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44DAC" w14:textId="77777777" w:rsidR="00D33B81" w:rsidRDefault="00D33B81" w:rsidP="00D33B81">
      <w:pPr>
        <w:pStyle w:val="1"/>
      </w:pPr>
      <w:r>
        <w:t>Climate change: Not-so-cold comfort</w:t>
      </w:r>
    </w:p>
    <w:p w14:paraId="5604AD54" w14:textId="77777777" w:rsidR="00D33B81" w:rsidRDefault="00D33B81" w:rsidP="00D33B81">
      <w:r>
        <w:t>China is surprisingly carbon-efficient —but still the world’s biggest emitter</w:t>
      </w:r>
    </w:p>
    <w:p w14:paraId="0C7A544C" w14:textId="77777777" w:rsidR="00D33B81" w:rsidRDefault="00D33B81" w:rsidP="00D33B81">
      <w:pPr>
        <w:rPr>
          <w:rFonts w:hint="eastAsia"/>
        </w:rPr>
      </w:pPr>
      <w:r>
        <w:rPr>
          <w:rFonts w:hint="eastAsia"/>
        </w:rPr>
        <w:t>气候变化：略感安慰</w:t>
      </w:r>
    </w:p>
    <w:p w14:paraId="4C00A6D9" w14:textId="77777777" w:rsidR="00D33B81" w:rsidRDefault="00D33B81" w:rsidP="00D33B81">
      <w:pPr>
        <w:rPr>
          <w:rFonts w:hint="eastAsia"/>
        </w:rPr>
      </w:pPr>
      <w:r>
        <w:rPr>
          <w:rFonts w:hint="eastAsia"/>
        </w:rPr>
        <w:t>中国的碳效率之高出人意料，但它仍是全球最大的碳排放国</w:t>
      </w:r>
    </w:p>
    <w:p w14:paraId="500DB85C" w14:textId="77777777" w:rsidR="00D33B81" w:rsidRDefault="00D33B81" w:rsidP="00D33B81">
      <w:r>
        <w:t xml:space="preserve">20190525 graphic detail </w:t>
      </w:r>
      <w:r>
        <w:rPr>
          <w:rFonts w:ascii="Segoe UI Emoji" w:hAnsi="Segoe UI Emoji" w:cs="Segoe UI Emoji"/>
        </w:rPr>
        <w:t>🇬🇧</w:t>
      </w:r>
      <w:r>
        <w:t xml:space="preserve"> English Version</w:t>
      </w:r>
    </w:p>
    <w:p w14:paraId="799CDA96" w14:textId="77777777" w:rsidR="00D33B81" w:rsidRDefault="00D33B81" w:rsidP="00D33B81"/>
    <w:p w14:paraId="117AB8B0" w14:textId="77777777" w:rsidR="00D33B81" w:rsidRDefault="00D33B81" w:rsidP="00D33B81">
      <w:r>
        <w:t>WITH ITS four-tiered smog warnings and lethal dumps of toxic waste, China has become Exhibit A for the environmental costs of economic development. Its growing meat consumption and reliance on fossil fuels have also made it a focus for people worried about climate change.</w:t>
      </w:r>
    </w:p>
    <w:p w14:paraId="2C0BE5B8" w14:textId="77777777" w:rsidR="00D33B81" w:rsidRDefault="00D33B81" w:rsidP="00D33B81"/>
    <w:p w14:paraId="5F789D02" w14:textId="77777777" w:rsidR="00D33B81" w:rsidRDefault="00D33B81" w:rsidP="00D33B81">
      <w:pPr>
        <w:rPr>
          <w:rFonts w:hint="eastAsia"/>
        </w:rPr>
      </w:pPr>
      <w:r>
        <w:rPr>
          <w:rFonts w:hint="eastAsia"/>
        </w:rPr>
        <w:t>从四级雾霾预警到成堆的致命毒垃圾，中国已成为了为发展经济而付出环境代价的典型案例。它不断增长的肉类消费量以及对化石燃料的依赖也让它成为关心气候变化的人士的聚焦点。</w:t>
      </w:r>
    </w:p>
    <w:p w14:paraId="312C3569" w14:textId="77777777" w:rsidR="00D33B81" w:rsidRDefault="00D33B81" w:rsidP="00D33B81"/>
    <w:p w14:paraId="0809D544" w14:textId="77777777" w:rsidR="00D33B81" w:rsidRDefault="00D33B81" w:rsidP="00D33B81">
      <w:r>
        <w:t>In one sense, China’s reputation as the bellows of “hothouse Earth” is overblown. Since 1850 countries with a GDP per head of $12,000-16,000 in 2019 dollars have produced a population-weighted average of 10.6 tonnes of carbon dioxide-equivalent gases per person per year. In 2016 China’s GDP per head was $14,000, and it emitted just 9.3 tonnes per person.</w:t>
      </w:r>
    </w:p>
    <w:p w14:paraId="7C473631" w14:textId="77777777" w:rsidR="00D33B81" w:rsidRDefault="00D33B81" w:rsidP="00D33B81"/>
    <w:p w14:paraId="52F6E13F" w14:textId="77777777" w:rsidR="00D33B81" w:rsidRDefault="00D33B81" w:rsidP="00D33B81">
      <w:pPr>
        <w:rPr>
          <w:rFonts w:hint="eastAsia"/>
        </w:rPr>
      </w:pPr>
      <w:r>
        <w:rPr>
          <w:rFonts w:hint="eastAsia"/>
        </w:rPr>
        <w:t>在某种意义上，称中国为“温室地球”的风箱言过其实了。自</w:t>
      </w:r>
      <w:r>
        <w:rPr>
          <w:rFonts w:hint="eastAsia"/>
        </w:rPr>
        <w:t>1850</w:t>
      </w:r>
      <w:r>
        <w:rPr>
          <w:rFonts w:hint="eastAsia"/>
        </w:rPr>
        <w:t>年以来，人均</w:t>
      </w:r>
      <w:r>
        <w:rPr>
          <w:rFonts w:hint="eastAsia"/>
        </w:rPr>
        <w:t>GDP</w:t>
      </w:r>
      <w:r>
        <w:rPr>
          <w:rFonts w:hint="eastAsia"/>
        </w:rPr>
        <w:t>在</w:t>
      </w:r>
      <w:r>
        <w:rPr>
          <w:rFonts w:hint="eastAsia"/>
        </w:rPr>
        <w:t>1.2</w:t>
      </w:r>
      <w:r>
        <w:rPr>
          <w:rFonts w:hint="eastAsia"/>
        </w:rPr>
        <w:t>万至</w:t>
      </w:r>
      <w:r>
        <w:rPr>
          <w:rFonts w:hint="eastAsia"/>
        </w:rPr>
        <w:t>1.6</w:t>
      </w:r>
      <w:r>
        <w:rPr>
          <w:rFonts w:hint="eastAsia"/>
        </w:rPr>
        <w:t>万美元（按</w:t>
      </w:r>
      <w:r>
        <w:rPr>
          <w:rFonts w:hint="eastAsia"/>
        </w:rPr>
        <w:t>2019</w:t>
      </w:r>
      <w:r>
        <w:rPr>
          <w:rFonts w:hint="eastAsia"/>
        </w:rPr>
        <w:t>年美元计）的国家（经人口加权平均）每人每年产生的温室气体是</w:t>
      </w:r>
      <w:r>
        <w:rPr>
          <w:rFonts w:hint="eastAsia"/>
        </w:rPr>
        <w:t>10.6</w:t>
      </w:r>
      <w:r>
        <w:rPr>
          <w:rFonts w:hint="eastAsia"/>
        </w:rPr>
        <w:t>吨二氧化碳当量。</w:t>
      </w:r>
      <w:r>
        <w:rPr>
          <w:rFonts w:hint="eastAsia"/>
        </w:rPr>
        <w:t>2016</w:t>
      </w:r>
      <w:r>
        <w:rPr>
          <w:rFonts w:hint="eastAsia"/>
        </w:rPr>
        <w:t>年，中国人均</w:t>
      </w:r>
      <w:r>
        <w:rPr>
          <w:rFonts w:hint="eastAsia"/>
        </w:rPr>
        <w:t>GDP</w:t>
      </w:r>
      <w:r>
        <w:rPr>
          <w:rFonts w:hint="eastAsia"/>
        </w:rPr>
        <w:t>为</w:t>
      </w:r>
      <w:r>
        <w:rPr>
          <w:rFonts w:hint="eastAsia"/>
        </w:rPr>
        <w:t>1.4</w:t>
      </w:r>
      <w:r>
        <w:rPr>
          <w:rFonts w:hint="eastAsia"/>
        </w:rPr>
        <w:t>万美元，而人均二氧化碳排放量仅为</w:t>
      </w:r>
      <w:r>
        <w:rPr>
          <w:rFonts w:hint="eastAsia"/>
        </w:rPr>
        <w:t>9.3</w:t>
      </w:r>
      <w:r>
        <w:rPr>
          <w:rFonts w:hint="eastAsia"/>
        </w:rPr>
        <w:t>吨。</w:t>
      </w:r>
    </w:p>
    <w:p w14:paraId="642C1A02" w14:textId="77777777" w:rsidR="00D33B81" w:rsidRDefault="00D33B81" w:rsidP="00D33B81"/>
    <w:p w14:paraId="0AEE9CB1" w14:textId="77777777" w:rsidR="00D33B81" w:rsidRDefault="00D33B81" w:rsidP="00D33B81">
      <w:r>
        <w:t>Moreover, China pollutes far less per person than Western countries did at the same stage of development. When America, France, Britain and Germany had incomes similar to modern China’s, they relied on inefficient power stations and cars, and spewed out 16.6 tonnes per person.</w:t>
      </w:r>
    </w:p>
    <w:p w14:paraId="7EFDDD3B" w14:textId="77777777" w:rsidR="00D33B81" w:rsidRDefault="00D33B81" w:rsidP="00D33B81"/>
    <w:p w14:paraId="6C1D23B5" w14:textId="77777777" w:rsidR="00D33B81" w:rsidRDefault="00D33B81" w:rsidP="00D33B81">
      <w:pPr>
        <w:rPr>
          <w:rFonts w:hint="eastAsia"/>
        </w:rPr>
      </w:pPr>
      <w:r>
        <w:rPr>
          <w:rFonts w:hint="eastAsia"/>
        </w:rPr>
        <w:t>此外，中国的人均污染量远低于西方国家当年处于同样发展阶段时的污染水平。美国、法国、英国和德国在国民收入与当今中国差不多的时候依赖的是低能效的发电站和汽车，人均排放量为</w:t>
      </w:r>
      <w:r>
        <w:rPr>
          <w:rFonts w:hint="eastAsia"/>
        </w:rPr>
        <w:t>16.6</w:t>
      </w:r>
      <w:r>
        <w:rPr>
          <w:rFonts w:hint="eastAsia"/>
        </w:rPr>
        <w:t>吨。</w:t>
      </w:r>
    </w:p>
    <w:p w14:paraId="34EFB996" w14:textId="77777777" w:rsidR="00D33B81" w:rsidRDefault="00D33B81" w:rsidP="00D33B81"/>
    <w:p w14:paraId="6BAF7972" w14:textId="77777777" w:rsidR="00D33B81" w:rsidRDefault="00D33B81" w:rsidP="00D33B81">
      <w:r>
        <w:t>The combination of China’s huge population and rapid GDP growth has nonetheless made it the world’s biggest emitter of carbon. China is predicted to produce 16bn tonnes of greenhouse gases in 2030—four times the entire world’s output in 1900.</w:t>
      </w:r>
    </w:p>
    <w:p w14:paraId="45D2EEF8" w14:textId="77777777" w:rsidR="00D33B81" w:rsidRDefault="00D33B81" w:rsidP="00D33B81"/>
    <w:p w14:paraId="482670F1" w14:textId="77777777" w:rsidR="00D33B81" w:rsidRDefault="00D33B81" w:rsidP="00D33B81">
      <w:pPr>
        <w:rPr>
          <w:rFonts w:hint="eastAsia"/>
        </w:rPr>
      </w:pPr>
      <w:r>
        <w:rPr>
          <w:rFonts w:hint="eastAsia"/>
        </w:rPr>
        <w:t>尽管如此，庞大的人口和快速增长的</w:t>
      </w:r>
      <w:r>
        <w:rPr>
          <w:rFonts w:hint="eastAsia"/>
        </w:rPr>
        <w:t>GDP</w:t>
      </w:r>
      <w:r>
        <w:rPr>
          <w:rFonts w:hint="eastAsia"/>
        </w:rPr>
        <w:t>还是让中国成为了全球最大的碳排放国。预计到</w:t>
      </w:r>
      <w:r>
        <w:rPr>
          <w:rFonts w:hint="eastAsia"/>
        </w:rPr>
        <w:t>2030</w:t>
      </w:r>
      <w:r>
        <w:rPr>
          <w:rFonts w:hint="eastAsia"/>
        </w:rPr>
        <w:t>年，中国的温室气体排放量将达到</w:t>
      </w:r>
      <w:r>
        <w:rPr>
          <w:rFonts w:hint="eastAsia"/>
        </w:rPr>
        <w:t>160</w:t>
      </w:r>
      <w:r>
        <w:rPr>
          <w:rFonts w:hint="eastAsia"/>
        </w:rPr>
        <w:t>亿吨，是</w:t>
      </w:r>
      <w:r>
        <w:rPr>
          <w:rFonts w:hint="eastAsia"/>
        </w:rPr>
        <w:t>1900</w:t>
      </w:r>
      <w:r>
        <w:rPr>
          <w:rFonts w:hint="eastAsia"/>
        </w:rPr>
        <w:t>年全球总排放量的</w:t>
      </w:r>
      <w:r>
        <w:rPr>
          <w:rFonts w:hint="eastAsia"/>
        </w:rPr>
        <w:t>4</w:t>
      </w:r>
      <w:r>
        <w:rPr>
          <w:rFonts w:hint="eastAsia"/>
        </w:rPr>
        <w:t>倍。</w:t>
      </w:r>
    </w:p>
    <w:p w14:paraId="05C7A705" w14:textId="77777777" w:rsidR="00D33B81" w:rsidRDefault="00D33B81" w:rsidP="00D33B81"/>
    <w:p w14:paraId="575F19A5" w14:textId="77777777" w:rsidR="00D33B81" w:rsidRDefault="00D33B81" w:rsidP="00D33B81">
      <w:r>
        <w:t>To prevent the stock of greenhouse gases in the atmosphere from reaching levels likely to cause disastrous warming, China must do better than merely beating the past records of richer countries. Instead, it will need an unprecedented decline in emissions per head—at least to the more carbon-efficient level of similarly rich Latin American economies, and ideally onto the trajectory of poorer Asian giants like India and Indonesia, which rely less on heavy industry and manufacturing. Those countries, perched at the sweltering latitudes where farmers will be most hurt by climate change, must in turn work out how to reach upper-middle-income status without replicating China’s emissions path.</w:t>
      </w:r>
    </w:p>
    <w:p w14:paraId="7667BCEF" w14:textId="77777777" w:rsidR="00D33B81" w:rsidRDefault="00D33B81" w:rsidP="00D33B81"/>
    <w:p w14:paraId="04C80F8B" w14:textId="77777777" w:rsidR="00D33B81" w:rsidRDefault="00D33B81" w:rsidP="00D33B81">
      <w:pPr>
        <w:rPr>
          <w:rFonts w:hint="eastAsia"/>
        </w:rPr>
      </w:pPr>
      <w:r>
        <w:rPr>
          <w:rFonts w:hint="eastAsia"/>
        </w:rPr>
        <w:t>大气中的温室气体存量达到一定程度可能会导致灾难性的气候变暖。为防止这种情况，中国仅仅比富裕国家在过去做得更好还不够。它还需要以前所未有的力度降低人均碳排放量——至少要达到与中国富裕程度相当的一些拉美经济体的碳效率水平，理想的情况是提高到和印度、印尼等相对贫穷的亚洲大国差不多的水平，这些亚洲大国对重工</w:t>
      </w:r>
      <w:r>
        <w:rPr>
          <w:rFonts w:hint="eastAsia"/>
        </w:rPr>
        <w:lastRenderedPageBreak/>
        <w:t>业和制造业的依赖度较低。由于地处酷热难耐的低纬度地区，气候变化对当地农民的危害最大，这些国家必须找到办法，在向中高收入国家的行列攀登时不用走中国碳排放的老路。</w:t>
      </w:r>
    </w:p>
    <w:p w14:paraId="0A08FE92" w14:textId="77777777" w:rsidR="00D33B81" w:rsidRDefault="00D33B81" w:rsidP="00D33B81"/>
    <w:p w14:paraId="161AEDED" w14:textId="77777777" w:rsidR="00D33B81" w:rsidRDefault="00D33B81" w:rsidP="00D33B81">
      <w:r>
        <w:t>To their credit, Chinese authorities, spurred by public concern about air pollution, have prioritised green policies, such as switching from coal-fired power stations to renewable sources and setting up an emissions-trading system. China’s annual rate of emissions growth has fallen from 9.3% in 2002-11 to 0.6% in 2012-16. The waning of its cement-intensive construction boom should slow emissions further. But it will take more than incremental gains to stave off severe warming.</w:t>
      </w:r>
    </w:p>
    <w:p w14:paraId="22264A22" w14:textId="77777777" w:rsidR="00D33B81" w:rsidRDefault="00D33B81" w:rsidP="00D33B81"/>
    <w:p w14:paraId="31F6B433" w14:textId="77777777" w:rsidR="00D33B81" w:rsidRDefault="00D33B81" w:rsidP="00D33B81">
      <w:pPr>
        <w:rPr>
          <w:rFonts w:hint="eastAsia"/>
        </w:rPr>
      </w:pPr>
      <w:r>
        <w:rPr>
          <w:rFonts w:hint="eastAsia"/>
        </w:rPr>
        <w:t>值得称道的是，公众对空气污染的关注已经促使中国政府将环保政策放在了重中之重，比如从燃煤发电站转向使用可再生能源，并建立了碳排放交易体系。中国的碳排放年增长率已从</w:t>
      </w:r>
      <w:r>
        <w:rPr>
          <w:rFonts w:hint="eastAsia"/>
        </w:rPr>
        <w:t>2002</w:t>
      </w:r>
      <w:r>
        <w:rPr>
          <w:rFonts w:hint="eastAsia"/>
        </w:rPr>
        <w:t>至</w:t>
      </w:r>
      <w:r>
        <w:rPr>
          <w:rFonts w:hint="eastAsia"/>
        </w:rPr>
        <w:t>2011</w:t>
      </w:r>
      <w:r>
        <w:rPr>
          <w:rFonts w:hint="eastAsia"/>
        </w:rPr>
        <w:t>年间的</w:t>
      </w:r>
      <w:r>
        <w:rPr>
          <w:rFonts w:hint="eastAsia"/>
        </w:rPr>
        <w:t>9.3%</w:t>
      </w:r>
      <w:r>
        <w:rPr>
          <w:rFonts w:hint="eastAsia"/>
        </w:rPr>
        <w:t>下降到</w:t>
      </w:r>
      <w:r>
        <w:rPr>
          <w:rFonts w:hint="eastAsia"/>
        </w:rPr>
        <w:t>2012</w:t>
      </w:r>
      <w:r>
        <w:rPr>
          <w:rFonts w:hint="eastAsia"/>
        </w:rPr>
        <w:t>至</w:t>
      </w:r>
      <w:r>
        <w:rPr>
          <w:rFonts w:hint="eastAsia"/>
        </w:rPr>
        <w:t>2016</w:t>
      </w:r>
      <w:r>
        <w:rPr>
          <w:rFonts w:hint="eastAsia"/>
        </w:rPr>
        <w:t>年间的</w:t>
      </w:r>
      <w:r>
        <w:rPr>
          <w:rFonts w:hint="eastAsia"/>
        </w:rPr>
        <w:t>0.6%</w:t>
      </w:r>
      <w:r>
        <w:rPr>
          <w:rFonts w:hint="eastAsia"/>
        </w:rPr>
        <w:t>。随着大量使用水泥的建筑热潮的消退，中国的碳排放增速应该会进一步减缓。但是，要避免严重的气候变暖，需要的不仅仅是渐进式的改进。</w:t>
      </w:r>
    </w:p>
    <w:p w14:paraId="606BC4B1" w14:textId="77777777" w:rsidR="00D33B81" w:rsidRDefault="00D33B81" w:rsidP="00D33B81"/>
    <w:p w14:paraId="2165B509" w14:textId="77777777" w:rsidR="00D33B81" w:rsidRDefault="00D33B81" w:rsidP="00D33B81">
      <w:pPr>
        <w:rPr>
          <w:rFonts w:hint="eastAsia"/>
        </w:rPr>
      </w:pPr>
      <w:r>
        <w:rPr>
          <w:rFonts w:hint="eastAsia"/>
        </w:rPr>
        <w:t xml:space="preserve">Sources: Climate Action Tracker; Climate Watch; University of Groningen Growth and Development Centre; UN Intergovernmental Panel on Climate Change </w:t>
      </w:r>
      <w:r>
        <w:rPr>
          <w:rFonts w:hint="eastAsia"/>
        </w:rPr>
        <w:t>■</w:t>
      </w:r>
    </w:p>
    <w:p w14:paraId="0007D517" w14:textId="77777777" w:rsidR="00D33B81" w:rsidRDefault="00D33B81" w:rsidP="00D33B81">
      <w:pPr>
        <w:pStyle w:val="1"/>
      </w:pPr>
      <w:r>
        <w:t>Behavioural biometrics: The way you walk</w:t>
      </w:r>
    </w:p>
    <w:p w14:paraId="47868B54" w14:textId="77777777" w:rsidR="00D33B81" w:rsidRDefault="00D33B81" w:rsidP="00D33B81">
      <w:r>
        <w:t>Your phone uses your gait and sleep patterns, all in the name of security</w:t>
      </w:r>
    </w:p>
    <w:p w14:paraId="0F9BE34C" w14:textId="77777777" w:rsidR="00D33B81" w:rsidRDefault="00D33B81" w:rsidP="00D33B81">
      <w:pPr>
        <w:rPr>
          <w:rFonts w:hint="eastAsia"/>
        </w:rPr>
      </w:pPr>
      <w:r>
        <w:rPr>
          <w:rFonts w:hint="eastAsia"/>
        </w:rPr>
        <w:t>生物行为特征识别：你走路的样子</w:t>
      </w:r>
    </w:p>
    <w:p w14:paraId="6A6B8A30" w14:textId="77777777" w:rsidR="00D33B81" w:rsidRDefault="00D33B81" w:rsidP="00D33B81">
      <w:pPr>
        <w:rPr>
          <w:rFonts w:hint="eastAsia"/>
        </w:rPr>
      </w:pPr>
      <w:r>
        <w:rPr>
          <w:rFonts w:hint="eastAsia"/>
        </w:rPr>
        <w:t>你的手机利用了你的步态和睡眠模式，皆以安全之名</w:t>
      </w:r>
    </w:p>
    <w:p w14:paraId="3AA13A64" w14:textId="77777777" w:rsidR="00D33B81" w:rsidRDefault="00D33B81" w:rsidP="00D33B81">
      <w:r>
        <w:t xml:space="preserve">20190525 science and technology </w:t>
      </w:r>
      <w:r>
        <w:rPr>
          <w:rFonts w:ascii="Segoe UI Emoji" w:hAnsi="Segoe UI Emoji" w:cs="Segoe UI Emoji"/>
        </w:rPr>
        <w:t>🇬🇧</w:t>
      </w:r>
      <w:r>
        <w:t xml:space="preserve"> English Version</w:t>
      </w:r>
    </w:p>
    <w:p w14:paraId="4D626978" w14:textId="77777777" w:rsidR="00D33B81" w:rsidRDefault="00D33B81" w:rsidP="00D33B81"/>
    <w:p w14:paraId="5375103C" w14:textId="77777777" w:rsidR="00D33B81" w:rsidRDefault="00D33B81" w:rsidP="00D33B81">
      <w:r>
        <w:t>MOST ONLINE fraud involves identity theft, which is why businesses that operate on the web have a keen interest in distinguishing impersonators from genuine customers. Passwords help. But many can be guessed or are jotted down imprudently. Newer phones, tablets, laptops and desktop computers often have beefed-up security with fingerprint and facial recognition. But these can be spoofed. To overcome these shortcomings, the next level of security is likely to identify people using things which are harder to copy, such as the way they walk.</w:t>
      </w:r>
    </w:p>
    <w:p w14:paraId="4CFCC05D" w14:textId="77777777" w:rsidR="00D33B81" w:rsidRDefault="00D33B81" w:rsidP="00D33B81"/>
    <w:p w14:paraId="176C7F36" w14:textId="77777777" w:rsidR="00D33B81" w:rsidRDefault="00D33B81" w:rsidP="00D33B81">
      <w:pPr>
        <w:rPr>
          <w:rFonts w:hint="eastAsia"/>
        </w:rPr>
      </w:pPr>
      <w:r>
        <w:rPr>
          <w:rFonts w:hint="eastAsia"/>
        </w:rPr>
        <w:t>大多数在线欺诈都涉及身份盗用，所以在线运营的企业非常希望能将盗用身份者与真正的客户区分开来。密码有一定作用。但很多人的密码可能会被猜到，或被随手记在不安全的地方。较新款的手机、平板电脑、笔记本电脑和台式电脑通常有指纹和面部识别功能来增强安全性。但这些也可以被蒙混过关。为了克服这些缺点，更高一级的安全验证手段很可能会用步态等更难复制的东西来识别身份。</w:t>
      </w:r>
    </w:p>
    <w:p w14:paraId="385902C6" w14:textId="77777777" w:rsidR="00D33B81" w:rsidRDefault="00D33B81" w:rsidP="00D33B81"/>
    <w:p w14:paraId="49CC3CB2" w14:textId="77777777" w:rsidR="00D33B81" w:rsidRDefault="00D33B81" w:rsidP="00D33B81">
      <w:r>
        <w:t>Many online security services already use a system called device fingerprinting. This employs software to note things like the model type of a gadget employed by a particular user; its hardware configuration; its operating system; the apps which have been downloaded onto it; and other features, including sometimes the Wi-Fi networks it regularly connects through and devices like headsets it plugs into.</w:t>
      </w:r>
    </w:p>
    <w:p w14:paraId="3B415F8B" w14:textId="77777777" w:rsidR="00D33B81" w:rsidRDefault="00D33B81" w:rsidP="00D33B81"/>
    <w:p w14:paraId="55FB1A08" w14:textId="77777777" w:rsidR="00D33B81" w:rsidRDefault="00D33B81" w:rsidP="00D33B81">
      <w:pPr>
        <w:rPr>
          <w:rFonts w:hint="eastAsia"/>
        </w:rPr>
      </w:pPr>
      <w:r>
        <w:rPr>
          <w:rFonts w:hint="eastAsia"/>
        </w:rPr>
        <w:t>许多网络安全服务已经在使用一种叫作设备指纹识别的系统。该系统运用软件来记录某个用户所用设备的型号、硬件配置、操作系统、已下载应用，以及其他信息，包括设备经常接入的</w:t>
      </w:r>
      <w:r>
        <w:rPr>
          <w:rFonts w:hint="eastAsia"/>
        </w:rPr>
        <w:t>Wi-Fi</w:t>
      </w:r>
      <w:r>
        <w:rPr>
          <w:rFonts w:hint="eastAsia"/>
        </w:rPr>
        <w:t>网络和插入的耳机等。</w:t>
      </w:r>
    </w:p>
    <w:p w14:paraId="1D228A23" w14:textId="77777777" w:rsidR="00D33B81" w:rsidRDefault="00D33B81" w:rsidP="00D33B81"/>
    <w:p w14:paraId="511A2366" w14:textId="77777777" w:rsidR="00D33B81" w:rsidRDefault="00D33B81" w:rsidP="00D33B81">
      <w:r>
        <w:t>The results are sufficient to build a profile of both the device and its user’s habits. If something unusual is then spotted—say, a bank detects access to an account from a phone with a different profile from that which a customer usually uses—it can take appropriate measures. For example, additional security questions can be posed.</w:t>
      </w:r>
    </w:p>
    <w:p w14:paraId="72CCF337" w14:textId="77777777" w:rsidR="00D33B81" w:rsidRDefault="00D33B81" w:rsidP="00D33B81"/>
    <w:p w14:paraId="3B9B8C27" w14:textId="77777777" w:rsidR="00D33B81" w:rsidRDefault="00D33B81" w:rsidP="00D33B81">
      <w:pPr>
        <w:rPr>
          <w:rFonts w:hint="eastAsia"/>
        </w:rPr>
      </w:pPr>
      <w:r>
        <w:rPr>
          <w:rFonts w:hint="eastAsia"/>
        </w:rPr>
        <w:lastRenderedPageBreak/>
        <w:t>这些信息足以构建出一个关于设备及其用户习惯的特征概述。一旦发现异常，例如银行检测到登入某账户的手机与客户通常所用手机的特征不同，就可以采取适当的措施，比如提出附加安全问题。</w:t>
      </w:r>
    </w:p>
    <w:p w14:paraId="595C81B8" w14:textId="77777777" w:rsidR="00D33B81" w:rsidRDefault="00D33B81" w:rsidP="00D33B81"/>
    <w:p w14:paraId="4CE9499B" w14:textId="77777777" w:rsidR="00D33B81" w:rsidRDefault="00D33B81" w:rsidP="00D33B81">
      <w:r>
        <w:t>LexisNexis Risk Solutions, an American analytics firm, has catalogued more than 4bn phones, tablets and other computers in this way for banks and other clients. Roughly 7% of them have been used for shenanigans of some sort. But device fingerprinting is becoming less useful. Apple, Google and other makers of equipment and operating systems have been steadily restricting the range of attributes that can be observed remotely. The reason for doing this is to limit the amount of personal information that could fall into unauthorised hands. But such restrictions also make it harder to distinguish illegitimate from legitimate users.</w:t>
      </w:r>
    </w:p>
    <w:p w14:paraId="2CB9B060" w14:textId="77777777" w:rsidR="00D33B81" w:rsidRDefault="00D33B81" w:rsidP="00D33B81"/>
    <w:p w14:paraId="6AB03062" w14:textId="77777777" w:rsidR="00D33B81" w:rsidRDefault="00D33B81" w:rsidP="00D33B81">
      <w:pPr>
        <w:rPr>
          <w:rFonts w:hint="eastAsia"/>
        </w:rPr>
      </w:pPr>
      <w:r>
        <w:rPr>
          <w:rFonts w:hint="eastAsia"/>
        </w:rPr>
        <w:t>美国分析公司</w:t>
      </w:r>
      <w:r>
        <w:rPr>
          <w:rFonts w:hint="eastAsia"/>
        </w:rPr>
        <w:t>LexisNexis</w:t>
      </w:r>
      <w:r>
        <w:rPr>
          <w:rFonts w:hint="eastAsia"/>
        </w:rPr>
        <w:t>风险解决方案（</w:t>
      </w:r>
      <w:r>
        <w:rPr>
          <w:rFonts w:hint="eastAsia"/>
        </w:rPr>
        <w:t>LexisNexis Risk Solutions</w:t>
      </w:r>
      <w:r>
        <w:rPr>
          <w:rFonts w:hint="eastAsia"/>
        </w:rPr>
        <w:t>）已经以这种方式为银行等客户编制了超过</w:t>
      </w:r>
      <w:r>
        <w:rPr>
          <w:rFonts w:hint="eastAsia"/>
        </w:rPr>
        <w:t>40</w:t>
      </w:r>
      <w:r>
        <w:rPr>
          <w:rFonts w:hint="eastAsia"/>
        </w:rPr>
        <w:t>亿部手机、平板电脑和其他计算设备的特征目录。这些设备中约有</w:t>
      </w:r>
      <w:r>
        <w:rPr>
          <w:rFonts w:hint="eastAsia"/>
        </w:rPr>
        <w:t>7%</w:t>
      </w:r>
      <w:r>
        <w:rPr>
          <w:rFonts w:hint="eastAsia"/>
        </w:rPr>
        <w:t>曾被用于某种形式的欺诈。但设备指纹识别正变得越来越不实用。苹果、谷歌和其他设备及操作系统的制造商不断收紧可被远程观测到的特征范畴。这是为了限制未经授权者可获得的个人信息量，但也使得区分非法与合法用户变得更难了。</w:t>
      </w:r>
    </w:p>
    <w:p w14:paraId="043D13D2" w14:textId="77777777" w:rsidR="00D33B81" w:rsidRDefault="00D33B81" w:rsidP="00D33B81"/>
    <w:p w14:paraId="362E0833" w14:textId="77777777" w:rsidR="00D33B81" w:rsidRDefault="00D33B81" w:rsidP="00D33B81">
      <w:r>
        <w:t>That is why a new approach, behavioural biometrics, is gaining ground. It relies on the wealth of measurements made by today’s devices. These include data from accelerometers and gyroscopic sensors that reveal how people hold their phones when using them, how they carry them and even the way they walk. Touchscreens, keyboards and mice can be monitored to show the distinctive ways in which someone’s fingers and hands move. Sensors can detect whether a phone has been set down on a hard surface such as a table or dropped lightly on a soft one such as a bed. If the hour is appropriate, this action could be used to assume when a user has retired for the night. These traits can then be used to determine whether someone attempting to make a transaction is likely to be the device’s habitual user.</w:t>
      </w:r>
    </w:p>
    <w:p w14:paraId="1EFD6D1D" w14:textId="77777777" w:rsidR="00D33B81" w:rsidRDefault="00D33B81" w:rsidP="00D33B81"/>
    <w:p w14:paraId="7B4FAA2D" w14:textId="77777777" w:rsidR="00D33B81" w:rsidRDefault="00D33B81" w:rsidP="00D33B81">
      <w:pPr>
        <w:rPr>
          <w:rFonts w:hint="eastAsia"/>
        </w:rPr>
      </w:pPr>
      <w:r>
        <w:rPr>
          <w:rFonts w:hint="eastAsia"/>
        </w:rPr>
        <w:t>在这种情况下，一种新的方法越来越受欢迎。生物行为特征识别技术依赖今天的设备所做的大量测量。这包括由加速度计和陀螺仪等各类感应器生成的数据，揭示出人们使用手机时拿手机的方式、携带手机的方式，甚至是行走的方式。通过监控触屏、键盘和鼠标，可以得知用户的手指和手移动的独特方式。传感器可以检测到手机是放在桌子等硬质表面上还是轻轻地丢在床之类的柔软表面上。如果是夜晚，则可以通过放手机的动作来估计用户何时就寝。然后就可以利用这些特征数据来判定尝试进行交易的人是否可能是该设备的惯常用户。</w:t>
      </w:r>
    </w:p>
    <w:p w14:paraId="3A408CD7" w14:textId="77777777" w:rsidR="00D33B81" w:rsidRDefault="00D33B81" w:rsidP="00D33B81"/>
    <w:p w14:paraId="5967DDC2" w14:textId="77777777" w:rsidR="00D33B81" w:rsidRDefault="00D33B81" w:rsidP="00D33B81">
      <w:r>
        <w:t>Behavioural biometrics make it possible to identify an individual’s “unique motion fingerprint”, says John Whaley, head of UnifyID, a firm in Silicon Valley that is involved in the field. With the right software, data from a phone’s sensors can reveal details as personal as which part of someone’s foot strikes the pavement first, and how hard; the length of a walker’s stride; the number of strides per minute; and the swing and spring in the walker’s hips and step. It can also work out whether the phone in question is in a handbag, a pocket or held in a hand.</w:t>
      </w:r>
    </w:p>
    <w:p w14:paraId="00B34A86" w14:textId="77777777" w:rsidR="00D33B81" w:rsidRDefault="00D33B81" w:rsidP="00D33B81"/>
    <w:p w14:paraId="793EB17F" w14:textId="77777777" w:rsidR="00D33B81" w:rsidRDefault="00D33B81" w:rsidP="00D33B81">
      <w:pPr>
        <w:rPr>
          <w:rFonts w:hint="eastAsia"/>
        </w:rPr>
      </w:pPr>
      <w:r>
        <w:rPr>
          <w:rFonts w:hint="eastAsia"/>
        </w:rPr>
        <w:t>位于硅谷的</w:t>
      </w:r>
      <w:r>
        <w:rPr>
          <w:rFonts w:hint="eastAsia"/>
        </w:rPr>
        <w:t>UnifyID</w:t>
      </w:r>
      <w:r>
        <w:rPr>
          <w:rFonts w:hint="eastAsia"/>
        </w:rPr>
        <w:t>就是一家生物行为特征识别技术公司，其负责人约翰·惠利（</w:t>
      </w:r>
      <w:r>
        <w:rPr>
          <w:rFonts w:hint="eastAsia"/>
        </w:rPr>
        <w:t>John Whaley</w:t>
      </w:r>
      <w:r>
        <w:rPr>
          <w:rFonts w:hint="eastAsia"/>
        </w:rPr>
        <w:t>）说，这种技术可以识别出一个人“独有的动态指纹”。通过合适的软件，来自手机传感器的数据可以揭示出非常个性化的细节，比如某人走路时脚的哪个部位先着地，力度多大，步幅多长，每分钟走多少步，以及臀部和步子的摇摆和跳跃幅度。还可以确定所识别的手机是放在手提包里、口袋里，还是拿在手上。</w:t>
      </w:r>
    </w:p>
    <w:p w14:paraId="752C4587" w14:textId="77777777" w:rsidR="00D33B81" w:rsidRDefault="00D33B81" w:rsidP="00D33B81"/>
    <w:p w14:paraId="3E74431B" w14:textId="77777777" w:rsidR="00D33B81" w:rsidRDefault="00D33B81" w:rsidP="00D33B81">
      <w:r>
        <w:t>Using these variables, UnifyID sorts gaits into about 50,000 distinct types. When coupled with information about a user’s finger pressure and speed on the touchscreen, as well as a device’s regular places of use—as revealed by its GPS unit—that user’s identity can be pretty well determined, Mr Whaley claims. UnifyID began offering behavioural biometrics to its clients (which include retail banks, online retailers, delivery companies and ride-sharing firms) in 2017. In time, advertisers will pay for the scoop on individuals’ lifestyle-revealing movements, reckons Mr Whaley, though his firm has no plans yet to expand in that direction.</w:t>
      </w:r>
    </w:p>
    <w:p w14:paraId="0D3F2E6A" w14:textId="77777777" w:rsidR="00D33B81" w:rsidRDefault="00D33B81" w:rsidP="00D33B81"/>
    <w:p w14:paraId="4BE4568C" w14:textId="77777777" w:rsidR="00D33B81" w:rsidRDefault="00D33B81" w:rsidP="00D33B81">
      <w:pPr>
        <w:rPr>
          <w:rFonts w:hint="eastAsia"/>
        </w:rPr>
      </w:pPr>
      <w:r>
        <w:rPr>
          <w:rFonts w:hint="eastAsia"/>
        </w:rPr>
        <w:t>利用这些变量，</w:t>
      </w:r>
      <w:r>
        <w:rPr>
          <w:rFonts w:hint="eastAsia"/>
        </w:rPr>
        <w:t>UnifyID</w:t>
      </w:r>
      <w:r>
        <w:rPr>
          <w:rFonts w:hint="eastAsia"/>
        </w:rPr>
        <w:t>将步态分为大约五万种不同类型。惠利声称，再加上用户在触屏上的手指压力和速度方面的信息，以及</w:t>
      </w:r>
      <w:r>
        <w:rPr>
          <w:rFonts w:hint="eastAsia"/>
        </w:rPr>
        <w:t>GPS</w:t>
      </w:r>
      <w:r>
        <w:rPr>
          <w:rFonts w:hint="eastAsia"/>
        </w:rPr>
        <w:t>所显示的设备日常使用地点，就能很好地确定用户身份。</w:t>
      </w:r>
      <w:r>
        <w:rPr>
          <w:rFonts w:hint="eastAsia"/>
        </w:rPr>
        <w:t>2017</w:t>
      </w:r>
      <w:r>
        <w:rPr>
          <w:rFonts w:hint="eastAsia"/>
        </w:rPr>
        <w:t>年，</w:t>
      </w:r>
      <w:r>
        <w:rPr>
          <w:rFonts w:hint="eastAsia"/>
        </w:rPr>
        <w:t>UnifyID</w:t>
      </w:r>
      <w:r>
        <w:rPr>
          <w:rFonts w:hint="eastAsia"/>
        </w:rPr>
        <w:t>开始向其客户（包括零售银行、在线零售商、快递公司和网约车公司）提供生物行为特征识别技术。惠利认为，假以时日，广告商将付费购买揭示个人生活方式的动作数据。不过他的公司目前还没有向这个方向扩展的计划。</w:t>
      </w:r>
    </w:p>
    <w:p w14:paraId="11D921FD" w14:textId="77777777" w:rsidR="00D33B81" w:rsidRDefault="00D33B81" w:rsidP="00D33B81"/>
    <w:p w14:paraId="51F99451" w14:textId="77777777" w:rsidR="00D33B81" w:rsidRDefault="00D33B81" w:rsidP="00D33B81">
      <w:r>
        <w:t>The lidless eye</w:t>
      </w:r>
    </w:p>
    <w:p w14:paraId="6EBBC41C" w14:textId="77777777" w:rsidR="00D33B81" w:rsidRDefault="00D33B81" w:rsidP="00D33B81"/>
    <w:p w14:paraId="345F5A76" w14:textId="77777777" w:rsidR="00D33B81" w:rsidRDefault="00D33B81" w:rsidP="00D33B81">
      <w:pPr>
        <w:rPr>
          <w:rFonts w:hint="eastAsia"/>
        </w:rPr>
      </w:pPr>
      <w:r>
        <w:rPr>
          <w:rFonts w:hint="eastAsia"/>
        </w:rPr>
        <w:t>无形的眼</w:t>
      </w:r>
    </w:p>
    <w:p w14:paraId="491E371C" w14:textId="77777777" w:rsidR="00D33B81" w:rsidRDefault="00D33B81" w:rsidP="00D33B81"/>
    <w:p w14:paraId="273509A3" w14:textId="77777777" w:rsidR="00D33B81" w:rsidRDefault="00D33B81" w:rsidP="00D33B81">
      <w:r>
        <w:t>Behavioural biometrics can, moreover, go beyond verifying a user’s identity. It can also detect circumstances in which it is likely that a fraud is being committed. On a device with a keyboard, for instance, a warning sign is when the typing takes on a staccato style, with a longer-than-usual finger “flight time” between keystrokes. This, according to Aleksander Kijek, head of product at Nethone, a firm in Warsaw that works out behavioural biometrics for companies that sell things online, is an indication that the device has been hijacked and is under the remote control of a computer program rather than a human typist.</w:t>
      </w:r>
    </w:p>
    <w:p w14:paraId="38BF6B3C" w14:textId="77777777" w:rsidR="00D33B81" w:rsidRDefault="00D33B81" w:rsidP="00D33B81"/>
    <w:p w14:paraId="2281BF68" w14:textId="77777777" w:rsidR="00D33B81" w:rsidRDefault="00D33B81" w:rsidP="00D33B81">
      <w:pPr>
        <w:rPr>
          <w:rFonts w:hint="eastAsia"/>
        </w:rPr>
      </w:pPr>
      <w:r>
        <w:rPr>
          <w:rFonts w:hint="eastAsia"/>
        </w:rPr>
        <w:t>生物行为特征识别技术不仅可用于验证用户身份，还可能检测到正在进行中的欺诈行为。例如，在一个带键盘的设备上，如果打字断断续续，每次击键之间的手指“移动时间”比通常长，就是一个警示信号。华沙的公司</w:t>
      </w:r>
      <w:r>
        <w:rPr>
          <w:rFonts w:hint="eastAsia"/>
        </w:rPr>
        <w:t>Nethone</w:t>
      </w:r>
      <w:r>
        <w:rPr>
          <w:rFonts w:hint="eastAsia"/>
        </w:rPr>
        <w:t>为电商企业开发生物行为特征识别技术，其产品负责人亚历山大·基耶克（</w:t>
      </w:r>
      <w:r>
        <w:rPr>
          <w:rFonts w:hint="eastAsia"/>
        </w:rPr>
        <w:t>Aleksander Kijek</w:t>
      </w:r>
      <w:r>
        <w:rPr>
          <w:rFonts w:hint="eastAsia"/>
        </w:rPr>
        <w:t>）说，出现这种情况表明该设备已被劫持，信息输入受计算机程序远程控制，而非由人员手动输入。</w:t>
      </w:r>
    </w:p>
    <w:p w14:paraId="6698ADC1" w14:textId="77777777" w:rsidR="00D33B81" w:rsidRDefault="00D33B81" w:rsidP="00D33B81"/>
    <w:p w14:paraId="0A4EAF11" w14:textId="77777777" w:rsidR="00D33B81" w:rsidRDefault="00D33B81" w:rsidP="00D33B81">
      <w:r>
        <w:t>On a device with a touchscreen rather than a keyboard, however, the reverse is true. Most people type with their thumbs on touchscreens, so flight times between keystrokes are longer. In this case, therefore, it is short flight times which are a signal of something suspicious going on—for example, that a touchscreen device is actually being operated remotely, using the keyboard of a laptop.</w:t>
      </w:r>
    </w:p>
    <w:p w14:paraId="079ECC83" w14:textId="77777777" w:rsidR="00D33B81" w:rsidRDefault="00D33B81" w:rsidP="00D33B81"/>
    <w:p w14:paraId="72186CF1" w14:textId="77777777" w:rsidR="00D33B81" w:rsidRDefault="00D33B81" w:rsidP="00D33B81">
      <w:pPr>
        <w:rPr>
          <w:rFonts w:hint="eastAsia"/>
        </w:rPr>
      </w:pPr>
      <w:r>
        <w:rPr>
          <w:rFonts w:hint="eastAsia"/>
        </w:rPr>
        <w:t>在有触屏而没有键盘的设备上，情况正好相反。大多数人用拇指在触屏上打字，因此按键之间的移动时间比在键盘上更长。因此，在这种情况下，移动时间变短则表明有可疑操作正在进行。例如，实际是有人正在用笔记本电脑的键盘远程操控触屏设备。</w:t>
      </w:r>
    </w:p>
    <w:p w14:paraId="2E1851F6" w14:textId="77777777" w:rsidR="00D33B81" w:rsidRDefault="00D33B81" w:rsidP="00D33B81"/>
    <w:p w14:paraId="760D204F" w14:textId="77777777" w:rsidR="00D33B81" w:rsidRDefault="00D33B81" w:rsidP="00D33B81">
      <w:r>
        <w:t>Used wisely, behavioural biometrics could be a boon. As Neil Costigan, the boss of BehavioSec, a behavioural-biometrics firm in San Francisco, observes, the software can toil quietly in the background, continuously authenticating account-holders without badgering them for additional passwords, their mother’s maiden name “and all that nonsense”. UnifyID and an unnamed car company are even developing a system that unlocks the doors of a vehicle once the gait of the driver, as measured by his phone, is recognised.</w:t>
      </w:r>
    </w:p>
    <w:p w14:paraId="709D5DA6" w14:textId="77777777" w:rsidR="00D33B81" w:rsidRDefault="00D33B81" w:rsidP="00D33B81"/>
    <w:p w14:paraId="601E9952" w14:textId="77777777" w:rsidR="00D33B81" w:rsidRDefault="00D33B81" w:rsidP="00D33B81">
      <w:pPr>
        <w:rPr>
          <w:rFonts w:hint="eastAsia"/>
        </w:rPr>
      </w:pPr>
      <w:r>
        <w:rPr>
          <w:rFonts w:hint="eastAsia"/>
        </w:rPr>
        <w:t>利用得当，生物行为特征识别技术会是一个福音。正如旧金山从事该技术的公司</w:t>
      </w:r>
      <w:r>
        <w:rPr>
          <w:rFonts w:hint="eastAsia"/>
        </w:rPr>
        <w:t>BehavioSec</w:t>
      </w:r>
      <w:r>
        <w:rPr>
          <w:rFonts w:hint="eastAsia"/>
        </w:rPr>
        <w:t>的老板尼尔·科斯蒂根（</w:t>
      </w:r>
      <w:r>
        <w:rPr>
          <w:rFonts w:hint="eastAsia"/>
        </w:rPr>
        <w:t>Neil Costigan</w:t>
      </w:r>
      <w:r>
        <w:rPr>
          <w:rFonts w:hint="eastAsia"/>
        </w:rPr>
        <w:t>）所说，软件可以在后台默默工作，持续对帐户持有人做身份验证，而不会不停地要求用户输入额外的密码、妈妈的姓氏和“其他烦人的东西”。</w:t>
      </w:r>
      <w:r>
        <w:rPr>
          <w:rFonts w:hint="eastAsia"/>
        </w:rPr>
        <w:t>UnifyID</w:t>
      </w:r>
      <w:r>
        <w:rPr>
          <w:rFonts w:hint="eastAsia"/>
        </w:rPr>
        <w:t>和一家未披露名字的汽车公司甚至正在开发一种系统，该系统一旦通过手机数据识别出了车主的步态，就会自动为他解锁车门。</w:t>
      </w:r>
    </w:p>
    <w:p w14:paraId="10ECCDE9" w14:textId="77777777" w:rsidR="00D33B81" w:rsidRDefault="00D33B81" w:rsidP="00D33B81"/>
    <w:p w14:paraId="67A4256E" w14:textId="77777777" w:rsidR="00D33B81" w:rsidRDefault="00D33B81" w:rsidP="00D33B81">
      <w:pPr>
        <w:rPr>
          <w:rFonts w:hint="eastAsia"/>
        </w:rPr>
      </w:pPr>
      <w:r>
        <w:t>Used unwisely, however, the system could become yet another electronic spy on people’s privacy, permitting complete strangers to monitor your every action, from the moment you reach for your phone in the morning, to when you fling it on the floor at night.</w:t>
      </w:r>
      <w:r>
        <w:rPr>
          <w:rFonts w:hint="eastAsia"/>
        </w:rPr>
        <w:t>■</w:t>
      </w:r>
    </w:p>
    <w:p w14:paraId="1F3CD93C" w14:textId="77777777" w:rsidR="00D33B81" w:rsidRDefault="00D33B81" w:rsidP="00D33B81"/>
    <w:p w14:paraId="7C669854" w14:textId="77777777" w:rsidR="00D33B81" w:rsidRDefault="00D33B81" w:rsidP="00D33B81">
      <w:pPr>
        <w:rPr>
          <w:rFonts w:hint="eastAsia"/>
        </w:rPr>
      </w:pPr>
      <w:r>
        <w:rPr>
          <w:rFonts w:hint="eastAsia"/>
        </w:rPr>
        <w:t>但若部署不当，这种系统可能会成为又一类窥探隐私的电子间谍。从早上伸手拿手机那一刻起，到晚上把它扔在一</w:t>
      </w:r>
      <w:r>
        <w:rPr>
          <w:rFonts w:hint="eastAsia"/>
        </w:rPr>
        <w:lastRenderedPageBreak/>
        <w:t>边，你的一举一动都将在陌生人的监视之下。</w:t>
      </w:r>
    </w:p>
    <w:p w14:paraId="5F148873" w14:textId="77777777" w:rsidR="00D33B81" w:rsidRDefault="00D33B81" w:rsidP="00D33B81">
      <w:pPr>
        <w:pStyle w:val="1"/>
      </w:pPr>
      <w:r>
        <w:t>Free exchange: The plaza discord</w:t>
      </w:r>
    </w:p>
    <w:p w14:paraId="31C38C9A" w14:textId="77777777" w:rsidR="00D33B81" w:rsidRDefault="00D33B81" w:rsidP="00D33B81">
      <w:r>
        <w:t>As the trade war heats up, China looks to Japan’s past for lessons</w:t>
      </w:r>
    </w:p>
    <w:p w14:paraId="35F5CE35" w14:textId="77777777" w:rsidR="00D33B81" w:rsidRDefault="00D33B81" w:rsidP="00D33B81">
      <w:pPr>
        <w:rPr>
          <w:rFonts w:hint="eastAsia"/>
        </w:rPr>
      </w:pPr>
      <w:r>
        <w:rPr>
          <w:rFonts w:hint="eastAsia"/>
        </w:rPr>
        <w:t>自由交流：广场纷争</w:t>
      </w:r>
    </w:p>
    <w:p w14:paraId="31F48E10" w14:textId="77777777" w:rsidR="00D33B81" w:rsidRDefault="00D33B81" w:rsidP="00D33B81">
      <w:pPr>
        <w:rPr>
          <w:rFonts w:hint="eastAsia"/>
        </w:rPr>
      </w:pPr>
      <w:r>
        <w:rPr>
          <w:rFonts w:hint="eastAsia"/>
        </w:rPr>
        <w:t>随着贸易战升温，中国想从日本的过去吸取教训</w:t>
      </w:r>
    </w:p>
    <w:p w14:paraId="0DFAC83E" w14:textId="77777777" w:rsidR="00D33B81" w:rsidRDefault="00D33B81" w:rsidP="00D33B81">
      <w:r>
        <w:t xml:space="preserve">20190525 finance and economics </w:t>
      </w:r>
      <w:r>
        <w:rPr>
          <w:rFonts w:ascii="Segoe UI Emoji" w:hAnsi="Segoe UI Emoji" w:cs="Segoe UI Emoji"/>
        </w:rPr>
        <w:t>🇬🇧</w:t>
      </w:r>
      <w:r>
        <w:t xml:space="preserve"> English Version</w:t>
      </w:r>
    </w:p>
    <w:p w14:paraId="3146CB91" w14:textId="77777777" w:rsidR="00D33B81" w:rsidRDefault="00D33B81" w:rsidP="00D33B81"/>
    <w:p w14:paraId="03FC55FE" w14:textId="77777777" w:rsidR="00D33B81" w:rsidRDefault="00D33B81" w:rsidP="00D33B81">
      <w:r>
        <w:t>HISTORY IS NEVER far from China’s mind in its trade dispute with America. A few months ago, when negotiations looked on track, staunch nationalists warned of echoes with the “unequal treaties” that foreign powers had forced upon China in the 19th century. In recent weeks the breakdown in talks has led state propagandists to draw comparisons with the Korean war of the 1950s, a bloody struggle between China and America (see Chaguan). But the analogy that haunts Chinese economists does not involve China itself. They fear a replay of the Plaza accord of 1985, when Japan, under American pressure, tried to resolve trade tensions by pushing the yen higher. That calmed the tensions but, most Chinese economists think, at an intolerable price: stagnant Japanese growth for two-plus decades.</w:t>
      </w:r>
    </w:p>
    <w:p w14:paraId="027B9C5C" w14:textId="77777777" w:rsidR="00D33B81" w:rsidRDefault="00D33B81" w:rsidP="00D33B81"/>
    <w:p w14:paraId="5B2A39E8" w14:textId="77777777" w:rsidR="00D33B81" w:rsidRDefault="00D33B81" w:rsidP="00D33B81">
      <w:pPr>
        <w:rPr>
          <w:rFonts w:hint="eastAsia"/>
        </w:rPr>
      </w:pPr>
      <w:r>
        <w:rPr>
          <w:rFonts w:hint="eastAsia"/>
        </w:rPr>
        <w:t>与美国的贸易争端上演后，中国一刻也没有忘记过历史。几个月前谈判看似走上正轨之时，坚定的民族主义者呼吁警惕再出现</w:t>
      </w:r>
      <w:r>
        <w:rPr>
          <w:rFonts w:hint="eastAsia"/>
        </w:rPr>
        <w:t>19</w:t>
      </w:r>
      <w:r>
        <w:rPr>
          <w:rFonts w:hint="eastAsia"/>
        </w:rPr>
        <w:t>世纪外国列强强加给中国的那种“不平等条约”。最近几周谈判破裂，政府宣传人员又将当下的局面与上世纪</w:t>
      </w:r>
      <w:r>
        <w:rPr>
          <w:rFonts w:hint="eastAsia"/>
        </w:rPr>
        <w:t>50</w:t>
      </w:r>
      <w:r>
        <w:rPr>
          <w:rFonts w:hint="eastAsia"/>
        </w:rPr>
        <w:t>年代的朝鲜战争这场中美之间的殊死斗争相比较。但中国的经济学家们脑海中挥之不去的一个类比并不涉及中国本身：他们担心</w:t>
      </w:r>
      <w:r>
        <w:rPr>
          <w:rFonts w:hint="eastAsia"/>
        </w:rPr>
        <w:t>1985</w:t>
      </w:r>
      <w:r>
        <w:rPr>
          <w:rFonts w:hint="eastAsia"/>
        </w:rPr>
        <w:t>年的《广场协议》会再度上演。当时，在美国的压力下，日本试图通过推高日元来解决贸易争端。紧张的局势确实得以平息，但大多数中国经济学家认为日本为此付出了不可忍受的代价：经济增长停滞了</w:t>
      </w:r>
      <w:r>
        <w:rPr>
          <w:rFonts w:hint="eastAsia"/>
        </w:rPr>
        <w:t>20</w:t>
      </w:r>
      <w:r>
        <w:rPr>
          <w:rFonts w:hint="eastAsia"/>
        </w:rPr>
        <w:t>多年。</w:t>
      </w:r>
    </w:p>
    <w:p w14:paraId="7DFC53DE" w14:textId="77777777" w:rsidR="00D33B81" w:rsidRDefault="00D33B81" w:rsidP="00D33B81"/>
    <w:p w14:paraId="542A73A4" w14:textId="77777777" w:rsidR="00D33B81" w:rsidRDefault="00D33B81" w:rsidP="00D33B81">
      <w:r>
        <w:t>The parallels are imperfect. Dependent on America for security, Japan was constrained in its pushback. The Plaza accord also involved Britain, France and West Germany. Jeffrey Frankel of Harvard University has called it “a high-water mark of international policy co-ordination”, which is not President Donald Trump’s trademark. The substance was different, too. The five countries announced that they wanted the dollar to depreciate and intervened in currency markets to make it happen. Within a year the yen soared by nearly 50% against the dollar. By contrast, currencies are just one part of today’s tussle between China and America. Over the past decade China worked to address complaints that the yuan was too low. So there are no calls for appreciation, only demands that China does not weaken it to help its exporters.</w:t>
      </w:r>
    </w:p>
    <w:p w14:paraId="7BA34E7D" w14:textId="77777777" w:rsidR="00D33B81" w:rsidRDefault="00D33B81" w:rsidP="00D33B81"/>
    <w:p w14:paraId="4307118A" w14:textId="77777777" w:rsidR="00D33B81" w:rsidRDefault="00D33B81" w:rsidP="00D33B81">
      <w:pPr>
        <w:rPr>
          <w:rFonts w:hint="eastAsia"/>
        </w:rPr>
      </w:pPr>
      <w:r>
        <w:rPr>
          <w:rFonts w:hint="eastAsia"/>
        </w:rPr>
        <w:t>这一类比并非百分百准确。日本依赖美国保护其安全，对美国的反弹也因而受限。参与签署《广场协议》的还有英国、法国和西德。哈佛大学的杰弗里·弗兰克尔（</w:t>
      </w:r>
      <w:r>
        <w:rPr>
          <w:rFonts w:hint="eastAsia"/>
        </w:rPr>
        <w:t>Jeffrey Frankel</w:t>
      </w:r>
      <w:r>
        <w:rPr>
          <w:rFonts w:hint="eastAsia"/>
        </w:rPr>
        <w:t>）称它代表着“国际政策协作的最高水准”，而这可不是特朗普的特征。两次事件的主旨也不同。那时这五个国家宣称它们要的是美元贬值，并为实现这一目的干预了货币市场。一年之内，日元兑美元汇率飙升近</w:t>
      </w:r>
      <w:r>
        <w:rPr>
          <w:rFonts w:hint="eastAsia"/>
        </w:rPr>
        <w:t>50</w:t>
      </w:r>
      <w:r>
        <w:rPr>
          <w:rFonts w:hint="eastAsia"/>
        </w:rPr>
        <w:t>％。相比之下，货币只是今天中美之间争端的一部分。过去十年里，中国已经在努力应对有关人民币估值过低的抱怨。所以，没有人呼吁人民币升值，只要求中国不要为了帮助其出口商而压低人民币汇率。</w:t>
      </w:r>
    </w:p>
    <w:p w14:paraId="0138A5FE" w14:textId="77777777" w:rsidR="00D33B81" w:rsidRDefault="00D33B81" w:rsidP="00D33B81"/>
    <w:p w14:paraId="75449FFE" w14:textId="77777777" w:rsidR="00D33B81" w:rsidRDefault="00D33B81" w:rsidP="00D33B81">
      <w:r>
        <w:t>Looked at more generally, though, there are similarities. The Plaza accord is best understood not as a one-off event but as a critical stage in a multi-year dispute, which ranged from agriculture to electronics. America accused Japan of stealing intellectual property and plotting to control future industries. Robert Lighthizer, America’s lead negotiator against China today, earned his spurs in these earlier battles. In 1990 the two countries agreed to a “Structural Impediments Initiative”, which bears a striking resemblance to the crux of the debate today. America wanted Japan then—and wants China now—to improve its competition laws, open more widely to foreign investors and weaken its giant conglomerates (keiretsu groups in Japan, state-owned firms in China).</w:t>
      </w:r>
    </w:p>
    <w:p w14:paraId="64BABF3F" w14:textId="77777777" w:rsidR="00D33B81" w:rsidRDefault="00D33B81" w:rsidP="00D33B81"/>
    <w:p w14:paraId="6B47AF86" w14:textId="77777777" w:rsidR="00D33B81" w:rsidRDefault="00D33B81" w:rsidP="00D33B81">
      <w:pPr>
        <w:rPr>
          <w:rFonts w:hint="eastAsia"/>
        </w:rPr>
      </w:pPr>
      <w:r>
        <w:rPr>
          <w:rFonts w:hint="eastAsia"/>
        </w:rPr>
        <w:t>然而，如果更笼统地看，两者确实有相似之处。对《广场协议》最恰当的理解是它并非一个一次性事件，而是一场持续多年的纷争中的一个关键阶段。这场纷争涉及从农业到电子产品的众多行业。当时美国指责日本窃取知识产权以及密谋控制未来的产业。今天的中美贸易谈判美方首席代表罗伯特·莱特希泽（</w:t>
      </w:r>
      <w:r>
        <w:rPr>
          <w:rFonts w:hint="eastAsia"/>
        </w:rPr>
        <w:t>Robert Lighthizer</w:t>
      </w:r>
      <w:r>
        <w:rPr>
          <w:rFonts w:hint="eastAsia"/>
        </w:rPr>
        <w:t>）在当时的这场较量中收获了名望。</w:t>
      </w:r>
      <w:r>
        <w:rPr>
          <w:rFonts w:hint="eastAsia"/>
        </w:rPr>
        <w:t>1990</w:t>
      </w:r>
      <w:r>
        <w:rPr>
          <w:rFonts w:hint="eastAsia"/>
        </w:rPr>
        <w:t>年，日美两国同意签署《结构性障碍协议》，这与今天中美争端的症结惊人地相似。美国当时希望日本——现在则是希望中国——改善其竞争法，向外国投资者扩大开放，并削弱其巨型企业集团（在日本是经连会，在中国是国有企业）的影响力。</w:t>
      </w:r>
    </w:p>
    <w:p w14:paraId="38258724" w14:textId="77777777" w:rsidR="00D33B81" w:rsidRDefault="00D33B81" w:rsidP="00D33B81"/>
    <w:p w14:paraId="12BE3371" w14:textId="77777777" w:rsidR="00D33B81" w:rsidRDefault="00D33B81" w:rsidP="00D33B81">
      <w:r>
        <w:t>The case against the Plaza accord is that it set Japan on a path to doom. To counter the effect of a strong yen, an obvious drag on exports, Japan slashed interest rates and unleashed fiscal stimulus. These moves brought about an economic rebound. But they also generated asset bubbles: stock and land prices tripled within five years. In 1990 these bubbles burst and the economy slumped, never to recover its former mojo. In nominal terms Japanese stocks are still 40% below their peak on the final trading day of 1989. The Plaza accord, in this view, did succeed in defusing tensions between Japan and America, but only because it neutered Japan as a challenger. This has percolated into official thinking in China. As Cui Tiankai, China’s ambassador to America, said last year: “Give up the illusion that another Plaza accord could be imposed on China.”</w:t>
      </w:r>
    </w:p>
    <w:p w14:paraId="25C834D8" w14:textId="77777777" w:rsidR="00D33B81" w:rsidRDefault="00D33B81" w:rsidP="00D33B81"/>
    <w:p w14:paraId="0C9FFE31" w14:textId="77777777" w:rsidR="00D33B81" w:rsidRDefault="00D33B81" w:rsidP="00D33B81">
      <w:pPr>
        <w:rPr>
          <w:rFonts w:hint="eastAsia"/>
        </w:rPr>
      </w:pPr>
      <w:r>
        <w:rPr>
          <w:rFonts w:hint="eastAsia"/>
        </w:rPr>
        <w:t>反对《广场协议》的理由是它使日本走向了厄运。强势日元明显拖累了出口，而为抵销这一影响，日本大幅削减利率并实施财政刺激措施。这些举措带来了经济复苏，但也催生出了资产泡沫：股票和土地价格在五年内上涨了两倍。</w:t>
      </w:r>
      <w:r>
        <w:rPr>
          <w:rFonts w:hint="eastAsia"/>
        </w:rPr>
        <w:t>1990</w:t>
      </w:r>
      <w:r>
        <w:rPr>
          <w:rFonts w:hint="eastAsia"/>
        </w:rPr>
        <w:t>年泡沫破灭，日本经济一落千丈，之后再也没有恢复昔日的魔力。以名义价格计算，目前日本股票的价格仍比</w:t>
      </w:r>
      <w:r>
        <w:rPr>
          <w:rFonts w:hint="eastAsia"/>
        </w:rPr>
        <w:t>1989</w:t>
      </w:r>
      <w:r>
        <w:rPr>
          <w:rFonts w:hint="eastAsia"/>
        </w:rPr>
        <w:t>年最后一个交易日的峰值低</w:t>
      </w:r>
      <w:r>
        <w:rPr>
          <w:rFonts w:hint="eastAsia"/>
        </w:rPr>
        <w:t>40</w:t>
      </w:r>
      <w:r>
        <w:rPr>
          <w:rFonts w:hint="eastAsia"/>
        </w:rPr>
        <w:t>％。按照这种观点，《广场协议》的确成功地缓解了日美间的紧张关系，但只是因为它阉割了作为挑战者的日本。这种看法已渗透进中国的官方思维中。中国驻美大使崔天凯去年就曾说过：“我奉劝那些认为可以将另一个《广场协议》强加给中国……的人放弃幻想。”</w:t>
      </w:r>
    </w:p>
    <w:p w14:paraId="70E7485B" w14:textId="77777777" w:rsidR="00D33B81" w:rsidRDefault="00D33B81" w:rsidP="00D33B81"/>
    <w:p w14:paraId="73CFD1DA" w14:textId="77777777" w:rsidR="00D33B81" w:rsidRDefault="00D33B81" w:rsidP="00D33B81">
      <w:r>
        <w:t>The sequence of Japan’s woes does seem to make for a damning indictment. But a closer look at each step shows that nothing was preordained. One point, clear in retrospect, is that Japan overcompensated for the slowdown in exports. Within 18 months of the Plaza accord, it had cut benchmark interest rates from 5% to 2.5%. It also announced a big stimulus package—increasing spending and cutting taxes—in May 1987, though by then its recovery was already under way. It did not shift gears and raise rates again until 1989, when its asset bubbles were already a few years old.</w:t>
      </w:r>
    </w:p>
    <w:p w14:paraId="06B28FB6" w14:textId="77777777" w:rsidR="00D33B81" w:rsidRDefault="00D33B81" w:rsidP="00D33B81"/>
    <w:p w14:paraId="0B3FE1CF" w14:textId="77777777" w:rsidR="00D33B81" w:rsidRDefault="00D33B81" w:rsidP="00D33B81">
      <w:pPr>
        <w:rPr>
          <w:rFonts w:hint="eastAsia"/>
        </w:rPr>
      </w:pPr>
      <w:r>
        <w:rPr>
          <w:rFonts w:hint="eastAsia"/>
        </w:rPr>
        <w:t>日本的一系列悲惨遭遇似乎构成了证据确凿的控诉。但细究其中发生的每一步就会发现，没有什么是注定会发生的。回想起来，有一件事显而易见：面对出口放缓，日本补偿过度了。在《广场协议》签署后的</w:t>
      </w:r>
      <w:r>
        <w:rPr>
          <w:rFonts w:hint="eastAsia"/>
        </w:rPr>
        <w:t>18</w:t>
      </w:r>
      <w:r>
        <w:rPr>
          <w:rFonts w:hint="eastAsia"/>
        </w:rPr>
        <w:t>个月里，它将基准利率从</w:t>
      </w:r>
      <w:r>
        <w:rPr>
          <w:rFonts w:hint="eastAsia"/>
        </w:rPr>
        <w:t>5</w:t>
      </w:r>
      <w:r>
        <w:rPr>
          <w:rFonts w:hint="eastAsia"/>
        </w:rPr>
        <w:t>％下调至</w:t>
      </w:r>
      <w:r>
        <w:rPr>
          <w:rFonts w:hint="eastAsia"/>
        </w:rPr>
        <w:t>2.5</w:t>
      </w:r>
      <w:r>
        <w:rPr>
          <w:rFonts w:hint="eastAsia"/>
        </w:rPr>
        <w:t>％，到</w:t>
      </w:r>
      <w:r>
        <w:rPr>
          <w:rFonts w:hint="eastAsia"/>
        </w:rPr>
        <w:t>1987</w:t>
      </w:r>
      <w:r>
        <w:rPr>
          <w:rFonts w:hint="eastAsia"/>
        </w:rPr>
        <w:t>年</w:t>
      </w:r>
      <w:r>
        <w:rPr>
          <w:rFonts w:hint="eastAsia"/>
        </w:rPr>
        <w:t>5</w:t>
      </w:r>
      <w:r>
        <w:rPr>
          <w:rFonts w:hint="eastAsia"/>
        </w:rPr>
        <w:t>月又宣布了一项大规模刺激计划——增加支出和减税，尽管那时它已经开始复苏。直到</w:t>
      </w:r>
      <w:r>
        <w:rPr>
          <w:rFonts w:hint="eastAsia"/>
        </w:rPr>
        <w:t>1989</w:t>
      </w:r>
      <w:r>
        <w:rPr>
          <w:rFonts w:hint="eastAsia"/>
        </w:rPr>
        <w:t>年资产泡沫已存在几年之后，它才改弦更张，再度加息。</w:t>
      </w:r>
    </w:p>
    <w:p w14:paraId="2CC66784" w14:textId="77777777" w:rsidR="00D33B81" w:rsidRDefault="00D33B81" w:rsidP="00D33B81"/>
    <w:p w14:paraId="527DF7F6" w14:textId="77777777" w:rsidR="00D33B81" w:rsidRDefault="00D33B81" w:rsidP="00D33B81">
      <w:r>
        <w:t>As the International Monetary Fund has argued, there were at least two other factors that could have led to a different outcome. Excessive stimulus, by itself, did not guarantee that Japan would suffer an asset bubble. It was that much more dangerous when combined with financial deregulation, which led banks to lend more to property developers and homebuyers. And the bursting of the bubble did not guarantee that Japan would suffer a lost decade, let alone three. A sluggish response by regulators compounded the trouble. Rather than pushing banks to raise capital, they encouraged them to go on lending to zombie firms.</w:t>
      </w:r>
    </w:p>
    <w:p w14:paraId="459E7D5F" w14:textId="77777777" w:rsidR="00D33B81" w:rsidRDefault="00D33B81" w:rsidP="00D33B81"/>
    <w:p w14:paraId="6C3C79A7" w14:textId="77777777" w:rsidR="00D33B81" w:rsidRDefault="00D33B81" w:rsidP="00D33B81">
      <w:pPr>
        <w:rPr>
          <w:rFonts w:hint="eastAsia"/>
        </w:rPr>
      </w:pPr>
      <w:r>
        <w:rPr>
          <w:rFonts w:hint="eastAsia"/>
        </w:rPr>
        <w:t>正如国际货币基金组织（</w:t>
      </w:r>
      <w:r>
        <w:rPr>
          <w:rFonts w:hint="eastAsia"/>
        </w:rPr>
        <w:t>IMF</w:t>
      </w:r>
      <w:r>
        <w:rPr>
          <w:rFonts w:hint="eastAsia"/>
        </w:rPr>
        <w:t>）所指出的那样，当时至少有两个其他因素有可能促成不同的结果。过度的刺激措施本身并不一定会令日本遭遇资产泡沫，而当它与放松金融管制（这导致银行向房地产开发商和购房者提供更多贷款）合力出击，危险就大大提高了。接下来，泡沫的破灭并不一定会让日本遭受“失去的十年”，更不用说“失去的三十年”。让惨淡的局面雪上加霜的是监管机构反应迟缓。它们没有敦促银行筹集资本，而是鼓励它们继续向僵尸企业提供贷款。</w:t>
      </w:r>
    </w:p>
    <w:p w14:paraId="6713FB32" w14:textId="77777777" w:rsidR="00D33B81" w:rsidRDefault="00D33B81" w:rsidP="00D33B81"/>
    <w:p w14:paraId="04988D00" w14:textId="77777777" w:rsidR="00D33B81" w:rsidRDefault="00D33B81" w:rsidP="00D33B81">
      <w:r>
        <w:lastRenderedPageBreak/>
        <w:t>So the simplistic story—that the Plaza accord felled Japan—misses the mark. Rather, China should draw two lessons from Japan’s experience of trade tensions with America. First, it must get its domestic-policy response right. Japan feared that the deal with America would cause its growth to suffer; China fears the same about the absence of a deal. But the bigger dangers for Japan were over-stimulus and flawed regulation. China seems to grasp that. So far it has been cautious about pumping up growth. The real test will come if the trade war continues to escalate.</w:t>
      </w:r>
    </w:p>
    <w:p w14:paraId="6B65F8B0" w14:textId="77777777" w:rsidR="00D33B81" w:rsidRDefault="00D33B81" w:rsidP="00D33B81"/>
    <w:p w14:paraId="420260EA" w14:textId="77777777" w:rsidR="00D33B81" w:rsidRDefault="00D33B81" w:rsidP="00D33B81">
      <w:pPr>
        <w:rPr>
          <w:rFonts w:hint="eastAsia"/>
        </w:rPr>
      </w:pPr>
      <w:r>
        <w:rPr>
          <w:rFonts w:hint="eastAsia"/>
        </w:rPr>
        <w:t>因此，“《广场协议》击垮了日本”这个过分简单化的讲述未能切中要害。中国倒是应当从日本应对与美国贸易争端的经历中吸取两点教训。首先，必须要让国内政策应对得当。日本当时担心与美国达成的协议会影响自身的经济增长，中国担心的则是未能与美国达成协议会令本国增长受损。但日本当时面临的更大危险是过度刺激和监管缺陷。中国似乎领会了这一点。到目前为止，它对提振经济增长始终保持谨慎。如果贸易战持续升级，真正的考验就会到来。</w:t>
      </w:r>
    </w:p>
    <w:p w14:paraId="704CB6EA" w14:textId="77777777" w:rsidR="00D33B81" w:rsidRDefault="00D33B81" w:rsidP="00D33B81"/>
    <w:p w14:paraId="4A121AE7" w14:textId="77777777" w:rsidR="00D33B81" w:rsidRDefault="00D33B81" w:rsidP="00D33B81">
      <w:r>
        <w:t>Ask the bellboy</w:t>
      </w:r>
    </w:p>
    <w:p w14:paraId="339EFF56" w14:textId="77777777" w:rsidR="00D33B81" w:rsidRDefault="00D33B81" w:rsidP="00D33B81"/>
    <w:p w14:paraId="75B663E6" w14:textId="77777777" w:rsidR="00D33B81" w:rsidRDefault="00D33B81" w:rsidP="00D33B81">
      <w:pPr>
        <w:rPr>
          <w:rFonts w:hint="eastAsia"/>
        </w:rPr>
      </w:pPr>
      <w:r>
        <w:rPr>
          <w:rFonts w:hint="eastAsia"/>
        </w:rPr>
        <w:t>问问侍应生</w:t>
      </w:r>
    </w:p>
    <w:p w14:paraId="712370B4" w14:textId="77777777" w:rsidR="00D33B81" w:rsidRDefault="00D33B81" w:rsidP="00D33B81"/>
    <w:p w14:paraId="77A796DC" w14:textId="77777777" w:rsidR="00D33B81" w:rsidRDefault="00D33B81" w:rsidP="00D33B81">
      <w:r>
        <w:t>A second lesson is the danger of resisting America’s demands, just because it is America that is making them. Had Japan acted on some of America’s long-standing gripes, it might have fared better in the 1990s. Domestic competition would have been stronger. A bigger role for foreign investors might have prompted Japanese banks to tackle their festering problems. Similarly, it is China, not America, that would be the biggest beneficiary if it moves more quickly to open its economy to foreign firms.</w:t>
      </w:r>
    </w:p>
    <w:p w14:paraId="73535E4B" w14:textId="77777777" w:rsidR="00D33B81" w:rsidRDefault="00D33B81" w:rsidP="00D33B81"/>
    <w:p w14:paraId="6055647F" w14:textId="77777777" w:rsidR="00D33B81" w:rsidRDefault="00D33B81" w:rsidP="00D33B81">
      <w:pPr>
        <w:rPr>
          <w:rFonts w:hint="eastAsia"/>
        </w:rPr>
      </w:pPr>
      <w:r>
        <w:rPr>
          <w:rFonts w:hint="eastAsia"/>
        </w:rPr>
        <w:t>第二个教训是不要仅仅因为是美方提出的要求就加以抵制，要小心这样做的危险。如果日本当时对美国长期存在的一些抱怨采取行动，它在上世纪</w:t>
      </w:r>
      <w:r>
        <w:rPr>
          <w:rFonts w:hint="eastAsia"/>
        </w:rPr>
        <w:t>90</w:t>
      </w:r>
      <w:r>
        <w:rPr>
          <w:rFonts w:hint="eastAsia"/>
        </w:rPr>
        <w:t>年代的光景可能会更好，国内竞争水平可能也会更高。如果当时让外国投资者发挥更大的作用，也许就可促使日本银行着手解决它们不断恶化的种种问题。同样，如果中国加快向外国企业开放其经济，那么最大的受益者将会是中国，而非美国。</w:t>
      </w:r>
    </w:p>
    <w:p w14:paraId="46FD42B7" w14:textId="77777777" w:rsidR="00D33B81" w:rsidRDefault="00D33B81" w:rsidP="00D33B81"/>
    <w:p w14:paraId="7CF53381" w14:textId="77777777" w:rsidR="00D33B81" w:rsidRDefault="00D33B81" w:rsidP="00D33B81">
      <w:pPr>
        <w:rPr>
          <w:rFonts w:hint="eastAsia"/>
        </w:rPr>
      </w:pPr>
      <w:r>
        <w:t>China might also note a historical curiosity. The talks in 1985 were in New York’s Plaza Hotel, which was bought three years later by a property tycoon named Donald Trump. He paid nearly $1bn in today’s money. At the time he said he had “knowingly made a deal which was not economic”, because the hotel was a masterpiece, not just a building. Sure enough, in 1992 the Plaza Hotel entered bankruptcy. That Mr Trump ended up harming himself might be comforting for China. That he went ahead despite knowing the ris</w:t>
      </w:r>
      <w:r>
        <w:rPr>
          <w:rFonts w:hint="eastAsia"/>
        </w:rPr>
        <w:t>ks should be less so.</w:t>
      </w:r>
      <w:r>
        <w:rPr>
          <w:rFonts w:hint="eastAsia"/>
        </w:rPr>
        <w:t>■</w:t>
      </w:r>
    </w:p>
    <w:p w14:paraId="65C5D193" w14:textId="77777777" w:rsidR="00D33B81" w:rsidRDefault="00D33B81" w:rsidP="00D33B81"/>
    <w:p w14:paraId="7105DC07" w14:textId="77777777" w:rsidR="00D33B81" w:rsidRDefault="00D33B81" w:rsidP="00D33B81">
      <w:pPr>
        <w:rPr>
          <w:rFonts w:hint="eastAsia"/>
        </w:rPr>
      </w:pPr>
      <w:r>
        <w:rPr>
          <w:rFonts w:hint="eastAsia"/>
        </w:rPr>
        <w:t>中国可能还注意到了一则历史趣闻。</w:t>
      </w:r>
      <w:r>
        <w:rPr>
          <w:rFonts w:hint="eastAsia"/>
        </w:rPr>
        <w:t>1985</w:t>
      </w:r>
      <w:r>
        <w:rPr>
          <w:rFonts w:hint="eastAsia"/>
        </w:rPr>
        <w:t>年的谈判是在纽约的广场酒店举行的，三年后这家酒店被一位名叫唐纳德·特朗普的地产大亨买下，售价相当于今天的近</w:t>
      </w:r>
      <w:r>
        <w:rPr>
          <w:rFonts w:hint="eastAsia"/>
        </w:rPr>
        <w:t>10</w:t>
      </w:r>
      <w:r>
        <w:rPr>
          <w:rFonts w:hint="eastAsia"/>
        </w:rPr>
        <w:t>亿美元。当时他表示自己“有意做了一笔无利可图的买卖”，因为这家酒店是一个杰作，而不仅仅是一栋建筑。果不其然，</w:t>
      </w:r>
      <w:r>
        <w:rPr>
          <w:rFonts w:hint="eastAsia"/>
        </w:rPr>
        <w:t>1992</w:t>
      </w:r>
      <w:r>
        <w:rPr>
          <w:rFonts w:hint="eastAsia"/>
        </w:rPr>
        <w:t>年广场酒店破产了。特朗普到头来吃了个大亏，这可能会让中国感到些安慰。但他明知有风险还坚持行动的做派应该就不那么让人宽慰了。</w:t>
      </w:r>
    </w:p>
    <w:p w14:paraId="6A1CE2BD" w14:textId="77777777" w:rsidR="00D33B81" w:rsidRDefault="00D33B81" w:rsidP="00D33B81">
      <w:pPr>
        <w:pStyle w:val="1"/>
      </w:pPr>
      <w:r>
        <w:t>Global markets: Late in the day</w:t>
      </w:r>
    </w:p>
    <w:p w14:paraId="71334DB1" w14:textId="77777777" w:rsidR="00D33B81" w:rsidRDefault="00D33B81" w:rsidP="00D33B81">
      <w:r>
        <w:t>The joys and pains of investing in a mature business cycle</w:t>
      </w:r>
    </w:p>
    <w:p w14:paraId="583861C1" w14:textId="77777777" w:rsidR="00D33B81" w:rsidRDefault="00D33B81" w:rsidP="00D33B81">
      <w:pPr>
        <w:rPr>
          <w:rFonts w:hint="eastAsia"/>
        </w:rPr>
      </w:pPr>
      <w:r>
        <w:rPr>
          <w:rFonts w:hint="eastAsia"/>
        </w:rPr>
        <w:t>全球市场：为时已晚</w:t>
      </w:r>
    </w:p>
    <w:p w14:paraId="060B1D08" w14:textId="77777777" w:rsidR="00D33B81" w:rsidRDefault="00D33B81" w:rsidP="00D33B81">
      <w:pPr>
        <w:rPr>
          <w:rFonts w:hint="eastAsia"/>
        </w:rPr>
      </w:pPr>
      <w:r>
        <w:rPr>
          <w:rFonts w:hint="eastAsia"/>
        </w:rPr>
        <w:t>在商业周期的成熟期投资的苦与乐</w:t>
      </w:r>
    </w:p>
    <w:p w14:paraId="73656F4E" w14:textId="77777777" w:rsidR="00D33B81" w:rsidRDefault="00D33B81" w:rsidP="00D33B81">
      <w:r>
        <w:t xml:space="preserve">20190525 finance and economics </w:t>
      </w:r>
      <w:r>
        <w:rPr>
          <w:rFonts w:ascii="Segoe UI Emoji" w:hAnsi="Segoe UI Emoji" w:cs="Segoe UI Emoji"/>
        </w:rPr>
        <w:t>🇬🇧</w:t>
      </w:r>
      <w:r>
        <w:t xml:space="preserve"> English Version</w:t>
      </w:r>
    </w:p>
    <w:p w14:paraId="38A9882F" w14:textId="77777777" w:rsidR="00D33B81" w:rsidRDefault="00D33B81" w:rsidP="00D33B81"/>
    <w:p w14:paraId="5ADA3E3A" w14:textId="77777777" w:rsidR="00D33B81" w:rsidRDefault="00D33B81" w:rsidP="00D33B81">
      <w:r>
        <w:t xml:space="preserve">IN 14TH-CENTURY Germany a heretical cult grew up around the figure of Frederick II, a dead emperor. Its adherents believed that the apocalypse was close at hand. “In all countries a hard time sets in,” is how a prophecy from the period begins. </w:t>
      </w:r>
      <w:r>
        <w:lastRenderedPageBreak/>
        <w:t>“Rapine and arson go hand in hand,” it continues. “Everyone is at everyone else’s throat. Everyone harms everyone else in his person and his belongings. There is nobody but has cause to lament.”</w:t>
      </w:r>
    </w:p>
    <w:p w14:paraId="01921808" w14:textId="77777777" w:rsidR="00D33B81" w:rsidRDefault="00D33B81" w:rsidP="00D33B81"/>
    <w:p w14:paraId="5CB0A007" w14:textId="77777777" w:rsidR="00D33B81" w:rsidRDefault="00D33B81" w:rsidP="00D33B81">
      <w:pPr>
        <w:rPr>
          <w:rFonts w:hint="eastAsia"/>
        </w:rPr>
      </w:pPr>
      <w:r>
        <w:rPr>
          <w:rFonts w:hint="eastAsia"/>
        </w:rPr>
        <w:t>在</w:t>
      </w:r>
      <w:r>
        <w:rPr>
          <w:rFonts w:hint="eastAsia"/>
        </w:rPr>
        <w:t>14</w:t>
      </w:r>
      <w:r>
        <w:rPr>
          <w:rFonts w:hint="eastAsia"/>
        </w:rPr>
        <w:t>世纪的德国，围绕死去的皇帝弗雷德里克二世发展出了一个异教徒的邪教组织。其信徒相信世界末日已近在咫尺。“诸国皆入困厄之境。”这个时期的一则预言的开篇这样写道。“烧杀掠夺并起，”预言接着说，“百姓互扼其喉，伤人亦伤财。众生多悲怆。”</w:t>
      </w:r>
    </w:p>
    <w:p w14:paraId="7EF8246D" w14:textId="77777777" w:rsidR="00D33B81" w:rsidRDefault="00D33B81" w:rsidP="00D33B81"/>
    <w:p w14:paraId="109A66E2" w14:textId="77777777" w:rsidR="00D33B81" w:rsidRDefault="00D33B81" w:rsidP="00D33B81">
      <w:r>
        <w:t>This is not the sort of language used in investment-bank research notes and hedge-fund letters, or by pundits on CNBC and Bloomberg News, however troubled the outlook might seem for financial markets. Yet there is a parallel between today’s market chatter and the prophecies of medieval cults. The millenarians believed they were living in the end times or “last days”; and so, in a way, do today’s investors. Much of the talk is of “late-cycle” market conditions—the kind that prevail after a long expansion, when economic slack is largely used up and assets are richly priced.</w:t>
      </w:r>
    </w:p>
    <w:p w14:paraId="0E699431" w14:textId="77777777" w:rsidR="00D33B81" w:rsidRDefault="00D33B81" w:rsidP="00D33B81"/>
    <w:p w14:paraId="0366D619" w14:textId="77777777" w:rsidR="00D33B81" w:rsidRDefault="00D33B81" w:rsidP="00D33B81">
      <w:pPr>
        <w:rPr>
          <w:rFonts w:hint="eastAsia"/>
        </w:rPr>
      </w:pPr>
      <w:r>
        <w:rPr>
          <w:rFonts w:hint="eastAsia"/>
        </w:rPr>
        <w:t>不管金融市场的前景有多么糟糕，投资银行的研究报告、对冲基金的致投资者信，或者</w:t>
      </w:r>
      <w:r>
        <w:rPr>
          <w:rFonts w:hint="eastAsia"/>
        </w:rPr>
        <w:t>CNBC</w:t>
      </w:r>
      <w:r>
        <w:rPr>
          <w:rFonts w:hint="eastAsia"/>
        </w:rPr>
        <w:t>和彭博新闻上的专家也不会使用这样的措辞。但是，如今的市场舆论与中世纪邪教的预言之间存在着相似之处。千禧年信徒认为他们生活在终结时代或“世界末日”，而在某种程度上，现在的投资者也有同感。市场舆论大谈“后周期”市场行情——长期经济扩张之后普遍出现的那种状况，此时经济中的闲置产能基本用尽，资产价格高涨。</w:t>
      </w:r>
    </w:p>
    <w:p w14:paraId="1B303CB3" w14:textId="77777777" w:rsidR="00D33B81" w:rsidRDefault="00D33B81" w:rsidP="00D33B81"/>
    <w:p w14:paraId="24955AAC" w14:textId="77777777" w:rsidR="00D33B81" w:rsidRDefault="00D33B81" w:rsidP="00D33B81">
      <w:r>
        <w:t>The late-cycle mindset is a battleground for two impulses. On the one hand, it recognises that these are the good times. The economy is strong, jobs are plentiful, and factories and offices are humming with activity. Animal spirits are higher than they were in the earlier stages of the business cycle. So there is money to be made. And who knows? Perhaps the good times might last a little longer than usual. On the other hand, if it is late in the cycle a recession cannot be far off. Jitters about anything that might bring that day forward—rising interest rates; a prolonged trade war—are understandable.</w:t>
      </w:r>
    </w:p>
    <w:p w14:paraId="10C44271" w14:textId="77777777" w:rsidR="00D33B81" w:rsidRDefault="00D33B81" w:rsidP="00D33B81"/>
    <w:p w14:paraId="5435A73E" w14:textId="77777777" w:rsidR="00D33B81" w:rsidRDefault="00D33B81" w:rsidP="00D33B81">
      <w:pPr>
        <w:rPr>
          <w:rFonts w:hint="eastAsia"/>
        </w:rPr>
      </w:pPr>
      <w:r>
        <w:rPr>
          <w:rFonts w:hint="eastAsia"/>
        </w:rPr>
        <w:t>后周期心态是两种冲动情绪拉锯的战场。一方面，这种心态认可现在是好时候。经济强劲，就业机会多，工厂和写字楼都忙个不停。动物精神比商业周期的早期阶段更高涨，所以有钱可赚。而且说不定好光景能比以往持续得更久一点，谁知道呢？另一方面，如果已经进入周期的后期，那离经济衰退就不会太远了，自然会让人对利率上升、贸易战持续等任何可能提前引发衰退的事件感到紧张。</w:t>
      </w:r>
    </w:p>
    <w:p w14:paraId="295DC639" w14:textId="77777777" w:rsidR="00D33B81" w:rsidRDefault="00D33B81" w:rsidP="00D33B81"/>
    <w:p w14:paraId="0D8A443D" w14:textId="77777777" w:rsidR="00D33B81" w:rsidRDefault="00D33B81" w:rsidP="00D33B81">
      <w:r>
        <w:t>These warring impulses set the pattern for late-cycle markets. The general tendency is for prices of risky assets (stocks, corporate bonds and so on) to go up—perhaps by a lot. But recurring fears of recession mean this rising trend will be punctuated by sometimes-violent sell-offs.</w:t>
      </w:r>
    </w:p>
    <w:p w14:paraId="0C688F3C" w14:textId="77777777" w:rsidR="00D33B81" w:rsidRDefault="00D33B81" w:rsidP="00D33B81"/>
    <w:p w14:paraId="224BB7AE" w14:textId="77777777" w:rsidR="00D33B81" w:rsidRDefault="00D33B81" w:rsidP="00D33B81">
      <w:pPr>
        <w:rPr>
          <w:rFonts w:hint="eastAsia"/>
        </w:rPr>
      </w:pPr>
      <w:r>
        <w:rPr>
          <w:rFonts w:hint="eastAsia"/>
        </w:rPr>
        <w:t>这两种彼此交战的冲动情绪为后周期市场设定了模式。总体趋势是风险资产（股票、公司债券等）价格上涨——而且可能还上涨很多。但对衰退的忧虑反复浮现，意味着这种上升趋势有时会被猛烈的抛售打断。</w:t>
      </w:r>
    </w:p>
    <w:p w14:paraId="4DD2619B" w14:textId="77777777" w:rsidR="00D33B81" w:rsidRDefault="00D33B81" w:rsidP="00D33B81"/>
    <w:p w14:paraId="1AF75785" w14:textId="77777777" w:rsidR="00D33B81" w:rsidRDefault="00D33B81" w:rsidP="00D33B81">
      <w:r>
        <w:t>To understand this push-and-pull dynamic, go back to last year. By September a wave of optimism about the strength of America’s economy, buoyed by tax cuts, had taken the S&amp;P 500 index of leading stocks to a fresh peak. Then a host of growth risks suddenly loomed. China’s economy was losing momentum. The Federal Reserve was bent on tighter monetary policy. By Christmas Eve the S&amp;P index had fallen by 19.7% from its peak. Credit spreads—the extra yield investors demand as a buffer against default—blew out. Then, just as suddenly, the markets recovered. A succession of policy changes, including tax cuts, convinced investors that China would not let its economy go down. The Federal Reserve changed tack, taking interest-rate increases off the table, at least for this year. The good times were back again.</w:t>
      </w:r>
    </w:p>
    <w:p w14:paraId="1DE5457C" w14:textId="77777777" w:rsidR="00D33B81" w:rsidRDefault="00D33B81" w:rsidP="00D33B81"/>
    <w:p w14:paraId="7FA77A6A" w14:textId="77777777" w:rsidR="00D33B81" w:rsidRDefault="00D33B81" w:rsidP="00D33B81">
      <w:pPr>
        <w:rPr>
          <w:rFonts w:hint="eastAsia"/>
        </w:rPr>
      </w:pPr>
      <w:r>
        <w:rPr>
          <w:rFonts w:hint="eastAsia"/>
        </w:rPr>
        <w:t>为理解这种拉锯的动态，我们来回顾一下去年的情况。去年</w:t>
      </w:r>
      <w:r>
        <w:rPr>
          <w:rFonts w:hint="eastAsia"/>
        </w:rPr>
        <w:t>9</w:t>
      </w:r>
      <w:r>
        <w:rPr>
          <w:rFonts w:hint="eastAsia"/>
        </w:rPr>
        <w:t>月，在减税的推动下，对美国经济实力的一波乐观情绪把覆盖龙头企业股票的标准普尔</w:t>
      </w:r>
      <w:r>
        <w:rPr>
          <w:rFonts w:hint="eastAsia"/>
        </w:rPr>
        <w:t>500</w:t>
      </w:r>
      <w:r>
        <w:rPr>
          <w:rFonts w:hint="eastAsia"/>
        </w:rPr>
        <w:t>指数推向了新高。后来一系列增长风险突然逼近：中国经济开始失去动力，</w:t>
      </w:r>
      <w:r>
        <w:rPr>
          <w:rFonts w:hint="eastAsia"/>
        </w:rPr>
        <w:lastRenderedPageBreak/>
        <w:t>美联储一心想收紧货币政策。到平安夜那天，标普指数已经从峰值下跌了</w:t>
      </w:r>
      <w:r>
        <w:rPr>
          <w:rFonts w:hint="eastAsia"/>
        </w:rPr>
        <w:t>19.7%</w:t>
      </w:r>
      <w:r>
        <w:rPr>
          <w:rFonts w:hint="eastAsia"/>
        </w:rPr>
        <w:t>。信用利差——投资者为补偿违约风险而需要获得的额外收益——迅速扩大。然后同样在突然之间，市场恢复前态。包括减税在内的一系列政策变化让投资者相信中国不会放任其经济衰退。美联储也改变了策略，至少今年不会加息。好光景又回来了。</w:t>
      </w:r>
    </w:p>
    <w:p w14:paraId="57102294" w14:textId="77777777" w:rsidR="00D33B81" w:rsidRDefault="00D33B81" w:rsidP="00D33B81"/>
    <w:p w14:paraId="210B5B2A" w14:textId="77777777" w:rsidR="00D33B81" w:rsidRDefault="00D33B81" w:rsidP="00D33B81">
      <w:r>
        <w:t>Yet a feature of late-cycle markets is that recession scares recur. Another is brewing. This one has its origins in the growing breach between America and China over trade. Earlier this month America stepped up its tariffs on Chinese imports. It has now opened a new front in the dispute by requiring American firms wishing to supply Huawei, China’s technology champion, to seek licences. Markets are choppier, though more in Asia than America. Investors seem fairly calm. But few yet want to bet against a quick resolution.</w:t>
      </w:r>
    </w:p>
    <w:p w14:paraId="4BB5141A" w14:textId="77777777" w:rsidR="00D33B81" w:rsidRDefault="00D33B81" w:rsidP="00D33B81"/>
    <w:p w14:paraId="7CD10BF9" w14:textId="77777777" w:rsidR="00D33B81" w:rsidRDefault="00D33B81" w:rsidP="00D33B81">
      <w:pPr>
        <w:rPr>
          <w:rFonts w:hint="eastAsia"/>
        </w:rPr>
      </w:pPr>
      <w:r>
        <w:rPr>
          <w:rFonts w:hint="eastAsia"/>
        </w:rPr>
        <w:t>然而，后周期市场的一个特征是衰退恐慌会反复出现。另一次恐慌正在酝酿。这一次是由于中美在贸易方面嫌隙日增。上月早些时候，美国提高了对中国进口产品的关税，眼下又在贸易之争中拉开了新阵线，要求想要给中国科技领军企业华为供货的美国公司申请许可证。市场更为震荡，但亚洲市场比美国市场更甚。投资者看起来还算平静。但基本没有人认为贸易争端能迅速化解。</w:t>
      </w:r>
    </w:p>
    <w:p w14:paraId="7AC54A30" w14:textId="77777777" w:rsidR="00D33B81" w:rsidRDefault="00D33B81" w:rsidP="00D33B81"/>
    <w:p w14:paraId="7DBC01A7" w14:textId="77777777" w:rsidR="00D33B81" w:rsidRDefault="00D33B81" w:rsidP="00D33B81">
      <w:r>
        <w:t>This latest leg of the trade dispute started with a tweet from President Donald Trump. It might also be ended by one. So why sell now? But the longer it goes on, the more harm it will do to business confidence in America, China and elsewhere. If a deal is not struck at or before the G20 Summit in Japan on June 28th and 29th, another sell-off seems likely.</w:t>
      </w:r>
    </w:p>
    <w:p w14:paraId="30986B5D" w14:textId="77777777" w:rsidR="00D33B81" w:rsidRDefault="00D33B81" w:rsidP="00D33B81"/>
    <w:p w14:paraId="625BA6D3" w14:textId="77777777" w:rsidR="00D33B81" w:rsidRDefault="00D33B81" w:rsidP="00D33B81">
      <w:pPr>
        <w:rPr>
          <w:rFonts w:hint="eastAsia"/>
        </w:rPr>
      </w:pPr>
      <w:r>
        <w:rPr>
          <w:rFonts w:hint="eastAsia"/>
        </w:rPr>
        <w:t>最近这一阶段的贸易争端始于特朗普的一篇推文，也可能以他的另一篇推文结束。那为什么还要着急抛售？但是，贸易战持续越久，就越有损美国、中国和其他地区的商业信心。如果在</w:t>
      </w:r>
      <w:r>
        <w:rPr>
          <w:rFonts w:hint="eastAsia"/>
        </w:rPr>
        <w:t>6</w:t>
      </w:r>
      <w:r>
        <w:rPr>
          <w:rFonts w:hint="eastAsia"/>
        </w:rPr>
        <w:t>月</w:t>
      </w:r>
      <w:r>
        <w:rPr>
          <w:rFonts w:hint="eastAsia"/>
        </w:rPr>
        <w:t>28</w:t>
      </w:r>
      <w:r>
        <w:rPr>
          <w:rFonts w:hint="eastAsia"/>
        </w:rPr>
        <w:t>日和</w:t>
      </w:r>
      <w:r>
        <w:rPr>
          <w:rFonts w:hint="eastAsia"/>
        </w:rPr>
        <w:t>29</w:t>
      </w:r>
      <w:r>
        <w:rPr>
          <w:rFonts w:hint="eastAsia"/>
        </w:rPr>
        <w:t>日举行的日本</w:t>
      </w:r>
      <w:r>
        <w:rPr>
          <w:rFonts w:hint="eastAsia"/>
        </w:rPr>
        <w:t>G20</w:t>
      </w:r>
      <w:r>
        <w:rPr>
          <w:rFonts w:hint="eastAsia"/>
        </w:rPr>
        <w:t>峰会期间或之前不能达成协议，很可能就会出现另一波抛售。</w:t>
      </w:r>
    </w:p>
    <w:p w14:paraId="711BD6E6" w14:textId="77777777" w:rsidR="00D33B81" w:rsidRDefault="00D33B81" w:rsidP="00D33B81"/>
    <w:p w14:paraId="5410251F" w14:textId="77777777" w:rsidR="00D33B81" w:rsidRDefault="00D33B81" w:rsidP="00D33B81">
      <w:r>
        <w:t>The foreign-exchange market may be the place to watch for trouble. The yuan is still a long way from being widely used outside China. But it increasingly reflects, and to some degree sets, the tone for global currency markets. Other major currencies, including the euro, have tended to track its movements up and down against the dollar. A stronger yuan has thus often implied that the dollar is weaker against a range of currencies. At the start of the year the yuan rose against the dollar in line with better news on China’s economy. But it has fallen again (see chart) and is now close to the seven-yuan mark, widely seen as a meaningful threshold, not least within China.</w:t>
      </w:r>
    </w:p>
    <w:p w14:paraId="0A6D01F0" w14:textId="77777777" w:rsidR="00D33B81" w:rsidRDefault="00D33B81" w:rsidP="00D33B81"/>
    <w:p w14:paraId="12F00857" w14:textId="77777777" w:rsidR="00D33B81" w:rsidRDefault="00D33B81" w:rsidP="00D33B81">
      <w:pPr>
        <w:rPr>
          <w:rFonts w:hint="eastAsia"/>
        </w:rPr>
      </w:pPr>
      <w:r>
        <w:rPr>
          <w:rFonts w:hint="eastAsia"/>
        </w:rPr>
        <w:t>外汇市场可能是需要警惕出现麻烦的领域。人民币在中国境外还远未得到广泛使用。但它越来越能反映全球货币市场的基调，并在某种程度上为其确定基调。包括欧元在内的其他主要货币都会跟踪人民币对美元的波动。因此，人民币升值通常意味着美元对一系列货币疲软。年初，中国经济的好消息传出，人民币兑美元汇率上涨。但后来再次下跌（见图表），现在已临近</w:t>
      </w:r>
      <w:r>
        <w:rPr>
          <w:rFonts w:hint="eastAsia"/>
        </w:rPr>
        <w:t>7</w:t>
      </w:r>
      <w:r>
        <w:rPr>
          <w:rFonts w:hint="eastAsia"/>
        </w:rPr>
        <w:t>元关口，这个关口被广泛认为意义重大，尤其是在中国国内。</w:t>
      </w:r>
    </w:p>
    <w:p w14:paraId="1D7CB545" w14:textId="77777777" w:rsidR="00D33B81" w:rsidRDefault="00D33B81" w:rsidP="00D33B81"/>
    <w:p w14:paraId="5442CC5E" w14:textId="77777777" w:rsidR="00D33B81" w:rsidRDefault="00D33B81" w:rsidP="00D33B81"/>
    <w:p w14:paraId="21A703BF" w14:textId="77777777" w:rsidR="00D33B81" w:rsidRDefault="00D33B81" w:rsidP="00D33B81">
      <w:r>
        <w:t>That has fuelled speculation that China might use its currency as a weapon in the trade war. Were the yuan to go through seven to the dollar, from this perspective, the gloves would be off. A weaker yuan would mean a stronger dollar—certainly in Asia and probably across the board. Not only would that squeeze American exports, it would also spark a broad sell-off in stocks and in credit. For the dollar is also a thermostat for global risk appetite: it rises with a weak dollar and falls with a strong one. Yet China has so far been “very responsible” in its handling of the yuan, says Steven Englander of Standard Chartered, a bank. Were the yuan to break the seven mark, he reckons, it would be in response to a wave of risk aversion hitting Asia; China would not be the initiator.</w:t>
      </w:r>
    </w:p>
    <w:p w14:paraId="1F4788CF" w14:textId="77777777" w:rsidR="00D33B81" w:rsidRDefault="00D33B81" w:rsidP="00D33B81"/>
    <w:p w14:paraId="16583F8C" w14:textId="77777777" w:rsidR="00D33B81" w:rsidRDefault="00D33B81" w:rsidP="00D33B81">
      <w:pPr>
        <w:rPr>
          <w:rFonts w:hint="eastAsia"/>
        </w:rPr>
      </w:pPr>
      <w:r>
        <w:rPr>
          <w:rFonts w:hint="eastAsia"/>
        </w:rPr>
        <w:t>这引发人们猜测中国可能会把货币用作贸易战的武器。从这个角度看，如果人民币兑美元“破</w:t>
      </w:r>
      <w:r>
        <w:rPr>
          <w:rFonts w:hint="eastAsia"/>
        </w:rPr>
        <w:t>7</w:t>
      </w:r>
      <w:r>
        <w:rPr>
          <w:rFonts w:hint="eastAsia"/>
        </w:rPr>
        <w:t>”，那就是要动真格的了。人民币贬值意味着美元升值，在亚洲肯定是如此，甚至在全球也是一样。这不仅会挤压美国的出口，还会引</w:t>
      </w:r>
      <w:r>
        <w:rPr>
          <w:rFonts w:hint="eastAsia"/>
        </w:rPr>
        <w:lastRenderedPageBreak/>
        <w:t>发股票和信贷的广泛抛售。因为美元同时也是全球风险偏好的调温器：风险偏好会随着美元疲软而上升，随美元走强而下降。然而，迄今为止，中国在处理人民币汇率时“非常负责任”，渣打银行的史蒂文·英格兰德（</w:t>
      </w:r>
      <w:r>
        <w:rPr>
          <w:rFonts w:hint="eastAsia"/>
        </w:rPr>
        <w:t>Steven Englander</w:t>
      </w:r>
      <w:r>
        <w:rPr>
          <w:rFonts w:hint="eastAsia"/>
        </w:rPr>
        <w:t>）表示。他认为如果人民币突破</w:t>
      </w:r>
      <w:r>
        <w:rPr>
          <w:rFonts w:hint="eastAsia"/>
        </w:rPr>
        <w:t>7</w:t>
      </w:r>
      <w:r>
        <w:rPr>
          <w:rFonts w:hint="eastAsia"/>
        </w:rPr>
        <w:t>的关卡，那也是对亚洲避险情绪的回应；中国并不会主动推动这一趋势。</w:t>
      </w:r>
    </w:p>
    <w:p w14:paraId="528AA93D" w14:textId="77777777" w:rsidR="00D33B81" w:rsidRDefault="00D33B81" w:rsidP="00D33B81"/>
    <w:p w14:paraId="2C8B58A9" w14:textId="77777777" w:rsidR="00D33B81" w:rsidRDefault="00D33B81" w:rsidP="00D33B81">
      <w:r>
        <w:t>If trade peace breaks out, a fresh growth scare will emerge sooner or later. As Willem Buiter of Citigroup notes, each of the world’s three biggest economies has a financial frailty: corporate leverage in America, a debt mountain in China and rickety banks in Europe. Even so, he argues in a recent note, it might still take a severe shock to kick off a global recession. If the economy keeps surviving—and it may take a fresh dose of stimulus from China or the Fed to lift spirits—the conviction that the cycle can keep going may take hold. Market “capitulation” usually means a sudden loss of unwarranted optimism. But in the present circumstances capitulation is “melt-up, not meltdown”, says Eric Lonergan of M&amp;G, a fund-management group.</w:t>
      </w:r>
    </w:p>
    <w:p w14:paraId="78D51A84" w14:textId="77777777" w:rsidR="00D33B81" w:rsidRDefault="00D33B81" w:rsidP="00D33B81"/>
    <w:p w14:paraId="226732F7" w14:textId="77777777" w:rsidR="00D33B81" w:rsidRDefault="00D33B81" w:rsidP="00D33B81">
      <w:pPr>
        <w:rPr>
          <w:rFonts w:hint="eastAsia"/>
        </w:rPr>
      </w:pPr>
      <w:r>
        <w:rPr>
          <w:rFonts w:hint="eastAsia"/>
        </w:rPr>
        <w:t>如果贸易战突然转和，那迟早也会出现新的增长恐慌。正如花旗集团的威廉·布伊特（</w:t>
      </w:r>
      <w:r>
        <w:rPr>
          <w:rFonts w:hint="eastAsia"/>
        </w:rPr>
        <w:t>Willem Buiter</w:t>
      </w:r>
      <w:r>
        <w:rPr>
          <w:rFonts w:hint="eastAsia"/>
        </w:rPr>
        <w:t>）指出的那样，世界三大经济体中的每一个都存在金融软肋：美国的企业杠杆过高，中国负债沉重，欧洲的银行摇摇欲坠。布伊特近期又指出，即便如此，可能还得经过一轮严重冲击，全球经济才会衰退。如果经济继续勉强维持现状——可能还需要中国或美联储采取新的刺激措施来提振市场——认为这一轮周期可以继续延续的信念可能会大行其道。市场“投降式抛售”通常意味着毫无根据的乐观情绪突然消失。但在目前的情况下，投降式抛售是“融涨，而不是崩盘”，基金管理集团</w:t>
      </w:r>
      <w:r>
        <w:rPr>
          <w:rFonts w:hint="eastAsia"/>
        </w:rPr>
        <w:t>M&amp;G</w:t>
      </w:r>
      <w:r>
        <w:rPr>
          <w:rFonts w:hint="eastAsia"/>
        </w:rPr>
        <w:t>的埃里克·洛纳根（</w:t>
      </w:r>
      <w:r>
        <w:rPr>
          <w:rFonts w:hint="eastAsia"/>
        </w:rPr>
        <w:t>Eric Lonergan</w:t>
      </w:r>
      <w:r>
        <w:rPr>
          <w:rFonts w:hint="eastAsia"/>
        </w:rPr>
        <w:t>）说。</w:t>
      </w:r>
    </w:p>
    <w:p w14:paraId="6C1AEEB1" w14:textId="77777777" w:rsidR="00D33B81" w:rsidRDefault="00D33B81" w:rsidP="00D33B81"/>
    <w:p w14:paraId="6043E8A5" w14:textId="77777777" w:rsidR="00D33B81" w:rsidRDefault="00D33B81" w:rsidP="00D33B81">
      <w:pPr>
        <w:rPr>
          <w:rFonts w:hint="eastAsia"/>
        </w:rPr>
      </w:pPr>
      <w:r>
        <w:t>For now it is hard to see past the trade skirmish and the G20 summit. Today’s late-cyclists might envy the faith of the medieval millenarians. They were hedged. The apocalypse would mark the start of their longed-for salvation. But if it were to be delayed</w:t>
      </w:r>
      <w:r>
        <w:rPr>
          <w:rFonts w:hint="eastAsia"/>
        </w:rPr>
        <w:t xml:space="preserve"> a little, it would be no great loss.</w:t>
      </w:r>
      <w:r>
        <w:rPr>
          <w:rFonts w:hint="eastAsia"/>
        </w:rPr>
        <w:t>■</w:t>
      </w:r>
    </w:p>
    <w:p w14:paraId="2840F4F5" w14:textId="77777777" w:rsidR="00D33B81" w:rsidRDefault="00D33B81" w:rsidP="00D33B81"/>
    <w:p w14:paraId="5F022DDF" w14:textId="77777777" w:rsidR="00D33B81" w:rsidRDefault="00D33B81" w:rsidP="00D33B81">
      <w:pPr>
        <w:rPr>
          <w:rFonts w:hint="eastAsia"/>
        </w:rPr>
      </w:pPr>
      <w:r>
        <w:rPr>
          <w:rFonts w:hint="eastAsia"/>
        </w:rPr>
        <w:t>目前很难预测在贸易冲突和</w:t>
      </w:r>
      <w:r>
        <w:rPr>
          <w:rFonts w:hint="eastAsia"/>
        </w:rPr>
        <w:t>G20</w:t>
      </w:r>
      <w:r>
        <w:rPr>
          <w:rFonts w:hint="eastAsia"/>
        </w:rPr>
        <w:t>峰会结束之后会是什么情形。今天相信自己处于后周期的人们可能会羡慕中世纪的千禧年主义者对世界末日的信念。他们是有后路的。世界末日标志着他们渴望得到的救赎即将来临。不过，如果世界末日晚来一点，也没有太大的损失。</w:t>
      </w:r>
    </w:p>
    <w:p w14:paraId="57213C5D" w14:textId="77777777" w:rsidR="00D33B81" w:rsidRDefault="00D33B81" w:rsidP="00D33B81">
      <w:pPr>
        <w:pStyle w:val="1"/>
      </w:pPr>
      <w:r>
        <w:t>Bartleby: Picking up the Bill</w:t>
      </w:r>
    </w:p>
    <w:p w14:paraId="3115A9C8" w14:textId="77777777" w:rsidR="00D33B81" w:rsidRDefault="00D33B81" w:rsidP="00D33B81">
      <w:r>
        <w:t>A man who showed that the best managers need to be coaches</w:t>
      </w:r>
    </w:p>
    <w:p w14:paraId="271F2A03" w14:textId="77777777" w:rsidR="00D33B81" w:rsidRDefault="00D33B81" w:rsidP="00D33B81">
      <w:pPr>
        <w:rPr>
          <w:rFonts w:hint="eastAsia"/>
        </w:rPr>
      </w:pPr>
      <w:r>
        <w:rPr>
          <w:rFonts w:hint="eastAsia"/>
        </w:rPr>
        <w:t>巴托比：重温教练情</w:t>
      </w:r>
    </w:p>
    <w:p w14:paraId="719B6C16" w14:textId="77777777" w:rsidR="00D33B81" w:rsidRDefault="00D33B81" w:rsidP="00D33B81">
      <w:pPr>
        <w:rPr>
          <w:rFonts w:hint="eastAsia"/>
        </w:rPr>
      </w:pPr>
      <w:r>
        <w:rPr>
          <w:rFonts w:hint="eastAsia"/>
        </w:rPr>
        <w:t>他向世人表明，最优秀的管理者也应该是“教练”</w:t>
      </w:r>
    </w:p>
    <w:p w14:paraId="728E6E44" w14:textId="77777777" w:rsidR="00D33B81" w:rsidRDefault="00D33B81" w:rsidP="00D33B81">
      <w:r>
        <w:t xml:space="preserve">20190525 business </w:t>
      </w:r>
      <w:r>
        <w:rPr>
          <w:rFonts w:ascii="Segoe UI Emoji" w:hAnsi="Segoe UI Emoji" w:cs="Segoe UI Emoji"/>
        </w:rPr>
        <w:t>🇬🇧</w:t>
      </w:r>
      <w:r>
        <w:t xml:space="preserve"> English Version</w:t>
      </w:r>
    </w:p>
    <w:p w14:paraId="7FB7D82D" w14:textId="77777777" w:rsidR="00D33B81" w:rsidRDefault="00D33B81" w:rsidP="00D33B81"/>
    <w:p w14:paraId="4AED41F0" w14:textId="77777777" w:rsidR="00D33B81" w:rsidRDefault="00D33B81" w:rsidP="00D33B81">
      <w:r>
        <w:t>AS YOGI BERRA, a legendary Yankees baseball player, coach and master of malapropisms, once said, “baseball is 90% mental and the other half is physical.” Managers might need a better grasp of maths than Berra. But they require a similar focus on instilling the right mentality, not just in themselves but in their team.</w:t>
      </w:r>
    </w:p>
    <w:p w14:paraId="0B077D51" w14:textId="77777777" w:rsidR="00D33B81" w:rsidRDefault="00D33B81" w:rsidP="00D33B81"/>
    <w:p w14:paraId="395F39D5" w14:textId="77777777" w:rsidR="00D33B81" w:rsidRDefault="00D33B81" w:rsidP="00D33B81">
      <w:pPr>
        <w:rPr>
          <w:rFonts w:hint="eastAsia"/>
        </w:rPr>
      </w:pPr>
      <w:r>
        <w:rPr>
          <w:rFonts w:hint="eastAsia"/>
        </w:rPr>
        <w:t>扬基棒球队的传奇球员、教练、字词误用大师尤吉·贝拉（</w:t>
      </w:r>
      <w:r>
        <w:rPr>
          <w:rFonts w:hint="eastAsia"/>
        </w:rPr>
        <w:t>Yogi Berra</w:t>
      </w:r>
      <w:r>
        <w:rPr>
          <w:rFonts w:hint="eastAsia"/>
        </w:rPr>
        <w:t>）曾说：“棒球</w:t>
      </w:r>
      <w:r>
        <w:rPr>
          <w:rFonts w:hint="eastAsia"/>
        </w:rPr>
        <w:t>90%</w:t>
      </w:r>
      <w:r>
        <w:rPr>
          <w:rFonts w:hint="eastAsia"/>
        </w:rPr>
        <w:t>在于心理，剩下一半在于身体。”企业主管们可能需要把数学学得比贝拉好些。但他们一样需要着重培养良好的心态，不管是他们自己的，还是他们所带领的团队的。</w:t>
      </w:r>
    </w:p>
    <w:p w14:paraId="153A7D11" w14:textId="77777777" w:rsidR="00D33B81" w:rsidRDefault="00D33B81" w:rsidP="00D33B81"/>
    <w:p w14:paraId="7FDCC319" w14:textId="77777777" w:rsidR="00D33B81" w:rsidRDefault="00D33B81" w:rsidP="00D33B81">
      <w:r>
        <w:t>That view is held particularly strongly by three Google executives—Eric Schmidt (a former director of The Economist), Jonathan Rosenberg and Alan Eagle—who have written a book in praise of their mentor, Bill Campbell. His influence on Silicon Valley was so profound that they have called the book “Trillion Dollar Coach”.</w:t>
      </w:r>
    </w:p>
    <w:p w14:paraId="533592B0" w14:textId="77777777" w:rsidR="00D33B81" w:rsidRDefault="00D33B81" w:rsidP="00D33B81"/>
    <w:p w14:paraId="49494679" w14:textId="77777777" w:rsidR="00D33B81" w:rsidRDefault="00D33B81" w:rsidP="00D33B81">
      <w:pPr>
        <w:rPr>
          <w:rFonts w:hint="eastAsia"/>
        </w:rPr>
      </w:pPr>
      <w:r>
        <w:rPr>
          <w:rFonts w:hint="eastAsia"/>
        </w:rPr>
        <w:t>谷歌的三位高管尤其信奉这种观点。他们是曾任《经济学人》董事的埃里克·施密特（</w:t>
      </w:r>
      <w:r>
        <w:rPr>
          <w:rFonts w:hint="eastAsia"/>
        </w:rPr>
        <w:t>Eric Schmidt</w:t>
      </w:r>
      <w:r>
        <w:rPr>
          <w:rFonts w:hint="eastAsia"/>
        </w:rPr>
        <w:t>），以及乔纳森·罗</w:t>
      </w:r>
      <w:r>
        <w:rPr>
          <w:rFonts w:hint="eastAsia"/>
        </w:rPr>
        <w:lastRenderedPageBreak/>
        <w:t>森伯格（</w:t>
      </w:r>
      <w:r>
        <w:rPr>
          <w:rFonts w:hint="eastAsia"/>
        </w:rPr>
        <w:t>Jonathan Rosenberg</w:t>
      </w:r>
      <w:r>
        <w:rPr>
          <w:rFonts w:hint="eastAsia"/>
        </w:rPr>
        <w:t>）和艾伦·伊格尔（</w:t>
      </w:r>
      <w:r>
        <w:rPr>
          <w:rFonts w:hint="eastAsia"/>
        </w:rPr>
        <w:t>Alan Eagle</w:t>
      </w:r>
      <w:r>
        <w:rPr>
          <w:rFonts w:hint="eastAsia"/>
        </w:rPr>
        <w:t>）。他们合著了一本书来表达对他们的导师比尔·坎贝尔（</w:t>
      </w:r>
      <w:r>
        <w:rPr>
          <w:rFonts w:hint="eastAsia"/>
        </w:rPr>
        <w:t>Bill Campbell</w:t>
      </w:r>
      <w:r>
        <w:rPr>
          <w:rFonts w:hint="eastAsia"/>
        </w:rPr>
        <w:t>）的赞誉之情。坎贝尔对硅谷的影响是如此巨大，他们因而将这本书命名为《万亿美元教练》（</w:t>
      </w:r>
      <w:r>
        <w:rPr>
          <w:rFonts w:hint="eastAsia"/>
        </w:rPr>
        <w:t>Trillion Dollar Coach</w:t>
      </w:r>
      <w:r>
        <w:rPr>
          <w:rFonts w:hint="eastAsia"/>
        </w:rPr>
        <w:t>）。</w:t>
      </w:r>
    </w:p>
    <w:p w14:paraId="1B217650" w14:textId="77777777" w:rsidR="00D33B81" w:rsidRDefault="00D33B81" w:rsidP="00D33B81"/>
    <w:p w14:paraId="6DC4932E" w14:textId="77777777" w:rsidR="00D33B81" w:rsidRDefault="00D33B81" w:rsidP="00D33B81">
      <w:r>
        <w:t>Most outsiders will not have heard of Campbell, who began his career as a college coach of American football. Later, he worked at Apple, heading the marketing campaign for the original Macintosh, and then became chief executive at Intuit, a financial-software company. But his most effective role, until his death in 2016, was in the background, as a board member at Apple (and close friend of Steve Jobs) and as a coach to companies backed by Kleiner Perkins, a venture-capital firm.</w:t>
      </w:r>
    </w:p>
    <w:p w14:paraId="294F4DCA" w14:textId="77777777" w:rsidR="00D33B81" w:rsidRDefault="00D33B81" w:rsidP="00D33B81"/>
    <w:p w14:paraId="6267FE72" w14:textId="77777777" w:rsidR="00D33B81" w:rsidRDefault="00D33B81" w:rsidP="00D33B81">
      <w:pPr>
        <w:rPr>
          <w:rFonts w:hint="eastAsia"/>
        </w:rPr>
      </w:pPr>
      <w:r>
        <w:rPr>
          <w:rFonts w:hint="eastAsia"/>
        </w:rPr>
        <w:t>圈外人大多没听说过坎贝尔。坎贝尔的第一份工作是在大学里担任橄榄球教练。后来他去了苹果公司工作，负责第一代</w:t>
      </w:r>
      <w:r>
        <w:rPr>
          <w:rFonts w:hint="eastAsia"/>
        </w:rPr>
        <w:t>Macintosh</w:t>
      </w:r>
      <w:r>
        <w:rPr>
          <w:rFonts w:hint="eastAsia"/>
        </w:rPr>
        <w:t>电脑的营销，之后又担任财务软件公司</w:t>
      </w:r>
      <w:r>
        <w:rPr>
          <w:rFonts w:hint="eastAsia"/>
        </w:rPr>
        <w:t>Intuit</w:t>
      </w:r>
      <w:r>
        <w:rPr>
          <w:rFonts w:hint="eastAsia"/>
        </w:rPr>
        <w:t>的</w:t>
      </w:r>
      <w:r>
        <w:rPr>
          <w:rFonts w:hint="eastAsia"/>
        </w:rPr>
        <w:t>CEO</w:t>
      </w:r>
      <w:r>
        <w:rPr>
          <w:rFonts w:hint="eastAsia"/>
        </w:rPr>
        <w:t>。但直到</w:t>
      </w:r>
      <w:r>
        <w:rPr>
          <w:rFonts w:hint="eastAsia"/>
        </w:rPr>
        <w:t>2016</w:t>
      </w:r>
      <w:r>
        <w:rPr>
          <w:rFonts w:hint="eastAsia"/>
        </w:rPr>
        <w:t>年去世之前，他最富成效的工作还都是在幕后——他是苹果的董事（也是乔布斯的密友），还是风险投资公司凯鹏华盈（</w:t>
      </w:r>
      <w:r>
        <w:rPr>
          <w:rFonts w:hint="eastAsia"/>
        </w:rPr>
        <w:t>Kleiner Perkins</w:t>
      </w:r>
      <w:r>
        <w:rPr>
          <w:rFonts w:hint="eastAsia"/>
        </w:rPr>
        <w:t>）投资的多家公司的“教练”。</w:t>
      </w:r>
    </w:p>
    <w:p w14:paraId="4A9940DE" w14:textId="77777777" w:rsidR="00D33B81" w:rsidRDefault="00D33B81" w:rsidP="00D33B81"/>
    <w:p w14:paraId="745A5C3D" w14:textId="77777777" w:rsidR="00D33B81" w:rsidRDefault="00D33B81" w:rsidP="00D33B81">
      <w:r>
        <w:t>Google was one of Kleiner’s investments and when Mr Schmidt was appointed chief executive of the company in 2001, Kleiner’s John Doerr suggested that he recruit Campbell as his coach. Although Mr Schmidt was initially reluctant to accept the need for coaching, he learned to value Campbell’s advice. In 2004 Campbell helped to persuade the Google boss not to quit when his roles as chairman and chief executive were split.</w:t>
      </w:r>
    </w:p>
    <w:p w14:paraId="499176F6" w14:textId="77777777" w:rsidR="00D33B81" w:rsidRDefault="00D33B81" w:rsidP="00D33B81"/>
    <w:p w14:paraId="6C8D9D4C" w14:textId="77777777" w:rsidR="00D33B81" w:rsidRDefault="00D33B81" w:rsidP="00D33B81">
      <w:pPr>
        <w:rPr>
          <w:rFonts w:hint="eastAsia"/>
        </w:rPr>
      </w:pPr>
      <w:r>
        <w:rPr>
          <w:rFonts w:hint="eastAsia"/>
        </w:rPr>
        <w:t>谷歌是凯鹏华盈投资的公司之一。</w:t>
      </w:r>
      <w:r>
        <w:rPr>
          <w:rFonts w:hint="eastAsia"/>
        </w:rPr>
        <w:t>2001</w:t>
      </w:r>
      <w:r>
        <w:rPr>
          <w:rFonts w:hint="eastAsia"/>
        </w:rPr>
        <w:t>年，施密特被任命为谷歌</w:t>
      </w:r>
      <w:r>
        <w:rPr>
          <w:rFonts w:hint="eastAsia"/>
        </w:rPr>
        <w:t>CEO</w:t>
      </w:r>
      <w:r>
        <w:rPr>
          <w:rFonts w:hint="eastAsia"/>
        </w:rPr>
        <w:t>时，凯鹏华盈的约翰·杜尔（</w:t>
      </w:r>
      <w:r>
        <w:rPr>
          <w:rFonts w:hint="eastAsia"/>
        </w:rPr>
        <w:t>John Doerr</w:t>
      </w:r>
      <w:r>
        <w:rPr>
          <w:rFonts w:hint="eastAsia"/>
        </w:rPr>
        <w:t>）建议他聘请坎贝尔担任指导。尽管施密特最初并不认为自己需要指导，但他逐步认识到要重视坎贝尔的建议。</w:t>
      </w:r>
      <w:r>
        <w:rPr>
          <w:rFonts w:hint="eastAsia"/>
        </w:rPr>
        <w:t>2004</w:t>
      </w:r>
      <w:r>
        <w:rPr>
          <w:rFonts w:hint="eastAsia"/>
        </w:rPr>
        <w:t>年，施密特因不能再同时担任谷歌董事长和</w:t>
      </w:r>
      <w:r>
        <w:rPr>
          <w:rFonts w:hint="eastAsia"/>
        </w:rPr>
        <w:t>CEO</w:t>
      </w:r>
      <w:r>
        <w:rPr>
          <w:rFonts w:hint="eastAsia"/>
        </w:rPr>
        <w:t>而想要辞职，后来在坎贝尔的说服下改变了主意。</w:t>
      </w:r>
    </w:p>
    <w:p w14:paraId="0FD855F6" w14:textId="77777777" w:rsidR="00D33B81" w:rsidRDefault="00D33B81" w:rsidP="00D33B81"/>
    <w:p w14:paraId="796680D3" w14:textId="77777777" w:rsidR="00D33B81" w:rsidRDefault="00D33B81" w:rsidP="00D33B81">
      <w:r>
        <w:t>Campbell acted as an unpaid mentor at Google until his death in 2016. He also coached executives at eBay, Facebook and Twitter, among others. In 2000 he advised the Amazon board not to replace Jeff Bezos as chief executive of the e-commerce company.</w:t>
      </w:r>
    </w:p>
    <w:p w14:paraId="6C692346" w14:textId="77777777" w:rsidR="00D33B81" w:rsidRDefault="00D33B81" w:rsidP="00D33B81"/>
    <w:p w14:paraId="187B21C1" w14:textId="77777777" w:rsidR="00D33B81" w:rsidRDefault="00D33B81" w:rsidP="00D33B81">
      <w:pPr>
        <w:rPr>
          <w:rFonts w:hint="eastAsia"/>
        </w:rPr>
      </w:pPr>
      <w:r>
        <w:rPr>
          <w:rFonts w:hint="eastAsia"/>
        </w:rPr>
        <w:t>坎贝尔在谷歌扮演义务导师的角色，直到</w:t>
      </w:r>
      <w:r>
        <w:rPr>
          <w:rFonts w:hint="eastAsia"/>
        </w:rPr>
        <w:t>2016</w:t>
      </w:r>
      <w:r>
        <w:rPr>
          <w:rFonts w:hint="eastAsia"/>
        </w:rPr>
        <w:t>年去世。他还指导过</w:t>
      </w:r>
      <w:r>
        <w:rPr>
          <w:rFonts w:hint="eastAsia"/>
        </w:rPr>
        <w:t>eBay</w:t>
      </w:r>
      <w:r>
        <w:rPr>
          <w:rFonts w:hint="eastAsia"/>
        </w:rPr>
        <w:t>、</w:t>
      </w:r>
      <w:r>
        <w:rPr>
          <w:rFonts w:hint="eastAsia"/>
        </w:rPr>
        <w:t>Facebook</w:t>
      </w:r>
      <w:r>
        <w:rPr>
          <w:rFonts w:hint="eastAsia"/>
        </w:rPr>
        <w:t>和推特等公司的高管。</w:t>
      </w:r>
      <w:r>
        <w:rPr>
          <w:rFonts w:hint="eastAsia"/>
        </w:rPr>
        <w:t>2000</w:t>
      </w:r>
      <w:r>
        <w:rPr>
          <w:rFonts w:hint="eastAsia"/>
        </w:rPr>
        <w:t>年，他曾建议亚马逊的董事会不要另寻他人来取代贝佐斯担任这家电子商务公司的</w:t>
      </w:r>
      <w:r>
        <w:rPr>
          <w:rFonts w:hint="eastAsia"/>
        </w:rPr>
        <w:t>CEO</w:t>
      </w:r>
      <w:r>
        <w:rPr>
          <w:rFonts w:hint="eastAsia"/>
        </w:rPr>
        <w:t>。</w:t>
      </w:r>
    </w:p>
    <w:p w14:paraId="46CA9D30" w14:textId="77777777" w:rsidR="00D33B81" w:rsidRDefault="00D33B81" w:rsidP="00D33B81"/>
    <w:p w14:paraId="65FD1D7E" w14:textId="77777777" w:rsidR="00D33B81" w:rsidRDefault="00D33B81" w:rsidP="00D33B81">
      <w:r>
        <w:t>As a coach, Campbell’s role was not to be in charge of particular projects, or to make strategic decisions, but to make other people work better. Although he advised individuals, his focus was on ensuring that teams were able to co-operate properly. His motto was that “your title makes you a manager, your people make you a leader.”</w:t>
      </w:r>
    </w:p>
    <w:p w14:paraId="3A61498F" w14:textId="77777777" w:rsidR="00D33B81" w:rsidRDefault="00D33B81" w:rsidP="00D33B81"/>
    <w:p w14:paraId="414FC42C" w14:textId="77777777" w:rsidR="00D33B81" w:rsidRDefault="00D33B81" w:rsidP="00D33B81">
      <w:pPr>
        <w:rPr>
          <w:rFonts w:hint="eastAsia"/>
        </w:rPr>
      </w:pPr>
      <w:r>
        <w:rPr>
          <w:rFonts w:hint="eastAsia"/>
        </w:rPr>
        <w:t>作为一名指导，坎贝尔的任务不是负责特定项目，也不是做战略决策，而是让其他人做得更好。尽管他是向个人提供建议，但关注的重点却是确保团队能够通力合作。他的座右铭是：“头衔让你成为管理者，而员工才让你成为领导者。”</w:t>
      </w:r>
    </w:p>
    <w:p w14:paraId="2C25A1EE" w14:textId="77777777" w:rsidR="00D33B81" w:rsidRDefault="00D33B81" w:rsidP="00D33B81"/>
    <w:p w14:paraId="3AC1E80D" w14:textId="77777777" w:rsidR="00D33B81" w:rsidRDefault="00D33B81" w:rsidP="00D33B81">
      <w:r>
        <w:t>While he was happy to dish out praise in group meetings, and was a generous man in his spare time, he was not a soft touch. He simply believed in giving harsh feedback in private, and was usually adept enough to make the recipient grateful for the telling-off.</w:t>
      </w:r>
    </w:p>
    <w:p w14:paraId="3BF0043A" w14:textId="77777777" w:rsidR="00D33B81" w:rsidRDefault="00D33B81" w:rsidP="00D33B81"/>
    <w:p w14:paraId="01DF062E" w14:textId="77777777" w:rsidR="00D33B81" w:rsidRDefault="00D33B81" w:rsidP="00D33B81">
      <w:pPr>
        <w:rPr>
          <w:rFonts w:hint="eastAsia"/>
        </w:rPr>
      </w:pPr>
      <w:r>
        <w:rPr>
          <w:rFonts w:hint="eastAsia"/>
        </w:rPr>
        <w:t>虽然他在团体会议上不吝表扬，在工作之外也宽宏大度，但他可不是软柿子。他只是主张“私底下训人”，而且精于此道，也因此总能赢得被训之人的感激。</w:t>
      </w:r>
    </w:p>
    <w:p w14:paraId="63FCD5C5" w14:textId="77777777" w:rsidR="00D33B81" w:rsidRDefault="00D33B81" w:rsidP="00D33B81"/>
    <w:p w14:paraId="75A1D635" w14:textId="77777777" w:rsidR="00D33B81" w:rsidRDefault="00D33B81" w:rsidP="00D33B81">
      <w:r>
        <w:t xml:space="preserve">When he talked to people, he gave them his undivided attention; the discussions were never interrupted and he never checked </w:t>
      </w:r>
      <w:r>
        <w:lastRenderedPageBreak/>
        <w:t>his smartphone. But coaching had to be a two-way process. Some people were temperamentally incapable of responding properly. To be coachable, Campbell believed, managers need to be honest, humble and willing to learn.</w:t>
      </w:r>
    </w:p>
    <w:p w14:paraId="5CA3B8D2" w14:textId="77777777" w:rsidR="00D33B81" w:rsidRDefault="00D33B81" w:rsidP="00D33B81"/>
    <w:p w14:paraId="0FF63D03" w14:textId="77777777" w:rsidR="00D33B81" w:rsidRDefault="00D33B81" w:rsidP="00D33B81">
      <w:pPr>
        <w:rPr>
          <w:rFonts w:hint="eastAsia"/>
        </w:rPr>
      </w:pPr>
      <w:r>
        <w:rPr>
          <w:rFonts w:hint="eastAsia"/>
        </w:rPr>
        <w:t>与人交谈时，他总是全神贯注：讨论时从不打断对方，也从不会看手机。但指导必须是双向的。有些人因性格使然，不会恰当做出回应。坎贝尔认为，要真正接受指导，管理者得是诚实、谦逊并乐于学习的。</w:t>
      </w:r>
    </w:p>
    <w:p w14:paraId="748F6511" w14:textId="77777777" w:rsidR="00D33B81" w:rsidRDefault="00D33B81" w:rsidP="00D33B81"/>
    <w:p w14:paraId="3C253A3B" w14:textId="77777777" w:rsidR="00D33B81" w:rsidRDefault="00D33B81" w:rsidP="00D33B81">
      <w:r>
        <w:t>A sign of his unique personality is that he has not been replaced since he died. Instead Google is attempting to incorporate his principles into the way the company is run. All managers should, in part, be coaches. The idea seems to be gaining popularity. In their book, “It’s the Manager”, Jim Clifton and Jim Harter of Gallup, a polling organisation, include a whole section called “Boss to Coach”.</w:t>
      </w:r>
    </w:p>
    <w:p w14:paraId="7B37C96A" w14:textId="77777777" w:rsidR="00D33B81" w:rsidRDefault="00D33B81" w:rsidP="00D33B81"/>
    <w:p w14:paraId="2636DB80" w14:textId="77777777" w:rsidR="00D33B81" w:rsidRDefault="00D33B81" w:rsidP="00D33B81">
      <w:pPr>
        <w:rPr>
          <w:rFonts w:hint="eastAsia"/>
        </w:rPr>
      </w:pPr>
      <w:r>
        <w:rPr>
          <w:rFonts w:hint="eastAsia"/>
        </w:rPr>
        <w:t>自他去世后，还没有人取而代之——他的独特个性由此也可见一斑。而谷歌正在尝试将他的理念纳入公司的运营方式。所有的管理者在某种程度上都应该是指导。这种观念似乎正在流行开来。民意调查机构盖洛普的吉姆·克利夫顿（</w:t>
      </w:r>
      <w:r>
        <w:rPr>
          <w:rFonts w:hint="eastAsia"/>
        </w:rPr>
        <w:t>Jim Clifton</w:t>
      </w:r>
      <w:r>
        <w:rPr>
          <w:rFonts w:hint="eastAsia"/>
        </w:rPr>
        <w:t>）和吉姆·哈特（</w:t>
      </w:r>
      <w:r>
        <w:rPr>
          <w:rFonts w:hint="eastAsia"/>
        </w:rPr>
        <w:t>Jim Harter</w:t>
      </w:r>
      <w:r>
        <w:rPr>
          <w:rFonts w:hint="eastAsia"/>
        </w:rPr>
        <w:t>）合著的《所谓管理者》（</w:t>
      </w:r>
      <w:r>
        <w:rPr>
          <w:rFonts w:hint="eastAsia"/>
        </w:rPr>
        <w:t>It</w:t>
      </w:r>
      <w:r>
        <w:rPr>
          <w:rFonts w:hint="eastAsia"/>
        </w:rPr>
        <w:t>’</w:t>
      </w:r>
      <w:r>
        <w:rPr>
          <w:rFonts w:hint="eastAsia"/>
        </w:rPr>
        <w:t>s the Manager</w:t>
      </w:r>
      <w:r>
        <w:rPr>
          <w:rFonts w:hint="eastAsia"/>
        </w:rPr>
        <w:t>）一书中就有一章叫《从老板到指导》（</w:t>
      </w:r>
      <w:r>
        <w:rPr>
          <w:rFonts w:hint="eastAsia"/>
        </w:rPr>
        <w:t>Boss to Coach</w:t>
      </w:r>
      <w:r>
        <w:rPr>
          <w:rFonts w:hint="eastAsia"/>
        </w:rPr>
        <w:t>）。</w:t>
      </w:r>
    </w:p>
    <w:p w14:paraId="218F77DF" w14:textId="77777777" w:rsidR="00D33B81" w:rsidRDefault="00D33B81" w:rsidP="00D33B81"/>
    <w:p w14:paraId="17F66C99" w14:textId="77777777" w:rsidR="00D33B81" w:rsidRDefault="00D33B81" w:rsidP="00D33B81">
      <w:r>
        <w:t>This is linked to the importance of employee engagement. Gallup cites research showing that when managers involve employees in setting their own work goals, the latter are four times more likely to report feeling engaged. Managers are responsible for 70% of the variance in how engaged employees were.</w:t>
      </w:r>
    </w:p>
    <w:p w14:paraId="63B0E11A" w14:textId="77777777" w:rsidR="00D33B81" w:rsidRDefault="00D33B81" w:rsidP="00D33B81"/>
    <w:p w14:paraId="13B89324" w14:textId="77777777" w:rsidR="00D33B81" w:rsidRDefault="00D33B81" w:rsidP="00D33B81">
      <w:pPr>
        <w:rPr>
          <w:rFonts w:hint="eastAsia"/>
        </w:rPr>
      </w:pPr>
      <w:r>
        <w:rPr>
          <w:rFonts w:hint="eastAsia"/>
        </w:rPr>
        <w:t>这种观念与“员工敬业度”的重要性相关联。盖洛普援引的一项研究显示，当管理者让员工参与制订自己的工作目标时，员工表示对工作有参与感的可能性上升到了之前的四倍。员工在参与度上的差异有</w:t>
      </w:r>
      <w:r>
        <w:rPr>
          <w:rFonts w:hint="eastAsia"/>
        </w:rPr>
        <w:t>70%</w:t>
      </w:r>
      <w:r>
        <w:rPr>
          <w:rFonts w:hint="eastAsia"/>
        </w:rPr>
        <w:t>是源于管理者。</w:t>
      </w:r>
    </w:p>
    <w:p w14:paraId="2AF186C0" w14:textId="77777777" w:rsidR="00D33B81" w:rsidRDefault="00D33B81" w:rsidP="00D33B81"/>
    <w:p w14:paraId="0ECB2FD9" w14:textId="77777777" w:rsidR="00D33B81" w:rsidRDefault="00D33B81" w:rsidP="00D33B81">
      <w:r>
        <w:t>The primary job of any manager is to help people be more effective in their job. One benefit should be that workers will stay with the company; the main reason they change jobs, according to what they tell Gallup, is for “career growth opportunities”. Workers should get regular feedback from their managers—daily if possible, surveys show. An annual performance review is of little use.</w:t>
      </w:r>
    </w:p>
    <w:p w14:paraId="23F73EDF" w14:textId="77777777" w:rsidR="00D33B81" w:rsidRDefault="00D33B81" w:rsidP="00D33B81"/>
    <w:p w14:paraId="5F33BCD6" w14:textId="77777777" w:rsidR="00D33B81" w:rsidRDefault="00D33B81" w:rsidP="00D33B81">
      <w:pPr>
        <w:rPr>
          <w:rFonts w:hint="eastAsia"/>
        </w:rPr>
      </w:pPr>
      <w:r>
        <w:rPr>
          <w:rFonts w:hint="eastAsia"/>
        </w:rPr>
        <w:t>每位管理者的首要职责都是帮助员工提升工作成效。这应该会带来的好处之一是员工会留在公司——员工们对盖洛普表示他们跳槽的主因是寻求“职业发展机会”。调查显示，员工应定期获得主管的反馈意见——如有可能，最好每天都有。年度绩效评估无甚用处。</w:t>
      </w:r>
    </w:p>
    <w:p w14:paraId="5EE0570D" w14:textId="77777777" w:rsidR="00D33B81" w:rsidRDefault="00D33B81" w:rsidP="00D33B81"/>
    <w:p w14:paraId="5F786A7B" w14:textId="77777777" w:rsidR="00D33B81" w:rsidRDefault="00D33B81" w:rsidP="00D33B81">
      <w:r>
        <w:t>But this approach will only work if it comes from the top down. Middle managers tend to emulate their superiors and to respond to incentives; they will coach underlings if this behaviour is reinforced and rewarded.</w:t>
      </w:r>
    </w:p>
    <w:p w14:paraId="2999EBF1" w14:textId="77777777" w:rsidR="00D33B81" w:rsidRDefault="00D33B81" w:rsidP="00D33B81"/>
    <w:p w14:paraId="10FD4EAD" w14:textId="77777777" w:rsidR="00D33B81" w:rsidRDefault="00D33B81" w:rsidP="00D33B81">
      <w:pPr>
        <w:rPr>
          <w:rFonts w:hint="eastAsia"/>
        </w:rPr>
      </w:pPr>
      <w:r>
        <w:rPr>
          <w:rFonts w:hint="eastAsia"/>
        </w:rPr>
        <w:t>但这种方法只有自上而下实施才能奏效。中层管理者往往会效仿上级并响应激励；如果这种做法得到强化并有所回报，他们就会以此来指导下属。</w:t>
      </w:r>
    </w:p>
    <w:p w14:paraId="60BFF952" w14:textId="77777777" w:rsidR="00D33B81" w:rsidRDefault="00D33B81" w:rsidP="00D33B81"/>
    <w:p w14:paraId="3FCC9AA7" w14:textId="77777777" w:rsidR="00D33B81" w:rsidRDefault="00D33B81" w:rsidP="00D33B81">
      <w:pPr>
        <w:rPr>
          <w:rFonts w:hint="eastAsia"/>
        </w:rPr>
      </w:pPr>
      <w:r>
        <w:rPr>
          <w:rFonts w:hint="eastAsia"/>
        </w:rPr>
        <w:t xml:space="preserve">Of course, even the best coaches and managers have to give their employees scope to find their own way, and make their own mistakes. As Yogi Berra put it, </w:t>
      </w:r>
      <w:r>
        <w:rPr>
          <w:rFonts w:hint="eastAsia"/>
        </w:rPr>
        <w:t>“</w:t>
      </w:r>
      <w:r>
        <w:rPr>
          <w:rFonts w:hint="eastAsia"/>
        </w:rPr>
        <w:t>I</w:t>
      </w:r>
      <w:r>
        <w:rPr>
          <w:rFonts w:hint="eastAsia"/>
        </w:rPr>
        <w:t>’</w:t>
      </w:r>
      <w:r>
        <w:rPr>
          <w:rFonts w:hint="eastAsia"/>
        </w:rPr>
        <w:t>m not going to buy my kids an encyclopedia. Let them walk to school like I did.</w:t>
      </w:r>
      <w:r>
        <w:rPr>
          <w:rFonts w:hint="eastAsia"/>
        </w:rPr>
        <w:t>”■</w:t>
      </w:r>
    </w:p>
    <w:p w14:paraId="2755C6AC" w14:textId="77777777" w:rsidR="00D33B81" w:rsidRDefault="00D33B81" w:rsidP="00D33B81"/>
    <w:p w14:paraId="20B36B56" w14:textId="77777777" w:rsidR="00D33B81" w:rsidRDefault="00D33B81" w:rsidP="00D33B81">
      <w:pPr>
        <w:rPr>
          <w:rFonts w:hint="eastAsia"/>
        </w:rPr>
      </w:pPr>
      <w:r>
        <w:rPr>
          <w:rFonts w:hint="eastAsia"/>
        </w:rPr>
        <w:t>当然，即便是最好的指导和管理者也必须给予员工探索和犯错的空间。正如尤吉·贝拉所说：“我不会给孩子买百科全书。我会让他们像我小时候那样走路去学校。”</w:t>
      </w:r>
    </w:p>
    <w:p w14:paraId="1F33C28E" w14:textId="77777777" w:rsidR="00D33B81" w:rsidRDefault="00D33B81" w:rsidP="00D33B81">
      <w:pPr>
        <w:pStyle w:val="1"/>
      </w:pPr>
      <w:r>
        <w:lastRenderedPageBreak/>
        <w:t>Technology deals: Acquired taste</w:t>
      </w:r>
    </w:p>
    <w:p w14:paraId="1FBB864C" w14:textId="77777777" w:rsidR="00D33B81" w:rsidRDefault="00D33B81" w:rsidP="00D33B81">
      <w:r>
        <w:t>Western firms increasingly admire—and covet—Chinese technology</w:t>
      </w:r>
    </w:p>
    <w:p w14:paraId="781BDABC" w14:textId="77777777" w:rsidR="00D33B81" w:rsidRDefault="00D33B81" w:rsidP="00D33B81">
      <w:pPr>
        <w:rPr>
          <w:rFonts w:hint="eastAsia"/>
        </w:rPr>
      </w:pPr>
      <w:r>
        <w:rPr>
          <w:rFonts w:hint="eastAsia"/>
        </w:rPr>
        <w:t>技术交易：慢慢喜欢你</w:t>
      </w:r>
    </w:p>
    <w:p w14:paraId="5FA3694A" w14:textId="77777777" w:rsidR="00D33B81" w:rsidRDefault="00D33B81" w:rsidP="00D33B81">
      <w:pPr>
        <w:rPr>
          <w:rFonts w:hint="eastAsia"/>
        </w:rPr>
      </w:pPr>
      <w:r>
        <w:rPr>
          <w:rFonts w:hint="eastAsia"/>
        </w:rPr>
        <w:t>西方公司越来越欣赏且觊觎中国的技术</w:t>
      </w:r>
    </w:p>
    <w:p w14:paraId="1B0B13A0" w14:textId="77777777" w:rsidR="00D33B81" w:rsidRDefault="00D33B81" w:rsidP="00D33B81">
      <w:r>
        <w:t xml:space="preserve">20190525 business </w:t>
      </w:r>
      <w:r>
        <w:rPr>
          <w:rFonts w:ascii="Segoe UI Emoji" w:hAnsi="Segoe UI Emoji" w:cs="Segoe UI Emoji"/>
        </w:rPr>
        <w:t>🇬🇧</w:t>
      </w:r>
      <w:r>
        <w:t xml:space="preserve"> English Version</w:t>
      </w:r>
    </w:p>
    <w:p w14:paraId="3D7F6A89" w14:textId="77777777" w:rsidR="00D33B81" w:rsidRDefault="00D33B81" w:rsidP="00D33B81"/>
    <w:p w14:paraId="5C26EB67" w14:textId="77777777" w:rsidR="00D33B81" w:rsidRDefault="00D33B81" w:rsidP="00D33B81">
      <w:r>
        <w:t>IT IS A charge that American hawks love to level at China: that its companies, through fair means and foul, are after the crown jewels of American technology. Despite years of efforts to manufacture its own computer chips, the Asian giant still spends more on importing them than it does on crude oil. Politicians and companies in the West constantly grumble about Chinese rivals pilfering their intellectual property. So the idea that Chinese firms have some technology gems of their own to offer may seem fanciful.</w:t>
      </w:r>
    </w:p>
    <w:p w14:paraId="5C21B2E5" w14:textId="77777777" w:rsidR="00D33B81" w:rsidRDefault="00D33B81" w:rsidP="00D33B81"/>
    <w:p w14:paraId="13D8EB4A" w14:textId="77777777" w:rsidR="00D33B81" w:rsidRDefault="00D33B81" w:rsidP="00D33B81">
      <w:pPr>
        <w:rPr>
          <w:rFonts w:hint="eastAsia"/>
        </w:rPr>
      </w:pPr>
      <w:r>
        <w:rPr>
          <w:rFonts w:hint="eastAsia"/>
        </w:rPr>
        <w:t>美国鹰派喜欢向中国提出这么一项指控：中国公司不择手段，想要摘走美国科技皇冠上的宝石。尽管多年来中国一直在努力制造自己的电脑芯片，但这个亚洲巨人在芯片进口上的支出仍高于原油进口。西方的政客和企业不断抱怨中国的竞争对手窃取他们的知识产权。所以，认为中国企业可以提供自己的技术瑰宝的想法或许显得异想天开。</w:t>
      </w:r>
    </w:p>
    <w:p w14:paraId="03C71F2C" w14:textId="77777777" w:rsidR="00D33B81" w:rsidRDefault="00D33B81" w:rsidP="00D33B81"/>
    <w:p w14:paraId="090391B0" w14:textId="77777777" w:rsidR="00D33B81" w:rsidRDefault="00D33B81" w:rsidP="00D33B81">
      <w:r>
        <w:t>In fact, Western technology firms increasingly fancy Chinese tech. In some cases, they are buying Chinese rivals outright—with the acquiescence of authorities in Beijing. Those working on such acquisitions date the phenomenon back to 2016. Most deals are small and involve niche industries: makers of the powertrains and sensors for electric vehicles, or agencies managing social-media influencers. But the trend has taken root, even as animosity between the United States and China has escalated (see article). American officials have been treating technology bosses to classified briefings on the dangers of doing business in China.</w:t>
      </w:r>
    </w:p>
    <w:p w14:paraId="68F8B0FA" w14:textId="77777777" w:rsidR="00D33B81" w:rsidRDefault="00D33B81" w:rsidP="00D33B81"/>
    <w:p w14:paraId="27AA4ED3" w14:textId="77777777" w:rsidR="00D33B81" w:rsidRDefault="00D33B81" w:rsidP="00D33B81">
      <w:pPr>
        <w:rPr>
          <w:rFonts w:hint="eastAsia"/>
        </w:rPr>
      </w:pPr>
      <w:r>
        <w:rPr>
          <w:rFonts w:hint="eastAsia"/>
        </w:rPr>
        <w:t>但实际上，西方科技公司对中国的技术越来越感兴趣。有些时候它们还在中国政府的默许下直接收购中国竞争对手。从事此类收购的人士称这种现象可以追溯到</w:t>
      </w:r>
      <w:r>
        <w:rPr>
          <w:rFonts w:hint="eastAsia"/>
        </w:rPr>
        <w:t>2016</w:t>
      </w:r>
      <w:r>
        <w:rPr>
          <w:rFonts w:hint="eastAsia"/>
        </w:rPr>
        <w:t>年。大多数交易的规模较小，涉及行业也比较小众，比如电动汽车传动系统和传感器的制造商，或是管理网红的经纪公司。就在中美两国之间的敌意不断升级之时，这一趋势开始生根发芽。美国官员一直在向科技公司的老板们提供机密简报，告诉他们在中国做生意有何危险。</w:t>
      </w:r>
    </w:p>
    <w:p w14:paraId="4B9EACA0" w14:textId="77777777" w:rsidR="00D33B81" w:rsidRDefault="00D33B81" w:rsidP="00D33B81"/>
    <w:p w14:paraId="215143E7" w14:textId="77777777" w:rsidR="00D33B81" w:rsidRDefault="00D33B81" w:rsidP="00D33B81">
      <w:r>
        <w:t>Those who operate there see things differently. For the first time last year, in an annual poll by the EU Chamber of Commerce in China, a majority of foreign companies (61%) said that domestic firms were as innovative as European ones, or more so. This year four-fifths of them saw opportunities in Chinese sparkiness.</w:t>
      </w:r>
    </w:p>
    <w:p w14:paraId="45A6BD39" w14:textId="77777777" w:rsidR="00D33B81" w:rsidRDefault="00D33B81" w:rsidP="00D33B81"/>
    <w:p w14:paraId="28B6186A" w14:textId="77777777" w:rsidR="00D33B81" w:rsidRDefault="00D33B81" w:rsidP="00D33B81">
      <w:pPr>
        <w:rPr>
          <w:rFonts w:hint="eastAsia"/>
        </w:rPr>
      </w:pPr>
      <w:r>
        <w:rPr>
          <w:rFonts w:hint="eastAsia"/>
        </w:rPr>
        <w:t>在中国实际经营生意的人对此有不同的看法。在中国欧盟商会去年进行的一项年度调查中，第一次有多数外国公司（</w:t>
      </w:r>
      <w:r>
        <w:rPr>
          <w:rFonts w:hint="eastAsia"/>
        </w:rPr>
        <w:t>61%</w:t>
      </w:r>
      <w:r>
        <w:rPr>
          <w:rFonts w:hint="eastAsia"/>
        </w:rPr>
        <w:t>）认为中国公司的创新能力与欧洲公司相当，甚至更强。今年有五分之四的外国公司从中国的活力中看到了机遇。</w:t>
      </w:r>
    </w:p>
    <w:p w14:paraId="6CD352C7" w14:textId="77777777" w:rsidR="00D33B81" w:rsidRDefault="00D33B81" w:rsidP="00D33B81"/>
    <w:p w14:paraId="021B85F2" w14:textId="77777777" w:rsidR="00D33B81" w:rsidRDefault="00D33B81" w:rsidP="00D33B81">
      <w:r>
        <w:t>Three main motivations have historically driven Westerners to purchase Chinese companies. They wanted to gain market share in China, bolster their local distribution networks and get their hands on makers of lower-tech goods. Today, acquiring a Chinese startup can help some foreign firms gain an edge. Takeover targets have their own research teams, patents, clients and, sometimes, lavish state subsidies. For Chinese founders, the interest has been a boon as domestic sources of fundraising have dried up.</w:t>
      </w:r>
    </w:p>
    <w:p w14:paraId="74EE4CE2" w14:textId="77777777" w:rsidR="00D33B81" w:rsidRDefault="00D33B81" w:rsidP="00D33B81"/>
    <w:p w14:paraId="75086E3D" w14:textId="77777777" w:rsidR="00D33B81" w:rsidRDefault="00D33B81" w:rsidP="00D33B81">
      <w:pPr>
        <w:rPr>
          <w:rFonts w:hint="eastAsia"/>
        </w:rPr>
      </w:pPr>
      <w:r>
        <w:rPr>
          <w:rFonts w:hint="eastAsia"/>
        </w:rPr>
        <w:t>一直以来，西方人收购中国公司主要有三大动机。他们希望扩大在中国的市场份额，增强在当地的分销网络，以及把低技术含量产品的制造商收归旗下。如今，收购一家中国创业公司可以帮助一些外国公司获得优势。收购目标拥有自己的研究团队、专利和客户，有时还享受着慷慨的政府补贴。对于中国公司的创始人来说，随着国内融资渠道</w:t>
      </w:r>
      <w:r>
        <w:rPr>
          <w:rFonts w:hint="eastAsia"/>
        </w:rPr>
        <w:lastRenderedPageBreak/>
        <w:t>的枯竭，外国公司的兴趣已成为一种福音。</w:t>
      </w:r>
    </w:p>
    <w:p w14:paraId="5F7A1FE8" w14:textId="77777777" w:rsidR="00D33B81" w:rsidRDefault="00D33B81" w:rsidP="00D33B81"/>
    <w:p w14:paraId="6B26E9F6" w14:textId="77777777" w:rsidR="00D33B81" w:rsidRDefault="00D33B81" w:rsidP="00D33B81">
      <w:r>
        <w:t>In some cases the technology is hard to find elsewhere. In 2017 Faurecia, a French firm that is the world’s leading supplier of vehicle interiors, acquired Jiangxi Coagent Electronics, which develops human-machine interfaces. A person with knowledge of the deal says that Faurecia had been looking worldwide for a year before coming to China and spotting Jiangxi Coagent. “Faurecia said, ‘Wow’,” he says, and made the Chinese technology the core of its offer.</w:t>
      </w:r>
    </w:p>
    <w:p w14:paraId="4EEA64AC" w14:textId="77777777" w:rsidR="00D33B81" w:rsidRDefault="00D33B81" w:rsidP="00D33B81"/>
    <w:p w14:paraId="11250051" w14:textId="77777777" w:rsidR="00D33B81" w:rsidRDefault="00D33B81" w:rsidP="00D33B81">
      <w:pPr>
        <w:rPr>
          <w:rFonts w:hint="eastAsia"/>
        </w:rPr>
      </w:pPr>
      <w:r>
        <w:rPr>
          <w:rFonts w:hint="eastAsia"/>
        </w:rPr>
        <w:t>而有些时候，某种技术也很难在别处找到。</w:t>
      </w:r>
      <w:r>
        <w:rPr>
          <w:rFonts w:hint="eastAsia"/>
        </w:rPr>
        <w:t>2017</w:t>
      </w:r>
      <w:r>
        <w:rPr>
          <w:rFonts w:hint="eastAsia"/>
        </w:rPr>
        <w:t>年，全球领先的汽车内饰供应商法国佛吉亚（</w:t>
      </w:r>
      <w:r>
        <w:rPr>
          <w:rFonts w:hint="eastAsia"/>
        </w:rPr>
        <w:t>Faurecia</w:t>
      </w:r>
      <w:r>
        <w:rPr>
          <w:rFonts w:hint="eastAsia"/>
        </w:rPr>
        <w:t>）收购了开发人机界面的江西好帮手电子科技公司。一位知情人士表示，在来到中国发现江西好帮手之前，佛吉亚已经在全世界寻觅了一年。他说，“佛吉亚惊呼——‘哇！’”然后把这项中国技术用作了自己的核心产品。</w:t>
      </w:r>
    </w:p>
    <w:p w14:paraId="5389D122" w14:textId="77777777" w:rsidR="00D33B81" w:rsidRDefault="00D33B81" w:rsidP="00D33B81"/>
    <w:p w14:paraId="6928D78C" w14:textId="77777777" w:rsidR="00D33B81" w:rsidRDefault="00D33B81" w:rsidP="00D33B81">
      <w:r>
        <w:t>The enthusiasm extends to artificial intelligence (AI), medical technology, cloud computing and, yes, even chips. Jim McGregor of Tirias Research, an American technology consultancy, discerns “tremendous interest on both sides of the ocean” in semiconductor and software acquisitions. Among the most prominent recently was one last July of DeePhi Tech, a machine-learning startup in Beijing, by Xilinx, an American chipmaker, for an undisclosed amount. DeePhi, which had developed software for Xilinx’s chips, was a young business at the time, but had raised close to $300m within 19 months of its founding. When Xilinx announced the deal, it described DeePhi’s capabilities as “industry-leading”.</w:t>
      </w:r>
    </w:p>
    <w:p w14:paraId="5EE1F9AA" w14:textId="77777777" w:rsidR="00D33B81" w:rsidRDefault="00D33B81" w:rsidP="00D33B81"/>
    <w:p w14:paraId="1E33C680" w14:textId="77777777" w:rsidR="00D33B81" w:rsidRDefault="00D33B81" w:rsidP="00D33B81">
      <w:pPr>
        <w:rPr>
          <w:rFonts w:hint="eastAsia"/>
        </w:rPr>
      </w:pPr>
      <w:r>
        <w:rPr>
          <w:rFonts w:hint="eastAsia"/>
        </w:rPr>
        <w:t>这种热情扩展到了人工智能、医疗技术、云计算，甚至芯片上。美国科技咨询公司</w:t>
      </w:r>
      <w:r>
        <w:rPr>
          <w:rFonts w:hint="eastAsia"/>
        </w:rPr>
        <w:t>Tirias Research</w:t>
      </w:r>
      <w:r>
        <w:rPr>
          <w:rFonts w:hint="eastAsia"/>
        </w:rPr>
        <w:t>的吉姆·麦格雷戈（</w:t>
      </w:r>
      <w:r>
        <w:rPr>
          <w:rFonts w:hint="eastAsia"/>
        </w:rPr>
        <w:t>Jim McGregor</w:t>
      </w:r>
      <w:r>
        <w:rPr>
          <w:rFonts w:hint="eastAsia"/>
        </w:rPr>
        <w:t>）发现，对于半导体和软件方面的收购，“太平洋两岸都兴致勃勃”。近年最引人注目的例子之一是去年</w:t>
      </w:r>
      <w:r>
        <w:rPr>
          <w:rFonts w:hint="eastAsia"/>
        </w:rPr>
        <w:t>7</w:t>
      </w:r>
      <w:r>
        <w:rPr>
          <w:rFonts w:hint="eastAsia"/>
        </w:rPr>
        <w:t>月美国芯片制造商赛灵思（</w:t>
      </w:r>
      <w:r>
        <w:rPr>
          <w:rFonts w:hint="eastAsia"/>
        </w:rPr>
        <w:t>Xilinx</w:t>
      </w:r>
      <w:r>
        <w:rPr>
          <w:rFonts w:hint="eastAsia"/>
        </w:rPr>
        <w:t>）收购了北京的机器学习创业公司深鉴科技，收购金额不详。曾为赛灵思芯片开发软件的深鉴科技当时还是一家年轻的公司，但在创立后的</w:t>
      </w:r>
      <w:r>
        <w:rPr>
          <w:rFonts w:hint="eastAsia"/>
        </w:rPr>
        <w:t>19</w:t>
      </w:r>
      <w:r>
        <w:rPr>
          <w:rFonts w:hint="eastAsia"/>
        </w:rPr>
        <w:t>个月内就融资近</w:t>
      </w:r>
      <w:r>
        <w:rPr>
          <w:rFonts w:hint="eastAsia"/>
        </w:rPr>
        <w:t>3</w:t>
      </w:r>
      <w:r>
        <w:rPr>
          <w:rFonts w:hint="eastAsia"/>
        </w:rPr>
        <w:t>亿美元。赛灵思在宣布这一交易时称，深鉴的能力为“业内领先”。</w:t>
      </w:r>
    </w:p>
    <w:p w14:paraId="4352EAE0" w14:textId="77777777" w:rsidR="00D33B81" w:rsidRDefault="00D33B81" w:rsidP="00D33B81"/>
    <w:p w14:paraId="5F096D10" w14:textId="77777777" w:rsidR="00D33B81" w:rsidRDefault="00D33B81" w:rsidP="00D33B81">
      <w:r>
        <w:t>All told, American technology companies have invested $1bn in Chinese ones since the start of last year, according to Dealogic, a data provider. Chinese tech firms poured nearly four times as much, $3.8bn, into those in America. But high-profile investments signal the mood. In 2016 Apple put $1bn into Didi Chuxing, a ride-hailing giant, and Microsoft took a stake in Laiye, an “AI butler” that handles voice commands through an app. Intel has taken stakes in several startups, including, in 2018, a cloud-services provider and, this year, a firm that builds software for cashierless stores.</w:t>
      </w:r>
    </w:p>
    <w:p w14:paraId="07A9E8EA" w14:textId="77777777" w:rsidR="00D33B81" w:rsidRDefault="00D33B81" w:rsidP="00D33B81"/>
    <w:p w14:paraId="1C591447" w14:textId="77777777" w:rsidR="00D33B81" w:rsidRDefault="00D33B81" w:rsidP="00D33B81">
      <w:pPr>
        <w:rPr>
          <w:rFonts w:hint="eastAsia"/>
        </w:rPr>
      </w:pPr>
      <w:r>
        <w:rPr>
          <w:rFonts w:hint="eastAsia"/>
        </w:rPr>
        <w:t>据数据供应商</w:t>
      </w:r>
      <w:r>
        <w:rPr>
          <w:rFonts w:hint="eastAsia"/>
        </w:rPr>
        <w:t>Dealogic</w:t>
      </w:r>
      <w:r>
        <w:rPr>
          <w:rFonts w:hint="eastAsia"/>
        </w:rPr>
        <w:t>统计，自去年年初以来，美国科技公司向中国公司投资了总计</w:t>
      </w:r>
      <w:r>
        <w:rPr>
          <w:rFonts w:hint="eastAsia"/>
        </w:rPr>
        <w:t>10</w:t>
      </w:r>
      <w:r>
        <w:rPr>
          <w:rFonts w:hint="eastAsia"/>
        </w:rPr>
        <w:t>亿美元。而中国科技公司对美国公司的投资是这个数字的近四倍，达</w:t>
      </w:r>
      <w:r>
        <w:rPr>
          <w:rFonts w:hint="eastAsia"/>
        </w:rPr>
        <w:t>38</w:t>
      </w:r>
      <w:r>
        <w:rPr>
          <w:rFonts w:hint="eastAsia"/>
        </w:rPr>
        <w:t>亿美元。但那些著名企业的投资传达出了热情的情绪。</w:t>
      </w:r>
      <w:r>
        <w:rPr>
          <w:rFonts w:hint="eastAsia"/>
        </w:rPr>
        <w:t>2016</w:t>
      </w:r>
      <w:r>
        <w:rPr>
          <w:rFonts w:hint="eastAsia"/>
        </w:rPr>
        <w:t>年，苹果向网约车巨头滴滴出行投入</w:t>
      </w:r>
      <w:r>
        <w:rPr>
          <w:rFonts w:hint="eastAsia"/>
        </w:rPr>
        <w:t>10</w:t>
      </w:r>
      <w:r>
        <w:rPr>
          <w:rFonts w:hint="eastAsia"/>
        </w:rPr>
        <w:t>亿美元，微软则入股来也——一个通过应用处理语音指令的“</w:t>
      </w:r>
      <w:r>
        <w:rPr>
          <w:rFonts w:hint="eastAsia"/>
        </w:rPr>
        <w:t>AI</w:t>
      </w:r>
      <w:r>
        <w:rPr>
          <w:rFonts w:hint="eastAsia"/>
        </w:rPr>
        <w:t>管家”。英特尔已经收购了几家创业公司的股份，包括在</w:t>
      </w:r>
      <w:r>
        <w:rPr>
          <w:rFonts w:hint="eastAsia"/>
        </w:rPr>
        <w:t>2018</w:t>
      </w:r>
      <w:r>
        <w:rPr>
          <w:rFonts w:hint="eastAsia"/>
        </w:rPr>
        <w:t>年入股一家云服务提供商，以及在今年入股一家为无人收银商店开发软件的公司。</w:t>
      </w:r>
    </w:p>
    <w:p w14:paraId="206BB545" w14:textId="77777777" w:rsidR="00D33B81" w:rsidRDefault="00D33B81" w:rsidP="00D33B81"/>
    <w:p w14:paraId="5F15EADC" w14:textId="77777777" w:rsidR="00D33B81" w:rsidRDefault="00D33B81" w:rsidP="00D33B81">
      <w:r>
        <w:t>In 2018 Alphabet, Google’s parent company, paid $550m for a stake of less than 1% in JD.com, an e-commerce giant. Nvidia, an American maker of AI chips, has invested in WeRide.ai, a Chinese leader in self-driving tech, and TuSimple, an autonomous-lorry startup. Last year Intuitive Surgical, the world’s largest surgical robotics company, took a stake in Broncus, a Chinese startup—chiefly, says Nisa Leung of Qiming Venture Partners, an investor in Broncus, for technology to help perform advanced lung surgery. Last week Reuters reported that Facebook was considering minority stakes in Chinese firms.</w:t>
      </w:r>
    </w:p>
    <w:p w14:paraId="66DFEF1C" w14:textId="77777777" w:rsidR="00D33B81" w:rsidRDefault="00D33B81" w:rsidP="00D33B81"/>
    <w:p w14:paraId="37E4E24F" w14:textId="77777777" w:rsidR="00D33B81" w:rsidRDefault="00D33B81" w:rsidP="00D33B81">
      <w:pPr>
        <w:rPr>
          <w:rFonts w:hint="eastAsia"/>
        </w:rPr>
      </w:pPr>
      <w:r>
        <w:rPr>
          <w:rFonts w:hint="eastAsia"/>
        </w:rPr>
        <w:t>2018</w:t>
      </w:r>
      <w:r>
        <w:rPr>
          <w:rFonts w:hint="eastAsia"/>
        </w:rPr>
        <w:t>年，谷歌的母公司</w:t>
      </w:r>
      <w:r>
        <w:rPr>
          <w:rFonts w:hint="eastAsia"/>
        </w:rPr>
        <w:t>Alphabet</w:t>
      </w:r>
      <w:r>
        <w:rPr>
          <w:rFonts w:hint="eastAsia"/>
        </w:rPr>
        <w:t>斥资</w:t>
      </w:r>
      <w:r>
        <w:rPr>
          <w:rFonts w:hint="eastAsia"/>
        </w:rPr>
        <w:t>5.5</w:t>
      </w:r>
      <w:r>
        <w:rPr>
          <w:rFonts w:hint="eastAsia"/>
        </w:rPr>
        <w:t>亿美元收购了电商巨头京东不到</w:t>
      </w:r>
      <w:r>
        <w:rPr>
          <w:rFonts w:hint="eastAsia"/>
        </w:rPr>
        <w:t>1%</w:t>
      </w:r>
      <w:r>
        <w:rPr>
          <w:rFonts w:hint="eastAsia"/>
        </w:rPr>
        <w:t>的股份。美国</w:t>
      </w:r>
      <w:r>
        <w:rPr>
          <w:rFonts w:hint="eastAsia"/>
        </w:rPr>
        <w:t>AI</w:t>
      </w:r>
      <w:r>
        <w:rPr>
          <w:rFonts w:hint="eastAsia"/>
        </w:rPr>
        <w:t>芯片制造商英伟达投资了中国无人驾驶技术的领军企业文远知行和无人驾驶卡车创业公司图森未来。去年，全球最大的手术机器人公司</w:t>
      </w:r>
      <w:r>
        <w:rPr>
          <w:rFonts w:hint="eastAsia"/>
        </w:rPr>
        <w:t>Intuitive Surgical</w:t>
      </w:r>
      <w:r>
        <w:rPr>
          <w:rFonts w:hint="eastAsia"/>
        </w:rPr>
        <w:t>收购了中国创业公司</w:t>
      </w:r>
      <w:r>
        <w:rPr>
          <w:rFonts w:hint="eastAsia"/>
        </w:rPr>
        <w:t>Broncus</w:t>
      </w:r>
      <w:r>
        <w:rPr>
          <w:rFonts w:hint="eastAsia"/>
        </w:rPr>
        <w:t>的部分股权。</w:t>
      </w:r>
      <w:r>
        <w:rPr>
          <w:rFonts w:hint="eastAsia"/>
        </w:rPr>
        <w:t>Broncus</w:t>
      </w:r>
      <w:r>
        <w:rPr>
          <w:rFonts w:hint="eastAsia"/>
        </w:rPr>
        <w:t>的投资方之一启明创投的梁颖宇表示，这主要是因为该公司的技术能为精密的肺部手术提供支持。上月路透社报道称，</w:t>
      </w:r>
      <w:r>
        <w:rPr>
          <w:rFonts w:hint="eastAsia"/>
        </w:rPr>
        <w:t>Facebook</w:t>
      </w:r>
      <w:r>
        <w:rPr>
          <w:rFonts w:hint="eastAsia"/>
        </w:rPr>
        <w:t>正在考虑持有一些中国公司的</w:t>
      </w:r>
      <w:r>
        <w:rPr>
          <w:rFonts w:hint="eastAsia"/>
        </w:rPr>
        <w:lastRenderedPageBreak/>
        <w:t>少数股权。</w:t>
      </w:r>
    </w:p>
    <w:p w14:paraId="62CAC212" w14:textId="77777777" w:rsidR="00D33B81" w:rsidRDefault="00D33B81" w:rsidP="00D33B81"/>
    <w:p w14:paraId="1784106C" w14:textId="77777777" w:rsidR="00D33B81" w:rsidRDefault="00D33B81" w:rsidP="00D33B81">
      <w:pPr>
        <w:rPr>
          <w:rFonts w:hint="eastAsia"/>
        </w:rPr>
      </w:pPr>
      <w:r>
        <w:t>China has blocked only one foreign acquisition in the past decade—Coca-Cola’s $2.4bn bid for Huiyuan Juice, a drinks giant, in 2009. Last year the “negative list” of areas where investments are restricted shrank from 63 to 48 industries. Chinese regulators surprised many by not reviewing the purchase of DeePhi, despite how strategic its technology could prove—or how easy it is to classify as defence-related and thus untouchable. Without trade tensions and the technological cold war, deals would multiply. Th</w:t>
      </w:r>
      <w:r>
        <w:rPr>
          <w:rFonts w:hint="eastAsia"/>
        </w:rPr>
        <w:t>at they now might not will delight America</w:t>
      </w:r>
      <w:r>
        <w:rPr>
          <w:rFonts w:hint="eastAsia"/>
        </w:rPr>
        <w:t>’</w:t>
      </w:r>
      <w:r>
        <w:rPr>
          <w:rFonts w:hint="eastAsia"/>
        </w:rPr>
        <w:t>s spooks. Its companies, less so.</w:t>
      </w:r>
      <w:r>
        <w:rPr>
          <w:rFonts w:hint="eastAsia"/>
        </w:rPr>
        <w:t>■</w:t>
      </w:r>
    </w:p>
    <w:p w14:paraId="4076B795" w14:textId="77777777" w:rsidR="00D33B81" w:rsidRDefault="00D33B81" w:rsidP="00D33B81"/>
    <w:p w14:paraId="256D9963" w14:textId="77777777" w:rsidR="00D33B81" w:rsidRDefault="00D33B81" w:rsidP="00D33B81">
      <w:pPr>
        <w:rPr>
          <w:rFonts w:hint="eastAsia"/>
        </w:rPr>
      </w:pPr>
      <w:r>
        <w:rPr>
          <w:rFonts w:hint="eastAsia"/>
        </w:rPr>
        <w:t>过去十年中国仅阻止了一起外资并购——</w:t>
      </w:r>
      <w:r>
        <w:rPr>
          <w:rFonts w:hint="eastAsia"/>
        </w:rPr>
        <w:t>2009</w:t>
      </w:r>
      <w:r>
        <w:rPr>
          <w:rFonts w:hint="eastAsia"/>
        </w:rPr>
        <w:t>年可口可乐拟以</w:t>
      </w:r>
      <w:r>
        <w:rPr>
          <w:rFonts w:hint="eastAsia"/>
        </w:rPr>
        <w:t>24</w:t>
      </w:r>
      <w:r>
        <w:rPr>
          <w:rFonts w:hint="eastAsia"/>
        </w:rPr>
        <w:t>亿美元收购饮料巨头汇源果汁。去年，限制外来投资的“负面清单”从</w:t>
      </w:r>
      <w:r>
        <w:rPr>
          <w:rFonts w:hint="eastAsia"/>
        </w:rPr>
        <w:t>63</w:t>
      </w:r>
      <w:r>
        <w:rPr>
          <w:rFonts w:hint="eastAsia"/>
        </w:rPr>
        <w:t>个行业缩减到</w:t>
      </w:r>
      <w:r>
        <w:rPr>
          <w:rFonts w:hint="eastAsia"/>
        </w:rPr>
        <w:t>48</w:t>
      </w:r>
      <w:r>
        <w:rPr>
          <w:rFonts w:hint="eastAsia"/>
        </w:rPr>
        <w:t>个。令许多人感到意外的是，中国监管机构没有审查收购深鉴科技的交易，尽管该公司的技术也许具有战略意义，或者很容易被归为国防相关而碰不得。如果没有发生贸易冲突和技术冷战，交易应该会成倍增加。现在看来可能不会如此，这让美方情报人员很满意，但美国公司可就没那么高兴了。</w:t>
      </w:r>
    </w:p>
    <w:p w14:paraId="15672917" w14:textId="77777777" w:rsidR="00D33B81" w:rsidRDefault="00D33B81" w:rsidP="00D33B81">
      <w:pPr>
        <w:pStyle w:val="1"/>
      </w:pPr>
      <w:r>
        <w:t>Technology wars: Inglorious isolation</w:t>
      </w:r>
    </w:p>
    <w:p w14:paraId="31A01356" w14:textId="77777777" w:rsidR="00D33B81" w:rsidRDefault="00D33B81" w:rsidP="00D33B81">
      <w:r>
        <w:t>An American export ban will be excruciating for China’s biggest tech firm</w:t>
      </w:r>
    </w:p>
    <w:p w14:paraId="6512A05F" w14:textId="77777777" w:rsidR="00D33B81" w:rsidRDefault="00D33B81" w:rsidP="00D33B81">
      <w:pPr>
        <w:rPr>
          <w:rFonts w:hint="eastAsia"/>
        </w:rPr>
      </w:pPr>
      <w:r>
        <w:rPr>
          <w:rFonts w:hint="eastAsia"/>
        </w:rPr>
        <w:t>科技战：不体面的孤立</w:t>
      </w:r>
    </w:p>
    <w:p w14:paraId="169F41B5" w14:textId="77777777" w:rsidR="00D33B81" w:rsidRDefault="00D33B81" w:rsidP="00D33B81">
      <w:pPr>
        <w:rPr>
          <w:rFonts w:hint="eastAsia"/>
        </w:rPr>
      </w:pPr>
      <w:r>
        <w:rPr>
          <w:rFonts w:hint="eastAsia"/>
        </w:rPr>
        <w:t>美国出口禁令将令中国最大的科技公司倍感痛苦</w:t>
      </w:r>
    </w:p>
    <w:p w14:paraId="76A868CF" w14:textId="77777777" w:rsidR="00D33B81" w:rsidRDefault="00D33B81" w:rsidP="00D33B81">
      <w:r>
        <w:t xml:space="preserve">20190525 business </w:t>
      </w:r>
      <w:r>
        <w:rPr>
          <w:rFonts w:ascii="Segoe UI Emoji" w:hAnsi="Segoe UI Emoji" w:cs="Segoe UI Emoji"/>
        </w:rPr>
        <w:t>🇬🇧</w:t>
      </w:r>
      <w:r>
        <w:t xml:space="preserve"> English Version</w:t>
      </w:r>
    </w:p>
    <w:p w14:paraId="3D46608D" w14:textId="77777777" w:rsidR="00D33B81" w:rsidRDefault="00D33B81" w:rsidP="00D33B81"/>
    <w:p w14:paraId="4FF2CC3A" w14:textId="77777777" w:rsidR="00D33B81" w:rsidRDefault="00D33B81" w:rsidP="00D33B81">
      <w:r>
        <w:t>AMERICA IS NO fan of Huawei. Its officials have spent months warning that the Chinese giant’s smartphones and networking gear could be Trojan horses for Chinese spies (something Huawei has repeatedly denied). They have threatened to withhold intelligence from any ally that allows the firm in. On May 15th they raised the stakes. President Donald Trump barred American firms from using telecoms equipment made by firms posing a “risk to national security”. His order named no names. But its target was plain.</w:t>
      </w:r>
    </w:p>
    <w:p w14:paraId="3091A018" w14:textId="77777777" w:rsidR="00D33B81" w:rsidRDefault="00D33B81" w:rsidP="00D33B81"/>
    <w:p w14:paraId="5DB77615" w14:textId="77777777" w:rsidR="00D33B81" w:rsidRDefault="00D33B81" w:rsidP="00D33B81">
      <w:pPr>
        <w:rPr>
          <w:rFonts w:hint="eastAsia"/>
        </w:rPr>
      </w:pPr>
      <w:r>
        <w:rPr>
          <w:rFonts w:hint="eastAsia"/>
        </w:rPr>
        <w:t>美国可不是华为的粉丝。美国官员连月来不断警告，称这家中国科技巨头制造的智能手机和网络设备可能成为中国间谍的特洛伊木马（华为对此一再否认）。他们又威胁盟友抵制华为，否则美国将不再与之共享情报。</w:t>
      </w:r>
      <w:r>
        <w:rPr>
          <w:rFonts w:hint="eastAsia"/>
        </w:rPr>
        <w:t>5</w:t>
      </w:r>
      <w:r>
        <w:rPr>
          <w:rFonts w:hint="eastAsia"/>
        </w:rPr>
        <w:t>月</w:t>
      </w:r>
      <w:r>
        <w:rPr>
          <w:rFonts w:hint="eastAsia"/>
        </w:rPr>
        <w:t>15</w:t>
      </w:r>
      <w:r>
        <w:rPr>
          <w:rFonts w:hint="eastAsia"/>
        </w:rPr>
        <w:t>日，美国的行动进一步加码。总统特朗普颁令禁止美国企业使用对“国家安全构成风险”的公司制造的电信设备。禁令中没有指名道姓，但目标所指昭然若揭。</w:t>
      </w:r>
    </w:p>
    <w:p w14:paraId="6239FAC3" w14:textId="77777777" w:rsidR="00D33B81" w:rsidRDefault="00D33B81" w:rsidP="00D33B81"/>
    <w:p w14:paraId="655603B2" w14:textId="77777777" w:rsidR="00D33B81" w:rsidRDefault="00D33B81" w:rsidP="00D33B81">
      <w:r>
        <w:t>For all the drama, the import ban hardly matters. Huawei has long been barred from America, in practice if not on paper. More significant was the announcement by the Commerce Department, on the same day, that it was adding Huawei to a list of firms with which American companies cannot do business without official permission. That amounts to a prohibition on exports of American technology to Huawei.</w:t>
      </w:r>
    </w:p>
    <w:p w14:paraId="2FD8C358" w14:textId="77777777" w:rsidR="00D33B81" w:rsidRDefault="00D33B81" w:rsidP="00D33B81"/>
    <w:p w14:paraId="29CACE3A" w14:textId="77777777" w:rsidR="00D33B81" w:rsidRDefault="00D33B81" w:rsidP="00D33B81">
      <w:pPr>
        <w:rPr>
          <w:rFonts w:hint="eastAsia"/>
        </w:rPr>
      </w:pPr>
      <w:r>
        <w:rPr>
          <w:rFonts w:hint="eastAsia"/>
        </w:rPr>
        <w:t>尽管搞得声势浩大，这项进口禁令并无多大实际影响。长期以来，虽无明文规定，华为实际上一直被挡在美国市场之外。影响更大的是美国商务部同日发表的一项声明，将华为列入了一个企业名单，任何美国公司未经许可不得与之开展业务。这相当于下了禁止向华为出口美国技术的禁令。</w:t>
      </w:r>
    </w:p>
    <w:p w14:paraId="645656F1" w14:textId="77777777" w:rsidR="00D33B81" w:rsidRDefault="00D33B81" w:rsidP="00D33B81"/>
    <w:p w14:paraId="5F524D84" w14:textId="77777777" w:rsidR="00D33B81" w:rsidRDefault="00D33B81" w:rsidP="00D33B81">
      <w:r>
        <w:t>It is a seismic decision, for no technology firm is an island. Supply chains are highly specialised and globally connected. Cutting them off—“weaponising interdependence”, in the jargon—can cause serious disruption. When ZTE, another Chinese technology company, received the same treatment in 2018 for violating American sanctions on Iran, it was brought to the brink of ruin. It survived only because Mr Trump intervened, claiming it was a favour to Xi Jinping, China’s president.</w:t>
      </w:r>
    </w:p>
    <w:p w14:paraId="7374A55B" w14:textId="77777777" w:rsidR="00D33B81" w:rsidRDefault="00D33B81" w:rsidP="00D33B81"/>
    <w:p w14:paraId="5CF87D2E" w14:textId="77777777" w:rsidR="00D33B81" w:rsidRDefault="00D33B81" w:rsidP="00D33B81">
      <w:pPr>
        <w:rPr>
          <w:rFonts w:hint="eastAsia"/>
        </w:rPr>
      </w:pPr>
      <w:r>
        <w:rPr>
          <w:rFonts w:hint="eastAsia"/>
        </w:rPr>
        <w:t>这项决定冲击巨大，毕竟没有哪家科技公司是一座孤岛。今天的供应链高度专业化和全球化。把它们切断——用行</w:t>
      </w:r>
      <w:r>
        <w:rPr>
          <w:rFonts w:hint="eastAsia"/>
        </w:rPr>
        <w:lastRenderedPageBreak/>
        <w:t>话来说就是“把相互依赖武器化”——会导致严重破坏。另一家中国科技公司中兴通讯在</w:t>
      </w:r>
      <w:r>
        <w:rPr>
          <w:rFonts w:hint="eastAsia"/>
        </w:rPr>
        <w:t>2018</w:t>
      </w:r>
      <w:r>
        <w:rPr>
          <w:rFonts w:hint="eastAsia"/>
        </w:rPr>
        <w:t>年因违反美国对伊制裁而遭到同样的封杀，几近毁灭。最终特朗普插手干预——说是看在中国国家主席习近平的份上——中兴才得以幸存。</w:t>
      </w:r>
    </w:p>
    <w:p w14:paraId="43E747EB" w14:textId="77777777" w:rsidR="00D33B81" w:rsidRDefault="00D33B81" w:rsidP="00D33B81"/>
    <w:p w14:paraId="1ABEE607" w14:textId="77777777" w:rsidR="00D33B81" w:rsidRDefault="00D33B81" w:rsidP="00D33B81">
      <w:r>
        <w:t>Huawei matters more than ZTE. It is China’s biggest high-tech company, and is seen as a national champion. Its name translates roughly as “Chinese achievement”. Revenues of $105bn put it in the same league as Microsoft. Only Samsung, a South Korean firm, sells more smartphones. Huawei holds many crucial patents on superfast 5G mobile networks, and is the largest manufacturer of telecoms equipment. Were it to go under, the shock waves would rattle all of tech world.</w:t>
      </w:r>
    </w:p>
    <w:p w14:paraId="288B6459" w14:textId="77777777" w:rsidR="00D33B81" w:rsidRDefault="00D33B81" w:rsidP="00D33B81"/>
    <w:p w14:paraId="069580F4" w14:textId="77777777" w:rsidR="00D33B81" w:rsidRDefault="00D33B81" w:rsidP="00D33B81">
      <w:pPr>
        <w:rPr>
          <w:rFonts w:hint="eastAsia"/>
        </w:rPr>
      </w:pPr>
      <w:r>
        <w:rPr>
          <w:rFonts w:hint="eastAsia"/>
        </w:rPr>
        <w:t>相比中兴，华为的分量更重。它是中国规模最大的高科技公司，被视为国家冠军企业。公司名字的含义是“中华有为”。其年收入达</w:t>
      </w:r>
      <w:r>
        <w:rPr>
          <w:rFonts w:hint="eastAsia"/>
        </w:rPr>
        <w:t>1050</w:t>
      </w:r>
      <w:r>
        <w:rPr>
          <w:rFonts w:hint="eastAsia"/>
        </w:rPr>
        <w:t>亿美元，与微软处于同一等级。华为的智能手机销量仅次于韩国公司三星。华为在超高速</w:t>
      </w:r>
      <w:r>
        <w:rPr>
          <w:rFonts w:hint="eastAsia"/>
        </w:rPr>
        <w:t>5G</w:t>
      </w:r>
      <w:r>
        <w:rPr>
          <w:rFonts w:hint="eastAsia"/>
        </w:rPr>
        <w:t>移动网络技术上拥有许多关键专利，是全球最大的电信设备制造商。如果华为倒下，冲击波将震荡整个科技业。</w:t>
      </w:r>
    </w:p>
    <w:p w14:paraId="3080C338" w14:textId="77777777" w:rsidR="00D33B81" w:rsidRDefault="00D33B81" w:rsidP="00D33B81"/>
    <w:p w14:paraId="56CE061F" w14:textId="77777777" w:rsidR="00D33B81" w:rsidRDefault="00D33B81" w:rsidP="00D33B81">
      <w:r>
        <w:t>By May 20th the impact of the ban was becoming clear. Google said it had stopped supplying the proprietary components of its Android mobile operating system to Huawei. A string of American chipmakers, including Intel, Qualcomm and Micron, have also ceased sales. Later that day the Commerce Department softened its line slightly, saying that firms could continue to supply Huawei for 90 days, but for existing products—for instance, with software updates for Huawei phones already in use. New sales, on which Huawei’s future revenue depends, remain banned.</w:t>
      </w:r>
    </w:p>
    <w:p w14:paraId="38CDB7BE" w14:textId="77777777" w:rsidR="00D33B81" w:rsidRDefault="00D33B81" w:rsidP="00D33B81"/>
    <w:p w14:paraId="470EBDC1" w14:textId="77777777" w:rsidR="00D33B81" w:rsidRDefault="00D33B81" w:rsidP="00D33B81">
      <w:pPr>
        <w:rPr>
          <w:rFonts w:hint="eastAsia"/>
        </w:rPr>
      </w:pPr>
      <w:r>
        <w:rPr>
          <w:rFonts w:hint="eastAsia"/>
        </w:rPr>
        <w:t>到</w:t>
      </w:r>
      <w:r>
        <w:rPr>
          <w:rFonts w:hint="eastAsia"/>
        </w:rPr>
        <w:t>5</w:t>
      </w:r>
      <w:r>
        <w:rPr>
          <w:rFonts w:hint="eastAsia"/>
        </w:rPr>
        <w:t>月</w:t>
      </w:r>
      <w:r>
        <w:rPr>
          <w:rFonts w:hint="eastAsia"/>
        </w:rPr>
        <w:t>20</w:t>
      </w:r>
      <w:r>
        <w:rPr>
          <w:rFonts w:hint="eastAsia"/>
        </w:rPr>
        <w:t>日，禁令的影响开始显现。谷歌称已停止向华为提供其安卓手机操作系统的专有应用与服务。英特尔、高通和美光（</w:t>
      </w:r>
      <w:r>
        <w:rPr>
          <w:rFonts w:hint="eastAsia"/>
        </w:rPr>
        <w:t>Micron</w:t>
      </w:r>
      <w:r>
        <w:rPr>
          <w:rFonts w:hint="eastAsia"/>
        </w:rPr>
        <w:t>）等一连串美国芯片制造商也已停止向华为供货。当天晚些时候，美国商务部的立场略有软化，称美国公司可继续向华为供货</w:t>
      </w:r>
      <w:r>
        <w:rPr>
          <w:rFonts w:hint="eastAsia"/>
        </w:rPr>
        <w:t>90</w:t>
      </w:r>
      <w:r>
        <w:rPr>
          <w:rFonts w:hint="eastAsia"/>
        </w:rPr>
        <w:t>天，但只限于既有产品，例如对使用中的华为手机提供软件更新。而华为未来收入所依赖的新的供货单仍旧被禁。</w:t>
      </w:r>
    </w:p>
    <w:p w14:paraId="1B9264C4" w14:textId="77777777" w:rsidR="00D33B81" w:rsidRDefault="00D33B81" w:rsidP="00D33B81"/>
    <w:p w14:paraId="5A3069E6" w14:textId="77777777" w:rsidR="00D33B81" w:rsidRDefault="00D33B81" w:rsidP="00D33B81"/>
    <w:p w14:paraId="0E5B8D53" w14:textId="77777777" w:rsidR="00D33B81" w:rsidRDefault="00D33B81" w:rsidP="00D33B81">
      <w:r>
        <w:t>Interdependence, of course, cuts both ways (see chart). Shares in American technology firms fell after the announcement, because Huawei is a big customer. Qorvo, which employs 8,600 people and makes wireless communication chips, derives 15% of its revenue from Huawei. Micron is in the memory business, of which Huawei is a big consumer. A report from the Information Technology &amp; Innovation Foundation, a think-tank, also released on May 20th, guessed export controls could cost American firms up to $56bn in lost sales over five years.</w:t>
      </w:r>
    </w:p>
    <w:p w14:paraId="69496ACA" w14:textId="77777777" w:rsidR="00D33B81" w:rsidRDefault="00D33B81" w:rsidP="00D33B81"/>
    <w:p w14:paraId="4092A5B8" w14:textId="77777777" w:rsidR="00D33B81" w:rsidRDefault="00D33B81" w:rsidP="00D33B81">
      <w:pPr>
        <w:rPr>
          <w:rFonts w:hint="eastAsia"/>
        </w:rPr>
      </w:pPr>
      <w:r>
        <w:rPr>
          <w:rFonts w:hint="eastAsia"/>
        </w:rPr>
        <w:t>既然是“相互依赖”，那么这当然是把双刃剑（见图表）。商务部声明一出，美国科技公司股价下挫，因为华为是它们的大客户。拥有</w:t>
      </w:r>
      <w:r>
        <w:rPr>
          <w:rFonts w:hint="eastAsia"/>
        </w:rPr>
        <w:t>8600</w:t>
      </w:r>
      <w:r>
        <w:rPr>
          <w:rFonts w:hint="eastAsia"/>
        </w:rPr>
        <w:t>名员工的无线通信芯片制造商</w:t>
      </w:r>
      <w:r>
        <w:rPr>
          <w:rFonts w:hint="eastAsia"/>
        </w:rPr>
        <w:t>Qorvo</w:t>
      </w:r>
      <w:r>
        <w:rPr>
          <w:rFonts w:hint="eastAsia"/>
        </w:rPr>
        <w:t>有</w:t>
      </w:r>
      <w:r>
        <w:rPr>
          <w:rFonts w:hint="eastAsia"/>
        </w:rPr>
        <w:t>15</w:t>
      </w:r>
      <w:r>
        <w:rPr>
          <w:rFonts w:hint="eastAsia"/>
        </w:rPr>
        <w:t>％的收入来自华为。美光从事内存业务，而华为是内存产品的消费大户。智库信息技术与创新基金会（</w:t>
      </w:r>
      <w:r>
        <w:rPr>
          <w:rFonts w:hint="eastAsia"/>
        </w:rPr>
        <w:t>Information Technology &amp; Innovation Foundation</w:t>
      </w:r>
      <w:r>
        <w:rPr>
          <w:rFonts w:hint="eastAsia"/>
        </w:rPr>
        <w:t>）同</w:t>
      </w:r>
      <w:r>
        <w:rPr>
          <w:rFonts w:hint="eastAsia"/>
        </w:rPr>
        <w:t>5</w:t>
      </w:r>
      <w:r>
        <w:rPr>
          <w:rFonts w:hint="eastAsia"/>
        </w:rPr>
        <w:t>月</w:t>
      </w:r>
      <w:r>
        <w:rPr>
          <w:rFonts w:hint="eastAsia"/>
        </w:rPr>
        <w:t>20</w:t>
      </w:r>
      <w:r>
        <w:rPr>
          <w:rFonts w:hint="eastAsia"/>
        </w:rPr>
        <w:t>日当天发布的一份报告估计，出口管制可能使美国公司在未来五年损失高达</w:t>
      </w:r>
      <w:r>
        <w:rPr>
          <w:rFonts w:hint="eastAsia"/>
        </w:rPr>
        <w:t>560</w:t>
      </w:r>
      <w:r>
        <w:rPr>
          <w:rFonts w:hint="eastAsia"/>
        </w:rPr>
        <w:t>亿美元的销售额。</w:t>
      </w:r>
    </w:p>
    <w:p w14:paraId="54EC519E" w14:textId="77777777" w:rsidR="00D33B81" w:rsidRDefault="00D33B81" w:rsidP="00D33B81"/>
    <w:p w14:paraId="09040912" w14:textId="77777777" w:rsidR="00D33B81" w:rsidRDefault="00D33B81" w:rsidP="00D33B81">
      <w:r>
        <w:t>Unlike Intel, Qualcomm or ZTE, Huawei is privately owned, so lacks listed shares whose price swing would hint at the extent of its distress—though the price of its listed bonds has dropped to 94 cents on the dollar. In public, the firm is staying calm. Ren Zhengfei, Huawei’s founder, said it would be “fine” without access to American technology. Huawei has spoken of activating a “Plan B” designed to keep it in business despite American sanctions. It has been stockpiling crucial components for months, and has made a conscious push to become less reliant on American technology over the past few years. Its phones in particular make extensive use of chips designed by HiSilicon, its in-house chipdesign unit.</w:t>
      </w:r>
    </w:p>
    <w:p w14:paraId="7ADCB5E0" w14:textId="77777777" w:rsidR="00D33B81" w:rsidRDefault="00D33B81" w:rsidP="00D33B81"/>
    <w:p w14:paraId="003A5760" w14:textId="77777777" w:rsidR="00D33B81" w:rsidRDefault="00D33B81" w:rsidP="00D33B81">
      <w:pPr>
        <w:rPr>
          <w:rFonts w:hint="eastAsia"/>
        </w:rPr>
      </w:pPr>
      <w:r>
        <w:rPr>
          <w:rFonts w:hint="eastAsia"/>
        </w:rPr>
        <w:t>不同于英特尔、高通或中兴，华为是私营企业，并未上市，所以没有股价波动来显示它的状况有多危急，但其上市债券的价格已降至</w:t>
      </w:r>
      <w:r>
        <w:rPr>
          <w:rFonts w:hint="eastAsia"/>
        </w:rPr>
        <w:t>94</w:t>
      </w:r>
      <w:r>
        <w:rPr>
          <w:rFonts w:hint="eastAsia"/>
        </w:rPr>
        <w:t>美分。对外，华为保持泰然自若。其创始人任正非表示，就算美国技术供应链被切断，华为也“没问题”。面对美国制裁，华为表示将启动“备胎”来保持业务正常运作。公司几个月来一直在囤积关键部件，过</w:t>
      </w:r>
      <w:r>
        <w:rPr>
          <w:rFonts w:hint="eastAsia"/>
        </w:rPr>
        <w:lastRenderedPageBreak/>
        <w:t>去几年也有意识地减少了对美国技术的依赖。它的手机更是已大量运用华为集团内部芯片公司海思半导体所设计的芯片。</w:t>
      </w:r>
    </w:p>
    <w:p w14:paraId="5936C13C" w14:textId="77777777" w:rsidR="00D33B81" w:rsidRDefault="00D33B81" w:rsidP="00D33B81"/>
    <w:p w14:paraId="249FFFF4" w14:textId="77777777" w:rsidR="00D33B81" w:rsidRDefault="00D33B81" w:rsidP="00D33B81">
      <w:r>
        <w:t>Yet few analysts are as sanguine as Mr Ren. Three business areas in particular look vulnerable. Without Google’s co-operation, new Huawei phones will lack the latest versions of Android, and popular apps such as Gmail or Maps. That may not matter in China, where Google’s apps are forbidden. But it could be crippling in Europe, Huawei’s second-biggest market. Its telecoms business needs beefy server chips from Intel. The supply of software to manage those networks could dry up too. Huawei is developing replacements for all three, but they are far from ready.</w:t>
      </w:r>
    </w:p>
    <w:p w14:paraId="292AFDBF" w14:textId="77777777" w:rsidR="00D33B81" w:rsidRDefault="00D33B81" w:rsidP="00D33B81"/>
    <w:p w14:paraId="71555483" w14:textId="77777777" w:rsidR="00D33B81" w:rsidRDefault="00D33B81" w:rsidP="00D33B81">
      <w:pPr>
        <w:rPr>
          <w:rFonts w:hint="eastAsia"/>
        </w:rPr>
      </w:pPr>
      <w:r>
        <w:rPr>
          <w:rFonts w:hint="eastAsia"/>
        </w:rPr>
        <w:t>然而，分析师们都不像任正非那么乐观。有三个业务领域显得尤为脆弱。没有了谷歌的支持，华为的新手机将缺少最新版的安卓操作系统以及</w:t>
      </w:r>
      <w:r>
        <w:rPr>
          <w:rFonts w:hint="eastAsia"/>
        </w:rPr>
        <w:t>Gmail</w:t>
      </w:r>
      <w:r>
        <w:rPr>
          <w:rFonts w:hint="eastAsia"/>
        </w:rPr>
        <w:t>或谷歌地图等流行应用。这在中国可能无关紧要，因为谷歌的应用本来也是被禁用的。但在华为的第二大市场欧洲，影响可能很严重。华为的电信业务需要英特尔供应的强大服务器芯片。这些电信网络的管理软件的供应也可能枯竭。华为正在开发这三方面的替代品，但远未准备就绪。</w:t>
      </w:r>
    </w:p>
    <w:p w14:paraId="71981468" w14:textId="77777777" w:rsidR="00D33B81" w:rsidRDefault="00D33B81" w:rsidP="00D33B81"/>
    <w:p w14:paraId="7253CC7E" w14:textId="77777777" w:rsidR="00D33B81" w:rsidRDefault="00D33B81" w:rsidP="00D33B81">
      <w:r>
        <w:t>Two questions will determine whether or not Huawei can weather the storm, says Dieter Ernst, a chip expert and China-watcher at the East-West Centre, a think-tank in Honolulu. The first concerns America’s motives. The timing of the ban, a few days after broader trade talks between China and America had broken down, was suggestive. On one reading, it is a tactical move designed to wring concessions from China. If so, it might prove short-lived, and Huawei’s stockpiles may tide it over.</w:t>
      </w:r>
    </w:p>
    <w:p w14:paraId="13D90193" w14:textId="77777777" w:rsidR="00D33B81" w:rsidRDefault="00D33B81" w:rsidP="00D33B81"/>
    <w:p w14:paraId="071E2B5D" w14:textId="77777777" w:rsidR="00D33B81" w:rsidRDefault="00D33B81" w:rsidP="00D33B81">
      <w:pPr>
        <w:rPr>
          <w:rFonts w:hint="eastAsia"/>
        </w:rPr>
      </w:pPr>
      <w:r>
        <w:rPr>
          <w:rFonts w:hint="eastAsia"/>
        </w:rPr>
        <w:t>芯片专家、美国檀香山的智库东西方中心（</w:t>
      </w:r>
      <w:r>
        <w:rPr>
          <w:rFonts w:hint="eastAsia"/>
        </w:rPr>
        <w:t>East-West Centre</w:t>
      </w:r>
      <w:r>
        <w:rPr>
          <w:rFonts w:hint="eastAsia"/>
        </w:rPr>
        <w:t>）的中国观察家迪特尔·恩斯特（</w:t>
      </w:r>
      <w:r>
        <w:rPr>
          <w:rFonts w:hint="eastAsia"/>
        </w:rPr>
        <w:t>Dieter Ernst</w:t>
      </w:r>
      <w:r>
        <w:rPr>
          <w:rFonts w:hint="eastAsia"/>
        </w:rPr>
        <w:t>）表示，华为能否渡过难关将取决于两个问题。首先，要看美国的动机。禁令是在中美更广泛的贸易谈判破裂数日后出台，这个时间点值得玩味。一种解读认为这是逼中国让步的战略手段。如果真是这样，影响可能是短暂的，而且华为可能凭库存就能渡过难关。</w:t>
      </w:r>
    </w:p>
    <w:p w14:paraId="2B7242C9" w14:textId="77777777" w:rsidR="00D33B81" w:rsidRDefault="00D33B81" w:rsidP="00D33B81"/>
    <w:p w14:paraId="5978F51B" w14:textId="77777777" w:rsidR="00D33B81" w:rsidRDefault="00D33B81" w:rsidP="00D33B81">
      <w:r>
        <w:t>Paul Triolo of Eurasia Group, a political-risk consultancy, is doubtful. Rather than a negotiating tactic, he sees the ban as “the logical end-game of the US campaign to take down Huawei”. A long-lasting ban would force the firm to look for alternative chips and software that Chinese suppliers would struggle to provide.</w:t>
      </w:r>
    </w:p>
    <w:p w14:paraId="105FEFB8" w14:textId="77777777" w:rsidR="00D33B81" w:rsidRDefault="00D33B81" w:rsidP="00D33B81"/>
    <w:p w14:paraId="4B7C1054" w14:textId="77777777" w:rsidR="00D33B81" w:rsidRDefault="00D33B81" w:rsidP="00D33B81">
      <w:pPr>
        <w:rPr>
          <w:rFonts w:hint="eastAsia"/>
        </w:rPr>
      </w:pPr>
      <w:r>
        <w:rPr>
          <w:rFonts w:hint="eastAsia"/>
        </w:rPr>
        <w:t>政治风险咨询公司欧亚集团（</w:t>
      </w:r>
      <w:r>
        <w:rPr>
          <w:rFonts w:hint="eastAsia"/>
        </w:rPr>
        <w:t>Eurasia Group</w:t>
      </w:r>
      <w:r>
        <w:rPr>
          <w:rFonts w:hint="eastAsia"/>
        </w:rPr>
        <w:t>）的保罗·特寥洛（</w:t>
      </w:r>
      <w:r>
        <w:rPr>
          <w:rFonts w:hint="eastAsia"/>
        </w:rPr>
        <w:t>Paul Triolo</w:t>
      </w:r>
      <w:r>
        <w:rPr>
          <w:rFonts w:hint="eastAsia"/>
        </w:rPr>
        <w:t>）对这一解读表示怀疑。他认为这项禁令并非谈判策略，而是“美国打击华为的战役中理所当然的终局之战”。长期禁令将迫使华为寻找替代芯片和软件，而中国供应商将难以提供这些。</w:t>
      </w:r>
    </w:p>
    <w:p w14:paraId="718B3FFA" w14:textId="77777777" w:rsidR="00D33B81" w:rsidRDefault="00D33B81" w:rsidP="00D33B81"/>
    <w:p w14:paraId="06225562" w14:textId="77777777" w:rsidR="00D33B81" w:rsidRDefault="00D33B81" w:rsidP="00D33B81">
      <w:r>
        <w:t>The second question concerns the reach of American power. The tangled nature of chip-industry supply chains, says Mr Ernst, means that many non-American companies make use of American parts or intellectual property. They may therefore consider themselves covered, wholly or partially, by the ban. Take Arm, a Britain-based firm whose technology powers chips in virtually every phone in the world, including those made by HiSilicon. Arm says that it will comply with the Commerce Department’s rules. That suggests that Arm will not grant Huawei new licences. It is unclear if Arm will offer support for existing licences, however. As Arm’s technology advances, Huawei risks being left behind.</w:t>
      </w:r>
    </w:p>
    <w:p w14:paraId="6E3231F1" w14:textId="77777777" w:rsidR="00D33B81" w:rsidRDefault="00D33B81" w:rsidP="00D33B81"/>
    <w:p w14:paraId="16B2E43D" w14:textId="77777777" w:rsidR="00D33B81" w:rsidRDefault="00D33B81" w:rsidP="00D33B81">
      <w:pPr>
        <w:rPr>
          <w:rFonts w:hint="eastAsia"/>
        </w:rPr>
      </w:pPr>
      <w:r>
        <w:rPr>
          <w:rFonts w:hint="eastAsia"/>
        </w:rPr>
        <w:t>第二个问题涉及美国的影响力范围。恩斯特表示，芯片业供应链复杂缠结的特性意味着许多非美国企业都会用到美国的零部件或知识产权。这些公司可能认为自己也完全或部分受到这项禁令的限制。以总部位于英国的科技公司安谋（</w:t>
      </w:r>
      <w:r>
        <w:rPr>
          <w:rFonts w:hint="eastAsia"/>
        </w:rPr>
        <w:t>Arm</w:t>
      </w:r>
      <w:r>
        <w:rPr>
          <w:rFonts w:hint="eastAsia"/>
        </w:rPr>
        <w:t>）为例，全球几乎每台手机的芯片都使用了它的技术，包括海思半导体设计的芯片。安谋表示将遵守美国商务部的规定。这表示它将不再授予华为新的许可。但安谋是否会为现有许可提供支持尚不明确。随着安谋的技术不断革新，华为有掉队的危险。</w:t>
      </w:r>
    </w:p>
    <w:p w14:paraId="67EAAB09" w14:textId="77777777" w:rsidR="00D33B81" w:rsidRDefault="00D33B81" w:rsidP="00D33B81"/>
    <w:p w14:paraId="30B05EEC" w14:textId="77777777" w:rsidR="00D33B81" w:rsidRDefault="00D33B81" w:rsidP="00D33B81">
      <w:r>
        <w:t xml:space="preserve">Other non-American companies are as important. One industry insider with contacts in Taiwan says that American officials </w:t>
      </w:r>
      <w:r>
        <w:lastRenderedPageBreak/>
        <w:t>are pressing Taiwan Semiconductor Manufacturing Company (TSMC), a big and cutting-edge chipmaker, to drop Huawei, which is its third-biggest customer. That would be a crushing blow, for Chinese chip factories are not up to the task of manufacturing HiSilicon’s sophisticated designs. TSMC’s only peer is Samsung—and South Korea is another of America’s allies. TSMC said on May 23rd that it would continue supplying Huawei for now.</w:t>
      </w:r>
    </w:p>
    <w:p w14:paraId="793657BA" w14:textId="77777777" w:rsidR="00D33B81" w:rsidRDefault="00D33B81" w:rsidP="00D33B81"/>
    <w:p w14:paraId="34D06C2A" w14:textId="77777777" w:rsidR="00D33B81" w:rsidRDefault="00D33B81" w:rsidP="00D33B81">
      <w:pPr>
        <w:rPr>
          <w:rFonts w:hint="eastAsia"/>
        </w:rPr>
      </w:pPr>
      <w:r>
        <w:rPr>
          <w:rFonts w:hint="eastAsia"/>
        </w:rPr>
        <w:t>其他非美国企业同样重要。一位与台湾有联系的业内人士表示，美国官员正向大型尖端芯片制造商台积电施压，要求其放弃第三大客户华为。这将是个沉重的打击，因为中国大陆的芯片工厂还不具备制造海思半导体设计的精密芯片的能力。业内唯一与台积电齐驱并驾的是三星，而韩国是美国的又一盟友。台积电</w:t>
      </w:r>
      <w:r>
        <w:rPr>
          <w:rFonts w:hint="eastAsia"/>
        </w:rPr>
        <w:t>5</w:t>
      </w:r>
      <w:r>
        <w:rPr>
          <w:rFonts w:hint="eastAsia"/>
        </w:rPr>
        <w:t>月</w:t>
      </w:r>
      <w:r>
        <w:rPr>
          <w:rFonts w:hint="eastAsia"/>
        </w:rPr>
        <w:t>23</w:t>
      </w:r>
      <w:r>
        <w:rPr>
          <w:rFonts w:hint="eastAsia"/>
        </w:rPr>
        <w:t>日表示目前仍将继续向华为供货。</w:t>
      </w:r>
    </w:p>
    <w:p w14:paraId="3AD248D2" w14:textId="77777777" w:rsidR="00D33B81" w:rsidRDefault="00D33B81" w:rsidP="00D33B81"/>
    <w:p w14:paraId="304077A8" w14:textId="77777777" w:rsidR="00D33B81" w:rsidRDefault="00D33B81" w:rsidP="00D33B81">
      <w:pPr>
        <w:rPr>
          <w:rFonts w:hint="eastAsia"/>
        </w:rPr>
      </w:pPr>
      <w:r>
        <w:t>Even if the optimists are right, and the ban is lifted in exchange for trade concessions, a return to business as usual seems unlikely. America has twice demonstrated a willingness to throttle big Chinese companies. Trust in American technology firms has been eroded, says Mr Triolo. China has already committed billions of dollars to efforts to boost its domestic capabilities in chipmaking and technology. For its rulers, America’s bans highlight the urgency of that policy. Catching up will not be easy, belie</w:t>
      </w:r>
      <w:r>
        <w:rPr>
          <w:rFonts w:hint="eastAsia"/>
        </w:rPr>
        <w:t>ves Mr Ernst, for chips and software are the most complicated products that humans make. But, he says, if you talk to people in China</w:t>
      </w:r>
      <w:r>
        <w:rPr>
          <w:rFonts w:hint="eastAsia"/>
        </w:rPr>
        <w:t>’</w:t>
      </w:r>
      <w:r>
        <w:rPr>
          <w:rFonts w:hint="eastAsia"/>
        </w:rPr>
        <w:t xml:space="preserve">s tech industry they all say the same thing: </w:t>
      </w:r>
      <w:r>
        <w:rPr>
          <w:rFonts w:hint="eastAsia"/>
        </w:rPr>
        <w:t>“</w:t>
      </w:r>
      <w:r>
        <w:rPr>
          <w:rFonts w:hint="eastAsia"/>
        </w:rPr>
        <w:t>We no longer have any other option.</w:t>
      </w:r>
      <w:r>
        <w:rPr>
          <w:rFonts w:hint="eastAsia"/>
        </w:rPr>
        <w:t>”■</w:t>
      </w:r>
    </w:p>
    <w:p w14:paraId="343B39EE" w14:textId="77777777" w:rsidR="00D33B81" w:rsidRDefault="00D33B81" w:rsidP="00D33B81"/>
    <w:p w14:paraId="5F2A2764" w14:textId="77777777" w:rsidR="00D33B81" w:rsidRDefault="00D33B81" w:rsidP="00D33B81">
      <w:pPr>
        <w:rPr>
          <w:rFonts w:hint="eastAsia"/>
        </w:rPr>
      </w:pPr>
      <w:r>
        <w:rPr>
          <w:rFonts w:hint="eastAsia"/>
        </w:rPr>
        <w:t>即便如乐观者所料，美国会取消禁令以换取贸易让步，生意往来也不太可能重回旧日光景。美国已两次展现出意欲扼杀大型中国企业。特寥洛表示，中国对美国科技公司的信任已被销蚀。中国已投入数十亿美元用于提高自身的芯片研发和制造能力。对中国领导层来说，美国的禁令凸显了这一政策的紧迫性。恩斯特认为，技术赶超并不容易，毕竟芯片和软件是人类制造出的最复杂的产品。但他表示，如果你和中国科技业人士交流，他们会异口同声地说：“我们已别无选择。”</w:t>
      </w:r>
    </w:p>
    <w:p w14:paraId="71EC5D4B" w14:textId="77777777" w:rsidR="00D33B81" w:rsidRDefault="00D33B81" w:rsidP="00D33B81">
      <w:pPr>
        <w:pStyle w:val="1"/>
      </w:pPr>
      <w:r>
        <w:t>Presidential approval: Tinted glasses</w:t>
      </w:r>
    </w:p>
    <w:p w14:paraId="13C3EC74" w14:textId="77777777" w:rsidR="00D33B81" w:rsidRDefault="00D33B81" w:rsidP="00D33B81">
      <w:r>
        <w:t>The true state of the economy is nearly irrelevant to voters</w:t>
      </w:r>
    </w:p>
    <w:p w14:paraId="5E52C853" w14:textId="77777777" w:rsidR="00D33B81" w:rsidRDefault="00D33B81" w:rsidP="00D33B81">
      <w:pPr>
        <w:rPr>
          <w:rFonts w:hint="eastAsia"/>
        </w:rPr>
      </w:pPr>
      <w:r>
        <w:rPr>
          <w:rFonts w:hint="eastAsia"/>
        </w:rPr>
        <w:t>总统支持率：有色眼镜</w:t>
      </w:r>
    </w:p>
    <w:p w14:paraId="28DBFC1C" w14:textId="77777777" w:rsidR="00D33B81" w:rsidRDefault="00D33B81" w:rsidP="00D33B81">
      <w:pPr>
        <w:rPr>
          <w:rFonts w:hint="eastAsia"/>
        </w:rPr>
      </w:pPr>
      <w:r>
        <w:rPr>
          <w:rFonts w:hint="eastAsia"/>
        </w:rPr>
        <w:t>选民态度几乎与实际经济状况无关</w:t>
      </w:r>
    </w:p>
    <w:p w14:paraId="1A637D7D" w14:textId="77777777" w:rsidR="00D33B81" w:rsidRDefault="00D33B81" w:rsidP="00D33B81">
      <w:r>
        <w:t xml:space="preserve">20190525 united states </w:t>
      </w:r>
      <w:r>
        <w:rPr>
          <w:rFonts w:ascii="Segoe UI Emoji" w:hAnsi="Segoe UI Emoji" w:cs="Segoe UI Emoji"/>
        </w:rPr>
        <w:t>🇬🇧</w:t>
      </w:r>
      <w:r>
        <w:t xml:space="preserve"> English Version</w:t>
      </w:r>
    </w:p>
    <w:p w14:paraId="07D3A3F5" w14:textId="77777777" w:rsidR="00D33B81" w:rsidRDefault="00D33B81" w:rsidP="00D33B81"/>
    <w:p w14:paraId="5D45AD64" w14:textId="77777777" w:rsidR="00D33B81" w:rsidRDefault="00D33B81" w:rsidP="00D33B81">
      <w:r>
        <w:t>JAMES CARVILLE, who worked for Bill Clinton’s presidential campaign, hung a sign in his Arkansas headquarters in 1992. Designed to keep the candidate on-message, it read: “Change vs. more of the same. The economy, stupid. Don’t forget health care.” The second injunction has become famous. It is common knowledge that a strong economy helps an incumbent, whereas a weak one is a liability. But this is less true than it used to be.</w:t>
      </w:r>
    </w:p>
    <w:p w14:paraId="5519C8CB" w14:textId="77777777" w:rsidR="00D33B81" w:rsidRDefault="00D33B81" w:rsidP="00D33B81"/>
    <w:p w14:paraId="5938EA10" w14:textId="77777777" w:rsidR="00D33B81" w:rsidRDefault="00D33B81" w:rsidP="00D33B81">
      <w:pPr>
        <w:rPr>
          <w:rFonts w:hint="eastAsia"/>
        </w:rPr>
      </w:pPr>
      <w:r>
        <w:rPr>
          <w:rFonts w:hint="eastAsia"/>
        </w:rPr>
        <w:t>詹姆斯·卡尔维尔（</w:t>
      </w:r>
      <w:r>
        <w:rPr>
          <w:rFonts w:hint="eastAsia"/>
        </w:rPr>
        <w:t>James Carville</w:t>
      </w:r>
      <w:r>
        <w:rPr>
          <w:rFonts w:hint="eastAsia"/>
        </w:rPr>
        <w:t>）</w:t>
      </w:r>
      <w:r>
        <w:rPr>
          <w:rFonts w:hint="eastAsia"/>
        </w:rPr>
        <w:t>1992</w:t>
      </w:r>
      <w:r>
        <w:rPr>
          <w:rFonts w:hint="eastAsia"/>
        </w:rPr>
        <w:t>年协助克林顿竞选总统时，在阿肯色州的竞选总部挂上了一块牌子，提醒这位候选人不要偏离竞选政纲。牌子上写着：“变革</w:t>
      </w:r>
      <w:r>
        <w:rPr>
          <w:rFonts w:hint="eastAsia"/>
        </w:rPr>
        <w:t>vs.</w:t>
      </w:r>
      <w:r>
        <w:rPr>
          <w:rFonts w:hint="eastAsia"/>
        </w:rPr>
        <w:t>一成不变。经济啊，笨蛋。别忘了医疗。”其中第二句已经成了名言。人人都知道经济强劲对在任者有利，经济疲软就是一种麻烦。不过，现在它没有这么确凿了。</w:t>
      </w:r>
    </w:p>
    <w:p w14:paraId="77784B3D" w14:textId="77777777" w:rsidR="00D33B81" w:rsidRDefault="00D33B81" w:rsidP="00D33B81"/>
    <w:p w14:paraId="5CEB64C9" w14:textId="77777777" w:rsidR="00D33B81" w:rsidRDefault="00D33B81" w:rsidP="00D33B81">
      <w:r>
        <w:t>Between 1952 and 2009, when Barack Obama became president, the popularity of America’s leaders was quite strongly influenced by the economy. Excluding the first six months of every president’s term (a honeymoon period when ratings tend to be high) a quarter of the variation in monthly presidential approval ratings could be explained by variation in the index of consumer sentiment. Ronald Reagan had an approval rating of 42% when Americans were suffering under high inflation in the summer of 1982. By the time the economy rebounded four years later, his rating had increased by 25 percentage points.</w:t>
      </w:r>
    </w:p>
    <w:p w14:paraId="4D865626" w14:textId="77777777" w:rsidR="00D33B81" w:rsidRDefault="00D33B81" w:rsidP="00D33B81"/>
    <w:p w14:paraId="35A3D58F" w14:textId="77777777" w:rsidR="00D33B81" w:rsidRDefault="00D33B81" w:rsidP="00D33B81">
      <w:pPr>
        <w:rPr>
          <w:rFonts w:hint="eastAsia"/>
        </w:rPr>
      </w:pPr>
      <w:r>
        <w:rPr>
          <w:rFonts w:hint="eastAsia"/>
        </w:rPr>
        <w:t>从</w:t>
      </w:r>
      <w:r>
        <w:rPr>
          <w:rFonts w:hint="eastAsia"/>
        </w:rPr>
        <w:t>1952</w:t>
      </w:r>
      <w:r>
        <w:rPr>
          <w:rFonts w:hint="eastAsia"/>
        </w:rPr>
        <w:t>年到奥巴马当选总统的</w:t>
      </w:r>
      <w:r>
        <w:rPr>
          <w:rFonts w:hint="eastAsia"/>
        </w:rPr>
        <w:t>2009</w:t>
      </w:r>
      <w:r>
        <w:rPr>
          <w:rFonts w:hint="eastAsia"/>
        </w:rPr>
        <w:t>年，美国领导人的支持率一直深受经济表现的影响。把历任总统任期的前六个</w:t>
      </w:r>
      <w:r>
        <w:rPr>
          <w:rFonts w:hint="eastAsia"/>
        </w:rPr>
        <w:lastRenderedPageBreak/>
        <w:t>月（这段蜜月期内支持率往往较高）排除在外，总统每月支持率波动的四分之一可通过消费者信心指数的变化来解释。</w:t>
      </w:r>
      <w:r>
        <w:rPr>
          <w:rFonts w:hint="eastAsia"/>
        </w:rPr>
        <w:t>1982</w:t>
      </w:r>
      <w:r>
        <w:rPr>
          <w:rFonts w:hint="eastAsia"/>
        </w:rPr>
        <w:t>年夏季美国遭遇高通胀时，里根的支持率为</w:t>
      </w:r>
      <w:r>
        <w:rPr>
          <w:rFonts w:hint="eastAsia"/>
        </w:rPr>
        <w:t>42</w:t>
      </w:r>
      <w:r>
        <w:rPr>
          <w:rFonts w:hint="eastAsia"/>
        </w:rPr>
        <w:t>％。四年后经济反弹，他的支持率上升了</w:t>
      </w:r>
      <w:r>
        <w:rPr>
          <w:rFonts w:hint="eastAsia"/>
        </w:rPr>
        <w:t>25</w:t>
      </w:r>
      <w:r>
        <w:rPr>
          <w:rFonts w:hint="eastAsia"/>
        </w:rPr>
        <w:t>个百分点。</w:t>
      </w:r>
    </w:p>
    <w:p w14:paraId="69449C0C" w14:textId="77777777" w:rsidR="00D33B81" w:rsidRDefault="00D33B81" w:rsidP="00D33B81"/>
    <w:p w14:paraId="0823750B" w14:textId="77777777" w:rsidR="00D33B81" w:rsidRDefault="00D33B81" w:rsidP="00D33B81">
      <w:r>
        <w:t>Under Barack Obama the relationship broke down. After the highs of the first few months, his approval rating moved between 40% and the low 50s. Americans felt much the same about him in good times and in bad. President Donald Trump also seems stuck in the polls, despite a booming economy. If the normal relationship between consumer confidence and popularity held, about 60% of Americans would approve of him. The latest Gallup poll suggests that only 42% do.</w:t>
      </w:r>
    </w:p>
    <w:p w14:paraId="534DE410" w14:textId="77777777" w:rsidR="00D33B81" w:rsidRDefault="00D33B81" w:rsidP="00D33B81"/>
    <w:p w14:paraId="6E331513" w14:textId="77777777" w:rsidR="00D33B81" w:rsidRDefault="00D33B81" w:rsidP="00D33B81">
      <w:pPr>
        <w:rPr>
          <w:rFonts w:hint="eastAsia"/>
        </w:rPr>
      </w:pPr>
      <w:r>
        <w:rPr>
          <w:rFonts w:hint="eastAsia"/>
        </w:rPr>
        <w:t>在奥巴马的任期内，这种关联断裂了。在上任头几个月保持高点后，他的支持率一直徘徊在</w:t>
      </w:r>
      <w:r>
        <w:rPr>
          <w:rFonts w:hint="eastAsia"/>
        </w:rPr>
        <w:t>40</w:t>
      </w:r>
      <w:r>
        <w:rPr>
          <w:rFonts w:hint="eastAsia"/>
        </w:rPr>
        <w:t>％和略超过</w:t>
      </w:r>
      <w:r>
        <w:rPr>
          <w:rFonts w:hint="eastAsia"/>
        </w:rPr>
        <w:t>50</w:t>
      </w:r>
      <w:r>
        <w:rPr>
          <w:rFonts w:hint="eastAsia"/>
        </w:rPr>
        <w:t>％之间。无论经济好坏，美国人对奥巴马的满意度大致不变。尽管当前美国经济繁荣，但特朗普的民调支持率似乎也停滞不前。如果消费者信心和总统满意度保持以往的关联，那么应该有</w:t>
      </w:r>
      <w:r>
        <w:rPr>
          <w:rFonts w:hint="eastAsia"/>
        </w:rPr>
        <w:t>60%</w:t>
      </w:r>
      <w:r>
        <w:rPr>
          <w:rFonts w:hint="eastAsia"/>
        </w:rPr>
        <w:t>左右的美国人支持他。而最新的盖洛普民意调查显示只有</w:t>
      </w:r>
      <w:r>
        <w:rPr>
          <w:rFonts w:hint="eastAsia"/>
        </w:rPr>
        <w:t>42</w:t>
      </w:r>
      <w:r>
        <w:rPr>
          <w:rFonts w:hint="eastAsia"/>
        </w:rPr>
        <w:t>％。</w:t>
      </w:r>
    </w:p>
    <w:p w14:paraId="38BC5CE2" w14:textId="77777777" w:rsidR="00D33B81" w:rsidRDefault="00D33B81" w:rsidP="00D33B81"/>
    <w:p w14:paraId="2D4421FE" w14:textId="77777777" w:rsidR="00D33B81" w:rsidRDefault="00D33B81" w:rsidP="00D33B81"/>
    <w:p w14:paraId="29D8E996" w14:textId="77777777" w:rsidR="00D33B81" w:rsidRDefault="00D33B81" w:rsidP="00D33B81">
      <w:r>
        <w:t>One explanation is that partisanship now colours Americans’ reading of the economy, as it colours their views on many other things. Polling on behalf of The Economist by YouGov shows that Republicans are four times as optimistic as Democrats about the state of the stockmarket, which Mr Trump often cheers on. Liberals complain about high housing costs and low wage growth—never mind that wages are growing more strongly now than towards the end of Mr Obama’s term.</w:t>
      </w:r>
    </w:p>
    <w:p w14:paraId="0185F0F2" w14:textId="77777777" w:rsidR="00D33B81" w:rsidRDefault="00D33B81" w:rsidP="00D33B81"/>
    <w:p w14:paraId="0A79120A" w14:textId="77777777" w:rsidR="00D33B81" w:rsidRDefault="00D33B81" w:rsidP="00D33B81">
      <w:pPr>
        <w:rPr>
          <w:rFonts w:hint="eastAsia"/>
        </w:rPr>
      </w:pPr>
      <w:r>
        <w:rPr>
          <w:rFonts w:hint="eastAsia"/>
        </w:rPr>
        <w:t>一种解释是，现在美国人对经济状况的解读如同他们对许多其他问题的看法一样，受到党派偏见的影响。本刊委托民调机构</w:t>
      </w:r>
      <w:r>
        <w:rPr>
          <w:rFonts w:hint="eastAsia"/>
        </w:rPr>
        <w:t>YouGov</w:t>
      </w:r>
      <w:r>
        <w:rPr>
          <w:rFonts w:hint="eastAsia"/>
        </w:rPr>
        <w:t>开展的民意调查显示，对于特朗普常常为之打气的股市，美国共和党人的乐观程度是民主党人的四倍。民主党人抱怨现在住房成本高，工资增长慢——尽管目前工资增长实际上比奥巴马任期的末段更加强劲。</w:t>
      </w:r>
    </w:p>
    <w:p w14:paraId="61B5BDDB" w14:textId="77777777" w:rsidR="00D33B81" w:rsidRDefault="00D33B81" w:rsidP="00D33B81"/>
    <w:p w14:paraId="1441770E" w14:textId="77777777" w:rsidR="00D33B81" w:rsidRDefault="00D33B81" w:rsidP="00D33B81">
      <w:pPr>
        <w:rPr>
          <w:rFonts w:hint="eastAsia"/>
        </w:rPr>
      </w:pPr>
      <w:r>
        <w:t>Mr Trump’s election in 2016 was followed by a rapid switch in attitudes. From the six months before the election to the six months after, YouGov measured a 45 percentage-point increase in the share of Republican-aligned Americans who believed the economy w</w:t>
      </w:r>
      <w:r>
        <w:rPr>
          <w:rFonts w:hint="eastAsia"/>
        </w:rPr>
        <w:t>as getting better. Democrats became sharply more pessimistic. So it</w:t>
      </w:r>
      <w:r>
        <w:rPr>
          <w:rFonts w:hint="eastAsia"/>
        </w:rPr>
        <w:t>’</w:t>
      </w:r>
      <w:r>
        <w:rPr>
          <w:rFonts w:hint="eastAsia"/>
        </w:rPr>
        <w:t>s not any longer the economy, stupid. It</w:t>
      </w:r>
      <w:r>
        <w:rPr>
          <w:rFonts w:hint="eastAsia"/>
        </w:rPr>
        <w:t>’</w:t>
      </w:r>
      <w:r>
        <w:rPr>
          <w:rFonts w:hint="eastAsia"/>
        </w:rPr>
        <w:t>s the partisanship.</w:t>
      </w:r>
      <w:r>
        <w:rPr>
          <w:rFonts w:hint="eastAsia"/>
        </w:rPr>
        <w:t>■</w:t>
      </w:r>
    </w:p>
    <w:p w14:paraId="2E8112E1" w14:textId="77777777" w:rsidR="00D33B81" w:rsidRDefault="00D33B81" w:rsidP="00D33B81"/>
    <w:p w14:paraId="28BDFD75" w14:textId="77777777" w:rsidR="00D33B81" w:rsidRDefault="00D33B81" w:rsidP="00D33B81">
      <w:pPr>
        <w:rPr>
          <w:rFonts w:hint="eastAsia"/>
        </w:rPr>
      </w:pPr>
      <w:r>
        <w:rPr>
          <w:rFonts w:hint="eastAsia"/>
        </w:rPr>
        <w:t>特朗普</w:t>
      </w:r>
      <w:r>
        <w:rPr>
          <w:rFonts w:hint="eastAsia"/>
        </w:rPr>
        <w:t>2016</w:t>
      </w:r>
      <w:r>
        <w:rPr>
          <w:rFonts w:hint="eastAsia"/>
        </w:rPr>
        <w:t>年当选后，人们的态度急速转变。根据</w:t>
      </w:r>
      <w:r>
        <w:rPr>
          <w:rFonts w:hint="eastAsia"/>
        </w:rPr>
        <w:t>YouGov</w:t>
      </w:r>
      <w:r>
        <w:rPr>
          <w:rFonts w:hint="eastAsia"/>
        </w:rPr>
        <w:t>的调查结果，从他当选之前的六个月到之后的六个月，共和党支持者中认为经济正在好转的人占比上升了</w:t>
      </w:r>
      <w:r>
        <w:rPr>
          <w:rFonts w:hint="eastAsia"/>
        </w:rPr>
        <w:t>45</w:t>
      </w:r>
      <w:r>
        <w:rPr>
          <w:rFonts w:hint="eastAsia"/>
        </w:rPr>
        <w:t>个百分点。民主党人则变得大为悲观。所以，问题不再是经济，笨蛋。是党派偏见。</w:t>
      </w:r>
    </w:p>
    <w:p w14:paraId="7F1F3163" w14:textId="77777777" w:rsidR="00D33B81" w:rsidRDefault="00D33B81" w:rsidP="00D33B81">
      <w:pPr>
        <w:pStyle w:val="1"/>
      </w:pPr>
      <w:r>
        <w:t>Living in outer space: Back to the future</w:t>
      </w:r>
    </w:p>
    <w:p w14:paraId="6AB6AACF" w14:textId="77777777" w:rsidR="00D33B81" w:rsidRDefault="00D33B81" w:rsidP="00D33B81">
      <w:r>
        <w:t>Jeff Bezos’s ambition to colonise space is straight from the 1970s</w:t>
      </w:r>
    </w:p>
    <w:p w14:paraId="7CC3AD2C" w14:textId="77777777" w:rsidR="00D33B81" w:rsidRDefault="00D33B81" w:rsidP="00D33B81">
      <w:pPr>
        <w:rPr>
          <w:rFonts w:hint="eastAsia"/>
        </w:rPr>
      </w:pPr>
      <w:r>
        <w:rPr>
          <w:rFonts w:hint="eastAsia"/>
        </w:rPr>
        <w:t>外太空生活：回到未来</w:t>
      </w:r>
    </w:p>
    <w:p w14:paraId="79D7795A" w14:textId="77777777" w:rsidR="00D33B81" w:rsidRDefault="00D33B81" w:rsidP="00D33B81">
      <w:pPr>
        <w:rPr>
          <w:rFonts w:hint="eastAsia"/>
        </w:rPr>
      </w:pPr>
      <w:r>
        <w:rPr>
          <w:rFonts w:hint="eastAsia"/>
        </w:rPr>
        <w:t>杰夫·贝佐斯的太空殖民壮志直接承袭自上世纪</w:t>
      </w:r>
      <w:r>
        <w:rPr>
          <w:rFonts w:hint="eastAsia"/>
        </w:rPr>
        <w:t>70</w:t>
      </w:r>
      <w:r>
        <w:rPr>
          <w:rFonts w:hint="eastAsia"/>
        </w:rPr>
        <w:t>年代</w:t>
      </w:r>
    </w:p>
    <w:p w14:paraId="5A576203" w14:textId="77777777" w:rsidR="00D33B81" w:rsidRDefault="00D33B81" w:rsidP="00D33B81">
      <w:r>
        <w:t xml:space="preserve">20190518 science and technology </w:t>
      </w:r>
      <w:r>
        <w:rPr>
          <w:rFonts w:ascii="Segoe UI Emoji" w:hAnsi="Segoe UI Emoji" w:cs="Segoe UI Emoji"/>
        </w:rPr>
        <w:t>🇬🇧</w:t>
      </w:r>
      <w:r>
        <w:t xml:space="preserve"> English Version</w:t>
      </w:r>
    </w:p>
    <w:p w14:paraId="468423FF" w14:textId="77777777" w:rsidR="00D33B81" w:rsidRDefault="00D33B81" w:rsidP="00D33B81"/>
    <w:p w14:paraId="5665CB85" w14:textId="77777777" w:rsidR="00D33B81" w:rsidRDefault="00D33B81" w:rsidP="00D33B81">
      <w:r>
        <w:t>IT WAS MORE interesting than another quarterly business update. On May 9th Jeff Bezos, the boss of Amazon, had his coming-out party as a space cadet. Mr Bezos, who is the world’s richest man, has long been interested in using his fortune to advance the cause of space flight. His private rocketry firm, Blue Origin, was founded in 2000. But he has been less of a publicity seeker than Elon Musk, the founder of SpaceX and the world’s best-known enthusiast for outer space.</w:t>
      </w:r>
    </w:p>
    <w:p w14:paraId="1A3D9E03" w14:textId="77777777" w:rsidR="00D33B81" w:rsidRDefault="00D33B81" w:rsidP="00D33B81"/>
    <w:p w14:paraId="48E393C2" w14:textId="77777777" w:rsidR="00D33B81" w:rsidRDefault="00D33B81" w:rsidP="00D33B81">
      <w:pPr>
        <w:rPr>
          <w:rFonts w:hint="eastAsia"/>
        </w:rPr>
      </w:pPr>
      <w:r>
        <w:rPr>
          <w:rFonts w:hint="eastAsia"/>
        </w:rPr>
        <w:t>这可比发布又一季的财报有意思。</w:t>
      </w:r>
      <w:r>
        <w:rPr>
          <w:rFonts w:hint="eastAsia"/>
        </w:rPr>
        <w:t>5</w:t>
      </w:r>
      <w:r>
        <w:rPr>
          <w:rFonts w:hint="eastAsia"/>
        </w:rPr>
        <w:t>月</w:t>
      </w:r>
      <w:r>
        <w:rPr>
          <w:rFonts w:hint="eastAsia"/>
        </w:rPr>
        <w:t>9</w:t>
      </w:r>
      <w:r>
        <w:rPr>
          <w:rFonts w:hint="eastAsia"/>
        </w:rPr>
        <w:t>日，亚马逊的老板杰夫·贝佐斯作为太空探索界的新人首次正式“亮相”。这位世界首富早就有志于用自己的财富推动航天事业。他的私人火箭公司蓝色起源（</w:t>
      </w:r>
      <w:r>
        <w:rPr>
          <w:rFonts w:hint="eastAsia"/>
        </w:rPr>
        <w:t>Blue Origin</w:t>
      </w:r>
      <w:r>
        <w:rPr>
          <w:rFonts w:hint="eastAsia"/>
        </w:rPr>
        <w:t>）成立于</w:t>
      </w:r>
      <w:r>
        <w:rPr>
          <w:rFonts w:hint="eastAsia"/>
        </w:rPr>
        <w:t>2000</w:t>
      </w:r>
      <w:r>
        <w:rPr>
          <w:rFonts w:hint="eastAsia"/>
        </w:rPr>
        <w:t>年。</w:t>
      </w:r>
      <w:r>
        <w:rPr>
          <w:rFonts w:hint="eastAsia"/>
        </w:rPr>
        <w:lastRenderedPageBreak/>
        <w:t>但他没有</w:t>
      </w:r>
      <w:r>
        <w:rPr>
          <w:rFonts w:hint="eastAsia"/>
        </w:rPr>
        <w:t>SpaceX</w:t>
      </w:r>
      <w:r>
        <w:rPr>
          <w:rFonts w:hint="eastAsia"/>
        </w:rPr>
        <w:t>的创始人、也是最出名的外太空爱好者伊隆·马斯克那么好出风头。</w:t>
      </w:r>
    </w:p>
    <w:p w14:paraId="5DA85BEE" w14:textId="77777777" w:rsidR="00D33B81" w:rsidRDefault="00D33B81" w:rsidP="00D33B81"/>
    <w:p w14:paraId="1EDBAD3A" w14:textId="77777777" w:rsidR="00D33B81" w:rsidRDefault="00D33B81" w:rsidP="00D33B81">
      <w:r>
        <w:t>No longer. During an hour-long presentation, Mr Bezos introduced Blue Origin’s prototype lunar lander, a machine that could be ready, he said, to meet America’s ambitions to return to the Moon by 2024. More striking were his plans for the farther future. Mr Musk wants humans to colonise Mars as an insurance policy should anything happen to Earth. Mr Bezos has no interest in Mars, or indeed any other planet in the solar system, all of which (except Earth) are pretty inhospitable places. Instead, he thinks humans should build their new space-going homes from scratch.</w:t>
      </w:r>
    </w:p>
    <w:p w14:paraId="6C9155E5" w14:textId="77777777" w:rsidR="00D33B81" w:rsidRDefault="00D33B81" w:rsidP="00D33B81"/>
    <w:p w14:paraId="1E992B81" w14:textId="77777777" w:rsidR="00D33B81" w:rsidRDefault="00D33B81" w:rsidP="00D33B81">
      <w:pPr>
        <w:rPr>
          <w:rFonts w:hint="eastAsia"/>
        </w:rPr>
      </w:pPr>
      <w:r>
        <w:rPr>
          <w:rFonts w:hint="eastAsia"/>
        </w:rPr>
        <w:t>现在不是了。在一个小时的演讲中，贝佐斯介绍了蓝色起源研发的月球登陆器原型机。他说这台机器将准备就绪，实现美国在</w:t>
      </w:r>
      <w:r>
        <w:rPr>
          <w:rFonts w:hint="eastAsia"/>
        </w:rPr>
        <w:t>2024</w:t>
      </w:r>
      <w:r>
        <w:rPr>
          <w:rFonts w:hint="eastAsia"/>
        </w:rPr>
        <w:t>年重返月球的雄心。更惊人的是他对更遥远未来的计划。马斯克希望人类殖民火星，作为地球发生灾难后的退路。贝佐斯对火星或太阳系中的任何其他行星都没兴趣。既然所有那些行星（地球除外）基本都不适宜人类居住，他认为人类应该从零开始建造新的太空家园。</w:t>
      </w:r>
    </w:p>
    <w:p w14:paraId="7526AA55" w14:textId="77777777" w:rsidR="00D33B81" w:rsidRDefault="00D33B81" w:rsidP="00D33B81"/>
    <w:p w14:paraId="6761811A" w14:textId="77777777" w:rsidR="00D33B81" w:rsidRDefault="00D33B81" w:rsidP="00D33B81">
      <w:r>
        <w:t>The idea is not new. Mr Bezos studied at Princeton, and one of his professors was Gerard O’Neill, a physicist. In 1976 O’Neill published “The High Frontier”, a bestselling book in which he sketched out the basic engineering principles of how such space habitats might work. It was exactly those sorts of habitat that Mr Bezos advocated as the way humans would live in the future.</w:t>
      </w:r>
    </w:p>
    <w:p w14:paraId="22A2B6F6" w14:textId="77777777" w:rsidR="00D33B81" w:rsidRDefault="00D33B81" w:rsidP="00D33B81"/>
    <w:p w14:paraId="5751C026" w14:textId="77777777" w:rsidR="00D33B81" w:rsidRDefault="00D33B81" w:rsidP="00D33B81">
      <w:pPr>
        <w:rPr>
          <w:rFonts w:hint="eastAsia"/>
        </w:rPr>
      </w:pPr>
      <w:r>
        <w:rPr>
          <w:rFonts w:hint="eastAsia"/>
        </w:rPr>
        <w:t>他的构想并不新鲜。他曾在普林斯顿大学求学，他的一位教授是物理学家杰拉德·奥尼尔（</w:t>
      </w:r>
      <w:r>
        <w:rPr>
          <w:rFonts w:hint="eastAsia"/>
        </w:rPr>
        <w:t>Gerard O</w:t>
      </w:r>
      <w:r>
        <w:rPr>
          <w:rFonts w:hint="eastAsia"/>
        </w:rPr>
        <w:t>’</w:t>
      </w:r>
      <w:r>
        <w:rPr>
          <w:rFonts w:hint="eastAsia"/>
        </w:rPr>
        <w:t>Neill</w:t>
      </w:r>
      <w:r>
        <w:rPr>
          <w:rFonts w:hint="eastAsia"/>
        </w:rPr>
        <w:t>）。</w:t>
      </w:r>
      <w:r>
        <w:rPr>
          <w:rFonts w:hint="eastAsia"/>
        </w:rPr>
        <w:t>1976</w:t>
      </w:r>
      <w:r>
        <w:rPr>
          <w:rFonts w:hint="eastAsia"/>
        </w:rPr>
        <w:t>年，奥尼尔出版了畅销书《太空殖民地》（</w:t>
      </w:r>
      <w:r>
        <w:rPr>
          <w:rFonts w:hint="eastAsia"/>
        </w:rPr>
        <w:t>The High Frontier</w:t>
      </w:r>
      <w:r>
        <w:rPr>
          <w:rFonts w:hint="eastAsia"/>
        </w:rPr>
        <w:t>），概述了这类太空栖息地将可能如何运作的基本工程原理。贝佐斯倡导的人类未来的生活方式和奥尼尔描绘的那类栖息地一模一样。</w:t>
      </w:r>
    </w:p>
    <w:p w14:paraId="76456843" w14:textId="77777777" w:rsidR="00D33B81" w:rsidRDefault="00D33B81" w:rsidP="00D33B81"/>
    <w:p w14:paraId="5FBDD936" w14:textId="77777777" w:rsidR="00D33B81" w:rsidRDefault="00D33B81" w:rsidP="00D33B81">
      <w:r>
        <w:t>O’Neill’s book offered three shapes: a cylinder, a pair of cylinders or a torus. All are hollow, with the living surface built on the inside. All rotate, with the centrifugal force felt at the walls standing in for gravity. Sunlight provides both energy—through solar panels—and illumination, thanks to a system of mirrors and windows. And all are on a heroic scale. The biggest are tens of kilometres long and have enough living room for millions of people.</w:t>
      </w:r>
    </w:p>
    <w:p w14:paraId="1142C4A9" w14:textId="77777777" w:rsidR="00D33B81" w:rsidRDefault="00D33B81" w:rsidP="00D33B81"/>
    <w:p w14:paraId="497F4B48" w14:textId="77777777" w:rsidR="00D33B81" w:rsidRDefault="00D33B81" w:rsidP="00D33B81">
      <w:pPr>
        <w:rPr>
          <w:rFonts w:hint="eastAsia"/>
        </w:rPr>
      </w:pPr>
      <w:r>
        <w:rPr>
          <w:rFonts w:hint="eastAsia"/>
        </w:rPr>
        <w:t>奥尼尔在书中给出了三种形状的栖息地：圆柱体、一对圆柱体，或一个圆环体。它们都是中空的，生活区建在内部。不管哪种形状都要旋转，通过离心力在内壁模拟重力。阳光通过太阳能电池板提供能源，并通过镜子和窗户系统提供照明。所有栖息地都规模巨大。最大的长数十公里，可容纳数百万人。</w:t>
      </w:r>
    </w:p>
    <w:p w14:paraId="3377D25D" w14:textId="77777777" w:rsidR="00D33B81" w:rsidRDefault="00D33B81" w:rsidP="00D33B81"/>
    <w:p w14:paraId="16CDFF06" w14:textId="77777777" w:rsidR="00D33B81" w:rsidRDefault="00D33B81" w:rsidP="00D33B81">
      <w:r>
        <w:t>For that reason, they would have to be built by a species that had already mastered space travel, using resources harvested from the asteroid belt (like Mr Musk, Mr Bezos hopes to drive down the cost of space flight as a first step). They would be strange places to live. The land would curve visibly up the sides of the structure. The superstructure of the habitat would arch across the “sky”. And rotation is not a perfect substitute for gravity, so moving objects would behave oddly, particularly if the habitat were small. But, said Mr Bezos, they also offer several advantages. Climates could be engineered (“Maui on its best day, all year long”). The best bits of Earth could be replicated elsewhere (one of his illustrations, shown below, depicted a space-going version of Florence).</w:t>
      </w:r>
    </w:p>
    <w:p w14:paraId="77BD365C" w14:textId="77777777" w:rsidR="00D33B81" w:rsidRDefault="00D33B81" w:rsidP="00D33B81"/>
    <w:p w14:paraId="30DB5591" w14:textId="77777777" w:rsidR="00D33B81" w:rsidRDefault="00D33B81" w:rsidP="00D33B81">
      <w:pPr>
        <w:rPr>
          <w:rFonts w:hint="eastAsia"/>
        </w:rPr>
      </w:pPr>
      <w:r>
        <w:rPr>
          <w:rFonts w:hint="eastAsia"/>
        </w:rPr>
        <w:t>这样的太空栖息地必须由已经掌握太空旅行的物种利用从小行星带收集的资源来建造（和马斯克一样，贝佐斯希望首先降低太空飞行的成本）。在这样的栖息地生活将是完全陌生的体验。地面将沿栖息地两侧明显弯曲，栖息地的上部结构将横架在“天空”上。旋转的离心力无法完美替代重力，因此物体移动的情形会很奇怪，特别是如果栖息地很小的话。但贝佐斯说，这些栖息地也有其优点。这里可以人工调节气候（“全年都能有毛伊岛上最好的天气”）。地球上最好的地方可以在其他地方重现（贝佐斯的一幅示意图描绘了太空版的佛罗伦萨，见上图）。</w:t>
      </w:r>
    </w:p>
    <w:p w14:paraId="696E761D" w14:textId="77777777" w:rsidR="00D33B81" w:rsidRDefault="00D33B81" w:rsidP="00D33B81"/>
    <w:p w14:paraId="4DB61997" w14:textId="77777777" w:rsidR="00D33B81" w:rsidRDefault="00D33B81" w:rsidP="00D33B81">
      <w:r>
        <w:t xml:space="preserve">Their biggest advantage, though, is the sheer amount of living space they would create. Mr Bezos’s ultimate justification for </w:t>
      </w:r>
      <w:r>
        <w:lastRenderedPageBreak/>
        <w:t>pursuing such megaprojects is his worry about the mismatch between the exponential process of population growth and the finiteness of Earth’s resources. He gave the example of energy demand, which, he says, has historically grown by around 3% a year. He argues that if this were to continue, Earth would, in a couple of centuries, need to be covered completely by solar panels. With the resources of the solar system at its command, however, and thousands of habitats scattered through space, the human population could comfortably grow to a trillion or more.</w:t>
      </w:r>
    </w:p>
    <w:p w14:paraId="5E0094A3" w14:textId="77777777" w:rsidR="00D33B81" w:rsidRDefault="00D33B81" w:rsidP="00D33B81"/>
    <w:p w14:paraId="575328CD" w14:textId="77777777" w:rsidR="00D33B81" w:rsidRDefault="00D33B81" w:rsidP="00D33B81">
      <w:pPr>
        <w:rPr>
          <w:rFonts w:hint="eastAsia"/>
        </w:rPr>
      </w:pPr>
      <w:r>
        <w:rPr>
          <w:rFonts w:hint="eastAsia"/>
        </w:rPr>
        <w:t>但这些栖息地最大的优势是它们能创造出巨大的生活空间。贝佐斯追求这些大型项目的最根本理由是担心地球有限的资源无法支撑指数级的人口增长。他以能源需求为例，指出能源需求以每年约</w:t>
      </w:r>
      <w:r>
        <w:rPr>
          <w:rFonts w:hint="eastAsia"/>
        </w:rPr>
        <w:t>3%</w:t>
      </w:r>
      <w:r>
        <w:rPr>
          <w:rFonts w:hint="eastAsia"/>
        </w:rPr>
        <w:t>的速度增长。他认为，如果以这样的速度继续下去，几个世纪后地球就需要完全被太阳能电池板覆盖才够。但是，如果人类掌握了太阳系的资源，有了散布在太空中成千上万的栖息地，人口可以增长到万亿甚至更多都没问题。</w:t>
      </w:r>
    </w:p>
    <w:p w14:paraId="2C51166B" w14:textId="77777777" w:rsidR="00D33B81" w:rsidRDefault="00D33B81" w:rsidP="00D33B81"/>
    <w:p w14:paraId="3DD5C776" w14:textId="77777777" w:rsidR="00D33B81" w:rsidRDefault="00D33B81" w:rsidP="00D33B81">
      <w:pPr>
        <w:rPr>
          <w:rFonts w:hint="eastAsia"/>
        </w:rPr>
      </w:pPr>
      <w:r>
        <w:t>Perhaps. It is notable that Mr Bezos’s justifications come from the same era as his proposed solutions. It is a mathematical truism that exponential growth will eventually overwhelm any fixed, finite quantity. Such arguments were most famously applied to n</w:t>
      </w:r>
      <w:r>
        <w:rPr>
          <w:rFonts w:hint="eastAsia"/>
        </w:rPr>
        <w:t xml:space="preserve">atural resources in </w:t>
      </w:r>
      <w:r>
        <w:rPr>
          <w:rFonts w:hint="eastAsia"/>
        </w:rPr>
        <w:t>“</w:t>
      </w:r>
      <w:r>
        <w:rPr>
          <w:rFonts w:hint="eastAsia"/>
        </w:rPr>
        <w:t>The Limits to Growth</w:t>
      </w:r>
      <w:r>
        <w:rPr>
          <w:rFonts w:hint="eastAsia"/>
        </w:rPr>
        <w:t>”</w:t>
      </w:r>
      <w:r>
        <w:rPr>
          <w:rFonts w:hint="eastAsia"/>
        </w:rPr>
        <w:t>, published by the Club of Rome in 1972. Not so much a bold new future, then, but a blast from the past.</w:t>
      </w:r>
      <w:r>
        <w:rPr>
          <w:rFonts w:hint="eastAsia"/>
        </w:rPr>
        <w:t>■</w:t>
      </w:r>
    </w:p>
    <w:p w14:paraId="4D51C35F" w14:textId="77777777" w:rsidR="00D33B81" w:rsidRDefault="00D33B81" w:rsidP="00D33B81"/>
    <w:p w14:paraId="54C0F49E" w14:textId="77777777" w:rsidR="00D33B81" w:rsidRDefault="00D33B81" w:rsidP="00D33B81">
      <w:pPr>
        <w:rPr>
          <w:rFonts w:hint="eastAsia"/>
        </w:rPr>
      </w:pPr>
      <w:r>
        <w:rPr>
          <w:rFonts w:hint="eastAsia"/>
        </w:rPr>
        <w:t>或许是吧。值得注意的是，贝佐斯所说的理由与他提出的解决方案源自相同的时代。指数增长最终将超过任何固定的、有限的量值，这是数学上的老生常谈。</w:t>
      </w:r>
      <w:r>
        <w:rPr>
          <w:rFonts w:hint="eastAsia"/>
        </w:rPr>
        <w:t>1972</w:t>
      </w:r>
      <w:r>
        <w:rPr>
          <w:rFonts w:hint="eastAsia"/>
        </w:rPr>
        <w:t>年智库罗马俱乐部（</w:t>
      </w:r>
      <w:r>
        <w:rPr>
          <w:rFonts w:hint="eastAsia"/>
        </w:rPr>
        <w:t>Club of Rome</w:t>
      </w:r>
      <w:r>
        <w:rPr>
          <w:rFonts w:hint="eastAsia"/>
        </w:rPr>
        <w:t>）发表的报告《增长的极限》（</w:t>
      </w:r>
      <w:r>
        <w:rPr>
          <w:rFonts w:hint="eastAsia"/>
        </w:rPr>
        <w:t>The Limits to Growth</w:t>
      </w:r>
      <w:r>
        <w:rPr>
          <w:rFonts w:hint="eastAsia"/>
        </w:rPr>
        <w:t>）用它来论述自然资源的限制，震动世界。所以太空栖息地算不上多大胆的新未来，只是旧事重提。</w:t>
      </w:r>
    </w:p>
    <w:p w14:paraId="0B824D88" w14:textId="77777777" w:rsidR="00063D1E" w:rsidRDefault="00063D1E" w:rsidP="00063D1E">
      <w:pPr>
        <w:pStyle w:val="1"/>
      </w:pPr>
      <w:r>
        <w:t>3D printing: Inside the body shop</w:t>
      </w:r>
    </w:p>
    <w:p w14:paraId="20E51959" w14:textId="77777777" w:rsidR="00063D1E" w:rsidRDefault="00063D1E" w:rsidP="00063D1E">
      <w:r>
        <w:t>Using 3d printers to make implants should improve orthopaedic surgery</w:t>
      </w:r>
    </w:p>
    <w:p w14:paraId="100A34FD" w14:textId="77777777" w:rsidR="00063D1E" w:rsidRDefault="00063D1E" w:rsidP="00063D1E">
      <w:pPr>
        <w:rPr>
          <w:rFonts w:hint="eastAsia"/>
        </w:rPr>
      </w:pPr>
      <w:r>
        <w:rPr>
          <w:rFonts w:hint="eastAsia"/>
        </w:rPr>
        <w:t>3D</w:t>
      </w:r>
      <w:r>
        <w:rPr>
          <w:rFonts w:hint="eastAsia"/>
        </w:rPr>
        <w:t>打印：走进“人体小铺”</w:t>
      </w:r>
    </w:p>
    <w:p w14:paraId="729F9696" w14:textId="77777777" w:rsidR="00063D1E" w:rsidRDefault="00063D1E" w:rsidP="00063D1E">
      <w:pPr>
        <w:rPr>
          <w:rFonts w:hint="eastAsia"/>
        </w:rPr>
      </w:pPr>
      <w:r>
        <w:rPr>
          <w:rFonts w:hint="eastAsia"/>
        </w:rPr>
        <w:t>用</w:t>
      </w:r>
      <w:r>
        <w:rPr>
          <w:rFonts w:hint="eastAsia"/>
        </w:rPr>
        <w:t>3D</w:t>
      </w:r>
      <w:r>
        <w:rPr>
          <w:rFonts w:hint="eastAsia"/>
        </w:rPr>
        <w:t>打印机制造植入体可望提升矫形外科手术的效果</w:t>
      </w:r>
    </w:p>
    <w:p w14:paraId="6F610009" w14:textId="77777777" w:rsidR="00063D1E" w:rsidRDefault="00063D1E" w:rsidP="00063D1E">
      <w:r>
        <w:t xml:space="preserve">20190518 science and technology </w:t>
      </w:r>
      <w:r>
        <w:rPr>
          <w:rFonts w:ascii="Segoe UI Emoji" w:hAnsi="Segoe UI Emoji" w:cs="Segoe UI Emoji"/>
        </w:rPr>
        <w:t>🇬🇧</w:t>
      </w:r>
      <w:r>
        <w:t xml:space="preserve"> English Version</w:t>
      </w:r>
    </w:p>
    <w:p w14:paraId="499324C9" w14:textId="77777777" w:rsidR="00063D1E" w:rsidRDefault="00063D1E" w:rsidP="00063D1E"/>
    <w:p w14:paraId="2CF70225" w14:textId="77777777" w:rsidR="00063D1E" w:rsidRDefault="00063D1E" w:rsidP="00063D1E">
      <w:r>
        <w:t>A ROBOTIC LAWNMOWER keeping the grass neat and tidy outside a modern industrial building in Carrigtwohill, near Cork in Ireland, is a good indication that something whizzy may be going on inside. And so it proves. The airy production hall contains row after row of 3D printers, each the size of a large fridge-freezer. The machines are humming away as they steadily make orthopaedic implants, such as replacement hip and knee joints. Even though several hundred employees’ cars are parked outside, the hall is almost deserted. Every so often a team appears, a bit like a Formula One pit crew, to unload a machine, service it and set it running again to make another batch of implants.</w:t>
      </w:r>
    </w:p>
    <w:p w14:paraId="1B1A1817" w14:textId="77777777" w:rsidR="00063D1E" w:rsidRDefault="00063D1E" w:rsidP="00063D1E"/>
    <w:p w14:paraId="531AEB3E" w14:textId="77777777" w:rsidR="00063D1E" w:rsidRDefault="00063D1E" w:rsidP="00063D1E">
      <w:pPr>
        <w:rPr>
          <w:rFonts w:hint="eastAsia"/>
        </w:rPr>
      </w:pPr>
      <w:r>
        <w:rPr>
          <w:rFonts w:hint="eastAsia"/>
        </w:rPr>
        <w:t>在爱尔兰科克郡（</w:t>
      </w:r>
      <w:r>
        <w:rPr>
          <w:rFonts w:hint="eastAsia"/>
        </w:rPr>
        <w:t>Cork</w:t>
      </w:r>
      <w:r>
        <w:rPr>
          <w:rFonts w:hint="eastAsia"/>
        </w:rPr>
        <w:t>）附近的小镇卡里格图厄尔（</w:t>
      </w:r>
      <w:r>
        <w:rPr>
          <w:rFonts w:hint="eastAsia"/>
        </w:rPr>
        <w:t>Carrigtwohill</w:t>
      </w:r>
      <w:r>
        <w:rPr>
          <w:rFonts w:hint="eastAsia"/>
        </w:rPr>
        <w:t>），一座现代化工业建筑外，一台自动割草机把草坪修剪得整齐利落，让人想到大楼内可能有某些高科技玄机。确实如此。宽敞的生产车间里摆放着一排排双门冰箱大小的</w:t>
      </w:r>
      <w:r>
        <w:rPr>
          <w:rFonts w:hint="eastAsia"/>
        </w:rPr>
        <w:t>3D</w:t>
      </w:r>
      <w:r>
        <w:rPr>
          <w:rFonts w:hint="eastAsia"/>
        </w:rPr>
        <w:t>打印机。这些机器嗡嗡作响，源源不断地制造出人工髋关节和膝关节等矫形外科植入体。尽管大楼外停着数百名员工的汽车，车间内却几乎不见人影。偶尔会有一队人闪现——有点像一级方程式赛车的维修人员。他们关停某台机器，维修它，然后重新开动，继续制造另一批植入体。</w:t>
      </w:r>
    </w:p>
    <w:p w14:paraId="4ABF8EE7" w14:textId="77777777" w:rsidR="00063D1E" w:rsidRDefault="00063D1E" w:rsidP="00063D1E"/>
    <w:p w14:paraId="31DA048B" w14:textId="77777777" w:rsidR="00063D1E" w:rsidRDefault="00063D1E" w:rsidP="00063D1E">
      <w:r>
        <w:t xml:space="preserve">It is not unusual in modern, highly automated plants to find the workforce distributed like this, with most of them in the surrounding offices engaged in engineering tasks, logistics, sales and so on, rather than on the factory floor. But this two-year-old factory, owned by Stryker, an American medical-technology company, differs from conventional manufacturing in another way as well. It is an example of how 3D printing, which a decade ago was seen by manufacturers as suitable only for making one-off prototypes, is quickly entering the world of mass production. For commercial reasons, Stryker keeps some of the details secret. But the factory, the largest 3D-printing centre of its type in the world, works around the clock and is said to be </w:t>
      </w:r>
      <w:r>
        <w:lastRenderedPageBreak/>
        <w:t>capable of producing “hundreds of thousands” of implants a year.</w:t>
      </w:r>
    </w:p>
    <w:p w14:paraId="13ED0D0F" w14:textId="77777777" w:rsidR="00063D1E" w:rsidRDefault="00063D1E" w:rsidP="00063D1E"/>
    <w:p w14:paraId="081AB3A5" w14:textId="77777777" w:rsidR="00063D1E" w:rsidRDefault="00063D1E" w:rsidP="00063D1E">
      <w:pPr>
        <w:rPr>
          <w:rFonts w:hint="eastAsia"/>
        </w:rPr>
      </w:pPr>
      <w:r>
        <w:rPr>
          <w:rFonts w:hint="eastAsia"/>
        </w:rPr>
        <w:t>大多数员工在周围的办公室里忙于工程设计、物流、销售等，而非在工厂车间内从事生产，这样的劳动力配置方式在高度自动化的现代化工厂内并不罕见。但美国医疗科技公司史赛克（</w:t>
      </w:r>
      <w:r>
        <w:rPr>
          <w:rFonts w:hint="eastAsia"/>
        </w:rPr>
        <w:t>Stryker</w:t>
      </w:r>
      <w:r>
        <w:rPr>
          <w:rFonts w:hint="eastAsia"/>
        </w:rPr>
        <w:t>）旗下这座建成仅两年的工厂在另一方面也不同于传统制造厂。十年前，制造商普遍认为</w:t>
      </w:r>
      <w:r>
        <w:rPr>
          <w:rFonts w:hint="eastAsia"/>
        </w:rPr>
        <w:t>3D</w:t>
      </w:r>
      <w:r>
        <w:rPr>
          <w:rFonts w:hint="eastAsia"/>
        </w:rPr>
        <w:t>打印仅适用于制作一次性原型，而如今这家工厂则体现了</w:t>
      </w:r>
      <w:r>
        <w:rPr>
          <w:rFonts w:hint="eastAsia"/>
        </w:rPr>
        <w:t>3D</w:t>
      </w:r>
      <w:r>
        <w:rPr>
          <w:rFonts w:hint="eastAsia"/>
        </w:rPr>
        <w:t>打印正在迅速进入大规模生产领域。出于商业考虑，史赛克对部分细节保密。但这家全球同类工厂中最大的</w:t>
      </w:r>
      <w:r>
        <w:rPr>
          <w:rFonts w:hint="eastAsia"/>
        </w:rPr>
        <w:t>3D</w:t>
      </w:r>
      <w:r>
        <w:rPr>
          <w:rFonts w:hint="eastAsia"/>
        </w:rPr>
        <w:t>打印中心全天候运作，据说每年能生产“数十万”件植入体。</w:t>
      </w:r>
    </w:p>
    <w:p w14:paraId="036A8774" w14:textId="77777777" w:rsidR="00063D1E" w:rsidRDefault="00063D1E" w:rsidP="00063D1E"/>
    <w:p w14:paraId="28DB1DB2" w14:textId="77777777" w:rsidR="00063D1E" w:rsidRDefault="00063D1E" w:rsidP="00063D1E">
      <w:r>
        <w:t>Those made at Carrigtwohill have a feature that is impossible to create with conventional techniques such as casting and machining. Because 3D printing lays down an object layer by layer, complex shapes with intricate internal structures can be built. Stryker uses this facility to print a special porous surface onto the implants. That surface encourages bone to grow into the implant, which secures it more firmly in place. When combined with the precision of robotic surgical processes the firm has developed, this makes replacements more successful, says Robert Cohen, the company’s technology chief.</w:t>
      </w:r>
    </w:p>
    <w:p w14:paraId="790F041C" w14:textId="77777777" w:rsidR="00063D1E" w:rsidRDefault="00063D1E" w:rsidP="00063D1E"/>
    <w:p w14:paraId="501DAD31" w14:textId="77777777" w:rsidR="00063D1E" w:rsidRDefault="00063D1E" w:rsidP="00063D1E">
      <w:pPr>
        <w:rPr>
          <w:rFonts w:hint="eastAsia"/>
        </w:rPr>
      </w:pPr>
      <w:r>
        <w:rPr>
          <w:rFonts w:hint="eastAsia"/>
        </w:rPr>
        <w:t>在卡里格图厄尔制造的这些植入体具有铸造和机械加工等传统工艺无法实现的特性。由于</w:t>
      </w:r>
      <w:r>
        <w:rPr>
          <w:rFonts w:hint="eastAsia"/>
        </w:rPr>
        <w:t>3D</w:t>
      </w:r>
      <w:r>
        <w:rPr>
          <w:rFonts w:hint="eastAsia"/>
        </w:rPr>
        <w:t>打印是逐层印制产品的，因此可以构建具有错综复杂内部结构的复杂形状。史赛克使用这种设备在植入体上打印特殊的多孔表面。这种表面促使骨骼生长到植入体当中，帮助植入体固定在原位。该公司的技术总监罗伯特·科恩（</w:t>
      </w:r>
      <w:r>
        <w:rPr>
          <w:rFonts w:hint="eastAsia"/>
        </w:rPr>
        <w:t>Robert Cohen</w:t>
      </w:r>
      <w:r>
        <w:rPr>
          <w:rFonts w:hint="eastAsia"/>
        </w:rPr>
        <w:t>）表示，配合公司开发的精准机器人手术技术，关节置换会变得更成功。</w:t>
      </w:r>
    </w:p>
    <w:p w14:paraId="1D8A16EE" w14:textId="77777777" w:rsidR="00063D1E" w:rsidRDefault="00063D1E" w:rsidP="00063D1E"/>
    <w:p w14:paraId="559E720A" w14:textId="77777777" w:rsidR="00063D1E" w:rsidRDefault="00063D1E" w:rsidP="00063D1E">
      <w:r>
        <w:t>Replacing worn and damaged body joints with implants is an old idea. The first hip-replacement operation was performed in 1891, in Germany, by Themistocles Glück, using a ball and socket carved from ivory. And Phillip Wiles, a surgeon based in London, carried out the first successful total-hip replacement in 1938, screwing a stainless-steel joint into the patient’s bone.</w:t>
      </w:r>
    </w:p>
    <w:p w14:paraId="3A89D1B5" w14:textId="77777777" w:rsidR="00063D1E" w:rsidRDefault="00063D1E" w:rsidP="00063D1E"/>
    <w:p w14:paraId="543EF20E" w14:textId="77777777" w:rsidR="00063D1E" w:rsidRDefault="00063D1E" w:rsidP="00063D1E">
      <w:pPr>
        <w:rPr>
          <w:rFonts w:hint="eastAsia"/>
        </w:rPr>
      </w:pPr>
      <w:r>
        <w:rPr>
          <w:rFonts w:hint="eastAsia"/>
        </w:rPr>
        <w:t>用植入体代替老化及受损的身体关节，此想法由来已久。</w:t>
      </w:r>
      <w:r>
        <w:rPr>
          <w:rFonts w:hint="eastAsia"/>
        </w:rPr>
        <w:t>1891</w:t>
      </w:r>
      <w:r>
        <w:rPr>
          <w:rFonts w:hint="eastAsia"/>
        </w:rPr>
        <w:t>年，外科医生第米斯托克利·格鲁克（</w:t>
      </w:r>
      <w:r>
        <w:rPr>
          <w:rFonts w:hint="eastAsia"/>
        </w:rPr>
        <w:t>Themistocles Gl</w:t>
      </w:r>
      <w:r>
        <w:rPr>
          <w:rFonts w:hint="eastAsia"/>
        </w:rPr>
        <w:t>ü</w:t>
      </w:r>
      <w:r>
        <w:rPr>
          <w:rFonts w:hint="eastAsia"/>
        </w:rPr>
        <w:t>ck</w:t>
      </w:r>
      <w:r>
        <w:rPr>
          <w:rFonts w:hint="eastAsia"/>
        </w:rPr>
        <w:t>）在德国进行了史上首次髋关节置换手术，当时植入的是以象牙制成的球窝关节。伦敦的外科医生菲利普·怀尔斯（</w:t>
      </w:r>
      <w:r>
        <w:rPr>
          <w:rFonts w:hint="eastAsia"/>
        </w:rPr>
        <w:t>Phillip Wiles</w:t>
      </w:r>
      <w:r>
        <w:rPr>
          <w:rFonts w:hint="eastAsia"/>
        </w:rPr>
        <w:t>）则在</w:t>
      </w:r>
      <w:r>
        <w:rPr>
          <w:rFonts w:hint="eastAsia"/>
        </w:rPr>
        <w:t>1938</w:t>
      </w:r>
      <w:r>
        <w:rPr>
          <w:rFonts w:hint="eastAsia"/>
        </w:rPr>
        <w:t>年首次成功完成了全髋关节置换手术，将不锈钢关节拧在患者的骨头上。</w:t>
      </w:r>
    </w:p>
    <w:p w14:paraId="0DD8F31B" w14:textId="77777777" w:rsidR="00063D1E" w:rsidRDefault="00063D1E" w:rsidP="00063D1E"/>
    <w:p w14:paraId="56F31B7D" w14:textId="77777777" w:rsidR="00063D1E" w:rsidRDefault="00063D1E" w:rsidP="00063D1E">
      <w:r>
        <w:t>Since then, things have moved on. Cobalt and chromium alloys, along with titanium, are now more commonly employed for implants than steel is. And operating procedures and devices have improved greatly, including the use of hard-wearing ceramic surfaces as bearings. Nevertheless, complications still arise.</w:t>
      </w:r>
    </w:p>
    <w:p w14:paraId="47726B98" w14:textId="77777777" w:rsidR="00063D1E" w:rsidRDefault="00063D1E" w:rsidP="00063D1E"/>
    <w:p w14:paraId="0B967040" w14:textId="77777777" w:rsidR="00063D1E" w:rsidRDefault="00063D1E" w:rsidP="00063D1E">
      <w:pPr>
        <w:rPr>
          <w:rFonts w:hint="eastAsia"/>
        </w:rPr>
      </w:pPr>
      <w:r>
        <w:rPr>
          <w:rFonts w:hint="eastAsia"/>
        </w:rPr>
        <w:t>自此，技术不断发展。相比钢材，现在更常用的植入体材料是钴铬合金和钛。而手术程序及设备也大有改进，包括使用耐磨陶瓷表面作轴承。然而还是会出现并发症。</w:t>
      </w:r>
    </w:p>
    <w:p w14:paraId="255D0C69" w14:textId="77777777" w:rsidR="00063D1E" w:rsidRDefault="00063D1E" w:rsidP="00063D1E"/>
    <w:p w14:paraId="7DB1E4B8" w14:textId="77777777" w:rsidR="00063D1E" w:rsidRDefault="00063D1E" w:rsidP="00063D1E">
      <w:r>
        <w:t>One of the commonest is dislocation—with, for instance, the hip ball coming out of the socket because soft tissue has not healed properly. A loosening of the implant over time is also a frequent problem, causing pain and a need for remedial surgery. That, though, should be helped by the implant’s porous surface encouraging bone and implant to meld, making such loosening far rarer than it was.</w:t>
      </w:r>
    </w:p>
    <w:p w14:paraId="2CA0591C" w14:textId="77777777" w:rsidR="00063D1E" w:rsidRDefault="00063D1E" w:rsidP="00063D1E"/>
    <w:p w14:paraId="1E87612A" w14:textId="77777777" w:rsidR="00063D1E" w:rsidRDefault="00063D1E" w:rsidP="00063D1E">
      <w:pPr>
        <w:rPr>
          <w:rFonts w:hint="eastAsia"/>
        </w:rPr>
      </w:pPr>
      <w:r>
        <w:rPr>
          <w:rFonts w:hint="eastAsia"/>
        </w:rPr>
        <w:t>最常见的问题之一是脱臼。例如，因软组织没有正常愈合，股骨球从股骨球窝中脱位。植入体逐渐松动引发痛楚也是常见问题，需进行修补手术。而通过使用带多孔表面的植入体，能促进骨骼和植入体的融合，松脱的情况将会大大减少。</w:t>
      </w:r>
    </w:p>
    <w:p w14:paraId="4AA74181" w14:textId="77777777" w:rsidR="00063D1E" w:rsidRDefault="00063D1E" w:rsidP="00063D1E"/>
    <w:p w14:paraId="0D88C304" w14:textId="77777777" w:rsidR="00063D1E" w:rsidRDefault="00063D1E" w:rsidP="00063D1E">
      <w:r>
        <w:t xml:space="preserve">The implants themselves are made by a type of 3D printing called direct-metal laser sintering. The printers are driven by software that takes thousands of digital slices through the design of the object to be manufactured. The process starts by spreading a bed of metal powder onto a special table. A laser then creates the first layer of the object, which can be as thin as </w:t>
      </w:r>
      <w:r>
        <w:lastRenderedPageBreak/>
        <w:t>a fiftieth of a millimetre, by melting particles of powder in the correct pattern. When this molten metal has solidified the table is lowered and another layer of powder spread. That second layer is then processed. And so on. Once the object is finished it is removed, cleaned and any final machining carried out. Unused powder is recycled back through the printer.</w:t>
      </w:r>
    </w:p>
    <w:p w14:paraId="52AE1910" w14:textId="77777777" w:rsidR="00063D1E" w:rsidRDefault="00063D1E" w:rsidP="00063D1E"/>
    <w:p w14:paraId="7C0465E2" w14:textId="77777777" w:rsidR="00063D1E" w:rsidRDefault="00063D1E" w:rsidP="00063D1E">
      <w:pPr>
        <w:rPr>
          <w:rFonts w:hint="eastAsia"/>
        </w:rPr>
      </w:pPr>
      <w:r>
        <w:rPr>
          <w:rFonts w:hint="eastAsia"/>
        </w:rPr>
        <w:t>此类植入体本身是使用名为“直接金属激光烧结”的</w:t>
      </w:r>
      <w:r>
        <w:rPr>
          <w:rFonts w:hint="eastAsia"/>
        </w:rPr>
        <w:t>3D</w:t>
      </w:r>
      <w:r>
        <w:rPr>
          <w:rFonts w:hint="eastAsia"/>
        </w:rPr>
        <w:t>打印技术制成的。打印机由软件驱动，软件把拟制造物体的设计图分解为数千层的数字切片图样。打印过程的第一步是在特制的工作台上平铺一层金属粉末。然后使用激光按照设计图样熔化对应的金属粉末，形成制品的第一层（可薄至五十分之一毫米）。该熔融金属层凝固后，工作台下降，然后铺上另一层金属粉末。再以同理印制第二层。如此类推。打印完成后，制成品会被移走、清洁并完成其他最后加工。未用到的金属粉末会被打印机回收。</w:t>
      </w:r>
    </w:p>
    <w:p w14:paraId="4FC57E98" w14:textId="77777777" w:rsidR="00063D1E" w:rsidRDefault="00063D1E" w:rsidP="00063D1E"/>
    <w:p w14:paraId="669671D8" w14:textId="77777777" w:rsidR="00063D1E" w:rsidRDefault="00063D1E" w:rsidP="00063D1E">
      <w:r>
        <w:t>Stryker is not alone in using 3D printing to make implants. Other companies, including DePuy Synthes, the orthopaedics business of Johnson &amp; Johnson, a giant American health-care group, and LimaCorporate, an Italian firm, also print features intended to enhance bone growth on their implants. Generally, devices such as hip and knee implants can be made in such a wide range of sizes with 3D printing that customised shapes are not required. But some bespoke parts are printed, especially for reconstructive surgery in which patient-specific features are necessary. LimaCorporate, for example, is putting a 3D-printing facility directly into the Hospital for Special Surgery in New York, to produce complex, customised implants.</w:t>
      </w:r>
    </w:p>
    <w:p w14:paraId="349A6980" w14:textId="77777777" w:rsidR="00063D1E" w:rsidRDefault="00063D1E" w:rsidP="00063D1E"/>
    <w:p w14:paraId="22CE1AE9" w14:textId="77777777" w:rsidR="00063D1E" w:rsidRDefault="00063D1E" w:rsidP="00063D1E">
      <w:pPr>
        <w:rPr>
          <w:rFonts w:hint="eastAsia"/>
        </w:rPr>
      </w:pPr>
      <w:r>
        <w:rPr>
          <w:rFonts w:hint="eastAsia"/>
        </w:rPr>
        <w:t>史赛克并非唯一使用</w:t>
      </w:r>
      <w:r>
        <w:rPr>
          <w:rFonts w:hint="eastAsia"/>
        </w:rPr>
        <w:t>3D</w:t>
      </w:r>
      <w:r>
        <w:rPr>
          <w:rFonts w:hint="eastAsia"/>
        </w:rPr>
        <w:t>打印技术来制造植入体的公司。美国医疗保健巨头强生的矫形业务部门</w:t>
      </w:r>
      <w:r>
        <w:rPr>
          <w:rFonts w:hint="eastAsia"/>
        </w:rPr>
        <w:t>DePuy Synthes</w:t>
      </w:r>
      <w:r>
        <w:rPr>
          <w:rFonts w:hint="eastAsia"/>
        </w:rPr>
        <w:t>和意大利医疗器械公司</w:t>
      </w:r>
      <w:r>
        <w:rPr>
          <w:rFonts w:hint="eastAsia"/>
        </w:rPr>
        <w:t>LimaCorporate</w:t>
      </w:r>
      <w:r>
        <w:rPr>
          <w:rFonts w:hint="eastAsia"/>
        </w:rPr>
        <w:t>等公司也在打印可促进骨骼在植入体上生长的部件。通常，髋关节和膝关节等植入体可以通过</w:t>
      </w:r>
      <w:r>
        <w:rPr>
          <w:rFonts w:hint="eastAsia"/>
        </w:rPr>
        <w:t>3D</w:t>
      </w:r>
      <w:r>
        <w:rPr>
          <w:rFonts w:hint="eastAsia"/>
        </w:rPr>
        <w:t>打印制造出各种各样的尺寸，而不需要特别定制。但在另一些情况下则需要定制打印，特别是在重建手术中需要根据患者的个人特征制造植入体。例如，</w:t>
      </w:r>
      <w:r>
        <w:rPr>
          <w:rFonts w:hint="eastAsia"/>
        </w:rPr>
        <w:t>LimaCorporate</w:t>
      </w:r>
      <w:r>
        <w:rPr>
          <w:rFonts w:hint="eastAsia"/>
        </w:rPr>
        <w:t>正在将一套</w:t>
      </w:r>
      <w:r>
        <w:rPr>
          <w:rFonts w:hint="eastAsia"/>
        </w:rPr>
        <w:t>3D</w:t>
      </w:r>
      <w:r>
        <w:rPr>
          <w:rFonts w:hint="eastAsia"/>
        </w:rPr>
        <w:t>打印设备直接放进纽约的特种外科医院（</w:t>
      </w:r>
      <w:r>
        <w:rPr>
          <w:rFonts w:hint="eastAsia"/>
        </w:rPr>
        <w:t>Hospital for Special Surgery</w:t>
      </w:r>
      <w:r>
        <w:rPr>
          <w:rFonts w:hint="eastAsia"/>
        </w:rPr>
        <w:t>）内，用于制造复杂的定制植入体。</w:t>
      </w:r>
    </w:p>
    <w:p w14:paraId="57EB1417" w14:textId="77777777" w:rsidR="00063D1E" w:rsidRDefault="00063D1E" w:rsidP="00063D1E"/>
    <w:p w14:paraId="706EA014" w14:textId="77777777" w:rsidR="00063D1E" w:rsidRDefault="00063D1E" w:rsidP="00063D1E">
      <w:r>
        <w:t>Toothsome</w:t>
      </w:r>
    </w:p>
    <w:p w14:paraId="5F00046B" w14:textId="77777777" w:rsidR="00063D1E" w:rsidRDefault="00063D1E" w:rsidP="00063D1E"/>
    <w:p w14:paraId="1EB65F1B" w14:textId="77777777" w:rsidR="00063D1E" w:rsidRDefault="00063D1E" w:rsidP="00063D1E">
      <w:pPr>
        <w:rPr>
          <w:rFonts w:hint="eastAsia"/>
        </w:rPr>
      </w:pPr>
      <w:r>
        <w:rPr>
          <w:rFonts w:hint="eastAsia"/>
        </w:rPr>
        <w:t>漂亮牙齿</w:t>
      </w:r>
    </w:p>
    <w:p w14:paraId="556B474E" w14:textId="77777777" w:rsidR="00063D1E" w:rsidRDefault="00063D1E" w:rsidP="00063D1E"/>
    <w:p w14:paraId="0F9B5388" w14:textId="77777777" w:rsidR="00063D1E" w:rsidRDefault="00063D1E" w:rsidP="00063D1E">
      <w:r>
        <w:t>Doctors were among the first to use 3D printing, employing body scans to produce anatomical models of organs, which can help them plan operations. That and other medical use has grown rapidly. According to a recent report from Wohlers Associates, a consultancy, the medical and dental use of 3D printing was worth more than $1bn in 2018, 11.5% of the entire market in 3D-printed goods and services.</w:t>
      </w:r>
    </w:p>
    <w:p w14:paraId="54E033DD" w14:textId="77777777" w:rsidR="00063D1E" w:rsidRDefault="00063D1E" w:rsidP="00063D1E"/>
    <w:p w14:paraId="38328C9D" w14:textId="77777777" w:rsidR="00063D1E" w:rsidRDefault="00063D1E" w:rsidP="00063D1E">
      <w:pPr>
        <w:rPr>
          <w:rFonts w:hint="eastAsia"/>
        </w:rPr>
      </w:pPr>
      <w:r>
        <w:rPr>
          <w:rFonts w:hint="eastAsia"/>
        </w:rPr>
        <w:t>医生是最先运用</w:t>
      </w:r>
      <w:r>
        <w:rPr>
          <w:rFonts w:hint="eastAsia"/>
        </w:rPr>
        <w:t>3D</w:t>
      </w:r>
      <w:r>
        <w:rPr>
          <w:rFonts w:hint="eastAsia"/>
        </w:rPr>
        <w:t>打印技术的群体之一，他们通过人体扫描生成器官的解剖模型，帮助他们规划手术。</w:t>
      </w:r>
      <w:r>
        <w:rPr>
          <w:rFonts w:hint="eastAsia"/>
        </w:rPr>
        <w:t>3D</w:t>
      </w:r>
      <w:r>
        <w:rPr>
          <w:rFonts w:hint="eastAsia"/>
        </w:rPr>
        <w:t>打印在这方面及其他医疗上的应用迅速增长。根据咨询公司</w:t>
      </w:r>
      <w:r>
        <w:rPr>
          <w:rFonts w:hint="eastAsia"/>
        </w:rPr>
        <w:t>Wohlers Associates</w:t>
      </w:r>
      <w:r>
        <w:rPr>
          <w:rFonts w:hint="eastAsia"/>
        </w:rPr>
        <w:t>最近发布的一则报告，</w:t>
      </w:r>
      <w:r>
        <w:rPr>
          <w:rFonts w:hint="eastAsia"/>
        </w:rPr>
        <w:t>2018</w:t>
      </w:r>
      <w:r>
        <w:rPr>
          <w:rFonts w:hint="eastAsia"/>
        </w:rPr>
        <w:t>年</w:t>
      </w:r>
      <w:r>
        <w:rPr>
          <w:rFonts w:hint="eastAsia"/>
        </w:rPr>
        <w:t>3D</w:t>
      </w:r>
      <w:r>
        <w:rPr>
          <w:rFonts w:hint="eastAsia"/>
        </w:rPr>
        <w:t>打印的医疗和牙科使用价值超过十亿美元，占整个</w:t>
      </w:r>
      <w:r>
        <w:rPr>
          <w:rFonts w:hint="eastAsia"/>
        </w:rPr>
        <w:t>3D</w:t>
      </w:r>
      <w:r>
        <w:rPr>
          <w:rFonts w:hint="eastAsia"/>
        </w:rPr>
        <w:t>打印产品和服务市场的</w:t>
      </w:r>
      <w:r>
        <w:rPr>
          <w:rFonts w:hint="eastAsia"/>
        </w:rPr>
        <w:t>11.5</w:t>
      </w:r>
      <w:r>
        <w:rPr>
          <w:rFonts w:hint="eastAsia"/>
        </w:rPr>
        <w:t>％。</w:t>
      </w:r>
    </w:p>
    <w:p w14:paraId="06492906" w14:textId="77777777" w:rsidR="00063D1E" w:rsidRDefault="00063D1E" w:rsidP="00063D1E"/>
    <w:p w14:paraId="3FB77152" w14:textId="77777777" w:rsidR="00063D1E" w:rsidRDefault="00063D1E" w:rsidP="00063D1E">
      <w:r>
        <w:t>Much of this work now involves large numbers. Align Technology, an American firm, prints 17m plastic orthodontic aligners, an increasingly popular alternative to orthodontic braces, every year. Millions of metal copings, used to make dental crowns and bridges, are being churned out by 3D printers owned by companies such as Renishaw, a British engineering firm.</w:t>
      </w:r>
    </w:p>
    <w:p w14:paraId="7B831BB8" w14:textId="77777777" w:rsidR="00063D1E" w:rsidRDefault="00063D1E" w:rsidP="00063D1E"/>
    <w:p w14:paraId="6FCB663D" w14:textId="77777777" w:rsidR="00063D1E" w:rsidRDefault="00063D1E" w:rsidP="00063D1E">
      <w:pPr>
        <w:rPr>
          <w:rFonts w:hint="eastAsia"/>
        </w:rPr>
      </w:pPr>
      <w:r>
        <w:rPr>
          <w:rFonts w:hint="eastAsia"/>
        </w:rPr>
        <w:t>这一领域的很多应用数量庞大。美国的爱齐科技（</w:t>
      </w:r>
      <w:r>
        <w:rPr>
          <w:rFonts w:hint="eastAsia"/>
        </w:rPr>
        <w:t>Align Technology</w:t>
      </w:r>
      <w:r>
        <w:rPr>
          <w:rFonts w:hint="eastAsia"/>
        </w:rPr>
        <w:t>）每年打印</w:t>
      </w:r>
      <w:r>
        <w:rPr>
          <w:rFonts w:hint="eastAsia"/>
        </w:rPr>
        <w:t>1700</w:t>
      </w:r>
      <w:r>
        <w:rPr>
          <w:rFonts w:hint="eastAsia"/>
        </w:rPr>
        <w:t>万个塑料牙齿矫正器，这种替代牙套的产品正日渐受欢迎。英国工程公司雷尼绍（</w:t>
      </w:r>
      <w:r>
        <w:rPr>
          <w:rFonts w:hint="eastAsia"/>
        </w:rPr>
        <w:t>Renishaw</w:t>
      </w:r>
      <w:r>
        <w:rPr>
          <w:rFonts w:hint="eastAsia"/>
        </w:rPr>
        <w:t>）等公司的</w:t>
      </w:r>
      <w:r>
        <w:rPr>
          <w:rFonts w:hint="eastAsia"/>
        </w:rPr>
        <w:t>3D</w:t>
      </w:r>
      <w:r>
        <w:rPr>
          <w:rFonts w:hint="eastAsia"/>
        </w:rPr>
        <w:t>打印机正在生产出数百万件用于制造牙冠和牙桥的金属基底冠。</w:t>
      </w:r>
    </w:p>
    <w:p w14:paraId="691E30DD" w14:textId="77777777" w:rsidR="00063D1E" w:rsidRDefault="00063D1E" w:rsidP="00063D1E"/>
    <w:p w14:paraId="46456E1E" w14:textId="77777777" w:rsidR="00063D1E" w:rsidRDefault="00063D1E" w:rsidP="00063D1E">
      <w:pPr>
        <w:rPr>
          <w:rFonts w:hint="eastAsia"/>
        </w:rPr>
      </w:pPr>
      <w:r>
        <w:t xml:space="preserve">Wohlers reckons it is only a matter of time before firms start printing ceramic material directly onto the copings, to make complete replacement teeth. Researchers are also coming up with new ways to print tiny scaffolds onto which human cells </w:t>
      </w:r>
      <w:r>
        <w:lastRenderedPageBreak/>
        <w:t>are grown. T</w:t>
      </w:r>
      <w:r>
        <w:rPr>
          <w:rFonts w:hint="eastAsia"/>
        </w:rPr>
        <w:t>hese structures can be used for drug testing or, potentially, to grow complete organs for transplant (see article). Making body bits with 3D printers is turning into a big business.</w:t>
      </w:r>
      <w:r>
        <w:rPr>
          <w:rFonts w:hint="eastAsia"/>
        </w:rPr>
        <w:t>■</w:t>
      </w:r>
    </w:p>
    <w:p w14:paraId="709E5AF3" w14:textId="77777777" w:rsidR="00063D1E" w:rsidRDefault="00063D1E" w:rsidP="00063D1E"/>
    <w:p w14:paraId="06140541" w14:textId="77777777" w:rsidR="00063D1E" w:rsidRDefault="00063D1E" w:rsidP="00063D1E">
      <w:pPr>
        <w:rPr>
          <w:rFonts w:hint="eastAsia"/>
        </w:rPr>
      </w:pPr>
      <w:r>
        <w:rPr>
          <w:rFonts w:hint="eastAsia"/>
        </w:rPr>
        <w:t>Wohlers Associates</w:t>
      </w:r>
      <w:r>
        <w:rPr>
          <w:rFonts w:hint="eastAsia"/>
        </w:rPr>
        <w:t>认为，把陶瓷材料直接打印到基底冠上制造整套假牙只是时间问题。研究人员还找到了新方法来打印用于培育人体细胞的微小支架。这些支架可用于药物测试，也可能用来培育用于移植的整个器官。使用</w:t>
      </w:r>
      <w:r>
        <w:rPr>
          <w:rFonts w:hint="eastAsia"/>
        </w:rPr>
        <w:t>3D</w:t>
      </w:r>
      <w:r>
        <w:rPr>
          <w:rFonts w:hint="eastAsia"/>
        </w:rPr>
        <w:t>打印机制造人体部件正在变成一门大生意。</w:t>
      </w:r>
    </w:p>
    <w:p w14:paraId="4C7F3AAA" w14:textId="77777777" w:rsidR="00063D1E" w:rsidRDefault="00063D1E" w:rsidP="00063D1E">
      <w:pPr>
        <w:pStyle w:val="1"/>
      </w:pPr>
      <w:r>
        <w:t>Schumpeter: Sleepless in Silicon Valley</w:t>
      </w:r>
    </w:p>
    <w:p w14:paraId="47FA7A5A" w14:textId="77777777" w:rsidR="00063D1E" w:rsidRDefault="00063D1E" w:rsidP="00063D1E">
      <w:r>
        <w:t>Why the techie obsession with sleep technology makes perfect sense</w:t>
      </w:r>
    </w:p>
    <w:p w14:paraId="6F34AC6E" w14:textId="77777777" w:rsidR="00063D1E" w:rsidRDefault="00063D1E" w:rsidP="00063D1E">
      <w:pPr>
        <w:rPr>
          <w:rFonts w:hint="eastAsia"/>
        </w:rPr>
      </w:pPr>
      <w:r>
        <w:rPr>
          <w:rFonts w:hint="eastAsia"/>
        </w:rPr>
        <w:t>熊彼特：硅谷夜未眠</w:t>
      </w:r>
    </w:p>
    <w:p w14:paraId="52C7DAB7" w14:textId="77777777" w:rsidR="00063D1E" w:rsidRDefault="00063D1E" w:rsidP="00063D1E">
      <w:pPr>
        <w:rPr>
          <w:rFonts w:hint="eastAsia"/>
        </w:rPr>
      </w:pPr>
      <w:r>
        <w:rPr>
          <w:rFonts w:hint="eastAsia"/>
        </w:rPr>
        <w:t>为什么说科技达人痴迷于睡眠技术完全顺理成章</w:t>
      </w:r>
    </w:p>
    <w:p w14:paraId="581E87E7" w14:textId="77777777" w:rsidR="00063D1E" w:rsidRDefault="00063D1E" w:rsidP="00063D1E">
      <w:r>
        <w:t xml:space="preserve">20190518 business </w:t>
      </w:r>
      <w:r>
        <w:rPr>
          <w:rFonts w:ascii="Segoe UI Emoji" w:hAnsi="Segoe UI Emoji" w:cs="Segoe UI Emoji"/>
        </w:rPr>
        <w:t>🇬🇧</w:t>
      </w:r>
      <w:r>
        <w:t xml:space="preserve"> English Version</w:t>
      </w:r>
    </w:p>
    <w:p w14:paraId="0E5CCF61" w14:textId="77777777" w:rsidR="00063D1E" w:rsidRDefault="00063D1E" w:rsidP="00063D1E"/>
    <w:p w14:paraId="198C8466" w14:textId="77777777" w:rsidR="00063D1E" w:rsidRDefault="00063D1E" w:rsidP="00063D1E">
      <w:r>
        <w:t>FIRST, CLOSE the blackout blinds in your bedroom. Eat dinner at 4pm, and do not eat or drink anything after 6pm. Put on your blue-light blocking glasses at 8pm. Set your bedroom temperature to 67ºF (19.4ºC) and your electric blanket to 69.8ºF (21ºC). At 8.45pm, meditate for five to ten minutes. Switch on your deep-wave sound machine. Put on your Oura sleep-tracking ring. You are now, finally, ready for slumber. This may all sound a bit over the top. But this is the “sleep hygiene” routine described in a recent blog post by Bryan Johnson, who sold his previous company to eBay for $800m and is now chief executive of Kernel, a startup developing brain-computer interfaces. He admits that his sleep routine has “decimated my social life”, and that his partner sleeps in a different room, but says all this trouble is worth it, because it has boosted his level of “deep sleep” by as much as 157%. He has bought Oura rings for all his employees.</w:t>
      </w:r>
    </w:p>
    <w:p w14:paraId="3EBFED75" w14:textId="77777777" w:rsidR="00063D1E" w:rsidRDefault="00063D1E" w:rsidP="00063D1E"/>
    <w:p w14:paraId="64058861" w14:textId="77777777" w:rsidR="00063D1E" w:rsidRDefault="00063D1E" w:rsidP="00063D1E">
      <w:pPr>
        <w:rPr>
          <w:rFonts w:hint="eastAsia"/>
        </w:rPr>
      </w:pPr>
      <w:r>
        <w:rPr>
          <w:rFonts w:hint="eastAsia"/>
        </w:rPr>
        <w:t>首先，拉上卧室的遮光窗帘。下午</w:t>
      </w:r>
      <w:r>
        <w:rPr>
          <w:rFonts w:hint="eastAsia"/>
        </w:rPr>
        <w:t>4</w:t>
      </w:r>
      <w:r>
        <w:rPr>
          <w:rFonts w:hint="eastAsia"/>
        </w:rPr>
        <w:t>点吃晚饭，</w:t>
      </w:r>
      <w:r>
        <w:rPr>
          <w:rFonts w:hint="eastAsia"/>
        </w:rPr>
        <w:t>6</w:t>
      </w:r>
      <w:r>
        <w:rPr>
          <w:rFonts w:hint="eastAsia"/>
        </w:rPr>
        <w:t>点以后禁食禁水。晚上</w:t>
      </w:r>
      <w:r>
        <w:rPr>
          <w:rFonts w:hint="eastAsia"/>
        </w:rPr>
        <w:t>8</w:t>
      </w:r>
      <w:r>
        <w:rPr>
          <w:rFonts w:hint="eastAsia"/>
        </w:rPr>
        <w:t>点戴上防蓝光眼镜。将卧室温度设在</w:t>
      </w:r>
      <w:r>
        <w:rPr>
          <w:rFonts w:hint="eastAsia"/>
        </w:rPr>
        <w:t>19.4</w:t>
      </w:r>
      <w:r>
        <w:rPr>
          <w:rFonts w:hint="eastAsia"/>
        </w:rPr>
        <w:t>℃，将电热毯设在</w:t>
      </w:r>
      <w:r>
        <w:rPr>
          <w:rFonts w:hint="eastAsia"/>
        </w:rPr>
        <w:t xml:space="preserve">21 </w:t>
      </w:r>
      <w:r>
        <w:rPr>
          <w:rFonts w:hint="eastAsia"/>
        </w:rPr>
        <w:t>℃。</w:t>
      </w:r>
      <w:r>
        <w:rPr>
          <w:rFonts w:hint="eastAsia"/>
        </w:rPr>
        <w:t>8</w:t>
      </w:r>
      <w:r>
        <w:rPr>
          <w:rFonts w:hint="eastAsia"/>
        </w:rPr>
        <w:t>点</w:t>
      </w:r>
      <w:r>
        <w:rPr>
          <w:rFonts w:hint="eastAsia"/>
        </w:rPr>
        <w:t>45</w:t>
      </w:r>
      <w:r>
        <w:rPr>
          <w:rFonts w:hint="eastAsia"/>
        </w:rPr>
        <w:t>分，冥想</w:t>
      </w:r>
      <w:r>
        <w:rPr>
          <w:rFonts w:hint="eastAsia"/>
        </w:rPr>
        <w:t>5</w:t>
      </w:r>
      <w:r>
        <w:rPr>
          <w:rFonts w:hint="eastAsia"/>
        </w:rPr>
        <w:t>到</w:t>
      </w:r>
      <w:r>
        <w:rPr>
          <w:rFonts w:hint="eastAsia"/>
        </w:rPr>
        <w:t>10</w:t>
      </w:r>
      <w:r>
        <w:rPr>
          <w:rFonts w:hint="eastAsia"/>
        </w:rPr>
        <w:t>分钟。打开深度睡眠声波播放器。戴上</w:t>
      </w:r>
      <w:r>
        <w:rPr>
          <w:rFonts w:hint="eastAsia"/>
        </w:rPr>
        <w:t>Oura</w:t>
      </w:r>
      <w:r>
        <w:rPr>
          <w:rFonts w:hint="eastAsia"/>
        </w:rPr>
        <w:t>睡眠追踪戒指。现在，你终于一切就绪，可以安睡了。这一切听起来可能有些夸张，但却是近期发布的一篇博客文章所描述的“睡眠卫生”程序。作者布赖恩·约翰逊（</w:t>
      </w:r>
      <w:r>
        <w:rPr>
          <w:rFonts w:hint="eastAsia"/>
        </w:rPr>
        <w:t>Bryan Johnson</w:t>
      </w:r>
      <w:r>
        <w:rPr>
          <w:rFonts w:hint="eastAsia"/>
        </w:rPr>
        <w:t>）现在是开发脑机接口技术的创业公司</w:t>
      </w:r>
      <w:r>
        <w:rPr>
          <w:rFonts w:hint="eastAsia"/>
        </w:rPr>
        <w:t>Kernel</w:t>
      </w:r>
      <w:r>
        <w:rPr>
          <w:rFonts w:hint="eastAsia"/>
        </w:rPr>
        <w:t>的</w:t>
      </w:r>
      <w:r>
        <w:rPr>
          <w:rFonts w:hint="eastAsia"/>
        </w:rPr>
        <w:t>CEO</w:t>
      </w:r>
      <w:r>
        <w:rPr>
          <w:rFonts w:hint="eastAsia"/>
        </w:rPr>
        <w:t>，之前以</w:t>
      </w:r>
      <w:r>
        <w:rPr>
          <w:rFonts w:hint="eastAsia"/>
        </w:rPr>
        <w:t>8</w:t>
      </w:r>
      <w:r>
        <w:rPr>
          <w:rFonts w:hint="eastAsia"/>
        </w:rPr>
        <w:t>亿美元将自己的上一家公司卖给了</w:t>
      </w:r>
      <w:r>
        <w:rPr>
          <w:rFonts w:hint="eastAsia"/>
        </w:rPr>
        <w:t>eBay</w:t>
      </w:r>
      <w:r>
        <w:rPr>
          <w:rFonts w:hint="eastAsia"/>
        </w:rPr>
        <w:t>。约翰逊坦言这套入睡程序已经“毁了自己的社交生活”，为此他还与伴侣分房睡觉。但他表示所有这些付出都是值得的，因为这让他的“深度睡眠”水平差不多提高了</w:t>
      </w:r>
      <w:r>
        <w:rPr>
          <w:rFonts w:hint="eastAsia"/>
        </w:rPr>
        <w:t>157%</w:t>
      </w:r>
      <w:r>
        <w:rPr>
          <w:rFonts w:hint="eastAsia"/>
        </w:rPr>
        <w:t>。他给公司所有员工都购置了</w:t>
      </w:r>
      <w:r>
        <w:rPr>
          <w:rFonts w:hint="eastAsia"/>
        </w:rPr>
        <w:t>Oura</w:t>
      </w:r>
      <w:r>
        <w:rPr>
          <w:rFonts w:hint="eastAsia"/>
        </w:rPr>
        <w:t>戒指。</w:t>
      </w:r>
    </w:p>
    <w:p w14:paraId="434DDA23" w14:textId="77777777" w:rsidR="00063D1E" w:rsidRDefault="00063D1E" w:rsidP="00063D1E"/>
    <w:p w14:paraId="1CB655F2" w14:textId="77777777" w:rsidR="00063D1E" w:rsidRDefault="00063D1E" w:rsidP="00063D1E">
      <w:r>
        <w:t>Mr Johnson does not expect other people to copy his routine, but made it public to encourage the sharing of sleep habits and tips. Like many other techies, he regards sleep hygiene as an effective way to maintain mental health, boost cognition and enhance productivity. In its most recent funding round, backers of Oura, the Finnish maker of the high-tech ring, included the co-founders of YouTube and Twitch, along with alumni of Facebook, Skype and Box.com. The ring’s most famous user is Jack Dorsey, the boss of Twitter, whose unusual wellness regime—which also incorporates near-infrared saunas, radiation-blocking Faraday tents, fasting and cryotherapy—prompted the New York Times this month to dub him “Gwyneth Paltrow for Silicon Valley”. For tech tycoons, it seems, sleep is the new fitness.</w:t>
      </w:r>
    </w:p>
    <w:p w14:paraId="1A0BE79A" w14:textId="77777777" w:rsidR="00063D1E" w:rsidRDefault="00063D1E" w:rsidP="00063D1E"/>
    <w:p w14:paraId="55C0CBBF" w14:textId="77777777" w:rsidR="00063D1E" w:rsidRDefault="00063D1E" w:rsidP="00063D1E">
      <w:pPr>
        <w:rPr>
          <w:rFonts w:hint="eastAsia"/>
        </w:rPr>
      </w:pPr>
      <w:r>
        <w:rPr>
          <w:rFonts w:hint="eastAsia"/>
        </w:rPr>
        <w:t>约翰逊将自己的这套做法公之于众，倒不是指望他人仿效，而是为鼓励人们分享自己的睡眠习惯和小贴士。和其他许多科技达人一样，约翰逊认为睡眠卫生是保持心理健康、提升认知和提高效率的有效方法。生产那款高科技戒指的芬兰</w:t>
      </w:r>
      <w:r>
        <w:rPr>
          <w:rFonts w:hint="eastAsia"/>
        </w:rPr>
        <w:t>Oura</w:t>
      </w:r>
      <w:r>
        <w:rPr>
          <w:rFonts w:hint="eastAsia"/>
        </w:rPr>
        <w:t>公司最近一轮融资的投资者包括</w:t>
      </w:r>
      <w:r>
        <w:rPr>
          <w:rFonts w:hint="eastAsia"/>
        </w:rPr>
        <w:t>YouTube</w:t>
      </w:r>
      <w:r>
        <w:rPr>
          <w:rFonts w:hint="eastAsia"/>
        </w:rPr>
        <w:t>和</w:t>
      </w:r>
      <w:r>
        <w:rPr>
          <w:rFonts w:hint="eastAsia"/>
        </w:rPr>
        <w:t>Twitch</w:t>
      </w:r>
      <w:r>
        <w:rPr>
          <w:rFonts w:hint="eastAsia"/>
        </w:rPr>
        <w:t>的联合创始人、</w:t>
      </w:r>
      <w:r>
        <w:rPr>
          <w:rFonts w:hint="eastAsia"/>
        </w:rPr>
        <w:t>Facebook</w:t>
      </w:r>
      <w:r>
        <w:rPr>
          <w:rFonts w:hint="eastAsia"/>
        </w:rPr>
        <w:t>、</w:t>
      </w:r>
      <w:r>
        <w:rPr>
          <w:rFonts w:hint="eastAsia"/>
        </w:rPr>
        <w:t>Skype</w:t>
      </w:r>
      <w:r>
        <w:rPr>
          <w:rFonts w:hint="eastAsia"/>
        </w:rPr>
        <w:t>和</w:t>
      </w:r>
      <w:r>
        <w:rPr>
          <w:rFonts w:hint="eastAsia"/>
        </w:rPr>
        <w:t>Box.com</w:t>
      </w:r>
      <w:r>
        <w:rPr>
          <w:rFonts w:hint="eastAsia"/>
        </w:rPr>
        <w:t>等公司的前员工等。</w:t>
      </w:r>
      <w:r>
        <w:rPr>
          <w:rFonts w:hint="eastAsia"/>
        </w:rPr>
        <w:t>Oura</w:t>
      </w:r>
      <w:r>
        <w:rPr>
          <w:rFonts w:hint="eastAsia"/>
        </w:rPr>
        <w:t>戒指最著名的用户是</w:t>
      </w:r>
      <w:r>
        <w:rPr>
          <w:rFonts w:hint="eastAsia"/>
        </w:rPr>
        <w:t>Twitter</w:t>
      </w:r>
      <w:r>
        <w:rPr>
          <w:rFonts w:hint="eastAsia"/>
        </w:rPr>
        <w:t>的老板杰克·多尔西（</w:t>
      </w:r>
      <w:r>
        <w:rPr>
          <w:rFonts w:hint="eastAsia"/>
        </w:rPr>
        <w:t>Jack Dorsey</w:t>
      </w:r>
      <w:r>
        <w:rPr>
          <w:rFonts w:hint="eastAsia"/>
        </w:rPr>
        <w:t>），他有一套独特的养生方法——除了佩戴</w:t>
      </w:r>
      <w:r>
        <w:rPr>
          <w:rFonts w:hint="eastAsia"/>
        </w:rPr>
        <w:t>Oura</w:t>
      </w:r>
      <w:r>
        <w:rPr>
          <w:rFonts w:hint="eastAsia"/>
        </w:rPr>
        <w:t>戒指，还使用近红外桑拿房、电磁屏蔽帐篷、禁食和冷冻疗法。因此上月他被《纽约时报》戏称为“硅谷的格温妮丝·帕特洛”。看起来，对科技大亨来说，睡眠成了新型健身。</w:t>
      </w:r>
    </w:p>
    <w:p w14:paraId="60553F31" w14:textId="77777777" w:rsidR="00063D1E" w:rsidRDefault="00063D1E" w:rsidP="00063D1E"/>
    <w:p w14:paraId="41662EB7" w14:textId="77777777" w:rsidR="00063D1E" w:rsidRDefault="00063D1E" w:rsidP="00063D1E">
      <w:r>
        <w:lastRenderedPageBreak/>
        <w:t>Those who want to monitor and improve their sleep have no shortage of gadgets to choose from. As well as electric blankets and mattress-chillers, sound machines and smart rings, there are also smart pillows, sleep-tracking watches and bracelets, intelligent sleep masks, brain-stimulating headbands, bedside sleep sensors and countless sleep-monitoring apps. The market for sleep technology was worth $58bn in 2014 and is expected to grow to $81bn by 2020, according to Persistence, a market-research firm. Big companies in the field include household names such as Apple, Bose, Nokia and Philips. After Mr Dorsey’s enthusiastic endorsement, the Oura rings are back-ordered by four to six weeks.</w:t>
      </w:r>
    </w:p>
    <w:p w14:paraId="081AFC40" w14:textId="77777777" w:rsidR="00063D1E" w:rsidRDefault="00063D1E" w:rsidP="00063D1E"/>
    <w:p w14:paraId="0E4BC798" w14:textId="77777777" w:rsidR="00063D1E" w:rsidRDefault="00063D1E" w:rsidP="00063D1E">
      <w:pPr>
        <w:rPr>
          <w:rFonts w:hint="eastAsia"/>
        </w:rPr>
      </w:pPr>
      <w:r>
        <w:rPr>
          <w:rFonts w:hint="eastAsia"/>
        </w:rPr>
        <w:t>对于那些想要监测和改善自身睡眠的人，可以选择的各式玩意儿不少。除了电热毯、床垫降温器、声音睡眠仪和智能戒指外，还有智能枕头、睡眠追踪手表和手环、智能睡眠面罩、大脑感应头带、床边睡眠传感器，以及数不胜数的睡眠监测应用。市场调研公司</w:t>
      </w:r>
      <w:r>
        <w:rPr>
          <w:rFonts w:hint="eastAsia"/>
        </w:rPr>
        <w:t>Persistence</w:t>
      </w:r>
      <w:r>
        <w:rPr>
          <w:rFonts w:hint="eastAsia"/>
        </w:rPr>
        <w:t>的数据显示，睡眠科技市场在</w:t>
      </w:r>
      <w:r>
        <w:rPr>
          <w:rFonts w:hint="eastAsia"/>
        </w:rPr>
        <w:t>2014</w:t>
      </w:r>
      <w:r>
        <w:rPr>
          <w:rFonts w:hint="eastAsia"/>
        </w:rPr>
        <w:t>年价值</w:t>
      </w:r>
      <w:r>
        <w:rPr>
          <w:rFonts w:hint="eastAsia"/>
        </w:rPr>
        <w:t>580</w:t>
      </w:r>
      <w:r>
        <w:rPr>
          <w:rFonts w:hint="eastAsia"/>
        </w:rPr>
        <w:t>亿美元，到</w:t>
      </w:r>
      <w:r>
        <w:rPr>
          <w:rFonts w:hint="eastAsia"/>
        </w:rPr>
        <w:t>2020</w:t>
      </w:r>
      <w:r>
        <w:rPr>
          <w:rFonts w:hint="eastAsia"/>
        </w:rPr>
        <w:t>年有望增至</w:t>
      </w:r>
      <w:r>
        <w:rPr>
          <w:rFonts w:hint="eastAsia"/>
        </w:rPr>
        <w:t>810</w:t>
      </w:r>
      <w:r>
        <w:rPr>
          <w:rFonts w:hint="eastAsia"/>
        </w:rPr>
        <w:t>亿美元。苹果、</w:t>
      </w:r>
      <w:r>
        <w:rPr>
          <w:rFonts w:hint="eastAsia"/>
        </w:rPr>
        <w:t>Bose</w:t>
      </w:r>
      <w:r>
        <w:rPr>
          <w:rFonts w:hint="eastAsia"/>
        </w:rPr>
        <w:t>、诺基亚和飞利浦等家喻户晓的大公司都涉足该领域。经过多尔西热情地“代言”，</w:t>
      </w:r>
      <w:r>
        <w:rPr>
          <w:rFonts w:hint="eastAsia"/>
        </w:rPr>
        <w:t>Oura</w:t>
      </w:r>
      <w:r>
        <w:rPr>
          <w:rFonts w:hint="eastAsia"/>
        </w:rPr>
        <w:t>戒指的交货期推迟了</w:t>
      </w:r>
      <w:r>
        <w:rPr>
          <w:rFonts w:hint="eastAsia"/>
        </w:rPr>
        <w:t>4</w:t>
      </w:r>
      <w:r>
        <w:rPr>
          <w:rFonts w:hint="eastAsia"/>
        </w:rPr>
        <w:t>到</w:t>
      </w:r>
      <w:r>
        <w:rPr>
          <w:rFonts w:hint="eastAsia"/>
        </w:rPr>
        <w:t>6</w:t>
      </w:r>
      <w:r>
        <w:rPr>
          <w:rFonts w:hint="eastAsia"/>
        </w:rPr>
        <w:t>周。</w:t>
      </w:r>
    </w:p>
    <w:p w14:paraId="0C34C95F" w14:textId="77777777" w:rsidR="00063D1E" w:rsidRDefault="00063D1E" w:rsidP="00063D1E"/>
    <w:p w14:paraId="601DE8FF" w14:textId="77777777" w:rsidR="00063D1E" w:rsidRDefault="00063D1E" w:rsidP="00063D1E">
      <w:r>
        <w:t>The mania for sleep technology makes perfect sense for the tech industry, combining as it does several existing trends. For a start, it fits with the industry’s metrics-driven worldview. Techies obsess about OKRs (objectives and key results), KPIs (key performance indicators) and digital-analytics dashboards showing the performance of specific products and features. Applying similar techniques to sleep and other aspects of their personal lives—an approach known as the “quantified self”—seems a logical step. As those in the startup world like to say, channelling Peter Drucker, a management guru, “what’s measured improves.”</w:t>
      </w:r>
    </w:p>
    <w:p w14:paraId="76807445" w14:textId="77777777" w:rsidR="00063D1E" w:rsidRDefault="00063D1E" w:rsidP="00063D1E"/>
    <w:p w14:paraId="38F98203" w14:textId="77777777" w:rsidR="00063D1E" w:rsidRDefault="00063D1E" w:rsidP="00063D1E">
      <w:pPr>
        <w:rPr>
          <w:rFonts w:hint="eastAsia"/>
        </w:rPr>
      </w:pPr>
      <w:r>
        <w:rPr>
          <w:rFonts w:hint="eastAsia"/>
        </w:rPr>
        <w:t>对科技行业来说，睡眠科技热的出现完全顺理成章，因为它把目前的几个趋势结合在了一起。首先，它符合科技行业“用标准说话”的世界观。科技达人痴迷于各种</w:t>
      </w:r>
      <w:r>
        <w:rPr>
          <w:rFonts w:hint="eastAsia"/>
        </w:rPr>
        <w:t>OKR</w:t>
      </w:r>
      <w:r>
        <w:rPr>
          <w:rFonts w:hint="eastAsia"/>
        </w:rPr>
        <w:t>（目标与关键成果法）、</w:t>
      </w:r>
      <w:r>
        <w:rPr>
          <w:rFonts w:hint="eastAsia"/>
        </w:rPr>
        <w:t>KPI</w:t>
      </w:r>
      <w:r>
        <w:rPr>
          <w:rFonts w:hint="eastAsia"/>
        </w:rPr>
        <w:t>（关键业绩指标法）和显示特定产品及功能之性能的数字分析仪表盘。将类似方法应用于睡眠以及他们个人生活的其他方面，即所谓的“量化自我”，看起来是合情合理的一步。就像创业领域的人喜欢借用管理大师彼得·德鲁克（</w:t>
      </w:r>
      <w:r>
        <w:rPr>
          <w:rFonts w:hint="eastAsia"/>
        </w:rPr>
        <w:t>Peter Drucker</w:t>
      </w:r>
      <w:r>
        <w:rPr>
          <w:rFonts w:hint="eastAsia"/>
        </w:rPr>
        <w:t>）的话，“有衡量就有改进”。</w:t>
      </w:r>
    </w:p>
    <w:p w14:paraId="56FD8C2C" w14:textId="77777777" w:rsidR="00063D1E" w:rsidRDefault="00063D1E" w:rsidP="00063D1E"/>
    <w:p w14:paraId="57F76114" w14:textId="77777777" w:rsidR="00063D1E" w:rsidRDefault="00063D1E" w:rsidP="00063D1E">
      <w:r>
        <w:t>Sleep-tracking also aligns neatly with Silicon Valley’s cult of productivity, and the constant search for “life hacks” that will make entrepreneurs more effective, efficient and successful. This ranges from wearing the same clothes every day, Steve Jobs-style (thus avoiding wasting time deciding what to put on), to fastidious fitness routines and complicated diets. Elaborate sleep regimes slot right in, because they promise clarity of thought and improved cognitive performance. They also let people extend their quantified-self and life-hacking efforts into the one part of the day that was previously untouched: shut-eye. Relentlessly pursuing productivity only while you are awake is for wimps. Sleep-tracking means you can do it round the clock. Oura describes its sensor-packed ring as a “secret weapon for personal improvement”—another way to get ahead.</w:t>
      </w:r>
    </w:p>
    <w:p w14:paraId="48542816" w14:textId="77777777" w:rsidR="00063D1E" w:rsidRDefault="00063D1E" w:rsidP="00063D1E"/>
    <w:p w14:paraId="5F92BC71" w14:textId="77777777" w:rsidR="00063D1E" w:rsidRDefault="00063D1E" w:rsidP="00063D1E">
      <w:pPr>
        <w:rPr>
          <w:rFonts w:hint="eastAsia"/>
        </w:rPr>
      </w:pPr>
      <w:r>
        <w:rPr>
          <w:rFonts w:hint="eastAsia"/>
        </w:rPr>
        <w:t>睡眠追踪还与硅谷效率至上以及对“生活窍门”的孜孜以求高度一致。他们认为这些诀窍能让企业家更高效、更富成果、更加成功。比如像乔布斯那样每天穿同样的衣服（从而避免在选衣服上浪费时间）、一丝不苟的健身计划，以及复杂的饮食习惯等。精心打造的睡眠保健法与此不谋而合，因为它们声称能让人头脑清晰并提升认知表现。睡眠保健法还让人们量化自我和掌握生活窍门的努力延伸到“睡眠”这一之前未曾触及的时段。只在醒着的时候不懈追求效率不算什么能耐。睡眠追踪让人可以</w:t>
      </w:r>
      <w:r>
        <w:rPr>
          <w:rFonts w:hint="eastAsia"/>
        </w:rPr>
        <w:t>24</w:t>
      </w:r>
      <w:r>
        <w:rPr>
          <w:rFonts w:hint="eastAsia"/>
        </w:rPr>
        <w:t>小时不间断地追求效率。</w:t>
      </w:r>
      <w:r>
        <w:rPr>
          <w:rFonts w:hint="eastAsia"/>
        </w:rPr>
        <w:t>Oura</w:t>
      </w:r>
      <w:r>
        <w:rPr>
          <w:rFonts w:hint="eastAsia"/>
        </w:rPr>
        <w:t>将其装满传感器的戒指描述为“个人提升的秘密武器”，即领先于人的另一种方法。</w:t>
      </w:r>
    </w:p>
    <w:p w14:paraId="1B541CD6" w14:textId="77777777" w:rsidR="00063D1E" w:rsidRDefault="00063D1E" w:rsidP="00063D1E"/>
    <w:p w14:paraId="04E2F2CC" w14:textId="77777777" w:rsidR="00063D1E" w:rsidRDefault="00063D1E" w:rsidP="00063D1E">
      <w:r>
        <w:t xml:space="preserve">Never mind that a study published in 2015, by researchers at Massachusetts General Hospital and Harvard Medical School, found that sleep-tracking devices could not accurately measure sleep, and that claims made about them were long on hype and short on solid evidence. Ignore the fact that another study, published in 2017 by researchers at two medical schools in Chicago, warned of the dangers of “orthosomnia”, defined as a “perfectionistic quest for the ideal sleep in order to optimise daytime function”, as obsessive users of sleep-tech devices self-diagnose sleep disturbances based on dodgy data, or stay </w:t>
      </w:r>
      <w:r>
        <w:lastRenderedPageBreak/>
        <w:t>awake all night worrying that they are falling behind by not sleeping as efficiently as rivals.</w:t>
      </w:r>
    </w:p>
    <w:p w14:paraId="1189204E" w14:textId="77777777" w:rsidR="00063D1E" w:rsidRDefault="00063D1E" w:rsidP="00063D1E"/>
    <w:p w14:paraId="54A8F98C" w14:textId="77777777" w:rsidR="00063D1E" w:rsidRDefault="00063D1E" w:rsidP="00063D1E">
      <w:pPr>
        <w:rPr>
          <w:rFonts w:hint="eastAsia"/>
        </w:rPr>
      </w:pPr>
      <w:r>
        <w:rPr>
          <w:rFonts w:hint="eastAsia"/>
        </w:rPr>
        <w:t>麻省总医院（</w:t>
      </w:r>
      <w:r>
        <w:rPr>
          <w:rFonts w:hint="eastAsia"/>
        </w:rPr>
        <w:t>Massachusetts General Hospital</w:t>
      </w:r>
      <w:r>
        <w:rPr>
          <w:rFonts w:hint="eastAsia"/>
        </w:rPr>
        <w:t>）和哈佛医学院的研究人员在</w:t>
      </w:r>
      <w:r>
        <w:rPr>
          <w:rFonts w:hint="eastAsia"/>
        </w:rPr>
        <w:t>2015</w:t>
      </w:r>
      <w:r>
        <w:rPr>
          <w:rFonts w:hint="eastAsia"/>
        </w:rPr>
        <w:t>年发表的一项研究结果发现，睡眠追踪设备并不能准确测量睡眠，人们对这些设备做出的论断也偏于夸大而缺乏实证。但我们对此不必介意。同样地，也不必理会另一项由芝加哥两所医学院的研究人员于</w:t>
      </w:r>
      <w:r>
        <w:rPr>
          <w:rFonts w:hint="eastAsia"/>
        </w:rPr>
        <w:t>2017</w:t>
      </w:r>
      <w:r>
        <w:rPr>
          <w:rFonts w:hint="eastAsia"/>
        </w:rPr>
        <w:t>年发表的研究结果。该研究对“完美睡眠强迫症”（即“极度追求理想睡眠以使白天表现最优”）的危害发出了警告，因为痴迷于睡眠技术设备的用户要么根据不可靠的数据自我诊断出了睡眠障碍，要么彻夜不眠，担心自己会因睡眠质量不如对手而落后。</w:t>
      </w:r>
    </w:p>
    <w:p w14:paraId="717A45F3" w14:textId="77777777" w:rsidR="00063D1E" w:rsidRDefault="00063D1E" w:rsidP="00063D1E"/>
    <w:p w14:paraId="7ADA702A" w14:textId="77777777" w:rsidR="00063D1E" w:rsidRDefault="00063D1E" w:rsidP="00063D1E">
      <w:r>
        <w:t>It is hardly surprising that techies are not getting enough sleep, given the industry’s culture of long hours, and the widespread notion that for a true entrepreneur, everything else in life is secondary to succeeding at work. The enthusiasm for sleep-tech also fits a larger pattern of using technology to fix problems that the industry itself has created. Is your smartphone too addictive? Here’s an app to help you monitor and track your usage. Are the streets of your city clogged with Ubers? Try an electric scooter instead. Seen this way, the embrace of sleep-tracking is an indictment of the whole culture: it tackles the symptoms of sleep deprivation, but not the disease.</w:t>
      </w:r>
    </w:p>
    <w:p w14:paraId="290DE2E3" w14:textId="77777777" w:rsidR="00063D1E" w:rsidRDefault="00063D1E" w:rsidP="00063D1E"/>
    <w:p w14:paraId="14C5DA09" w14:textId="77777777" w:rsidR="00063D1E" w:rsidRDefault="00063D1E" w:rsidP="00063D1E">
      <w:pPr>
        <w:rPr>
          <w:rFonts w:hint="eastAsia"/>
        </w:rPr>
      </w:pPr>
      <w:r>
        <w:rPr>
          <w:rFonts w:hint="eastAsia"/>
        </w:rPr>
        <w:t>科技行业向来工作时间长，而且人们普遍认为，对于真正的创业者，生活中其他任何事情都比不上事业有成重要。所以科技达人睡眠不足也就不足为奇了。睡眠科技热也符合一个更大的模式，即利用科技来解决科技行业本身造成的问题。智能手机是不是让你过于沉迷其中？有一个应用可以帮你监控和追踪手机的使用情况。城市的大街小巷挤满了优步的网约车？那就试试电动滑板车吧。从这个角度看，对睡眠追踪的追捧折射出整个行业文化的一个弊端——它在解决睡眠被剥夺的问题时治标不治本。</w:t>
      </w:r>
    </w:p>
    <w:p w14:paraId="054A4E42" w14:textId="77777777" w:rsidR="00063D1E" w:rsidRDefault="00063D1E" w:rsidP="00063D1E"/>
    <w:p w14:paraId="0EA8FC4B" w14:textId="77777777" w:rsidR="00063D1E" w:rsidRDefault="00063D1E" w:rsidP="00063D1E">
      <w:r>
        <w:t>Sleepwalking into the future</w:t>
      </w:r>
    </w:p>
    <w:p w14:paraId="03E37336" w14:textId="77777777" w:rsidR="00063D1E" w:rsidRDefault="00063D1E" w:rsidP="00063D1E"/>
    <w:p w14:paraId="47C7874E" w14:textId="77777777" w:rsidR="00063D1E" w:rsidRDefault="00063D1E" w:rsidP="00063D1E">
      <w:pPr>
        <w:rPr>
          <w:rFonts w:hint="eastAsia"/>
        </w:rPr>
      </w:pPr>
      <w:r>
        <w:rPr>
          <w:rFonts w:hint="eastAsia"/>
        </w:rPr>
        <w:t>梦游到未来</w:t>
      </w:r>
    </w:p>
    <w:p w14:paraId="4C9E8703" w14:textId="77777777" w:rsidR="00063D1E" w:rsidRDefault="00063D1E" w:rsidP="00063D1E"/>
    <w:p w14:paraId="78AE6975" w14:textId="77777777" w:rsidR="00063D1E" w:rsidRDefault="00063D1E" w:rsidP="00063D1E">
      <w:pPr>
        <w:rPr>
          <w:rFonts w:hint="eastAsia"/>
        </w:rPr>
      </w:pPr>
      <w:r>
        <w:t>But resist the temptation to dismiss all this as batty. Sleep-tracking is at exactly the stage that fitness-tracking technology was at a decade ago. Now fitness trackers (including the Apple Watch) are mainstream and nobody bats an eyelid when people share details of their morning runs on Facebook. The same could easily happen with sleep-tech. A series of previous examples—including the use of email, the embrace of online shopping, hailing a car with an app, or renting a room in an unfamiliar city from a co</w:t>
      </w:r>
      <w:r>
        <w:rPr>
          <w:rFonts w:hint="eastAsia"/>
        </w:rPr>
        <w:t>mplete stranger</w:t>
      </w:r>
      <w:r>
        <w:rPr>
          <w:rFonts w:hint="eastAsia"/>
        </w:rPr>
        <w:t>—</w:t>
      </w:r>
      <w:r>
        <w:rPr>
          <w:rFonts w:hint="eastAsia"/>
        </w:rPr>
        <w:t>are a reminder that the seemingly crazy things that Silicon Valley types do today, everyone else may end up doing in a decade</w:t>
      </w:r>
      <w:r>
        <w:rPr>
          <w:rFonts w:hint="eastAsia"/>
        </w:rPr>
        <w:t>’</w:t>
      </w:r>
      <w:r>
        <w:rPr>
          <w:rFonts w:hint="eastAsia"/>
        </w:rPr>
        <w:t>s time. In this case, in their sleep.</w:t>
      </w:r>
      <w:r>
        <w:rPr>
          <w:rFonts w:hint="eastAsia"/>
        </w:rPr>
        <w:t>■</w:t>
      </w:r>
    </w:p>
    <w:p w14:paraId="5610B8DF" w14:textId="77777777" w:rsidR="00063D1E" w:rsidRDefault="00063D1E" w:rsidP="00063D1E"/>
    <w:p w14:paraId="5A911728" w14:textId="77777777" w:rsidR="00063D1E" w:rsidRDefault="00063D1E" w:rsidP="00063D1E">
      <w:pPr>
        <w:rPr>
          <w:rFonts w:hint="eastAsia"/>
        </w:rPr>
      </w:pPr>
      <w:r>
        <w:rPr>
          <w:rFonts w:hint="eastAsia"/>
        </w:rPr>
        <w:t>但也不要急于将这一切贬为发神经。睡眠追踪正处于健康追踪技术十年前所处的阶段。如今，包括</w:t>
      </w:r>
      <w:r>
        <w:rPr>
          <w:rFonts w:hint="eastAsia"/>
        </w:rPr>
        <w:t>Apple Watch</w:t>
      </w:r>
      <w:r>
        <w:rPr>
          <w:rFonts w:hint="eastAsia"/>
        </w:rPr>
        <w:t>在内的健康追踪器已经成为主流，没有人会对别人在</w:t>
      </w:r>
      <w:r>
        <w:rPr>
          <w:rFonts w:hint="eastAsia"/>
        </w:rPr>
        <w:t>Facebook</w:t>
      </w:r>
      <w:r>
        <w:rPr>
          <w:rFonts w:hint="eastAsia"/>
        </w:rPr>
        <w:t>上晒的晨跑记录大惊小怪。同样的情况也很容易发生在睡眠技术上。使用电子邮件、拥抱网上购物、用手机应用叫车，或者从一个素不相识的人那里租下陌生城市里的一个房间……以往一连串的例子提醒人们，硅谷人今天的所作所为看似荒唐，但其他人在十年后可能都会步他们的后尘。而且这次还是闭着眼做的。</w:t>
      </w:r>
    </w:p>
    <w:p w14:paraId="668D057A" w14:textId="77777777" w:rsidR="00063D1E" w:rsidRDefault="00063D1E" w:rsidP="00063D1E">
      <w:pPr>
        <w:pStyle w:val="1"/>
      </w:pPr>
      <w:r>
        <w:t>Freight apps: Moving with the times</w:t>
      </w:r>
    </w:p>
    <w:p w14:paraId="4B180870" w14:textId="77777777" w:rsidR="00063D1E" w:rsidRDefault="00063D1E" w:rsidP="00063D1E">
      <w:r>
        <w:t>Trucking illustrates hurdles to Uber’s dreams of dominating world transport</w:t>
      </w:r>
    </w:p>
    <w:p w14:paraId="740898D6" w14:textId="77777777" w:rsidR="00063D1E" w:rsidRDefault="00063D1E" w:rsidP="00063D1E">
      <w:pPr>
        <w:rPr>
          <w:rFonts w:hint="eastAsia"/>
        </w:rPr>
      </w:pPr>
      <w:r>
        <w:rPr>
          <w:rFonts w:hint="eastAsia"/>
        </w:rPr>
        <w:t>货运应用：与时俱进</w:t>
      </w:r>
    </w:p>
    <w:p w14:paraId="08DC3604" w14:textId="77777777" w:rsidR="00063D1E" w:rsidRDefault="00063D1E" w:rsidP="00063D1E">
      <w:pPr>
        <w:rPr>
          <w:rFonts w:hint="eastAsia"/>
        </w:rPr>
      </w:pPr>
      <w:r>
        <w:rPr>
          <w:rFonts w:hint="eastAsia"/>
        </w:rPr>
        <w:t>卡车货运的例子显示，优步主宰全球交通的梦想面临障碍</w:t>
      </w:r>
    </w:p>
    <w:p w14:paraId="0310FD11" w14:textId="77777777" w:rsidR="00063D1E" w:rsidRDefault="00063D1E" w:rsidP="00063D1E">
      <w:r>
        <w:t xml:space="preserve">20190518 business </w:t>
      </w:r>
      <w:r>
        <w:rPr>
          <w:rFonts w:ascii="Segoe UI Emoji" w:hAnsi="Segoe UI Emoji" w:cs="Segoe UI Emoji"/>
        </w:rPr>
        <w:t>🇬🇧</w:t>
      </w:r>
      <w:r>
        <w:t xml:space="preserve"> English Version</w:t>
      </w:r>
    </w:p>
    <w:p w14:paraId="0559AA53" w14:textId="77777777" w:rsidR="00063D1E" w:rsidRDefault="00063D1E" w:rsidP="00063D1E"/>
    <w:p w14:paraId="5BE7EC98" w14:textId="77777777" w:rsidR="00063D1E" w:rsidRDefault="00063D1E" w:rsidP="00063D1E">
      <w:r>
        <w:t xml:space="preserve">FLORIDA 595 is unappealing, even by truck-stop standards. Odour from a landfill next door permeates the humid air. Planes </w:t>
      </w:r>
      <w:r>
        <w:lastRenderedPageBreak/>
        <w:t>from a nearby airport buzz overhead. The average American trucker spends two-thirds of working time either in places like this or loadless on the road. So the wheelmen propping up the bar at 595 are giddy about a new breed of smartphone app. For a few years startups like Cargomatic and Convoy have been helping drivers maximise their gainful time behind the wheel by digitising the matching of shipments with lorries. Convoy called itself “Uber for freight”—until 2017, when Uber launched exactly that.</w:t>
      </w:r>
    </w:p>
    <w:p w14:paraId="6B6C7721" w14:textId="77777777" w:rsidR="00063D1E" w:rsidRDefault="00063D1E" w:rsidP="00063D1E"/>
    <w:p w14:paraId="3B232D1E" w14:textId="77777777" w:rsidR="00063D1E" w:rsidRDefault="00063D1E" w:rsidP="00063D1E">
      <w:pPr>
        <w:rPr>
          <w:rFonts w:hint="eastAsia"/>
        </w:rPr>
      </w:pPr>
      <w:r>
        <w:rPr>
          <w:rFonts w:hint="eastAsia"/>
        </w:rPr>
        <w:t>就算以卡车休息站的标准来衡量，佛罗里达</w:t>
      </w:r>
      <w:r>
        <w:rPr>
          <w:rFonts w:hint="eastAsia"/>
        </w:rPr>
        <w:t>595</w:t>
      </w:r>
      <w:r>
        <w:rPr>
          <w:rFonts w:hint="eastAsia"/>
        </w:rPr>
        <w:t>号也让人喜欢不起来。隔壁垃圾填埋场的气味弥漫在潮湿的空气中。来往附近一个机场的飞机在头顶上方嗡嗡作响。美国的卡车司机通常有三分之二的工作时间要么停在这种地方，要么空车跑在路上。因此，一批新型智能手机应用问世后，一直照顾着</w:t>
      </w:r>
      <w:r>
        <w:rPr>
          <w:rFonts w:hint="eastAsia"/>
        </w:rPr>
        <w:t>595</w:t>
      </w:r>
      <w:r>
        <w:rPr>
          <w:rFonts w:hint="eastAsia"/>
        </w:rPr>
        <w:t>服务区酒吧生意的司机们雀跃不已。近年来，</w:t>
      </w:r>
      <w:r>
        <w:rPr>
          <w:rFonts w:hint="eastAsia"/>
        </w:rPr>
        <w:t>Cargomatic</w:t>
      </w:r>
      <w:r>
        <w:rPr>
          <w:rFonts w:hint="eastAsia"/>
        </w:rPr>
        <w:t>和</w:t>
      </w:r>
      <w:r>
        <w:rPr>
          <w:rFonts w:hint="eastAsia"/>
        </w:rPr>
        <w:t>Convoy</w:t>
      </w:r>
      <w:r>
        <w:rPr>
          <w:rFonts w:hint="eastAsia"/>
        </w:rPr>
        <w:t>等创业公司把匹配货物和卡车的过程数字化，帮助司机们最大限度地减少空车时间。</w:t>
      </w:r>
      <w:r>
        <w:rPr>
          <w:rFonts w:hint="eastAsia"/>
        </w:rPr>
        <w:t>Convoy</w:t>
      </w:r>
      <w:r>
        <w:rPr>
          <w:rFonts w:hint="eastAsia"/>
        </w:rPr>
        <w:t>一直自称是“货运界的优步”，直到</w:t>
      </w:r>
      <w:r>
        <w:rPr>
          <w:rFonts w:hint="eastAsia"/>
        </w:rPr>
        <w:t>2017</w:t>
      </w:r>
      <w:r>
        <w:rPr>
          <w:rFonts w:hint="eastAsia"/>
        </w:rPr>
        <w:t>年优步推出了自己的货运业务。</w:t>
      </w:r>
    </w:p>
    <w:p w14:paraId="4F86A2C0" w14:textId="77777777" w:rsidR="00063D1E" w:rsidRDefault="00063D1E" w:rsidP="00063D1E"/>
    <w:p w14:paraId="7B1E8B32" w14:textId="77777777" w:rsidR="00063D1E" w:rsidRDefault="00063D1E" w:rsidP="00063D1E">
      <w:r>
        <w:t>If Uber had presented itself as just a ride-hailing firm, analysts reckon, it would not have fetched an $82bn valuation when it listed in New York on May 10th. That was predicated on the platform’s potential to disrupt all road transport. Investors are having second thoughts: Uber’s share price fell sharply in its first two days as a public company (before regaining ground), perhaps on the realisation that the firm may struggle to make money anytime soon. Uber Freight is a case in point.</w:t>
      </w:r>
    </w:p>
    <w:p w14:paraId="5DCEE922" w14:textId="77777777" w:rsidR="00063D1E" w:rsidRDefault="00063D1E" w:rsidP="00063D1E"/>
    <w:p w14:paraId="65D2B3D0" w14:textId="77777777" w:rsidR="00063D1E" w:rsidRDefault="00063D1E" w:rsidP="00063D1E">
      <w:pPr>
        <w:rPr>
          <w:rFonts w:hint="eastAsia"/>
        </w:rPr>
      </w:pPr>
      <w:r>
        <w:rPr>
          <w:rFonts w:hint="eastAsia"/>
        </w:rPr>
        <w:t>分析人士认为，如果优步只把自己定位为一家网约车公司，那么</w:t>
      </w:r>
      <w:r>
        <w:rPr>
          <w:rFonts w:hint="eastAsia"/>
        </w:rPr>
        <w:t>5</w:t>
      </w:r>
      <w:r>
        <w:rPr>
          <w:rFonts w:hint="eastAsia"/>
        </w:rPr>
        <w:t>月</w:t>
      </w:r>
      <w:r>
        <w:rPr>
          <w:rFonts w:hint="eastAsia"/>
        </w:rPr>
        <w:t>10</w:t>
      </w:r>
      <w:r>
        <w:rPr>
          <w:rFonts w:hint="eastAsia"/>
        </w:rPr>
        <w:t>日它在纽约上市时的估值不可能达到</w:t>
      </w:r>
      <w:r>
        <w:rPr>
          <w:rFonts w:hint="eastAsia"/>
        </w:rPr>
        <w:t>820</w:t>
      </w:r>
      <w:r>
        <w:rPr>
          <w:rFonts w:hint="eastAsia"/>
        </w:rPr>
        <w:t>亿美元。这一估值的基础是认为该平台有颠覆所有道路运输的潜力。不过投资者正在重新衡量：优步上市后的头两天股价大幅下跌（之后又反弹），或许是人们意识到这家公司可能很难快速盈利。优步货运就是一个例证。</w:t>
      </w:r>
    </w:p>
    <w:p w14:paraId="5F491312" w14:textId="77777777" w:rsidR="00063D1E" w:rsidRDefault="00063D1E" w:rsidP="00063D1E"/>
    <w:p w14:paraId="116D7195" w14:textId="77777777" w:rsidR="00063D1E" w:rsidRDefault="00063D1E" w:rsidP="00063D1E">
      <w:r>
        <w:t>On paper, the market the app could disrupt looks huge. Global spending on road freight reached $3.8trn in 2017, says Armstrong &amp; Associates, a consultancy. Companies in America spent over $700bn; freight rates grew by 30% last year owing to a surfeit of cargo and a shortage of drivers.</w:t>
      </w:r>
    </w:p>
    <w:p w14:paraId="2EAB2504" w14:textId="77777777" w:rsidR="00063D1E" w:rsidRDefault="00063D1E" w:rsidP="00063D1E"/>
    <w:p w14:paraId="76B7D3A8" w14:textId="77777777" w:rsidR="00063D1E" w:rsidRDefault="00063D1E" w:rsidP="00063D1E">
      <w:pPr>
        <w:rPr>
          <w:rFonts w:hint="eastAsia"/>
        </w:rPr>
      </w:pPr>
      <w:r>
        <w:rPr>
          <w:rFonts w:hint="eastAsia"/>
        </w:rPr>
        <w:t>理论上，这款应用可能颠覆的市场看起来非常庞大。咨询公司</w:t>
      </w:r>
      <w:r>
        <w:rPr>
          <w:rFonts w:hint="eastAsia"/>
        </w:rPr>
        <w:t>Armstrong &amp; Associates</w:t>
      </w:r>
      <w:r>
        <w:rPr>
          <w:rFonts w:hint="eastAsia"/>
        </w:rPr>
        <w:t>称，</w:t>
      </w:r>
      <w:r>
        <w:rPr>
          <w:rFonts w:hint="eastAsia"/>
        </w:rPr>
        <w:t>2017</w:t>
      </w:r>
      <w:r>
        <w:rPr>
          <w:rFonts w:hint="eastAsia"/>
        </w:rPr>
        <w:t>年全球公路货运支出达到</w:t>
      </w:r>
      <w:r>
        <w:rPr>
          <w:rFonts w:hint="eastAsia"/>
        </w:rPr>
        <w:t>3.8</w:t>
      </w:r>
      <w:r>
        <w:rPr>
          <w:rFonts w:hint="eastAsia"/>
        </w:rPr>
        <w:t>万亿美元。美国公司的花费超过</w:t>
      </w:r>
      <w:r>
        <w:rPr>
          <w:rFonts w:hint="eastAsia"/>
        </w:rPr>
        <w:t>7000</w:t>
      </w:r>
      <w:r>
        <w:rPr>
          <w:rFonts w:hint="eastAsia"/>
        </w:rPr>
        <w:t>亿美元；由于货物过多而司机短缺，去年运费上涨了</w:t>
      </w:r>
      <w:r>
        <w:rPr>
          <w:rFonts w:hint="eastAsia"/>
        </w:rPr>
        <w:t>30%</w:t>
      </w:r>
      <w:r>
        <w:rPr>
          <w:rFonts w:hint="eastAsia"/>
        </w:rPr>
        <w:t>。</w:t>
      </w:r>
    </w:p>
    <w:p w14:paraId="053FBFA2" w14:textId="77777777" w:rsidR="00063D1E" w:rsidRDefault="00063D1E" w:rsidP="00063D1E"/>
    <w:p w14:paraId="79A75708" w14:textId="77777777" w:rsidR="00063D1E" w:rsidRDefault="00063D1E" w:rsidP="00063D1E">
      <w:r>
        <w:t>In practice, only $72bn of American shipments is managed by brokers; most of the rest travels on company lorries. Digital brokers’ slice is wafer-thin. Zion Market Research predicts that their global turnover will increase from around $1bn to $21bn between 2017 and 2026. Uber would need to dominate this market to rival its $9bn in revenue from ride-hailing in 2018.</w:t>
      </w:r>
    </w:p>
    <w:p w14:paraId="23C2BC0E" w14:textId="77777777" w:rsidR="00063D1E" w:rsidRDefault="00063D1E" w:rsidP="00063D1E"/>
    <w:p w14:paraId="00B5192A" w14:textId="77777777" w:rsidR="00063D1E" w:rsidRDefault="00063D1E" w:rsidP="00063D1E">
      <w:pPr>
        <w:rPr>
          <w:rFonts w:hint="eastAsia"/>
        </w:rPr>
      </w:pPr>
      <w:r>
        <w:rPr>
          <w:rFonts w:hint="eastAsia"/>
        </w:rPr>
        <w:t>但实际上，只有</w:t>
      </w:r>
      <w:r>
        <w:rPr>
          <w:rFonts w:hint="eastAsia"/>
        </w:rPr>
        <w:t>720</w:t>
      </w:r>
      <w:r>
        <w:rPr>
          <w:rFonts w:hint="eastAsia"/>
        </w:rPr>
        <w:t>亿美元的美国货物由货运代理运输，其余大部分都是由公司自己的车队运送。数字货代所占的份额非常小。</w:t>
      </w:r>
      <w:r>
        <w:rPr>
          <w:rFonts w:hint="eastAsia"/>
        </w:rPr>
        <w:t>Zion Market Research</w:t>
      </w:r>
      <w:r>
        <w:rPr>
          <w:rFonts w:hint="eastAsia"/>
        </w:rPr>
        <w:t>预测，从</w:t>
      </w:r>
      <w:r>
        <w:rPr>
          <w:rFonts w:hint="eastAsia"/>
        </w:rPr>
        <w:t>2017</w:t>
      </w:r>
      <w:r>
        <w:rPr>
          <w:rFonts w:hint="eastAsia"/>
        </w:rPr>
        <w:t>年到</w:t>
      </w:r>
      <w:r>
        <w:rPr>
          <w:rFonts w:hint="eastAsia"/>
        </w:rPr>
        <w:t>2026</w:t>
      </w:r>
      <w:r>
        <w:rPr>
          <w:rFonts w:hint="eastAsia"/>
        </w:rPr>
        <w:t>年，它们的全球营业额将从约</w:t>
      </w:r>
      <w:r>
        <w:rPr>
          <w:rFonts w:hint="eastAsia"/>
        </w:rPr>
        <w:t>10</w:t>
      </w:r>
      <w:r>
        <w:rPr>
          <w:rFonts w:hint="eastAsia"/>
        </w:rPr>
        <w:t>亿美元增至</w:t>
      </w:r>
      <w:r>
        <w:rPr>
          <w:rFonts w:hint="eastAsia"/>
        </w:rPr>
        <w:t>210</w:t>
      </w:r>
      <w:r>
        <w:rPr>
          <w:rFonts w:hint="eastAsia"/>
        </w:rPr>
        <w:t>亿美元。优步只有主导这个市场，才能获得与它去年在网约车市场上</w:t>
      </w:r>
      <w:r>
        <w:rPr>
          <w:rFonts w:hint="eastAsia"/>
        </w:rPr>
        <w:t>90</w:t>
      </w:r>
      <w:r>
        <w:rPr>
          <w:rFonts w:hint="eastAsia"/>
        </w:rPr>
        <w:t>亿美元收入相当的入账。</w:t>
      </w:r>
    </w:p>
    <w:p w14:paraId="3E931CF3" w14:textId="77777777" w:rsidR="00063D1E" w:rsidRDefault="00063D1E" w:rsidP="00063D1E"/>
    <w:p w14:paraId="2CCA7510" w14:textId="77777777" w:rsidR="00063D1E" w:rsidRDefault="00063D1E" w:rsidP="00063D1E"/>
    <w:p w14:paraId="6DF9C37F" w14:textId="77777777" w:rsidR="00063D1E" w:rsidRDefault="00063D1E" w:rsidP="00063D1E">
      <w:r>
        <w:t>Uber touts freight as its third-mostimportant business after ride-hailing and food delivery. It made up nearly 3% of the firm’s revenues in 2018, but bookings grew by almost 450% that year—faster than any other division. Bill Driegert, boss of Uber Freight, thinks that it can grab most of the brokers’ $72bn, not just the digital bit. No rival can match its software or traffic data—both applicable to lorry logistics, Mr Driegert boasts. Brand recognition, he believes, should help win over drivers reluctant to take jobs from apps no one has heard of.</w:t>
      </w:r>
    </w:p>
    <w:p w14:paraId="21CDD36D" w14:textId="77777777" w:rsidR="00063D1E" w:rsidRDefault="00063D1E" w:rsidP="00063D1E"/>
    <w:p w14:paraId="7034D2D6" w14:textId="77777777" w:rsidR="00063D1E" w:rsidRDefault="00063D1E" w:rsidP="00063D1E">
      <w:pPr>
        <w:rPr>
          <w:rFonts w:hint="eastAsia"/>
        </w:rPr>
      </w:pPr>
      <w:r>
        <w:rPr>
          <w:rFonts w:hint="eastAsia"/>
        </w:rPr>
        <w:t>优步将货运奉为其第三大重要业务，仅次于网约车和送餐服务。</w:t>
      </w:r>
      <w:r>
        <w:rPr>
          <w:rFonts w:hint="eastAsia"/>
        </w:rPr>
        <w:t>2018</w:t>
      </w:r>
      <w:r>
        <w:rPr>
          <w:rFonts w:hint="eastAsia"/>
        </w:rPr>
        <w:t>年这部分业务占公司总收入的近</w:t>
      </w:r>
      <w:r>
        <w:rPr>
          <w:rFonts w:hint="eastAsia"/>
        </w:rPr>
        <w:t>3%</w:t>
      </w:r>
      <w:r>
        <w:rPr>
          <w:rFonts w:hint="eastAsia"/>
        </w:rPr>
        <w:t>，但它这一年预订量的增速比其他任何部门都快，几乎达到</w:t>
      </w:r>
      <w:r>
        <w:rPr>
          <w:rFonts w:hint="eastAsia"/>
        </w:rPr>
        <w:t>450%</w:t>
      </w:r>
      <w:r>
        <w:rPr>
          <w:rFonts w:hint="eastAsia"/>
        </w:rPr>
        <w:t>。优步货运的老板比尔·德里格特（</w:t>
      </w:r>
      <w:r>
        <w:rPr>
          <w:rFonts w:hint="eastAsia"/>
        </w:rPr>
        <w:t>Bill Driegert</w:t>
      </w:r>
      <w:r>
        <w:rPr>
          <w:rFonts w:hint="eastAsia"/>
        </w:rPr>
        <w:t>）认为公司能拿下</w:t>
      </w:r>
      <w:r>
        <w:rPr>
          <w:rFonts w:hint="eastAsia"/>
        </w:rPr>
        <w:t>720</w:t>
      </w:r>
      <w:r>
        <w:rPr>
          <w:rFonts w:hint="eastAsia"/>
        </w:rPr>
        <w:t>亿美元的货代市场的一大部分，而不仅仅是数字化货代的那一小块。德里格特自豪地表示，在软件和</w:t>
      </w:r>
      <w:r>
        <w:rPr>
          <w:rFonts w:hint="eastAsia"/>
        </w:rPr>
        <w:lastRenderedPageBreak/>
        <w:t>交通数据方面，没有任何竞争对手能和优步抗衡，而这两者都可以应用于卡车物流。他认为，司机们不愿意从闻所未闻的应用中接活，品牌认知度应该有助于优步赢得他们的信任。</w:t>
      </w:r>
    </w:p>
    <w:p w14:paraId="35895E91" w14:textId="77777777" w:rsidR="00063D1E" w:rsidRDefault="00063D1E" w:rsidP="00063D1E"/>
    <w:p w14:paraId="71FDC035" w14:textId="77777777" w:rsidR="00063D1E" w:rsidRDefault="00063D1E" w:rsidP="00063D1E">
      <w:r>
        <w:t>But unlike ride-hailing, which Uber more or less invented, it is a late arrival to freight. Its earlier efforts to disrupt haulage with the purchase of Otto, a startup developing self-driving lorries, came to naught. Grand plans to expand abroad—in March it presented a European app—run up against home-grown incumbents: Timocom of Germany and Teleroute of Belgium in Europe, and Rivigo, a hit Indian app, in Asia.</w:t>
      </w:r>
    </w:p>
    <w:p w14:paraId="2EC3A1CC" w14:textId="77777777" w:rsidR="00063D1E" w:rsidRDefault="00063D1E" w:rsidP="00063D1E"/>
    <w:p w14:paraId="2222E25B" w14:textId="77777777" w:rsidR="00063D1E" w:rsidRDefault="00063D1E" w:rsidP="00063D1E">
      <w:pPr>
        <w:rPr>
          <w:rFonts w:hint="eastAsia"/>
        </w:rPr>
      </w:pPr>
      <w:r>
        <w:rPr>
          <w:rFonts w:hint="eastAsia"/>
        </w:rPr>
        <w:t>但和网约车这一或多或少由优步创造的服务不同，它在货运方面可谓姗姗来迟。优步之前收购了开发无人驾驶卡车的创业公司</w:t>
      </w:r>
      <w:r>
        <w:rPr>
          <w:rFonts w:hint="eastAsia"/>
        </w:rPr>
        <w:t>Otto</w:t>
      </w:r>
      <w:r>
        <w:rPr>
          <w:rFonts w:hint="eastAsia"/>
        </w:rPr>
        <w:t>，想以此颠覆货运业，最后无果而终。后来优步开启了宏伟的海外拓展计划，包括今年</w:t>
      </w:r>
      <w:r>
        <w:rPr>
          <w:rFonts w:hint="eastAsia"/>
        </w:rPr>
        <w:t>3</w:t>
      </w:r>
      <w:r>
        <w:rPr>
          <w:rFonts w:hint="eastAsia"/>
        </w:rPr>
        <w:t>月在欧洲推出一款应用，结果遭到当地企业的阻击：欧洲有德国的</w:t>
      </w:r>
      <w:r>
        <w:rPr>
          <w:rFonts w:hint="eastAsia"/>
        </w:rPr>
        <w:t>Timocom</w:t>
      </w:r>
      <w:r>
        <w:rPr>
          <w:rFonts w:hint="eastAsia"/>
        </w:rPr>
        <w:t>和比利时的</w:t>
      </w:r>
      <w:r>
        <w:rPr>
          <w:rFonts w:hint="eastAsia"/>
        </w:rPr>
        <w:t>Teleroute</w:t>
      </w:r>
      <w:r>
        <w:rPr>
          <w:rFonts w:hint="eastAsia"/>
        </w:rPr>
        <w:t>，亚洲有印度的热门应用</w:t>
      </w:r>
      <w:r>
        <w:rPr>
          <w:rFonts w:hint="eastAsia"/>
        </w:rPr>
        <w:t>Rivigo</w:t>
      </w:r>
      <w:r>
        <w:rPr>
          <w:rFonts w:hint="eastAsia"/>
        </w:rPr>
        <w:t>。</w:t>
      </w:r>
    </w:p>
    <w:p w14:paraId="2F528F55" w14:textId="77777777" w:rsidR="00063D1E" w:rsidRDefault="00063D1E" w:rsidP="00063D1E"/>
    <w:p w14:paraId="0D51744B" w14:textId="77777777" w:rsidR="00063D1E" w:rsidRDefault="00063D1E" w:rsidP="00063D1E">
      <w:r>
        <w:t>At home, conventional brokers have shown digital savvy. Goldman Sachs, a bank, estimates that from January to September last year Uber Freight accounted for 30% of haulage-app downloads. That is impressive, but shy of the combined 40% for the three apps from big brokers: C.H. Robinson’s Navisphere, J.B. Hunt’s Carrier 360 and DAT’s Load Board. The boom in road freight provides these companies with cash to plough into apps and algorithms. Landstar, another big broker, claims that a recent software upgrade cut the time needed to process a delivery by nearly a third.</w:t>
      </w:r>
    </w:p>
    <w:p w14:paraId="08E70E82" w14:textId="77777777" w:rsidR="00063D1E" w:rsidRDefault="00063D1E" w:rsidP="00063D1E"/>
    <w:p w14:paraId="2324399D" w14:textId="77777777" w:rsidR="00063D1E" w:rsidRDefault="00063D1E" w:rsidP="00063D1E">
      <w:pPr>
        <w:rPr>
          <w:rFonts w:hint="eastAsia"/>
        </w:rPr>
      </w:pPr>
      <w:r>
        <w:rPr>
          <w:rFonts w:hint="eastAsia"/>
        </w:rPr>
        <w:t>在美国国内，传统货代也已显示出了运用数字化的能力。高盛估计，从去年</w:t>
      </w:r>
      <w:r>
        <w:rPr>
          <w:rFonts w:hint="eastAsia"/>
        </w:rPr>
        <w:t>1</w:t>
      </w:r>
      <w:r>
        <w:rPr>
          <w:rFonts w:hint="eastAsia"/>
        </w:rPr>
        <w:t>月到</w:t>
      </w:r>
      <w:r>
        <w:rPr>
          <w:rFonts w:hint="eastAsia"/>
        </w:rPr>
        <w:t>9</w:t>
      </w:r>
      <w:r>
        <w:rPr>
          <w:rFonts w:hint="eastAsia"/>
        </w:rPr>
        <w:t>月，优步货运占了货运应用下载量的</w:t>
      </w:r>
      <w:r>
        <w:rPr>
          <w:rFonts w:hint="eastAsia"/>
        </w:rPr>
        <w:t>30%</w:t>
      </w:r>
      <w:r>
        <w:rPr>
          <w:rFonts w:hint="eastAsia"/>
        </w:rPr>
        <w:t>。这个业绩很不错，但落后于三家大型货代的应用合计</w:t>
      </w:r>
      <w:r>
        <w:rPr>
          <w:rFonts w:hint="eastAsia"/>
        </w:rPr>
        <w:t>40%</w:t>
      </w:r>
      <w:r>
        <w:rPr>
          <w:rFonts w:hint="eastAsia"/>
        </w:rPr>
        <w:t>的下载比例：</w:t>
      </w:r>
      <w:r>
        <w:rPr>
          <w:rFonts w:hint="eastAsia"/>
        </w:rPr>
        <w:t>C.H. Robinson</w:t>
      </w:r>
      <w:r>
        <w:rPr>
          <w:rFonts w:hint="eastAsia"/>
        </w:rPr>
        <w:t>的</w:t>
      </w:r>
      <w:r>
        <w:rPr>
          <w:rFonts w:hint="eastAsia"/>
        </w:rPr>
        <w:t>Navisphere</w:t>
      </w:r>
      <w:r>
        <w:rPr>
          <w:rFonts w:hint="eastAsia"/>
        </w:rPr>
        <w:t>、</w:t>
      </w:r>
      <w:r>
        <w:rPr>
          <w:rFonts w:hint="eastAsia"/>
        </w:rPr>
        <w:t>J.B. Hunt</w:t>
      </w:r>
      <w:r>
        <w:rPr>
          <w:rFonts w:hint="eastAsia"/>
        </w:rPr>
        <w:t>的</w:t>
      </w:r>
      <w:r>
        <w:rPr>
          <w:rFonts w:hint="eastAsia"/>
        </w:rPr>
        <w:t>Carrier 360</w:t>
      </w:r>
      <w:r>
        <w:rPr>
          <w:rFonts w:hint="eastAsia"/>
        </w:rPr>
        <w:t>和</w:t>
      </w:r>
      <w:r>
        <w:rPr>
          <w:rFonts w:hint="eastAsia"/>
        </w:rPr>
        <w:t>DAT</w:t>
      </w:r>
      <w:r>
        <w:rPr>
          <w:rFonts w:hint="eastAsia"/>
        </w:rPr>
        <w:t>的</w:t>
      </w:r>
      <w:r>
        <w:rPr>
          <w:rFonts w:hint="eastAsia"/>
        </w:rPr>
        <w:t>Load Board</w:t>
      </w:r>
      <w:r>
        <w:rPr>
          <w:rFonts w:hint="eastAsia"/>
        </w:rPr>
        <w:t>。公路货运的繁荣为这些公司提供了大量资金用于开发应用和算法。另一家大型货代</w:t>
      </w:r>
      <w:r>
        <w:rPr>
          <w:rFonts w:hint="eastAsia"/>
        </w:rPr>
        <w:t>Landstar</w:t>
      </w:r>
      <w:r>
        <w:rPr>
          <w:rFonts w:hint="eastAsia"/>
        </w:rPr>
        <w:t>声称，最近一次软件升级后，处理一次货运所需的时间缩短了近三分之一。</w:t>
      </w:r>
    </w:p>
    <w:p w14:paraId="3FC31234" w14:textId="77777777" w:rsidR="00063D1E" w:rsidRDefault="00063D1E" w:rsidP="00063D1E"/>
    <w:p w14:paraId="399E2A62" w14:textId="77777777" w:rsidR="00063D1E" w:rsidRDefault="00063D1E" w:rsidP="00063D1E">
      <w:r>
        <w:t>Chris O’Brien, C.H. Robinson’s chief salesman, disputes the idea that the startups’ data on traffic are better. Lorry routes differ from taxi rides. Brokers can bolt on services—warehousing, last-mile delivery, assistance with customs or unforeseen problems—onto basic haulage. Here, Uber is miles behind.</w:t>
      </w:r>
    </w:p>
    <w:p w14:paraId="03CCD51C" w14:textId="77777777" w:rsidR="00063D1E" w:rsidRDefault="00063D1E" w:rsidP="00063D1E"/>
    <w:p w14:paraId="64184F0A" w14:textId="77777777" w:rsidR="00063D1E" w:rsidRDefault="00063D1E" w:rsidP="00063D1E">
      <w:pPr>
        <w:rPr>
          <w:rFonts w:hint="eastAsia"/>
        </w:rPr>
      </w:pPr>
      <w:r>
        <w:rPr>
          <w:rFonts w:hint="eastAsia"/>
        </w:rPr>
        <w:t>C.H. Robinson</w:t>
      </w:r>
      <w:r>
        <w:rPr>
          <w:rFonts w:hint="eastAsia"/>
        </w:rPr>
        <w:t>的销售主管克里斯·奥布莱恩（</w:t>
      </w:r>
      <w:r>
        <w:rPr>
          <w:rFonts w:hint="eastAsia"/>
        </w:rPr>
        <w:t>Chris O</w:t>
      </w:r>
      <w:r>
        <w:rPr>
          <w:rFonts w:hint="eastAsia"/>
        </w:rPr>
        <w:t>’</w:t>
      </w:r>
      <w:r>
        <w:rPr>
          <w:rFonts w:hint="eastAsia"/>
        </w:rPr>
        <w:t>Brien</w:t>
      </w:r>
      <w:r>
        <w:rPr>
          <w:rFonts w:hint="eastAsia"/>
        </w:rPr>
        <w:t>）对创业公司的交通数据更优质的说法提出了质疑。卡车的路线与出租车不同。货代可以在基本的运输之上增加仓储、最后一英里交货、协助办理海关手续或处理无法预见的问题等服务。在这方面，优步远远落后。</w:t>
      </w:r>
    </w:p>
    <w:p w14:paraId="139D117F" w14:textId="77777777" w:rsidR="00063D1E" w:rsidRDefault="00063D1E" w:rsidP="00063D1E"/>
    <w:p w14:paraId="0BB4E6F8" w14:textId="77777777" w:rsidR="00063D1E" w:rsidRDefault="00063D1E" w:rsidP="00063D1E">
      <w:pPr>
        <w:rPr>
          <w:rFonts w:hint="eastAsia"/>
        </w:rPr>
      </w:pPr>
      <w:r>
        <w:t>The brokers see their main threat coming not from Uber’s headquarters in San Francisco but from Seattle, home to Amazon. The e-commerce juggernaut launched an app in 2017 to help lorry drivers deliver merchandise to its warehouses. It is rumoured to be wor</w:t>
      </w:r>
      <w:r>
        <w:rPr>
          <w:rFonts w:hint="eastAsia"/>
        </w:rPr>
        <w:t>king on its own service. Unlike Uber, it has plenty of experience delivering cargo. It sits on more cash than Uber or the brokers. It may not take long to appear in their rear-view mirrors.</w:t>
      </w:r>
      <w:r>
        <w:rPr>
          <w:rFonts w:hint="eastAsia"/>
        </w:rPr>
        <w:t>■</w:t>
      </w:r>
    </w:p>
    <w:p w14:paraId="360D638E" w14:textId="77777777" w:rsidR="00063D1E" w:rsidRDefault="00063D1E" w:rsidP="00063D1E"/>
    <w:p w14:paraId="3AB0FF8D" w14:textId="77777777" w:rsidR="00063D1E" w:rsidRDefault="00063D1E" w:rsidP="00063D1E">
      <w:pPr>
        <w:rPr>
          <w:rFonts w:hint="eastAsia"/>
        </w:rPr>
      </w:pPr>
      <w:r>
        <w:rPr>
          <w:rFonts w:hint="eastAsia"/>
        </w:rPr>
        <w:t>这些货代认为，他们面临的主要威胁不是来自优步在旧金山的总部，而是来自亚马逊的总部所在地西雅图。这家电子商务巨头在</w:t>
      </w:r>
      <w:r>
        <w:rPr>
          <w:rFonts w:hint="eastAsia"/>
        </w:rPr>
        <w:t>2017</w:t>
      </w:r>
      <w:r>
        <w:rPr>
          <w:rFonts w:hint="eastAsia"/>
        </w:rPr>
        <w:t>年推出了一款应用，帮助卡车司机将商品送至其仓库。据传亚马逊正在开发自己的货运服务。与优步不同，它有丰富的货运经验。它的资金也比优步或货代更雄厚。可能用不了多久，亚马逊就会出现在这些公司的后视镜里。</w:t>
      </w:r>
    </w:p>
    <w:p w14:paraId="3DC42C60" w14:textId="77777777" w:rsidR="00063D1E" w:rsidRDefault="00063D1E" w:rsidP="00063D1E">
      <w:pPr>
        <w:pStyle w:val="1"/>
      </w:pPr>
      <w:r>
        <w:t>Football and finance: Scouts’ honour</w:t>
      </w:r>
    </w:p>
    <w:p w14:paraId="29E72409" w14:textId="77777777" w:rsidR="00063D1E" w:rsidRDefault="00063D1E" w:rsidP="00063D1E">
      <w:r>
        <w:t>How three middling clubs used clever hiring to beat the top dogs</w:t>
      </w:r>
    </w:p>
    <w:p w14:paraId="235E4550" w14:textId="77777777" w:rsidR="00063D1E" w:rsidRDefault="00063D1E" w:rsidP="00063D1E">
      <w:pPr>
        <w:rPr>
          <w:rFonts w:hint="eastAsia"/>
        </w:rPr>
      </w:pPr>
      <w:r>
        <w:rPr>
          <w:rFonts w:hint="eastAsia"/>
        </w:rPr>
        <w:t>足球与金融：球探的荣耀</w:t>
      </w:r>
    </w:p>
    <w:p w14:paraId="7295D1F2" w14:textId="77777777" w:rsidR="00063D1E" w:rsidRDefault="00063D1E" w:rsidP="00063D1E">
      <w:pPr>
        <w:rPr>
          <w:rFonts w:hint="eastAsia"/>
        </w:rPr>
      </w:pPr>
      <w:r>
        <w:rPr>
          <w:rFonts w:hint="eastAsia"/>
        </w:rPr>
        <w:lastRenderedPageBreak/>
        <w:t>三家中游俱乐部如何运用巧妙的选人策略击败豪门俱乐部</w:t>
      </w:r>
    </w:p>
    <w:p w14:paraId="78A4207B" w14:textId="77777777" w:rsidR="00063D1E" w:rsidRDefault="00063D1E" w:rsidP="00063D1E">
      <w:r>
        <w:t xml:space="preserve">20190518 britain </w:t>
      </w:r>
      <w:r>
        <w:rPr>
          <w:rFonts w:ascii="Segoe UI Emoji" w:hAnsi="Segoe UI Emoji" w:cs="Segoe UI Emoji"/>
        </w:rPr>
        <w:t>🇬🇧</w:t>
      </w:r>
      <w:r>
        <w:t xml:space="preserve"> English Version</w:t>
      </w:r>
    </w:p>
    <w:p w14:paraId="6D975DEE" w14:textId="77777777" w:rsidR="00063D1E" w:rsidRDefault="00063D1E" w:rsidP="00063D1E"/>
    <w:p w14:paraId="62FB705D" w14:textId="77777777" w:rsidR="00063D1E" w:rsidRDefault="00063D1E" w:rsidP="00063D1E">
      <w:r>
        <w:t>IF YOU HAD told football fans in a pub 15 years ago that Manchester City, Liverpool and Tottenham Hotspur would one day dominate the Premier League, they might have told you to make it your last pint of the day. In 2004 City finished 16th, Spurs 14th and Liverpool a distant fourth. The ruling triumvirate of Arsenal, Chelsea and Manchester United were the only clubs to win the competition in 1996-2011.</w:t>
      </w:r>
    </w:p>
    <w:p w14:paraId="63129831" w14:textId="77777777" w:rsidR="00063D1E" w:rsidRDefault="00063D1E" w:rsidP="00063D1E"/>
    <w:p w14:paraId="5B658C08" w14:textId="77777777" w:rsidR="00063D1E" w:rsidRDefault="00063D1E" w:rsidP="00063D1E">
      <w:pPr>
        <w:rPr>
          <w:rFonts w:hint="eastAsia"/>
        </w:rPr>
      </w:pPr>
      <w:r>
        <w:rPr>
          <w:rFonts w:hint="eastAsia"/>
        </w:rPr>
        <w:t>如果</w:t>
      </w:r>
      <w:r>
        <w:rPr>
          <w:rFonts w:hint="eastAsia"/>
        </w:rPr>
        <w:t>15</w:t>
      </w:r>
      <w:r>
        <w:rPr>
          <w:rFonts w:hint="eastAsia"/>
        </w:rPr>
        <w:t>年前你跟一间酒吧里的球迷们说，曼城、利物浦和托特纳姆热刺有一天会成为英超联赛的主宰，那他们可能会跟你说，行了行了，可别再喝了。曼城在</w:t>
      </w:r>
      <w:r>
        <w:rPr>
          <w:rFonts w:hint="eastAsia"/>
        </w:rPr>
        <w:t>2004</w:t>
      </w:r>
      <w:r>
        <w:rPr>
          <w:rFonts w:hint="eastAsia"/>
        </w:rPr>
        <w:t>年的排名是第</w:t>
      </w:r>
      <w:r>
        <w:rPr>
          <w:rFonts w:hint="eastAsia"/>
        </w:rPr>
        <w:t>16</w:t>
      </w:r>
      <w:r>
        <w:rPr>
          <w:rFonts w:hint="eastAsia"/>
        </w:rPr>
        <w:t>位，热刺第</w:t>
      </w:r>
      <w:r>
        <w:rPr>
          <w:rFonts w:hint="eastAsia"/>
        </w:rPr>
        <w:t>14</w:t>
      </w:r>
      <w:r>
        <w:rPr>
          <w:rFonts w:hint="eastAsia"/>
        </w:rPr>
        <w:t>，利物浦比较靠前，排在第四。当时称雄的是阿森纳、切尔西和曼联，从</w:t>
      </w:r>
      <w:r>
        <w:rPr>
          <w:rFonts w:hint="eastAsia"/>
        </w:rPr>
        <w:t>1996</w:t>
      </w:r>
      <w:r>
        <w:rPr>
          <w:rFonts w:hint="eastAsia"/>
        </w:rPr>
        <w:t>到</w:t>
      </w:r>
      <w:r>
        <w:rPr>
          <w:rFonts w:hint="eastAsia"/>
        </w:rPr>
        <w:t>2011</w:t>
      </w:r>
      <w:r>
        <w:rPr>
          <w:rFonts w:hint="eastAsia"/>
        </w:rPr>
        <w:t>年，只有这三家俱乐部赢得过英超冠军。</w:t>
      </w:r>
    </w:p>
    <w:p w14:paraId="61B9EEE3" w14:textId="77777777" w:rsidR="00063D1E" w:rsidRDefault="00063D1E" w:rsidP="00063D1E"/>
    <w:p w14:paraId="350E6E74" w14:textId="77777777" w:rsidR="00063D1E" w:rsidRDefault="00063D1E" w:rsidP="00063D1E">
      <w:r>
        <w:t>Yet today the league tables are turned. The Premiership’s new sultans are Manchester City, who on May 12th sealed their fourth title in eight seasons, to the delight of Abu Dhabi’s royal family, who bought the club in 2008. One point behind were Liverpool, whose tally of 97 made them the best runners-up ever. On June 1st the Merseyside team will face Tottenham in the final of the Champions League, Europe’s most prestigious tournament. What has allowed this new trio to dominate?</w:t>
      </w:r>
    </w:p>
    <w:p w14:paraId="05B038E0" w14:textId="77777777" w:rsidR="00063D1E" w:rsidRDefault="00063D1E" w:rsidP="00063D1E"/>
    <w:p w14:paraId="5482AFF5" w14:textId="77777777" w:rsidR="00063D1E" w:rsidRDefault="00063D1E" w:rsidP="00063D1E">
      <w:pPr>
        <w:rPr>
          <w:rFonts w:hint="eastAsia"/>
        </w:rPr>
      </w:pPr>
      <w:r>
        <w:rPr>
          <w:rFonts w:hint="eastAsia"/>
        </w:rPr>
        <w:t>然而今天的排名已经转变。曼城成了英超的新苏丹。</w:t>
      </w:r>
      <w:r>
        <w:rPr>
          <w:rFonts w:hint="eastAsia"/>
        </w:rPr>
        <w:t>5</w:t>
      </w:r>
      <w:r>
        <w:rPr>
          <w:rFonts w:hint="eastAsia"/>
        </w:rPr>
        <w:t>月</w:t>
      </w:r>
      <w:r>
        <w:rPr>
          <w:rFonts w:hint="eastAsia"/>
        </w:rPr>
        <w:t>12</w:t>
      </w:r>
      <w:r>
        <w:rPr>
          <w:rFonts w:hint="eastAsia"/>
        </w:rPr>
        <w:t>日，曼城获得了八个赛季的第四个冠军，令在</w:t>
      </w:r>
      <w:r>
        <w:rPr>
          <w:rFonts w:hint="eastAsia"/>
        </w:rPr>
        <w:t>2008</w:t>
      </w:r>
      <w:r>
        <w:rPr>
          <w:rFonts w:hint="eastAsia"/>
        </w:rPr>
        <w:t>年收购了这家俱乐部的阿布扎比皇室甚为欣喜。利物浦落后一分，以</w:t>
      </w:r>
      <w:r>
        <w:rPr>
          <w:rFonts w:hint="eastAsia"/>
        </w:rPr>
        <w:t>97</w:t>
      </w:r>
      <w:r>
        <w:rPr>
          <w:rFonts w:hint="eastAsia"/>
        </w:rPr>
        <w:t>分的成绩成为有史以来分数最高的亚军。</w:t>
      </w:r>
      <w:r>
        <w:rPr>
          <w:rFonts w:hint="eastAsia"/>
        </w:rPr>
        <w:t>6</w:t>
      </w:r>
      <w:r>
        <w:rPr>
          <w:rFonts w:hint="eastAsia"/>
        </w:rPr>
        <w:t>月</w:t>
      </w:r>
      <w:r>
        <w:rPr>
          <w:rFonts w:hint="eastAsia"/>
        </w:rPr>
        <w:t>1</w:t>
      </w:r>
      <w:r>
        <w:rPr>
          <w:rFonts w:hint="eastAsia"/>
        </w:rPr>
        <w:t>日，这支来自默西赛德郡（</w:t>
      </w:r>
      <w:r>
        <w:rPr>
          <w:rFonts w:hint="eastAsia"/>
        </w:rPr>
        <w:t>Merseyside</w:t>
      </w:r>
      <w:r>
        <w:rPr>
          <w:rFonts w:hint="eastAsia"/>
        </w:rPr>
        <w:t>）的球队将在欧洲最负盛名的赛事欧洲冠军联赛的决赛中对阵热刺。是什么让这新三强笑傲英超？</w:t>
      </w:r>
    </w:p>
    <w:p w14:paraId="34A527E4" w14:textId="77777777" w:rsidR="00063D1E" w:rsidRDefault="00063D1E" w:rsidP="00063D1E"/>
    <w:p w14:paraId="3EF82028" w14:textId="77777777" w:rsidR="00063D1E" w:rsidRDefault="00063D1E" w:rsidP="00063D1E">
      <w:r>
        <w:t>Money is part of the answer. In 2008-12 Manchester City splurged £520m ($675m) on transfers. Fenway Sports Group, an American firm that bought a near-bankrupt Liverpool in 2010 for £300m, now spends that much a season on players’ wages and transfer fees. But lots of English clubs are wealthy: nine of the world’s 20 highest-earning clubs are English. City spend only 8% more per year on players than United, and Spurs pay 20% less than Arsenal.</w:t>
      </w:r>
    </w:p>
    <w:p w14:paraId="4FF67F90" w14:textId="77777777" w:rsidR="00063D1E" w:rsidRDefault="00063D1E" w:rsidP="00063D1E"/>
    <w:p w14:paraId="3E8899C5" w14:textId="77777777" w:rsidR="00063D1E" w:rsidRDefault="00063D1E" w:rsidP="00063D1E">
      <w:pPr>
        <w:rPr>
          <w:rFonts w:hint="eastAsia"/>
        </w:rPr>
      </w:pPr>
      <w:r>
        <w:rPr>
          <w:rFonts w:hint="eastAsia"/>
        </w:rPr>
        <w:t>金钱是部分答案。</w:t>
      </w:r>
      <w:r>
        <w:rPr>
          <w:rFonts w:hint="eastAsia"/>
        </w:rPr>
        <w:t>2008</w:t>
      </w:r>
      <w:r>
        <w:rPr>
          <w:rFonts w:hint="eastAsia"/>
        </w:rPr>
        <w:t>到</w:t>
      </w:r>
      <w:r>
        <w:rPr>
          <w:rFonts w:hint="eastAsia"/>
        </w:rPr>
        <w:t>2012</w:t>
      </w:r>
      <w:r>
        <w:rPr>
          <w:rFonts w:hint="eastAsia"/>
        </w:rPr>
        <w:t>年，曼城豪掷</w:t>
      </w:r>
      <w:r>
        <w:rPr>
          <w:rFonts w:hint="eastAsia"/>
        </w:rPr>
        <w:t>5.2</w:t>
      </w:r>
      <w:r>
        <w:rPr>
          <w:rFonts w:hint="eastAsia"/>
        </w:rPr>
        <w:t>亿英镑（</w:t>
      </w:r>
      <w:r>
        <w:rPr>
          <w:rFonts w:hint="eastAsia"/>
        </w:rPr>
        <w:t>6.75</w:t>
      </w:r>
      <w:r>
        <w:rPr>
          <w:rFonts w:hint="eastAsia"/>
        </w:rPr>
        <w:t>亿美元）用于支付转会费。</w:t>
      </w:r>
      <w:r>
        <w:rPr>
          <w:rFonts w:hint="eastAsia"/>
        </w:rPr>
        <w:t>2010</w:t>
      </w:r>
      <w:r>
        <w:rPr>
          <w:rFonts w:hint="eastAsia"/>
        </w:rPr>
        <w:t>年，美国公司芬威体育集团（</w:t>
      </w:r>
      <w:r>
        <w:rPr>
          <w:rFonts w:hint="eastAsia"/>
        </w:rPr>
        <w:t>Fenway Sports Group</w:t>
      </w:r>
      <w:r>
        <w:rPr>
          <w:rFonts w:hint="eastAsia"/>
        </w:rPr>
        <w:t>）以</w:t>
      </w:r>
      <w:r>
        <w:rPr>
          <w:rFonts w:hint="eastAsia"/>
        </w:rPr>
        <w:t>3</w:t>
      </w:r>
      <w:r>
        <w:rPr>
          <w:rFonts w:hint="eastAsia"/>
        </w:rPr>
        <w:t>亿英镑的价格收购了几近破产的利物浦，如今每个赛季要花费同样的金额支付球员的工资和转会费。但很多英国俱乐部都很有钱：全球收入最高的</w:t>
      </w:r>
      <w:r>
        <w:rPr>
          <w:rFonts w:hint="eastAsia"/>
        </w:rPr>
        <w:t>20</w:t>
      </w:r>
      <w:r>
        <w:rPr>
          <w:rFonts w:hint="eastAsia"/>
        </w:rPr>
        <w:t>个俱乐部中有</w:t>
      </w:r>
      <w:r>
        <w:rPr>
          <w:rFonts w:hint="eastAsia"/>
        </w:rPr>
        <w:t>9</w:t>
      </w:r>
      <w:r>
        <w:rPr>
          <w:rFonts w:hint="eastAsia"/>
        </w:rPr>
        <w:t>家来自英国。曼城每年在球员身上的花费仅比曼联多</w:t>
      </w:r>
      <w:r>
        <w:rPr>
          <w:rFonts w:hint="eastAsia"/>
        </w:rPr>
        <w:t>8%</w:t>
      </w:r>
      <w:r>
        <w:rPr>
          <w:rFonts w:hint="eastAsia"/>
        </w:rPr>
        <w:t>，热刺则比阿森纳少</w:t>
      </w:r>
      <w:r>
        <w:rPr>
          <w:rFonts w:hint="eastAsia"/>
        </w:rPr>
        <w:t>20%</w:t>
      </w:r>
      <w:r>
        <w:rPr>
          <w:rFonts w:hint="eastAsia"/>
        </w:rPr>
        <w:t>。</w:t>
      </w:r>
    </w:p>
    <w:p w14:paraId="197FE7F8" w14:textId="77777777" w:rsidR="00063D1E" w:rsidRDefault="00063D1E" w:rsidP="00063D1E"/>
    <w:p w14:paraId="5AF2E0EB" w14:textId="77777777" w:rsidR="00063D1E" w:rsidRDefault="00063D1E" w:rsidP="00063D1E">
      <w:r>
        <w:t>In the past, Premier League clubs squandered their wealth. When 21st Club, a consultancy, plotted European teams’ spending against their results, 16 of the 20 English sides sat below the trend line. Continental clubs charge higher transfer fees to affluent Premier League sides, who spend 80% more than their rivals for the same level of talent. What’s more, English clubs have a habit of buying ageing stars rather than nurturing talented youngsters.</w:t>
      </w:r>
    </w:p>
    <w:p w14:paraId="32AB90AE" w14:textId="77777777" w:rsidR="00063D1E" w:rsidRDefault="00063D1E" w:rsidP="00063D1E"/>
    <w:p w14:paraId="7ADA3FF8" w14:textId="77777777" w:rsidR="00063D1E" w:rsidRDefault="00063D1E" w:rsidP="00063D1E">
      <w:pPr>
        <w:rPr>
          <w:rFonts w:hint="eastAsia"/>
        </w:rPr>
      </w:pPr>
      <w:r>
        <w:rPr>
          <w:rFonts w:hint="eastAsia"/>
        </w:rPr>
        <w:t>在过去，英超俱乐部大肆挥霍它们的财富。咨询公司</w:t>
      </w:r>
      <w:r>
        <w:rPr>
          <w:rFonts w:hint="eastAsia"/>
        </w:rPr>
        <w:t>21st Club</w:t>
      </w:r>
      <w:r>
        <w:rPr>
          <w:rFonts w:hint="eastAsia"/>
        </w:rPr>
        <w:t>研究了欧洲各支球队的支出与赛果的对比情况，绘制成图表。图表显示</w:t>
      </w:r>
      <w:r>
        <w:rPr>
          <w:rFonts w:hint="eastAsia"/>
        </w:rPr>
        <w:t>20</w:t>
      </w:r>
      <w:r>
        <w:rPr>
          <w:rFonts w:hint="eastAsia"/>
        </w:rPr>
        <w:t>支英国球队中有</w:t>
      </w:r>
      <w:r>
        <w:rPr>
          <w:rFonts w:hint="eastAsia"/>
        </w:rPr>
        <w:t>16</w:t>
      </w:r>
      <w:r>
        <w:rPr>
          <w:rFonts w:hint="eastAsia"/>
        </w:rPr>
        <w:t>支位于趋势线以下。欧洲大陆的俱乐部会向富足的英超球队收取更高的转会费，后者购买相同水平的球员要比竞争对手多花</w:t>
      </w:r>
      <w:r>
        <w:rPr>
          <w:rFonts w:hint="eastAsia"/>
        </w:rPr>
        <w:t>80%</w:t>
      </w:r>
      <w:r>
        <w:rPr>
          <w:rFonts w:hint="eastAsia"/>
        </w:rPr>
        <w:t>。另外，英国俱乐部习惯购买更成熟的球星，而不是培养有才华的年轻人。</w:t>
      </w:r>
    </w:p>
    <w:p w14:paraId="21D5085A" w14:textId="77777777" w:rsidR="00063D1E" w:rsidRDefault="00063D1E" w:rsidP="00063D1E"/>
    <w:p w14:paraId="04AE36E5" w14:textId="77777777" w:rsidR="00063D1E" w:rsidRDefault="00063D1E" w:rsidP="00063D1E">
      <w:r>
        <w:t xml:space="preserve">Manchester City, Liverpool and Tottenham have learned from these mistakes. Since 2016 the players they have signed have been younger and from less flashy clubs than those bought by their rivals (see charts). City paid £55m for Kevin de Bruyne, a midfielder for Wolfsburg, a mediocre German team. Liverpool bought Mohamed Salah, an attacker for Roma, for £37m. Now in their peak years, each has become his team’s best player. This season Spurs became the first club in Premier League </w:t>
      </w:r>
      <w:r>
        <w:lastRenderedPageBreak/>
        <w:t>history not to sign a single player, after years of recruiting young talents from lesser clubs. Many have matured into stars, such as Son Heung-min (from Leverkusen) and Dele Alli (from Milton Keynes).</w:t>
      </w:r>
    </w:p>
    <w:p w14:paraId="2A7CACA2" w14:textId="77777777" w:rsidR="00063D1E" w:rsidRDefault="00063D1E" w:rsidP="00063D1E"/>
    <w:p w14:paraId="0BF79A99" w14:textId="77777777" w:rsidR="00063D1E" w:rsidRDefault="00063D1E" w:rsidP="00063D1E">
      <w:pPr>
        <w:rPr>
          <w:rFonts w:hint="eastAsia"/>
        </w:rPr>
      </w:pPr>
      <w:r>
        <w:rPr>
          <w:rFonts w:hint="eastAsia"/>
        </w:rPr>
        <w:t>曼城、利物浦和热刺从这些错误中吸取了教训。自</w:t>
      </w:r>
      <w:r>
        <w:rPr>
          <w:rFonts w:hint="eastAsia"/>
        </w:rPr>
        <w:t>2016</w:t>
      </w:r>
      <w:r>
        <w:rPr>
          <w:rFonts w:hint="eastAsia"/>
        </w:rPr>
        <w:t>年以来，它们签下的球员比竞争对手购买的球员更年轻，之前所属的俱乐部也没那么耀眼（见图表）。曼城以</w:t>
      </w:r>
      <w:r>
        <w:rPr>
          <w:rFonts w:hint="eastAsia"/>
        </w:rPr>
        <w:t>5500</w:t>
      </w:r>
      <w:r>
        <w:rPr>
          <w:rFonts w:hint="eastAsia"/>
        </w:rPr>
        <w:t>万英镑签下了平庸的德国球队沃尔夫斯堡（</w:t>
      </w:r>
      <w:r>
        <w:rPr>
          <w:rFonts w:hint="eastAsia"/>
        </w:rPr>
        <w:t>Wolfsburg</w:t>
      </w:r>
      <w:r>
        <w:rPr>
          <w:rFonts w:hint="eastAsia"/>
        </w:rPr>
        <w:t>）的中场凯文·德布劳内（</w:t>
      </w:r>
      <w:r>
        <w:rPr>
          <w:rFonts w:hint="eastAsia"/>
        </w:rPr>
        <w:t>Kevin de Bruyne</w:t>
      </w:r>
      <w:r>
        <w:rPr>
          <w:rFonts w:hint="eastAsia"/>
        </w:rPr>
        <w:t>）。利物浦以</w:t>
      </w:r>
      <w:r>
        <w:rPr>
          <w:rFonts w:hint="eastAsia"/>
        </w:rPr>
        <w:t>3700</w:t>
      </w:r>
      <w:r>
        <w:rPr>
          <w:rFonts w:hint="eastAsia"/>
        </w:rPr>
        <w:t>万英镑的价格买下了罗马的前锋穆罕默德·萨拉赫（</w:t>
      </w:r>
      <w:r>
        <w:rPr>
          <w:rFonts w:hint="eastAsia"/>
        </w:rPr>
        <w:t>Mohamed Salah</w:t>
      </w:r>
      <w:r>
        <w:rPr>
          <w:rFonts w:hint="eastAsia"/>
        </w:rPr>
        <w:t>）。现在他们都处于各自的巅峰期，也都成了所在球队的最佳球员。本赛季热刺成为英超历史上首支一名球员也没有签下的俱乐部。多年来，热刺一直在从更低级别的俱乐部中招募年轻球员。当中的许多人已经成为明星，如孙兴慜（</w:t>
      </w:r>
      <w:r>
        <w:rPr>
          <w:rFonts w:hint="eastAsia"/>
        </w:rPr>
        <w:t>Son Heung-min</w:t>
      </w:r>
      <w:r>
        <w:rPr>
          <w:rFonts w:hint="eastAsia"/>
        </w:rPr>
        <w:t>，来自勒沃库森）和迪利·阿里（</w:t>
      </w:r>
      <w:r>
        <w:rPr>
          <w:rFonts w:hint="eastAsia"/>
        </w:rPr>
        <w:t>Dele Alli</w:t>
      </w:r>
      <w:r>
        <w:rPr>
          <w:rFonts w:hint="eastAsia"/>
        </w:rPr>
        <w:t>，来自米尔顿凯恩斯）。</w:t>
      </w:r>
    </w:p>
    <w:p w14:paraId="34F28798" w14:textId="77777777" w:rsidR="00063D1E" w:rsidRDefault="00063D1E" w:rsidP="00063D1E"/>
    <w:p w14:paraId="5748ABE8" w14:textId="77777777" w:rsidR="00063D1E" w:rsidRDefault="00063D1E" w:rsidP="00063D1E"/>
    <w:p w14:paraId="19F7CD62" w14:textId="77777777" w:rsidR="00063D1E" w:rsidRDefault="00063D1E" w:rsidP="00063D1E">
      <w:r>
        <w:t>Meanwhile Manchester United, Chelsea and Arsenal have made costly errors. United made 30-year-old Alexis Sánchez the league’s highest earner, on £25m a year. But the striker scored just five goals in 45 games. Chelsea got rid of Álvaro Morata, a £60m striker from Real Madrid, after just a year. Arsenal have purchased several woeful defenders.</w:t>
      </w:r>
    </w:p>
    <w:p w14:paraId="528EE3DE" w14:textId="77777777" w:rsidR="00063D1E" w:rsidRDefault="00063D1E" w:rsidP="00063D1E"/>
    <w:p w14:paraId="4EC8AF7D" w14:textId="77777777" w:rsidR="00063D1E" w:rsidRDefault="00063D1E" w:rsidP="00063D1E">
      <w:pPr>
        <w:rPr>
          <w:rFonts w:hint="eastAsia"/>
        </w:rPr>
      </w:pPr>
      <w:r>
        <w:rPr>
          <w:rFonts w:hint="eastAsia"/>
        </w:rPr>
        <w:t>与此同时，曼联、切尔西和阿森纳却犯下了代价高昂的错误。曼联给</w:t>
      </w:r>
      <w:r>
        <w:rPr>
          <w:rFonts w:hint="eastAsia"/>
        </w:rPr>
        <w:t>30</w:t>
      </w:r>
      <w:r>
        <w:rPr>
          <w:rFonts w:hint="eastAsia"/>
        </w:rPr>
        <w:t>岁的亚历克西斯·桑切斯（</w:t>
      </w:r>
      <w:r>
        <w:rPr>
          <w:rFonts w:hint="eastAsia"/>
        </w:rPr>
        <w:t>Alexis S</w:t>
      </w:r>
      <w:r>
        <w:rPr>
          <w:rFonts w:hint="eastAsia"/>
        </w:rPr>
        <w:t>á</w:t>
      </w:r>
      <w:r>
        <w:rPr>
          <w:rFonts w:hint="eastAsia"/>
        </w:rPr>
        <w:t>nchez</w:t>
      </w:r>
      <w:r>
        <w:rPr>
          <w:rFonts w:hint="eastAsia"/>
        </w:rPr>
        <w:t>）开出了</w:t>
      </w:r>
      <w:r>
        <w:rPr>
          <w:rFonts w:hint="eastAsia"/>
        </w:rPr>
        <w:t>2500</w:t>
      </w:r>
      <w:r>
        <w:rPr>
          <w:rFonts w:hint="eastAsia"/>
        </w:rPr>
        <w:t>万英镑的年薪，这使他成为英超收入最高的球员。但这位前锋在</w:t>
      </w:r>
      <w:r>
        <w:rPr>
          <w:rFonts w:hint="eastAsia"/>
        </w:rPr>
        <w:t>45</w:t>
      </w:r>
      <w:r>
        <w:rPr>
          <w:rFonts w:hint="eastAsia"/>
        </w:rPr>
        <w:t>场比赛中只打入了</w:t>
      </w:r>
      <w:r>
        <w:rPr>
          <w:rFonts w:hint="eastAsia"/>
        </w:rPr>
        <w:t>5</w:t>
      </w:r>
      <w:r>
        <w:rPr>
          <w:rFonts w:hint="eastAsia"/>
        </w:rPr>
        <w:t>球。切尔西之前以</w:t>
      </w:r>
      <w:r>
        <w:rPr>
          <w:rFonts w:hint="eastAsia"/>
        </w:rPr>
        <w:t>6000</w:t>
      </w:r>
      <w:r>
        <w:rPr>
          <w:rFonts w:hint="eastAsia"/>
        </w:rPr>
        <w:t>万英镑签下了皇家马德里的前锋阿尔瓦罗·莫拉塔（</w:t>
      </w:r>
      <w:r>
        <w:rPr>
          <w:rFonts w:hint="eastAsia"/>
        </w:rPr>
        <w:t>Álvaro Morata</w:t>
      </w:r>
      <w:r>
        <w:rPr>
          <w:rFonts w:hint="eastAsia"/>
        </w:rPr>
        <w:t>），但仅仅一年之后就把他打发走了。阿森纳也买下了几名糟糕透顶的后卫。</w:t>
      </w:r>
    </w:p>
    <w:p w14:paraId="04012136" w14:textId="77777777" w:rsidR="00063D1E" w:rsidRDefault="00063D1E" w:rsidP="00063D1E"/>
    <w:p w14:paraId="3A63BD14" w14:textId="77777777" w:rsidR="00063D1E" w:rsidRDefault="00063D1E" w:rsidP="00063D1E">
      <w:pPr>
        <w:rPr>
          <w:rFonts w:hint="eastAsia"/>
        </w:rPr>
      </w:pPr>
      <w:r>
        <w:t xml:space="preserve">Challenges remain for the new trio at the top—not least an investigation by UEFA, Europe’s football authority, into claims of financial irregularities at City, which could mean a season-long ban (City deny it). Either way, on June 1st an English side will </w:t>
      </w:r>
      <w:r>
        <w:rPr>
          <w:rFonts w:hint="eastAsia"/>
        </w:rPr>
        <w:t>win the Champions League for the first time in seven years.</w:t>
      </w:r>
      <w:r>
        <w:rPr>
          <w:rFonts w:hint="eastAsia"/>
        </w:rPr>
        <w:t>■</w:t>
      </w:r>
    </w:p>
    <w:p w14:paraId="1F598567" w14:textId="77777777" w:rsidR="00063D1E" w:rsidRDefault="00063D1E" w:rsidP="00063D1E"/>
    <w:p w14:paraId="485F91CA" w14:textId="77777777" w:rsidR="00063D1E" w:rsidRDefault="00063D1E" w:rsidP="00063D1E">
      <w:pPr>
        <w:rPr>
          <w:rFonts w:hint="eastAsia"/>
        </w:rPr>
      </w:pPr>
      <w:r>
        <w:rPr>
          <w:rFonts w:hint="eastAsia"/>
        </w:rPr>
        <w:t>傲立英超之巅的新三强仍面临挑战——特别是曼城因涉嫌金融违规而遭到欧洲足球管理机构欧足联的调查，这可能会招致禁赛一个赛季的处罚（曼城否认有违规行为）。不管怎样，</w:t>
      </w:r>
      <w:r>
        <w:rPr>
          <w:rFonts w:hint="eastAsia"/>
        </w:rPr>
        <w:t>6</w:t>
      </w:r>
      <w:r>
        <w:rPr>
          <w:rFonts w:hint="eastAsia"/>
        </w:rPr>
        <w:t>月</w:t>
      </w:r>
      <w:r>
        <w:rPr>
          <w:rFonts w:hint="eastAsia"/>
        </w:rPr>
        <w:t>1</w:t>
      </w:r>
      <w:r>
        <w:rPr>
          <w:rFonts w:hint="eastAsia"/>
        </w:rPr>
        <w:t>日，七年来将首次由一支英国球队捧走欧冠的冠军奖杯。</w:t>
      </w:r>
    </w:p>
    <w:p w14:paraId="76CF3B82" w14:textId="77777777" w:rsidR="00063D1E" w:rsidRDefault="00063D1E" w:rsidP="00063D1E">
      <w:pPr>
        <w:pStyle w:val="1"/>
      </w:pPr>
      <w:r>
        <w:t>China v America: A new kind of cold war</w:t>
      </w:r>
    </w:p>
    <w:p w14:paraId="072AE809" w14:textId="77777777" w:rsidR="00063D1E" w:rsidRDefault="00063D1E" w:rsidP="00063D1E">
      <w:r>
        <w:t>How to manage the growing rivalry between America and a rising China</w:t>
      </w:r>
    </w:p>
    <w:p w14:paraId="141453D9" w14:textId="77777777" w:rsidR="00063D1E" w:rsidRDefault="00063D1E" w:rsidP="00063D1E">
      <w:pPr>
        <w:rPr>
          <w:rFonts w:hint="eastAsia"/>
        </w:rPr>
      </w:pPr>
      <w:r>
        <w:rPr>
          <w:rFonts w:hint="eastAsia"/>
        </w:rPr>
        <w:t>看中美抗衡：新型冷战</w:t>
      </w:r>
    </w:p>
    <w:p w14:paraId="6AE1769C" w14:textId="77777777" w:rsidR="00063D1E" w:rsidRDefault="00063D1E" w:rsidP="00063D1E">
      <w:pPr>
        <w:rPr>
          <w:rFonts w:hint="eastAsia"/>
        </w:rPr>
      </w:pPr>
      <w:r>
        <w:rPr>
          <w:rFonts w:hint="eastAsia"/>
        </w:rPr>
        <w:t>如何应对美国和崛起的中国之间日益增长的对抗</w:t>
      </w:r>
    </w:p>
    <w:p w14:paraId="66902326" w14:textId="77777777" w:rsidR="00063D1E" w:rsidRDefault="00063D1E" w:rsidP="00063D1E">
      <w:r>
        <w:t xml:space="preserve">20190518 leaders </w:t>
      </w:r>
      <w:r>
        <w:rPr>
          <w:rFonts w:ascii="Segoe UI Emoji" w:hAnsi="Segoe UI Emoji" w:cs="Segoe UI Emoji"/>
        </w:rPr>
        <w:t>🇬🇧</w:t>
      </w:r>
      <w:r>
        <w:t xml:space="preserve"> English Version</w:t>
      </w:r>
    </w:p>
    <w:p w14:paraId="04B7F4D9" w14:textId="77777777" w:rsidR="00063D1E" w:rsidRDefault="00063D1E" w:rsidP="00063D1E"/>
    <w:p w14:paraId="2038CD40" w14:textId="77777777" w:rsidR="00063D1E" w:rsidRDefault="00063D1E" w:rsidP="00063D1E">
      <w:r>
        <w:t>FIGHTING OVER trade is not the half of it. The United States and China are contesting every domain, from semiconductors to submarines and from blockbuster films to lunar exploration. The two superpowers used to seek a win-win world. Today winning seems to involve the other lot’s defeat—a collapse that permanently subordinates China to the American order; or a humbled America that retreats from the western Pacific. It is a new kind of cold war that could leave no winners at all.</w:t>
      </w:r>
    </w:p>
    <w:p w14:paraId="3E26CE5E" w14:textId="77777777" w:rsidR="00063D1E" w:rsidRDefault="00063D1E" w:rsidP="00063D1E"/>
    <w:p w14:paraId="71C7B5E0" w14:textId="77777777" w:rsidR="00063D1E" w:rsidRDefault="00063D1E" w:rsidP="00063D1E">
      <w:pPr>
        <w:rPr>
          <w:rFonts w:hint="eastAsia"/>
        </w:rPr>
      </w:pPr>
      <w:r>
        <w:rPr>
          <w:rFonts w:hint="eastAsia"/>
        </w:rPr>
        <w:t>贸易战只是冰山一角。从半导体到潜艇，从电影大片到探索月球，美国和中国正在每一个领域展开角逐。过去，这两个超级大国寻求的是一个双赢的世界。如今却似乎是有赢就必有输——要么中国崩溃，永久臣服于美国秩序；要么美国失利，撤出西太平洋地区。这是一种新的冷战，可能根本不会有赢家。</w:t>
      </w:r>
    </w:p>
    <w:p w14:paraId="15994864" w14:textId="77777777" w:rsidR="00063D1E" w:rsidRDefault="00063D1E" w:rsidP="00063D1E"/>
    <w:p w14:paraId="347ADB1A" w14:textId="77777777" w:rsidR="00063D1E" w:rsidRDefault="00063D1E" w:rsidP="00063D1E">
      <w:r>
        <w:t xml:space="preserve">As our special report in this week’s issue explains, superpower relations have soured. America complains that China is cheating its way to the top by stealing technology, and that by muscling into the South China Sea and bullying democracies </w:t>
      </w:r>
      <w:r>
        <w:lastRenderedPageBreak/>
        <w:t>like Canada and Sweden it is becoming a threat to global peace. China is caught between the dream of regaining its rightful place in Asia and the fear that tired, jealous America will block its rise because it cannot accept its own decline.</w:t>
      </w:r>
    </w:p>
    <w:p w14:paraId="683445D1" w14:textId="77777777" w:rsidR="00063D1E" w:rsidRDefault="00063D1E" w:rsidP="00063D1E"/>
    <w:p w14:paraId="386746CE" w14:textId="77777777" w:rsidR="00063D1E" w:rsidRDefault="00063D1E" w:rsidP="00063D1E">
      <w:pPr>
        <w:rPr>
          <w:rFonts w:hint="eastAsia"/>
        </w:rPr>
      </w:pPr>
      <w:r>
        <w:rPr>
          <w:rFonts w:hint="eastAsia"/>
        </w:rPr>
        <w:t>正如本周的特别报道阐述的那样，两个超级大国之间的关系已经恶化。美国抱怨中国靠窃取技术作弊上位，而且通过强化控制南海、欺凌加拿大和瑞典等民主国家，对全球和平造成威胁。中国既梦想重新夺回自己在亚洲应有的地位，又担心疲惫又嫉妒的美国因为不能接受其自身的衰落而阻止它崛起。</w:t>
      </w:r>
    </w:p>
    <w:p w14:paraId="6D142B8B" w14:textId="77777777" w:rsidR="00063D1E" w:rsidRDefault="00063D1E" w:rsidP="00063D1E"/>
    <w:p w14:paraId="39D7641D" w14:textId="77777777" w:rsidR="00063D1E" w:rsidRDefault="00063D1E" w:rsidP="00063D1E">
      <w:r>
        <w:t>The potential for catastrophe looms. Under the Kaiser, Germany dragged the world into war; America and the Soviet Union flirted with nuclear Armageddon. Even if China and America stop short of conflict, the world will bear the cost as growth slows and problems are left to fester for lack of co-operation.</w:t>
      </w:r>
    </w:p>
    <w:p w14:paraId="172886AD" w14:textId="77777777" w:rsidR="00063D1E" w:rsidRDefault="00063D1E" w:rsidP="00063D1E"/>
    <w:p w14:paraId="08C36209" w14:textId="77777777" w:rsidR="00063D1E" w:rsidRDefault="00063D1E" w:rsidP="00063D1E">
      <w:pPr>
        <w:rPr>
          <w:rFonts w:hint="eastAsia"/>
        </w:rPr>
      </w:pPr>
      <w:r>
        <w:rPr>
          <w:rFonts w:hint="eastAsia"/>
        </w:rPr>
        <w:t>灾难的阴云在迫近。威廉二世统治下的德国将世界拖入了战争的漩涡；美国和前苏联差点就爆发了世界末日式核大战。即使中国和美国不发生战争，经济增长也将放缓，国家间缺乏合作将导致各种问题恶化，全世界都将为此买单。</w:t>
      </w:r>
    </w:p>
    <w:p w14:paraId="4A9495D0" w14:textId="77777777" w:rsidR="00063D1E" w:rsidRDefault="00063D1E" w:rsidP="00063D1E"/>
    <w:p w14:paraId="41441C49" w14:textId="77777777" w:rsidR="00063D1E" w:rsidRDefault="00063D1E" w:rsidP="00063D1E">
      <w:r>
        <w:t>Both sides need to feel more secure, but also to learn to live together in a low-trust world. Nobody should think that achieving this will be easy or quick.</w:t>
      </w:r>
    </w:p>
    <w:p w14:paraId="6CFE008C" w14:textId="77777777" w:rsidR="00063D1E" w:rsidRDefault="00063D1E" w:rsidP="00063D1E"/>
    <w:p w14:paraId="6767E781" w14:textId="77777777" w:rsidR="00063D1E" w:rsidRDefault="00063D1E" w:rsidP="00063D1E">
      <w:pPr>
        <w:rPr>
          <w:rFonts w:hint="eastAsia"/>
        </w:rPr>
      </w:pPr>
      <w:r>
        <w:rPr>
          <w:rFonts w:hint="eastAsia"/>
        </w:rPr>
        <w:t>双方都需要更有安全感，但也需要学会在一个缺乏信任的世界中共存。任何人都不该以为这是能够很容易或很快做到的。</w:t>
      </w:r>
    </w:p>
    <w:p w14:paraId="18292864" w14:textId="77777777" w:rsidR="00063D1E" w:rsidRDefault="00063D1E" w:rsidP="00063D1E"/>
    <w:p w14:paraId="7DFF46B6" w14:textId="77777777" w:rsidR="00063D1E" w:rsidRDefault="00063D1E" w:rsidP="00063D1E">
      <w:r>
        <w:t>The temptation is to shut China out, as America successfully shut out the Soviet Union—not just Huawei, which supplies 5G telecoms kit and was this week blocked by a pair of orders, but almost all Chinese technology. Yet, with China, that risks bringing about the very ruin policymakers are seeking to avoid. Global supply chains can be made to bypass China, but only at huge cost. In nominal terms Soviet-American trade in the late 1980s was $2bn a year; trade between America and China is now $2bn a day. In crucial technologies such as chipmaking and 5G, it is hard to say where commerce ends and national security begins. The economies of America’s allies in Asia and Europe depend on trade with China. Only an unambiguous threat could persuade them to cut their links with it.</w:t>
      </w:r>
    </w:p>
    <w:p w14:paraId="4548B1C6" w14:textId="77777777" w:rsidR="00063D1E" w:rsidRDefault="00063D1E" w:rsidP="00063D1E"/>
    <w:p w14:paraId="10D8C3F0" w14:textId="77777777" w:rsidR="00063D1E" w:rsidRDefault="00063D1E" w:rsidP="00063D1E">
      <w:pPr>
        <w:rPr>
          <w:rFonts w:hint="eastAsia"/>
        </w:rPr>
      </w:pPr>
      <w:r>
        <w:rPr>
          <w:rFonts w:hint="eastAsia"/>
        </w:rPr>
        <w:t>美国面临的诱惑是像成功孤立了苏联那样孤立中国——不仅是针对上周被两项禁令封杀的</w:t>
      </w:r>
      <w:r>
        <w:rPr>
          <w:rFonts w:hint="eastAsia"/>
        </w:rPr>
        <w:t>5G</w:t>
      </w:r>
      <w:r>
        <w:rPr>
          <w:rFonts w:hint="eastAsia"/>
        </w:rPr>
        <w:t>电信设备供应商华为，而是针对几乎所有的中国技术。然而，面对中国这样的对手，此举可能会带来政策制定者们都在力图避免的那种破坏。全球供应链确实可以绕过中国，但代价高昂。按名义价值计算，上世纪</w:t>
      </w:r>
      <w:r>
        <w:rPr>
          <w:rFonts w:hint="eastAsia"/>
        </w:rPr>
        <w:t>80</w:t>
      </w:r>
      <w:r>
        <w:rPr>
          <w:rFonts w:hint="eastAsia"/>
        </w:rPr>
        <w:t>年代后期的美苏贸易额为每年</w:t>
      </w:r>
      <w:r>
        <w:rPr>
          <w:rFonts w:hint="eastAsia"/>
        </w:rPr>
        <w:t>20</w:t>
      </w:r>
      <w:r>
        <w:rPr>
          <w:rFonts w:hint="eastAsia"/>
        </w:rPr>
        <w:t>亿美元；现在美中之间的贸易额每天就有</w:t>
      </w:r>
      <w:r>
        <w:rPr>
          <w:rFonts w:hint="eastAsia"/>
        </w:rPr>
        <w:t>20</w:t>
      </w:r>
      <w:r>
        <w:rPr>
          <w:rFonts w:hint="eastAsia"/>
        </w:rPr>
        <w:t>亿美元。在芯片制造和</w:t>
      </w:r>
      <w:r>
        <w:rPr>
          <w:rFonts w:hint="eastAsia"/>
        </w:rPr>
        <w:t>5G</w:t>
      </w:r>
      <w:r>
        <w:rPr>
          <w:rFonts w:hint="eastAsia"/>
        </w:rPr>
        <w:t>这样的关键技术中，很难划清商业运营和国家安全之间的界限。美国在亚洲和欧洲的盟国在经济上依赖与中国的贸易，只有明白无误的威胁才能说服它们切断与中国的联系。</w:t>
      </w:r>
    </w:p>
    <w:p w14:paraId="66E17AD8" w14:textId="77777777" w:rsidR="00063D1E" w:rsidRDefault="00063D1E" w:rsidP="00063D1E"/>
    <w:p w14:paraId="73329432" w14:textId="77777777" w:rsidR="00063D1E" w:rsidRDefault="00063D1E" w:rsidP="00063D1E">
      <w:r>
        <w:t>It would be just as unwise for America to sit back. No law of physics says that quantum computing, artificial intelligence and other technologies must be cracked by scientists who are free to vote. Even if dictatorships tend to be more brittle than democracies, President Xi Jinping has reasserted party control and begun to project Chinese power around the world. Partly because of this, one of the very few beliefs which unite Republicans and Democrats is that America must act against China. But how?</w:t>
      </w:r>
    </w:p>
    <w:p w14:paraId="766C394C" w14:textId="77777777" w:rsidR="00063D1E" w:rsidRDefault="00063D1E" w:rsidP="00063D1E"/>
    <w:p w14:paraId="30DF119F" w14:textId="77777777" w:rsidR="00063D1E" w:rsidRDefault="00063D1E" w:rsidP="00063D1E">
      <w:pPr>
        <w:rPr>
          <w:rFonts w:hint="eastAsia"/>
        </w:rPr>
      </w:pPr>
      <w:r>
        <w:rPr>
          <w:rFonts w:hint="eastAsia"/>
        </w:rPr>
        <w:t>但美国坐视不理同样也非明智之举。没有任何物理法则限定量子计算、人工智能和其他技术必须由享有自由投票权的科学家来破解。即便独裁政权一般比民主国家脆弱，习近平也已重申了共产党的统治地位，并开始在全世界范围内投射力量。这在一定程度上让共和党和民主党形成了少有的共识，即美国必须对中国采取行动。但该怎么做呢？</w:t>
      </w:r>
    </w:p>
    <w:p w14:paraId="78B3C1B9" w14:textId="77777777" w:rsidR="00063D1E" w:rsidRDefault="00063D1E" w:rsidP="00063D1E"/>
    <w:p w14:paraId="231BC28E" w14:textId="77777777" w:rsidR="00063D1E" w:rsidRDefault="00063D1E" w:rsidP="00063D1E">
      <w:r>
        <w:t xml:space="preserve">For a start America needs to stop undermining its own strengths and build on them instead. Given that migrants are vital to </w:t>
      </w:r>
      <w:r>
        <w:lastRenderedPageBreak/>
        <w:t>innovation, the Trump administration’s hurdles to legal immigration are self-defeating. So are its frequent denigration of any science that does not suit its agenda and its attempts to cut science funding (reversed by Congress, fortunately).</w:t>
      </w:r>
    </w:p>
    <w:p w14:paraId="7B038E3C" w14:textId="77777777" w:rsidR="00063D1E" w:rsidRDefault="00063D1E" w:rsidP="00063D1E"/>
    <w:p w14:paraId="52748D08" w14:textId="77777777" w:rsidR="00063D1E" w:rsidRDefault="00063D1E" w:rsidP="00063D1E">
      <w:pPr>
        <w:rPr>
          <w:rFonts w:hint="eastAsia"/>
        </w:rPr>
      </w:pPr>
      <w:r>
        <w:rPr>
          <w:rFonts w:hint="eastAsia"/>
        </w:rPr>
        <w:t>首先，美国需要停止削弱自己的优势，而应该依仗它们。鉴于移民对创新至关重要，特朗普政府对合法移民设置的障碍是弄巧成拙。特朗普政府还经常诋毁任何不符合其政治主张的科学项目，并试图削减科研资金（幸而被国会推翻了），这也会有同样的反作用。</w:t>
      </w:r>
    </w:p>
    <w:p w14:paraId="5C5341D9" w14:textId="77777777" w:rsidR="00063D1E" w:rsidRDefault="00063D1E" w:rsidP="00063D1E"/>
    <w:p w14:paraId="011208CA" w14:textId="77777777" w:rsidR="00063D1E" w:rsidRDefault="00063D1E" w:rsidP="00063D1E">
      <w:r>
        <w:t>Another of those strengths lies in America’s alliances and the institutions and norms it set up after the second world war. Team Trump has rubbished norms instead of buttressing institutions and attacked the European Union and Japan over trade rather than working with them to press China to change. American hard power in Asia reassures its allies, but President Donald Trump tends to ignore how soft power cements alliances, too. Rather than cast doubt on the rule of law at home and bargain over the extradition of a Huawei executive from Canada, he should be pointing to the surveillance state China has erected against the Uighur minority in the western province of Xinjiang.</w:t>
      </w:r>
    </w:p>
    <w:p w14:paraId="2BE7D087" w14:textId="77777777" w:rsidR="00063D1E" w:rsidRDefault="00063D1E" w:rsidP="00063D1E"/>
    <w:p w14:paraId="773785C9" w14:textId="77777777" w:rsidR="00063D1E" w:rsidRDefault="00063D1E" w:rsidP="00063D1E">
      <w:pPr>
        <w:rPr>
          <w:rFonts w:hint="eastAsia"/>
        </w:rPr>
      </w:pPr>
      <w:r>
        <w:rPr>
          <w:rFonts w:hint="eastAsia"/>
        </w:rPr>
        <w:t>美国的另一个优势是在二战后建立起的联盟、机制和准则。特朗普政府非但没有巩固那些机制，反而批驳了很多准则；没有与欧盟和日本联手向中国施压迫使其改变，反而在贸易上攻击它们。美国在亚洲的硬实力让其盟友放心，但特朗普往往忽视了软实力在巩固联盟方面的作用。他应该指责中国在西部省份新疆针对维吾尔族建立的监控制度，而不是引发人们对美国国内法治的质疑，或在从加拿大引渡华为高管的问题上讨价还价。</w:t>
      </w:r>
    </w:p>
    <w:p w14:paraId="281464F2" w14:textId="77777777" w:rsidR="00063D1E" w:rsidRDefault="00063D1E" w:rsidP="00063D1E"/>
    <w:p w14:paraId="31716FF5" w14:textId="77777777" w:rsidR="00063D1E" w:rsidRDefault="00063D1E" w:rsidP="00063D1E">
      <w:r>
        <w:t>As well as focusing on its strengths, America needs to shore up its defences. This involves hard power as China arms itself, including in novel domains such as space and cyberspace. But it also means striking a balance between protecting intellectual property and sustaining the flow of ideas, people, capital and goods. When universities and Silicon Valley geeks scoff at national-security restrictions they are being naive or disingenuous. But when defence hawks over-zealously call for shutting out Chinese nationals and investment they forget that American innovation depends on a global network.</w:t>
      </w:r>
    </w:p>
    <w:p w14:paraId="67E0CDE3" w14:textId="77777777" w:rsidR="00063D1E" w:rsidRDefault="00063D1E" w:rsidP="00063D1E"/>
    <w:p w14:paraId="36476D09" w14:textId="77777777" w:rsidR="00063D1E" w:rsidRDefault="00063D1E" w:rsidP="00063D1E">
      <w:pPr>
        <w:rPr>
          <w:rFonts w:hint="eastAsia"/>
        </w:rPr>
      </w:pPr>
      <w:r>
        <w:rPr>
          <w:rFonts w:hint="eastAsia"/>
        </w:rPr>
        <w:t>除了关注自己的优势，美国还需要加强防御。中国正在武装自身，美国也需要在包括太空和网络空间等新领域内加强硬实力。但这也意味着需要在保护知识产权和维持思想、人员、资本和商品的流动之间取得平衡。当高校和硅谷极客嘲笑那些为国家安全而设的限制时，他们要么是太天真，要么是虚伪。但是，当军方鹰派过度热切地呼吁抵制中国国民和投资时，他们忘记了美国的创新靠的是全球性的网络。</w:t>
      </w:r>
    </w:p>
    <w:p w14:paraId="6D2EB780" w14:textId="77777777" w:rsidR="00063D1E" w:rsidRDefault="00063D1E" w:rsidP="00063D1E"/>
    <w:p w14:paraId="3442A369" w14:textId="77777777" w:rsidR="00063D1E" w:rsidRDefault="00063D1E" w:rsidP="00063D1E">
      <w:r>
        <w:t>America and its allies have broad powers to assess who is buying what. However, the West knows too little about Chinese investors and joint-venture partners and their links to the state. Deeper thought about what industries count as sensitive should suppress the impulse to ban everything.</w:t>
      </w:r>
    </w:p>
    <w:p w14:paraId="7B83BAFF" w14:textId="77777777" w:rsidR="00063D1E" w:rsidRDefault="00063D1E" w:rsidP="00063D1E"/>
    <w:p w14:paraId="07A9D043" w14:textId="77777777" w:rsidR="00063D1E" w:rsidRDefault="00063D1E" w:rsidP="00063D1E">
      <w:pPr>
        <w:rPr>
          <w:rFonts w:hint="eastAsia"/>
        </w:rPr>
      </w:pPr>
      <w:r>
        <w:rPr>
          <w:rFonts w:hint="eastAsia"/>
        </w:rPr>
        <w:t>美国及其盟国拥有广泛的权力来评估谁在买什么。然而，西方对中国投资者和合资伙伴以及它们与中国政府的联系知之甚少。对什么行业算敏感行业做更深入的思考应该能抑制实施一刀切禁令的冲动。</w:t>
      </w:r>
    </w:p>
    <w:p w14:paraId="18A74520" w14:textId="77777777" w:rsidR="00063D1E" w:rsidRDefault="00063D1E" w:rsidP="00063D1E"/>
    <w:p w14:paraId="6413AB99" w14:textId="77777777" w:rsidR="00063D1E" w:rsidRDefault="00063D1E" w:rsidP="00063D1E">
      <w:r>
        <w:t>Dealing with China also means finding ways to create trust. Actions that America intends as defensive may appear to Chinese eyes as aggression that is designed to contain it. If China feels that it must fight back, a naval collision in the South China Sea could escalate. Or war might follow an invasion of Taiwan by an angry, hypernationalist China.</w:t>
      </w:r>
    </w:p>
    <w:p w14:paraId="61AAF7A7" w14:textId="77777777" w:rsidR="00063D1E" w:rsidRDefault="00063D1E" w:rsidP="00063D1E"/>
    <w:p w14:paraId="76EBB129" w14:textId="77777777" w:rsidR="00063D1E" w:rsidRDefault="00063D1E" w:rsidP="00063D1E">
      <w:pPr>
        <w:rPr>
          <w:rFonts w:hint="eastAsia"/>
        </w:rPr>
      </w:pPr>
      <w:r>
        <w:rPr>
          <w:rFonts w:hint="eastAsia"/>
        </w:rPr>
        <w:t>与中国打交道还意味着要找到办法建立信任。美国出于防御而采取的行动在中国人看来可能是想要遏制它的攻击行为。如果中国觉得必须反击，南海的军事冲突可能就会升级。如果中国被激怒，在极端民族主义的推动下入侵台湾，就可能引发战争。</w:t>
      </w:r>
    </w:p>
    <w:p w14:paraId="4AF85686" w14:textId="77777777" w:rsidR="00063D1E" w:rsidRDefault="00063D1E" w:rsidP="00063D1E"/>
    <w:p w14:paraId="341C2A6C" w14:textId="77777777" w:rsidR="00063D1E" w:rsidRDefault="00063D1E" w:rsidP="00063D1E">
      <w:r>
        <w:t xml:space="preserve">A stronger defence thus needs an agenda that fosters the habit of working together, as America and the USSR talked about </w:t>
      </w:r>
      <w:r>
        <w:lastRenderedPageBreak/>
        <w:t>arms-reduction while threatening mutually assured destruction. China and America do not have to agree for them to conclude it is in their interest to live within norms. There is no shortage of projects to work on together, including North Korea, rules for space and cyberwar and, if Mr Trump faced up to it, climate change.</w:t>
      </w:r>
    </w:p>
    <w:p w14:paraId="37943F9C" w14:textId="77777777" w:rsidR="00063D1E" w:rsidRDefault="00063D1E" w:rsidP="00063D1E"/>
    <w:p w14:paraId="4D591D5C" w14:textId="77777777" w:rsidR="00063D1E" w:rsidRDefault="00063D1E" w:rsidP="00063D1E">
      <w:pPr>
        <w:rPr>
          <w:rFonts w:hint="eastAsia"/>
        </w:rPr>
      </w:pPr>
      <w:r>
        <w:rPr>
          <w:rFonts w:hint="eastAsia"/>
        </w:rPr>
        <w:t>因此，要增强防御就需要一个能促进合作习惯的议题。就像在冷战期间，美国和前苏联一边相互威胁毁灭对方，一边谈裁减军备。中国和美国不需要达成一致也知道按照准则办事符合它们各自的利益。两国之间不乏可以合作的议题，包括朝鲜问题、太空和网络战的规则，以及气候变化问题（如果特朗普愿意正视它的话）。</w:t>
      </w:r>
    </w:p>
    <w:p w14:paraId="6EC83C85" w14:textId="77777777" w:rsidR="00063D1E" w:rsidRDefault="00063D1E" w:rsidP="00063D1E"/>
    <w:p w14:paraId="12C69BF3" w14:textId="77777777" w:rsidR="00063D1E" w:rsidRDefault="00063D1E" w:rsidP="00063D1E">
      <w:r>
        <w:t>Such an agenda demands statesmanship and vision. Just now these are in short supply. Mr Trump sneers at the global good, and his base is tired of America acting as the world’s policeman. China, meanwhile, has a president who wants to harness the dream of national greatness as a way to justify the Communist Party’s total control. He sits at the apex of a system that saw engagement by America’s former president, Barack Obama, as something to exploit. Future leaders may be more open to enlightened collaboration, but there is no guarantee.</w:t>
      </w:r>
    </w:p>
    <w:p w14:paraId="685986D3" w14:textId="77777777" w:rsidR="00063D1E" w:rsidRDefault="00063D1E" w:rsidP="00063D1E"/>
    <w:p w14:paraId="4D964CC7" w14:textId="77777777" w:rsidR="00063D1E" w:rsidRDefault="00063D1E" w:rsidP="00063D1E">
      <w:pPr>
        <w:rPr>
          <w:rFonts w:hint="eastAsia"/>
        </w:rPr>
      </w:pPr>
      <w:r>
        <w:rPr>
          <w:rFonts w:hint="eastAsia"/>
        </w:rPr>
        <w:t>这样的议题需要政治才干和眼界。目前这两点都不够。特朗普不屑顾及全球利益，他的支持者也厌倦了美国扮演世界警察的角色。与此同时，中国的国家主席想要利用成为强国的梦想来让共产党的全面控制正当化。他领导的体制认为美国前总统奥巴马的接触政策是可利用的工具。也许未来的领导人会更愿意接受开明的合作，但这一点并不能保证。</w:t>
      </w:r>
    </w:p>
    <w:p w14:paraId="1A0C5F5D" w14:textId="77777777" w:rsidR="00063D1E" w:rsidRDefault="00063D1E" w:rsidP="00063D1E"/>
    <w:p w14:paraId="67B329EE" w14:textId="77777777" w:rsidR="00063D1E" w:rsidRDefault="00063D1E" w:rsidP="00063D1E">
      <w:r>
        <w:t>Three decades after the fall of the Soviet Union, the unipolar moment is over. In China, America faces a vast rival that confidently aspires to be number one. Business ties and profits, which used to cement the relationship, have become one more matter to fight over. China and America desperately need to create rules to help manage the rapidly evolving era of superpower competition. Just now, both see rules as things to break.</w:t>
      </w:r>
    </w:p>
    <w:p w14:paraId="5F5C83AC" w14:textId="77777777" w:rsidR="00063D1E" w:rsidRDefault="00063D1E" w:rsidP="00063D1E"/>
    <w:p w14:paraId="7B34531E" w14:textId="77777777" w:rsidR="00063D1E" w:rsidRDefault="00063D1E" w:rsidP="00063D1E">
      <w:pPr>
        <w:rPr>
          <w:rFonts w:hint="eastAsia"/>
        </w:rPr>
      </w:pPr>
      <w:r>
        <w:rPr>
          <w:rFonts w:hint="eastAsia"/>
        </w:rPr>
        <w:t>前苏联解体</w:t>
      </w:r>
      <w:r>
        <w:rPr>
          <w:rFonts w:hint="eastAsia"/>
        </w:rPr>
        <w:t>30</w:t>
      </w:r>
      <w:r>
        <w:rPr>
          <w:rFonts w:hint="eastAsia"/>
        </w:rPr>
        <w:t>年后，单极时代结束了。满怀信心地渴望成为第一大国的中国成了美国庞大的竞争对手。过去巩固两国关系的商业纽带和利益已成为双方要一争高下的又一个问题。中国和美国亟需创建规则，帮助世界应对快速演变的超级大国竞争时代。而眼下，双方都认为规则是要打破的。</w:t>
      </w:r>
    </w:p>
    <w:p w14:paraId="7592FDC9" w14:textId="77777777" w:rsidR="00063D1E" w:rsidRDefault="00063D1E" w:rsidP="00063D1E">
      <w:pPr>
        <w:pStyle w:val="1"/>
      </w:pPr>
      <w:r>
        <w:t>Mountaineering: Not so rare air</w:t>
      </w:r>
    </w:p>
    <w:p w14:paraId="231F07ED" w14:textId="77777777" w:rsidR="00063D1E" w:rsidRDefault="00063D1E" w:rsidP="00063D1E">
      <w:r>
        <w:t>Climbers’ success rate on Everest is higher than any other Himalayan peak</w:t>
      </w:r>
    </w:p>
    <w:p w14:paraId="787FC4F8" w14:textId="77777777" w:rsidR="00063D1E" w:rsidRDefault="00063D1E" w:rsidP="00063D1E">
      <w:pPr>
        <w:rPr>
          <w:rFonts w:hint="eastAsia"/>
        </w:rPr>
      </w:pPr>
      <w:r>
        <w:rPr>
          <w:rFonts w:hint="eastAsia"/>
        </w:rPr>
        <w:t>登山：绝顶易见</w:t>
      </w:r>
    </w:p>
    <w:p w14:paraId="58B44EEF" w14:textId="77777777" w:rsidR="00063D1E" w:rsidRDefault="00063D1E" w:rsidP="00063D1E">
      <w:pPr>
        <w:rPr>
          <w:rFonts w:hint="eastAsia"/>
        </w:rPr>
      </w:pPr>
      <w:r>
        <w:rPr>
          <w:rFonts w:hint="eastAsia"/>
        </w:rPr>
        <w:t>登顶珠峰的成功率高于攀登喜马拉雅山脉的其他任何山峰</w:t>
      </w:r>
    </w:p>
    <w:p w14:paraId="184515F2" w14:textId="77777777" w:rsidR="00063D1E" w:rsidRDefault="00063D1E" w:rsidP="00063D1E">
      <w:r>
        <w:t xml:space="preserve">20190511 graphic detail </w:t>
      </w:r>
      <w:r>
        <w:rPr>
          <w:rFonts w:ascii="Segoe UI Emoji" w:hAnsi="Segoe UI Emoji" w:cs="Segoe UI Emoji"/>
        </w:rPr>
        <w:t>🇬🇧</w:t>
      </w:r>
      <w:r>
        <w:t xml:space="preserve"> English Version</w:t>
      </w:r>
    </w:p>
    <w:p w14:paraId="64D20881" w14:textId="77777777" w:rsidR="00063D1E" w:rsidRDefault="00063D1E" w:rsidP="00063D1E"/>
    <w:p w14:paraId="689D2C48" w14:textId="77777777" w:rsidR="00063D1E" w:rsidRDefault="00063D1E" w:rsidP="00063D1E">
      <w:r>
        <w:t>BEFORE EDMUND HILLARY and Tenzing Norgay set foot on the summit of Mount Everest in 1953, at least 145 other climbers had tried and failed to reach Earth’s highest point. In 1924 a British team got within 250 metres of the top, but turned back after two members (who may or may not have reached the peak) vanished.</w:t>
      </w:r>
    </w:p>
    <w:p w14:paraId="70B8A3D0" w14:textId="77777777" w:rsidR="00063D1E" w:rsidRDefault="00063D1E" w:rsidP="00063D1E"/>
    <w:p w14:paraId="767164B6" w14:textId="77777777" w:rsidR="00063D1E" w:rsidRDefault="00063D1E" w:rsidP="00063D1E">
      <w:pPr>
        <w:rPr>
          <w:rFonts w:hint="eastAsia"/>
        </w:rPr>
      </w:pPr>
      <w:r>
        <w:rPr>
          <w:rFonts w:hint="eastAsia"/>
        </w:rPr>
        <w:t>埃德蒙·希拉里（</w:t>
      </w:r>
      <w:r>
        <w:rPr>
          <w:rFonts w:hint="eastAsia"/>
        </w:rPr>
        <w:t>Edmund Hillary</w:t>
      </w:r>
      <w:r>
        <w:rPr>
          <w:rFonts w:hint="eastAsia"/>
        </w:rPr>
        <w:t>）和丹增·诺尔盖（</w:t>
      </w:r>
      <w:r>
        <w:rPr>
          <w:rFonts w:hint="eastAsia"/>
        </w:rPr>
        <w:t>Tenzing Norgay</w:t>
      </w:r>
      <w:r>
        <w:rPr>
          <w:rFonts w:hint="eastAsia"/>
        </w:rPr>
        <w:t>）在</w:t>
      </w:r>
      <w:r>
        <w:rPr>
          <w:rFonts w:hint="eastAsia"/>
        </w:rPr>
        <w:t>1953</w:t>
      </w:r>
      <w:r>
        <w:rPr>
          <w:rFonts w:hint="eastAsia"/>
        </w:rPr>
        <w:t>年踏上珠穆朗玛峰峰顶。在这之前，至少有</w:t>
      </w:r>
      <w:r>
        <w:rPr>
          <w:rFonts w:hint="eastAsia"/>
        </w:rPr>
        <w:t>145</w:t>
      </w:r>
      <w:r>
        <w:rPr>
          <w:rFonts w:hint="eastAsia"/>
        </w:rPr>
        <w:t>名登山者尝试登上这个地球最高点，但都未能成功。</w:t>
      </w:r>
      <w:r>
        <w:rPr>
          <w:rFonts w:hint="eastAsia"/>
        </w:rPr>
        <w:t>1924</w:t>
      </w:r>
      <w:r>
        <w:rPr>
          <w:rFonts w:hint="eastAsia"/>
        </w:rPr>
        <w:t>年，一支英国登山队登至距峰顶不到</w:t>
      </w:r>
      <w:r>
        <w:rPr>
          <w:rFonts w:hint="eastAsia"/>
        </w:rPr>
        <w:t>250</w:t>
      </w:r>
      <w:r>
        <w:rPr>
          <w:rFonts w:hint="eastAsia"/>
        </w:rPr>
        <w:t>米的地方，但在两名队员消失在前方后（未知是否已经登顶），全队掉头下山。</w:t>
      </w:r>
    </w:p>
    <w:p w14:paraId="77318796" w14:textId="77777777" w:rsidR="00063D1E" w:rsidRDefault="00063D1E" w:rsidP="00063D1E"/>
    <w:p w14:paraId="422B6DDE" w14:textId="77777777" w:rsidR="00063D1E" w:rsidRDefault="00063D1E" w:rsidP="00063D1E">
      <w:r>
        <w:t>Scaling Everest was scarcely easier afterwards. Excluding guides, just 9% of people making an attempt reached the summit from 1954-83, while 2% died. As climate change thaws the snow, the remains of many of these victims have emerged—including one of the lost climbers from 1924.</w:t>
      </w:r>
    </w:p>
    <w:p w14:paraId="1722B88A" w14:textId="77777777" w:rsidR="00063D1E" w:rsidRDefault="00063D1E" w:rsidP="00063D1E"/>
    <w:p w14:paraId="2A0E4646" w14:textId="77777777" w:rsidR="00063D1E" w:rsidRDefault="00063D1E" w:rsidP="00063D1E">
      <w:pPr>
        <w:rPr>
          <w:rFonts w:hint="eastAsia"/>
        </w:rPr>
      </w:pPr>
      <w:r>
        <w:rPr>
          <w:rFonts w:hint="eastAsia"/>
        </w:rPr>
        <w:t>在那之后，攀登珠峰的难度几乎没有降低。</w:t>
      </w:r>
      <w:r>
        <w:rPr>
          <w:rFonts w:hint="eastAsia"/>
        </w:rPr>
        <w:t>1954</w:t>
      </w:r>
      <w:r>
        <w:rPr>
          <w:rFonts w:hint="eastAsia"/>
        </w:rPr>
        <w:t>年至</w:t>
      </w:r>
      <w:r>
        <w:rPr>
          <w:rFonts w:hint="eastAsia"/>
        </w:rPr>
        <w:t>1983</w:t>
      </w:r>
      <w:r>
        <w:rPr>
          <w:rFonts w:hint="eastAsia"/>
        </w:rPr>
        <w:t>年间，除向导之外，尝试登顶的人中只有</w:t>
      </w:r>
      <w:r>
        <w:rPr>
          <w:rFonts w:hint="eastAsia"/>
        </w:rPr>
        <w:t>9%</w:t>
      </w:r>
      <w:r>
        <w:rPr>
          <w:rFonts w:hint="eastAsia"/>
        </w:rPr>
        <w:t>成功，死亡率为</w:t>
      </w:r>
      <w:r>
        <w:rPr>
          <w:rFonts w:hint="eastAsia"/>
        </w:rPr>
        <w:t>2%</w:t>
      </w:r>
      <w:r>
        <w:rPr>
          <w:rFonts w:hint="eastAsia"/>
        </w:rPr>
        <w:t>。随着气候变化，冰雪消融，许多遇难者的遗体重见天日——其中就包括</w:t>
      </w:r>
      <w:r>
        <w:rPr>
          <w:rFonts w:hint="eastAsia"/>
        </w:rPr>
        <w:t>1924</w:t>
      </w:r>
      <w:r>
        <w:rPr>
          <w:rFonts w:hint="eastAsia"/>
        </w:rPr>
        <w:t>年失踪的两名登山者之一。</w:t>
      </w:r>
    </w:p>
    <w:p w14:paraId="00AAB17E" w14:textId="77777777" w:rsidR="00063D1E" w:rsidRDefault="00063D1E" w:rsidP="00063D1E"/>
    <w:p w14:paraId="2F67DBE2" w14:textId="77777777" w:rsidR="00063D1E" w:rsidRDefault="00063D1E" w:rsidP="00063D1E">
      <w:r>
        <w:t>But since the 1990s, the pinnacle of mountaineering has become accessible. In 1994-2003, 24% of Everest climbers got to the top, double the rate in the previous decade. The share doubled again, to 51%, in 2004-13. In the past three complete climbing seasons, 66% have made it. The first summit attempts of 2019 are due this week.</w:t>
      </w:r>
    </w:p>
    <w:p w14:paraId="3E6B2DEB" w14:textId="77777777" w:rsidR="00063D1E" w:rsidRDefault="00063D1E" w:rsidP="00063D1E"/>
    <w:p w14:paraId="30CD53EC" w14:textId="77777777" w:rsidR="00063D1E" w:rsidRDefault="00063D1E" w:rsidP="00063D1E">
      <w:pPr>
        <w:rPr>
          <w:rFonts w:hint="eastAsia"/>
        </w:rPr>
      </w:pPr>
      <w:r>
        <w:rPr>
          <w:rFonts w:hint="eastAsia"/>
        </w:rPr>
        <w:t>但自上世纪</w:t>
      </w:r>
      <w:r>
        <w:rPr>
          <w:rFonts w:hint="eastAsia"/>
        </w:rPr>
        <w:t>90</w:t>
      </w:r>
      <w:r>
        <w:rPr>
          <w:rFonts w:hint="eastAsia"/>
        </w:rPr>
        <w:t>年代以来，珠峰已不再遥不可及。</w:t>
      </w:r>
      <w:r>
        <w:rPr>
          <w:rFonts w:hint="eastAsia"/>
        </w:rPr>
        <w:t>1994</w:t>
      </w:r>
      <w:r>
        <w:rPr>
          <w:rFonts w:hint="eastAsia"/>
        </w:rPr>
        <w:t>年至</w:t>
      </w:r>
      <w:r>
        <w:rPr>
          <w:rFonts w:hint="eastAsia"/>
        </w:rPr>
        <w:t>2003</w:t>
      </w:r>
      <w:r>
        <w:rPr>
          <w:rFonts w:hint="eastAsia"/>
        </w:rPr>
        <w:t>年间，</w:t>
      </w:r>
      <w:r>
        <w:rPr>
          <w:rFonts w:hint="eastAsia"/>
        </w:rPr>
        <w:t>24%</w:t>
      </w:r>
      <w:r>
        <w:rPr>
          <w:rFonts w:hint="eastAsia"/>
        </w:rPr>
        <w:t>的登山者成功登顶，是之前十年的两倍。</w:t>
      </w:r>
      <w:r>
        <w:rPr>
          <w:rFonts w:hint="eastAsia"/>
        </w:rPr>
        <w:t>2004</w:t>
      </w:r>
      <w:r>
        <w:rPr>
          <w:rFonts w:hint="eastAsia"/>
        </w:rPr>
        <w:t>年至</w:t>
      </w:r>
      <w:r>
        <w:rPr>
          <w:rFonts w:hint="eastAsia"/>
        </w:rPr>
        <w:t>2013</w:t>
      </w:r>
      <w:r>
        <w:rPr>
          <w:rFonts w:hint="eastAsia"/>
        </w:rPr>
        <w:t>年间，这一比例再次翻番，达到</w:t>
      </w:r>
      <w:r>
        <w:rPr>
          <w:rFonts w:hint="eastAsia"/>
        </w:rPr>
        <w:t>51%</w:t>
      </w:r>
      <w:r>
        <w:rPr>
          <w:rFonts w:hint="eastAsia"/>
        </w:rPr>
        <w:t>。在过去三个完整的登山季中，</w:t>
      </w:r>
      <w:r>
        <w:rPr>
          <w:rFonts w:hint="eastAsia"/>
        </w:rPr>
        <w:t>66%</w:t>
      </w:r>
      <w:r>
        <w:rPr>
          <w:rFonts w:hint="eastAsia"/>
        </w:rPr>
        <w:t>的登山者成功登顶。</w:t>
      </w:r>
      <w:r>
        <w:rPr>
          <w:rFonts w:hint="eastAsia"/>
        </w:rPr>
        <w:t>2019</w:t>
      </w:r>
      <w:r>
        <w:rPr>
          <w:rFonts w:hint="eastAsia"/>
        </w:rPr>
        <w:t>年的首批登顶行动已于上月启动。</w:t>
      </w:r>
    </w:p>
    <w:p w14:paraId="501941BA" w14:textId="77777777" w:rsidR="00063D1E" w:rsidRDefault="00063D1E" w:rsidP="00063D1E"/>
    <w:p w14:paraId="73FB50DD" w14:textId="77777777" w:rsidR="00063D1E" w:rsidRDefault="00063D1E" w:rsidP="00063D1E">
      <w:r>
        <w:t>Technology accounts for some of these gains. Oxygen tanks deliver twice as much gas as before, and suffer fewer leaks. Suits and gloves made from high-quality down and double-insulated boots keep climbers warmer. And better weather forecasting has minimised unpleasant surprises.</w:t>
      </w:r>
    </w:p>
    <w:p w14:paraId="0B5A1564" w14:textId="77777777" w:rsidR="00063D1E" w:rsidRDefault="00063D1E" w:rsidP="00063D1E"/>
    <w:p w14:paraId="19F34E69" w14:textId="77777777" w:rsidR="00063D1E" w:rsidRDefault="00063D1E" w:rsidP="00063D1E">
      <w:pPr>
        <w:rPr>
          <w:rFonts w:hint="eastAsia"/>
        </w:rPr>
      </w:pPr>
      <w:r>
        <w:rPr>
          <w:rFonts w:hint="eastAsia"/>
        </w:rPr>
        <w:t>技术进步是登顶成功率上升的原因之一。氧气罐容纳的氧气量是以前的两倍，而且更不容易泄漏。高品质羽绒制成的登山服和手套及双层防寒登山靴更利于登山者保暖。更准确的天气预报最大程度减少了令人不快的意外。</w:t>
      </w:r>
    </w:p>
    <w:p w14:paraId="2613C4A6" w14:textId="77777777" w:rsidR="00063D1E" w:rsidRDefault="00063D1E" w:rsidP="00063D1E"/>
    <w:p w14:paraId="5F6BD81D" w14:textId="77777777" w:rsidR="00063D1E" w:rsidRDefault="00063D1E" w:rsidP="00063D1E">
      <w:r>
        <w:t>However, these advances help just as much on other peaks. And summit rates elsewhere have risen much less. Among the 13 Himalayan mountains with available records that were climbed by at least 40 people since 2016, Everest’s summit rate was the fourth-lowest before 1994. In the past three years it has been the highest.</w:t>
      </w:r>
    </w:p>
    <w:p w14:paraId="474EB923" w14:textId="77777777" w:rsidR="00063D1E" w:rsidRDefault="00063D1E" w:rsidP="00063D1E"/>
    <w:p w14:paraId="32213D12" w14:textId="77777777" w:rsidR="00063D1E" w:rsidRDefault="00063D1E" w:rsidP="00063D1E">
      <w:pPr>
        <w:rPr>
          <w:rFonts w:hint="eastAsia"/>
        </w:rPr>
      </w:pPr>
      <w:r>
        <w:rPr>
          <w:rFonts w:hint="eastAsia"/>
        </w:rPr>
        <w:t>然而，这些进步对攀登其他山峰也有同样的帮助，但其他高峰的登顶率上升幅度却小得多。据有效记录显示，自</w:t>
      </w:r>
      <w:r>
        <w:rPr>
          <w:rFonts w:hint="eastAsia"/>
        </w:rPr>
        <w:t>2016</w:t>
      </w:r>
      <w:r>
        <w:rPr>
          <w:rFonts w:hint="eastAsia"/>
        </w:rPr>
        <w:t>年以来，至少有</w:t>
      </w:r>
      <w:r>
        <w:rPr>
          <w:rFonts w:hint="eastAsia"/>
        </w:rPr>
        <w:t>40</w:t>
      </w:r>
      <w:r>
        <w:rPr>
          <w:rFonts w:hint="eastAsia"/>
        </w:rPr>
        <w:t>人攀登过的喜马拉雅山脉高峰有</w:t>
      </w:r>
      <w:r>
        <w:rPr>
          <w:rFonts w:hint="eastAsia"/>
        </w:rPr>
        <w:t>13</w:t>
      </w:r>
      <w:r>
        <w:rPr>
          <w:rFonts w:hint="eastAsia"/>
        </w:rPr>
        <w:t>座，其中珠峰的登顶率在</w:t>
      </w:r>
      <w:r>
        <w:rPr>
          <w:rFonts w:hint="eastAsia"/>
        </w:rPr>
        <w:t>1994</w:t>
      </w:r>
      <w:r>
        <w:rPr>
          <w:rFonts w:hint="eastAsia"/>
        </w:rPr>
        <w:t>年之前是倒数第四，而在过去三年里已升至最高。</w:t>
      </w:r>
    </w:p>
    <w:p w14:paraId="4030AEB6" w14:textId="77777777" w:rsidR="00063D1E" w:rsidRDefault="00063D1E" w:rsidP="00063D1E"/>
    <w:p w14:paraId="26AB476C" w14:textId="77777777" w:rsidR="00063D1E" w:rsidRDefault="00063D1E" w:rsidP="00063D1E">
      <w:r>
        <w:t>Two factors probably account for this trend. First, Sherpas set up ladders and ropes along the entirety of the two most popular Everest routes, which are used by 98% of climbers. This work is perilous—an avalanche killed 16 Sherpas in 2014—but makes the ascent easier for foreigners.</w:t>
      </w:r>
    </w:p>
    <w:p w14:paraId="13DFC2C5" w14:textId="77777777" w:rsidR="00063D1E" w:rsidRDefault="00063D1E" w:rsidP="00063D1E"/>
    <w:p w14:paraId="0A3FAC74" w14:textId="77777777" w:rsidR="00063D1E" w:rsidRDefault="00063D1E" w:rsidP="00063D1E">
      <w:pPr>
        <w:rPr>
          <w:rFonts w:hint="eastAsia"/>
        </w:rPr>
      </w:pPr>
      <w:r>
        <w:rPr>
          <w:rFonts w:hint="eastAsia"/>
        </w:rPr>
        <w:t>造成这一变化趋势的因素可能有两个。首先，夏尔巴人在两条最受欢迎的珠峰路线上全面铺设了梯子和绳索，</w:t>
      </w:r>
      <w:r>
        <w:rPr>
          <w:rFonts w:hint="eastAsia"/>
        </w:rPr>
        <w:t>98%</w:t>
      </w:r>
      <w:r>
        <w:rPr>
          <w:rFonts w:hint="eastAsia"/>
        </w:rPr>
        <w:t>的登山者都选择走这两条路线。铺设工作非常危险——</w:t>
      </w:r>
      <w:r>
        <w:rPr>
          <w:rFonts w:hint="eastAsia"/>
        </w:rPr>
        <w:t>2014</w:t>
      </w:r>
      <w:r>
        <w:rPr>
          <w:rFonts w:hint="eastAsia"/>
        </w:rPr>
        <w:t>年的一次雪崩造成</w:t>
      </w:r>
      <w:r>
        <w:rPr>
          <w:rFonts w:hint="eastAsia"/>
        </w:rPr>
        <w:t>16</w:t>
      </w:r>
      <w:r>
        <w:rPr>
          <w:rFonts w:hint="eastAsia"/>
        </w:rPr>
        <w:t>名夏尔巴人丧生——但外国人的登山过程变得更容易了。</w:t>
      </w:r>
    </w:p>
    <w:p w14:paraId="47C78A0C" w14:textId="77777777" w:rsidR="00063D1E" w:rsidRDefault="00063D1E" w:rsidP="00063D1E"/>
    <w:p w14:paraId="4D07D922" w14:textId="77777777" w:rsidR="00063D1E" w:rsidRDefault="00063D1E" w:rsidP="00063D1E">
      <w:r>
        <w:t>In addition, the bulk of Everest climbers today hire private firms to bring them up and down alive. In contrast, grizzled daredevils seek harder challenges on other mountains. A few peaks stand out for their difficulty, after adjusting for factors like their height; the season, year and number of guides for each expedition; and how many people have tried to ascend them. Climbers on popular routes benefit from greater infrastructure and know-how.</w:t>
      </w:r>
    </w:p>
    <w:p w14:paraId="4121C0F9" w14:textId="77777777" w:rsidR="00063D1E" w:rsidRDefault="00063D1E" w:rsidP="00063D1E"/>
    <w:p w14:paraId="46F4DF35" w14:textId="77777777" w:rsidR="00063D1E" w:rsidRDefault="00063D1E" w:rsidP="00063D1E">
      <w:pPr>
        <w:rPr>
          <w:rFonts w:hint="eastAsia"/>
        </w:rPr>
      </w:pPr>
      <w:r>
        <w:rPr>
          <w:rFonts w:hint="eastAsia"/>
        </w:rPr>
        <w:t>此外，如今大多数珠峰登山者都会雇用私人公司来保证他们安全地上下山。相比之下，追求冒险的登山老手会选择其他山峰挑战自我。在综合考虑高度、每次登山的季节、年份和向导人数，以及试图登顶的人数等因素之后，一些山峰的攀登难度看起来明显高出一筹。选择受欢迎登山路线的登山者能受益于更完善的基础设施和更丰富的经验技术。</w:t>
      </w:r>
    </w:p>
    <w:p w14:paraId="3B23CA6C" w14:textId="77777777" w:rsidR="00063D1E" w:rsidRDefault="00063D1E" w:rsidP="00063D1E"/>
    <w:p w14:paraId="671966BA" w14:textId="77777777" w:rsidR="00063D1E" w:rsidRDefault="00063D1E" w:rsidP="00063D1E">
      <w:r>
        <w:t xml:space="preserve">Take Nuptse, whose snow is especially loose and dangerous. Just 8% of its climbers have succeeded, less than half the 19% </w:t>
      </w:r>
      <w:r>
        <w:lastRenderedPageBreak/>
        <w:t>predicted by a model we built using the factors above. Its victims include Ueli Steck, a renowned alpinist who fell 1km to his death in 2017. Another siren is the Annapurna massif. For every ten people to reach its three highest summits, three have died trying. The latest perished just last week.</w:t>
      </w:r>
    </w:p>
    <w:p w14:paraId="5486D113" w14:textId="77777777" w:rsidR="00063D1E" w:rsidRDefault="00063D1E" w:rsidP="00063D1E"/>
    <w:p w14:paraId="530FA822" w14:textId="77777777" w:rsidR="00063D1E" w:rsidRDefault="00063D1E" w:rsidP="00063D1E">
      <w:pPr>
        <w:rPr>
          <w:rFonts w:hint="eastAsia"/>
        </w:rPr>
      </w:pPr>
      <w:r>
        <w:rPr>
          <w:rFonts w:hint="eastAsia"/>
        </w:rPr>
        <w:t>以努子峰（</w:t>
      </w:r>
      <w:r>
        <w:rPr>
          <w:rFonts w:hint="eastAsia"/>
        </w:rPr>
        <w:t>Nuptse</w:t>
      </w:r>
      <w:r>
        <w:rPr>
          <w:rFonts w:hint="eastAsia"/>
        </w:rPr>
        <w:t>）为例，那里的雪特别松散，十分危险。只有</w:t>
      </w:r>
      <w:r>
        <w:rPr>
          <w:rFonts w:hint="eastAsia"/>
        </w:rPr>
        <w:t>8%</w:t>
      </w:r>
      <w:r>
        <w:rPr>
          <w:rFonts w:hint="eastAsia"/>
        </w:rPr>
        <w:t>的登山者成功登顶，不到我们基于上述因素构建模型预测出的</w:t>
      </w:r>
      <w:r>
        <w:rPr>
          <w:rFonts w:hint="eastAsia"/>
        </w:rPr>
        <w:t>19%</w:t>
      </w:r>
      <w:r>
        <w:rPr>
          <w:rFonts w:hint="eastAsia"/>
        </w:rPr>
        <w:t>登顶率的一半。在努子峰遇难的登山者包括著名登山家乌里·斯特克（</w:t>
      </w:r>
      <w:r>
        <w:rPr>
          <w:rFonts w:hint="eastAsia"/>
        </w:rPr>
        <w:t>Ueli Steck</w:t>
      </w:r>
      <w:r>
        <w:rPr>
          <w:rFonts w:hint="eastAsia"/>
        </w:rPr>
        <w:t>），他于</w:t>
      </w:r>
      <w:r>
        <w:rPr>
          <w:rFonts w:hint="eastAsia"/>
        </w:rPr>
        <w:t>2017</w:t>
      </w:r>
      <w:r>
        <w:rPr>
          <w:rFonts w:hint="eastAsia"/>
        </w:rPr>
        <w:t>年坠滑一千米丧生。另一个令人着迷的危险目标是安纳普尔纳峰群（</w:t>
      </w:r>
      <w:r>
        <w:rPr>
          <w:rFonts w:hint="eastAsia"/>
        </w:rPr>
        <w:t>Annapurna</w:t>
      </w:r>
      <w:r>
        <w:rPr>
          <w:rFonts w:hint="eastAsia"/>
        </w:rPr>
        <w:t>），尝试登顶它最高的三座山峰的人之中有三成人遇难，最近一次遇难事故就发生在上月初。</w:t>
      </w:r>
    </w:p>
    <w:p w14:paraId="1AB1FF37" w14:textId="77777777" w:rsidR="00063D1E" w:rsidRDefault="00063D1E" w:rsidP="00063D1E"/>
    <w:p w14:paraId="399892CF" w14:textId="77777777" w:rsidR="00063D1E" w:rsidRDefault="00063D1E" w:rsidP="00063D1E">
      <w:pPr>
        <w:rPr>
          <w:rFonts w:hint="eastAsia"/>
        </w:rPr>
      </w:pPr>
      <w:r>
        <w:rPr>
          <w:rFonts w:hint="eastAsia"/>
        </w:rPr>
        <w:t>Source: Himalayan Database. All figures exclude guides. Chinese and Nepalese peaks only.</w:t>
      </w:r>
      <w:r>
        <w:rPr>
          <w:rFonts w:hint="eastAsia"/>
        </w:rPr>
        <w:t>■</w:t>
      </w:r>
    </w:p>
    <w:p w14:paraId="7B74469C" w14:textId="77777777" w:rsidR="00063D1E" w:rsidRDefault="00063D1E" w:rsidP="00063D1E">
      <w:pPr>
        <w:pStyle w:val="1"/>
      </w:pPr>
      <w:r>
        <w:t>Intelligent machinery: Speaker see. Speaker do</w:t>
      </w:r>
    </w:p>
    <w:p w14:paraId="36C5B972" w14:textId="77777777" w:rsidR="00063D1E" w:rsidRDefault="00063D1E" w:rsidP="00063D1E">
      <w:r>
        <w:t>Household electronics are undergoing a sensory makeover</w:t>
      </w:r>
    </w:p>
    <w:p w14:paraId="5A681E1C" w14:textId="77777777" w:rsidR="00063D1E" w:rsidRDefault="00063D1E" w:rsidP="00063D1E">
      <w:pPr>
        <w:rPr>
          <w:rFonts w:hint="eastAsia"/>
        </w:rPr>
      </w:pPr>
      <w:r>
        <w:rPr>
          <w:rFonts w:hint="eastAsia"/>
        </w:rPr>
        <w:t>智能机器：音箱能看又能干</w:t>
      </w:r>
    </w:p>
    <w:p w14:paraId="6757EDE3" w14:textId="77777777" w:rsidR="00063D1E" w:rsidRDefault="00063D1E" w:rsidP="00063D1E">
      <w:pPr>
        <w:rPr>
          <w:rFonts w:hint="eastAsia"/>
        </w:rPr>
      </w:pPr>
      <w:r>
        <w:rPr>
          <w:rFonts w:hint="eastAsia"/>
        </w:rPr>
        <w:t>家用电子设备正经历一场感官大变身</w:t>
      </w:r>
    </w:p>
    <w:p w14:paraId="334E15E0" w14:textId="77777777" w:rsidR="00063D1E" w:rsidRDefault="00063D1E" w:rsidP="00063D1E">
      <w:r>
        <w:t xml:space="preserve">20190511 science and technology </w:t>
      </w:r>
      <w:r>
        <w:rPr>
          <w:rFonts w:ascii="Segoe UI Emoji" w:hAnsi="Segoe UI Emoji" w:cs="Segoe UI Emoji"/>
        </w:rPr>
        <w:t>🇬🇧</w:t>
      </w:r>
      <w:r>
        <w:t xml:space="preserve"> English Version</w:t>
      </w:r>
    </w:p>
    <w:p w14:paraId="7ED1D2D9" w14:textId="77777777" w:rsidR="00063D1E" w:rsidRDefault="00063D1E" w:rsidP="00063D1E"/>
    <w:p w14:paraId="5292D5ED" w14:textId="77777777" w:rsidR="00063D1E" w:rsidRDefault="00063D1E" w:rsidP="00063D1E">
      <w:r>
        <w:t>SMART SPEAKERS, like Amazon Echo, Google Home and Apple HomePod, are spreading rapidly, and it is now common to hear people asking such assistants to provide weather forecasts or traffic updates, or to play audiobooks or music from streaming services. But because a smart speaker can act only on what it hears, it has little understanding of objects and people in its vicinity, or what those people might be up to. Having such awareness might improve its performance—and might also let users communicate with these digital servants by deed as well as word. Several groups of researchers are therefore working on ways to extend smart speakers’ sensory ranges.</w:t>
      </w:r>
    </w:p>
    <w:p w14:paraId="6625D21E" w14:textId="77777777" w:rsidR="00063D1E" w:rsidRDefault="00063D1E" w:rsidP="00063D1E"/>
    <w:p w14:paraId="53FAADC0" w14:textId="77777777" w:rsidR="00063D1E" w:rsidRDefault="00063D1E" w:rsidP="00063D1E">
      <w:pPr>
        <w:rPr>
          <w:rFonts w:hint="eastAsia"/>
        </w:rPr>
      </w:pPr>
      <w:r>
        <w:rPr>
          <w:rFonts w:hint="eastAsia"/>
        </w:rPr>
        <w:t>Amazon Echo</w:t>
      </w:r>
      <w:r>
        <w:rPr>
          <w:rFonts w:hint="eastAsia"/>
        </w:rPr>
        <w:t>、</w:t>
      </w:r>
      <w:r>
        <w:rPr>
          <w:rFonts w:hint="eastAsia"/>
        </w:rPr>
        <w:t>Google Home</w:t>
      </w:r>
      <w:r>
        <w:rPr>
          <w:rFonts w:hint="eastAsia"/>
        </w:rPr>
        <w:t>和</w:t>
      </w:r>
      <w:r>
        <w:rPr>
          <w:rFonts w:hint="eastAsia"/>
        </w:rPr>
        <w:t>Apple HomePod</w:t>
      </w:r>
      <w:r>
        <w:rPr>
          <w:rFonts w:hint="eastAsia"/>
        </w:rPr>
        <w:t>这类智能音箱的普及程度正在迅速提高。如今经常可以听到人们向这些助手打听天气预报或最新交通路况，或者让它们播放有声书或来自流媒体服务的音乐。但是智能音箱只能根据听到的内容采取行动，因此对附近的物体和人几乎全无了解，也不明白这些人可能想要做什么。如果能让它们拥有这样的觉察力，或许就可以提高其性能，还能让用户除言语外也能通过行为与这些数字仆人沟通。因此，几组研究人员正在探寻扩展智能扬声器感知范围的方法。</w:t>
      </w:r>
    </w:p>
    <w:p w14:paraId="52E88B52" w14:textId="77777777" w:rsidR="00063D1E" w:rsidRDefault="00063D1E" w:rsidP="00063D1E"/>
    <w:p w14:paraId="3E35AA32" w14:textId="77777777" w:rsidR="00063D1E" w:rsidRDefault="00063D1E" w:rsidP="00063D1E">
      <w:r>
        <w:t>One such effort is led by Chris Harrison and Gierad Laput of Carnegie Mellon University, in Pittsburgh, Pennsylvania. On May 6th, at a conference in Glasgow, Dr Harrison and Mr Laput unveiled their proposal, which they call SurfaceSight, to give smart speakers vision as well as hearing. Their chosen tool is lidar, a system that works, like radar, by bouncing a beam of electromagnetic waves off its surroundings and measuring how quickly those waves return. That information, run through appropriate software, builds up an image of what the beam is pointing at. If, as many radars do, a lidar then revolves, it can sweep the beam around to create a 360° picture of its surroundings.</w:t>
      </w:r>
    </w:p>
    <w:p w14:paraId="2BCF1F1A" w14:textId="77777777" w:rsidR="00063D1E" w:rsidRDefault="00063D1E" w:rsidP="00063D1E"/>
    <w:p w14:paraId="43E8E13E" w14:textId="77777777" w:rsidR="00063D1E" w:rsidRDefault="00063D1E" w:rsidP="00063D1E">
      <w:pPr>
        <w:rPr>
          <w:rFonts w:hint="eastAsia"/>
        </w:rPr>
      </w:pPr>
      <w:r>
        <w:rPr>
          <w:rFonts w:hint="eastAsia"/>
        </w:rPr>
        <w:t>其中一个项目由位于宾夕法尼亚州匹兹堡的卡内基·梅隆大学的克里斯·哈里森（</w:t>
      </w:r>
      <w:r>
        <w:rPr>
          <w:rFonts w:hint="eastAsia"/>
        </w:rPr>
        <w:t>Chris Harrison</w:t>
      </w:r>
      <w:r>
        <w:rPr>
          <w:rFonts w:hint="eastAsia"/>
        </w:rPr>
        <w:t>）和吉亚拉德·拉普特（</w:t>
      </w:r>
      <w:r>
        <w:rPr>
          <w:rFonts w:hint="eastAsia"/>
        </w:rPr>
        <w:t>Gierad Laput</w:t>
      </w:r>
      <w:r>
        <w:rPr>
          <w:rFonts w:hint="eastAsia"/>
        </w:rPr>
        <w:t>）领导。</w:t>
      </w:r>
      <w:r>
        <w:rPr>
          <w:rFonts w:hint="eastAsia"/>
        </w:rPr>
        <w:t>5</w:t>
      </w:r>
      <w:r>
        <w:rPr>
          <w:rFonts w:hint="eastAsia"/>
        </w:rPr>
        <w:t>月</w:t>
      </w:r>
      <w:r>
        <w:rPr>
          <w:rFonts w:hint="eastAsia"/>
        </w:rPr>
        <w:t>6</w:t>
      </w:r>
      <w:r>
        <w:rPr>
          <w:rFonts w:hint="eastAsia"/>
        </w:rPr>
        <w:t>日，他们在格拉斯哥的一次会议上介绍了自己的方案。他们将之命名为</w:t>
      </w:r>
      <w:r>
        <w:rPr>
          <w:rFonts w:hint="eastAsia"/>
        </w:rPr>
        <w:t>SurfaceSight</w:t>
      </w:r>
      <w:r>
        <w:rPr>
          <w:rFonts w:hint="eastAsia"/>
        </w:rPr>
        <w:t>，能让智能音箱既有听觉又有视觉。他们选择的工具是激光雷达。这个系统的工作原理类似雷达，向周围环境射出一束电磁波，并测量其折回的速度。由此得出的信息经由适当的软件处理后，就可为激光束扫过的物体创建一幅图像。如果激光雷达随后如许多种类的雷达那样开始旋转，就可以扫描四周，进而创建出一幅有关周围环境的</w:t>
      </w:r>
      <w:r>
        <w:rPr>
          <w:rFonts w:hint="eastAsia"/>
        </w:rPr>
        <w:t>360</w:t>
      </w:r>
      <w:r>
        <w:rPr>
          <w:rFonts w:hint="eastAsia"/>
        </w:rPr>
        <w:t>°图像。</w:t>
      </w:r>
    </w:p>
    <w:p w14:paraId="5815D539" w14:textId="77777777" w:rsidR="00063D1E" w:rsidRDefault="00063D1E" w:rsidP="00063D1E"/>
    <w:p w14:paraId="58A1D368" w14:textId="77777777" w:rsidR="00063D1E" w:rsidRDefault="00063D1E" w:rsidP="00063D1E">
      <w:r>
        <w:t xml:space="preserve">Dr Harrison and Mr Laput have fitted such a system to an Amazon Echo speaker, permitting it to sense and identify nearby household objects and to recognise hand gestures—and, having been told what those gestures are intended to convey, to </w:t>
      </w:r>
      <w:r>
        <w:lastRenderedPageBreak/>
        <w:t>respond to them. At the moment, the lidar they use sweeps a six-millimetre-deep beam around the speaker’s base. It is thus able to see only things within that slice of space. This is a restriction on its effectiveness, but a deliberate one. The two researchers are sensitive to suggestions their system might be used to spy on its owner. Although widening its field of view would undoubtedly increase its utility, giving it tunnel vision of this sort helps overcome such suspicions.</w:t>
      </w:r>
    </w:p>
    <w:p w14:paraId="5338259B" w14:textId="77777777" w:rsidR="00063D1E" w:rsidRDefault="00063D1E" w:rsidP="00063D1E"/>
    <w:p w14:paraId="2C078992" w14:textId="77777777" w:rsidR="00063D1E" w:rsidRDefault="00063D1E" w:rsidP="00063D1E">
      <w:pPr>
        <w:rPr>
          <w:rFonts w:hint="eastAsia"/>
        </w:rPr>
      </w:pPr>
      <w:r>
        <w:rPr>
          <w:rFonts w:hint="eastAsia"/>
        </w:rPr>
        <w:t>哈里森和拉普特在一台亚马逊</w:t>
      </w:r>
      <w:r>
        <w:rPr>
          <w:rFonts w:hint="eastAsia"/>
        </w:rPr>
        <w:t>Echo</w:t>
      </w:r>
      <w:r>
        <w:rPr>
          <w:rFonts w:hint="eastAsia"/>
        </w:rPr>
        <w:t>音箱上安装了这样一个系统，让音箱能感知和辨认附近的家用物品，还能识别人的手势。而且，由于它已经被告知这些手势想传达什么意思，这个音箱还可以对手势作出响应。目前他们使用的激光雷达发射出一道直径</w:t>
      </w:r>
      <w:r>
        <w:rPr>
          <w:rFonts w:hint="eastAsia"/>
        </w:rPr>
        <w:t>6</w:t>
      </w:r>
      <w:r>
        <w:rPr>
          <w:rFonts w:hint="eastAsia"/>
        </w:rPr>
        <w:t>毫米的激光束扫描音箱底座的四周，因此音箱只能“看”到这一小片区域内的东西。这限制了它的效用，但却是有意为之——有人指出这样的系统可能会被用来监视音箱的主人，两位研究人员很重视这种意见。这种狭窄的视野有助于打消这样的疑虑，尽管拓展音箱的视野无疑会增强其效用。</w:t>
      </w:r>
    </w:p>
    <w:p w14:paraId="38356CD9" w14:textId="77777777" w:rsidR="00063D1E" w:rsidRDefault="00063D1E" w:rsidP="00063D1E"/>
    <w:p w14:paraId="749D8D42" w14:textId="77777777" w:rsidR="00063D1E" w:rsidRDefault="00063D1E" w:rsidP="00063D1E">
      <w:r>
        <w:t>Even with this restriction in place, however, the system’s machine-learning software can be trained to recognise objects as diverse as saucepans, cereal boxes, screwdrivers, bunches of carrots and smartphones. It can also be trained to respond to this information in useful ways. One experimental app, for example, employs it to recognise utensils and ingredients laid out on a preparation surface and to check everything needed is available to cook a particular dish. Another app recognises the owner’s smartphone and connects it automatically, via Bluetooth, to that individual’s music collection.</w:t>
      </w:r>
    </w:p>
    <w:p w14:paraId="5B41014E" w14:textId="77777777" w:rsidR="00063D1E" w:rsidRDefault="00063D1E" w:rsidP="00063D1E"/>
    <w:p w14:paraId="67DBEF91" w14:textId="77777777" w:rsidR="00063D1E" w:rsidRDefault="00063D1E" w:rsidP="00063D1E">
      <w:pPr>
        <w:rPr>
          <w:rFonts w:hint="eastAsia"/>
        </w:rPr>
      </w:pPr>
      <w:r>
        <w:rPr>
          <w:rFonts w:hint="eastAsia"/>
        </w:rPr>
        <w:t>然而，即便存在这样的限制，该系统的机器学习软件经训练后还是可以识别出各种各样的物品，如炖锅、麦片盒、螺丝刀、成捆的胡萝卜和智能手机。此外还可以训练它对这种信息作出有用的回应。例如，一个实验性的应用用它来识别散放在厨房流理台上的厨具和食材，确定烹饪某道菜所需的一切是否已备齐。另一款应用能识别主人的智能手机，并通过蓝牙自动连接主人的音乐收藏。</w:t>
      </w:r>
    </w:p>
    <w:p w14:paraId="7B826C88" w14:textId="77777777" w:rsidR="00063D1E" w:rsidRDefault="00063D1E" w:rsidP="00063D1E"/>
    <w:p w14:paraId="558A9BF6" w14:textId="77777777" w:rsidR="00063D1E" w:rsidRDefault="00063D1E" w:rsidP="00063D1E">
      <w:r>
        <w:t>Gesture recognition is similarly useful. When running the music app, a user might swap between tracks by swiping his fingers over the surface the lidar is scanning. The user of a teleconferencing app might similarly advance through a PowerPoint presentation. And, though SurfaceSight’s laser beam cannot recognise particular people, it can be trained to sense how many of them are standing beside the surface it sits on—and which way they are facing. This means it could cajole those it deemed not to be paying attention to the aforementioned presentation (that is, those not facing inward) to follow things more avidly. Nor is the technology limited to smart speakers. It can, for example, be employed to control a thermostat.</w:t>
      </w:r>
    </w:p>
    <w:p w14:paraId="418DFE44" w14:textId="77777777" w:rsidR="00063D1E" w:rsidRDefault="00063D1E" w:rsidP="00063D1E"/>
    <w:p w14:paraId="7F603EA1" w14:textId="77777777" w:rsidR="00063D1E" w:rsidRDefault="00063D1E" w:rsidP="00063D1E">
      <w:pPr>
        <w:rPr>
          <w:rFonts w:hint="eastAsia"/>
        </w:rPr>
      </w:pPr>
      <w:r>
        <w:rPr>
          <w:rFonts w:hint="eastAsia"/>
        </w:rPr>
        <w:t>手势识别同样有用。在运行音乐应用程序时，用户可以在激光雷达扫描范围内的一个平面上滑动手指，以此切换曲目。使用远程会议应用的用户或许也可用同样的方法在作报告时翻</w:t>
      </w:r>
      <w:r>
        <w:rPr>
          <w:rFonts w:hint="eastAsia"/>
        </w:rPr>
        <w:t>PPT</w:t>
      </w:r>
      <w:r>
        <w:rPr>
          <w:rFonts w:hint="eastAsia"/>
        </w:rPr>
        <w:t>。而且，尽管</w:t>
      </w:r>
      <w:r>
        <w:rPr>
          <w:rFonts w:hint="eastAsia"/>
        </w:rPr>
        <w:t>SurfaceSight</w:t>
      </w:r>
      <w:r>
        <w:rPr>
          <w:rFonts w:hint="eastAsia"/>
        </w:rPr>
        <w:t>的激光束无法识别人的身份，但经训练后可以感知有多少人站在它周围，以及这些人面朝哪里。这意味着它可以督促那些在它“看来”没有好好听上述报告的人（也就是没有朝发言人看的人）更加积极认真地参与会议。这项技术也不限于智能音箱。例如，它还可以用于控制恒温器。</w:t>
      </w:r>
    </w:p>
    <w:p w14:paraId="2A4FB514" w14:textId="77777777" w:rsidR="00063D1E" w:rsidRDefault="00063D1E" w:rsidP="00063D1E"/>
    <w:p w14:paraId="4EE28D37" w14:textId="77777777" w:rsidR="00063D1E" w:rsidRDefault="00063D1E" w:rsidP="00063D1E">
      <w:r>
        <w:t>Knock knock. Who’s there?</w:t>
      </w:r>
    </w:p>
    <w:p w14:paraId="645065B9" w14:textId="77777777" w:rsidR="00063D1E" w:rsidRDefault="00063D1E" w:rsidP="00063D1E"/>
    <w:p w14:paraId="7B5B55E0" w14:textId="77777777" w:rsidR="00063D1E" w:rsidRDefault="00063D1E" w:rsidP="00063D1E">
      <w:pPr>
        <w:rPr>
          <w:rFonts w:hint="eastAsia"/>
        </w:rPr>
      </w:pPr>
      <w:r>
        <w:rPr>
          <w:rFonts w:hint="eastAsia"/>
        </w:rPr>
        <w:t>“笃笃笃”。谁呀？</w:t>
      </w:r>
    </w:p>
    <w:p w14:paraId="79FA7340" w14:textId="77777777" w:rsidR="00063D1E" w:rsidRDefault="00063D1E" w:rsidP="00063D1E"/>
    <w:p w14:paraId="18244847" w14:textId="77777777" w:rsidR="00063D1E" w:rsidRDefault="00063D1E" w:rsidP="00063D1E">
      <w:r>
        <w:t>Dr Harrison and Mr Laput are not alone in making surfaces active. Swan Solutions of Houston, Texas, sells Knocki, an accelerometer which can be fixed to a surface to detect the vibrations made by someone knocking on that surface. Different devices—lamps or a television, say, as well as a smart speaker—can then be activated by anyone making the appropriate pre-arranged number of knocks.</w:t>
      </w:r>
    </w:p>
    <w:p w14:paraId="42F5802B" w14:textId="77777777" w:rsidR="00063D1E" w:rsidRDefault="00063D1E" w:rsidP="00063D1E"/>
    <w:p w14:paraId="5F42CA2F" w14:textId="77777777" w:rsidR="00063D1E" w:rsidRDefault="00063D1E" w:rsidP="00063D1E">
      <w:pPr>
        <w:rPr>
          <w:rFonts w:hint="eastAsia"/>
        </w:rPr>
      </w:pPr>
      <w:r>
        <w:rPr>
          <w:rFonts w:hint="eastAsia"/>
        </w:rPr>
        <w:t>想让各种表面成为操作界面的并不只有哈里森和拉普特。位于德克萨斯州休斯顿的</w:t>
      </w:r>
      <w:r>
        <w:rPr>
          <w:rFonts w:hint="eastAsia"/>
        </w:rPr>
        <w:t>Swan Solutions</w:t>
      </w:r>
      <w:r>
        <w:rPr>
          <w:rFonts w:hint="eastAsia"/>
        </w:rPr>
        <w:t>公司出售一款名叫</w:t>
      </w:r>
      <w:r>
        <w:rPr>
          <w:rFonts w:hint="eastAsia"/>
        </w:rPr>
        <w:t>Knocki</w:t>
      </w:r>
      <w:r>
        <w:rPr>
          <w:rFonts w:hint="eastAsia"/>
        </w:rPr>
        <w:t>的加速度计，可以固定在一个表面上，检测表面因敲击而产生的振动。然后，任何人都可以按照预先为智</w:t>
      </w:r>
      <w:r>
        <w:rPr>
          <w:rFonts w:hint="eastAsia"/>
        </w:rPr>
        <w:lastRenderedPageBreak/>
        <w:t>能音箱、电灯或电视机等不同设备设定的敲击次数敲击表面，激活这些设备。</w:t>
      </w:r>
    </w:p>
    <w:p w14:paraId="205361BD" w14:textId="77777777" w:rsidR="00063D1E" w:rsidRDefault="00063D1E" w:rsidP="00063D1E"/>
    <w:p w14:paraId="39D96262" w14:textId="77777777" w:rsidR="00063D1E" w:rsidRDefault="00063D1E" w:rsidP="00063D1E">
      <w:r>
        <w:t>Other firms, too, are attempting to build devices that are more aware of their surroundings—for example, by boosting their ability to recognise sounds. Audio Analytic, a British maker of sound-recognition technology, has developed and filed a patent on what it calls “brand sonification”. In this, distinctive noises characteristic of the use of a certain product, such as the pop made when removing the lid from a tube of potato crisps or the hiss of opening a can of drink, are recognised by a smart speaker—prompting it, perhaps, to offer discounts on related products.</w:t>
      </w:r>
    </w:p>
    <w:p w14:paraId="63A01175" w14:textId="77777777" w:rsidR="00063D1E" w:rsidRDefault="00063D1E" w:rsidP="00063D1E"/>
    <w:p w14:paraId="0ECA96C4" w14:textId="77777777" w:rsidR="00063D1E" w:rsidRDefault="00063D1E" w:rsidP="00063D1E">
      <w:pPr>
        <w:rPr>
          <w:rFonts w:hint="eastAsia"/>
        </w:rPr>
      </w:pPr>
      <w:r>
        <w:rPr>
          <w:rFonts w:hint="eastAsia"/>
        </w:rPr>
        <w:t>其他公司也在想办法打造更能感知周围环境的设备，例如通过提高这些设备识别声音的能力。英国声音识别技术制造商</w:t>
      </w:r>
      <w:r>
        <w:rPr>
          <w:rFonts w:hint="eastAsia"/>
        </w:rPr>
        <w:t>Audio Analytic</w:t>
      </w:r>
      <w:r>
        <w:rPr>
          <w:rFonts w:hint="eastAsia"/>
        </w:rPr>
        <w:t>已研发并提交了一项名为“品牌可听化”的专利。运用这一技术，智能音箱可识别出某种产品被使用时发出的独特声音特质，例如打开罐装薯片的盖子时发出的一声“砰”，或打开一罐饮料时发出的嘶嘶声——然后它或许就会给相关产品提供折扣。</w:t>
      </w:r>
    </w:p>
    <w:p w14:paraId="0D0687D7" w14:textId="77777777" w:rsidR="00063D1E" w:rsidRDefault="00063D1E" w:rsidP="00063D1E"/>
    <w:p w14:paraId="4E960425" w14:textId="77777777" w:rsidR="00063D1E" w:rsidRDefault="00063D1E" w:rsidP="00063D1E">
      <w:pPr>
        <w:rPr>
          <w:rFonts w:hint="eastAsia"/>
        </w:rPr>
      </w:pPr>
      <w:r>
        <w:rPr>
          <w:rFonts w:hint="eastAsia"/>
        </w:rPr>
        <w:t>That is technologically clever. How far Audio Analytic has thought this one through, though, is unclear. Being spied on by a smart speaker sounds bad enough. Being pestered by one might be worse.</w:t>
      </w:r>
      <w:r>
        <w:rPr>
          <w:rFonts w:hint="eastAsia"/>
        </w:rPr>
        <w:t>■</w:t>
      </w:r>
    </w:p>
    <w:p w14:paraId="6C29CC64" w14:textId="77777777" w:rsidR="00063D1E" w:rsidRDefault="00063D1E" w:rsidP="00063D1E"/>
    <w:p w14:paraId="1A930713" w14:textId="77777777" w:rsidR="00063D1E" w:rsidRDefault="00063D1E" w:rsidP="00063D1E">
      <w:pPr>
        <w:rPr>
          <w:rFonts w:hint="eastAsia"/>
        </w:rPr>
      </w:pPr>
      <w:r>
        <w:rPr>
          <w:rFonts w:hint="eastAsia"/>
        </w:rPr>
        <w:t>就技术而言，这很机灵。但</w:t>
      </w:r>
      <w:r>
        <w:rPr>
          <w:rFonts w:hint="eastAsia"/>
        </w:rPr>
        <w:t>Audio Analytic</w:t>
      </w:r>
      <w:r>
        <w:rPr>
          <w:rFonts w:hint="eastAsia"/>
        </w:rPr>
        <w:t>对于使用这项技术已经考虑得多全面还很难说。有个智能音箱监视自己听起来就已经很闹心，还要受它的骚扰可能就更让人厌烦了。</w:t>
      </w:r>
    </w:p>
    <w:p w14:paraId="5B3205A2" w14:textId="77777777" w:rsidR="00063D1E" w:rsidRDefault="00063D1E" w:rsidP="00063D1E">
      <w:pPr>
        <w:pStyle w:val="1"/>
      </w:pPr>
      <w:r>
        <w:t>Free exchange: You’ll never ride alone</w:t>
      </w:r>
    </w:p>
    <w:p w14:paraId="290F1030" w14:textId="77777777" w:rsidR="00063D1E" w:rsidRDefault="00063D1E" w:rsidP="00063D1E">
      <w:r>
        <w:t>Single-passenger car rides are a luxury—an increasingly unaffordable one</w:t>
      </w:r>
    </w:p>
    <w:p w14:paraId="41ECD056" w14:textId="77777777" w:rsidR="00063D1E" w:rsidRDefault="00063D1E" w:rsidP="00063D1E">
      <w:pPr>
        <w:rPr>
          <w:rFonts w:hint="eastAsia"/>
        </w:rPr>
      </w:pPr>
      <w:r>
        <w:rPr>
          <w:rFonts w:hint="eastAsia"/>
        </w:rPr>
        <w:t>自由交流：永不寂寞的旅程</w:t>
      </w:r>
    </w:p>
    <w:p w14:paraId="35015759" w14:textId="77777777" w:rsidR="00063D1E" w:rsidRDefault="00063D1E" w:rsidP="00063D1E">
      <w:pPr>
        <w:rPr>
          <w:rFonts w:hint="eastAsia"/>
        </w:rPr>
      </w:pPr>
      <w:r>
        <w:rPr>
          <w:rFonts w:hint="eastAsia"/>
        </w:rPr>
        <w:t>单人乘车出行是一种奢侈，越来越难以负担</w:t>
      </w:r>
    </w:p>
    <w:p w14:paraId="0F80BE96" w14:textId="77777777" w:rsidR="00063D1E" w:rsidRDefault="00063D1E" w:rsidP="00063D1E">
      <w:r>
        <w:t xml:space="preserve">20190511 finance and economics </w:t>
      </w:r>
      <w:r>
        <w:rPr>
          <w:rFonts w:ascii="Segoe UI Emoji" w:hAnsi="Segoe UI Emoji" w:cs="Segoe UI Emoji"/>
        </w:rPr>
        <w:t>🇬🇧</w:t>
      </w:r>
      <w:r>
        <w:t xml:space="preserve"> English Version</w:t>
      </w:r>
    </w:p>
    <w:p w14:paraId="1D9AF166" w14:textId="77777777" w:rsidR="00063D1E" w:rsidRDefault="00063D1E" w:rsidP="00063D1E"/>
    <w:p w14:paraId="5C2B8BA1" w14:textId="77777777" w:rsidR="00063D1E" w:rsidRDefault="00063D1E" w:rsidP="00063D1E">
      <w:r>
        <w:t>UBER’S INITIAL public offering, due after The Economist went to press, will be one of the largest in tech history. The hoopla cannot drown out uncertainty about the firm’s future. Ride-hailing platforms have grown hugely in recent years, changing the face of urban transport. They have also been virtuosic losers of money (see article). Lyft made an operating loss of nearly $1bn in 2018; Uber, about $3bn. The flow of red ink mainly represents subsidies from investors to riders: cash that allows average Joes to feel as though they have a personal car at their beck and call. It will not last. But Uber passengers are not the only road-farers facing straitened circumstances. Car-related subsidies of all sorts are becoming harder to sustain. Their loss could reveal mass travel in single-occupancy cars to be a no-longer-affordable luxury.</w:t>
      </w:r>
    </w:p>
    <w:p w14:paraId="0D987476" w14:textId="77777777" w:rsidR="00063D1E" w:rsidRDefault="00063D1E" w:rsidP="00063D1E"/>
    <w:p w14:paraId="2CB88598" w14:textId="77777777" w:rsidR="00063D1E" w:rsidRDefault="00063D1E" w:rsidP="00063D1E">
      <w:pPr>
        <w:rPr>
          <w:rFonts w:hint="eastAsia"/>
        </w:rPr>
      </w:pPr>
      <w:r>
        <w:rPr>
          <w:rFonts w:hint="eastAsia"/>
        </w:rPr>
        <w:t>优步于</w:t>
      </w:r>
      <w:r>
        <w:rPr>
          <w:rFonts w:hint="eastAsia"/>
        </w:rPr>
        <w:t>5</w:t>
      </w:r>
      <w:r>
        <w:rPr>
          <w:rFonts w:hint="eastAsia"/>
        </w:rPr>
        <w:t>月</w:t>
      </w:r>
      <w:r>
        <w:rPr>
          <w:rFonts w:hint="eastAsia"/>
        </w:rPr>
        <w:t>10</w:t>
      </w:r>
      <w:r>
        <w:rPr>
          <w:rFonts w:hint="eastAsia"/>
        </w:rPr>
        <w:t>日上市，是高科技行业融资规模最大的</w:t>
      </w:r>
      <w:r>
        <w:rPr>
          <w:rFonts w:hint="eastAsia"/>
        </w:rPr>
        <w:t>IPO</w:t>
      </w:r>
      <w:r>
        <w:rPr>
          <w:rFonts w:hint="eastAsia"/>
        </w:rPr>
        <w:t>之一。但这一番喧闹并不能掩盖这家公司未来的不确定性。近年来，网约车平台急速扩张，改变了城市交通的面貌。它们同时也是亏钱的能手。</w:t>
      </w:r>
      <w:r>
        <w:rPr>
          <w:rFonts w:hint="eastAsia"/>
        </w:rPr>
        <w:t>2018</w:t>
      </w:r>
      <w:r>
        <w:rPr>
          <w:rFonts w:hint="eastAsia"/>
        </w:rPr>
        <w:t>年，</w:t>
      </w:r>
      <w:r>
        <w:rPr>
          <w:rFonts w:hint="eastAsia"/>
        </w:rPr>
        <w:t>Lyft</w:t>
      </w:r>
      <w:r>
        <w:rPr>
          <w:rFonts w:hint="eastAsia"/>
        </w:rPr>
        <w:t>营业亏损达近</w:t>
      </w:r>
      <w:r>
        <w:rPr>
          <w:rFonts w:hint="eastAsia"/>
        </w:rPr>
        <w:t>10</w:t>
      </w:r>
      <w:r>
        <w:rPr>
          <w:rFonts w:hint="eastAsia"/>
        </w:rPr>
        <w:t>亿美元，优步约</w:t>
      </w:r>
      <w:r>
        <w:rPr>
          <w:rFonts w:hint="eastAsia"/>
        </w:rPr>
        <w:t>30</w:t>
      </w:r>
      <w:r>
        <w:rPr>
          <w:rFonts w:hint="eastAsia"/>
        </w:rPr>
        <w:t>亿。亏损主要缘于拿投资者的钱补贴乘客，好让普通人感觉自己有一部召之即来的私家车。这种补贴不会一直有。不过，优步乘客并不是唯一迎接困难期来临的出行者。与汽车相关的各种补贴都越来越难以维持。巨大的亏损可能表明单人乘车这种大众化出行方式将变成不再负担得起的奢侈行为。</w:t>
      </w:r>
    </w:p>
    <w:p w14:paraId="3DE9F0EF" w14:textId="77777777" w:rsidR="00063D1E" w:rsidRDefault="00063D1E" w:rsidP="00063D1E"/>
    <w:p w14:paraId="52CCDD0F" w14:textId="77777777" w:rsidR="00063D1E" w:rsidRDefault="00063D1E" w:rsidP="00063D1E">
      <w:r>
        <w:t>The mania for tech platforms that match cars with riders rests on the idea that they can turn car-hire into critical urban-transport infrastructure. Perhaps ride-hailing could spare millions of people the cost of owning cars that mostly sit idle, and allow vehicles and roads to be used more efficiently. But increased scale has yet to turn losses to profits. To remain viable, Uber and its peers must make more money per trip. They could increase fares. But cheap rides have been crucial to building their user bases. However dominant one or another becomes, competing transport options remain, from personal cars to public transport to travellers’ own two feet. Higher fares will make those alternatives more attractive.</w:t>
      </w:r>
    </w:p>
    <w:p w14:paraId="1849794B" w14:textId="77777777" w:rsidR="00063D1E" w:rsidRDefault="00063D1E" w:rsidP="00063D1E"/>
    <w:p w14:paraId="55BEFADA" w14:textId="77777777" w:rsidR="00063D1E" w:rsidRDefault="00063D1E" w:rsidP="00063D1E">
      <w:pPr>
        <w:rPr>
          <w:rFonts w:hint="eastAsia"/>
        </w:rPr>
      </w:pPr>
      <w:r>
        <w:rPr>
          <w:rFonts w:hint="eastAsia"/>
        </w:rPr>
        <w:t>将车辆与乘客相匹配的技术平台受到狂热追捧的背后，是认为它们可以将汽车出租转变为关键的城市交通基础设施。私家车大部分时间里都处于闲置状态，而网约车也许可以让数百万人免于负担养车的费用，还可以更高效地利用车辆和道路。但是，虽然网约车的市场规模已经扩大，却尚未转亏为盈。为了让业务能维持下去，优步及其同行必须提升每单利润。它们可以提高车资，但低廉的乘车费用一直是它们建立用户群的关键。无论哪个平台最终主导市场，它仍将面临来自其他交通方式的竞争，包括私家车、公共交通，以及出行者自己的双脚。而调高车资将提高其他出行方式的吸引力。</w:t>
      </w:r>
    </w:p>
    <w:p w14:paraId="1AAA5769" w14:textId="77777777" w:rsidR="00063D1E" w:rsidRDefault="00063D1E" w:rsidP="00063D1E"/>
    <w:p w14:paraId="13E8254C" w14:textId="77777777" w:rsidR="00063D1E" w:rsidRDefault="00063D1E" w:rsidP="00063D1E">
      <w:r>
        <w:t>Perhaps instead the firms could cut their per-ride costs. Payments to drivers are the juiciest target, and indeed Uber is keen to develop a fleet of driverless taxis (as are other firms, including Waymo and Tesla). Yet even these may struggle to turn a profit. A recent analysis by Ashley Nunes of the Massachusetts Institute of Technology and Kristen Hernandez, now at Securing America’s Future Energy, an advocacy group, concludes that driving your own vehicle costs about $0.72 per mile (inclusive of ownership costs and expenses such as fuel and parking charges), whereas the lowest break-even fare an operator of driverless taxis could expect to charge is $1.31 per mile. While on duty, taxis rack up costs for items such as petrol, whether or not a fare-paying passenger is in the car. Furthermore, driverless cars would need some minding by human safety monitors, whose salaries must be covered by fares.</w:t>
      </w:r>
    </w:p>
    <w:p w14:paraId="4BEB9965" w14:textId="77777777" w:rsidR="00063D1E" w:rsidRDefault="00063D1E" w:rsidP="00063D1E"/>
    <w:p w14:paraId="286887CB" w14:textId="77777777" w:rsidR="00063D1E" w:rsidRDefault="00063D1E" w:rsidP="00063D1E">
      <w:pPr>
        <w:rPr>
          <w:rFonts w:hint="eastAsia"/>
        </w:rPr>
      </w:pPr>
      <w:r>
        <w:rPr>
          <w:rFonts w:hint="eastAsia"/>
        </w:rPr>
        <w:t>也许网约车公司可以转而削减每单成本。降低司机的佣金是最诱人的做法，优步确实也迫切想要开发出无人驾驶出租车队（其他公司也是如此，包括</w:t>
      </w:r>
      <w:r>
        <w:rPr>
          <w:rFonts w:hint="eastAsia"/>
        </w:rPr>
        <w:t>Waymo</w:t>
      </w:r>
      <w:r>
        <w:rPr>
          <w:rFonts w:hint="eastAsia"/>
        </w:rPr>
        <w:t>和特斯拉）。然而，即便是这些措施也可能难以扭亏为盈。麻省理工学院的阿什利·努内斯（</w:t>
      </w:r>
      <w:r>
        <w:rPr>
          <w:rFonts w:hint="eastAsia"/>
        </w:rPr>
        <w:t>Ashley Nunes</w:t>
      </w:r>
      <w:r>
        <w:rPr>
          <w:rFonts w:hint="eastAsia"/>
        </w:rPr>
        <w:t>）和倡导组织美国未来能源保障机构（</w:t>
      </w:r>
      <w:r>
        <w:rPr>
          <w:rFonts w:hint="eastAsia"/>
        </w:rPr>
        <w:t>Securing America</w:t>
      </w:r>
      <w:r>
        <w:rPr>
          <w:rFonts w:hint="eastAsia"/>
        </w:rPr>
        <w:t>’</w:t>
      </w:r>
      <w:r>
        <w:rPr>
          <w:rFonts w:hint="eastAsia"/>
        </w:rPr>
        <w:t>s Future Energy</w:t>
      </w:r>
      <w:r>
        <w:rPr>
          <w:rFonts w:hint="eastAsia"/>
        </w:rPr>
        <w:t>）的克里斯汀·埃尔南德斯（</w:t>
      </w:r>
      <w:r>
        <w:rPr>
          <w:rFonts w:hint="eastAsia"/>
        </w:rPr>
        <w:t>Kristen Hernandez</w:t>
      </w:r>
      <w:r>
        <w:rPr>
          <w:rFonts w:hint="eastAsia"/>
        </w:rPr>
        <w:t>）近期的一项分析表明，自驾车出行的成本约为每英里</w:t>
      </w:r>
      <w:r>
        <w:rPr>
          <w:rFonts w:hint="eastAsia"/>
        </w:rPr>
        <w:t>0.72</w:t>
      </w:r>
      <w:r>
        <w:rPr>
          <w:rFonts w:hint="eastAsia"/>
        </w:rPr>
        <w:t>美元（包括汽车拥有成本，以及燃油、停车等开支）；而要保证最低收支平衡，无人驾驶出租车的运营商预计需要收取的费用为每英里</w:t>
      </w:r>
      <w:r>
        <w:rPr>
          <w:rFonts w:hint="eastAsia"/>
        </w:rPr>
        <w:t>1.31</w:t>
      </w:r>
      <w:r>
        <w:rPr>
          <w:rFonts w:hint="eastAsia"/>
        </w:rPr>
        <w:t>美元。出租车在出车期间无论有无乘客付费搭车都会累积汽油等成本。此外，无人驾驶汽车将需要人类安全监督员，车资必须要涵盖他们的工资。</w:t>
      </w:r>
    </w:p>
    <w:p w14:paraId="4D2E30E4" w14:textId="77777777" w:rsidR="00063D1E" w:rsidRDefault="00063D1E" w:rsidP="00063D1E"/>
    <w:p w14:paraId="001672E0" w14:textId="77777777" w:rsidR="00063D1E" w:rsidRDefault="00063D1E" w:rsidP="00063D1E">
      <w:r>
        <w:t>Until they turn profits, ride-hailing firms will be vulnerable to a loss of investors’ patience. But drivers of private vehicles also receive plenty of implicit support. Drivers impose environmental hazards on others at no financial cost to themselves, from the health effects of local air pollution to the climate change resulting from carbon emissions. And then there is congestion. The right to use scarce road space is valuable. When it is given away, drivers overuse available roads, and clog them. The waste is colossal. An estimate by INRIX, a consulting firm, suggests that the value of time lost to traffic in 2018 in America alone reached $87bn.</w:t>
      </w:r>
    </w:p>
    <w:p w14:paraId="784198E5" w14:textId="77777777" w:rsidR="00063D1E" w:rsidRDefault="00063D1E" w:rsidP="00063D1E"/>
    <w:p w14:paraId="079378C4" w14:textId="77777777" w:rsidR="00063D1E" w:rsidRDefault="00063D1E" w:rsidP="00063D1E">
      <w:pPr>
        <w:rPr>
          <w:rFonts w:hint="eastAsia"/>
        </w:rPr>
      </w:pPr>
      <w:r>
        <w:rPr>
          <w:rFonts w:hint="eastAsia"/>
        </w:rPr>
        <w:t>在实现盈利之前，网约车公司会很容易失去投资者的耐心。但私家车车主也得到了大量的隐性支持。从污染本地空气从而影响人们健康，到汽车碳排放导致气候变化，车主令他人承受种种环境破坏之害，自己却没有付出任何经济成本。还有道路拥堵的问题。使用稀缺道路空间的权利很有价值。这种权利一旦交予私家车司机，他们就会过度使用可用道路，造成堵塞。这造成了巨大的浪费。咨询公司</w:t>
      </w:r>
      <w:r>
        <w:rPr>
          <w:rFonts w:hint="eastAsia"/>
        </w:rPr>
        <w:t>INRIX</w:t>
      </w:r>
      <w:r>
        <w:rPr>
          <w:rFonts w:hint="eastAsia"/>
        </w:rPr>
        <w:t>估计，仅在美国，</w:t>
      </w:r>
      <w:r>
        <w:rPr>
          <w:rFonts w:hint="eastAsia"/>
        </w:rPr>
        <w:t>2018</w:t>
      </w:r>
      <w:r>
        <w:rPr>
          <w:rFonts w:hint="eastAsia"/>
        </w:rPr>
        <w:t>年因交通拥堵而损失的时间价值就高达</w:t>
      </w:r>
      <w:r>
        <w:rPr>
          <w:rFonts w:hint="eastAsia"/>
        </w:rPr>
        <w:t>870</w:t>
      </w:r>
      <w:r>
        <w:rPr>
          <w:rFonts w:hint="eastAsia"/>
        </w:rPr>
        <w:t>亿美元。</w:t>
      </w:r>
    </w:p>
    <w:p w14:paraId="3F8CA3C9" w14:textId="77777777" w:rsidR="00063D1E" w:rsidRDefault="00063D1E" w:rsidP="00063D1E"/>
    <w:p w14:paraId="117432C9" w14:textId="77777777" w:rsidR="00063D1E" w:rsidRDefault="00063D1E" w:rsidP="00063D1E">
      <w:r>
        <w:t>Removing the subsidy to drivers means pricing road space by levying tolls that increase with traffic. That would deter driving, and reduce congestion and other social costs of automobile use. Such charges are rarely popular with drivers. But governments’ enthusiasm for new, untolled roads has dimmed. And they do not help much with traffic. Gilles Duranton of the University of Pennsylvania and Matthew Turner of Brown University posit a “fundamental law of road congestion”: unless road space is priced appropriately, new capacity reduces the cost of driving, thereby inducing more of it, leading, eventually, to renewed congestion.</w:t>
      </w:r>
    </w:p>
    <w:p w14:paraId="31CCF78D" w14:textId="77777777" w:rsidR="00063D1E" w:rsidRDefault="00063D1E" w:rsidP="00063D1E"/>
    <w:p w14:paraId="1F41AE59" w14:textId="77777777" w:rsidR="00063D1E" w:rsidRDefault="00063D1E" w:rsidP="00063D1E">
      <w:pPr>
        <w:rPr>
          <w:rFonts w:hint="eastAsia"/>
        </w:rPr>
      </w:pPr>
      <w:r>
        <w:rPr>
          <w:rFonts w:hint="eastAsia"/>
        </w:rPr>
        <w:t>取消对私家车车主的隐性补贴意味着要为道路空间定价，征收随交通流量增加而提高的通行费。这将降低人们驾车</w:t>
      </w:r>
      <w:r>
        <w:rPr>
          <w:rFonts w:hint="eastAsia"/>
        </w:rPr>
        <w:lastRenderedPageBreak/>
        <w:t>出行的意愿，减少汽车使用造成的拥堵和其他社会成本。这样的通行费一般都不受车主欢迎。但政府已经没什么兴趣再修建新的免费道路。而且免费道路对改善交通也没有多大帮助。宾夕法尼亚大学的吉尔斯·杜兰顿（</w:t>
      </w:r>
      <w:r>
        <w:rPr>
          <w:rFonts w:hint="eastAsia"/>
        </w:rPr>
        <w:t>Gilles Duranton</w:t>
      </w:r>
      <w:r>
        <w:rPr>
          <w:rFonts w:hint="eastAsia"/>
        </w:rPr>
        <w:t>）和布朗大学的马修·特纳（</w:t>
      </w:r>
      <w:r>
        <w:rPr>
          <w:rFonts w:hint="eastAsia"/>
        </w:rPr>
        <w:t>Matthew Turner</w:t>
      </w:r>
      <w:r>
        <w:rPr>
          <w:rFonts w:hint="eastAsia"/>
        </w:rPr>
        <w:t>）提出了“道路拥堵的基本法则”：除非道路空间有合理定价，否则新增道路空间会降低驾驶成本，从而吸引更多车辆上路，最终导致道路再次阻塞。</w:t>
      </w:r>
    </w:p>
    <w:p w14:paraId="35CA42CE" w14:textId="77777777" w:rsidR="00063D1E" w:rsidRDefault="00063D1E" w:rsidP="00063D1E"/>
    <w:p w14:paraId="2B71B4B3" w14:textId="77777777" w:rsidR="00063D1E" w:rsidRDefault="00063D1E" w:rsidP="00063D1E">
      <w:r>
        <w:t>Uber passengers also benefit from subsidies to driving, and contribute to the social costs. According to new research published in the journal Science Advances, from 2010 to 2016 time lost to congestion in San Francisco rose by 62% more than it would have in the absence of ride-hailing vehicles on the city’s streets. Were dirty fuels to face stiffer taxes or road tolls to be increased, those additional costs would probably increase fares. But there is reason to think that eliminating subsidies, while reducing driving, would nonetheless boost the ride-hailing business. Congestion delays the response to a request for a ride, which inconveniences passengers. And it raises the cost of operating taxis by increasing the time spent between dropping off one rider and picking up the next. The more efficiently firms can serve customers, the better their cost proposition relative to driving alone. So total trips would fall, but a greater share would involve an app-hailed vehicle. Tellingly, both Uber and Lyft spent money advocating for a recent budget measure in New York City that will introduce congestion-charging in parts of Manhattan. Similar efforts in other traffic-choked cities are likely to follow.</w:t>
      </w:r>
    </w:p>
    <w:p w14:paraId="442E0507" w14:textId="77777777" w:rsidR="00063D1E" w:rsidRDefault="00063D1E" w:rsidP="00063D1E"/>
    <w:p w14:paraId="3483BAC1" w14:textId="77777777" w:rsidR="00063D1E" w:rsidRDefault="00063D1E" w:rsidP="00063D1E">
      <w:pPr>
        <w:rPr>
          <w:rFonts w:hint="eastAsia"/>
        </w:rPr>
      </w:pPr>
      <w:r>
        <w:rPr>
          <w:rFonts w:hint="eastAsia"/>
        </w:rPr>
        <w:t>优步乘客也受益于这种车辆补贴，而造成了社会成本。《科学进步》（</w:t>
      </w:r>
      <w:r>
        <w:rPr>
          <w:rFonts w:hint="eastAsia"/>
        </w:rPr>
        <w:t>Science Advances</w:t>
      </w:r>
      <w:r>
        <w:rPr>
          <w:rFonts w:hint="eastAsia"/>
        </w:rPr>
        <w:t>）杂志发表的最新研究显示，</w:t>
      </w:r>
      <w:r>
        <w:rPr>
          <w:rFonts w:hint="eastAsia"/>
        </w:rPr>
        <w:t>2010</w:t>
      </w:r>
      <w:r>
        <w:rPr>
          <w:rFonts w:hint="eastAsia"/>
        </w:rPr>
        <w:t>年到</w:t>
      </w:r>
      <w:r>
        <w:rPr>
          <w:rFonts w:hint="eastAsia"/>
        </w:rPr>
        <w:t>2016</w:t>
      </w:r>
      <w:r>
        <w:rPr>
          <w:rFonts w:hint="eastAsia"/>
        </w:rPr>
        <w:t>年间，旧金山街道上的网约车让该市交通阻塞的时间增加了</w:t>
      </w:r>
      <w:r>
        <w:rPr>
          <w:rFonts w:hint="eastAsia"/>
        </w:rPr>
        <w:t>62%</w:t>
      </w:r>
      <w:r>
        <w:rPr>
          <w:rFonts w:hint="eastAsia"/>
        </w:rPr>
        <w:t>。如果污染空气的燃油面临更严苛的税收，或者道路通行费增加，这些额外成本可能会提高网约车的车资。然而，有理由认为，尽管取消补贴会减少驾车出行，但仍将促进网约车业务的增长。拥堵延长了响应约车要求的时间，给乘客带来了不便。从送完一名乘客到接上下一名乘客之间的间隔时间不断延长，提高了出租车的经营成本。企业为客户提供服务的效率越高，它们的成本主张与单独驾车相比就越好。因此，总行程数会下降，但网约车在其中将占据更大的份额。优步和</w:t>
      </w:r>
      <w:r>
        <w:rPr>
          <w:rFonts w:hint="eastAsia"/>
        </w:rPr>
        <w:t>Lyft</w:t>
      </w:r>
      <w:r>
        <w:rPr>
          <w:rFonts w:hint="eastAsia"/>
        </w:rPr>
        <w:t>都出资支持纽约市最近的预算措施以求在曼哈顿部分地区引入拥堵费，这很说明问题。其他交通堵塞的城市很可能会采取类似的措施。</w:t>
      </w:r>
    </w:p>
    <w:p w14:paraId="3CA05674" w14:textId="77777777" w:rsidR="00063D1E" w:rsidRDefault="00063D1E" w:rsidP="00063D1E"/>
    <w:p w14:paraId="6E217FE6" w14:textId="77777777" w:rsidR="00063D1E" w:rsidRDefault="00063D1E" w:rsidP="00063D1E">
      <w:r>
        <w:t>Just what I needed</w:t>
      </w:r>
    </w:p>
    <w:p w14:paraId="163479A4" w14:textId="77777777" w:rsidR="00063D1E" w:rsidRDefault="00063D1E" w:rsidP="00063D1E"/>
    <w:p w14:paraId="762B4F62" w14:textId="77777777" w:rsidR="00063D1E" w:rsidRDefault="00063D1E" w:rsidP="00063D1E">
      <w:pPr>
        <w:rPr>
          <w:rFonts w:hint="eastAsia"/>
        </w:rPr>
      </w:pPr>
      <w:r>
        <w:rPr>
          <w:rFonts w:hint="eastAsia"/>
        </w:rPr>
        <w:t>正中下怀</w:t>
      </w:r>
    </w:p>
    <w:p w14:paraId="76915564" w14:textId="77777777" w:rsidR="00063D1E" w:rsidRDefault="00063D1E" w:rsidP="00063D1E"/>
    <w:p w14:paraId="4085C1A8" w14:textId="77777777" w:rsidR="00063D1E" w:rsidRDefault="00063D1E" w:rsidP="00063D1E">
      <w:r>
        <w:t>Should congestion pricing spread, ride-hailing firms might gain room to raise fares and survive, even without fresh injections of capital. Urban transport would nonetheless be transformed. Ride-hailing services have gained passengers, in part, by luring them away from public options. Higher fares would induce some to switch back. Ride-hailing firms might retain users by improving their car-pooling options. Congestion pricing would reduce the delay associated with multiple stops. Indeed, in a subsidy-free world car-pooling of all sorts would increase. On a once congestion-clogged highway in Northern Virginia, for example, the number of cars with multiple occupants has risen by 15% since the introduction in 2017 of tolls that vary with the level of congestion.</w:t>
      </w:r>
    </w:p>
    <w:p w14:paraId="66632C43" w14:textId="77777777" w:rsidR="00063D1E" w:rsidRDefault="00063D1E" w:rsidP="00063D1E"/>
    <w:p w14:paraId="05A5E534" w14:textId="77777777" w:rsidR="00063D1E" w:rsidRDefault="00063D1E" w:rsidP="00063D1E">
      <w:pPr>
        <w:rPr>
          <w:rFonts w:hint="eastAsia"/>
        </w:rPr>
      </w:pPr>
      <w:r>
        <w:rPr>
          <w:rFonts w:hint="eastAsia"/>
        </w:rPr>
        <w:t>如果收取拥堵费的政策得到普及，即使没有新资本注入，网约车公司也可能会获得提高车资的空间，从而生存下去。但城市交通会被改变。网约车公司一定程度上是靠引诱乘客放弃公共交通而获得用户。车资上涨会让一些人重新选择公交系统。网约车公司可以通过改善拼车服务来留住用户。拥堵费会减少在多个地方停车带来的延迟。事实上，在一个没有补贴的世界里，各种形式的拼车都会增加。例如，弗吉尼亚州北部的一条高速公路曾经严重拥堵，</w:t>
      </w:r>
      <w:r>
        <w:rPr>
          <w:rFonts w:hint="eastAsia"/>
        </w:rPr>
        <w:t>2017</w:t>
      </w:r>
      <w:r>
        <w:rPr>
          <w:rFonts w:hint="eastAsia"/>
        </w:rPr>
        <w:t>年引入根据拥堵程度变动的通行费以来，有多人乘坐的汽车数量增加了</w:t>
      </w:r>
      <w:r>
        <w:rPr>
          <w:rFonts w:hint="eastAsia"/>
        </w:rPr>
        <w:t>15%</w:t>
      </w:r>
      <w:r>
        <w:rPr>
          <w:rFonts w:hint="eastAsia"/>
        </w:rPr>
        <w:t>。</w:t>
      </w:r>
    </w:p>
    <w:p w14:paraId="4856ADB8" w14:textId="77777777" w:rsidR="00063D1E" w:rsidRDefault="00063D1E" w:rsidP="00063D1E"/>
    <w:p w14:paraId="40533DAA" w14:textId="77777777" w:rsidR="00063D1E" w:rsidRDefault="00063D1E" w:rsidP="00063D1E">
      <w:pPr>
        <w:rPr>
          <w:rFonts w:hint="eastAsia"/>
        </w:rPr>
      </w:pPr>
      <w:r>
        <w:t xml:space="preserve">For decades, the striving working class has dreamed of the freedom to commute in the splendid isolation of a private car. “A man who, beyond the age of 26, finds himself on a bus can count himself as a failure,” Margaret Thatcher is supposed to have said. </w:t>
      </w:r>
      <w:r>
        <w:rPr>
          <w:rFonts w:hint="eastAsia"/>
        </w:rPr>
        <w:t>The real failure may be a widespread, persistent reluctance to grapple with the cost of travel in vehicular solitude</w:t>
      </w:r>
      <w:r>
        <w:rPr>
          <w:rFonts w:hint="eastAsia"/>
        </w:rPr>
        <w:t>—</w:t>
      </w:r>
      <w:r>
        <w:rPr>
          <w:rFonts w:hint="eastAsia"/>
        </w:rPr>
        <w:lastRenderedPageBreak/>
        <w:t>whether with or without the aid of an app.</w:t>
      </w:r>
      <w:r>
        <w:rPr>
          <w:rFonts w:hint="eastAsia"/>
        </w:rPr>
        <w:t>■</w:t>
      </w:r>
    </w:p>
    <w:p w14:paraId="54718A15" w14:textId="77777777" w:rsidR="00063D1E" w:rsidRDefault="00063D1E" w:rsidP="00063D1E"/>
    <w:p w14:paraId="22CB33FA" w14:textId="77777777" w:rsidR="00063D1E" w:rsidRDefault="00063D1E" w:rsidP="00063D1E">
      <w:pPr>
        <w:rPr>
          <w:rFonts w:hint="eastAsia"/>
        </w:rPr>
      </w:pPr>
      <w:r>
        <w:rPr>
          <w:rFonts w:hint="eastAsia"/>
        </w:rPr>
        <w:t>几十年来，劳动阶级努力奋斗，梦想着能享受私家车内美妙的独立空间，自由通勤。据说撒切尔夫人曾说过：“男人若过了</w:t>
      </w:r>
      <w:r>
        <w:rPr>
          <w:rFonts w:hint="eastAsia"/>
        </w:rPr>
        <w:t>26</w:t>
      </w:r>
      <w:r>
        <w:rPr>
          <w:rFonts w:hint="eastAsia"/>
        </w:rPr>
        <w:t>岁还在搭巴士，可以自认失败者了。”而今，真正的失败可能是大家都死活不愿意解决单独乘车出行的成本问题——无论有没有网约车应用。</w:t>
      </w:r>
    </w:p>
    <w:p w14:paraId="3721B35F" w14:textId="77777777" w:rsidR="00063D1E" w:rsidRDefault="00063D1E" w:rsidP="00063D1E">
      <w:pPr>
        <w:pStyle w:val="1"/>
      </w:pPr>
      <w:r>
        <w:t>US-China trade (2): Shock therapy</w:t>
      </w:r>
    </w:p>
    <w:p w14:paraId="22EB20F3" w14:textId="77777777" w:rsidR="00063D1E" w:rsidRDefault="00063D1E" w:rsidP="00063D1E">
      <w:r>
        <w:t>How much harm have tariffs done?</w:t>
      </w:r>
    </w:p>
    <w:p w14:paraId="315BD129" w14:textId="77777777" w:rsidR="00063D1E" w:rsidRDefault="00063D1E" w:rsidP="00063D1E">
      <w:pPr>
        <w:rPr>
          <w:rFonts w:hint="eastAsia"/>
        </w:rPr>
      </w:pPr>
      <w:r>
        <w:rPr>
          <w:rFonts w:hint="eastAsia"/>
        </w:rPr>
        <w:t>美中贸易：休克疗法</w:t>
      </w:r>
    </w:p>
    <w:p w14:paraId="2A73E54B" w14:textId="77777777" w:rsidR="00063D1E" w:rsidRDefault="00063D1E" w:rsidP="00063D1E">
      <w:pPr>
        <w:rPr>
          <w:rFonts w:hint="eastAsia"/>
        </w:rPr>
      </w:pPr>
      <w:r>
        <w:rPr>
          <w:rFonts w:hint="eastAsia"/>
        </w:rPr>
        <w:t>关税造成了多大危害？</w:t>
      </w:r>
    </w:p>
    <w:p w14:paraId="3B302817" w14:textId="77777777" w:rsidR="00063D1E" w:rsidRDefault="00063D1E" w:rsidP="00063D1E">
      <w:r>
        <w:t xml:space="preserve">20190511 finance and economics </w:t>
      </w:r>
      <w:r>
        <w:rPr>
          <w:rFonts w:ascii="Segoe UI Emoji" w:hAnsi="Segoe UI Emoji" w:cs="Segoe UI Emoji"/>
        </w:rPr>
        <w:t>🇬🇧</w:t>
      </w:r>
      <w:r>
        <w:t xml:space="preserve"> English Version</w:t>
      </w:r>
    </w:p>
    <w:p w14:paraId="28480D73" w14:textId="77777777" w:rsidR="00063D1E" w:rsidRDefault="00063D1E" w:rsidP="00063D1E"/>
    <w:p w14:paraId="6F38C818" w14:textId="77777777" w:rsidR="00063D1E" w:rsidRDefault="00063D1E" w:rsidP="00063D1E">
      <w:r>
        <w:t>A YEAR AFTER the start of trade skirmishes between America and China, America’s economy—and the world’s—seem to be holding up. Are trade wars, as President Donald Trump believes, not so costly after all?</w:t>
      </w:r>
    </w:p>
    <w:p w14:paraId="70614052" w14:textId="77777777" w:rsidR="00063D1E" w:rsidRDefault="00063D1E" w:rsidP="00063D1E"/>
    <w:p w14:paraId="5DED7084" w14:textId="77777777" w:rsidR="00063D1E" w:rsidRDefault="00063D1E" w:rsidP="00063D1E">
      <w:pPr>
        <w:rPr>
          <w:rFonts w:hint="eastAsia"/>
        </w:rPr>
      </w:pPr>
      <w:r>
        <w:rPr>
          <w:rFonts w:hint="eastAsia"/>
        </w:rPr>
        <w:t>美中之间的贸易冲突开始一年之后，美国的经济——以及世界经济——似乎都还稳定。贸易战是不是像特朗普总统所认为的那样，其实并没有那么昂贵？</w:t>
      </w:r>
    </w:p>
    <w:p w14:paraId="790252FD" w14:textId="77777777" w:rsidR="00063D1E" w:rsidRDefault="00063D1E" w:rsidP="00063D1E"/>
    <w:p w14:paraId="6936A859" w14:textId="77777777" w:rsidR="00063D1E" w:rsidRDefault="00063D1E" w:rsidP="00063D1E">
      <w:r>
        <w:t>The immediate impact was always going to be hard to spot. Though special tariffs now cover more than half of China’s exports to America, those exports account for less than 2% of American personal consumption and only around 5% of American business investment. Surveys suggest that tariffs are suppressing investment in America, but how much is unclear.</w:t>
      </w:r>
    </w:p>
    <w:p w14:paraId="70E542A9" w14:textId="77777777" w:rsidR="00063D1E" w:rsidRDefault="00063D1E" w:rsidP="00063D1E"/>
    <w:p w14:paraId="263B2F8D" w14:textId="77777777" w:rsidR="00063D1E" w:rsidRDefault="00063D1E" w:rsidP="00063D1E">
      <w:pPr>
        <w:rPr>
          <w:rFonts w:hint="eastAsia"/>
        </w:rPr>
      </w:pPr>
      <w:r>
        <w:rPr>
          <w:rFonts w:hint="eastAsia"/>
        </w:rPr>
        <w:t>直接影响总是很难发现。虽然目前特殊关税覆盖了中国对美出口的一半以上，但这些出口占美国个人消费的比例不到</w:t>
      </w:r>
      <w:r>
        <w:rPr>
          <w:rFonts w:hint="eastAsia"/>
        </w:rPr>
        <w:t>2%</w:t>
      </w:r>
      <w:r>
        <w:rPr>
          <w:rFonts w:hint="eastAsia"/>
        </w:rPr>
        <w:t>，仅占美国商业投资的</w:t>
      </w:r>
      <w:r>
        <w:rPr>
          <w:rFonts w:hint="eastAsia"/>
        </w:rPr>
        <w:t>5%</w:t>
      </w:r>
      <w:r>
        <w:rPr>
          <w:rFonts w:hint="eastAsia"/>
        </w:rPr>
        <w:t>左右。调查显示，关税抑制了美国境内投资，但尚不清楚影响到底有多大。</w:t>
      </w:r>
    </w:p>
    <w:p w14:paraId="479C0C43" w14:textId="77777777" w:rsidR="00063D1E" w:rsidRDefault="00063D1E" w:rsidP="00063D1E"/>
    <w:p w14:paraId="488F5097" w14:textId="77777777" w:rsidR="00063D1E" w:rsidRDefault="00063D1E" w:rsidP="00063D1E">
      <w:r>
        <w:t>As with all taxes, much of the effect is to shuffle costs and resources around. Taxing imports hurts companies and consumers by making their foreign purchases more expensive, and as domestic producers respond to weaker foreign competition by raising prices. Exporters may lose out from retaliatory tariffs. But there are also winners, including domestic companies shielded from foreign competition and thus able to enjoy fatter profits—and the US Treasury, which gains new revenues.</w:t>
      </w:r>
    </w:p>
    <w:p w14:paraId="3D137A10" w14:textId="77777777" w:rsidR="00063D1E" w:rsidRDefault="00063D1E" w:rsidP="00063D1E"/>
    <w:p w14:paraId="2F3E7D0C" w14:textId="77777777" w:rsidR="00063D1E" w:rsidRDefault="00063D1E" w:rsidP="00063D1E">
      <w:pPr>
        <w:rPr>
          <w:rFonts w:hint="eastAsia"/>
        </w:rPr>
      </w:pPr>
      <w:r>
        <w:rPr>
          <w:rFonts w:hint="eastAsia"/>
        </w:rPr>
        <w:t>与所有税收一样，关税大部分的影响是将成本和资源重新洗牌。对进口产品征税会损害企业和消费者，因为他们购买的海外产品变得更昂贵了，而同时由于来自外国的竞争减弱，国内生产商也会相应提高价格。出口商可能因报复性关税而受损。但也有赢家，包括因不受外国竞争影响而获得更丰厚利润的国内公司——以及找到新财源的美国财政部。</w:t>
      </w:r>
    </w:p>
    <w:p w14:paraId="0B5008E8" w14:textId="77777777" w:rsidR="00063D1E" w:rsidRDefault="00063D1E" w:rsidP="00063D1E"/>
    <w:p w14:paraId="18727411" w14:textId="77777777" w:rsidR="00063D1E" w:rsidRDefault="00063D1E" w:rsidP="00063D1E">
      <w:r>
        <w:t>A recent study by Pablo Fajgelbaum of the University of California, Los Angeles, Pinelopi Goldberg of the World Bank, Patrick Kennedy of the University of California, Berkeley and Amit Khandelwal of Columbia University totted up all such effects for the tariffs imposed by the Trump administration in 2018. The bulk of these fell on imports from China. They found that the welfare losses to producers and consumers from higher prices came to 0.4% of GDP, but when the gains to others were included, the economy-wide net cost was just 0.04% of GDP.</w:t>
      </w:r>
    </w:p>
    <w:p w14:paraId="79DB6419" w14:textId="77777777" w:rsidR="00063D1E" w:rsidRDefault="00063D1E" w:rsidP="00063D1E"/>
    <w:p w14:paraId="709C0E90" w14:textId="77777777" w:rsidR="00063D1E" w:rsidRDefault="00063D1E" w:rsidP="00063D1E">
      <w:pPr>
        <w:rPr>
          <w:rFonts w:hint="eastAsia"/>
        </w:rPr>
      </w:pPr>
      <w:r>
        <w:rPr>
          <w:rFonts w:hint="eastAsia"/>
        </w:rPr>
        <w:t>加州大学洛杉矶分校的帕布洛·费加尔鲍姆（</w:t>
      </w:r>
      <w:r>
        <w:rPr>
          <w:rFonts w:hint="eastAsia"/>
        </w:rPr>
        <w:t>Pablo Fajgelbaum</w:t>
      </w:r>
      <w:r>
        <w:rPr>
          <w:rFonts w:hint="eastAsia"/>
        </w:rPr>
        <w:t>）、世界银行的高柏（</w:t>
      </w:r>
      <w:r>
        <w:rPr>
          <w:rFonts w:hint="eastAsia"/>
        </w:rPr>
        <w:t>Pinelopi Goldberg</w:t>
      </w:r>
      <w:r>
        <w:rPr>
          <w:rFonts w:hint="eastAsia"/>
        </w:rPr>
        <w:t>）、加州大学伯克利分校的帕特里克·肯尼迪（</w:t>
      </w:r>
      <w:r>
        <w:rPr>
          <w:rFonts w:hint="eastAsia"/>
        </w:rPr>
        <w:t>Patrick Kennedy</w:t>
      </w:r>
      <w:r>
        <w:rPr>
          <w:rFonts w:hint="eastAsia"/>
        </w:rPr>
        <w:t>）和哥伦比亚大学的阿米特·坎德瓦尔（</w:t>
      </w:r>
      <w:r>
        <w:rPr>
          <w:rFonts w:hint="eastAsia"/>
        </w:rPr>
        <w:t>Amit Khandelwal</w:t>
      </w:r>
      <w:r>
        <w:rPr>
          <w:rFonts w:hint="eastAsia"/>
        </w:rPr>
        <w:t>）最近的研究计算了特朗普政府</w:t>
      </w:r>
      <w:r>
        <w:rPr>
          <w:rFonts w:hint="eastAsia"/>
        </w:rPr>
        <w:t>2018</w:t>
      </w:r>
      <w:r>
        <w:rPr>
          <w:rFonts w:hint="eastAsia"/>
        </w:rPr>
        <w:t>年征收的关税带来的所有此类影响。大部分关税都落在了来自中国的进口商品身上。他们发现，生产者和消费者因价格上升所损失的利益占</w:t>
      </w:r>
      <w:r>
        <w:rPr>
          <w:rFonts w:hint="eastAsia"/>
        </w:rPr>
        <w:t>GDP</w:t>
      </w:r>
      <w:r>
        <w:rPr>
          <w:rFonts w:hint="eastAsia"/>
        </w:rPr>
        <w:t>的</w:t>
      </w:r>
      <w:r>
        <w:rPr>
          <w:rFonts w:hint="eastAsia"/>
        </w:rPr>
        <w:t>0.4%</w:t>
      </w:r>
      <w:r>
        <w:rPr>
          <w:rFonts w:hint="eastAsia"/>
        </w:rPr>
        <w:t>，但如果把其他人的收益计算在内，关税给整</w:t>
      </w:r>
      <w:r>
        <w:rPr>
          <w:rFonts w:hint="eastAsia"/>
        </w:rPr>
        <w:lastRenderedPageBreak/>
        <w:t>个经济体带来的净成本仅为</w:t>
      </w:r>
      <w:r>
        <w:rPr>
          <w:rFonts w:hint="eastAsia"/>
        </w:rPr>
        <w:t>GDP</w:t>
      </w:r>
      <w:r>
        <w:rPr>
          <w:rFonts w:hint="eastAsia"/>
        </w:rPr>
        <w:t>的</w:t>
      </w:r>
      <w:r>
        <w:rPr>
          <w:rFonts w:hint="eastAsia"/>
        </w:rPr>
        <w:t>0.04%</w:t>
      </w:r>
      <w:r>
        <w:rPr>
          <w:rFonts w:hint="eastAsia"/>
        </w:rPr>
        <w:t>。</w:t>
      </w:r>
    </w:p>
    <w:p w14:paraId="2DE79157" w14:textId="77777777" w:rsidR="00063D1E" w:rsidRDefault="00063D1E" w:rsidP="00063D1E"/>
    <w:p w14:paraId="27BF8728" w14:textId="77777777" w:rsidR="00063D1E" w:rsidRDefault="00063D1E" w:rsidP="00063D1E">
      <w:r>
        <w:t>However, the tariffs have clearly caused disruption and higher prices for American importers, while Chinese exporters and their suppliers have lost business. The value of affected imports crashed just after they came into effect (see chart). According to numbers crunched by economists at the Institute of International Finance, an industry group, China lost market share for those products hit by tariffs of 25% last July.</w:t>
      </w:r>
    </w:p>
    <w:p w14:paraId="79B0C71E" w14:textId="77777777" w:rsidR="00063D1E" w:rsidRDefault="00063D1E" w:rsidP="00063D1E"/>
    <w:p w14:paraId="0DD3D5F1" w14:textId="77777777" w:rsidR="00063D1E" w:rsidRDefault="00063D1E" w:rsidP="00063D1E">
      <w:pPr>
        <w:rPr>
          <w:rFonts w:hint="eastAsia"/>
        </w:rPr>
      </w:pPr>
      <w:r>
        <w:rPr>
          <w:rFonts w:hint="eastAsia"/>
        </w:rPr>
        <w:t>然而，关税显然给美国进口商带来了混乱和价格上涨，而中国出口商及其供应商则丟了生意。在关税刚刚生效后，受影响商品的进口额暴跌（见图表）。根据行业组织国际金融研究所（</w:t>
      </w:r>
      <w:r>
        <w:rPr>
          <w:rFonts w:hint="eastAsia"/>
        </w:rPr>
        <w:t>Institute of International Finance</w:t>
      </w:r>
      <w:r>
        <w:rPr>
          <w:rFonts w:hint="eastAsia"/>
        </w:rPr>
        <w:t>）的经济学家分析的数据，去年</w:t>
      </w:r>
      <w:r>
        <w:rPr>
          <w:rFonts w:hint="eastAsia"/>
        </w:rPr>
        <w:t>7</w:t>
      </w:r>
      <w:r>
        <w:rPr>
          <w:rFonts w:hint="eastAsia"/>
        </w:rPr>
        <w:t>月被征收</w:t>
      </w:r>
      <w:r>
        <w:rPr>
          <w:rFonts w:hint="eastAsia"/>
        </w:rPr>
        <w:t>25%</w:t>
      </w:r>
      <w:r>
        <w:rPr>
          <w:rFonts w:hint="eastAsia"/>
        </w:rPr>
        <w:t>关税的中国产品失去了市场份额。</w:t>
      </w:r>
    </w:p>
    <w:p w14:paraId="12C344C3" w14:textId="77777777" w:rsidR="00063D1E" w:rsidRDefault="00063D1E" w:rsidP="00063D1E"/>
    <w:p w14:paraId="6831A7E2" w14:textId="77777777" w:rsidR="00063D1E" w:rsidRDefault="00063D1E" w:rsidP="00063D1E"/>
    <w:p w14:paraId="54026809" w14:textId="77777777" w:rsidR="00063D1E" w:rsidRDefault="00063D1E" w:rsidP="00063D1E">
      <w:r>
        <w:t>Lower underlying prices (that is, excluding tariffs) might have helped. But where trade has continued, American firms seem to have gone on paying full whack, in addition to the new levies. Their Chinese suppliers’ margins have been spared. Importers may not have had time to renegotiate contracts, or they may have expected the tariffs to be temporary. (They may also have stockpiled imports before an increase in the tariff rate, from 10% to 25%, that was once planned for January.) In time contracts could adjust, or American firms could find alternative suppliers, further mitigating the economic fallout.</w:t>
      </w:r>
    </w:p>
    <w:p w14:paraId="7B5E006D" w14:textId="77777777" w:rsidR="00063D1E" w:rsidRDefault="00063D1E" w:rsidP="00063D1E"/>
    <w:p w14:paraId="604349A9" w14:textId="77777777" w:rsidR="00063D1E" w:rsidRDefault="00063D1E" w:rsidP="00063D1E">
      <w:pPr>
        <w:rPr>
          <w:rFonts w:hint="eastAsia"/>
        </w:rPr>
      </w:pPr>
      <w:r>
        <w:rPr>
          <w:rFonts w:hint="eastAsia"/>
        </w:rPr>
        <w:t>较低的基础价格（即不含关税）可能有所帮助。但是，对于继续贸易的商品，美国公司除支付新征的关税之外，似乎继续支付了原价。其中国供应商的利润并未受损。进口商可能没有时间重新谈判合同，或者他们估计关税只是暂时性的。（他们也可能在政府原订于</w:t>
      </w:r>
      <w:r>
        <w:rPr>
          <w:rFonts w:hint="eastAsia"/>
        </w:rPr>
        <w:t>1</w:t>
      </w:r>
      <w:r>
        <w:rPr>
          <w:rFonts w:hint="eastAsia"/>
        </w:rPr>
        <w:t>月份将关税税率从</w:t>
      </w:r>
      <w:r>
        <w:rPr>
          <w:rFonts w:hint="eastAsia"/>
        </w:rPr>
        <w:t>10%</w:t>
      </w:r>
      <w:r>
        <w:rPr>
          <w:rFonts w:hint="eastAsia"/>
        </w:rPr>
        <w:t>提高到</w:t>
      </w:r>
      <w:r>
        <w:rPr>
          <w:rFonts w:hint="eastAsia"/>
        </w:rPr>
        <w:t>25%</w:t>
      </w:r>
      <w:r>
        <w:rPr>
          <w:rFonts w:hint="eastAsia"/>
        </w:rPr>
        <w:t>之前囤积了进口商品。）假以时日，合同可以调整，或者美国公司可以找到替代供应商，经济影响还会进一步减轻。</w:t>
      </w:r>
    </w:p>
    <w:p w14:paraId="106DC02C" w14:textId="77777777" w:rsidR="00063D1E" w:rsidRDefault="00063D1E" w:rsidP="00063D1E"/>
    <w:p w14:paraId="5D72216A" w14:textId="77777777" w:rsidR="00063D1E" w:rsidRDefault="00063D1E" w:rsidP="00063D1E">
      <w:r>
        <w:t>So far, then, tariffs on China seem to have disrupted business and geopolitics more than they have harmed the economy at large. But further escalation would bring rising costs. Mr Trump’s threats are for a tariff of 10% on $200bn of Chinese imports to rise to 25% on May 10th, and for a 25% tariff on a further $325bn-worth “shortly” thereafter. American businesses would find the former tough to handle, and consumers would struggle to escape the latter. So far, consumer goods have been only about a fifth of the imports from China covered by tariffs. Escalation would add items such as toys and clothes. Economists at the New York Federal Reserve reckon that the effect of tariffs on core inflation (excluding food and energy) would rise from 0.1 percentage points to 0.4 percentage points.</w:t>
      </w:r>
    </w:p>
    <w:p w14:paraId="7E78B9A5" w14:textId="77777777" w:rsidR="00063D1E" w:rsidRDefault="00063D1E" w:rsidP="00063D1E"/>
    <w:p w14:paraId="7876DC7C" w14:textId="77777777" w:rsidR="00063D1E" w:rsidRDefault="00063D1E" w:rsidP="00063D1E">
      <w:pPr>
        <w:rPr>
          <w:rFonts w:hint="eastAsia"/>
        </w:rPr>
      </w:pPr>
      <w:r>
        <w:rPr>
          <w:rFonts w:hint="eastAsia"/>
        </w:rPr>
        <w:t>这样说来，到目前为止，对华关税对商业和地缘政治的干扰似乎要多过对整体经济的损害。但进一步升级会导致成本上升。周五上午，特朗普把原本征收</w:t>
      </w:r>
      <w:r>
        <w:rPr>
          <w:rFonts w:hint="eastAsia"/>
        </w:rPr>
        <w:t>10%</w:t>
      </w:r>
      <w:r>
        <w:rPr>
          <w:rFonts w:hint="eastAsia"/>
        </w:rPr>
        <w:t>关税的</w:t>
      </w:r>
      <w:r>
        <w:rPr>
          <w:rFonts w:hint="eastAsia"/>
        </w:rPr>
        <w:t>2000</w:t>
      </w:r>
      <w:r>
        <w:rPr>
          <w:rFonts w:hint="eastAsia"/>
        </w:rPr>
        <w:t>亿美元中国进口产品的关税上调至</w:t>
      </w:r>
      <w:r>
        <w:rPr>
          <w:rFonts w:hint="eastAsia"/>
        </w:rPr>
        <w:t>25%</w:t>
      </w:r>
      <w:r>
        <w:rPr>
          <w:rFonts w:hint="eastAsia"/>
        </w:rPr>
        <w:t>。他此前威胁将在这之后“不久”再对价值</w:t>
      </w:r>
      <w:r>
        <w:rPr>
          <w:rFonts w:hint="eastAsia"/>
        </w:rPr>
        <w:t>3250</w:t>
      </w:r>
      <w:r>
        <w:rPr>
          <w:rFonts w:hint="eastAsia"/>
        </w:rPr>
        <w:t>亿美元的其他产品征收</w:t>
      </w:r>
      <w:r>
        <w:rPr>
          <w:rFonts w:hint="eastAsia"/>
        </w:rPr>
        <w:t>25%</w:t>
      </w:r>
      <w:r>
        <w:rPr>
          <w:rFonts w:hint="eastAsia"/>
        </w:rPr>
        <w:t>的关税。美国企业会发现前者很棘手，而消费者则很难逃过后者的影响。目前，被征收关税的中国进口商品中只有五分之一左右是消费品。贸易战升级会把玩具和服装等物品纳入其中。纽约联邦储备银行的经济学家认为，关税对核心通胀（不包括食品和能源）的影响将从</w:t>
      </w:r>
      <w:r>
        <w:rPr>
          <w:rFonts w:hint="eastAsia"/>
        </w:rPr>
        <w:t>0.1</w:t>
      </w:r>
      <w:r>
        <w:rPr>
          <w:rFonts w:hint="eastAsia"/>
        </w:rPr>
        <w:t>个百分点上升到</w:t>
      </w:r>
      <w:r>
        <w:rPr>
          <w:rFonts w:hint="eastAsia"/>
        </w:rPr>
        <w:t>0.4</w:t>
      </w:r>
      <w:r>
        <w:rPr>
          <w:rFonts w:hint="eastAsia"/>
        </w:rPr>
        <w:t>个百分点。</w:t>
      </w:r>
    </w:p>
    <w:p w14:paraId="02F57078" w14:textId="77777777" w:rsidR="00063D1E" w:rsidRDefault="00063D1E" w:rsidP="00063D1E"/>
    <w:p w14:paraId="1CE862F8" w14:textId="77777777" w:rsidR="00063D1E" w:rsidRDefault="00063D1E" w:rsidP="00063D1E">
      <w:r>
        <w:t>The Chinese would surely retaliate, raising the costs. According to the IMF, tariffs of 25% on all trade between America and China would knock 0.3-0.6% off America’s GDP, and 0.5-1.5% off China’s. Financial markets would reel. Economists at Morgan Stanley, an investment bank, put the downside risk for the value of equities in Asia and emerging markets at 8-12%.</w:t>
      </w:r>
    </w:p>
    <w:p w14:paraId="1A29807E" w14:textId="77777777" w:rsidR="00063D1E" w:rsidRDefault="00063D1E" w:rsidP="00063D1E"/>
    <w:p w14:paraId="45331553" w14:textId="77777777" w:rsidR="00063D1E" w:rsidRDefault="00063D1E" w:rsidP="00063D1E">
      <w:pPr>
        <w:rPr>
          <w:rFonts w:hint="eastAsia"/>
        </w:rPr>
      </w:pPr>
      <w:r>
        <w:rPr>
          <w:rFonts w:hint="eastAsia"/>
        </w:rPr>
        <w:t>中国人肯定会报复，从而推高成本。根据国际货币基金组织的报告，对中美之间所有贸易征收</w:t>
      </w:r>
      <w:r>
        <w:rPr>
          <w:rFonts w:hint="eastAsia"/>
        </w:rPr>
        <w:t>25%</w:t>
      </w:r>
      <w:r>
        <w:rPr>
          <w:rFonts w:hint="eastAsia"/>
        </w:rPr>
        <w:t>的关税将使美国的</w:t>
      </w:r>
      <w:r>
        <w:rPr>
          <w:rFonts w:hint="eastAsia"/>
        </w:rPr>
        <w:t>GDP</w:t>
      </w:r>
      <w:r>
        <w:rPr>
          <w:rFonts w:hint="eastAsia"/>
        </w:rPr>
        <w:t>下降</w:t>
      </w:r>
      <w:r>
        <w:rPr>
          <w:rFonts w:hint="eastAsia"/>
        </w:rPr>
        <w:t>0.3%</w:t>
      </w:r>
      <w:r>
        <w:rPr>
          <w:rFonts w:hint="eastAsia"/>
        </w:rPr>
        <w:t>至</w:t>
      </w:r>
      <w:r>
        <w:rPr>
          <w:rFonts w:hint="eastAsia"/>
        </w:rPr>
        <w:t>0.6%</w:t>
      </w:r>
      <w:r>
        <w:rPr>
          <w:rFonts w:hint="eastAsia"/>
        </w:rPr>
        <w:t>，中国的</w:t>
      </w:r>
      <w:r>
        <w:rPr>
          <w:rFonts w:hint="eastAsia"/>
        </w:rPr>
        <w:t>GDP</w:t>
      </w:r>
      <w:r>
        <w:rPr>
          <w:rFonts w:hint="eastAsia"/>
        </w:rPr>
        <w:t>下降</w:t>
      </w:r>
      <w:r>
        <w:rPr>
          <w:rFonts w:hint="eastAsia"/>
        </w:rPr>
        <w:t>0.5%</w:t>
      </w:r>
      <w:r>
        <w:rPr>
          <w:rFonts w:hint="eastAsia"/>
        </w:rPr>
        <w:t>至</w:t>
      </w:r>
      <w:r>
        <w:rPr>
          <w:rFonts w:hint="eastAsia"/>
        </w:rPr>
        <w:t>1.5%</w:t>
      </w:r>
      <w:r>
        <w:rPr>
          <w:rFonts w:hint="eastAsia"/>
        </w:rPr>
        <w:t>。金融市场也会遭受冲击。投资银行摩根士丹利的经济学家将亚洲和新兴市场股票价值的下行风险定为</w:t>
      </w:r>
      <w:r>
        <w:rPr>
          <w:rFonts w:hint="eastAsia"/>
        </w:rPr>
        <w:t>8%</w:t>
      </w:r>
      <w:r>
        <w:rPr>
          <w:rFonts w:hint="eastAsia"/>
        </w:rPr>
        <w:t>至</w:t>
      </w:r>
      <w:r>
        <w:rPr>
          <w:rFonts w:hint="eastAsia"/>
        </w:rPr>
        <w:t>12%</w:t>
      </w:r>
      <w:r>
        <w:rPr>
          <w:rFonts w:hint="eastAsia"/>
        </w:rPr>
        <w:t>。</w:t>
      </w:r>
    </w:p>
    <w:p w14:paraId="53C5E9CB" w14:textId="77777777" w:rsidR="00063D1E" w:rsidRDefault="00063D1E" w:rsidP="00063D1E"/>
    <w:p w14:paraId="6AA6E603" w14:textId="77777777" w:rsidR="00063D1E" w:rsidRDefault="00063D1E" w:rsidP="00063D1E">
      <w:pPr>
        <w:rPr>
          <w:rFonts w:hint="eastAsia"/>
        </w:rPr>
      </w:pPr>
      <w:r>
        <w:lastRenderedPageBreak/>
        <w:t>Faced with such harms, policymakers would feel pressure to act. If faltering American growth threatened to increase unemployment or push already-low inflation down further, the Federal Reserve could ease monetary policy. The Trump administration has already given billions of dollars in aid to farmers affected by China’s retaliatory tariffs; it could hand out more. And China’s government, which has already raised spending and cut taxes, could increase its stimulus. All this would help conceal the costs of ta</w:t>
      </w:r>
      <w:r>
        <w:rPr>
          <w:rFonts w:hint="eastAsia"/>
        </w:rPr>
        <w:t>riffs. But it would not make those costs go away.</w:t>
      </w:r>
      <w:r>
        <w:rPr>
          <w:rFonts w:hint="eastAsia"/>
        </w:rPr>
        <w:t>■</w:t>
      </w:r>
    </w:p>
    <w:p w14:paraId="1FD2F60E" w14:textId="77777777" w:rsidR="00063D1E" w:rsidRDefault="00063D1E" w:rsidP="00063D1E"/>
    <w:p w14:paraId="7B363F50" w14:textId="77777777" w:rsidR="00063D1E" w:rsidRDefault="00063D1E" w:rsidP="00063D1E">
      <w:pPr>
        <w:rPr>
          <w:rFonts w:hint="eastAsia"/>
        </w:rPr>
      </w:pPr>
      <w:r>
        <w:rPr>
          <w:rFonts w:hint="eastAsia"/>
        </w:rPr>
        <w:t>面对这样的危害，政策制定者会感到采取行动的压力。如果美国经济增长步履蹒跚，眼看要推高失业率，或推动已经很低的通胀进一步下滑，美联储可能会放宽货币政策。特朗普政府已经向受中国报复性关税影响的农民提供了数十亿美元的援助，它还能派发更多。已经提高支出并减税的中国政府可以增加刺激措施。所有这些都有助于隐藏关税的代价，但不会让代价消失。</w:t>
      </w:r>
    </w:p>
    <w:p w14:paraId="2859D88E" w14:textId="77777777" w:rsidR="00063D1E" w:rsidRDefault="00063D1E" w:rsidP="00063D1E">
      <w:pPr>
        <w:pStyle w:val="1"/>
      </w:pPr>
      <w:r>
        <w:t>Intel: Fear of missing out</w:t>
      </w:r>
    </w:p>
    <w:p w14:paraId="19D58C77" w14:textId="77777777" w:rsidR="00063D1E" w:rsidRDefault="00063D1E" w:rsidP="00063D1E">
      <w:r>
        <w:t>The chipmaker’s new boss wants to mix diversification with ruthlessness</w:t>
      </w:r>
    </w:p>
    <w:p w14:paraId="307A72A5" w14:textId="77777777" w:rsidR="00063D1E" w:rsidRDefault="00063D1E" w:rsidP="00063D1E">
      <w:pPr>
        <w:rPr>
          <w:rFonts w:hint="eastAsia"/>
        </w:rPr>
      </w:pPr>
      <w:r>
        <w:rPr>
          <w:rFonts w:hint="eastAsia"/>
        </w:rPr>
        <w:t>英特尔：错失恐惧症</w:t>
      </w:r>
    </w:p>
    <w:p w14:paraId="648CED5F" w14:textId="77777777" w:rsidR="00063D1E" w:rsidRDefault="00063D1E" w:rsidP="00063D1E">
      <w:pPr>
        <w:rPr>
          <w:rFonts w:hint="eastAsia"/>
        </w:rPr>
      </w:pPr>
      <w:r>
        <w:rPr>
          <w:rFonts w:hint="eastAsia"/>
        </w:rPr>
        <w:t>这家芯片制造商的新老板想要将多元化和冷酷无情结合起来</w:t>
      </w:r>
    </w:p>
    <w:p w14:paraId="0D7B2FA7" w14:textId="77777777" w:rsidR="00063D1E" w:rsidRDefault="00063D1E" w:rsidP="00063D1E">
      <w:r>
        <w:t xml:space="preserve">20190511 business </w:t>
      </w:r>
      <w:r>
        <w:rPr>
          <w:rFonts w:ascii="Segoe UI Emoji" w:hAnsi="Segoe UI Emoji" w:cs="Segoe UI Emoji"/>
        </w:rPr>
        <w:t>🇬🇧</w:t>
      </w:r>
      <w:r>
        <w:t xml:space="preserve"> English Version</w:t>
      </w:r>
    </w:p>
    <w:p w14:paraId="22F2B92C" w14:textId="77777777" w:rsidR="00063D1E" w:rsidRDefault="00063D1E" w:rsidP="00063D1E"/>
    <w:p w14:paraId="54B68AA6" w14:textId="77777777" w:rsidR="00063D1E" w:rsidRDefault="00063D1E" w:rsidP="00063D1E">
      <w:r>
        <w:rPr>
          <w:rFonts w:hint="eastAsia"/>
        </w:rPr>
        <w:t>“</w:t>
      </w:r>
      <w:r>
        <w:t>IT’S BEEN a couple of years since we’ve had you with us,” Bob Swan told Intel’s investors at its Californian headquarters on May 8th. “During that time, a lot has changed.” Not least for Mr Swan. Two years ago he was chief financial officer. Then, in June last year, Brian Krzanich, the firm’s previous boss, resigned after violating rules against romantic relationships between employees. Mr Swan, appointed regent while the firm hunted for a replacement, initially said he had no plans to make the arrangement permanent. By the end of January, though, he had decided that the view from the top was not so bad after all. He was duly appointed CEO.</w:t>
      </w:r>
    </w:p>
    <w:p w14:paraId="79F1EEF3" w14:textId="77777777" w:rsidR="00063D1E" w:rsidRDefault="00063D1E" w:rsidP="00063D1E"/>
    <w:p w14:paraId="5168C8A7" w14:textId="77777777" w:rsidR="00063D1E" w:rsidRDefault="00063D1E" w:rsidP="00063D1E">
      <w:pPr>
        <w:rPr>
          <w:rFonts w:hint="eastAsia"/>
        </w:rPr>
      </w:pPr>
      <w:r>
        <w:rPr>
          <w:rFonts w:hint="eastAsia"/>
        </w:rPr>
        <w:t>“在座的各位跟我们合作也有几年了。”</w:t>
      </w:r>
      <w:r>
        <w:rPr>
          <w:rFonts w:hint="eastAsia"/>
        </w:rPr>
        <w:t>5</w:t>
      </w:r>
      <w:r>
        <w:rPr>
          <w:rFonts w:hint="eastAsia"/>
        </w:rPr>
        <w:t>月</w:t>
      </w:r>
      <w:r>
        <w:rPr>
          <w:rFonts w:hint="eastAsia"/>
        </w:rPr>
        <w:t>8</w:t>
      </w:r>
      <w:r>
        <w:rPr>
          <w:rFonts w:hint="eastAsia"/>
        </w:rPr>
        <w:t>日，司睿博（</w:t>
      </w:r>
      <w:r>
        <w:rPr>
          <w:rFonts w:hint="eastAsia"/>
        </w:rPr>
        <w:t>Bob Swan</w:t>
      </w:r>
      <w:r>
        <w:rPr>
          <w:rFonts w:hint="eastAsia"/>
        </w:rPr>
        <w:t>）在英特尔加州总部对投资者说道。“这几年发生了很多变化。”对司睿博个人来说更是这样。两年前他还是公司的首席财务官。去年</w:t>
      </w:r>
      <w:r>
        <w:rPr>
          <w:rFonts w:hint="eastAsia"/>
        </w:rPr>
        <w:t>6</w:t>
      </w:r>
      <w:r>
        <w:rPr>
          <w:rFonts w:hint="eastAsia"/>
        </w:rPr>
        <w:t>月，公司前任老板科再奇（</w:t>
      </w:r>
      <w:r>
        <w:rPr>
          <w:rFonts w:hint="eastAsia"/>
        </w:rPr>
        <w:t>Brian Krzanich</w:t>
      </w:r>
      <w:r>
        <w:rPr>
          <w:rFonts w:hint="eastAsia"/>
        </w:rPr>
        <w:t>）因违反了公司禁止员工之间有亲密关系的规定而辞职。英特尔命司睿博代理主政，同时寻找替代人选。一开始司睿博表示没有计划长期掌管。不过到今年</w:t>
      </w:r>
      <w:r>
        <w:rPr>
          <w:rFonts w:hint="eastAsia"/>
        </w:rPr>
        <w:t>1</w:t>
      </w:r>
      <w:r>
        <w:rPr>
          <w:rFonts w:hint="eastAsia"/>
        </w:rPr>
        <w:t>月底，他又觉得从高处看风景还算不赖。他被正式任命为</w:t>
      </w:r>
      <w:r>
        <w:rPr>
          <w:rFonts w:hint="eastAsia"/>
        </w:rPr>
        <w:t>CEO</w:t>
      </w:r>
      <w:r>
        <w:rPr>
          <w:rFonts w:hint="eastAsia"/>
        </w:rPr>
        <w:t>。</w:t>
      </w:r>
    </w:p>
    <w:p w14:paraId="3BE6898E" w14:textId="77777777" w:rsidR="00063D1E" w:rsidRDefault="00063D1E" w:rsidP="00063D1E"/>
    <w:p w14:paraId="1637F317" w14:textId="77777777" w:rsidR="00063D1E" w:rsidRDefault="00063D1E" w:rsidP="00063D1E">
      <w:r>
        <w:t>He has inherited a company in an awkward position. Intel’s business plan used to be simple. In 1971 it released the world’s first commercial microprocessor. It then dedicated its existence to implementing, over and over again, the famous observation by Gordon Moore, its co-founder, that the number of components on such processors (and, roughly, their capabilities) would double every two years.</w:t>
      </w:r>
    </w:p>
    <w:p w14:paraId="7B757F69" w14:textId="77777777" w:rsidR="00063D1E" w:rsidRDefault="00063D1E" w:rsidP="00063D1E"/>
    <w:p w14:paraId="65A5D8FA" w14:textId="77777777" w:rsidR="00063D1E" w:rsidRDefault="00063D1E" w:rsidP="00063D1E">
      <w:pPr>
        <w:rPr>
          <w:rFonts w:hint="eastAsia"/>
        </w:rPr>
      </w:pPr>
      <w:r>
        <w:rPr>
          <w:rFonts w:hint="eastAsia"/>
        </w:rPr>
        <w:t>他接手的这家公司处境尴尬。英特尔过去的商业规划很简单。</w:t>
      </w:r>
      <w:r>
        <w:rPr>
          <w:rFonts w:hint="eastAsia"/>
        </w:rPr>
        <w:t>1971</w:t>
      </w:r>
      <w:r>
        <w:rPr>
          <w:rFonts w:hint="eastAsia"/>
        </w:rPr>
        <w:t>年，它推出了全球第一个商用微处理器。之后它就致力于一次又一次地实现其联合创始人戈登·摩尔（</w:t>
      </w:r>
      <w:r>
        <w:rPr>
          <w:rFonts w:hint="eastAsia"/>
        </w:rPr>
        <w:t>Gordon Moore</w:t>
      </w:r>
      <w:r>
        <w:rPr>
          <w:rFonts w:hint="eastAsia"/>
        </w:rPr>
        <w:t>）的著名论断，即此类处理器上的电子元件数量（大致等同于它们的处理能力）每两年将翻一番。</w:t>
      </w:r>
    </w:p>
    <w:p w14:paraId="2681D626" w14:textId="77777777" w:rsidR="00063D1E" w:rsidRDefault="00063D1E" w:rsidP="00063D1E"/>
    <w:p w14:paraId="5E0135C9" w14:textId="77777777" w:rsidR="00063D1E" w:rsidRDefault="00063D1E" w:rsidP="00063D1E">
      <w:r>
        <w:t>It worked, and very well. Intel dominates the market for chips that power desktop PCs. It is a virtual monopolist in the much more profitable market for the beefy server-class chips which power data centres around the world (see chart). The market for PCs is shrinking gently but demand for server chips is growing, propelled by the profusion of internet-connected gizmos, from smartphones to cars.</w:t>
      </w:r>
    </w:p>
    <w:p w14:paraId="6F7952E2" w14:textId="77777777" w:rsidR="00063D1E" w:rsidRDefault="00063D1E" w:rsidP="00063D1E"/>
    <w:p w14:paraId="1C6D9367" w14:textId="77777777" w:rsidR="00063D1E" w:rsidRDefault="00063D1E" w:rsidP="00063D1E">
      <w:pPr>
        <w:rPr>
          <w:rFonts w:hint="eastAsia"/>
        </w:rPr>
      </w:pPr>
      <w:r>
        <w:rPr>
          <w:rFonts w:hint="eastAsia"/>
        </w:rPr>
        <w:t>这套规划奏效了，而且效果相当好。英特尔主导着台式个人电脑芯片市场。此外强大的服务器级芯片为全球数据中</w:t>
      </w:r>
      <w:r>
        <w:rPr>
          <w:rFonts w:hint="eastAsia"/>
        </w:rPr>
        <w:lastRenderedPageBreak/>
        <w:t>心提供计算力。在后者这个利润高得多的市场上，英特尔算得上垄断者（见图表）。个人电脑市场正在慢慢萎缩，但由于从智能手机到汽车等各种联网设备的大量涌现，对服务器芯片的需求在增长。</w:t>
      </w:r>
    </w:p>
    <w:p w14:paraId="32BC8E17" w14:textId="77777777" w:rsidR="00063D1E" w:rsidRDefault="00063D1E" w:rsidP="00063D1E"/>
    <w:p w14:paraId="06A3E0A0" w14:textId="77777777" w:rsidR="00063D1E" w:rsidRDefault="00063D1E" w:rsidP="00063D1E"/>
    <w:p w14:paraId="57ED0C8D" w14:textId="77777777" w:rsidR="00063D1E" w:rsidRDefault="00063D1E" w:rsidP="00063D1E">
      <w:r>
        <w:t>More recently, however, Intel has made mistakes. It missed the arrival of the smartphone, which has elbowed aside the PC as most people’s computing device of choice. It failed to capitalise on the rise of GPUs, specialised chips designed for video-game graphics which have found other uses accelerating the calculations used in AI and scientific computing.</w:t>
      </w:r>
    </w:p>
    <w:p w14:paraId="3C07606E" w14:textId="77777777" w:rsidR="00063D1E" w:rsidRDefault="00063D1E" w:rsidP="00063D1E"/>
    <w:p w14:paraId="020B2253" w14:textId="77777777" w:rsidR="00063D1E" w:rsidRDefault="00063D1E" w:rsidP="00063D1E">
      <w:pPr>
        <w:rPr>
          <w:rFonts w:hint="eastAsia"/>
        </w:rPr>
      </w:pPr>
      <w:r>
        <w:rPr>
          <w:rFonts w:hint="eastAsia"/>
        </w:rPr>
        <w:t>不过后来英特尔犯了一些错误。它没有预料到智能手机会兴起并取代个人电脑成为大多数人首选的计算设备。它未能把握住</w:t>
      </w:r>
      <w:r>
        <w:rPr>
          <w:rFonts w:hint="eastAsia"/>
        </w:rPr>
        <w:t>GPU</w:t>
      </w:r>
      <w:r>
        <w:rPr>
          <w:rFonts w:hint="eastAsia"/>
        </w:rPr>
        <w:t>崛起的机会。</w:t>
      </w:r>
      <w:r>
        <w:rPr>
          <w:rFonts w:hint="eastAsia"/>
        </w:rPr>
        <w:t>GPU</w:t>
      </w:r>
      <w:r>
        <w:rPr>
          <w:rFonts w:hint="eastAsia"/>
        </w:rPr>
        <w:t>是专为视频游戏图形设计的芯片，已被用于加速人工智能和科学计算中的运算。</w:t>
      </w:r>
    </w:p>
    <w:p w14:paraId="00306CC6" w14:textId="77777777" w:rsidR="00063D1E" w:rsidRDefault="00063D1E" w:rsidP="00063D1E"/>
    <w:p w14:paraId="5CC99842" w14:textId="77777777" w:rsidR="00063D1E" w:rsidRDefault="00063D1E" w:rsidP="00063D1E">
      <w:r>
        <w:t>And its manufacturing technology, which used to advance with such metronomic regularity that Intel called its business plan “tick-tock”, has stumbled. The firm’s latest generation of products, built on its “ten nanometre” manufacturing process, was due to arrive in 2016. They will not come until later this year. Such an unprecedented delay has allowed the world’s two other cutting-edge chipmakers—Samsung of South Korea and the Taiwan Semiconductor Manufacturing Company—to catch up. Worst of all, the magic of Moore’s Law seems to be fading. The performance gains from shrinking chips are not what they were, and the cost of doing so keeps rising.</w:t>
      </w:r>
    </w:p>
    <w:p w14:paraId="3CE312E2" w14:textId="77777777" w:rsidR="00063D1E" w:rsidRDefault="00063D1E" w:rsidP="00063D1E"/>
    <w:p w14:paraId="6E583BCB" w14:textId="77777777" w:rsidR="00063D1E" w:rsidRDefault="00063D1E" w:rsidP="00063D1E">
      <w:pPr>
        <w:rPr>
          <w:rFonts w:hint="eastAsia"/>
        </w:rPr>
      </w:pPr>
      <w:r>
        <w:rPr>
          <w:rFonts w:hint="eastAsia"/>
        </w:rPr>
        <w:t>与此同时，英特尔的制造工艺曾以非常稳定的节奏推进——它因此干脆把自己的业务计划命名为“嘀嗒”（</w:t>
      </w:r>
      <w:r>
        <w:rPr>
          <w:rFonts w:hint="eastAsia"/>
        </w:rPr>
        <w:t>tick-tock</w:t>
      </w:r>
      <w:r>
        <w:rPr>
          <w:rFonts w:hint="eastAsia"/>
        </w:rPr>
        <w:t>）。但现在它走得磕磕绊绊。公司以其“</w:t>
      </w:r>
      <w:r>
        <w:rPr>
          <w:rFonts w:hint="eastAsia"/>
        </w:rPr>
        <w:t>10</w:t>
      </w:r>
      <w:r>
        <w:rPr>
          <w:rFonts w:hint="eastAsia"/>
        </w:rPr>
        <w:t>纳米”工艺制造的最新一代产品本该在</w:t>
      </w:r>
      <w:r>
        <w:rPr>
          <w:rFonts w:hint="eastAsia"/>
        </w:rPr>
        <w:t>2016</w:t>
      </w:r>
      <w:r>
        <w:rPr>
          <w:rFonts w:hint="eastAsia"/>
        </w:rPr>
        <w:t>年上市，结果却要拖到今年晚些时候。这么久的延迟前所未有，另两家尖端芯片制造商韩国三星和台湾台积电趁机迎头赶上。最糟糕的是，摩尔定律的魔力似乎正在消退。芯片体积缩小带来的性能提升已今非昔比，而为做到这一点付出的成本还在不断上升。</w:t>
      </w:r>
    </w:p>
    <w:p w14:paraId="49FAD6D4" w14:textId="77777777" w:rsidR="00063D1E" w:rsidRDefault="00063D1E" w:rsidP="00063D1E"/>
    <w:p w14:paraId="37105510" w14:textId="77777777" w:rsidR="00063D1E" w:rsidRDefault="00063D1E" w:rsidP="00063D1E">
      <w:r>
        <w:t>Along with the rise of cloud computing, this has transformed the hardware landscape. GPUs were the first of a new wave of highly specialised chips. No longer able to rely on big performance boosts in the sort of general-purpose hardware sold by Intel, firms from Microsoft to Facebook to Tesla have begun designing custom chips specialised for the sorts of number-crunching their businesses need.</w:t>
      </w:r>
    </w:p>
    <w:p w14:paraId="089C1CAF" w14:textId="77777777" w:rsidR="00063D1E" w:rsidRDefault="00063D1E" w:rsidP="00063D1E"/>
    <w:p w14:paraId="68051F31" w14:textId="77777777" w:rsidR="00063D1E" w:rsidRDefault="00063D1E" w:rsidP="00063D1E">
      <w:pPr>
        <w:rPr>
          <w:rFonts w:hint="eastAsia"/>
        </w:rPr>
      </w:pPr>
      <w:r>
        <w:rPr>
          <w:rFonts w:hint="eastAsia"/>
        </w:rPr>
        <w:t>摩尔定律威力不再，加上云计算的兴起，改变了硬件领域的格局。</w:t>
      </w:r>
      <w:r>
        <w:rPr>
          <w:rFonts w:hint="eastAsia"/>
        </w:rPr>
        <w:t>GPU</w:t>
      </w:r>
      <w:r>
        <w:rPr>
          <w:rFonts w:hint="eastAsia"/>
        </w:rPr>
        <w:t>是新一批高度专门化芯片的先驱。从微软到</w:t>
      </w:r>
      <w:r>
        <w:rPr>
          <w:rFonts w:hint="eastAsia"/>
        </w:rPr>
        <w:t>Facebook</w:t>
      </w:r>
      <w:r>
        <w:rPr>
          <w:rFonts w:hint="eastAsia"/>
        </w:rPr>
        <w:t>再到特斯拉，许多公司无法再指望英特尔销售的通用硬件的性能会大幅提升，已开始根据自己业务所需的计算能力来设计定制芯片。</w:t>
      </w:r>
    </w:p>
    <w:p w14:paraId="278A8ECB" w14:textId="77777777" w:rsidR="00063D1E" w:rsidRDefault="00063D1E" w:rsidP="00063D1E"/>
    <w:p w14:paraId="0994BC1E" w14:textId="77777777" w:rsidR="00063D1E" w:rsidRDefault="00063D1E" w:rsidP="00063D1E">
      <w:r>
        <w:t>That is unlikely to harm Intel directly, since such accelerator chips are complements to its server chips, not replacements. Mr Swan could simply sit back and watch the profits roll in. But as he explained to the audience in California, he hopes to continue Mr Krzanich’s strategy of expanding the firm’s reach. He wants to use Intel’s almost unique position among chipmakers as both designer and manufacturer to mount an assault on both the accelerator market, and on data centres more generally. Intel’s old business, he said, eyed an annual market of perhaps $52bn. Add these new areas, he reckoned, and you get $300bn.</w:t>
      </w:r>
    </w:p>
    <w:p w14:paraId="2A01917C" w14:textId="77777777" w:rsidR="00063D1E" w:rsidRDefault="00063D1E" w:rsidP="00063D1E"/>
    <w:p w14:paraId="1936F992" w14:textId="77777777" w:rsidR="00063D1E" w:rsidRDefault="00063D1E" w:rsidP="00063D1E">
      <w:pPr>
        <w:rPr>
          <w:rFonts w:hint="eastAsia"/>
        </w:rPr>
      </w:pPr>
      <w:r>
        <w:rPr>
          <w:rFonts w:hint="eastAsia"/>
        </w:rPr>
        <w:t>这不大可能直接损害英特尔，因为这类加速器芯片是服务器芯片的补充而非替代品。司睿博大可悠哉悠哉地坐等利润滚滚而来。但正如他在加州向投资者们解释的那样，他希望延续科再奇的战略，扩大公司的业务范围。他想利用英特尔在芯片制造商中几乎独一无二的设计者和制造者地位，对加速器芯片市场乃至更广泛的数据中心市场发起攻击。他表示，英特尔之前的业务预计年市场规模为</w:t>
      </w:r>
      <w:r>
        <w:rPr>
          <w:rFonts w:hint="eastAsia"/>
        </w:rPr>
        <w:t>520</w:t>
      </w:r>
      <w:r>
        <w:rPr>
          <w:rFonts w:hint="eastAsia"/>
        </w:rPr>
        <w:t>亿美元左右，再加上这些新领域，他估计能达到</w:t>
      </w:r>
      <w:r>
        <w:rPr>
          <w:rFonts w:hint="eastAsia"/>
        </w:rPr>
        <w:t>3000</w:t>
      </w:r>
      <w:r>
        <w:rPr>
          <w:rFonts w:hint="eastAsia"/>
        </w:rPr>
        <w:t>亿美元。</w:t>
      </w:r>
    </w:p>
    <w:p w14:paraId="6D11205E" w14:textId="77777777" w:rsidR="00063D1E" w:rsidRDefault="00063D1E" w:rsidP="00063D1E"/>
    <w:p w14:paraId="4513972E" w14:textId="77777777" w:rsidR="00063D1E" w:rsidRDefault="00063D1E" w:rsidP="00063D1E">
      <w:r>
        <w:t xml:space="preserve">With that in mind, the firm has been on a buying spree. In 2015 it bought Altera, which makes reconfigurable server chips, for $16.7bn. In 2017 it acquired Mobileye, which makes computer-vision chips for self-driving cars, for $15.3bn. Internally, </w:t>
      </w:r>
      <w:r>
        <w:lastRenderedPageBreak/>
        <w:t>it has poured cash into everything from photonics (which uses light, not electricity, to shuffle data between chips) to Optane, a new kind of memory designed to keep chips fed with numbers to crunch. It is even developing a GPU of its own. In February Murthy Renduchintala, Intel’s chief engineer, told The Economist that matching Nvidia, the market leader in GPUs, was “non-negotiable”.</w:t>
      </w:r>
    </w:p>
    <w:p w14:paraId="1B9BA23F" w14:textId="77777777" w:rsidR="00063D1E" w:rsidRDefault="00063D1E" w:rsidP="00063D1E"/>
    <w:p w14:paraId="3CABF8E5" w14:textId="77777777" w:rsidR="00063D1E" w:rsidRDefault="00063D1E" w:rsidP="00063D1E">
      <w:pPr>
        <w:rPr>
          <w:rFonts w:hint="eastAsia"/>
        </w:rPr>
      </w:pPr>
      <w:r>
        <w:rPr>
          <w:rFonts w:hint="eastAsia"/>
        </w:rPr>
        <w:t>基于这样的构想，英特尔一直在大举收购。</w:t>
      </w:r>
      <w:r>
        <w:rPr>
          <w:rFonts w:hint="eastAsia"/>
        </w:rPr>
        <w:t>2015</w:t>
      </w:r>
      <w:r>
        <w:rPr>
          <w:rFonts w:hint="eastAsia"/>
        </w:rPr>
        <w:t>年，它以</w:t>
      </w:r>
      <w:r>
        <w:rPr>
          <w:rFonts w:hint="eastAsia"/>
        </w:rPr>
        <w:t>167</w:t>
      </w:r>
      <w:r>
        <w:rPr>
          <w:rFonts w:hint="eastAsia"/>
        </w:rPr>
        <w:t>亿美元的价格收购了可重构服务器芯片制造商</w:t>
      </w:r>
      <w:r>
        <w:rPr>
          <w:rFonts w:hint="eastAsia"/>
        </w:rPr>
        <w:t>Altera</w:t>
      </w:r>
      <w:r>
        <w:rPr>
          <w:rFonts w:hint="eastAsia"/>
        </w:rPr>
        <w:t>。</w:t>
      </w:r>
      <w:r>
        <w:rPr>
          <w:rFonts w:hint="eastAsia"/>
        </w:rPr>
        <w:t>2017</w:t>
      </w:r>
      <w:r>
        <w:rPr>
          <w:rFonts w:hint="eastAsia"/>
        </w:rPr>
        <w:t>年，它又花费</w:t>
      </w:r>
      <w:r>
        <w:rPr>
          <w:rFonts w:hint="eastAsia"/>
        </w:rPr>
        <w:t>153</w:t>
      </w:r>
      <w:r>
        <w:rPr>
          <w:rFonts w:hint="eastAsia"/>
        </w:rPr>
        <w:t>亿美元收购了无人驾驶汽车计算机视觉芯片制造商</w:t>
      </w:r>
      <w:r>
        <w:rPr>
          <w:rFonts w:hint="eastAsia"/>
        </w:rPr>
        <w:t>Mobileye</w:t>
      </w:r>
      <w:r>
        <w:rPr>
          <w:rFonts w:hint="eastAsia"/>
        </w:rPr>
        <w:t>。在公司内部，它将大量资金投入到各个领域，从光子学（用光而不是电在芯片之间传输数据）到</w:t>
      </w:r>
      <w:r>
        <w:rPr>
          <w:rFonts w:hint="eastAsia"/>
        </w:rPr>
        <w:t>Optane</w:t>
      </w:r>
      <w:r>
        <w:rPr>
          <w:rFonts w:hint="eastAsia"/>
        </w:rPr>
        <w:t>（一种新型内存，用于不断给芯片输送要处理的数据）。它甚至在开发一款自己的</w:t>
      </w:r>
      <w:r>
        <w:rPr>
          <w:rFonts w:hint="eastAsia"/>
        </w:rPr>
        <w:t>GPU</w:t>
      </w:r>
      <w:r>
        <w:rPr>
          <w:rFonts w:hint="eastAsia"/>
        </w:rPr>
        <w:t>。今年</w:t>
      </w:r>
      <w:r>
        <w:rPr>
          <w:rFonts w:hint="eastAsia"/>
        </w:rPr>
        <w:t>2</w:t>
      </w:r>
      <w:r>
        <w:rPr>
          <w:rFonts w:hint="eastAsia"/>
        </w:rPr>
        <w:t>月，英特尔的首席工程官任沐新（</w:t>
      </w:r>
      <w:r>
        <w:rPr>
          <w:rFonts w:hint="eastAsia"/>
        </w:rPr>
        <w:t>Murthy Renduchintala</w:t>
      </w:r>
      <w:r>
        <w:rPr>
          <w:rFonts w:hint="eastAsia"/>
        </w:rPr>
        <w:t>）告诉本刊，要与全球</w:t>
      </w:r>
      <w:r>
        <w:rPr>
          <w:rFonts w:hint="eastAsia"/>
        </w:rPr>
        <w:t>GPU</w:t>
      </w:r>
      <w:r>
        <w:rPr>
          <w:rFonts w:hint="eastAsia"/>
        </w:rPr>
        <w:t>市场领头羊英伟达一决高下“没有商量余地”。</w:t>
      </w:r>
    </w:p>
    <w:p w14:paraId="2C7830E6" w14:textId="77777777" w:rsidR="00063D1E" w:rsidRDefault="00063D1E" w:rsidP="00063D1E"/>
    <w:p w14:paraId="19F8BAE1" w14:textId="77777777" w:rsidR="00063D1E" w:rsidRDefault="00063D1E" w:rsidP="00063D1E">
      <w:r>
        <w:t>But Mr Swan hopes to pull off the tricky task of marrying ambition with discipline. “Intel’s acquisitions have a long history of destroying value,” says Joseph Moore, an analyst at Morgan Stanley (and no relation of Gordon’s). Fittingly for a former CFO, Mr Swan was at pains to emphasise that, in future, Intel would be hard-headed about when to double down on a bet, and when to fold. Pierre Ferragu, an analyst at New Street Research, calculates that Intel has spent $19bn since 2012 trying, and failing, to bully its way into the smartphone-radio market, which is dominated by Qualcomm, an American firm. One of Mr Swan’s early acts as boss was to pull the plug.</w:t>
      </w:r>
    </w:p>
    <w:p w14:paraId="7625FC9D" w14:textId="77777777" w:rsidR="00063D1E" w:rsidRDefault="00063D1E" w:rsidP="00063D1E"/>
    <w:p w14:paraId="2A58F9B0" w14:textId="77777777" w:rsidR="00063D1E" w:rsidRDefault="00063D1E" w:rsidP="00063D1E">
      <w:pPr>
        <w:rPr>
          <w:rFonts w:hint="eastAsia"/>
        </w:rPr>
      </w:pPr>
      <w:r>
        <w:rPr>
          <w:rFonts w:hint="eastAsia"/>
        </w:rPr>
        <w:t>但司睿博希望完成一桩棘手的任务：将野心与克制相结合。“长期以来英特尔的收购往往都在摧毁价值。”摩根士丹利的分析师约瑟夫·摩尔（</w:t>
      </w:r>
      <w:r>
        <w:rPr>
          <w:rFonts w:hint="eastAsia"/>
        </w:rPr>
        <w:t>Joseph Moore</w:t>
      </w:r>
      <w:r>
        <w:rPr>
          <w:rFonts w:hint="eastAsia"/>
        </w:rPr>
        <w:t>，和戈登·摩尔并非亲戚）说。作为一名前首席财务官，司睿博竭力强调，未来英特尔将在何时加倍押注、何时放弃的问题上保持冷静。据</w:t>
      </w:r>
      <w:r>
        <w:rPr>
          <w:rFonts w:hint="eastAsia"/>
        </w:rPr>
        <w:t>New Street Research</w:t>
      </w:r>
      <w:r>
        <w:rPr>
          <w:rFonts w:hint="eastAsia"/>
        </w:rPr>
        <w:t>分析师皮埃尔·菲拉古（</w:t>
      </w:r>
      <w:r>
        <w:rPr>
          <w:rFonts w:hint="eastAsia"/>
        </w:rPr>
        <w:t>Pierre Ferragu</w:t>
      </w:r>
      <w:r>
        <w:rPr>
          <w:rFonts w:hint="eastAsia"/>
        </w:rPr>
        <w:t>）计算，自</w:t>
      </w:r>
      <w:r>
        <w:rPr>
          <w:rFonts w:hint="eastAsia"/>
        </w:rPr>
        <w:t>2012</w:t>
      </w:r>
      <w:r>
        <w:rPr>
          <w:rFonts w:hint="eastAsia"/>
        </w:rPr>
        <w:t>年以来，英特尔已斥资</w:t>
      </w:r>
      <w:r>
        <w:rPr>
          <w:rFonts w:hint="eastAsia"/>
        </w:rPr>
        <w:t>190</w:t>
      </w:r>
      <w:r>
        <w:rPr>
          <w:rFonts w:hint="eastAsia"/>
        </w:rPr>
        <w:t>亿美元试图强行进入由美国公司高通主导的智能手机基带市场，但未能如愿。司睿博当上老板后做的头几个决定之一就是放弃这一计划。</w:t>
      </w:r>
    </w:p>
    <w:p w14:paraId="326FA915" w14:textId="77777777" w:rsidR="00063D1E" w:rsidRDefault="00063D1E" w:rsidP="00063D1E"/>
    <w:p w14:paraId="00B663CC" w14:textId="77777777" w:rsidR="00063D1E" w:rsidRDefault="00063D1E" w:rsidP="00063D1E">
      <w:pPr>
        <w:rPr>
          <w:rFonts w:hint="eastAsia"/>
        </w:rPr>
      </w:pPr>
      <w:r>
        <w:t>When it comes to Moore’s Law, fixing things will be harder. Mr Renduchintala has said that, with the “ten nanometre” hiccup, Intel’s renowned engineers simply bit off more than even they could chew. The company insists it can carry on shrinking its chips for some time yet. But the physics will only get more finicky and expensive. As Moore’s Law slows, and engineers look elsewhere for performance improvements, the chip industry will become even more fragmented. Mr Swan’s fundamental diagnosis—that one of Sil</w:t>
      </w:r>
      <w:r>
        <w:rPr>
          <w:rFonts w:hint="eastAsia"/>
        </w:rPr>
        <w:t>icon Valley</w:t>
      </w:r>
      <w:r>
        <w:rPr>
          <w:rFonts w:hint="eastAsia"/>
        </w:rPr>
        <w:t>’</w:t>
      </w:r>
      <w:r>
        <w:rPr>
          <w:rFonts w:hint="eastAsia"/>
        </w:rPr>
        <w:t>s original darlings must learn to diversify, and fast</w:t>
      </w:r>
      <w:r>
        <w:rPr>
          <w:rFonts w:hint="eastAsia"/>
        </w:rPr>
        <w:t>—</w:t>
      </w:r>
      <w:r>
        <w:rPr>
          <w:rFonts w:hint="eastAsia"/>
        </w:rPr>
        <w:t>is surely correct.</w:t>
      </w:r>
      <w:r>
        <w:rPr>
          <w:rFonts w:hint="eastAsia"/>
        </w:rPr>
        <w:t>■</w:t>
      </w:r>
    </w:p>
    <w:p w14:paraId="701F426D" w14:textId="77777777" w:rsidR="00063D1E" w:rsidRDefault="00063D1E" w:rsidP="00063D1E"/>
    <w:p w14:paraId="7A444E13" w14:textId="77777777" w:rsidR="00063D1E" w:rsidRDefault="00063D1E" w:rsidP="00063D1E">
      <w:pPr>
        <w:rPr>
          <w:rFonts w:hint="eastAsia"/>
        </w:rPr>
      </w:pPr>
      <w:r>
        <w:rPr>
          <w:rFonts w:hint="eastAsia"/>
        </w:rPr>
        <w:t>至于摩尔定律，这个问题解决起来难度会更大。任沐新曾经说过，在面对“</w:t>
      </w:r>
      <w:r>
        <w:rPr>
          <w:rFonts w:hint="eastAsia"/>
        </w:rPr>
        <w:t>10</w:t>
      </w:r>
      <w:r>
        <w:rPr>
          <w:rFonts w:hint="eastAsia"/>
        </w:rPr>
        <w:t>纳米”的小波折时，英特尔名声在外的工程师们可说是硬着头皮干。公司坚称它还可以在一段时间内继续缩减芯片的尺寸。但物理规律决定了这样做只会愈加陷入细枝末节而且成本高昂。随着摩尔定律减缓，工程师们试图通过其他方法改善性能，芯片行业将变得更加分散。硅谷最初的宠儿之一英特尔必须学会多元化，而且要快——司睿博这一基本诊断无疑是正确的。</w:t>
      </w:r>
    </w:p>
    <w:p w14:paraId="1B701419" w14:textId="77777777" w:rsidR="00063D1E" w:rsidRDefault="00063D1E" w:rsidP="00063D1E">
      <w:pPr>
        <w:pStyle w:val="1"/>
      </w:pPr>
      <w:r>
        <w:t>Aerospace: Down in flames</w:t>
      </w:r>
    </w:p>
    <w:p w14:paraId="35BFBDFA" w14:textId="77777777" w:rsidR="00063D1E" w:rsidRDefault="00063D1E" w:rsidP="00063D1E">
      <w:r>
        <w:t>A tragedy casts doubt on Russia’s civil-aviation renaissance</w:t>
      </w:r>
    </w:p>
    <w:p w14:paraId="17E7F0D2" w14:textId="77777777" w:rsidR="00063D1E" w:rsidRDefault="00063D1E" w:rsidP="00063D1E">
      <w:pPr>
        <w:rPr>
          <w:rFonts w:hint="eastAsia"/>
        </w:rPr>
      </w:pPr>
      <w:r>
        <w:rPr>
          <w:rFonts w:hint="eastAsia"/>
        </w:rPr>
        <w:t>航空工业：火中坠落</w:t>
      </w:r>
    </w:p>
    <w:p w14:paraId="380E6954" w14:textId="77777777" w:rsidR="00063D1E" w:rsidRDefault="00063D1E" w:rsidP="00063D1E">
      <w:r>
        <w:rPr>
          <w:rFonts w:hint="eastAsia"/>
        </w:rPr>
        <w:t>一场悲剧令俄罗斯民航业的复兴蒙上阴影</w:t>
      </w:r>
      <w:r>
        <w:t xml:space="preserve"> ​</w:t>
      </w:r>
    </w:p>
    <w:p w14:paraId="1BEB8878" w14:textId="77777777" w:rsidR="00063D1E" w:rsidRDefault="00063D1E" w:rsidP="00063D1E">
      <w:r>
        <w:t xml:space="preserve">20190511 business </w:t>
      </w:r>
      <w:r>
        <w:rPr>
          <w:rFonts w:ascii="Segoe UI Emoji" w:hAnsi="Segoe UI Emoji" w:cs="Segoe UI Emoji"/>
        </w:rPr>
        <w:t>🇬🇧</w:t>
      </w:r>
      <w:r>
        <w:t xml:space="preserve"> English Version</w:t>
      </w:r>
    </w:p>
    <w:p w14:paraId="15315B81" w14:textId="77777777" w:rsidR="00063D1E" w:rsidRDefault="00063D1E" w:rsidP="00063D1E"/>
    <w:p w14:paraId="21902787" w14:textId="77777777" w:rsidR="00063D1E" w:rsidRDefault="00063D1E" w:rsidP="00063D1E">
      <w:r>
        <w:t xml:space="preserve">JUST BEFORE the fall of the Berlin Wall in 1989, the Soviet Union built 150 airliners a year, around a fifth of the world’s total. By 2000 that number had fallen to almost nothing. In 2006 Russia’s president, Vladimir Putin, nationalised United Aircraft Corporation (UAC) and asked it to develop a commercial jet. When the slender, fuelefficient silhouette of the Sukhoi SuperJet was unveiled in 2007, Sergei Ivanov, Russia’s first deputy prime minister of the day, told foreign investors that it </w:t>
      </w:r>
      <w:r>
        <w:lastRenderedPageBreak/>
        <w:t>was “more than a plane”. It was meant to restore Russia’s glory in the civil-aircraft business.</w:t>
      </w:r>
    </w:p>
    <w:p w14:paraId="32491A58" w14:textId="77777777" w:rsidR="00063D1E" w:rsidRDefault="00063D1E" w:rsidP="00063D1E"/>
    <w:p w14:paraId="39847391" w14:textId="77777777" w:rsidR="00063D1E" w:rsidRDefault="00063D1E" w:rsidP="00063D1E">
      <w:pPr>
        <w:rPr>
          <w:rFonts w:hint="eastAsia"/>
        </w:rPr>
      </w:pPr>
      <w:r>
        <w:rPr>
          <w:rFonts w:hint="eastAsia"/>
        </w:rPr>
        <w:t>就在</w:t>
      </w:r>
      <w:r>
        <w:rPr>
          <w:rFonts w:hint="eastAsia"/>
        </w:rPr>
        <w:t>1989</w:t>
      </w:r>
      <w:r>
        <w:rPr>
          <w:rFonts w:hint="eastAsia"/>
        </w:rPr>
        <w:t>年柏林墙倒塌前，苏联的客机年产量还是</w:t>
      </w:r>
      <w:r>
        <w:rPr>
          <w:rFonts w:hint="eastAsia"/>
        </w:rPr>
        <w:t>150</w:t>
      </w:r>
      <w:r>
        <w:rPr>
          <w:rFonts w:hint="eastAsia"/>
        </w:rPr>
        <w:t>架，约占世界总产量的五分之一。而到了</w:t>
      </w:r>
      <w:r>
        <w:rPr>
          <w:rFonts w:hint="eastAsia"/>
        </w:rPr>
        <w:t>2000</w:t>
      </w:r>
      <w:r>
        <w:rPr>
          <w:rFonts w:hint="eastAsia"/>
        </w:rPr>
        <w:t>年，这一数字几乎降至零。</w:t>
      </w:r>
      <w:r>
        <w:rPr>
          <w:rFonts w:hint="eastAsia"/>
        </w:rPr>
        <w:t>2006</w:t>
      </w:r>
      <w:r>
        <w:rPr>
          <w:rFonts w:hint="eastAsia"/>
        </w:rPr>
        <w:t>年，俄罗斯总统普京将联合航空制造集团（</w:t>
      </w:r>
      <w:r>
        <w:rPr>
          <w:rFonts w:hint="eastAsia"/>
        </w:rPr>
        <w:t>UAC</w:t>
      </w:r>
      <w:r>
        <w:rPr>
          <w:rFonts w:hint="eastAsia"/>
        </w:rPr>
        <w:t>）收归国有，并要求其开发商用飞机。</w:t>
      </w:r>
      <w:r>
        <w:rPr>
          <w:rFonts w:hint="eastAsia"/>
        </w:rPr>
        <w:t>2007</w:t>
      </w:r>
      <w:r>
        <w:rPr>
          <w:rFonts w:hint="eastAsia"/>
        </w:rPr>
        <w:t>年，当机体修长又省油的苏霍伊超级喷气式飞机（</w:t>
      </w:r>
      <w:r>
        <w:rPr>
          <w:rFonts w:hint="eastAsia"/>
        </w:rPr>
        <w:t>Sukhoi SuperJet</w:t>
      </w:r>
      <w:r>
        <w:rPr>
          <w:rFonts w:hint="eastAsia"/>
        </w:rPr>
        <w:t>）首次亮相时，时任俄罗斯第一副总理的谢尔盖·伊万诺夫（</w:t>
      </w:r>
      <w:r>
        <w:rPr>
          <w:rFonts w:hint="eastAsia"/>
        </w:rPr>
        <w:t>Sergei Ivanov</w:t>
      </w:r>
      <w:r>
        <w:rPr>
          <w:rFonts w:hint="eastAsia"/>
        </w:rPr>
        <w:t>）向外国投资者表示，它“不只是架飞机”。它肩负着重振俄罗斯民航业辉煌的厚望。</w:t>
      </w:r>
    </w:p>
    <w:p w14:paraId="29525419" w14:textId="77777777" w:rsidR="00063D1E" w:rsidRDefault="00063D1E" w:rsidP="00063D1E"/>
    <w:p w14:paraId="5671156D" w14:textId="77777777" w:rsidR="00063D1E" w:rsidRDefault="00063D1E" w:rsidP="00063D1E">
      <w:r>
        <w:t>On May 5th these high hopes took a knock when one such aircraft caught fire and crash-landed at Sheremetyevo Airport in Moscow. At least 41 of the 78 people onboard died. Investigators have not yet reached any conclusions about what caused the tragedy. Sukhoi, the UAC’s civil-aircraft arm which makes the plane, extended “its profound condolences for the families and friends of the victims”.</w:t>
      </w:r>
    </w:p>
    <w:p w14:paraId="4B4FE857" w14:textId="77777777" w:rsidR="00063D1E" w:rsidRDefault="00063D1E" w:rsidP="00063D1E"/>
    <w:p w14:paraId="5391211B" w14:textId="77777777" w:rsidR="00063D1E" w:rsidRDefault="00063D1E" w:rsidP="00063D1E">
      <w:pPr>
        <w:rPr>
          <w:rFonts w:hint="eastAsia"/>
        </w:rPr>
      </w:pPr>
      <w:r>
        <w:rPr>
          <w:rFonts w:hint="eastAsia"/>
        </w:rPr>
        <w:t>本月</w:t>
      </w:r>
      <w:r>
        <w:rPr>
          <w:rFonts w:hint="eastAsia"/>
        </w:rPr>
        <w:t>5</w:t>
      </w:r>
      <w:r>
        <w:rPr>
          <w:rFonts w:hint="eastAsia"/>
        </w:rPr>
        <w:t>日，这一厚望遭受了沉重一击：一架</w:t>
      </w:r>
      <w:r>
        <w:rPr>
          <w:rFonts w:hint="eastAsia"/>
        </w:rPr>
        <w:t>SuperJet</w:t>
      </w:r>
      <w:r>
        <w:rPr>
          <w:rFonts w:hint="eastAsia"/>
        </w:rPr>
        <w:t>在莫斯科谢列梅捷沃机场（</w:t>
      </w:r>
      <w:r>
        <w:rPr>
          <w:rFonts w:hint="eastAsia"/>
        </w:rPr>
        <w:t>Sheremetyevo Airport</w:t>
      </w:r>
      <w:r>
        <w:rPr>
          <w:rFonts w:hint="eastAsia"/>
        </w:rPr>
        <w:t>）起火迫降。机上</w:t>
      </w:r>
      <w:r>
        <w:rPr>
          <w:rFonts w:hint="eastAsia"/>
        </w:rPr>
        <w:t>78</w:t>
      </w:r>
      <w:r>
        <w:rPr>
          <w:rFonts w:hint="eastAsia"/>
        </w:rPr>
        <w:t>人中至少</w:t>
      </w:r>
      <w:r>
        <w:rPr>
          <w:rFonts w:hint="eastAsia"/>
        </w:rPr>
        <w:t>41</w:t>
      </w:r>
      <w:r>
        <w:rPr>
          <w:rFonts w:hint="eastAsia"/>
        </w:rPr>
        <w:t>人遇难。调查人员还未就灾难原因得出任何结论。该飞机的制造商、</w:t>
      </w:r>
      <w:r>
        <w:rPr>
          <w:rFonts w:hint="eastAsia"/>
        </w:rPr>
        <w:t>UAC</w:t>
      </w:r>
      <w:r>
        <w:rPr>
          <w:rFonts w:hint="eastAsia"/>
        </w:rPr>
        <w:t>的民用飞机部门苏霍伊公司表达了“对遇难者亲友的深切哀悼”。</w:t>
      </w:r>
    </w:p>
    <w:p w14:paraId="01AFD7F0" w14:textId="77777777" w:rsidR="00063D1E" w:rsidRDefault="00063D1E" w:rsidP="00063D1E"/>
    <w:p w14:paraId="51FBBE78" w14:textId="77777777" w:rsidR="00063D1E" w:rsidRDefault="00063D1E" w:rsidP="00063D1E">
      <w:r>
        <w:t>Before the accident UAC was aiming to increase its share of global revenues from civilian aircraft, from 17% in 2017 to 40% by 2025. The target now looks unreachable. Yet even beforehand Sukhoi had been making only slow progress towards it. The company has grabbed 20% of the global market for regional jets and secured a similar number of orders as rival aircraft from Bombardier of Canada and Embraer of Brazil, the two firms which have historically dominated the sector. But although the SuperJet is cheaper to buy, even Russian airlines were already falling out of love with it, says Tom Chruszcz of Fitch, a rating agency. The lack of a global maintenance network made servicing Sukhois more expensive, and the amount of time not in the air longer, than for the Canadian and Brazilian jets. Sanctions on Russia have crimped the availability of spare parts outside of Russia. Alexei Navalny, a former member of Aeroflot’s board turned vocal critic of Mr Putin, has previously derided SuperJets as “always standing idle” and generating losses for the flag carrier.</w:t>
      </w:r>
    </w:p>
    <w:p w14:paraId="41C6E8D9" w14:textId="77777777" w:rsidR="00063D1E" w:rsidRDefault="00063D1E" w:rsidP="00063D1E"/>
    <w:p w14:paraId="06DFA2DB" w14:textId="77777777" w:rsidR="00063D1E" w:rsidRDefault="00063D1E" w:rsidP="00063D1E">
      <w:pPr>
        <w:rPr>
          <w:rFonts w:hint="eastAsia"/>
        </w:rPr>
      </w:pPr>
      <w:r>
        <w:rPr>
          <w:rFonts w:hint="eastAsia"/>
        </w:rPr>
        <w:t>此次空难发生前，</w:t>
      </w:r>
      <w:r>
        <w:rPr>
          <w:rFonts w:hint="eastAsia"/>
        </w:rPr>
        <w:t>UAC</w:t>
      </w:r>
      <w:r>
        <w:rPr>
          <w:rFonts w:hint="eastAsia"/>
        </w:rPr>
        <w:t>的目标是到</w:t>
      </w:r>
      <w:r>
        <w:rPr>
          <w:rFonts w:hint="eastAsia"/>
        </w:rPr>
        <w:t>2025</w:t>
      </w:r>
      <w:r>
        <w:rPr>
          <w:rFonts w:hint="eastAsia"/>
        </w:rPr>
        <w:t>年将其民用飞机在全球收入中的份额从</w:t>
      </w:r>
      <w:r>
        <w:rPr>
          <w:rFonts w:hint="eastAsia"/>
        </w:rPr>
        <w:t>2017</w:t>
      </w:r>
      <w:r>
        <w:rPr>
          <w:rFonts w:hint="eastAsia"/>
        </w:rPr>
        <w:t>年的</w:t>
      </w:r>
      <w:r>
        <w:rPr>
          <w:rFonts w:hint="eastAsia"/>
        </w:rPr>
        <w:t>17%</w:t>
      </w:r>
      <w:r>
        <w:rPr>
          <w:rFonts w:hint="eastAsia"/>
        </w:rPr>
        <w:t>提高到</w:t>
      </w:r>
      <w:r>
        <w:rPr>
          <w:rFonts w:hint="eastAsia"/>
        </w:rPr>
        <w:t>40%</w:t>
      </w:r>
      <w:r>
        <w:rPr>
          <w:rFonts w:hint="eastAsia"/>
        </w:rPr>
        <w:t>。现在看来这一目标是遥不可及了。然而，即便在这之前，苏霍伊公司朝此目标迈进的速度也很缓慢。苏霍伊公司已经占据了全球支线客机</w:t>
      </w:r>
      <w:r>
        <w:rPr>
          <w:rFonts w:hint="eastAsia"/>
        </w:rPr>
        <w:t>20%</w:t>
      </w:r>
      <w:r>
        <w:rPr>
          <w:rFonts w:hint="eastAsia"/>
        </w:rPr>
        <w:t>的市场份额，并获得了与加拿大庞巴迪公司（</w:t>
      </w:r>
      <w:r>
        <w:rPr>
          <w:rFonts w:hint="eastAsia"/>
        </w:rPr>
        <w:t>Bombardier</w:t>
      </w:r>
      <w:r>
        <w:rPr>
          <w:rFonts w:hint="eastAsia"/>
        </w:rPr>
        <w:t>）和巴西航空工业公司（</w:t>
      </w:r>
      <w:r>
        <w:rPr>
          <w:rFonts w:hint="eastAsia"/>
        </w:rPr>
        <w:t>Embraer</w:t>
      </w:r>
      <w:r>
        <w:rPr>
          <w:rFonts w:hint="eastAsia"/>
        </w:rPr>
        <w:t>）生产的竞争机型差不多数量的订单。后两家公司长期以来处于该领域主导地位。但评级机构惠誉（</w:t>
      </w:r>
      <w:r>
        <w:rPr>
          <w:rFonts w:hint="eastAsia"/>
        </w:rPr>
        <w:t>Fitch</w:t>
      </w:r>
      <w:r>
        <w:rPr>
          <w:rFonts w:hint="eastAsia"/>
        </w:rPr>
        <w:t>）的汤姆·赫鲁什奇（</w:t>
      </w:r>
      <w:r>
        <w:rPr>
          <w:rFonts w:hint="eastAsia"/>
        </w:rPr>
        <w:t>Tom Chruszcz</w:t>
      </w:r>
      <w:r>
        <w:rPr>
          <w:rFonts w:hint="eastAsia"/>
        </w:rPr>
        <w:t>）表示，尽管</w:t>
      </w:r>
      <w:r>
        <w:rPr>
          <w:rFonts w:hint="eastAsia"/>
        </w:rPr>
        <w:t>SuperJet</w:t>
      </w:r>
      <w:r>
        <w:rPr>
          <w:rFonts w:hint="eastAsia"/>
        </w:rPr>
        <w:t>的价格更便宜，但是就连俄罗斯自己的航空公司也已经不再青睐它。由于缺乏全球性的维修网络，</w:t>
      </w:r>
      <w:r>
        <w:rPr>
          <w:rFonts w:hint="eastAsia"/>
        </w:rPr>
        <w:t>SuperJet</w:t>
      </w:r>
      <w:r>
        <w:rPr>
          <w:rFonts w:hint="eastAsia"/>
        </w:rPr>
        <w:t>的维修费用高于加拿大和巴西的客机，维修停飞的时间也更长。对俄罗斯的制裁影响了俄罗斯以外地区的零部件供应。俄航前董事、后来常公开批评普京的阿列克谢·纳瓦尔尼（</w:t>
      </w:r>
      <w:r>
        <w:rPr>
          <w:rFonts w:hint="eastAsia"/>
        </w:rPr>
        <w:t>Alexei Navalny</w:t>
      </w:r>
      <w:r>
        <w:rPr>
          <w:rFonts w:hint="eastAsia"/>
        </w:rPr>
        <w:t>）此前就曾嘲讽</w:t>
      </w:r>
      <w:r>
        <w:rPr>
          <w:rFonts w:hint="eastAsia"/>
        </w:rPr>
        <w:t>SuperJet</w:t>
      </w:r>
      <w:r>
        <w:rPr>
          <w:rFonts w:hint="eastAsia"/>
        </w:rPr>
        <w:t>“永远闲着”，导致这家国家航空公司亏钱。</w:t>
      </w:r>
    </w:p>
    <w:p w14:paraId="4C774CC0" w14:textId="77777777" w:rsidR="00063D1E" w:rsidRDefault="00063D1E" w:rsidP="00063D1E"/>
    <w:p w14:paraId="17C84D80" w14:textId="77777777" w:rsidR="00063D1E" w:rsidRDefault="00063D1E" w:rsidP="00063D1E">
      <w:r>
        <w:t>Over the past year airlines have raced to pull SuperJets from service and to cancel future orders. CityJet of Ireland has dropped 15, Brussels Airlines of Belgium four, and Adria Airways of Slovenia 15, at a total cost to Sukhoi of up to $1.5bn at list prices. In the wake of the crash, Yamal Airlines of Russia cancelled its order for ten such aircraft, worth up to $500m.</w:t>
      </w:r>
    </w:p>
    <w:p w14:paraId="7A51E29D" w14:textId="77777777" w:rsidR="00063D1E" w:rsidRDefault="00063D1E" w:rsidP="00063D1E"/>
    <w:p w14:paraId="326FAD4D" w14:textId="77777777" w:rsidR="00063D1E" w:rsidRDefault="00063D1E" w:rsidP="00063D1E">
      <w:pPr>
        <w:rPr>
          <w:rFonts w:hint="eastAsia"/>
        </w:rPr>
      </w:pPr>
      <w:r>
        <w:rPr>
          <w:rFonts w:hint="eastAsia"/>
        </w:rPr>
        <w:t>过去一年里，各家航空公司竞相停飞</w:t>
      </w:r>
      <w:r>
        <w:rPr>
          <w:rFonts w:hint="eastAsia"/>
        </w:rPr>
        <w:t>SuperJet</w:t>
      </w:r>
      <w:r>
        <w:rPr>
          <w:rFonts w:hint="eastAsia"/>
        </w:rPr>
        <w:t>并取消了未来的订单。爱尔兰城捷航空（</w:t>
      </w:r>
      <w:r>
        <w:rPr>
          <w:rFonts w:hint="eastAsia"/>
        </w:rPr>
        <w:t>CityJet</w:t>
      </w:r>
      <w:r>
        <w:rPr>
          <w:rFonts w:hint="eastAsia"/>
        </w:rPr>
        <w:t>）、比利时布鲁塞尔航空（</w:t>
      </w:r>
      <w:r>
        <w:rPr>
          <w:rFonts w:hint="eastAsia"/>
        </w:rPr>
        <w:t>Brussels Airlines</w:t>
      </w:r>
      <w:r>
        <w:rPr>
          <w:rFonts w:hint="eastAsia"/>
        </w:rPr>
        <w:t>）以及斯洛文尼亚的亚德里亚航空（</w:t>
      </w:r>
      <w:r>
        <w:rPr>
          <w:rFonts w:hint="eastAsia"/>
        </w:rPr>
        <w:t>Adria Airways</w:t>
      </w:r>
      <w:r>
        <w:rPr>
          <w:rFonts w:hint="eastAsia"/>
        </w:rPr>
        <w:t>）分别取消了</w:t>
      </w:r>
      <w:r>
        <w:rPr>
          <w:rFonts w:hint="eastAsia"/>
        </w:rPr>
        <w:t>15</w:t>
      </w:r>
      <w:r>
        <w:rPr>
          <w:rFonts w:hint="eastAsia"/>
        </w:rPr>
        <w:t>架、</w:t>
      </w:r>
      <w:r>
        <w:rPr>
          <w:rFonts w:hint="eastAsia"/>
        </w:rPr>
        <w:t>4</w:t>
      </w:r>
      <w:r>
        <w:rPr>
          <w:rFonts w:hint="eastAsia"/>
        </w:rPr>
        <w:t>架和</w:t>
      </w:r>
      <w:r>
        <w:rPr>
          <w:rFonts w:hint="eastAsia"/>
        </w:rPr>
        <w:t>15</w:t>
      </w:r>
      <w:r>
        <w:rPr>
          <w:rFonts w:hint="eastAsia"/>
        </w:rPr>
        <w:t>架飞机的订单。按标价计算，这给苏霍伊公司带来的损失总计达</w:t>
      </w:r>
      <w:r>
        <w:rPr>
          <w:rFonts w:hint="eastAsia"/>
        </w:rPr>
        <w:t>15</w:t>
      </w:r>
      <w:r>
        <w:rPr>
          <w:rFonts w:hint="eastAsia"/>
        </w:rPr>
        <w:t>亿美元。此次事故发生后，俄罗斯的亚马尔航空公司（</w:t>
      </w:r>
      <w:r>
        <w:rPr>
          <w:rFonts w:hint="eastAsia"/>
        </w:rPr>
        <w:t>Yamal Airlines</w:t>
      </w:r>
      <w:r>
        <w:rPr>
          <w:rFonts w:hint="eastAsia"/>
        </w:rPr>
        <w:t>）又取消了</w:t>
      </w:r>
      <w:r>
        <w:rPr>
          <w:rFonts w:hint="eastAsia"/>
        </w:rPr>
        <w:t>10</w:t>
      </w:r>
      <w:r>
        <w:rPr>
          <w:rFonts w:hint="eastAsia"/>
        </w:rPr>
        <w:t>架</w:t>
      </w:r>
      <w:r>
        <w:rPr>
          <w:rFonts w:hint="eastAsia"/>
        </w:rPr>
        <w:t>SuperJet</w:t>
      </w:r>
      <w:r>
        <w:rPr>
          <w:rFonts w:hint="eastAsia"/>
        </w:rPr>
        <w:t>的订单，价值高达</w:t>
      </w:r>
      <w:r>
        <w:rPr>
          <w:rFonts w:hint="eastAsia"/>
        </w:rPr>
        <w:t>5</w:t>
      </w:r>
      <w:r>
        <w:rPr>
          <w:rFonts w:hint="eastAsia"/>
        </w:rPr>
        <w:t>亿美元。</w:t>
      </w:r>
    </w:p>
    <w:p w14:paraId="01583E04" w14:textId="77777777" w:rsidR="00063D1E" w:rsidRDefault="00063D1E" w:rsidP="00063D1E"/>
    <w:p w14:paraId="314FC72B" w14:textId="77777777" w:rsidR="00063D1E" w:rsidRDefault="00063D1E" w:rsidP="00063D1E">
      <w:r>
        <w:t xml:space="preserve">Sukhoi’s troubles will have ramifications beyond Russia. The planemaker was the last viable challenger in the near term to an industry increasingly dominated by two behemoths: Boeing of America and its European arch-rival, Airbus. Bombardier </w:t>
      </w:r>
      <w:r>
        <w:lastRenderedPageBreak/>
        <w:t>tried to break their duopoly in larger narrow-body aircraft with its C Series. Instead, Airbus took over the C Series programme in 2017. A year later Embraer announced a tie-up with Boeing to counter Airbus.</w:t>
      </w:r>
    </w:p>
    <w:p w14:paraId="5C987A70" w14:textId="77777777" w:rsidR="00063D1E" w:rsidRDefault="00063D1E" w:rsidP="00063D1E"/>
    <w:p w14:paraId="609DFA68" w14:textId="77777777" w:rsidR="00063D1E" w:rsidRDefault="00063D1E" w:rsidP="00063D1E">
      <w:pPr>
        <w:rPr>
          <w:rFonts w:hint="eastAsia"/>
        </w:rPr>
      </w:pPr>
      <w:r>
        <w:rPr>
          <w:rFonts w:hint="eastAsia"/>
        </w:rPr>
        <w:t>苏霍伊的麻烦将波及俄罗斯以外地区。在日益被美国波音及其欧洲劲敌空客这两大巨头所主导的航空业里，苏霍伊公司是短期内最后一个可能的挑战者。庞巴迪曾经试图用其</w:t>
      </w:r>
      <w:r>
        <w:rPr>
          <w:rFonts w:hint="eastAsia"/>
        </w:rPr>
        <w:t>C</w:t>
      </w:r>
      <w:r>
        <w:rPr>
          <w:rFonts w:hint="eastAsia"/>
        </w:rPr>
        <w:t>系列飞机打破两大巨头在大型窄体客机上的垄断地位，但</w:t>
      </w:r>
      <w:r>
        <w:rPr>
          <w:rFonts w:hint="eastAsia"/>
        </w:rPr>
        <w:t>C</w:t>
      </w:r>
      <w:r>
        <w:rPr>
          <w:rFonts w:hint="eastAsia"/>
        </w:rPr>
        <w:t>系列项目却在</w:t>
      </w:r>
      <w:r>
        <w:rPr>
          <w:rFonts w:hint="eastAsia"/>
        </w:rPr>
        <w:t>2017</w:t>
      </w:r>
      <w:r>
        <w:rPr>
          <w:rFonts w:hint="eastAsia"/>
        </w:rPr>
        <w:t>年反被空客收购。一年后，巴西航空工业公司宣布与波音结盟以对抗空客。</w:t>
      </w:r>
    </w:p>
    <w:p w14:paraId="279C5687" w14:textId="77777777" w:rsidR="00063D1E" w:rsidRDefault="00063D1E" w:rsidP="00063D1E"/>
    <w:p w14:paraId="33B03E5A" w14:textId="77777777" w:rsidR="00063D1E" w:rsidRDefault="00063D1E" w:rsidP="00063D1E">
      <w:pPr>
        <w:rPr>
          <w:rFonts w:hint="eastAsia"/>
        </w:rPr>
      </w:pPr>
      <w:r>
        <w:t>Boeing itself is dealing with the consequences of two recent crashes. On the day of the SuperJet accident the American firm said it knew about software problems two years ago on its 737 MAX jet, which have been linked to accidents that killed 346 people. The Embraer deal may fall by the wayside as Boeing contends with regulators and lawsuits. Airbus is worried that Bombardier could sell the technology for the C Series’s lightweight wings, which the Canadian firm put on sale along with its factory in Belfast</w:t>
      </w:r>
      <w:r>
        <w:rPr>
          <w:rFonts w:hint="eastAsia"/>
        </w:rPr>
        <w:t xml:space="preserve"> on May 2nd. Still, when the two giants put their current problems behind them, they may have no Russian rival to worry about.</w:t>
      </w:r>
      <w:r>
        <w:rPr>
          <w:rFonts w:hint="eastAsia"/>
        </w:rPr>
        <w:t>■</w:t>
      </w:r>
    </w:p>
    <w:p w14:paraId="0B54DD36" w14:textId="77777777" w:rsidR="00063D1E" w:rsidRDefault="00063D1E" w:rsidP="00063D1E"/>
    <w:p w14:paraId="51B72447" w14:textId="77777777" w:rsidR="00063D1E" w:rsidRDefault="00063D1E" w:rsidP="00063D1E">
      <w:pPr>
        <w:rPr>
          <w:rFonts w:hint="eastAsia"/>
        </w:rPr>
      </w:pPr>
      <w:r>
        <w:rPr>
          <w:rFonts w:hint="eastAsia"/>
        </w:rPr>
        <w:t>波音自身正在处理最近两起坠机事件带来的后果。在</w:t>
      </w:r>
      <w:r>
        <w:rPr>
          <w:rFonts w:hint="eastAsia"/>
        </w:rPr>
        <w:t>SuperJet</w:t>
      </w:r>
      <w:r>
        <w:rPr>
          <w:rFonts w:hint="eastAsia"/>
        </w:rPr>
        <w:t>事故发生当天，这家美国公司表示，它两年前就知道其</w:t>
      </w:r>
      <w:r>
        <w:rPr>
          <w:rFonts w:hint="eastAsia"/>
        </w:rPr>
        <w:t>737 MAX</w:t>
      </w:r>
      <w:r>
        <w:rPr>
          <w:rFonts w:hint="eastAsia"/>
        </w:rPr>
        <w:t>飞机的软件问题，这个问题与造成</w:t>
      </w:r>
      <w:r>
        <w:rPr>
          <w:rFonts w:hint="eastAsia"/>
        </w:rPr>
        <w:t>346</w:t>
      </w:r>
      <w:r>
        <w:rPr>
          <w:rFonts w:hint="eastAsia"/>
        </w:rPr>
        <w:t>人死亡的事故有关。当波音面临监管和官司时，与巴西航空工业公司的交易可能会被搁置。空客担心庞巴迪会出售其</w:t>
      </w:r>
      <w:r>
        <w:rPr>
          <w:rFonts w:hint="eastAsia"/>
        </w:rPr>
        <w:t>C</w:t>
      </w:r>
      <w:r>
        <w:rPr>
          <w:rFonts w:hint="eastAsia"/>
        </w:rPr>
        <w:t>系列轻型机翼的技术，这家加拿大公司将于</w:t>
      </w:r>
      <w:r>
        <w:rPr>
          <w:rFonts w:hint="eastAsia"/>
        </w:rPr>
        <w:t>5</w:t>
      </w:r>
      <w:r>
        <w:rPr>
          <w:rFonts w:hint="eastAsia"/>
        </w:rPr>
        <w:t>月</w:t>
      </w:r>
      <w:r>
        <w:rPr>
          <w:rFonts w:hint="eastAsia"/>
        </w:rPr>
        <w:t>2</w:t>
      </w:r>
      <w:r>
        <w:rPr>
          <w:rFonts w:hint="eastAsia"/>
        </w:rPr>
        <w:t>日在贝尔法斯特将该技术与其工厂一起出售。尽管如此，当两大巨头把他们目前的问题抛在身后时，他们不需要担心俄罗斯的竞争对手。</w:t>
      </w:r>
    </w:p>
    <w:p w14:paraId="6C1C811C" w14:textId="77777777" w:rsidR="00063D1E" w:rsidRDefault="00063D1E" w:rsidP="00063D1E">
      <w:pPr>
        <w:pStyle w:val="1"/>
      </w:pPr>
      <w:r>
        <w:t>Anheuser-Busch InBev: Bud far from Stella</w:t>
      </w:r>
    </w:p>
    <w:p w14:paraId="1C91EDF5" w14:textId="77777777" w:rsidR="00063D1E" w:rsidRDefault="00063D1E" w:rsidP="00063D1E">
      <w:r>
        <w:t>The world’s mightiest beermaker needs a fresh way to grow</w:t>
      </w:r>
    </w:p>
    <w:p w14:paraId="2562A14E" w14:textId="77777777" w:rsidR="00063D1E" w:rsidRDefault="00063D1E" w:rsidP="00063D1E">
      <w:pPr>
        <w:rPr>
          <w:rFonts w:hint="eastAsia"/>
        </w:rPr>
      </w:pPr>
      <w:r>
        <w:rPr>
          <w:rFonts w:hint="eastAsia"/>
        </w:rPr>
        <w:t>百威英博：威力尚小</w:t>
      </w:r>
    </w:p>
    <w:p w14:paraId="53D2E3E2" w14:textId="77777777" w:rsidR="00063D1E" w:rsidRDefault="00063D1E" w:rsidP="00063D1E">
      <w:pPr>
        <w:rPr>
          <w:rFonts w:hint="eastAsia"/>
        </w:rPr>
      </w:pPr>
      <w:r>
        <w:rPr>
          <w:rFonts w:hint="eastAsia"/>
        </w:rPr>
        <w:t>全球最大的啤酒公司需要新的增长方式</w:t>
      </w:r>
    </w:p>
    <w:p w14:paraId="5C7D37EE" w14:textId="77777777" w:rsidR="00063D1E" w:rsidRDefault="00063D1E" w:rsidP="00063D1E">
      <w:r>
        <w:t xml:space="preserve">20190511 business </w:t>
      </w:r>
      <w:r>
        <w:rPr>
          <w:rFonts w:ascii="Segoe UI Emoji" w:hAnsi="Segoe UI Emoji" w:cs="Segoe UI Emoji"/>
        </w:rPr>
        <w:t>🇬🇧</w:t>
      </w:r>
      <w:r>
        <w:t xml:space="preserve"> English Version</w:t>
      </w:r>
    </w:p>
    <w:p w14:paraId="79B406A3" w14:textId="77777777" w:rsidR="00063D1E" w:rsidRDefault="00063D1E" w:rsidP="00063D1E"/>
    <w:p w14:paraId="0A6F8CBC" w14:textId="77777777" w:rsidR="00063D1E" w:rsidRDefault="00063D1E" w:rsidP="00063D1E">
      <w:r>
        <w:t>SNOOTY ALE connoisseurs mock Budweiser’s usurped title of “King of Beers”. No one, however, quibbles that Bud’s purveyor, Anheuser-Busch InBev (ABI), reigns over global brewing. The all-conquering firm now sells almost three Olympic-sized swimming pools of beer an hour—more than its three nearest rivals combined. Yet even as profits have frothed, weariness has descended upon the head that wears the crown. ABI’s prospects, once as golden as its Corona lager, have assumed the cloudier quality of a Belgian witbier.</w:t>
      </w:r>
    </w:p>
    <w:p w14:paraId="7476C2F6" w14:textId="77777777" w:rsidR="00063D1E" w:rsidRDefault="00063D1E" w:rsidP="00063D1E"/>
    <w:p w14:paraId="0B226031" w14:textId="77777777" w:rsidR="00063D1E" w:rsidRDefault="00063D1E" w:rsidP="00063D1E">
      <w:pPr>
        <w:rPr>
          <w:rFonts w:hint="eastAsia"/>
        </w:rPr>
      </w:pPr>
      <w:r>
        <w:rPr>
          <w:rFonts w:hint="eastAsia"/>
        </w:rPr>
        <w:t>傲慢的艾尔啤酒的鉴赏家们嘲笑百威篡夺了“啤酒之王”的称号。不过，对于出品百威的百威英博（</w:t>
      </w:r>
      <w:r>
        <w:rPr>
          <w:rFonts w:hint="eastAsia"/>
        </w:rPr>
        <w:t>ABI</w:t>
      </w:r>
      <w:r>
        <w:rPr>
          <w:rFonts w:hint="eastAsia"/>
        </w:rPr>
        <w:t>）统治了全球啤酒业这一点，没有人会持异议。如今，这家所向披靡的公司每小时卖出的啤酒几乎可以装满三个奥运标准泳池，比最接近它的三个对手加起来的销量还多。然而，即便利润好得冒泡，王冠之下的百威英博已现疲态。这家公司的前景曾像它的科罗娜淡啤那样金光闪烁，如今却变得像比利时白啤酒一样朦胧浑浊。</w:t>
      </w:r>
    </w:p>
    <w:p w14:paraId="40D0DEFD" w14:textId="77777777" w:rsidR="00063D1E" w:rsidRDefault="00063D1E" w:rsidP="00063D1E"/>
    <w:p w14:paraId="280769AD" w14:textId="77777777" w:rsidR="00063D1E" w:rsidRDefault="00063D1E" w:rsidP="00063D1E">
      <w:r>
        <w:t>ABI, which is nominally based in the Flemish city of Leuven but run out of New York, is not just much bigger than its rivals, selling one in four beers worldwide. It also generates around half the industry’s global profits. Its gross operating margins were 40% in 2018, more than double the average for other listed brewers—and stellar by the standards of firms that peddle any kind of consumer goods. It has devoted managers, nearly all recruited out of university. The looming presence of ABI’s boss, Carlos Brito, in the company’s corridors, can feel almost eerie. Employees’ fealty to “Brito”, as the methodical Brazilian is universally known, is reminiscent of General Electric under Jack Welch.</w:t>
      </w:r>
    </w:p>
    <w:p w14:paraId="3F6DDC8D" w14:textId="77777777" w:rsidR="00063D1E" w:rsidRDefault="00063D1E" w:rsidP="00063D1E"/>
    <w:p w14:paraId="74B2EABB" w14:textId="77777777" w:rsidR="00063D1E" w:rsidRDefault="00063D1E" w:rsidP="00063D1E">
      <w:pPr>
        <w:rPr>
          <w:rFonts w:hint="eastAsia"/>
        </w:rPr>
      </w:pPr>
      <w:r>
        <w:rPr>
          <w:rFonts w:hint="eastAsia"/>
        </w:rPr>
        <w:t>百威英博的总部名义上是在比利时弗莱芒区的鲁汶，但实际运营地是纽约。它不仅规模比竞争对手大得多——占全</w:t>
      </w:r>
      <w:r>
        <w:rPr>
          <w:rFonts w:hint="eastAsia"/>
        </w:rPr>
        <w:lastRenderedPageBreak/>
        <w:t>球啤酒销量的四分之一，还把该行业约一半的全球利润收归囊中。它在</w:t>
      </w:r>
      <w:r>
        <w:rPr>
          <w:rFonts w:hint="eastAsia"/>
        </w:rPr>
        <w:t>2018</w:t>
      </w:r>
      <w:r>
        <w:rPr>
          <w:rFonts w:hint="eastAsia"/>
        </w:rPr>
        <w:t>年的运营毛利是</w:t>
      </w:r>
      <w:r>
        <w:rPr>
          <w:rFonts w:hint="eastAsia"/>
        </w:rPr>
        <w:t>40%</w:t>
      </w:r>
      <w:r>
        <w:rPr>
          <w:rFonts w:hint="eastAsia"/>
        </w:rPr>
        <w:t>，是其他上市啤酒公司平均水平的两倍多。以任何消费品公司的标准考量，它的效益都是一流的。其管理人员忠心耿耿，基本都是一出大学校门就进了公司。老板薄睿拓（</w:t>
      </w:r>
      <w:r>
        <w:rPr>
          <w:rFonts w:hint="eastAsia"/>
        </w:rPr>
        <w:t>Carlos Brito</w:t>
      </w:r>
      <w:r>
        <w:rPr>
          <w:rFonts w:hint="eastAsia"/>
        </w:rPr>
        <w:t>）在公司走廊内若隐若现的身影甚至让人感到一丝诡异。员工们对这位做事一板一眼的巴西人忠贞不二，让人想起杰克·韦尔奇（</w:t>
      </w:r>
      <w:r>
        <w:rPr>
          <w:rFonts w:hint="eastAsia"/>
        </w:rPr>
        <w:t>Jack Welch</w:t>
      </w:r>
      <w:r>
        <w:rPr>
          <w:rFonts w:hint="eastAsia"/>
        </w:rPr>
        <w:t>）领导下的通用电气。</w:t>
      </w:r>
    </w:p>
    <w:p w14:paraId="0EE3FC27" w14:textId="77777777" w:rsidR="00063D1E" w:rsidRDefault="00063D1E" w:rsidP="00063D1E"/>
    <w:p w14:paraId="5B4D0D27" w14:textId="77777777" w:rsidR="00063D1E" w:rsidRDefault="00063D1E" w:rsidP="00063D1E">
      <w:r>
        <w:t>Investors’ similar devotion to the company as a whole is increasingly being tested. The first set of worries is specific to ABI.</w:t>
      </w:r>
    </w:p>
    <w:p w14:paraId="35FE78B8" w14:textId="77777777" w:rsidR="00063D1E" w:rsidRDefault="00063D1E" w:rsidP="00063D1E"/>
    <w:p w14:paraId="7E6A05BA" w14:textId="77777777" w:rsidR="00063D1E" w:rsidRDefault="00063D1E" w:rsidP="00063D1E">
      <w:pPr>
        <w:rPr>
          <w:rFonts w:hint="eastAsia"/>
        </w:rPr>
      </w:pPr>
      <w:r>
        <w:rPr>
          <w:rFonts w:hint="eastAsia"/>
        </w:rPr>
        <w:t>但投资者对整个百威英博的忠诚度却日益受到考验。首先是对公司本身的担忧。</w:t>
      </w:r>
    </w:p>
    <w:p w14:paraId="446ABD70" w14:textId="77777777" w:rsidR="00063D1E" w:rsidRDefault="00063D1E" w:rsidP="00063D1E"/>
    <w:p w14:paraId="4DF237BF" w14:textId="77777777" w:rsidR="00063D1E" w:rsidRDefault="00063D1E" w:rsidP="00063D1E">
      <w:r>
        <w:t>Its agglutinated name points to a firm whose trajectory has been set by financiers, not brewers. At its core is a trio of Brazilian investors best-known for later starting 3G Capital, a private-equity fund which has snapped up other food firms such as Burger King and Kraft Heinz. They used Brahma, a Brazilian beer firm they acquired in 1989, as a platform to buy up rivals the world over: Interbrew, a Belgian brewer which makes Stella Artois, in 2004; Anheuser-Busch, the American owner of Budweiser, in 2008; and SABMiller, its biggest remaining rival, in 2016. Mr Brito is their main lieutenant. He has led ABI since 2005 atop a Brazilian-heavy management team with a lust for trimming fat from flabby conquests.</w:t>
      </w:r>
    </w:p>
    <w:p w14:paraId="60516DDB" w14:textId="77777777" w:rsidR="00063D1E" w:rsidRDefault="00063D1E" w:rsidP="00063D1E"/>
    <w:p w14:paraId="2EF051BC" w14:textId="77777777" w:rsidR="00063D1E" w:rsidRDefault="00063D1E" w:rsidP="00063D1E">
      <w:pPr>
        <w:rPr>
          <w:rFonts w:hint="eastAsia"/>
        </w:rPr>
      </w:pPr>
      <w:r>
        <w:rPr>
          <w:rFonts w:hint="eastAsia"/>
        </w:rPr>
        <w:t>百威英博这个拼接而成的名字表明这家公司的发展轨迹是由金融家而非酿酒商设定的。其核心是三位巴西投资者，他们因后来创办了私募股权基金</w:t>
      </w:r>
      <w:r>
        <w:rPr>
          <w:rFonts w:hint="eastAsia"/>
        </w:rPr>
        <w:t>3G</w:t>
      </w:r>
      <w:r>
        <w:rPr>
          <w:rFonts w:hint="eastAsia"/>
        </w:rPr>
        <w:t>资本（</w:t>
      </w:r>
      <w:r>
        <w:rPr>
          <w:rFonts w:hint="eastAsia"/>
        </w:rPr>
        <w:t>3G Capital</w:t>
      </w:r>
      <w:r>
        <w:rPr>
          <w:rFonts w:hint="eastAsia"/>
        </w:rPr>
        <w:t>）而闻名，该基金已收购了汉堡王和卡夫亨氏等其他食品公司。他们以</w:t>
      </w:r>
      <w:r>
        <w:rPr>
          <w:rFonts w:hint="eastAsia"/>
        </w:rPr>
        <w:t>1989</w:t>
      </w:r>
      <w:r>
        <w:rPr>
          <w:rFonts w:hint="eastAsia"/>
        </w:rPr>
        <w:t>年买下的巴西啤酒公司布哈马（</w:t>
      </w:r>
      <w:r>
        <w:rPr>
          <w:rFonts w:hint="eastAsia"/>
        </w:rPr>
        <w:t>Brahma</w:t>
      </w:r>
      <w:r>
        <w:rPr>
          <w:rFonts w:hint="eastAsia"/>
        </w:rPr>
        <w:t>）作为平台，在全球各地收购竞争对手：</w:t>
      </w:r>
      <w:r>
        <w:rPr>
          <w:rFonts w:hint="eastAsia"/>
        </w:rPr>
        <w:t>2004</w:t>
      </w:r>
      <w:r>
        <w:rPr>
          <w:rFonts w:hint="eastAsia"/>
        </w:rPr>
        <w:t>年收购了生产时代啤酒（</w:t>
      </w:r>
      <w:r>
        <w:rPr>
          <w:rFonts w:hint="eastAsia"/>
        </w:rPr>
        <w:t>Stella Artois</w:t>
      </w:r>
      <w:r>
        <w:rPr>
          <w:rFonts w:hint="eastAsia"/>
        </w:rPr>
        <w:t>）的比利时啤酒公司英特布鲁（</w:t>
      </w:r>
      <w:r>
        <w:rPr>
          <w:rFonts w:hint="eastAsia"/>
        </w:rPr>
        <w:t>Interbrew</w:t>
      </w:r>
      <w:r>
        <w:rPr>
          <w:rFonts w:hint="eastAsia"/>
        </w:rPr>
        <w:t>）；</w:t>
      </w:r>
      <w:r>
        <w:rPr>
          <w:rFonts w:hint="eastAsia"/>
        </w:rPr>
        <w:t>2008</w:t>
      </w:r>
      <w:r>
        <w:rPr>
          <w:rFonts w:hint="eastAsia"/>
        </w:rPr>
        <w:t>年收购了百威啤酒的美国母公司安海斯</w:t>
      </w:r>
      <w:r>
        <w:rPr>
          <w:rFonts w:hint="eastAsia"/>
        </w:rPr>
        <w:t>-</w:t>
      </w:r>
      <w:r>
        <w:rPr>
          <w:rFonts w:hint="eastAsia"/>
        </w:rPr>
        <w:t>布希（</w:t>
      </w:r>
      <w:r>
        <w:rPr>
          <w:rFonts w:hint="eastAsia"/>
        </w:rPr>
        <w:t>Anheuser-Busch</w:t>
      </w:r>
      <w:r>
        <w:rPr>
          <w:rFonts w:hint="eastAsia"/>
        </w:rPr>
        <w:t>）；</w:t>
      </w:r>
      <w:r>
        <w:rPr>
          <w:rFonts w:hint="eastAsia"/>
        </w:rPr>
        <w:t>2016</w:t>
      </w:r>
      <w:r>
        <w:rPr>
          <w:rFonts w:hint="eastAsia"/>
        </w:rPr>
        <w:t>年收购了当时剩余的最大对手南非米勒（</w:t>
      </w:r>
      <w:r>
        <w:rPr>
          <w:rFonts w:hint="eastAsia"/>
        </w:rPr>
        <w:t>SABMiller</w:t>
      </w:r>
      <w:r>
        <w:rPr>
          <w:rFonts w:hint="eastAsia"/>
        </w:rPr>
        <w:t>）。薄睿拓是这三位投资人的主要副手。他自</w:t>
      </w:r>
      <w:r>
        <w:rPr>
          <w:rFonts w:hint="eastAsia"/>
        </w:rPr>
        <w:t>2005</w:t>
      </w:r>
      <w:r>
        <w:rPr>
          <w:rFonts w:hint="eastAsia"/>
        </w:rPr>
        <w:t>年起领导百威英博，成为一个主要由巴西人组成的管理层的主脑，一心要精简收购来的臃肿公司。</w:t>
      </w:r>
    </w:p>
    <w:p w14:paraId="547C77B5" w14:textId="77777777" w:rsidR="00063D1E" w:rsidRDefault="00063D1E" w:rsidP="00063D1E"/>
    <w:p w14:paraId="46092F7F" w14:textId="77777777" w:rsidR="00063D1E" w:rsidRDefault="00063D1E" w:rsidP="00063D1E">
      <w:r>
        <w:t>The successful two-pronged strategy of serial acquisitions and cost-cutting appears to be nearing its limits, however. Having consolidated the fragmented beer industry—four of the ten biggest brewers in 1990 are part of its empire—no large rivals remain to be taken over without goading competition authorities. As for cost-cutting, by the end of the year ABI will have wrung out the last of the $3.2bn of annual savings it expected from SAB.</w:t>
      </w:r>
    </w:p>
    <w:p w14:paraId="697005AF" w14:textId="77777777" w:rsidR="00063D1E" w:rsidRDefault="00063D1E" w:rsidP="00063D1E"/>
    <w:p w14:paraId="0996EFA8" w14:textId="77777777" w:rsidR="00063D1E" w:rsidRDefault="00063D1E" w:rsidP="00063D1E">
      <w:pPr>
        <w:rPr>
          <w:rFonts w:hint="eastAsia"/>
        </w:rPr>
      </w:pPr>
      <w:r>
        <w:rPr>
          <w:rFonts w:hint="eastAsia"/>
        </w:rPr>
        <w:t>然而，这种连串收购和削减成本双管齐下的成功策略似乎已走到了极限。百威英博整合了原本分散的啤酒行业（</w:t>
      </w:r>
      <w:r>
        <w:rPr>
          <w:rFonts w:hint="eastAsia"/>
        </w:rPr>
        <w:t>1990</w:t>
      </w:r>
      <w:r>
        <w:rPr>
          <w:rFonts w:hint="eastAsia"/>
        </w:rPr>
        <w:t>年十大啤酒制造商中现有四家在其帝国版图内），已很难再收购大型竞争对手而不会惊动垄断监管机构。至于削减成本，百威英博让南非米勒每年减省</w:t>
      </w:r>
      <w:r>
        <w:rPr>
          <w:rFonts w:hint="eastAsia"/>
        </w:rPr>
        <w:t>32</w:t>
      </w:r>
      <w:r>
        <w:rPr>
          <w:rFonts w:hint="eastAsia"/>
        </w:rPr>
        <w:t>亿美元，到今年年底这些压缩就将全部完成。</w:t>
      </w:r>
    </w:p>
    <w:p w14:paraId="7E74B4C7" w14:textId="77777777" w:rsidR="00063D1E" w:rsidRDefault="00063D1E" w:rsidP="00063D1E"/>
    <w:p w14:paraId="5E4831B3" w14:textId="77777777" w:rsidR="00063D1E" w:rsidRDefault="00063D1E" w:rsidP="00063D1E">
      <w:r>
        <w:t>At the same time, cost controls espoused by ABI and its 3G-run cousins—starting with every manager having to justify every dollar of spending anew each year—have come under scrutiny. Kraft Heinz’s shares tumbled in February after it wrote down the value of its assets by $15bn. Many took it to be a tacit admission that its cost-cutting had done the business harm. The announcement by Kraft Heinz on May 6th that it would have to restate nearly three years of results, after an internal probe unearthed “misconduct” in its procurement procedures, though not directly linked to “zero-based budgeting” or 3G’s other distinctive management techniques, nevertheless cast a shadow over them.</w:t>
      </w:r>
    </w:p>
    <w:p w14:paraId="12A7802A" w14:textId="77777777" w:rsidR="00063D1E" w:rsidRDefault="00063D1E" w:rsidP="00063D1E"/>
    <w:p w14:paraId="3EEC8075" w14:textId="77777777" w:rsidR="00063D1E" w:rsidRDefault="00063D1E" w:rsidP="00063D1E">
      <w:pPr>
        <w:rPr>
          <w:rFonts w:hint="eastAsia"/>
        </w:rPr>
      </w:pPr>
      <w:r>
        <w:rPr>
          <w:rFonts w:hint="eastAsia"/>
        </w:rPr>
        <w:t>与此同时，百威英博及其他由</w:t>
      </w:r>
      <w:r>
        <w:rPr>
          <w:rFonts w:hint="eastAsia"/>
        </w:rPr>
        <w:t>3G</w:t>
      </w:r>
      <w:r>
        <w:rPr>
          <w:rFonts w:hint="eastAsia"/>
        </w:rPr>
        <w:t>资本运营的公司所推崇的成本控制手段（每位管理人员每年都要解释每一美元的支出）开始受到质疑。今年</w:t>
      </w:r>
      <w:r>
        <w:rPr>
          <w:rFonts w:hint="eastAsia"/>
        </w:rPr>
        <w:t>2</w:t>
      </w:r>
      <w:r>
        <w:rPr>
          <w:rFonts w:hint="eastAsia"/>
        </w:rPr>
        <w:t>月，卡夫亨氏在减记</w:t>
      </w:r>
      <w:r>
        <w:rPr>
          <w:rFonts w:hint="eastAsia"/>
        </w:rPr>
        <w:t>150</w:t>
      </w:r>
      <w:r>
        <w:rPr>
          <w:rFonts w:hint="eastAsia"/>
        </w:rPr>
        <w:t>亿美元的资产价值后股价遭遇重挫。许多人认为这等于该公司默认削减成本对其自身造成了伤害。卡夫亨氏于</w:t>
      </w:r>
      <w:r>
        <w:rPr>
          <w:rFonts w:hint="eastAsia"/>
        </w:rPr>
        <w:t>5</w:t>
      </w:r>
      <w:r>
        <w:rPr>
          <w:rFonts w:hint="eastAsia"/>
        </w:rPr>
        <w:t>月</w:t>
      </w:r>
      <w:r>
        <w:rPr>
          <w:rFonts w:hint="eastAsia"/>
        </w:rPr>
        <w:t>6</w:t>
      </w:r>
      <w:r>
        <w:rPr>
          <w:rFonts w:hint="eastAsia"/>
        </w:rPr>
        <w:t>日宣布，因为内部调查发现采购程序中存在“不当行为”，公司将不得不重新发布近三年的业绩，尽管这与“零基预算”或</w:t>
      </w:r>
      <w:r>
        <w:rPr>
          <w:rFonts w:hint="eastAsia"/>
        </w:rPr>
        <w:t>3G</w:t>
      </w:r>
      <w:r>
        <w:rPr>
          <w:rFonts w:hint="eastAsia"/>
        </w:rPr>
        <w:t>资本的其他独特管理手法并没有直接关系，却仍给它们蒙上了阴影。</w:t>
      </w:r>
    </w:p>
    <w:p w14:paraId="1208E0FF" w14:textId="77777777" w:rsidR="00063D1E" w:rsidRDefault="00063D1E" w:rsidP="00063D1E"/>
    <w:p w14:paraId="79AC5DF7" w14:textId="77777777" w:rsidR="00063D1E" w:rsidRDefault="00063D1E" w:rsidP="00063D1E">
      <w:r>
        <w:t xml:space="preserve">Mr Brito is adamant that problems at Kraft Heinz are not ABI’s concern. His own cost-curbing philosophy—to redirect </w:t>
      </w:r>
      <w:r>
        <w:lastRenderedPageBreak/>
        <w:t>spending from wasteful things to wiser ones like marketing, he says, not strip expenses willy-nilly—does seem less draconian than Kraft Heinz’s. “We are not a 3G company,” he insists. Investors are not so sure. ABI’s own share price dipped briefly in February in the wake of Kraft Heinz’s impairment. ABI’s erstwhile top marketer has been parachuted in to fix the food giant.</w:t>
      </w:r>
    </w:p>
    <w:p w14:paraId="649DC9EF" w14:textId="77777777" w:rsidR="00063D1E" w:rsidRDefault="00063D1E" w:rsidP="00063D1E"/>
    <w:p w14:paraId="1458C3BF" w14:textId="77777777" w:rsidR="00063D1E" w:rsidRDefault="00063D1E" w:rsidP="00063D1E">
      <w:pPr>
        <w:rPr>
          <w:rFonts w:hint="eastAsia"/>
        </w:rPr>
      </w:pPr>
      <w:r>
        <w:rPr>
          <w:rFonts w:hint="eastAsia"/>
        </w:rPr>
        <w:t>薄睿拓坚称百威英博不担心卡夫亨氏那样的问题。他自己的成本控制理念（砍掉不必要的开支，投向营销等更明智的方面，而不是不问青红皂白地削减支出）看起来确实不像卡夫亨氏的做法那么严苛。“我们不是</w:t>
      </w:r>
      <w:r>
        <w:rPr>
          <w:rFonts w:hint="eastAsia"/>
        </w:rPr>
        <w:t>3G</w:t>
      </w:r>
      <w:r>
        <w:rPr>
          <w:rFonts w:hint="eastAsia"/>
        </w:rPr>
        <w:t>资本旗下的公司。”他坚称。投资者却不那么确信。卡夫亨氏受挫后，百威英博的股价在</w:t>
      </w:r>
      <w:r>
        <w:rPr>
          <w:rFonts w:hint="eastAsia"/>
        </w:rPr>
        <w:t>2</w:t>
      </w:r>
      <w:r>
        <w:rPr>
          <w:rFonts w:hint="eastAsia"/>
        </w:rPr>
        <w:t>月也一度下跌。原百威英博的高层营销人员被空降到这家食品巨头去挽救局面。</w:t>
      </w:r>
    </w:p>
    <w:p w14:paraId="2C5A3BC6" w14:textId="77777777" w:rsidR="00063D1E" w:rsidRDefault="00063D1E" w:rsidP="00063D1E"/>
    <w:p w14:paraId="1CB3D60D" w14:textId="77777777" w:rsidR="00063D1E" w:rsidRDefault="00063D1E" w:rsidP="00063D1E">
      <w:r>
        <w:t>Either way, ABI needs a new growth strategy, having squeezed its historic one dry. Expanding its small non-beer offering—buying Coca-Cola, for example, or Diageo, which mainly sells spirits—once seemed like the obvious thing to do. But a daring takeover seems unlikely. The £79bn ($98bn) bid for SABMiller three years ago landed ABI with net debt of over $100bn, nearly five times last year’s earnings before interest, tax, depreciation and amortisation. Repayment has been slow, not least because ABI has borrowed largely in dollars and euros but earns most of its money in the fragile currencies of volatile emerging markets like Brazil and South Africa.</w:t>
      </w:r>
    </w:p>
    <w:p w14:paraId="3A277043" w14:textId="77777777" w:rsidR="00063D1E" w:rsidRDefault="00063D1E" w:rsidP="00063D1E"/>
    <w:p w14:paraId="160A9561" w14:textId="77777777" w:rsidR="00063D1E" w:rsidRDefault="00063D1E" w:rsidP="00063D1E">
      <w:pPr>
        <w:rPr>
          <w:rFonts w:hint="eastAsia"/>
        </w:rPr>
      </w:pPr>
      <w:r>
        <w:rPr>
          <w:rFonts w:hint="eastAsia"/>
        </w:rPr>
        <w:t>无论如何，百威英博都需要新的增长策略，因为旧的那一套的效力已经乏善可陈。放在以前，扩大旗下规模不大的非啤酒类业务似乎是显而易见的选择，比如收购可口可乐或主要销售烈酒的帝亚吉欧（</w:t>
      </w:r>
      <w:r>
        <w:rPr>
          <w:rFonts w:hint="eastAsia"/>
        </w:rPr>
        <w:t>Diageo</w:t>
      </w:r>
      <w:r>
        <w:rPr>
          <w:rFonts w:hint="eastAsia"/>
        </w:rPr>
        <w:t>）。但现在不太可能再有这样大胆的收购。三年前，百威英博以</w:t>
      </w:r>
      <w:r>
        <w:rPr>
          <w:rFonts w:hint="eastAsia"/>
        </w:rPr>
        <w:t>790</w:t>
      </w:r>
      <w:r>
        <w:rPr>
          <w:rFonts w:hint="eastAsia"/>
        </w:rPr>
        <w:t>亿英镑（</w:t>
      </w:r>
      <w:r>
        <w:rPr>
          <w:rFonts w:hint="eastAsia"/>
        </w:rPr>
        <w:t>980</w:t>
      </w:r>
      <w:r>
        <w:rPr>
          <w:rFonts w:hint="eastAsia"/>
        </w:rPr>
        <w:t>亿美元）收购了南非米勒，令集团背上了超过</w:t>
      </w:r>
      <w:r>
        <w:rPr>
          <w:rFonts w:hint="eastAsia"/>
        </w:rPr>
        <w:t>1000</w:t>
      </w:r>
      <w:r>
        <w:rPr>
          <w:rFonts w:hint="eastAsia"/>
        </w:rPr>
        <w:t>亿美元的净负债，几乎是去年其税息折旧摊销前利润的五倍。还债的进展缓慢，尤其是因为百威英博主要以美元和欧元借债，而收入则主要是巴西和南非等波动较大的新兴市场的脆弱货币。</w:t>
      </w:r>
    </w:p>
    <w:p w14:paraId="2F117851" w14:textId="77777777" w:rsidR="00063D1E" w:rsidRDefault="00063D1E" w:rsidP="00063D1E"/>
    <w:p w14:paraId="4C41793E" w14:textId="77777777" w:rsidR="00063D1E" w:rsidRDefault="00063D1E" w:rsidP="00063D1E">
      <w:r>
        <w:t>Worries about debt caused its shares to tumble by 38% in 2018, a third straight year of decline. The share price has recovered half of last year’s losses, though it still looks cheap relative to expected earnings compared with its two closest rivals, Heineken and Carlsberg—ABI’s superior margins notwithstanding. It is also still down by a third since the SAB deal, even as the shares of smaller rivals have risen smartly.</w:t>
      </w:r>
    </w:p>
    <w:p w14:paraId="06D513BF" w14:textId="77777777" w:rsidR="00063D1E" w:rsidRDefault="00063D1E" w:rsidP="00063D1E"/>
    <w:p w14:paraId="37634028" w14:textId="77777777" w:rsidR="00063D1E" w:rsidRDefault="00063D1E" w:rsidP="00063D1E">
      <w:pPr>
        <w:rPr>
          <w:rFonts w:hint="eastAsia"/>
        </w:rPr>
      </w:pPr>
      <w:r>
        <w:rPr>
          <w:rFonts w:hint="eastAsia"/>
        </w:rPr>
        <w:t>对债务的忧虑导致百威英博的股价连续三年下滑，在</w:t>
      </w:r>
      <w:r>
        <w:rPr>
          <w:rFonts w:hint="eastAsia"/>
        </w:rPr>
        <w:t>2018</w:t>
      </w:r>
      <w:r>
        <w:rPr>
          <w:rFonts w:hint="eastAsia"/>
        </w:rPr>
        <w:t>年下跌了</w:t>
      </w:r>
      <w:r>
        <w:rPr>
          <w:rFonts w:hint="eastAsia"/>
        </w:rPr>
        <w:t>38</w:t>
      </w:r>
      <w:r>
        <w:rPr>
          <w:rFonts w:hint="eastAsia"/>
        </w:rPr>
        <w:t>％。目前其股价已挽回去年一半的跌势，但对比紧随其后的两个竞争对手喜力和嘉士伯，它的股价相对预期收益而言仍显得较低——尽管它的利润更高。自收购南非米勒以来，百威英博的股价下跌了三分之一，而同期规模较小的竞争对手股价上扬了不少。</w:t>
      </w:r>
    </w:p>
    <w:p w14:paraId="75A11A17" w14:textId="77777777" w:rsidR="00063D1E" w:rsidRDefault="00063D1E" w:rsidP="00063D1E"/>
    <w:p w14:paraId="4072E336" w14:textId="77777777" w:rsidR="00063D1E" w:rsidRDefault="00063D1E" w:rsidP="00063D1E">
      <w:r>
        <w:t>In a humbling turn, ABI’s board (which the Brazilian investors control alongside a group of Belgian heirs) halved its dividend in October to pay down debt. On May 7th it confirmed rumours that it is exploring listing a minority stake in its Asian operation, estimated to be worth perhaps a quarter of the group’s $172bn market value.</w:t>
      </w:r>
    </w:p>
    <w:p w14:paraId="12835607" w14:textId="77777777" w:rsidR="00063D1E" w:rsidRDefault="00063D1E" w:rsidP="00063D1E"/>
    <w:p w14:paraId="538801FD" w14:textId="77777777" w:rsidR="00063D1E" w:rsidRDefault="00063D1E" w:rsidP="00063D1E">
      <w:pPr>
        <w:rPr>
          <w:rFonts w:hint="eastAsia"/>
        </w:rPr>
      </w:pPr>
      <w:r>
        <w:rPr>
          <w:rFonts w:hint="eastAsia"/>
        </w:rPr>
        <w:t>百威英博的董事会（由上述巴西投资者与多位比利时继承人执掌）为偿还债务，去年</w:t>
      </w:r>
      <w:r>
        <w:rPr>
          <w:rFonts w:hint="eastAsia"/>
        </w:rPr>
        <w:t>10</w:t>
      </w:r>
      <w:r>
        <w:rPr>
          <w:rFonts w:hint="eastAsia"/>
        </w:rPr>
        <w:t>月谦恭地转变态度，把股息减半。</w:t>
      </w:r>
      <w:r>
        <w:rPr>
          <w:rFonts w:hint="eastAsia"/>
        </w:rPr>
        <w:t>5</w:t>
      </w:r>
      <w:r>
        <w:rPr>
          <w:rFonts w:hint="eastAsia"/>
        </w:rPr>
        <w:t>月</w:t>
      </w:r>
      <w:r>
        <w:rPr>
          <w:rFonts w:hint="eastAsia"/>
        </w:rPr>
        <w:t>7</w:t>
      </w:r>
      <w:r>
        <w:rPr>
          <w:rFonts w:hint="eastAsia"/>
        </w:rPr>
        <w:t>日，集团证实传闻，表示正考虑将其亚洲业务的少数股权上市，估计占集团</w:t>
      </w:r>
      <w:r>
        <w:rPr>
          <w:rFonts w:hint="eastAsia"/>
        </w:rPr>
        <w:t>1720</w:t>
      </w:r>
      <w:r>
        <w:rPr>
          <w:rFonts w:hint="eastAsia"/>
        </w:rPr>
        <w:t>亿美元市值的约四分之一。</w:t>
      </w:r>
    </w:p>
    <w:p w14:paraId="23C130A3" w14:textId="77777777" w:rsidR="00063D1E" w:rsidRDefault="00063D1E" w:rsidP="00063D1E"/>
    <w:p w14:paraId="45739C01" w14:textId="77777777" w:rsidR="00063D1E" w:rsidRDefault="00063D1E" w:rsidP="00063D1E">
      <w:r>
        <w:t>No wonder Mr Brito says reducing debt is his priority. More specifically, analysts reckon, he wants to make it more manageable by boosting profits. Now that Kraft Heinz’s woes make some investors take a leery view of ABI’s fat margins, lest they too are down to indiscriminate cost-slashing, the focus has turned to increasing earnings by growing revenues from beer.</w:t>
      </w:r>
    </w:p>
    <w:p w14:paraId="7F34B471" w14:textId="77777777" w:rsidR="00063D1E" w:rsidRDefault="00063D1E" w:rsidP="00063D1E"/>
    <w:p w14:paraId="23FB4A57" w14:textId="77777777" w:rsidR="00063D1E" w:rsidRDefault="00063D1E" w:rsidP="00063D1E">
      <w:pPr>
        <w:rPr>
          <w:rFonts w:hint="eastAsia"/>
        </w:rPr>
      </w:pPr>
      <w:r>
        <w:rPr>
          <w:rFonts w:hint="eastAsia"/>
        </w:rPr>
        <w:t>难怪薄睿拓说减债是他的首要任务。分析师认为，更具体来说，薄睿拓是希望提高利润来让债务变得更可控。现在卡夫亨氏的困境让一些投资者对百威英博的高利润持审慎态度，担心它也会走上肆意削减成本的道路，于是他把重</w:t>
      </w:r>
      <w:r>
        <w:rPr>
          <w:rFonts w:hint="eastAsia"/>
        </w:rPr>
        <w:lastRenderedPageBreak/>
        <w:t>点转向了通过增加啤酒营收来提高利润。</w:t>
      </w:r>
    </w:p>
    <w:p w14:paraId="7A5FA5AC" w14:textId="77777777" w:rsidR="00063D1E" w:rsidRDefault="00063D1E" w:rsidP="00063D1E"/>
    <w:p w14:paraId="4263AEEC" w14:textId="77777777" w:rsidR="00063D1E" w:rsidRDefault="00063D1E" w:rsidP="00063D1E">
      <w:r>
        <w:t>Beermaking is not what it used to be, however. Brewers are seeing demand for their tipple dry up. In America, ABI’s biggest single market by revenue, beer is losing “share of throat”, in industry jargon, to wine and spirits, just as people are drinking less booze. The only rival of any size whose shares have underperformed ABI’s is predominantly American Molson Coors. Youngsters across the rich world are spending less time in the pub and more at the gym (or smoking cannabis, another alternative to beer). Nearly a quarter of young Brits are teetotal.</w:t>
      </w:r>
    </w:p>
    <w:p w14:paraId="053A5BE5" w14:textId="77777777" w:rsidR="00063D1E" w:rsidRDefault="00063D1E" w:rsidP="00063D1E"/>
    <w:p w14:paraId="2AE41099" w14:textId="77777777" w:rsidR="00063D1E" w:rsidRDefault="00063D1E" w:rsidP="00063D1E">
      <w:pPr>
        <w:rPr>
          <w:rFonts w:hint="eastAsia"/>
        </w:rPr>
      </w:pPr>
      <w:r>
        <w:rPr>
          <w:rFonts w:hint="eastAsia"/>
        </w:rPr>
        <w:t>然而，啤酒酿造业的日子已不比从前。厂商们正眼看着对啤酒的需求日渐枯竭。在美国（百威英博收入最高的单一市场），人们喝酒变少了，而啤酒正在把市场份额（行话叫做“喉咙占比”）让给葡萄酒和烈酒。唯一稍具规模的对手是美国的莫尔森库尔斯（</w:t>
      </w:r>
      <w:r>
        <w:rPr>
          <w:rFonts w:hint="eastAsia"/>
        </w:rPr>
        <w:t>Molson Coors</w:t>
      </w:r>
      <w:r>
        <w:rPr>
          <w:rFonts w:hint="eastAsia"/>
        </w:rPr>
        <w:t>），它的股价表现还不如百威英博。富裕国家的年轻人泡酒吧的时间变少了，花在健身房的时间在增多（或者去吸食大麻——啤酒的另一替代品）。近四分之一的英国年轻人滴酒不沾。</w:t>
      </w:r>
    </w:p>
    <w:p w14:paraId="0A5D7E19" w14:textId="77777777" w:rsidR="00063D1E" w:rsidRDefault="00063D1E" w:rsidP="00063D1E"/>
    <w:p w14:paraId="3FBB479E" w14:textId="77777777" w:rsidR="00063D1E" w:rsidRDefault="00063D1E" w:rsidP="00063D1E">
      <w:r>
        <w:t>Consumption is rising in poor countries, where 57% of ABI’s revenues now come from, in part thanks to SAB. But even there growth has slowed. Beer sales used to closely track the global economy, notes Ed Mundy at Jefferies, a brokerage. In future he expects them to grow a third as fast as GDP—or a paltry 1% a year.</w:t>
      </w:r>
    </w:p>
    <w:p w14:paraId="0EB75DA1" w14:textId="77777777" w:rsidR="00063D1E" w:rsidRDefault="00063D1E" w:rsidP="00063D1E"/>
    <w:p w14:paraId="2B8FAC2D" w14:textId="77777777" w:rsidR="00063D1E" w:rsidRDefault="00063D1E" w:rsidP="00063D1E">
      <w:pPr>
        <w:rPr>
          <w:rFonts w:hint="eastAsia"/>
        </w:rPr>
      </w:pPr>
      <w:r>
        <w:rPr>
          <w:rFonts w:hint="eastAsia"/>
        </w:rPr>
        <w:t>贫穷国家的酒类消费则在上升，百威英博如今</w:t>
      </w:r>
      <w:r>
        <w:rPr>
          <w:rFonts w:hint="eastAsia"/>
        </w:rPr>
        <w:t>57</w:t>
      </w:r>
      <w:r>
        <w:rPr>
          <w:rFonts w:hint="eastAsia"/>
        </w:rPr>
        <w:t>％的营收来自这些地区，部分要归功于南非米勒。但即便在这些地区，增长也已放缓。券商杰富瑞（</w:t>
      </w:r>
      <w:r>
        <w:rPr>
          <w:rFonts w:hint="eastAsia"/>
        </w:rPr>
        <w:t>Jefferies</w:t>
      </w:r>
      <w:r>
        <w:rPr>
          <w:rFonts w:hint="eastAsia"/>
        </w:rPr>
        <w:t>）的埃德·蒙迪（</w:t>
      </w:r>
      <w:r>
        <w:rPr>
          <w:rFonts w:hint="eastAsia"/>
        </w:rPr>
        <w:t>Ed Mundy</w:t>
      </w:r>
      <w:r>
        <w:rPr>
          <w:rFonts w:hint="eastAsia"/>
        </w:rPr>
        <w:t>）指出，啤酒销售过去往往与全球经济走势密切同步，而他预计未来啤酒销售的增速将只有</w:t>
      </w:r>
      <w:r>
        <w:rPr>
          <w:rFonts w:hint="eastAsia"/>
        </w:rPr>
        <w:t>GDP</w:t>
      </w:r>
      <w:r>
        <w:rPr>
          <w:rFonts w:hint="eastAsia"/>
        </w:rPr>
        <w:t>增速的三分之一，即每年仅增长</w:t>
      </w:r>
      <w:r>
        <w:rPr>
          <w:rFonts w:hint="eastAsia"/>
        </w:rPr>
        <w:t>1</w:t>
      </w:r>
      <w:r>
        <w:rPr>
          <w:rFonts w:hint="eastAsia"/>
        </w:rPr>
        <w:t>％。</w:t>
      </w:r>
    </w:p>
    <w:p w14:paraId="41CD0726" w14:textId="77777777" w:rsidR="00063D1E" w:rsidRDefault="00063D1E" w:rsidP="00063D1E"/>
    <w:p w14:paraId="71981D9C" w14:textId="77777777" w:rsidR="00063D1E" w:rsidRDefault="00063D1E" w:rsidP="00063D1E">
      <w:r>
        <w:t>Such trends explain why ABI shipped barely 0.3% more pints in 2018 than the previous year. Exclude acquisitions and ABI has not increased beer volumes in over a decade. Sales growth, of 4.7% a year since 2008, is largely thanks to what Mr Brito calls “revenue management initiatives”—or, in plain English, selling ABI’s existing beers at higher prices.</w:t>
      </w:r>
    </w:p>
    <w:p w14:paraId="73B4DD95" w14:textId="77777777" w:rsidR="00063D1E" w:rsidRDefault="00063D1E" w:rsidP="00063D1E"/>
    <w:p w14:paraId="7CA59D54" w14:textId="77777777" w:rsidR="00063D1E" w:rsidRDefault="00063D1E" w:rsidP="00063D1E">
      <w:pPr>
        <w:rPr>
          <w:rFonts w:hint="eastAsia"/>
        </w:rPr>
      </w:pPr>
      <w:r>
        <w:rPr>
          <w:rFonts w:hint="eastAsia"/>
        </w:rPr>
        <w:t>这些趋势解释了为什么百威英博</w:t>
      </w:r>
      <w:r>
        <w:rPr>
          <w:rFonts w:hint="eastAsia"/>
        </w:rPr>
        <w:t>2018</w:t>
      </w:r>
      <w:r>
        <w:rPr>
          <w:rFonts w:hint="eastAsia"/>
        </w:rPr>
        <w:t>年的啤酒销量仅比上一年增加了</w:t>
      </w:r>
      <w:r>
        <w:rPr>
          <w:rFonts w:hint="eastAsia"/>
        </w:rPr>
        <w:t>0.3</w:t>
      </w:r>
      <w:r>
        <w:rPr>
          <w:rFonts w:hint="eastAsia"/>
        </w:rPr>
        <w:t>％。不算上被收购公司的话，百威英博的啤酒销量在过去十多年里并无增长。自</w:t>
      </w:r>
      <w:r>
        <w:rPr>
          <w:rFonts w:hint="eastAsia"/>
        </w:rPr>
        <w:t>2008</w:t>
      </w:r>
      <w:r>
        <w:rPr>
          <w:rFonts w:hint="eastAsia"/>
        </w:rPr>
        <w:t>年以来每年</w:t>
      </w:r>
      <w:r>
        <w:rPr>
          <w:rFonts w:hint="eastAsia"/>
        </w:rPr>
        <w:t>4.7</w:t>
      </w:r>
      <w:r>
        <w:rPr>
          <w:rFonts w:hint="eastAsia"/>
        </w:rPr>
        <w:t>％的销售额增长在很大程度上要归功于薄睿拓所谓的“收入管理策略”——简单来说就是以更高的价格销售同样这些啤酒。</w:t>
      </w:r>
    </w:p>
    <w:p w14:paraId="7891979F" w14:textId="77777777" w:rsidR="00063D1E" w:rsidRDefault="00063D1E" w:rsidP="00063D1E"/>
    <w:p w14:paraId="0472B590" w14:textId="77777777" w:rsidR="00063D1E" w:rsidRDefault="00063D1E" w:rsidP="00063D1E">
      <w:r>
        <w:t>Ale to the chief</w:t>
      </w:r>
    </w:p>
    <w:p w14:paraId="3FAC0019" w14:textId="77777777" w:rsidR="00063D1E" w:rsidRDefault="00063D1E" w:rsidP="00063D1E"/>
    <w:p w14:paraId="448C8E0E" w14:textId="77777777" w:rsidR="00063D1E" w:rsidRDefault="00063D1E" w:rsidP="00063D1E">
      <w:pPr>
        <w:rPr>
          <w:rFonts w:hint="eastAsia"/>
        </w:rPr>
      </w:pPr>
      <w:r>
        <w:rPr>
          <w:rFonts w:hint="eastAsia"/>
        </w:rPr>
        <w:t>统帅的艾尔啤酒</w:t>
      </w:r>
    </w:p>
    <w:p w14:paraId="5F329A28" w14:textId="77777777" w:rsidR="00063D1E" w:rsidRDefault="00063D1E" w:rsidP="00063D1E"/>
    <w:p w14:paraId="3350E007" w14:textId="77777777" w:rsidR="00063D1E" w:rsidRDefault="00063D1E" w:rsidP="00063D1E">
      <w:r>
        <w:t>Mr Brito wants to emulate the spirits-and-wine trade, where consumers pay vastly higher prices for top brands than for mainstream ones. For example, ABI owns lots of labels which are nothing special at home but marketed as posh overseas: Budweiser, America</w:t>
      </w:r>
      <w:r>
        <w:rPr>
          <w:rFonts w:hint="eastAsia"/>
        </w:rPr>
        <w:t>’</w:t>
      </w:r>
      <w:r>
        <w:t>s bog-standard lager, sells for a premium in China; Stella, which Europeans quaff at football games, is served with three-course dinners across the pond. Around the world, dozens of craft breweries that ooze local charm and anti-capitalist mystique—think Camden Town Brewery or Goose Island—are, in fact, owned by ABI. But growth in craft-beer consumption, too, looks flat; people will only pay so much for ultra-hoppy ales.</w:t>
      </w:r>
    </w:p>
    <w:p w14:paraId="40AF2ACF" w14:textId="77777777" w:rsidR="00063D1E" w:rsidRDefault="00063D1E" w:rsidP="00063D1E"/>
    <w:p w14:paraId="1B0A1EDE" w14:textId="77777777" w:rsidR="00063D1E" w:rsidRDefault="00063D1E" w:rsidP="00063D1E">
      <w:pPr>
        <w:rPr>
          <w:rFonts w:hint="eastAsia"/>
        </w:rPr>
      </w:pPr>
      <w:r>
        <w:rPr>
          <w:rFonts w:hint="eastAsia"/>
        </w:rPr>
        <w:t>在烈酒和葡萄酒市场，消费者愿意为顶级品牌支付远高于主流品牌的价格，薄睿拓有意仿效这种情形。比如说，百威英博的许多啤酒品牌在本国平平无奇，到了海外却被定位成高级货：百威在美国是最平常不过的拉格啤酒，在中国却成了高端啤酒；欧洲人看球赛时大口畅饮的时代啤酒在大西洋彼岸成了三道菜晚餐的高级配酒。在世界各地，几十家散发着本地特色和反资本主义神秘色彩的精酿啤酒厂实际上都在百威英博旗下，如卡姆登镇（</w:t>
      </w:r>
      <w:r>
        <w:rPr>
          <w:rFonts w:hint="eastAsia"/>
        </w:rPr>
        <w:t>Camden Town Brewery</w:t>
      </w:r>
      <w:r>
        <w:rPr>
          <w:rFonts w:hint="eastAsia"/>
        </w:rPr>
        <w:t>）或鹅岛（</w:t>
      </w:r>
      <w:r>
        <w:rPr>
          <w:rFonts w:hint="eastAsia"/>
        </w:rPr>
        <w:t>Goose Island</w:t>
      </w:r>
      <w:r>
        <w:rPr>
          <w:rFonts w:hint="eastAsia"/>
        </w:rPr>
        <w:t>）。但精酿啤酒的消费增长同样平淡；对于酒花味超重的艾尔啤酒，人们愿意付出的高价是有限的。</w:t>
      </w:r>
    </w:p>
    <w:p w14:paraId="6E4EF20D" w14:textId="77777777" w:rsidR="00063D1E" w:rsidRDefault="00063D1E" w:rsidP="00063D1E"/>
    <w:p w14:paraId="65A8E0E5" w14:textId="77777777" w:rsidR="00063D1E" w:rsidRDefault="00063D1E" w:rsidP="00063D1E"/>
    <w:p w14:paraId="1AC89AEB" w14:textId="77777777" w:rsidR="00063D1E" w:rsidRDefault="00063D1E" w:rsidP="00063D1E">
      <w:r>
        <w:t>Analysts fret that ABI’s margins in emerging markets may come under attack next. Competition there used to be as weak as a Bud Light. Brewers did not unduly tread on rivals’ historic patches. No longer. “The competitive intensity has gone up a notch in recent years,” says Trevor Stirling of Sanford C. Bernstein, a research group. Countries that used to be beer monopolies, or at worst comfortable duopolies, are being besieged by outsiders. Heineken is making a big push into Brazil and Colombia, which would once have been considered an act of lèse-majesté against ABI. In November Heineken sealed a joint venture with China Resources, that country’s biggest brewer. The listing of ABI’s Asian business, if it happens, may help it retaliate by acquiring its way to a bigger market share in places where it is weak.</w:t>
      </w:r>
    </w:p>
    <w:p w14:paraId="1CEBE82A" w14:textId="77777777" w:rsidR="00063D1E" w:rsidRDefault="00063D1E" w:rsidP="00063D1E"/>
    <w:p w14:paraId="21364EFA" w14:textId="77777777" w:rsidR="00063D1E" w:rsidRDefault="00063D1E" w:rsidP="00063D1E">
      <w:pPr>
        <w:rPr>
          <w:rFonts w:hint="eastAsia"/>
        </w:rPr>
      </w:pPr>
      <w:r>
        <w:rPr>
          <w:rFonts w:hint="eastAsia"/>
        </w:rPr>
        <w:t>分析师担心接下来百威英博在新兴市场的利润将遭到打击。在那些地方，以往竞争有如“百威淡啤”般不带劲，酿酒商不会过分侵犯对手的固有地盘。但此景不再。“竞争激烈程度近年来升级了。”研究公司盛博的特雷弗·斯特林（</w:t>
      </w:r>
      <w:r>
        <w:rPr>
          <w:rFonts w:hint="eastAsia"/>
        </w:rPr>
        <w:t>Trevor Stirling</w:t>
      </w:r>
      <w:r>
        <w:rPr>
          <w:rFonts w:hint="eastAsia"/>
        </w:rPr>
        <w:t>）说。啤酒市场曾被独家垄断或最是安枕无忧的双头垄断的国家现在都深受外敌困扰。喜力正大力进军巴西和哥伦比亚，这在以前会被看做是对百威英博的“僭越”。去年</w:t>
      </w:r>
      <w:r>
        <w:rPr>
          <w:rFonts w:hint="eastAsia"/>
        </w:rPr>
        <w:t>11</w:t>
      </w:r>
      <w:r>
        <w:rPr>
          <w:rFonts w:hint="eastAsia"/>
        </w:rPr>
        <w:t>月，喜力与中国最大的啤酒生产商华润啤酒成立了合资公司。百威英博如果能如愿上市亚洲业务，也许可以帮助集团还以颜色，在势力薄弱的地区通过不断并购获取更大的市场份额。</w:t>
      </w:r>
    </w:p>
    <w:p w14:paraId="3B809DBE" w14:textId="77777777" w:rsidR="00063D1E" w:rsidRDefault="00063D1E" w:rsidP="00063D1E"/>
    <w:p w14:paraId="50306275" w14:textId="77777777" w:rsidR="00063D1E" w:rsidRDefault="00063D1E" w:rsidP="00063D1E">
      <w:r>
        <w:t>Mr Brito insists growth is still there if you know where to look for it. Non-alcoholic beers have got tastier thanks to improved recipes and are also growing quickly; Mr Brito theatrically cracked one open at ABI’s annual shareholder meeting last month. Once considered the preserve of young men, beer is increasingly marketed to women and older folk. First-quarter results reported on May 7th suggest Mr Brito could be on to something. Revenue grew by a respectable 5.9% year on year.</w:t>
      </w:r>
    </w:p>
    <w:p w14:paraId="6B3DF393" w14:textId="77777777" w:rsidR="00063D1E" w:rsidRDefault="00063D1E" w:rsidP="00063D1E"/>
    <w:p w14:paraId="42B63CC6" w14:textId="77777777" w:rsidR="00063D1E" w:rsidRDefault="00063D1E" w:rsidP="00063D1E">
      <w:pPr>
        <w:rPr>
          <w:rFonts w:hint="eastAsia"/>
        </w:rPr>
      </w:pPr>
      <w:r>
        <w:rPr>
          <w:rFonts w:hint="eastAsia"/>
        </w:rPr>
        <w:t>薄睿拓始终认为增长机会是有的，只要找准方向。通过改进配方，无酒精啤酒的口味变得更好了，销售也在迅速增长；</w:t>
      </w:r>
      <w:r>
        <w:rPr>
          <w:rFonts w:hint="eastAsia"/>
        </w:rPr>
        <w:t>4</w:t>
      </w:r>
      <w:r>
        <w:rPr>
          <w:rFonts w:hint="eastAsia"/>
        </w:rPr>
        <w:t>月，在公司年度股东大会上，薄睿拓就表演打开了一瓶无酒精啤酒。以往，啤酒被认为是年轻男士的专属饮品，现在则愈发向女性和较年长者的市场拓展。</w:t>
      </w:r>
      <w:r>
        <w:rPr>
          <w:rFonts w:hint="eastAsia"/>
        </w:rPr>
        <w:t>5</w:t>
      </w:r>
      <w:r>
        <w:rPr>
          <w:rFonts w:hint="eastAsia"/>
        </w:rPr>
        <w:t>月</w:t>
      </w:r>
      <w:r>
        <w:rPr>
          <w:rFonts w:hint="eastAsia"/>
        </w:rPr>
        <w:t>7</w:t>
      </w:r>
      <w:r>
        <w:rPr>
          <w:rFonts w:hint="eastAsia"/>
        </w:rPr>
        <w:t>日公布的第一季度业绩显示，集团收入同比大增</w:t>
      </w:r>
      <w:r>
        <w:rPr>
          <w:rFonts w:hint="eastAsia"/>
        </w:rPr>
        <w:t>5.9</w:t>
      </w:r>
      <w:r>
        <w:rPr>
          <w:rFonts w:hint="eastAsia"/>
        </w:rPr>
        <w:t>％，表明薄睿拓可能真找对了方向。</w:t>
      </w:r>
    </w:p>
    <w:p w14:paraId="644640D5" w14:textId="77777777" w:rsidR="00063D1E" w:rsidRDefault="00063D1E" w:rsidP="00063D1E"/>
    <w:p w14:paraId="76322177" w14:textId="77777777" w:rsidR="00063D1E" w:rsidRDefault="00063D1E" w:rsidP="00063D1E">
      <w:pPr>
        <w:rPr>
          <w:rFonts w:hint="eastAsia"/>
        </w:rPr>
      </w:pPr>
      <w:r>
        <w:t>Sceptics question whether a corporate culture built around Excel wizards can be retooled into one where marketers eek out incremental market-share gains, quarter after quarter. Mr Brito may yet prove the doubters wrong. He betrays no hint of abdicating. Bu</w:t>
      </w:r>
      <w:r>
        <w:rPr>
          <w:rFonts w:hint="eastAsia"/>
        </w:rPr>
        <w:t>t if he has learned anything, it is that reigning over the brewing world is more work than seizing the crown.</w:t>
      </w:r>
      <w:r>
        <w:rPr>
          <w:rFonts w:hint="eastAsia"/>
        </w:rPr>
        <w:t>■</w:t>
      </w:r>
    </w:p>
    <w:p w14:paraId="7C3AB642" w14:textId="77777777" w:rsidR="00063D1E" w:rsidRDefault="00063D1E" w:rsidP="00063D1E"/>
    <w:p w14:paraId="736EEEB2" w14:textId="77777777" w:rsidR="00063D1E" w:rsidRDefault="00063D1E" w:rsidP="00063D1E">
      <w:pPr>
        <w:rPr>
          <w:rFonts w:hint="eastAsia"/>
        </w:rPr>
      </w:pPr>
      <w:r>
        <w:rPr>
          <w:rFonts w:hint="eastAsia"/>
        </w:rPr>
        <w:t>怀疑者则质疑，这种围绕“</w:t>
      </w:r>
      <w:r>
        <w:rPr>
          <w:rFonts w:hint="eastAsia"/>
        </w:rPr>
        <w:t>Excel</w:t>
      </w:r>
      <w:r>
        <w:rPr>
          <w:rFonts w:hint="eastAsia"/>
        </w:rPr>
        <w:t>表格”构建的企业文化能否重整，让营销人员得以发挥，使市场占有率一季又一季地增长。薄睿拓还未能打消这样的质疑。他没有显示出任何要退位的迹象。但有件事情他已心知肚明——统领啤酒酿造的世界比夺取这顶王冠更费功夫。</w:t>
      </w:r>
    </w:p>
    <w:p w14:paraId="260EAA71" w14:textId="77777777" w:rsidR="00063D1E" w:rsidRDefault="00063D1E" w:rsidP="00063D1E">
      <w:pPr>
        <w:pStyle w:val="1"/>
      </w:pPr>
      <w:r>
        <w:t>Foreign investment: What’s up?</w:t>
      </w:r>
    </w:p>
    <w:p w14:paraId="1BAD6DD2" w14:textId="77777777" w:rsidR="00063D1E" w:rsidRDefault="00063D1E" w:rsidP="00063D1E">
      <w:r>
        <w:t>Brexit makes firms think twice</w:t>
      </w:r>
    </w:p>
    <w:p w14:paraId="675AD0AD" w14:textId="77777777" w:rsidR="00063D1E" w:rsidRDefault="00063D1E" w:rsidP="00063D1E">
      <w:pPr>
        <w:rPr>
          <w:rFonts w:hint="eastAsia"/>
        </w:rPr>
      </w:pPr>
      <w:r>
        <w:rPr>
          <w:rFonts w:hint="eastAsia"/>
        </w:rPr>
        <w:t>外国投资：情况如何？</w:t>
      </w:r>
    </w:p>
    <w:p w14:paraId="22047050" w14:textId="77777777" w:rsidR="00063D1E" w:rsidRDefault="00063D1E" w:rsidP="00063D1E">
      <w:pPr>
        <w:rPr>
          <w:rFonts w:hint="eastAsia"/>
        </w:rPr>
      </w:pPr>
      <w:r>
        <w:rPr>
          <w:rFonts w:hint="eastAsia"/>
        </w:rPr>
        <w:t>面对英国脱欧，企业三思而后行</w:t>
      </w:r>
    </w:p>
    <w:p w14:paraId="1F558362" w14:textId="77777777" w:rsidR="00063D1E" w:rsidRDefault="00063D1E" w:rsidP="00063D1E">
      <w:r>
        <w:t xml:space="preserve">20190511 britain </w:t>
      </w:r>
      <w:r>
        <w:rPr>
          <w:rFonts w:ascii="Segoe UI Emoji" w:hAnsi="Segoe UI Emoji" w:cs="Segoe UI Emoji"/>
        </w:rPr>
        <w:t>🇬🇧</w:t>
      </w:r>
      <w:r>
        <w:t xml:space="preserve"> English Version</w:t>
      </w:r>
    </w:p>
    <w:p w14:paraId="2D9F9C95" w14:textId="77777777" w:rsidR="00063D1E" w:rsidRDefault="00063D1E" w:rsidP="00063D1E"/>
    <w:p w14:paraId="5F46D805" w14:textId="77777777" w:rsidR="00063D1E" w:rsidRDefault="00063D1E" w:rsidP="00063D1E">
      <w:r>
        <w:t>HAS THE Brexit vote put foreign investors off Britain? Remainers point to cancelled plans by Japanese carmakers, American banks and others. But Leavers say Britain is more alluring than ever. Last month the country topped a ranking by EY, an accountant, of attractiveness for investors. This week Facebook chose London as its base for expanding its WhatsApp messaging service. Who is right?</w:t>
      </w:r>
    </w:p>
    <w:p w14:paraId="3BDA1421" w14:textId="77777777" w:rsidR="00063D1E" w:rsidRDefault="00063D1E" w:rsidP="00063D1E"/>
    <w:p w14:paraId="38430770" w14:textId="77777777" w:rsidR="00063D1E" w:rsidRDefault="00063D1E" w:rsidP="00063D1E">
      <w:pPr>
        <w:rPr>
          <w:rFonts w:hint="eastAsia"/>
        </w:rPr>
      </w:pPr>
      <w:r>
        <w:rPr>
          <w:rFonts w:hint="eastAsia"/>
        </w:rPr>
        <w:t>英国脱欧公投是否已让外国投资者对英国望而却步？留欧派指出，日本汽车制造商、美国的银行等企业已纷纷取消了在英投资计划。但脱欧派却说英国比以往任何时候都更具吸引力。在安永会计师事务所上个月发布的对投资者吸引力排名中，英国位居榜首。本月稍早时，</w:t>
      </w:r>
      <w:r>
        <w:rPr>
          <w:rFonts w:hint="eastAsia"/>
        </w:rPr>
        <w:t>Facebook</w:t>
      </w:r>
      <w:r>
        <w:rPr>
          <w:rFonts w:hint="eastAsia"/>
        </w:rPr>
        <w:t>选择伦敦作为扩展其</w:t>
      </w:r>
      <w:r>
        <w:rPr>
          <w:rFonts w:hint="eastAsia"/>
        </w:rPr>
        <w:t>WhatsApp</w:t>
      </w:r>
      <w:r>
        <w:rPr>
          <w:rFonts w:hint="eastAsia"/>
        </w:rPr>
        <w:t>即时信息服务的大本营。两派到底孰是孰非？</w:t>
      </w:r>
    </w:p>
    <w:p w14:paraId="7E81182B" w14:textId="77777777" w:rsidR="00063D1E" w:rsidRDefault="00063D1E" w:rsidP="00063D1E"/>
    <w:p w14:paraId="39892A93" w14:textId="77777777" w:rsidR="00063D1E" w:rsidRDefault="00063D1E" w:rsidP="00063D1E">
      <w:r>
        <w:t>Countries compete hard for foreign direct investment (FDI). When overseas firms enter a domestic market they tend to make it more competitive, which is good for consumers. And when they take over domestic businesses they often boost their productivity. That, in turn, raises wages.</w:t>
      </w:r>
    </w:p>
    <w:p w14:paraId="5E33141B" w14:textId="77777777" w:rsidR="00063D1E" w:rsidRDefault="00063D1E" w:rsidP="00063D1E"/>
    <w:p w14:paraId="68972D51" w14:textId="77777777" w:rsidR="00063D1E" w:rsidRDefault="00063D1E" w:rsidP="00063D1E">
      <w:pPr>
        <w:rPr>
          <w:rFonts w:hint="eastAsia"/>
        </w:rPr>
      </w:pPr>
      <w:r>
        <w:rPr>
          <w:rFonts w:hint="eastAsia"/>
        </w:rPr>
        <w:t>各国在争取外国直接投资（</w:t>
      </w:r>
      <w:r>
        <w:rPr>
          <w:rFonts w:hint="eastAsia"/>
        </w:rPr>
        <w:t>FDI</w:t>
      </w:r>
      <w:r>
        <w:rPr>
          <w:rFonts w:hint="eastAsia"/>
        </w:rPr>
        <w:t>）方面竞争激烈。海外公司进入国内市场往往会加大国内市场的竞争，这对消费者来说是好事。海外公司收购国内企业通常会提高这些企业的生产率，进而提升工资水平。</w:t>
      </w:r>
    </w:p>
    <w:p w14:paraId="0AB270A5" w14:textId="77777777" w:rsidR="00063D1E" w:rsidRDefault="00063D1E" w:rsidP="00063D1E"/>
    <w:p w14:paraId="7A9812D9" w14:textId="77777777" w:rsidR="00063D1E" w:rsidRDefault="00063D1E" w:rsidP="00063D1E">
      <w:r>
        <w:t>The Leavers’ case appears strong. In 1995-2015 Britain attracted a tenth of global cross-border mergers and acquisitions. Since the referendum of 2016 the proportion has barely budged. Warren Buffett, the world’s most famous capitalist, recently told the Financial Times he was “ready to buy something in the UK tomorrow”. Low corporation tax and a stable legal system continue to draw business to Britain.</w:t>
      </w:r>
    </w:p>
    <w:p w14:paraId="371815C7" w14:textId="77777777" w:rsidR="00063D1E" w:rsidRDefault="00063D1E" w:rsidP="00063D1E"/>
    <w:p w14:paraId="32085261" w14:textId="77777777" w:rsidR="00063D1E" w:rsidRDefault="00063D1E" w:rsidP="00063D1E">
      <w:pPr>
        <w:rPr>
          <w:rFonts w:hint="eastAsia"/>
        </w:rPr>
      </w:pPr>
      <w:r>
        <w:rPr>
          <w:rFonts w:hint="eastAsia"/>
        </w:rPr>
        <w:t>脱欧派的理由似乎很充分。</w:t>
      </w:r>
      <w:r>
        <w:rPr>
          <w:rFonts w:hint="eastAsia"/>
        </w:rPr>
        <w:t>1995</w:t>
      </w:r>
      <w:r>
        <w:rPr>
          <w:rFonts w:hint="eastAsia"/>
        </w:rPr>
        <w:t>年至</w:t>
      </w:r>
      <w:r>
        <w:rPr>
          <w:rFonts w:hint="eastAsia"/>
        </w:rPr>
        <w:t>2015</w:t>
      </w:r>
      <w:r>
        <w:rPr>
          <w:rFonts w:hint="eastAsia"/>
        </w:rPr>
        <w:t>年，英国吸引了全球十分之一的跨境并购。自</w:t>
      </w:r>
      <w:r>
        <w:rPr>
          <w:rFonts w:hint="eastAsia"/>
        </w:rPr>
        <w:t>2016</w:t>
      </w:r>
      <w:r>
        <w:rPr>
          <w:rFonts w:hint="eastAsia"/>
        </w:rPr>
        <w:t>年脱欧公投以来，这一比例几乎没有变化。全球最著名的资本投资家巴菲特近期对《金融时报》表示，他“很乐意来日在英国买点什么”。较低的公司税和稳定的法律体制依旧在吸引企业入驻英国。</w:t>
      </w:r>
    </w:p>
    <w:p w14:paraId="044D19F9" w14:textId="77777777" w:rsidR="00063D1E" w:rsidRDefault="00063D1E" w:rsidP="00063D1E"/>
    <w:p w14:paraId="1CEA2AEB" w14:textId="77777777" w:rsidR="00063D1E" w:rsidRDefault="00063D1E" w:rsidP="00063D1E">
      <w:r>
        <w:t>A common counter-argument is that much of the inward FDI since the referendum has been little more than asset-stripping. Foreigners have taken advantage of a weak pound to buy British companies on the cheap and make off with their intellectual property, the argument goes. Yet even FDI in more concrete things, such as offices and research facilities, has risen since 2016.</w:t>
      </w:r>
    </w:p>
    <w:p w14:paraId="5E7D3B75" w14:textId="77777777" w:rsidR="00063D1E" w:rsidRDefault="00063D1E" w:rsidP="00063D1E"/>
    <w:p w14:paraId="055ED94A" w14:textId="77777777" w:rsidR="00063D1E" w:rsidRDefault="00063D1E" w:rsidP="00063D1E">
      <w:pPr>
        <w:rPr>
          <w:rFonts w:hint="eastAsia"/>
        </w:rPr>
      </w:pPr>
      <w:r>
        <w:rPr>
          <w:rFonts w:hint="eastAsia"/>
        </w:rPr>
        <w:t>一种常见的反面观点是，自公投以来，流入的外国直接投资中很多不过是资产拆卖。该观点认为，外国投资者趁英镑疲软之机低价收购英国公司并拿走它们的知识产权。然而，即便是对更具体的有形资产的外国直接投资，比如办公楼和研究设施，自</w:t>
      </w:r>
      <w:r>
        <w:rPr>
          <w:rFonts w:hint="eastAsia"/>
        </w:rPr>
        <w:t>2016</w:t>
      </w:r>
      <w:r>
        <w:rPr>
          <w:rFonts w:hint="eastAsia"/>
        </w:rPr>
        <w:t>年以来也有所上升。</w:t>
      </w:r>
    </w:p>
    <w:p w14:paraId="22C2A0EF" w14:textId="77777777" w:rsidR="00063D1E" w:rsidRDefault="00063D1E" w:rsidP="00063D1E"/>
    <w:p w14:paraId="1FA4BB61" w14:textId="77777777" w:rsidR="00063D1E" w:rsidRDefault="00063D1E" w:rsidP="00063D1E">
      <w:r>
        <w:t>So have investors brushed off Brexit? Not quite. Some industries have noticeably cooled on Britain. It was the top destination for cross-border mergers and acquisitions involving American tech firms in 2014-17. But in 2018 it tumbled to eighth place. In October the UK Trade Policy Observatory at Sussex University modelled a counterfactual Britain that had voted Remain, and found that the Leave vote had reduced inward FDI by a fifth.</w:t>
      </w:r>
    </w:p>
    <w:p w14:paraId="0DB547D1" w14:textId="77777777" w:rsidR="00063D1E" w:rsidRDefault="00063D1E" w:rsidP="00063D1E"/>
    <w:p w14:paraId="7E90CCA7" w14:textId="77777777" w:rsidR="00063D1E" w:rsidRDefault="00063D1E" w:rsidP="00063D1E">
      <w:pPr>
        <w:rPr>
          <w:rFonts w:hint="eastAsia"/>
        </w:rPr>
      </w:pPr>
      <w:r>
        <w:rPr>
          <w:rFonts w:hint="eastAsia"/>
        </w:rPr>
        <w:t>那么，投资者对英国脱欧就无动于衷吗？并非完全如此。一些行业对英国的兴趣明显下降了。</w:t>
      </w:r>
      <w:r>
        <w:rPr>
          <w:rFonts w:hint="eastAsia"/>
        </w:rPr>
        <w:t>2014</w:t>
      </w:r>
      <w:r>
        <w:rPr>
          <w:rFonts w:hint="eastAsia"/>
        </w:rPr>
        <w:t>至</w:t>
      </w:r>
      <w:r>
        <w:rPr>
          <w:rFonts w:hint="eastAsia"/>
        </w:rPr>
        <w:t>2017</w:t>
      </w:r>
      <w:r>
        <w:rPr>
          <w:rFonts w:hint="eastAsia"/>
        </w:rPr>
        <w:t>年，英国是美国科技公司跨国并购的首选地。但在</w:t>
      </w:r>
      <w:r>
        <w:rPr>
          <w:rFonts w:hint="eastAsia"/>
        </w:rPr>
        <w:t>2018</w:t>
      </w:r>
      <w:r>
        <w:rPr>
          <w:rFonts w:hint="eastAsia"/>
        </w:rPr>
        <w:t>年却跌至第八位。去年</w:t>
      </w:r>
      <w:r>
        <w:rPr>
          <w:rFonts w:hint="eastAsia"/>
        </w:rPr>
        <w:t>10</w:t>
      </w:r>
      <w:r>
        <w:rPr>
          <w:rFonts w:hint="eastAsia"/>
        </w:rPr>
        <w:t>月，苏赛克斯大学（</w:t>
      </w:r>
      <w:r>
        <w:rPr>
          <w:rFonts w:hint="eastAsia"/>
        </w:rPr>
        <w:t>Sussex University</w:t>
      </w:r>
      <w:r>
        <w:rPr>
          <w:rFonts w:hint="eastAsia"/>
        </w:rPr>
        <w:t>）的英国贸易政策观察组织（</w:t>
      </w:r>
      <w:r>
        <w:rPr>
          <w:rFonts w:hint="eastAsia"/>
        </w:rPr>
        <w:t>UK Trade Policy Observatory</w:t>
      </w:r>
      <w:r>
        <w:rPr>
          <w:rFonts w:hint="eastAsia"/>
        </w:rPr>
        <w:t>）模拟了与现实相反的情形，也就是假设英国选择了留欧。对比后发现，脱欧的投票结果导致外国直接投资流入减少了五分之一。</w:t>
      </w:r>
    </w:p>
    <w:p w14:paraId="1408178F" w14:textId="77777777" w:rsidR="00063D1E" w:rsidRDefault="00063D1E" w:rsidP="00063D1E"/>
    <w:p w14:paraId="157C8A37" w14:textId="77777777" w:rsidR="00063D1E" w:rsidRDefault="00063D1E" w:rsidP="00063D1E">
      <w:pPr>
        <w:rPr>
          <w:rFonts w:hint="eastAsia"/>
        </w:rPr>
      </w:pPr>
      <w:r>
        <w:t xml:space="preserve">Brexit affects domestic firms, too. In January Barclays bank received legal approval to move €190bn ($213bn) of assets to Dublin, fearing no-deal. The London School of Economics recently found the Brexit vote had caused a 12% rise in investment by British </w:t>
      </w:r>
      <w:r>
        <w:rPr>
          <w:rFonts w:hint="eastAsia"/>
        </w:rPr>
        <w:t>firms in the rest of the EU. That capital might otherwise have been used at home. FDI remains strong, but it would be stronger minus Brexit. And Britain has not even left yet.</w:t>
      </w:r>
      <w:r>
        <w:rPr>
          <w:rFonts w:hint="eastAsia"/>
        </w:rPr>
        <w:t>■</w:t>
      </w:r>
    </w:p>
    <w:p w14:paraId="65CF1B79" w14:textId="77777777" w:rsidR="00063D1E" w:rsidRDefault="00063D1E" w:rsidP="00063D1E"/>
    <w:p w14:paraId="555DD356" w14:textId="77777777" w:rsidR="00063D1E" w:rsidRDefault="00063D1E" w:rsidP="00063D1E">
      <w:pPr>
        <w:rPr>
          <w:rFonts w:hint="eastAsia"/>
        </w:rPr>
      </w:pPr>
      <w:r>
        <w:rPr>
          <w:rFonts w:hint="eastAsia"/>
        </w:rPr>
        <w:t>脱欧也影响到了英国本土公司。今年</w:t>
      </w:r>
      <w:r>
        <w:rPr>
          <w:rFonts w:hint="eastAsia"/>
        </w:rPr>
        <w:t>1</w:t>
      </w:r>
      <w:r>
        <w:rPr>
          <w:rFonts w:hint="eastAsia"/>
        </w:rPr>
        <w:t>月，巴克莱银行取得合法审批，将</w:t>
      </w:r>
      <w:r>
        <w:rPr>
          <w:rFonts w:hint="eastAsia"/>
        </w:rPr>
        <w:t>1900</w:t>
      </w:r>
      <w:r>
        <w:rPr>
          <w:rFonts w:hint="eastAsia"/>
        </w:rPr>
        <w:t>亿欧元（</w:t>
      </w:r>
      <w:r>
        <w:rPr>
          <w:rFonts w:hint="eastAsia"/>
        </w:rPr>
        <w:t>2130</w:t>
      </w:r>
      <w:r>
        <w:rPr>
          <w:rFonts w:hint="eastAsia"/>
        </w:rPr>
        <w:t>亿美元）资产转移到</w:t>
      </w:r>
      <w:r>
        <w:rPr>
          <w:rFonts w:hint="eastAsia"/>
        </w:rPr>
        <w:lastRenderedPageBreak/>
        <w:t>都柏林，以防可能发生无协议脱欧。伦敦政治经济学院最近发现，脱欧投票导致英国公司在欧盟其他国家的投资增加了</w:t>
      </w:r>
      <w:r>
        <w:rPr>
          <w:rFonts w:hint="eastAsia"/>
        </w:rPr>
        <w:t>12%</w:t>
      </w:r>
      <w:r>
        <w:rPr>
          <w:rFonts w:hint="eastAsia"/>
        </w:rPr>
        <w:t>，而这些资金原本可能用于英国本土。外国直接投资依然强劲，但不脱欧的话会更强。再说这会儿英国都还没离开欧盟呢。</w:t>
      </w:r>
    </w:p>
    <w:p w14:paraId="2F1EDD0A" w14:textId="77777777" w:rsidR="00063D1E" w:rsidRDefault="00063D1E" w:rsidP="009D7AE3">
      <w:pPr>
        <w:pStyle w:val="1"/>
      </w:pPr>
      <w:r>
        <w:t>Trade talks: Deal or no deal</w:t>
      </w:r>
    </w:p>
    <w:p w14:paraId="4E128A7F" w14:textId="77777777" w:rsidR="00063D1E" w:rsidRDefault="00063D1E" w:rsidP="00063D1E">
      <w:r>
        <w:t>America and China have become strategic rivals. Their trading relationship will be fraught for years to come</w:t>
      </w:r>
    </w:p>
    <w:p w14:paraId="3857F704" w14:textId="77777777" w:rsidR="00063D1E" w:rsidRDefault="00063D1E" w:rsidP="00063D1E">
      <w:pPr>
        <w:rPr>
          <w:rFonts w:hint="eastAsia"/>
        </w:rPr>
      </w:pPr>
      <w:r>
        <w:rPr>
          <w:rFonts w:hint="eastAsia"/>
        </w:rPr>
        <w:t>贸易谈判：一锤定音？</w:t>
      </w:r>
    </w:p>
    <w:p w14:paraId="21AC15DE" w14:textId="77777777" w:rsidR="00063D1E" w:rsidRDefault="00063D1E" w:rsidP="00063D1E">
      <w:pPr>
        <w:rPr>
          <w:rFonts w:hint="eastAsia"/>
        </w:rPr>
      </w:pPr>
      <w:r>
        <w:rPr>
          <w:rFonts w:hint="eastAsia"/>
        </w:rPr>
        <w:t>美国和中国已经变成战略对手。它们的贸易关系在未来多年里都将动荡不安</w:t>
      </w:r>
    </w:p>
    <w:p w14:paraId="61CFAF14" w14:textId="77777777" w:rsidR="00063D1E" w:rsidRDefault="00063D1E" w:rsidP="00063D1E">
      <w:r>
        <w:t xml:space="preserve">20190511 leaders </w:t>
      </w:r>
      <w:r>
        <w:rPr>
          <w:rFonts w:ascii="Segoe UI Emoji" w:hAnsi="Segoe UI Emoji" w:cs="Segoe UI Emoji"/>
        </w:rPr>
        <w:t>🇬🇧</w:t>
      </w:r>
      <w:r>
        <w:t xml:space="preserve"> English Version</w:t>
      </w:r>
    </w:p>
    <w:p w14:paraId="6A9404C9" w14:textId="77777777" w:rsidR="00063D1E" w:rsidRDefault="00063D1E" w:rsidP="00063D1E"/>
    <w:p w14:paraId="4B8870C1" w14:textId="77777777" w:rsidR="00063D1E" w:rsidRDefault="00063D1E" w:rsidP="00063D1E">
      <w:r>
        <w:t>OVER THE past two years investors and executives watching the trade tensions between America and China have veered between panic and nonchalance. Hopes for a cathartic deal that would settle the countries’ differences have helped global stockmarkets rise by a bumper 13% this year. But on May 5th that confidence was detonated by a renewed threat by President Donald Trump to impose more tariffs on Chinese imports. As The Economist went to press negotiations rumbled on, but no one should be under any illusions. Even if a provisional agreement is eventually struck, the deep differences in the two countries’ economic models mean their trading relations will be unstable for years to come.</w:t>
      </w:r>
    </w:p>
    <w:p w14:paraId="4C5A7EDE" w14:textId="77777777" w:rsidR="00063D1E" w:rsidRDefault="00063D1E" w:rsidP="00063D1E"/>
    <w:p w14:paraId="46C1F3EC" w14:textId="77777777" w:rsidR="00063D1E" w:rsidRDefault="00063D1E" w:rsidP="00063D1E">
      <w:pPr>
        <w:rPr>
          <w:rFonts w:hint="eastAsia"/>
        </w:rPr>
      </w:pPr>
      <w:r>
        <w:rPr>
          <w:rFonts w:hint="eastAsia"/>
        </w:rPr>
        <w:t>过去两年里，密切关注中美贸易紧张局势的投资者和高管们在恐慌和漠然之间来回摇摆。今年以来，人们期望一项能解决双方分歧、令众人解脱的协议终将达成，这种情绪推动全球股市大涨了</w:t>
      </w:r>
      <w:r>
        <w:rPr>
          <w:rFonts w:hint="eastAsia"/>
        </w:rPr>
        <w:t>13%</w:t>
      </w:r>
      <w:r>
        <w:rPr>
          <w:rFonts w:hint="eastAsia"/>
        </w:rPr>
        <w:t>。然而，</w:t>
      </w:r>
      <w:r>
        <w:rPr>
          <w:rFonts w:hint="eastAsia"/>
        </w:rPr>
        <w:t>5</w:t>
      </w:r>
      <w:r>
        <w:rPr>
          <w:rFonts w:hint="eastAsia"/>
        </w:rPr>
        <w:t>月</w:t>
      </w:r>
      <w:r>
        <w:rPr>
          <w:rFonts w:hint="eastAsia"/>
        </w:rPr>
        <w:t>5</w:t>
      </w:r>
      <w:r>
        <w:rPr>
          <w:rFonts w:hint="eastAsia"/>
        </w:rPr>
        <w:t>日，特朗普再次威胁对中国进口商品加征关税，将这种信心瞬间击溃。</w:t>
      </w:r>
      <w:r>
        <w:rPr>
          <w:rFonts w:hint="eastAsia"/>
        </w:rPr>
        <w:t>10</w:t>
      </w:r>
      <w:r>
        <w:rPr>
          <w:rFonts w:hint="eastAsia"/>
        </w:rPr>
        <w:t>日，美国政府将针对</w:t>
      </w:r>
      <w:r>
        <w:rPr>
          <w:rFonts w:hint="eastAsia"/>
        </w:rPr>
        <w:t>2000</w:t>
      </w:r>
      <w:r>
        <w:rPr>
          <w:rFonts w:hint="eastAsia"/>
        </w:rPr>
        <w:t>亿美元中国商品的关税从</w:t>
      </w:r>
      <w:r>
        <w:rPr>
          <w:rFonts w:hint="eastAsia"/>
        </w:rPr>
        <w:t>10%</w:t>
      </w:r>
      <w:r>
        <w:rPr>
          <w:rFonts w:hint="eastAsia"/>
        </w:rPr>
        <w:t>上调到</w:t>
      </w:r>
      <w:r>
        <w:rPr>
          <w:rFonts w:hint="eastAsia"/>
        </w:rPr>
        <w:t>25%</w:t>
      </w:r>
      <w:r>
        <w:rPr>
          <w:rFonts w:hint="eastAsia"/>
        </w:rPr>
        <w:t>。谈判还在继续，但谁都不该抱任何幻想。就算最终达成什么临时性协议，两国经济模式的深刻分歧决定了它们的贸易关系在未来多年里都将动荡不定。</w:t>
      </w:r>
    </w:p>
    <w:p w14:paraId="19B78672" w14:textId="77777777" w:rsidR="00063D1E" w:rsidRDefault="00063D1E" w:rsidP="00063D1E"/>
    <w:p w14:paraId="30AD717F" w14:textId="77777777" w:rsidR="00063D1E" w:rsidRDefault="00063D1E" w:rsidP="00063D1E">
      <w:r>
        <w:t>Some trade spats are settled by landmark agreements. In the 1980s tensions between Japan and America were resolved by the Plaza Accord. In September Mr Trump agreed to replace NAFTA, which governs America’s trade with Canada and Mexico, with a renamed but otherwise rather similar accord (although the new treaty has yet to be ratified by Congress). Even by those standards the China talks have been an epic undertaking involving armies of negotiators shuttling between Beijing and Washington, DC, for months on end. Yet they have never looked capable of producing the decisive change in China’s economic model that many in Washington crave.</w:t>
      </w:r>
    </w:p>
    <w:p w14:paraId="08E7E3D1" w14:textId="77777777" w:rsidR="00063D1E" w:rsidRDefault="00063D1E" w:rsidP="00063D1E"/>
    <w:p w14:paraId="431B71C3" w14:textId="77777777" w:rsidR="00063D1E" w:rsidRDefault="00063D1E" w:rsidP="00063D1E">
      <w:pPr>
        <w:rPr>
          <w:rFonts w:hint="eastAsia"/>
        </w:rPr>
      </w:pPr>
      <w:r>
        <w:rPr>
          <w:rFonts w:hint="eastAsia"/>
        </w:rPr>
        <w:t>有些贸易争端因里程碑式的协议而得以平息。上世纪</w:t>
      </w:r>
      <w:r>
        <w:rPr>
          <w:rFonts w:hint="eastAsia"/>
        </w:rPr>
        <w:t>80</w:t>
      </w:r>
      <w:r>
        <w:rPr>
          <w:rFonts w:hint="eastAsia"/>
        </w:rPr>
        <w:t>年代，日本和美国之间的紧张局面由《广场协议》终结。去年</w:t>
      </w:r>
      <w:r>
        <w:rPr>
          <w:rFonts w:hint="eastAsia"/>
        </w:rPr>
        <w:t>9</w:t>
      </w:r>
      <w:r>
        <w:rPr>
          <w:rFonts w:hint="eastAsia"/>
        </w:rPr>
        <w:t>月，特朗普同意用一项新协议取代管理美国与加拿大及墨西哥之间贸易的《北美自由贸易协定》（</w:t>
      </w:r>
      <w:r>
        <w:rPr>
          <w:rFonts w:hint="eastAsia"/>
        </w:rPr>
        <w:t>NAFTA</w:t>
      </w:r>
      <w:r>
        <w:rPr>
          <w:rFonts w:hint="eastAsia"/>
        </w:rPr>
        <w:t>）。这项尚待国会批准的新协议换了个名字，除此之外变化不大。即使与这些重大协议相比，与中国的谈判也堪称一项艰苦卓绝的工程。一批又一批谈判官员已经在北京和华盛顿特区之间不停地来来回回了几个月。但他们似乎总也无力让中国经济模式产生华盛顿许多人所渴望的那种决定性变化。</w:t>
      </w:r>
    </w:p>
    <w:p w14:paraId="0EE81F75" w14:textId="77777777" w:rsidR="00063D1E" w:rsidRDefault="00063D1E" w:rsidP="00063D1E"/>
    <w:p w14:paraId="7A0B8844" w14:textId="77777777" w:rsidR="00063D1E" w:rsidRDefault="00063D1E" w:rsidP="00063D1E">
      <w:r>
        <w:t>There is some common ground (see Finance section). China is happy to buy more American goods, including soyabeans and shale gas, in an effort to cut the bilateral trade deficit, a goal which is economically pointless but close to Mr Trump’s heart. It is willing to relax rules that prevent American firms from controlling their operations in China and to crack down on Chinese firms’ rampant theft of intellectual property. Any deal will also include promises to limit the government’s role in the economy.</w:t>
      </w:r>
    </w:p>
    <w:p w14:paraId="2777A4D2" w14:textId="77777777" w:rsidR="00063D1E" w:rsidRDefault="00063D1E" w:rsidP="00063D1E"/>
    <w:p w14:paraId="33FAD98B" w14:textId="77777777" w:rsidR="00063D1E" w:rsidRDefault="00063D1E" w:rsidP="00063D1E">
      <w:pPr>
        <w:rPr>
          <w:rFonts w:hint="eastAsia"/>
        </w:rPr>
      </w:pPr>
      <w:r>
        <w:rPr>
          <w:rFonts w:hint="eastAsia"/>
        </w:rPr>
        <w:t>双方已经达成了部分一致。中国很乐意购买包括大豆和页岩气在内的更多美国商品以减少双边贸易逆差。这个目标从经济上说毫无意义，但能讨特朗普的欢心。中国愿意放松那些阻碍美国企业控制自己在华业务的规管，同时严厉打击中国企业大肆窃取知识产权的行为。任何协议还将包括中国政府限制自身在经济中扮演的角色的承诺。</w:t>
      </w:r>
    </w:p>
    <w:p w14:paraId="39786763" w14:textId="77777777" w:rsidR="00063D1E" w:rsidRDefault="00063D1E" w:rsidP="00063D1E"/>
    <w:p w14:paraId="5B231C27" w14:textId="77777777" w:rsidR="00063D1E" w:rsidRDefault="00063D1E" w:rsidP="00063D1E"/>
    <w:p w14:paraId="6CFBE02D" w14:textId="77777777" w:rsidR="00063D1E" w:rsidRDefault="00063D1E" w:rsidP="00063D1E">
      <w:r>
        <w:t>The trouble is that it is unlikely—whatever the Oval Office claims—that a signed piece of paper will do much to shift China’s model away from state capitalism. Its vast subsidies for producers will survive. Promises that state-owned companies will be curbed should be taken with a pinch of salt. In any case the government will continue to allocate capital through a state-run banking system with $38trn of assets. Attempts to bind China by requiring it to enact market-friendly legislation are unlikely to work given that the Communist Party is above the law. Almost all companies, including the privately owned tech stars, will continue to have party cells that wield back-room influence. And as China Inc becomes even more technologically sophisticated and expands abroad, tensions over its motives will intensify.</w:t>
      </w:r>
    </w:p>
    <w:p w14:paraId="15D420A7" w14:textId="77777777" w:rsidR="00063D1E" w:rsidRDefault="00063D1E" w:rsidP="00063D1E"/>
    <w:p w14:paraId="05F5555A" w14:textId="77777777" w:rsidR="00063D1E" w:rsidRDefault="00063D1E" w:rsidP="00063D1E">
      <w:pPr>
        <w:rPr>
          <w:rFonts w:hint="eastAsia"/>
        </w:rPr>
      </w:pPr>
      <w:r>
        <w:rPr>
          <w:rFonts w:hint="eastAsia"/>
        </w:rPr>
        <w:t>但麻烦在于，无论白宫自称取得了什么成果，一张签了字的纸并不太可能扭转中国的国家资本主义模式。中国还会继续为生产者提供巨额补贴。它对限制国有企业的承诺也不能尽信。无论如何，中国政府还将继续通过拥有</w:t>
      </w:r>
      <w:r>
        <w:rPr>
          <w:rFonts w:hint="eastAsia"/>
        </w:rPr>
        <w:t>38</w:t>
      </w:r>
      <w:r>
        <w:rPr>
          <w:rFonts w:hint="eastAsia"/>
        </w:rPr>
        <w:t>万亿美元资产的国有银行系统分配资金。靠要求制定有利于市场的立法来约束中国不大可能奏效——既然共产党凌驾于法律之上。几乎所有企业——私营科技明星企业也不例外——都将继续设有党支部来在背后施加影响。而随着中国企业在技术上变得更加先进并在海外扩张，围绕其背后动机的紧张态势还会加剧。</w:t>
      </w:r>
    </w:p>
    <w:p w14:paraId="2FD81764" w14:textId="77777777" w:rsidR="00063D1E" w:rsidRDefault="00063D1E" w:rsidP="00063D1E"/>
    <w:p w14:paraId="10062BED" w14:textId="77777777" w:rsidR="00063D1E" w:rsidRDefault="00063D1E" w:rsidP="00063D1E">
      <w:r>
        <w:t>This fundamental clash of economic systems has been made more combustible by politics. In an atmosphere of mistrust, both sides have sidelined the World Trade Organisation, the global framework for handling trade disputes, opting instead for a transactional approach to the talks replete with gimmicks and threats. Meanwhile the mood at home has changed. Strikingly, many Democrats now accuse Mr Trump of being too soft on China. Earning less than 5% of their combined profits in China, and enjoying a boom in their home market, America’s big firms support a tough line, too. In Beijing, meanwhile, the call for economic self-reliance is gaining steam (see Chaguan).</w:t>
      </w:r>
    </w:p>
    <w:p w14:paraId="57CFD958" w14:textId="77777777" w:rsidR="00063D1E" w:rsidRDefault="00063D1E" w:rsidP="00063D1E"/>
    <w:p w14:paraId="5BD1F24A" w14:textId="77777777" w:rsidR="00063D1E" w:rsidRDefault="00063D1E" w:rsidP="00063D1E">
      <w:pPr>
        <w:rPr>
          <w:rFonts w:hint="eastAsia"/>
        </w:rPr>
      </w:pPr>
      <w:r>
        <w:rPr>
          <w:rFonts w:hint="eastAsia"/>
        </w:rPr>
        <w:t>这种经济体制上的根本冲突因为政治而变得更易燃。在互不信任的氛围中，双方绕开了世贸组织这个处理贸易争端的全球框架，选择用一种交易性的方式展开充满了花招和威胁的谈判。与此同时，美国国内的情绪发生了变化。出人意料的是，许多民主党人现在指责特朗普对中国态度太软。而由于美国大公司在中国赚得的利润不到其利润总和的</w:t>
      </w:r>
      <w:r>
        <w:rPr>
          <w:rFonts w:hint="eastAsia"/>
        </w:rPr>
        <w:t>5%</w:t>
      </w:r>
      <w:r>
        <w:rPr>
          <w:rFonts w:hint="eastAsia"/>
        </w:rPr>
        <w:t>，美国本土市场却十分繁荣，它们也支持走强硬路线。与此同时，在北京，呼吁在经济上自力更生的声音越来越大。</w:t>
      </w:r>
    </w:p>
    <w:p w14:paraId="2048DB40" w14:textId="77777777" w:rsidR="00063D1E" w:rsidRDefault="00063D1E" w:rsidP="00063D1E"/>
    <w:p w14:paraId="260FDBFA" w14:textId="77777777" w:rsidR="00063D1E" w:rsidRDefault="00063D1E" w:rsidP="00063D1E">
      <w:pPr>
        <w:rPr>
          <w:rFonts w:hint="eastAsia"/>
        </w:rPr>
      </w:pPr>
      <w:r>
        <w:t xml:space="preserve">At some point this year Mr Trump and Xi Jinping, his Chinese counterpart, could well proclaim a new era in superpower relations from the White House lawn. If so, don’t believe what you hear. The lesson of the past decade is that stable trade relations between countries require them to have much in common—including a shared sense of how commerce should work and a commitment to enforcing rules. The world now features two superpowers with opposing economic visions, growing geopolitical rivalry and deep mutual </w:t>
      </w:r>
      <w:r>
        <w:rPr>
          <w:rFonts w:hint="eastAsia"/>
        </w:rPr>
        <w:t>suspicion. Regardless of whether today</w:t>
      </w:r>
      <w:r>
        <w:rPr>
          <w:rFonts w:hint="eastAsia"/>
        </w:rPr>
        <w:t>’</w:t>
      </w:r>
      <w:r>
        <w:rPr>
          <w:rFonts w:hint="eastAsia"/>
        </w:rPr>
        <w:t>s trade war is settled, that is not about to change.</w:t>
      </w:r>
      <w:r>
        <w:rPr>
          <w:rFonts w:hint="eastAsia"/>
        </w:rPr>
        <w:t>■</w:t>
      </w:r>
    </w:p>
    <w:p w14:paraId="4976C25D" w14:textId="77777777" w:rsidR="00063D1E" w:rsidRDefault="00063D1E" w:rsidP="00063D1E"/>
    <w:p w14:paraId="6C0B3AA1" w14:textId="77777777" w:rsidR="00063D1E" w:rsidRDefault="00063D1E" w:rsidP="00063D1E">
      <w:pPr>
        <w:rPr>
          <w:rFonts w:hint="eastAsia"/>
        </w:rPr>
      </w:pPr>
      <w:r>
        <w:rPr>
          <w:rFonts w:hint="eastAsia"/>
        </w:rPr>
        <w:t>今年某个时刻，特朗普和习近平很可能会在白宫的草坪上宣告两个超级大国的关系迎来了新时代。若是如此，不要相信他们说的。过去十年揭示的教训是，国家之间若想要有稳定的贸易关系，它们必须有许多共同点，包括对商业应如何运作的共识，以及对贯彻规则的承诺。如今世界的两个超级大国经济视野截然对立，地缘政治较量愈演愈烈，彼此怀疑猜忌深重。无论今天的贸易战是否能和解，这一点都不会改变。</w:t>
      </w:r>
    </w:p>
    <w:p w14:paraId="6B1D4324" w14:textId="77777777" w:rsidR="009D7AE3" w:rsidRDefault="009D7AE3" w:rsidP="009D7AE3">
      <w:pPr>
        <w:pStyle w:val="1"/>
      </w:pPr>
      <w:r>
        <w:t>North Korea’s economy: When the lights go out</w:t>
      </w:r>
    </w:p>
    <w:p w14:paraId="5CA5BE27" w14:textId="77777777" w:rsidR="009D7AE3" w:rsidRDefault="009D7AE3" w:rsidP="009D7AE3">
      <w:r>
        <w:t>Satellite data shed new light on North Korea’s opaque economy</w:t>
      </w:r>
    </w:p>
    <w:p w14:paraId="5D7CC498" w14:textId="77777777" w:rsidR="009D7AE3" w:rsidRDefault="009D7AE3" w:rsidP="009D7AE3">
      <w:pPr>
        <w:rPr>
          <w:rFonts w:hint="eastAsia"/>
        </w:rPr>
      </w:pPr>
      <w:r>
        <w:rPr>
          <w:rFonts w:hint="eastAsia"/>
        </w:rPr>
        <w:t>朝鲜经济：熄灯之时</w:t>
      </w:r>
    </w:p>
    <w:p w14:paraId="168EE0AD" w14:textId="77777777" w:rsidR="009D7AE3" w:rsidRDefault="009D7AE3" w:rsidP="009D7AE3">
      <w:pPr>
        <w:rPr>
          <w:rFonts w:hint="eastAsia"/>
        </w:rPr>
      </w:pPr>
      <w:r>
        <w:rPr>
          <w:rFonts w:hint="eastAsia"/>
        </w:rPr>
        <w:t>卫星数据对朝鲜不透明的经济提供了新的解读</w:t>
      </w:r>
    </w:p>
    <w:p w14:paraId="024DFE14" w14:textId="77777777" w:rsidR="009D7AE3" w:rsidRDefault="009D7AE3" w:rsidP="009D7AE3">
      <w:r>
        <w:t xml:space="preserve">20190504 graphic detail </w:t>
      </w:r>
      <w:r>
        <w:rPr>
          <w:rFonts w:ascii="Segoe UI Emoji" w:hAnsi="Segoe UI Emoji" w:cs="Segoe UI Emoji"/>
        </w:rPr>
        <w:t>🇬🇧</w:t>
      </w:r>
      <w:r>
        <w:t xml:space="preserve"> English Version</w:t>
      </w:r>
    </w:p>
    <w:p w14:paraId="1C9CD6B7" w14:textId="77777777" w:rsidR="009D7AE3" w:rsidRDefault="009D7AE3" w:rsidP="009D7AE3">
      <w:r>
        <w:lastRenderedPageBreak/>
        <w:t>VIEWED FROM space at night, North Korea looks like the recently released first image of a black hole: an abyss, ringed by the brilliant glow of South Korea, China and Russia, from which nothing can escape. But the Hermit Kingdom does emit a bit of light, which orbiting satellites detect. And nocturnal luminosity is one of the few reliable sources of information about the country. It implies that North Korea’s economy is poorer, more volatile and more vulnerable to weather than formerly thought.</w:t>
      </w:r>
    </w:p>
    <w:p w14:paraId="47E5E9D5" w14:textId="77777777" w:rsidR="009D7AE3" w:rsidRDefault="009D7AE3" w:rsidP="009D7AE3"/>
    <w:p w14:paraId="5A486D2D" w14:textId="77777777" w:rsidR="009D7AE3" w:rsidRDefault="009D7AE3" w:rsidP="009D7AE3">
      <w:pPr>
        <w:rPr>
          <w:rFonts w:hint="eastAsia"/>
        </w:rPr>
      </w:pPr>
      <w:r>
        <w:rPr>
          <w:rFonts w:hint="eastAsia"/>
        </w:rPr>
        <w:t>在夜间从太空往下看，朝鲜看起来就像近期发布的首张黑洞照片：一个被韩国、中国和俄罗斯的耀眼光芒环绕的深渊，没有任何东西可从中逃脱。但是轨道卫星还是探测到了这个隐士王国散发出的一些光线。有关朝鲜的可靠信息来源很少，夜间照明亮度是其中之一。从目前的照明亮度看，朝鲜的经济比人们之前所想的更贫穷、更不稳定、更容易受天气影响。</w:t>
      </w:r>
    </w:p>
    <w:p w14:paraId="279142F2" w14:textId="77777777" w:rsidR="009D7AE3" w:rsidRDefault="009D7AE3" w:rsidP="009D7AE3"/>
    <w:p w14:paraId="0AC21176" w14:textId="77777777" w:rsidR="009D7AE3" w:rsidRDefault="009D7AE3" w:rsidP="009D7AE3">
      <w:r>
        <w:t>Night lights are a strong proxy for economic activity. A new paper by the IMF finds that they explain 44% of the variation in countries’ GDP per person—as close a tie as that between a person’s height and hand size. In places where records are poor or manipulated, night lights offer an alternative measure of output. One study found that among countries with similar luminosity, autocracies reported GDP growth 15-30% higher than democracies did.</w:t>
      </w:r>
    </w:p>
    <w:p w14:paraId="5224A3A6" w14:textId="77777777" w:rsidR="009D7AE3" w:rsidRDefault="009D7AE3" w:rsidP="009D7AE3"/>
    <w:p w14:paraId="62A6F197" w14:textId="77777777" w:rsidR="009D7AE3" w:rsidRDefault="009D7AE3" w:rsidP="009D7AE3">
      <w:pPr>
        <w:rPr>
          <w:rFonts w:hint="eastAsia"/>
        </w:rPr>
      </w:pPr>
      <w:r>
        <w:rPr>
          <w:rFonts w:hint="eastAsia"/>
        </w:rPr>
        <w:t>夜间灯光数据是经济活动的有力指标。国际货币基金组织的一篇新论文发现，它能解释各国人均</w:t>
      </w:r>
      <w:r>
        <w:rPr>
          <w:rFonts w:hint="eastAsia"/>
        </w:rPr>
        <w:t>GDP44</w:t>
      </w:r>
      <w:r>
        <w:rPr>
          <w:rFonts w:hint="eastAsia"/>
        </w:rPr>
        <w:t>％的差异——和一个人的身高与手掌大小之间的关联程度相近。在数据不完善或受操纵的地方，夜间灯光成了替代性的经济产出指标。一项研究发现，在具有相似亮度的国家中，专制国家公布的</w:t>
      </w:r>
      <w:r>
        <w:rPr>
          <w:rFonts w:hint="eastAsia"/>
        </w:rPr>
        <w:t>GDP</w:t>
      </w:r>
      <w:r>
        <w:rPr>
          <w:rFonts w:hint="eastAsia"/>
        </w:rPr>
        <w:t>增长数字比民主国家公布的高出</w:t>
      </w:r>
      <w:r>
        <w:rPr>
          <w:rFonts w:hint="eastAsia"/>
        </w:rPr>
        <w:t>15%</w:t>
      </w:r>
      <w:r>
        <w:rPr>
          <w:rFonts w:hint="eastAsia"/>
        </w:rPr>
        <w:t>至</w:t>
      </w:r>
      <w:r>
        <w:rPr>
          <w:rFonts w:hint="eastAsia"/>
        </w:rPr>
        <w:t>30%</w:t>
      </w:r>
      <w:r>
        <w:rPr>
          <w:rFonts w:hint="eastAsia"/>
        </w:rPr>
        <w:t>。</w:t>
      </w:r>
    </w:p>
    <w:p w14:paraId="398F2957" w14:textId="77777777" w:rsidR="009D7AE3" w:rsidRDefault="009D7AE3" w:rsidP="009D7AE3"/>
    <w:p w14:paraId="4431AF45" w14:textId="77777777" w:rsidR="009D7AE3" w:rsidRDefault="009D7AE3" w:rsidP="009D7AE3">
      <w:r>
        <w:t>Nowhere are good economic data rarer than in North Korea. The most detailed numbers come from South Korea’s central bank, which derives them from figures on production volumes of various goods. When adjusted for the cost of living in a developing Asian economy, the bank’s most recent estimate of North Korea’s annual GDP per person is enough to buy goods and services that would cost $2,500 in America.</w:t>
      </w:r>
    </w:p>
    <w:p w14:paraId="411DBA8A" w14:textId="77777777" w:rsidR="009D7AE3" w:rsidRDefault="009D7AE3" w:rsidP="009D7AE3"/>
    <w:p w14:paraId="2C8A1D1F" w14:textId="77777777" w:rsidR="009D7AE3" w:rsidRDefault="009D7AE3" w:rsidP="009D7AE3">
      <w:pPr>
        <w:rPr>
          <w:rFonts w:hint="eastAsia"/>
        </w:rPr>
      </w:pPr>
      <w:r>
        <w:rPr>
          <w:rFonts w:hint="eastAsia"/>
        </w:rPr>
        <w:t>没有哪个国家的可靠经济数据比朝鲜更少。最详细的数据来自韩国央行，根据各种商品的产量得出。根据亚洲发展中经济体的生活成本进行调整后，韩国央行得出的最新估计是朝鲜年人均</w:t>
      </w:r>
      <w:r>
        <w:rPr>
          <w:rFonts w:hint="eastAsia"/>
        </w:rPr>
        <w:t>GDP</w:t>
      </w:r>
      <w:r>
        <w:rPr>
          <w:rFonts w:hint="eastAsia"/>
        </w:rPr>
        <w:t>可以在美国购买价值</w:t>
      </w:r>
      <w:r>
        <w:rPr>
          <w:rFonts w:hint="eastAsia"/>
        </w:rPr>
        <w:t>2500</w:t>
      </w:r>
      <w:r>
        <w:rPr>
          <w:rFonts w:hint="eastAsia"/>
        </w:rPr>
        <w:t>美元的商品和服务。</w:t>
      </w:r>
    </w:p>
    <w:p w14:paraId="498BF1B2" w14:textId="77777777" w:rsidR="009D7AE3" w:rsidRDefault="009D7AE3" w:rsidP="009D7AE3"/>
    <w:p w14:paraId="18C425CA" w14:textId="77777777" w:rsidR="009D7AE3" w:rsidRDefault="009D7AE3" w:rsidP="009D7AE3">
      <w:r>
        <w:t>The picture painted by night lights, however, is even grimmer. In 2013 a group of scholars compared luminosity and GDP within rural China, obtaining an equation to estimate economic output from light. A forthcoming paper by World Data Lab, a startup, and a team of researchers applies this formula to North Korea. It yields a standard of living that would cost $1,400 a year in America, making North Korea one of the world’s ten poorest countries.</w:t>
      </w:r>
    </w:p>
    <w:p w14:paraId="37EA6DFB" w14:textId="77777777" w:rsidR="009D7AE3" w:rsidRDefault="009D7AE3" w:rsidP="009D7AE3"/>
    <w:p w14:paraId="378A077B" w14:textId="77777777" w:rsidR="009D7AE3" w:rsidRDefault="009D7AE3" w:rsidP="009D7AE3">
      <w:pPr>
        <w:rPr>
          <w:rFonts w:hint="eastAsia"/>
        </w:rPr>
      </w:pPr>
      <w:r>
        <w:rPr>
          <w:rFonts w:hint="eastAsia"/>
        </w:rPr>
        <w:t>然而，夜间灯光描绘出的图景更加严峻。</w:t>
      </w:r>
      <w:r>
        <w:rPr>
          <w:rFonts w:hint="eastAsia"/>
        </w:rPr>
        <w:t>2013</w:t>
      </w:r>
      <w:r>
        <w:rPr>
          <w:rFonts w:hint="eastAsia"/>
        </w:rPr>
        <w:t>年，一组学者比较了中国农村的夜间亮度和</w:t>
      </w:r>
      <w:r>
        <w:rPr>
          <w:rFonts w:hint="eastAsia"/>
        </w:rPr>
        <w:t>GDP</w:t>
      </w:r>
      <w:r>
        <w:rPr>
          <w:rFonts w:hint="eastAsia"/>
        </w:rPr>
        <w:t>，得出了一个根据亮度估算经济产出的公式。在即将发表的一篇论文中，创业公司世界数据实验室（</w:t>
      </w:r>
      <w:r>
        <w:rPr>
          <w:rFonts w:hint="eastAsia"/>
        </w:rPr>
        <w:t>World Data Lab</w:t>
      </w:r>
      <w:r>
        <w:rPr>
          <w:rFonts w:hint="eastAsia"/>
        </w:rPr>
        <w:t>）和一个研究小组将这一公式应用于朝鲜，得出的结果显示其生活水平在美国相当于每年花费</w:t>
      </w:r>
      <w:r>
        <w:rPr>
          <w:rFonts w:hint="eastAsia"/>
        </w:rPr>
        <w:t>1400</w:t>
      </w:r>
      <w:r>
        <w:rPr>
          <w:rFonts w:hint="eastAsia"/>
        </w:rPr>
        <w:t>美元。照此计算，朝鲜是世界上最贫穷的十个国家之一。</w:t>
      </w:r>
    </w:p>
    <w:p w14:paraId="454DD698" w14:textId="77777777" w:rsidR="009D7AE3" w:rsidRDefault="009D7AE3" w:rsidP="009D7AE3"/>
    <w:p w14:paraId="562E680C" w14:textId="77777777" w:rsidR="009D7AE3" w:rsidRDefault="009D7AE3" w:rsidP="009D7AE3">
      <w:r>
        <w:t>The data also suggest that the economy has been unusually volatile. In 2013-15 luminosity fell by 40%. That implies a 12% reduction in GDP, including 19% in the capital region, Pyongyang. Since 2016, however, the country has brightened again.</w:t>
      </w:r>
    </w:p>
    <w:p w14:paraId="4D5A849A" w14:textId="77777777" w:rsidR="009D7AE3" w:rsidRDefault="009D7AE3" w:rsidP="009D7AE3"/>
    <w:p w14:paraId="249DE588" w14:textId="77777777" w:rsidR="009D7AE3" w:rsidRDefault="009D7AE3" w:rsidP="009D7AE3">
      <w:pPr>
        <w:rPr>
          <w:rFonts w:hint="eastAsia"/>
        </w:rPr>
      </w:pPr>
      <w:r>
        <w:rPr>
          <w:rFonts w:hint="eastAsia"/>
        </w:rPr>
        <w:t>亮度数据还表明朝鲜经济波动异常大。</w:t>
      </w:r>
      <w:r>
        <w:rPr>
          <w:rFonts w:hint="eastAsia"/>
        </w:rPr>
        <w:t>2013</w:t>
      </w:r>
      <w:r>
        <w:rPr>
          <w:rFonts w:hint="eastAsia"/>
        </w:rPr>
        <w:t>至</w:t>
      </w:r>
      <w:r>
        <w:rPr>
          <w:rFonts w:hint="eastAsia"/>
        </w:rPr>
        <w:t>2015</w:t>
      </w:r>
      <w:r>
        <w:rPr>
          <w:rFonts w:hint="eastAsia"/>
        </w:rPr>
        <w:t>年间，夜间亮度下降了</w:t>
      </w:r>
      <w:r>
        <w:rPr>
          <w:rFonts w:hint="eastAsia"/>
        </w:rPr>
        <w:t>40%</w:t>
      </w:r>
      <w:r>
        <w:rPr>
          <w:rFonts w:hint="eastAsia"/>
        </w:rPr>
        <w:t>。这意味着</w:t>
      </w:r>
      <w:r>
        <w:rPr>
          <w:rFonts w:hint="eastAsia"/>
        </w:rPr>
        <w:t>GDP</w:t>
      </w:r>
      <w:r>
        <w:rPr>
          <w:rFonts w:hint="eastAsia"/>
        </w:rPr>
        <w:t>下降了</w:t>
      </w:r>
      <w:r>
        <w:rPr>
          <w:rFonts w:hint="eastAsia"/>
        </w:rPr>
        <w:t>12%</w:t>
      </w:r>
      <w:r>
        <w:rPr>
          <w:rFonts w:hint="eastAsia"/>
        </w:rPr>
        <w:t>，其中首都平壤地区的</w:t>
      </w:r>
      <w:r>
        <w:rPr>
          <w:rFonts w:hint="eastAsia"/>
        </w:rPr>
        <w:t>GDP</w:t>
      </w:r>
      <w:r>
        <w:rPr>
          <w:rFonts w:hint="eastAsia"/>
        </w:rPr>
        <w:t>下降了</w:t>
      </w:r>
      <w:r>
        <w:rPr>
          <w:rFonts w:hint="eastAsia"/>
        </w:rPr>
        <w:t>19%</w:t>
      </w:r>
      <w:r>
        <w:rPr>
          <w:rFonts w:hint="eastAsia"/>
        </w:rPr>
        <w:t>。然而，</w:t>
      </w:r>
      <w:r>
        <w:rPr>
          <w:rFonts w:hint="eastAsia"/>
        </w:rPr>
        <w:t>2016</w:t>
      </w:r>
      <w:r>
        <w:rPr>
          <w:rFonts w:hint="eastAsia"/>
        </w:rPr>
        <w:t>年后，朝鲜的亮度再次提升。</w:t>
      </w:r>
    </w:p>
    <w:p w14:paraId="587B6739" w14:textId="77777777" w:rsidR="009D7AE3" w:rsidRDefault="009D7AE3" w:rsidP="009D7AE3"/>
    <w:p w14:paraId="1133E73A" w14:textId="77777777" w:rsidR="009D7AE3" w:rsidRDefault="009D7AE3" w:rsidP="009D7AE3">
      <w:r>
        <w:lastRenderedPageBreak/>
        <w:t>International sanctions are unlikely to have produced this darkening. They were made stricter in 2016-17, just as luminosity rose. A drop in the prices of North Korean exports, like coal, may have played a part.</w:t>
      </w:r>
    </w:p>
    <w:p w14:paraId="0F3A56AB" w14:textId="77777777" w:rsidR="009D7AE3" w:rsidRDefault="009D7AE3" w:rsidP="009D7AE3"/>
    <w:p w14:paraId="4C1B933F" w14:textId="77777777" w:rsidR="009D7AE3" w:rsidRDefault="009D7AE3" w:rsidP="009D7AE3">
      <w:pPr>
        <w:rPr>
          <w:rFonts w:hint="eastAsia"/>
        </w:rPr>
      </w:pPr>
      <w:r>
        <w:rPr>
          <w:rFonts w:hint="eastAsia"/>
        </w:rPr>
        <w:t>国际制裁不太可能是亮度下降的原因。</w:t>
      </w:r>
      <w:r>
        <w:rPr>
          <w:rFonts w:hint="eastAsia"/>
        </w:rPr>
        <w:t>2016</w:t>
      </w:r>
      <w:r>
        <w:rPr>
          <w:rFonts w:hint="eastAsia"/>
        </w:rPr>
        <w:t>至</w:t>
      </w:r>
      <w:r>
        <w:rPr>
          <w:rFonts w:hint="eastAsia"/>
        </w:rPr>
        <w:t>2017</w:t>
      </w:r>
      <w:r>
        <w:rPr>
          <w:rFonts w:hint="eastAsia"/>
        </w:rPr>
        <w:t>年度光度上升正值制裁力度加大之际。煤炭等朝鲜出口产品价格下跌可能起到了一定作用。</w:t>
      </w:r>
    </w:p>
    <w:p w14:paraId="58ECA968" w14:textId="77777777" w:rsidR="009D7AE3" w:rsidRDefault="009D7AE3" w:rsidP="009D7AE3"/>
    <w:p w14:paraId="0A2BEC9A" w14:textId="77777777" w:rsidR="009D7AE3" w:rsidRDefault="009D7AE3" w:rsidP="009D7AE3">
      <w:r>
        <w:t>But the main cause was probably weather. North Korea relies on hydropower, and in 2015 it was parched by a drought. The Bank of Korea also reckons that electricity, gas and water output fell by 13% in 2015.</w:t>
      </w:r>
    </w:p>
    <w:p w14:paraId="5220800C" w14:textId="77777777" w:rsidR="009D7AE3" w:rsidRDefault="009D7AE3" w:rsidP="009D7AE3"/>
    <w:p w14:paraId="43DD3DBA" w14:textId="77777777" w:rsidR="009D7AE3" w:rsidRDefault="009D7AE3" w:rsidP="009D7AE3">
      <w:pPr>
        <w:rPr>
          <w:rFonts w:hint="eastAsia"/>
        </w:rPr>
      </w:pPr>
      <w:r>
        <w:rPr>
          <w:rFonts w:hint="eastAsia"/>
        </w:rPr>
        <w:t>但主要原因可能是天气。朝鲜依赖水电，</w:t>
      </w:r>
      <w:r>
        <w:rPr>
          <w:rFonts w:hint="eastAsia"/>
        </w:rPr>
        <w:t>2015</w:t>
      </w:r>
      <w:r>
        <w:rPr>
          <w:rFonts w:hint="eastAsia"/>
        </w:rPr>
        <w:t>年水电资源却因干旱而枯竭。韩国央行还估计，</w:t>
      </w:r>
      <w:r>
        <w:rPr>
          <w:rFonts w:hint="eastAsia"/>
        </w:rPr>
        <w:t>2015</w:t>
      </w:r>
      <w:r>
        <w:rPr>
          <w:rFonts w:hint="eastAsia"/>
        </w:rPr>
        <w:t>年朝鲜电力、燃气和水的产出下降了</w:t>
      </w:r>
      <w:r>
        <w:rPr>
          <w:rFonts w:hint="eastAsia"/>
        </w:rPr>
        <w:t>13%</w:t>
      </w:r>
      <w:r>
        <w:rPr>
          <w:rFonts w:hint="eastAsia"/>
        </w:rPr>
        <w:t>。</w:t>
      </w:r>
    </w:p>
    <w:p w14:paraId="1995DB98" w14:textId="77777777" w:rsidR="009D7AE3" w:rsidRDefault="009D7AE3" w:rsidP="009D7AE3"/>
    <w:p w14:paraId="25161396" w14:textId="77777777" w:rsidR="009D7AE3" w:rsidRDefault="009D7AE3" w:rsidP="009D7AE3">
      <w:r>
        <w:t>The economy may not have shrunk as much as the dimming suggests. Recessions caused by power cuts could disproportionately reduce lighting. Many North Koreans own solar panels, which power daytime activity not shown in night lights. And state buildings, whose illumination is a political choice, make up much of the capital’s glow. As with physics inside a black hole, no one knows what economic laws apply within North Korea’s eerie silhouette.</w:t>
      </w:r>
    </w:p>
    <w:p w14:paraId="5AFA3243" w14:textId="77777777" w:rsidR="009D7AE3" w:rsidRDefault="009D7AE3" w:rsidP="009D7AE3"/>
    <w:p w14:paraId="4B672D33" w14:textId="77777777" w:rsidR="009D7AE3" w:rsidRDefault="009D7AE3" w:rsidP="009D7AE3">
      <w:pPr>
        <w:rPr>
          <w:rFonts w:hint="eastAsia"/>
        </w:rPr>
      </w:pPr>
      <w:r>
        <w:rPr>
          <w:rFonts w:hint="eastAsia"/>
        </w:rPr>
        <w:t>经济缩水程度可能没有照明亮度的降幅那么大。电力供应不足造成的经济衰退可能会让照明以更大幅度减少。许多朝鲜人都有太阳能电池板，为日间活动供电，而这在夜间照明数据中没有体现。政府建筑照明是一种政治选择，是首都夜间光亮的主要来源。与黑洞内的物理谜题一样，没人知道在朝鲜幽暗的轮廓之内有什么适用的经济法则。</w:t>
      </w:r>
    </w:p>
    <w:p w14:paraId="503DD6D7" w14:textId="77777777" w:rsidR="009D7AE3" w:rsidRDefault="009D7AE3" w:rsidP="009D7AE3"/>
    <w:p w14:paraId="6F67E3B9" w14:textId="77777777" w:rsidR="009D7AE3" w:rsidRDefault="009D7AE3" w:rsidP="009D7AE3">
      <w:r>
        <w:t>Nonetheless, a 40% drop in luminosity indicates a serious recession. And this year the government has admitted publicly that heatwaves, floods and drought have caused a dire food shortfall. The regime appears much better prepared to weather trade sanctions than the wrath of nature.</w:t>
      </w:r>
    </w:p>
    <w:p w14:paraId="7F982671" w14:textId="77777777" w:rsidR="009D7AE3" w:rsidRDefault="009D7AE3" w:rsidP="009D7AE3"/>
    <w:p w14:paraId="0B07AF2C" w14:textId="77777777" w:rsidR="009D7AE3" w:rsidRDefault="009D7AE3" w:rsidP="009D7AE3">
      <w:pPr>
        <w:rPr>
          <w:rFonts w:hint="eastAsia"/>
        </w:rPr>
      </w:pPr>
      <w:r>
        <w:rPr>
          <w:rFonts w:hint="eastAsia"/>
        </w:rPr>
        <w:t>尽管如此，照明亮度下降</w:t>
      </w:r>
      <w:r>
        <w:rPr>
          <w:rFonts w:hint="eastAsia"/>
        </w:rPr>
        <w:t>40%</w:t>
      </w:r>
      <w:r>
        <w:rPr>
          <w:rFonts w:hint="eastAsia"/>
        </w:rPr>
        <w:t>仍然表明经济出现严重衰退。今年朝鲜政府公开承认，热浪、洪水和干旱造成了严重的粮食短缺。看起来朝鲜政权更善于应对贸易制裁，面对暴怒的大自然则力有不逮。</w:t>
      </w:r>
    </w:p>
    <w:p w14:paraId="40D7D0AC" w14:textId="77777777" w:rsidR="009D7AE3" w:rsidRDefault="009D7AE3" w:rsidP="009D7AE3"/>
    <w:p w14:paraId="326D3E56" w14:textId="77777777" w:rsidR="009D7AE3" w:rsidRDefault="009D7AE3" w:rsidP="009D7AE3">
      <w:pPr>
        <w:rPr>
          <w:rFonts w:hint="eastAsia"/>
        </w:rPr>
      </w:pPr>
      <w:r>
        <w:t>Sources: World Data Lab in collaboration with the NOMIS Foundation, Vienna University of Economics and Business, and the International Institute for Applied Systems Analysis; Earth Observation Group, NOAA NCEI; “Illuminating economic growth”, by Yingyao Hu</w:t>
      </w:r>
      <w:r>
        <w:rPr>
          <w:rFonts w:hint="eastAsia"/>
        </w:rPr>
        <w:t xml:space="preserve"> and Jiaxiong Yao, IMF working paper, April 2019</w:t>
      </w:r>
      <w:r>
        <w:rPr>
          <w:rFonts w:hint="eastAsia"/>
        </w:rPr>
        <w:t>■</w:t>
      </w:r>
    </w:p>
    <w:p w14:paraId="7D112768" w14:textId="77777777" w:rsidR="009D7AE3" w:rsidRDefault="009D7AE3" w:rsidP="009D7AE3">
      <w:pPr>
        <w:pStyle w:val="1"/>
      </w:pPr>
      <w:r>
        <w:t>Ethics and evolution: The kindness of strangers</w:t>
      </w:r>
    </w:p>
    <w:p w14:paraId="1621BC31" w14:textId="77777777" w:rsidR="009D7AE3" w:rsidRDefault="009D7AE3" w:rsidP="009D7AE3">
      <w:r>
        <w:t>Two books explore the evolutionary origins of human morality and societies</w:t>
      </w:r>
    </w:p>
    <w:p w14:paraId="273D5D93" w14:textId="77777777" w:rsidR="009D7AE3" w:rsidRDefault="009D7AE3" w:rsidP="009D7AE3">
      <w:pPr>
        <w:rPr>
          <w:rFonts w:hint="eastAsia"/>
        </w:rPr>
      </w:pPr>
      <w:r>
        <w:rPr>
          <w:rFonts w:hint="eastAsia"/>
        </w:rPr>
        <w:t>道德与进化：陌生人的善举</w:t>
      </w:r>
    </w:p>
    <w:p w14:paraId="783B8599" w14:textId="77777777" w:rsidR="009D7AE3" w:rsidRDefault="009D7AE3" w:rsidP="009D7AE3">
      <w:pPr>
        <w:rPr>
          <w:rFonts w:hint="eastAsia"/>
        </w:rPr>
      </w:pPr>
      <w:r>
        <w:rPr>
          <w:rFonts w:hint="eastAsia"/>
        </w:rPr>
        <w:t>两本书探讨了人类道德和社会的进化起源</w:t>
      </w:r>
    </w:p>
    <w:p w14:paraId="1E813D70" w14:textId="77777777" w:rsidR="009D7AE3" w:rsidRDefault="009D7AE3" w:rsidP="009D7AE3">
      <w:r>
        <w:t xml:space="preserve">20190504 books and arts </w:t>
      </w:r>
      <w:r>
        <w:rPr>
          <w:rFonts w:ascii="Segoe UI Emoji" w:hAnsi="Segoe UI Emoji" w:cs="Segoe UI Emoji"/>
        </w:rPr>
        <w:t>🇬🇧</w:t>
      </w:r>
      <w:r>
        <w:t xml:space="preserve"> English Version</w:t>
      </w:r>
    </w:p>
    <w:p w14:paraId="465443C4" w14:textId="77777777" w:rsidR="009D7AE3" w:rsidRDefault="009D7AE3" w:rsidP="009D7AE3"/>
    <w:p w14:paraId="29B89B5C" w14:textId="77777777" w:rsidR="009D7AE3" w:rsidRDefault="009D7AE3" w:rsidP="009D7AE3">
      <w:r>
        <w:t xml:space="preserve">The Goodness Paradox. By Richard Wrangham. Pantheon; 400 pages; $28.95. Profile Books; £25. </w:t>
      </w:r>
    </w:p>
    <w:p w14:paraId="2A2CD424" w14:textId="77777777" w:rsidR="009D7AE3" w:rsidRDefault="009D7AE3" w:rsidP="009D7AE3">
      <w:r>
        <w:t xml:space="preserve">Blueprint. By Nicholas Christakis. Little, Brown; 544 pages; $14.99. </w:t>
      </w:r>
    </w:p>
    <w:p w14:paraId="14D33A01" w14:textId="77777777" w:rsidR="009D7AE3" w:rsidRDefault="009D7AE3" w:rsidP="009D7AE3"/>
    <w:p w14:paraId="0664F270" w14:textId="77777777" w:rsidR="009D7AE3" w:rsidRDefault="009D7AE3" w:rsidP="009D7AE3">
      <w:r>
        <w:t>CHIMPANZEES AND bonobos are humanity’s closest great-ape cousins. They look almost the same as each other, share almost all their (and human) DNA and demonstrate familiar emotions and behaviour. But in an important way, they are opposites. Chimpanzees are routinely violent. Males beat up females to assert sexual dominance, fight each other and kill rivals, friends and even infants. Bonobos, by contrast, enjoy relatively peaceful lives.</w:t>
      </w:r>
    </w:p>
    <w:p w14:paraId="69B55D65" w14:textId="77777777" w:rsidR="009D7AE3" w:rsidRDefault="009D7AE3" w:rsidP="009D7AE3">
      <w:pPr>
        <w:rPr>
          <w:rFonts w:hint="eastAsia"/>
        </w:rPr>
      </w:pPr>
      <w:r>
        <w:rPr>
          <w:rFonts w:hint="eastAsia"/>
        </w:rPr>
        <w:lastRenderedPageBreak/>
        <w:t>黑猩猩和倭黑猩猩是与人类亲缘关系最近的类人猿。它们看上去几乎一模一样，</w:t>
      </w:r>
      <w:r>
        <w:rPr>
          <w:rFonts w:hint="eastAsia"/>
        </w:rPr>
        <w:t>DNA</w:t>
      </w:r>
      <w:r>
        <w:rPr>
          <w:rFonts w:hint="eastAsia"/>
        </w:rPr>
        <w:t>也极相似（和人类的也是），并且表现出我们熟悉的情感和行为。但在一个很重要的方面，它们却截然不同。黑猩猩一贯暴力。雄性殴打雌性来宣示自己的性支配权，彼此间也相互争斗，还会杀死对手、同伴甚至幼崽。相反，倭黑猩猩则过着相对平和的生活。</w:t>
      </w:r>
    </w:p>
    <w:p w14:paraId="6DCCDA0F" w14:textId="77777777" w:rsidR="009D7AE3" w:rsidRDefault="009D7AE3" w:rsidP="009D7AE3"/>
    <w:p w14:paraId="66D660A4" w14:textId="77777777" w:rsidR="009D7AE3" w:rsidRDefault="009D7AE3" w:rsidP="009D7AE3">
      <w:r>
        <w:t>Where do humans lie on this spectrum of violence? Are they inherently good or bad, and how does that shape their societies? Two new books offer some answers.</w:t>
      </w:r>
    </w:p>
    <w:p w14:paraId="494662B2" w14:textId="77777777" w:rsidR="009D7AE3" w:rsidRDefault="009D7AE3" w:rsidP="009D7AE3"/>
    <w:p w14:paraId="2C452ED1" w14:textId="77777777" w:rsidR="009D7AE3" w:rsidRDefault="009D7AE3" w:rsidP="009D7AE3">
      <w:pPr>
        <w:rPr>
          <w:rFonts w:hint="eastAsia"/>
        </w:rPr>
      </w:pPr>
      <w:r>
        <w:rPr>
          <w:rFonts w:hint="eastAsia"/>
        </w:rPr>
        <w:t>那么人类在暴力光谱上处于什么位置？他们是性本善还是性本恶？这又如何塑造了他们的社会？对此，两本新书给出了一些答案。</w:t>
      </w:r>
    </w:p>
    <w:p w14:paraId="7521CDD5" w14:textId="77777777" w:rsidR="009D7AE3" w:rsidRDefault="009D7AE3" w:rsidP="009D7AE3"/>
    <w:p w14:paraId="2CE25047" w14:textId="77777777" w:rsidR="009D7AE3" w:rsidRDefault="009D7AE3" w:rsidP="009D7AE3">
      <w:r>
        <w:t>In “The Goodness Paradox”, Richard Wrangham, an anthropologist at Harvard, argues that, despite impressions to the contrary, people have evolved into largely docile animals, much like bonobos. But they have maintained the ability to commit acts of planned violence and cruelty, like chimpanzees. They are, at once, much more and much less violent than their primate cousins—the paradox of his title.</w:t>
      </w:r>
    </w:p>
    <w:p w14:paraId="012E7CDA" w14:textId="77777777" w:rsidR="009D7AE3" w:rsidRDefault="009D7AE3" w:rsidP="009D7AE3"/>
    <w:p w14:paraId="6F786E7D" w14:textId="77777777" w:rsidR="009D7AE3" w:rsidRDefault="009D7AE3" w:rsidP="009D7AE3">
      <w:pPr>
        <w:rPr>
          <w:rFonts w:hint="eastAsia"/>
        </w:rPr>
      </w:pPr>
      <w:r>
        <w:rPr>
          <w:rFonts w:hint="eastAsia"/>
        </w:rPr>
        <w:t>在《善良的悖论》（</w:t>
      </w:r>
      <w:r>
        <w:rPr>
          <w:rFonts w:hint="eastAsia"/>
        </w:rPr>
        <w:t>The Goodness Paradox</w:t>
      </w:r>
      <w:r>
        <w:rPr>
          <w:rFonts w:hint="eastAsia"/>
        </w:rPr>
        <w:t>）中，哈佛大学的人类学家理查德·兰厄姆（</w:t>
      </w:r>
      <w:r>
        <w:rPr>
          <w:rFonts w:hint="eastAsia"/>
        </w:rPr>
        <w:t>Richard Wrangham</w:t>
      </w:r>
      <w:r>
        <w:rPr>
          <w:rFonts w:hint="eastAsia"/>
        </w:rPr>
        <w:t>）指出，尽管与一般印象相反，但人类已经进化成了大体上温顺的动物，和倭黑猩猩很相似。但人类仍然留存着蓄意施暴的能力，这一点则与黑猩猩相像。与他们的灵长类近亲相比，人类的暴力程度既高得多，又低得多——这就是他的书名中所说的悖论。</w:t>
      </w:r>
    </w:p>
    <w:p w14:paraId="7A33B38F" w14:textId="77777777" w:rsidR="009D7AE3" w:rsidRDefault="009D7AE3" w:rsidP="009D7AE3"/>
    <w:p w14:paraId="2C7C6DF6" w14:textId="77777777" w:rsidR="009D7AE3" w:rsidRDefault="009D7AE3" w:rsidP="009D7AE3">
      <w:r>
        <w:t>Chimpanzees and bonobos have been distinct species for around 900,000 years. Mr Wrangham says part of the reason for their differences is that, on their side of the Congo river, chimpanzees have always had to share their habitats with gorillas; violence and hot-tempered aggression make sense when you have more limited food resources. Across the river, bonobos evolved with abundant fruit and foliage. Natural selection reduced their propensity for reactive aggression (the hot, impulsive type).</w:t>
      </w:r>
    </w:p>
    <w:p w14:paraId="3C933755" w14:textId="77777777" w:rsidR="009D7AE3" w:rsidRDefault="009D7AE3" w:rsidP="009D7AE3"/>
    <w:p w14:paraId="76BE7DDC" w14:textId="77777777" w:rsidR="009D7AE3" w:rsidRDefault="009D7AE3" w:rsidP="009D7AE3">
      <w:pPr>
        <w:rPr>
          <w:rFonts w:hint="eastAsia"/>
        </w:rPr>
      </w:pPr>
      <w:r>
        <w:rPr>
          <w:rFonts w:hint="eastAsia"/>
        </w:rPr>
        <w:t>早在大约</w:t>
      </w:r>
      <w:r>
        <w:rPr>
          <w:rFonts w:hint="eastAsia"/>
        </w:rPr>
        <w:t>90</w:t>
      </w:r>
      <w:r>
        <w:rPr>
          <w:rFonts w:hint="eastAsia"/>
        </w:rPr>
        <w:t>万年前，黑猩猩和倭黑猩猩就已经是不同的物种了。兰厄姆说，导致两者差异的部分原因是，在黑猩猩生活的刚果河的这一边，他们一直不得不与大猩猩共享栖息地。当食物资源较有限时，暴力和火暴的攻击性便不足为怪了。而在河的另一边，倭黑猩猩在进化过程中有充足的果实和枝叶。自然选择法抑制了它们反应性攻击倾向（即暴躁、冲动的那一类）。</w:t>
      </w:r>
    </w:p>
    <w:p w14:paraId="04EF53CA" w14:textId="77777777" w:rsidR="009D7AE3" w:rsidRDefault="009D7AE3" w:rsidP="009D7AE3"/>
    <w:p w14:paraId="6C6E3164" w14:textId="77777777" w:rsidR="009D7AE3" w:rsidRDefault="009D7AE3" w:rsidP="009D7AE3">
      <w:r>
        <w:t>These behavioural shifts mirror those of creatures domesticated from their wild cousins, such as dogs or farm animals. Bonobos, it seems, have domesticated themselves in response to their environment. By living in groups, says Mr Wrangham, humans have been domesticated, too.</w:t>
      </w:r>
    </w:p>
    <w:p w14:paraId="5A69AE55" w14:textId="77777777" w:rsidR="009D7AE3" w:rsidRDefault="009D7AE3" w:rsidP="009D7AE3"/>
    <w:p w14:paraId="2351C707" w14:textId="77777777" w:rsidR="009D7AE3" w:rsidRDefault="009D7AE3" w:rsidP="009D7AE3">
      <w:pPr>
        <w:rPr>
          <w:rFonts w:hint="eastAsia"/>
        </w:rPr>
      </w:pPr>
      <w:r>
        <w:rPr>
          <w:rFonts w:hint="eastAsia"/>
        </w:rPr>
        <w:t>这些行为上的转变与那些从野生近亲驯化而来的狗或家畜等动物的转变类似。倭黑猩猩在顺应环境的过程中似乎完成了自我驯化。兰厄姆指出，人类通过群居生活也得以完成驯化。</w:t>
      </w:r>
    </w:p>
    <w:p w14:paraId="134D0A59" w14:textId="77777777" w:rsidR="009D7AE3" w:rsidRDefault="009D7AE3" w:rsidP="009D7AE3"/>
    <w:p w14:paraId="0D92B1A8" w14:textId="77777777" w:rsidR="009D7AE3" w:rsidRDefault="009D7AE3" w:rsidP="009D7AE3">
      <w:r>
        <w:t>And domestication set the stage for thriving human societies. A greater capacity for tolerance and co-operation allowed the creation of large, stable settlements and civilisations. In any modern metropolis humans live peacefully in much closer quarters than any other species could without dangerous, possibly fatal consequences. As these societies developed, so did social structures, such as justice and religious ethics, which increasingly keep people from unnecessary aggression and move the moral needle towards good. Mr Wrangham contrasts the trajectory of Homo sapiens with the Neanderthals, a human species that became extinct around 35,000 years ago, after living in Europe for half a million years. It was their cognitive inability to work and learn together, he contends, that sealed their doom.</w:t>
      </w:r>
    </w:p>
    <w:p w14:paraId="4FB62BC8" w14:textId="77777777" w:rsidR="009D7AE3" w:rsidRDefault="009D7AE3" w:rsidP="009D7AE3"/>
    <w:p w14:paraId="1ABA88E0" w14:textId="77777777" w:rsidR="009D7AE3" w:rsidRDefault="009D7AE3" w:rsidP="009D7AE3">
      <w:pPr>
        <w:rPr>
          <w:rFonts w:hint="eastAsia"/>
        </w:rPr>
      </w:pPr>
      <w:r>
        <w:rPr>
          <w:rFonts w:hint="eastAsia"/>
        </w:rPr>
        <w:lastRenderedPageBreak/>
        <w:t>而驯化为人类社会的繁荣奠定了基础。容忍度与协作力的提升使得大型且稳定的定居点和文明社会得以生成。在任何现代都市，相比任何其他物种，人类以近得多的空间距离和平相处而不会产生危险或可能致命的后果。随着这些社会的发展，司法和宗教伦理等社会结构也发展起来，人们由此愈发可以避免不必要的攻击，并使道德的指针指向善的一方。兰厄姆将智人与尼安德特人的发展轨迹加以对比。后者在欧洲生活了</w:t>
      </w:r>
      <w:r>
        <w:rPr>
          <w:rFonts w:hint="eastAsia"/>
        </w:rPr>
        <w:t>50</w:t>
      </w:r>
      <w:r>
        <w:rPr>
          <w:rFonts w:hint="eastAsia"/>
        </w:rPr>
        <w:t>万年，大约在</w:t>
      </w:r>
      <w:r>
        <w:rPr>
          <w:rFonts w:hint="eastAsia"/>
        </w:rPr>
        <w:t>3.5</w:t>
      </w:r>
      <w:r>
        <w:rPr>
          <w:rFonts w:hint="eastAsia"/>
        </w:rPr>
        <w:t>万年前灭绝。兰厄姆认为，正是由于尼安德特人不具备协作和共同学习的认知力，才注定了他们的厄运。</w:t>
      </w:r>
    </w:p>
    <w:p w14:paraId="0121BE77" w14:textId="77777777" w:rsidR="009D7AE3" w:rsidRDefault="009D7AE3" w:rsidP="009D7AE3"/>
    <w:p w14:paraId="06947A7B" w14:textId="77777777" w:rsidR="009D7AE3" w:rsidRDefault="009D7AE3" w:rsidP="009D7AE3">
      <w:r>
        <w:t>These are controversial ideas, not all of them proven. Given that the fossil record can provide only fragments of clues about how ancient species might have lived, the confidence of Mr Wrangham’s claims is bold. Nonetheless, his skilful storytelling—which intertwines his hypotheses regarding primitive humans with rich details from decades of observations of chimpanzees in Tanzania—makes his book both stimulating and compelling.</w:t>
      </w:r>
    </w:p>
    <w:p w14:paraId="092B6A59" w14:textId="77777777" w:rsidR="009D7AE3" w:rsidRDefault="009D7AE3" w:rsidP="009D7AE3"/>
    <w:p w14:paraId="619B9701" w14:textId="77777777" w:rsidR="009D7AE3" w:rsidRDefault="009D7AE3" w:rsidP="009D7AE3">
      <w:pPr>
        <w:rPr>
          <w:rFonts w:hint="eastAsia"/>
        </w:rPr>
      </w:pPr>
      <w:r>
        <w:rPr>
          <w:rFonts w:hint="eastAsia"/>
        </w:rPr>
        <w:t>这些观点还有争议，并非所有观点都得到了证实。鉴于化石记录只能提供有关远古物种生存情况的零散线索，兰厄姆自信满满的说法很是大胆。尽管如此，他利用娴熟的叙事技巧，将他关于原始人的种种假设与数十年来在坦桑尼亚观察黑猩猩的大量细节交织在一起，使他这本书读来既趣味盎然，又很有说服力。</w:t>
      </w:r>
    </w:p>
    <w:p w14:paraId="28FCE48D" w14:textId="77777777" w:rsidR="009D7AE3" w:rsidRDefault="009D7AE3" w:rsidP="009D7AE3"/>
    <w:p w14:paraId="08D8C374" w14:textId="77777777" w:rsidR="009D7AE3" w:rsidRDefault="009D7AE3" w:rsidP="009D7AE3">
      <w:r>
        <w:t>Shipwrecked apes</w:t>
      </w:r>
    </w:p>
    <w:p w14:paraId="7ECEDE87" w14:textId="77777777" w:rsidR="009D7AE3" w:rsidRDefault="009D7AE3" w:rsidP="009D7AE3"/>
    <w:p w14:paraId="613BD362" w14:textId="77777777" w:rsidR="009D7AE3" w:rsidRDefault="009D7AE3" w:rsidP="009D7AE3">
      <w:pPr>
        <w:rPr>
          <w:rFonts w:hint="eastAsia"/>
        </w:rPr>
      </w:pPr>
      <w:r>
        <w:rPr>
          <w:rFonts w:hint="eastAsia"/>
        </w:rPr>
        <w:t>遭遇海难的类人猿</w:t>
      </w:r>
    </w:p>
    <w:p w14:paraId="4F2937A2" w14:textId="77777777" w:rsidR="009D7AE3" w:rsidRDefault="009D7AE3" w:rsidP="009D7AE3"/>
    <w:p w14:paraId="7B48244E" w14:textId="77777777" w:rsidR="009D7AE3" w:rsidRDefault="009D7AE3" w:rsidP="009D7AE3">
      <w:r>
        <w:t>Successful human societies are the focus of “Blueprint” by Nicholas Christakis, a social scientist at Yale. What sorts of behaviour make societies work, and where do they originate? He begins with shipwrecks.</w:t>
      </w:r>
    </w:p>
    <w:p w14:paraId="19A5B81A" w14:textId="77777777" w:rsidR="009D7AE3" w:rsidRDefault="009D7AE3" w:rsidP="009D7AE3"/>
    <w:p w14:paraId="0594895A" w14:textId="77777777" w:rsidR="009D7AE3" w:rsidRDefault="009D7AE3" w:rsidP="009D7AE3">
      <w:pPr>
        <w:rPr>
          <w:rFonts w:hint="eastAsia"/>
        </w:rPr>
      </w:pPr>
      <w:r>
        <w:rPr>
          <w:rFonts w:hint="eastAsia"/>
        </w:rPr>
        <w:t>兴旺发达的人类社会是耶鲁大学的社会科学家尼古拉斯·克里斯塔基斯（</w:t>
      </w:r>
      <w:r>
        <w:rPr>
          <w:rFonts w:hint="eastAsia"/>
        </w:rPr>
        <w:t>Nicholas Christakis</w:t>
      </w:r>
      <w:r>
        <w:rPr>
          <w:rFonts w:hint="eastAsia"/>
        </w:rPr>
        <w:t>）所著《蓝图》（</w:t>
      </w:r>
      <w:r>
        <w:rPr>
          <w:rFonts w:hint="eastAsia"/>
        </w:rPr>
        <w:t>Blueprint</w:t>
      </w:r>
      <w:r>
        <w:rPr>
          <w:rFonts w:hint="eastAsia"/>
        </w:rPr>
        <w:t>）关注的焦点。社会成功运转有赖于哪些行为？这些行为又是从何而来？他从船舶失事开始说起。</w:t>
      </w:r>
    </w:p>
    <w:p w14:paraId="2E65F53F" w14:textId="77777777" w:rsidR="009D7AE3" w:rsidRDefault="009D7AE3" w:rsidP="009D7AE3"/>
    <w:p w14:paraId="187E4A88" w14:textId="77777777" w:rsidR="009D7AE3" w:rsidRDefault="009D7AE3" w:rsidP="009D7AE3">
      <w:r>
        <w:t>In 1864 two ships, the Invercauld and the Grafton, were wrecked on opposite sides of Auckland Island, which lies almost 300 miles (480km) south of New Zealand. Survivors from both crews were on the island at the same time, but were unaware of each other’s presence. Over the year after their stranding, the 19 survivors of the Invercauld splintered into groups, often left the weakest to die and even resorted to cannibalism. Only three crew members lived long enough to be rescued. In contrast, all five survivors of the Grafton eventually made it off the island. Shipwrecks, writes Mr Christakis, are good natural experiments in society-building: “survivor camps”, he says, “provide fascinating data…about how and why social order might vary, and about what arrangements are the most conducive to peace and survival.”</w:t>
      </w:r>
    </w:p>
    <w:p w14:paraId="3FFDF250" w14:textId="77777777" w:rsidR="009D7AE3" w:rsidRDefault="009D7AE3" w:rsidP="009D7AE3"/>
    <w:p w14:paraId="0C45B5AA" w14:textId="77777777" w:rsidR="009D7AE3" w:rsidRDefault="009D7AE3" w:rsidP="009D7AE3">
      <w:pPr>
        <w:rPr>
          <w:rFonts w:hint="eastAsia"/>
        </w:rPr>
      </w:pPr>
      <w:r>
        <w:rPr>
          <w:rFonts w:hint="eastAsia"/>
        </w:rPr>
        <w:t>奥克兰岛（</w:t>
      </w:r>
      <w:r>
        <w:rPr>
          <w:rFonts w:hint="eastAsia"/>
        </w:rPr>
        <w:t>Auckland Island</w:t>
      </w:r>
      <w:r>
        <w:rPr>
          <w:rFonts w:hint="eastAsia"/>
        </w:rPr>
        <w:t>）位于新西兰以南约</w:t>
      </w:r>
      <w:r>
        <w:rPr>
          <w:rFonts w:hint="eastAsia"/>
        </w:rPr>
        <w:t>300</w:t>
      </w:r>
      <w:r>
        <w:rPr>
          <w:rFonts w:hint="eastAsia"/>
        </w:rPr>
        <w:t>英里（</w:t>
      </w:r>
      <w:r>
        <w:rPr>
          <w:rFonts w:hint="eastAsia"/>
        </w:rPr>
        <w:t>480</w:t>
      </w:r>
      <w:r>
        <w:rPr>
          <w:rFonts w:hint="eastAsia"/>
        </w:rPr>
        <w:t>公里）处。</w:t>
      </w:r>
      <w:r>
        <w:rPr>
          <w:rFonts w:hint="eastAsia"/>
        </w:rPr>
        <w:t>1864</w:t>
      </w:r>
      <w:r>
        <w:rPr>
          <w:rFonts w:hint="eastAsia"/>
        </w:rPr>
        <w:t>年，两艘名为因弗考德号（</w:t>
      </w:r>
      <w:r>
        <w:rPr>
          <w:rFonts w:hint="eastAsia"/>
        </w:rPr>
        <w:t>Invercauld</w:t>
      </w:r>
      <w:r>
        <w:rPr>
          <w:rFonts w:hint="eastAsia"/>
        </w:rPr>
        <w:t>）和格拉夫顿号（</w:t>
      </w:r>
      <w:r>
        <w:rPr>
          <w:rFonts w:hint="eastAsia"/>
        </w:rPr>
        <w:t>Grafton</w:t>
      </w:r>
      <w:r>
        <w:rPr>
          <w:rFonts w:hint="eastAsia"/>
        </w:rPr>
        <w:t>）的船舶分别在这座岛的两边失事。两艘船的幸存者同时生活在这座岛上，却互不知晓。受困在此的那一年里，因弗考德号的</w:t>
      </w:r>
      <w:r>
        <w:rPr>
          <w:rFonts w:hint="eastAsia"/>
        </w:rPr>
        <w:t>19</w:t>
      </w:r>
      <w:r>
        <w:rPr>
          <w:rFonts w:hint="eastAsia"/>
        </w:rPr>
        <w:t>名幸存者分裂成多个小团体，经常任由虚弱的人死去，甚至还同类相食，只有三名船员活到了获救的时刻。而格拉夫顿号上的五名幸存者最终全部渡过难关，成功离岛。克里斯塔基斯写道，船舶失事是很好的社会构建的自然试验。“这种‘幸存者营地’，”他说，“为社会秩序可能如何演变、为何演变，以及哪些安排最有利于和平与生存……提供了极为有趣的资料。”</w:t>
      </w:r>
    </w:p>
    <w:p w14:paraId="695702FD" w14:textId="77777777" w:rsidR="009D7AE3" w:rsidRDefault="009D7AE3" w:rsidP="009D7AE3"/>
    <w:p w14:paraId="4A1A81A5" w14:textId="77777777" w:rsidR="009D7AE3" w:rsidRDefault="009D7AE3" w:rsidP="009D7AE3">
      <w:r>
        <w:t>The crew of the Invercauld were led by a selfish captain who instilled an attitude that every man should look out for himself. The men of the Grafton, however, stuck and worked together on everything from repairing boats to sharing their resources equally, even organising a kind of adult-education programme to swap skills. This “social suite” of behaviour, as Mr Christakis puts it, helped them survive.</w:t>
      </w:r>
    </w:p>
    <w:p w14:paraId="75EC79B2" w14:textId="77777777" w:rsidR="009D7AE3" w:rsidRDefault="009D7AE3" w:rsidP="009D7AE3"/>
    <w:p w14:paraId="0C058AF1" w14:textId="77777777" w:rsidR="009D7AE3" w:rsidRDefault="009D7AE3" w:rsidP="009D7AE3">
      <w:pPr>
        <w:rPr>
          <w:rFonts w:hint="eastAsia"/>
        </w:rPr>
      </w:pPr>
      <w:r>
        <w:rPr>
          <w:rFonts w:hint="eastAsia"/>
        </w:rPr>
        <w:t>领导因弗考德号船员的是一名自私的船长，他向船员们灌输各人照顾好自己的心态。而格拉夫顿号的船员们在每件</w:t>
      </w:r>
      <w:r>
        <w:rPr>
          <w:rFonts w:hint="eastAsia"/>
        </w:rPr>
        <w:lastRenderedPageBreak/>
        <w:t>事上都团结协作，他们一起修船、平分资源，甚至组织类似成人教育的活动来互相学习各种技能。这种克里斯塔基斯称之为行为上的“社交套件”帮助他们幸存下来。</w:t>
      </w:r>
    </w:p>
    <w:p w14:paraId="4BAFFAF8" w14:textId="77777777" w:rsidR="009D7AE3" w:rsidRDefault="009D7AE3" w:rsidP="009D7AE3"/>
    <w:p w14:paraId="393BD782" w14:textId="77777777" w:rsidR="009D7AE3" w:rsidRDefault="009D7AE3" w:rsidP="009D7AE3">
      <w:r>
        <w:t>He argues that this social suite is not just learned from others; it is underpinned by thousands of genes that have evolved to nudge biochemistry and behaviour in such a way that people tend towards a good society. True, there are still appalling wars and horrific murders, but that is not the sum of who humans are. Look at the progress visible all around you, Mr Christakis urges, despite all the well-known episodes of death and destruction.</w:t>
      </w:r>
    </w:p>
    <w:p w14:paraId="47C760C8" w14:textId="77777777" w:rsidR="009D7AE3" w:rsidRDefault="009D7AE3" w:rsidP="009D7AE3"/>
    <w:p w14:paraId="46D8A83B" w14:textId="77777777" w:rsidR="009D7AE3" w:rsidRDefault="009D7AE3" w:rsidP="009D7AE3">
      <w:pPr>
        <w:rPr>
          <w:rFonts w:hint="eastAsia"/>
        </w:rPr>
      </w:pPr>
      <w:r>
        <w:rPr>
          <w:rFonts w:hint="eastAsia"/>
        </w:rPr>
        <w:t>克里斯塔基斯认为，这种“社交套件”不只是从他人那里习得，还靠成千上万业已进化的基因来支撑，这些基因的进化逐步推动生物化学和人类行为演变，使人类趋向秩序良好的社会。诚然，骇人听闻的战争和恐怖的谋杀仍然存在，但并不代表人类的全部。尽管有广为人知的死亡和破坏事件发生，克里斯塔基斯呼吁人们注意自己周围显而易见的进步。</w:t>
      </w:r>
    </w:p>
    <w:p w14:paraId="00BAB588" w14:textId="77777777" w:rsidR="009D7AE3" w:rsidRDefault="009D7AE3" w:rsidP="009D7AE3"/>
    <w:p w14:paraId="15D2CA92" w14:textId="77777777" w:rsidR="009D7AE3" w:rsidRDefault="009D7AE3" w:rsidP="009D7AE3">
      <w:r>
        <w:t>He ranges across sociology, anthropology, philosophy, genetics and economics, between jungles and laboratories and back again, at what sometimes feels like breakneck speed. But amid the whiplash, Mr Christakis’s deep optimism (and considerable evidence) about the arc of human society bending towards good is uplifting. Along the way he delves fascinatingly into human cultures and customs, exploring, for instance, why monogamy and marriage have become so common (though not universal), and what friendship really means, from an evolutionary perspective.</w:t>
      </w:r>
    </w:p>
    <w:p w14:paraId="52B2044D" w14:textId="77777777" w:rsidR="009D7AE3" w:rsidRDefault="009D7AE3" w:rsidP="009D7AE3"/>
    <w:p w14:paraId="125BEB55" w14:textId="77777777" w:rsidR="009D7AE3" w:rsidRDefault="009D7AE3" w:rsidP="009D7AE3">
      <w:pPr>
        <w:rPr>
          <w:rFonts w:hint="eastAsia"/>
        </w:rPr>
      </w:pPr>
      <w:r>
        <w:rPr>
          <w:rFonts w:hint="eastAsia"/>
        </w:rPr>
        <w:t>他在书中跨越社会学、人类学、哲学、遗传学和经济学，在丛林和实验室之间来回穿梭，速度之快有时令人咋舌。但在这种令人头晕目眩的冲击中，他对人类社会向善的发展轨迹所抱持的深切乐观（及其提供的大量证据）令人振奋。在此过程中，他对人类文化和习俗展开了引人入胜的研究，比如从进化的角度探究为何一夫一妻制和婚姻变得如此普遍（尽管有例外），以及友谊的真正含义。</w:t>
      </w:r>
    </w:p>
    <w:p w14:paraId="6B5FE681" w14:textId="77777777" w:rsidR="009D7AE3" w:rsidRDefault="009D7AE3" w:rsidP="009D7AE3"/>
    <w:p w14:paraId="591ADFC4" w14:textId="77777777" w:rsidR="009D7AE3" w:rsidRDefault="009D7AE3" w:rsidP="009D7AE3">
      <w:r>
        <w:t>Mr Wrangham is also an optimist, and even posits a counterintuitive role for certain types of pugnacity in keeping humans on the path towards good. Domesticated as it may be, the species maintains the capacity for a proactive, cold-blooded kind of aggression that may have been instrumental in making societies more socially cohesive. Groups of humans could have worked together to identify and root out the most savage people (usually males) in their midst. Executing the miscreants not only removed an undesirable type of aggressive gene from the pool; it also sent a signal that violence would be punished.</w:t>
      </w:r>
    </w:p>
    <w:p w14:paraId="77075A9C" w14:textId="77777777" w:rsidR="009D7AE3" w:rsidRDefault="009D7AE3" w:rsidP="009D7AE3"/>
    <w:p w14:paraId="702C0EE6" w14:textId="77777777" w:rsidR="009D7AE3" w:rsidRDefault="009D7AE3" w:rsidP="009D7AE3">
      <w:pPr>
        <w:rPr>
          <w:rFonts w:hint="eastAsia"/>
        </w:rPr>
      </w:pPr>
      <w:r>
        <w:rPr>
          <w:rFonts w:hint="eastAsia"/>
        </w:rPr>
        <w:t>兰厄姆也是个乐天派，他甚至做出了一个与人们的直觉相反的假定：某些类型的好斗行为具有使人类始终向善的作用。尽管人类可能已被驯化，但他们仍保留着一种冷酷无情的主动攻击性，这种攻击性可能会让社会更具凝聚力。人类群体可以齐心协力，找出并铲除他们当中最凶残的人（通常是男性）。处死恶棍不仅从基因库中清除了一种不良的攻击性基因，还传递出暴行必将受惩的信号。</w:t>
      </w:r>
    </w:p>
    <w:p w14:paraId="6544940D" w14:textId="77777777" w:rsidR="009D7AE3" w:rsidRDefault="009D7AE3" w:rsidP="009D7AE3"/>
    <w:p w14:paraId="12F0925D" w14:textId="77777777" w:rsidR="009D7AE3" w:rsidRDefault="009D7AE3" w:rsidP="009D7AE3">
      <w:pPr>
        <w:rPr>
          <w:rFonts w:hint="eastAsia"/>
        </w:rPr>
      </w:pPr>
      <w:r>
        <w:rPr>
          <w:rFonts w:hint="eastAsia"/>
        </w:rPr>
        <w:t>That, in turn, could lead to the emergence of a moral code and demonstrate the benefits of more congenial or generous behaviour. Be good to your neighbours, in other words, lest they gang up and condemn you to death.</w:t>
      </w:r>
      <w:r>
        <w:rPr>
          <w:rFonts w:hint="eastAsia"/>
        </w:rPr>
        <w:t>■</w:t>
      </w:r>
    </w:p>
    <w:p w14:paraId="322BB2E2" w14:textId="77777777" w:rsidR="009D7AE3" w:rsidRDefault="009D7AE3" w:rsidP="009D7AE3"/>
    <w:p w14:paraId="517A4B50" w14:textId="77777777" w:rsidR="009D7AE3" w:rsidRDefault="009D7AE3" w:rsidP="009D7AE3">
      <w:pPr>
        <w:rPr>
          <w:rFonts w:hint="eastAsia"/>
        </w:rPr>
      </w:pPr>
      <w:r>
        <w:rPr>
          <w:rFonts w:hint="eastAsia"/>
        </w:rPr>
        <w:t>这继而可能催生一种道德准则，并可表明更友善或慷慨的行为之益处。换言之，你可要善待周遭之人，以免他们联合起来置你于死地。</w:t>
      </w:r>
    </w:p>
    <w:p w14:paraId="135652FB" w14:textId="77777777" w:rsidR="009D7AE3" w:rsidRDefault="009D7AE3" w:rsidP="009D7AE3">
      <w:pPr>
        <w:pStyle w:val="1"/>
      </w:pPr>
      <w:r>
        <w:t>Free exchange: Neonatal economics</w:t>
      </w:r>
    </w:p>
    <w:p w14:paraId="71BA26A5" w14:textId="77777777" w:rsidR="009D7AE3" w:rsidRDefault="009D7AE3" w:rsidP="009D7AE3">
      <w:r>
        <w:t>A dismal scientist offers advice to new parents</w:t>
      </w:r>
    </w:p>
    <w:p w14:paraId="0D698261" w14:textId="77777777" w:rsidR="009D7AE3" w:rsidRDefault="009D7AE3" w:rsidP="009D7AE3">
      <w:pPr>
        <w:rPr>
          <w:rFonts w:hint="eastAsia"/>
        </w:rPr>
      </w:pPr>
      <w:r>
        <w:rPr>
          <w:rFonts w:hint="eastAsia"/>
        </w:rPr>
        <w:t>自由交流：新生儿经济学</w:t>
      </w:r>
    </w:p>
    <w:p w14:paraId="23BB6F39" w14:textId="77777777" w:rsidR="009D7AE3" w:rsidRDefault="009D7AE3" w:rsidP="009D7AE3">
      <w:pPr>
        <w:rPr>
          <w:rFonts w:hint="eastAsia"/>
        </w:rPr>
      </w:pPr>
      <w:r>
        <w:rPr>
          <w:rFonts w:hint="eastAsia"/>
        </w:rPr>
        <w:t>一位经济学家为新手父母提供建议</w:t>
      </w:r>
    </w:p>
    <w:p w14:paraId="68A6A915" w14:textId="77777777" w:rsidR="009D7AE3" w:rsidRDefault="009D7AE3" w:rsidP="009D7AE3">
      <w:r>
        <w:lastRenderedPageBreak/>
        <w:t xml:space="preserve">20190504 finance and economics </w:t>
      </w:r>
      <w:r>
        <w:rPr>
          <w:rFonts w:ascii="Segoe UI Emoji" w:hAnsi="Segoe UI Emoji" w:cs="Segoe UI Emoji"/>
        </w:rPr>
        <w:t>🇬🇧</w:t>
      </w:r>
      <w:r>
        <w:t xml:space="preserve"> English Version</w:t>
      </w:r>
    </w:p>
    <w:p w14:paraId="7CAFBA32" w14:textId="77777777" w:rsidR="009D7AE3" w:rsidRDefault="009D7AE3" w:rsidP="009D7AE3"/>
    <w:p w14:paraId="7C871DC6" w14:textId="77777777" w:rsidR="009D7AE3" w:rsidRDefault="009D7AE3" w:rsidP="009D7AE3">
      <w:r>
        <w:t>FOR NEW parents, it is a terrifying moment. The hospital doors close behind them, leaving them with a new and helpless human being. The baby’s survival into adulthood seems impossible. What if it will not eat? What if it is allergic to water? What if an owl carries it off? Probably, few parents wish at that moment for the help of an economist. But “Cribsheet”, a new book by Emily Oster of Brown University, shows that in the hectic haze of parenthood an economist’s perspective can prove surprisingly clarifying.</w:t>
      </w:r>
    </w:p>
    <w:p w14:paraId="668E40D2" w14:textId="77777777" w:rsidR="009D7AE3" w:rsidRDefault="009D7AE3" w:rsidP="009D7AE3"/>
    <w:p w14:paraId="7A5996EC" w14:textId="77777777" w:rsidR="009D7AE3" w:rsidRDefault="009D7AE3" w:rsidP="009D7AE3">
      <w:pPr>
        <w:rPr>
          <w:rFonts w:hint="eastAsia"/>
        </w:rPr>
      </w:pPr>
      <w:r>
        <w:rPr>
          <w:rFonts w:hint="eastAsia"/>
        </w:rPr>
        <w:t>对于新手父母来说，这是一个可怕的时刻——医院大门在身后关闭，怀中是一个无助的新生小人。让这个小东西顺利长大成人似乎是不可能的。它不吃东西怎么办？对水过敏怎么办？给猫头鹰抓走了怎么办？可能很少有父母在那一刻会希望得到经济学家的帮助。但布朗大学的艾米莉·奥斯特（</w:t>
      </w:r>
      <w:r>
        <w:rPr>
          <w:rFonts w:hint="eastAsia"/>
        </w:rPr>
        <w:t>Emily Oster</w:t>
      </w:r>
      <w:r>
        <w:rPr>
          <w:rFonts w:hint="eastAsia"/>
        </w:rPr>
        <w:t>）用新著《摇篮数据表》（</w:t>
      </w:r>
      <w:r>
        <w:rPr>
          <w:rFonts w:hint="eastAsia"/>
        </w:rPr>
        <w:t>Cribsheet</w:t>
      </w:r>
      <w:r>
        <w:rPr>
          <w:rFonts w:hint="eastAsia"/>
        </w:rPr>
        <w:t>）表明，在新手父母慌乱无措之时，经济学家的观点可能会出乎意料地为他们拨云见日。</w:t>
      </w:r>
    </w:p>
    <w:p w14:paraId="59FFC562" w14:textId="77777777" w:rsidR="009D7AE3" w:rsidRDefault="009D7AE3" w:rsidP="009D7AE3"/>
    <w:p w14:paraId="44441EF0" w14:textId="77777777" w:rsidR="009D7AE3" w:rsidRDefault="009D7AE3" w:rsidP="009D7AE3">
      <w:r>
        <w:t>Ms Oster’s academic work relates to health and health policy. A recent paper, for example, studied how food-purchasing decisions change in response to being diagnosed with diabetes. Five years ago she published a book on pregnancy, drawing on her training as an economist and her own experience (her husband, Jesse Shapiro, with whom she has two children, is also an economist at Brown). “Cribsheet” tackles the next step in the journey from childfree person to parent. Deciding whether to have a child in the first place fairly obviously involves economic calculations, from the impact on the parents’ earning potential to the resources that must be set aside to pay for nappies, child care and university. The decisions that come in a torrent after the birth, in contrast, such as whether to breastfeed or how to manage sleeping arrangements, might not seem so amenable to such thinking. But Ms Oster’s new book shows that they are.</w:t>
      </w:r>
    </w:p>
    <w:p w14:paraId="0463AAF8" w14:textId="77777777" w:rsidR="009D7AE3" w:rsidRDefault="009D7AE3" w:rsidP="009D7AE3"/>
    <w:p w14:paraId="7EA28E08" w14:textId="77777777" w:rsidR="009D7AE3" w:rsidRDefault="009D7AE3" w:rsidP="009D7AE3">
      <w:pPr>
        <w:rPr>
          <w:rFonts w:hint="eastAsia"/>
        </w:rPr>
      </w:pPr>
      <w:r>
        <w:rPr>
          <w:rFonts w:hint="eastAsia"/>
        </w:rPr>
        <w:t>奥斯特的学术研究涉及医疗保健及医疗政策。比如她最近的一篇论文研究了人们在确诊糖尿病后采购食物时的决策发生了怎样的变化。五年前，她出版了一本关于怀孕的书，运用了她作为经济学家的专业知识并结合了自身经历（她的丈夫杰西·夏皮罗</w:t>
      </w:r>
      <w:r>
        <w:rPr>
          <w:rFonts w:hint="eastAsia"/>
        </w:rPr>
        <w:t>[Jesse Shapiro]</w:t>
      </w:r>
      <w:r>
        <w:rPr>
          <w:rFonts w:hint="eastAsia"/>
        </w:rPr>
        <w:t>同为布朗大学的经济学家，两人育有两个孩子）。《摇篮数据表》讨论的则是从没有孩子到为人父母的旅程中的下一个阶段。人们在最初决定是否要孩子时显然要做一番经济上的考量，从对两人收入潜力的影响，到为购买尿不湿、托儿和上大学专门辟出的资金，都需要计算。相比之下，孩子出生后各种事务应接不暇之际，是否母乳喂养或让孩子跟谁睡等决定看似不太需要从经济角度来考虑。但奥斯特的新书表明并非如此。</w:t>
      </w:r>
    </w:p>
    <w:p w14:paraId="3D2FD3F9" w14:textId="77777777" w:rsidR="009D7AE3" w:rsidRDefault="009D7AE3" w:rsidP="009D7AE3"/>
    <w:p w14:paraId="6EE3D617" w14:textId="77777777" w:rsidR="009D7AE3" w:rsidRDefault="009D7AE3" w:rsidP="009D7AE3">
      <w:r>
        <w:t xml:space="preserve">Parents generally try to maximise the welfare, present and future, of their children (and, secondarily, themselves) subject to constraints of money and time. That requires choices. Economics can help a parent judge these trade-offs. Good choices begin with good information. Before deciding whether breastfeeding is worth the time, trouble and physical toll, it helps to know the benefits compared with feeding with formula. Parents do as most people do when making a hard call: turn to experts, friends, family and the internet. But different sources provide wildly different answers—and often with an extraordinary intensity of belief. As Ms Oster notes, internet mums frequently write as though ignoring their advice is tantamount to abandoning a child to wolves. </w:t>
      </w:r>
    </w:p>
    <w:p w14:paraId="35991A01" w14:textId="77777777" w:rsidR="009D7AE3" w:rsidRDefault="009D7AE3" w:rsidP="009D7AE3"/>
    <w:p w14:paraId="4D8776B3" w14:textId="77777777" w:rsidR="009D7AE3" w:rsidRDefault="009D7AE3" w:rsidP="009D7AE3">
      <w:pPr>
        <w:rPr>
          <w:rFonts w:hint="eastAsia"/>
        </w:rPr>
      </w:pPr>
      <w:r>
        <w:rPr>
          <w:rFonts w:hint="eastAsia"/>
        </w:rPr>
        <w:t>父母通常会尽量在金钱和时间允许的范围内最大化孩子（其次才是他们自己）现在和未来的福祉。这就需要做出选择。经济学可以帮助父母做出权衡。良好的选择始于可靠的信息。在决定是否值得花时间和精力、忍受身体上的不适采用母乳喂养之前，了解母乳相比配方奶粉的好处能帮助父母们做决定。在做重大决定之前，父母和大多数人一样会求助专家、朋友、家人和互联网。但不同渠道提供的答案截然不同——而且通常都极度自信。正如奥斯特指出的那样，网上的妈妈们分享育儿经时的那种口气，就好像忽视她们的建议无异于把孩子丢到狼群里。</w:t>
      </w:r>
    </w:p>
    <w:p w14:paraId="60E17ECD" w14:textId="77777777" w:rsidR="009D7AE3" w:rsidRDefault="009D7AE3" w:rsidP="009D7AE3"/>
    <w:p w14:paraId="45CA6D24" w14:textId="77777777" w:rsidR="009D7AE3" w:rsidRDefault="009D7AE3" w:rsidP="009D7AE3">
      <w:r>
        <w:t xml:space="preserve">The help she provides begins with sorting through published research and determining what is worth heeding. This involves more than identifying outright disinformation, of the sort published by anti-vaccination groups. The conclusions of serious research also need to be treated with care. Unless studies are well-designed, the results can be influenced by confounding </w:t>
      </w:r>
      <w:r>
        <w:lastRenderedPageBreak/>
        <w:t xml:space="preserve">factors. The purported benefits of breastfeeding, such as conferring a higher IQ on the child, can reflect the fact that women who are richer and better educated, and have higher IQs, are more likely to breastfeed. More reliable research attempts to take account of these factors. Whenever possible—and breastfeeding is a case where participants would almost certainly refuse to co-operate—researchers arrange randomised controlled trials, randomly dividing participants into “control” and “treatment” groups, only one of which engages in the behaviour under study, the better to isolate its effects. </w:t>
      </w:r>
    </w:p>
    <w:p w14:paraId="01C9E2C9" w14:textId="77777777" w:rsidR="009D7AE3" w:rsidRDefault="009D7AE3" w:rsidP="009D7AE3"/>
    <w:p w14:paraId="390DF14B" w14:textId="77777777" w:rsidR="009D7AE3" w:rsidRDefault="009D7AE3" w:rsidP="009D7AE3">
      <w:pPr>
        <w:rPr>
          <w:rFonts w:hint="eastAsia"/>
        </w:rPr>
      </w:pPr>
      <w:r>
        <w:rPr>
          <w:rFonts w:hint="eastAsia"/>
        </w:rPr>
        <w:t>奥斯特给出的第一条建议是查看已发表的研究，确定哪些值得理会。这不仅需要识别彻头彻尾的虚假信息——例如反疫苗接种群体发布的信息，那些严肃的研究得出的结论也要谨慎看待。除非研究设计得很好，否则其结果会受到干扰因素的影响。例如，母乳喂养据称有能让孩子智商更高等好处，然而这可能是因为更富裕、受过更好教育、智商更高的女性更有可能选择母乳喂养。更可靠的研究会尝试将这些因素考虑在内。只要条件允许，研究人员会安排随机对照试验（而母乳喂养是参与者几乎肯定会拒绝合作的研究），将参与者随机分为“对照组”和“实验组”，其中只有一组开展被研究的行为，这样便能更好地隔离其影响。</w:t>
      </w:r>
    </w:p>
    <w:p w14:paraId="66EE8D88" w14:textId="77777777" w:rsidR="009D7AE3" w:rsidRDefault="009D7AE3" w:rsidP="009D7AE3"/>
    <w:p w14:paraId="68B88F98" w14:textId="77777777" w:rsidR="009D7AE3" w:rsidRDefault="009D7AE3" w:rsidP="009D7AE3">
      <w:r>
        <w:t>Even when a study is well designed, it can require statistical sophistication to understand the size of any effect and the significance of the result. Non-economists may find “Cribsheet” interesting as a guide to understanding research findings, though harried parents may focus more on its concrete guidance. There is plenty of this. Breastfeeding, it turns out, provides short-term health benefits to babies (notably by making diarrhoea less common) and reduces the mother’s risk of developing breast cancer. But there is no hard evidence that breastfed babies enjoy long-term health or cognitive benefits compared with bottlefed ones.</w:t>
      </w:r>
    </w:p>
    <w:p w14:paraId="0B69975C" w14:textId="77777777" w:rsidR="009D7AE3" w:rsidRDefault="009D7AE3" w:rsidP="009D7AE3"/>
    <w:p w14:paraId="6CE04F6E" w14:textId="77777777" w:rsidR="009D7AE3" w:rsidRDefault="009D7AE3" w:rsidP="009D7AE3">
      <w:pPr>
        <w:rPr>
          <w:rFonts w:hint="eastAsia"/>
        </w:rPr>
      </w:pPr>
      <w:r>
        <w:rPr>
          <w:rFonts w:hint="eastAsia"/>
        </w:rPr>
        <w:t>即使研究设计得很好，也需要精于统计学知识才能理解任何影响的大小和结果的重要性。非经济学家可能会发现《摇篮数据表》为如何理解研究结果提供了有趣的向导，不过忙乱不堪的父母可能会更多地关注其中的具体指导。书中确实有很多这样的指导。事实证明，母乳喂养在短期内对婴儿的健康有益（特别是能够减少腹泻），并能降低母亲罹患乳腺癌的风险。但没有确凿证据表明这种方式与奶粉喂养相比在长期内更有益于婴儿的健康或认知。</w:t>
      </w:r>
    </w:p>
    <w:p w14:paraId="745412D6" w14:textId="77777777" w:rsidR="009D7AE3" w:rsidRDefault="009D7AE3" w:rsidP="009D7AE3"/>
    <w:p w14:paraId="5863A0E3" w14:textId="77777777" w:rsidR="009D7AE3" w:rsidRDefault="009D7AE3" w:rsidP="009D7AE3">
      <w:r>
        <w:t>Still, given the potential benefits, why not do it? Economic analyses include not only what is gained by a choice, but what is forgone. For example, putting an infant to sleep beside a parent in bed rather than alone in a cot is associated with a higher risk of sudden infant death. If there are no exacerbating factors (such as a mother who smokes or drinks), that increased risk is tiny: 22 deaths in 100,000, rather than eight. But why risk it? The answer may be that it is worth it. Sleeping side by side can make breastfeeding easier. More importantly, for some parents it is the only way to settle the baby (and hence to get some sleep themselves).</w:t>
      </w:r>
    </w:p>
    <w:p w14:paraId="01201C21" w14:textId="77777777" w:rsidR="009D7AE3" w:rsidRDefault="009D7AE3" w:rsidP="009D7AE3"/>
    <w:p w14:paraId="47E3D489" w14:textId="77777777" w:rsidR="009D7AE3" w:rsidRDefault="009D7AE3" w:rsidP="009D7AE3">
      <w:pPr>
        <w:rPr>
          <w:rFonts w:hint="eastAsia"/>
        </w:rPr>
      </w:pPr>
      <w:r>
        <w:rPr>
          <w:rFonts w:hint="eastAsia"/>
        </w:rPr>
        <w:t>尽管如此，既然有潜在好处，为什么不母乳喂养呢？经济分析不仅包括通过一个选择能获得什么，还包括放弃了什么。例如，让婴儿睡在父母一方的身边而不是单独睡在婴儿床中会增加婴儿猝死的风险。如果没有恶化因素（例如母亲吸烟或喝酒），那么婴儿猝死的风险增加得就很少：从十万分之八到十万分之二十二而已。但为什么要冒这个险呢？答案可能是这个风险值得冒。睡在一起可以让母乳喂养更容易。更重要的是，对于一些父母来说，这是能把婴儿哄睡着的唯一方法（这样他们自己也能睡上一会儿）。</w:t>
      </w:r>
    </w:p>
    <w:p w14:paraId="0A5D6E9B" w14:textId="77777777" w:rsidR="009D7AE3" w:rsidRDefault="009D7AE3" w:rsidP="009D7AE3"/>
    <w:p w14:paraId="3D68DF4A" w14:textId="77777777" w:rsidR="009D7AE3" w:rsidRDefault="009D7AE3" w:rsidP="009D7AE3">
      <w:r>
        <w:t>Prolonged sleep deprivation is horrible and makes it harder to be a good parent—or to function. Some mummy bloggers may find it unconscionable that a mother would expose her child to extra risks in order to treat herself to a few hours of sleep. Ms Oster suggests that, if well-informed parents make that choice, then it is reasonable: a welfare-enhancing balancing of benefits and costs.</w:t>
      </w:r>
    </w:p>
    <w:p w14:paraId="7B4AEF73" w14:textId="77777777" w:rsidR="009D7AE3" w:rsidRDefault="009D7AE3" w:rsidP="009D7AE3"/>
    <w:p w14:paraId="04D0F941" w14:textId="77777777" w:rsidR="009D7AE3" w:rsidRDefault="009D7AE3" w:rsidP="009D7AE3">
      <w:pPr>
        <w:rPr>
          <w:rFonts w:hint="eastAsia"/>
        </w:rPr>
      </w:pPr>
      <w:r>
        <w:rPr>
          <w:rFonts w:hint="eastAsia"/>
        </w:rPr>
        <w:t>长期睡眠不足的后果是可怕的，它也让人们更难成为好父母，甚至连最基本的都难以做到。一些妈咪博主可能会觉得母亲为了让自己能多睡几个小时而让孩子面临额外的风险太过分。奥斯特提出，如果父母做了充分了解之后做出这样的选择就是合理的：在益处和成本之间做出了能提升福祉的平衡。</w:t>
      </w:r>
    </w:p>
    <w:p w14:paraId="5FF6EA6F" w14:textId="77777777" w:rsidR="009D7AE3" w:rsidRDefault="009D7AE3" w:rsidP="009D7AE3"/>
    <w:p w14:paraId="1E8C8A87" w14:textId="77777777" w:rsidR="009D7AE3" w:rsidRDefault="009D7AE3" w:rsidP="009D7AE3">
      <w:r>
        <w:t>A mother’s place is in the wrong</w:t>
      </w:r>
    </w:p>
    <w:p w14:paraId="10AB2D98" w14:textId="77777777" w:rsidR="009D7AE3" w:rsidRDefault="009D7AE3" w:rsidP="009D7AE3"/>
    <w:p w14:paraId="1200DDD0" w14:textId="77777777" w:rsidR="009D7AE3" w:rsidRDefault="009D7AE3" w:rsidP="009D7AE3">
      <w:pPr>
        <w:rPr>
          <w:rFonts w:hint="eastAsia"/>
        </w:rPr>
      </w:pPr>
      <w:r>
        <w:rPr>
          <w:rFonts w:hint="eastAsia"/>
        </w:rPr>
        <w:t>妈妈的位置摆错了</w:t>
      </w:r>
    </w:p>
    <w:p w14:paraId="464A33E0" w14:textId="77777777" w:rsidR="009D7AE3" w:rsidRDefault="009D7AE3" w:rsidP="009D7AE3"/>
    <w:p w14:paraId="27B504DF" w14:textId="77777777" w:rsidR="009D7AE3" w:rsidRDefault="009D7AE3" w:rsidP="009D7AE3">
      <w:r>
        <w:t>Economic reasoning can feel bloodless. But the calculations in Ms Oster’s book seem more human than “Mummy war” moralising, in their recognition that parental time and energy are finite. She reckons it is helpful to think about work-life balance in bluntly economic terms: “What is the optimal configuration of adult work hours for your household?” In the past, male economists like Gary Becker used such logic to argue that women should “specialise” in homemaking. But Ms Oster points out that the benefits to a household of more income (often a necessity) should not be ignored—and neither should a mother’s preferences. Although research suggests that policies allowing a parent to stay at home in an infant’s first months do benefit children, staying at home for two years rather than one does not meaningfully alter a child’s prospects. Women who need or want to return to work should not be kept from doing so by guilt or others’ expectations, she writes.</w:t>
      </w:r>
    </w:p>
    <w:p w14:paraId="6688B973" w14:textId="77777777" w:rsidR="009D7AE3" w:rsidRDefault="009D7AE3" w:rsidP="009D7AE3"/>
    <w:p w14:paraId="263F53D6" w14:textId="77777777" w:rsidR="009D7AE3" w:rsidRDefault="009D7AE3" w:rsidP="009D7AE3">
      <w:pPr>
        <w:rPr>
          <w:rFonts w:hint="eastAsia"/>
        </w:rPr>
      </w:pPr>
      <w:r>
        <w:rPr>
          <w:rFonts w:hint="eastAsia"/>
        </w:rPr>
        <w:t>经济推理可能显得冷酷无情。但奥斯特书中的计算似乎比“妈咪论战”的道德说教更人性化，因为这些计算认识到父母的时间和精力都是有限的。“在你的家庭里，大人们最佳的工作时间安排是怎样的？”奥斯特认为，以这样直截了当的经济术语思考工作与生活的平衡是有好处的。过去，像加里·贝克尔（</w:t>
      </w:r>
      <w:r>
        <w:rPr>
          <w:rFonts w:hint="eastAsia"/>
        </w:rPr>
        <w:t>Gary Becker</w:t>
      </w:r>
      <w:r>
        <w:rPr>
          <w:rFonts w:hint="eastAsia"/>
        </w:rPr>
        <w:t>）这样的男性经济学家就是用这种逻辑来论证女性应该“专门”主内。但奥斯特指出，不应忽视双职工家庭获得更多收入的好处（而且获得更多收入通常还是必要的），而且母亲的选择也不应被忽视。虽然研究表明允许父母一方在婴儿出生后的头几个月里留在家中的政策确实让婴儿受益，但在家照顾孩子两年并不比照顾一年对孩子的未来有实质性的改变。她写道，需要或想要重返职场的女性不应因为内疚或他人的期望而留守家庭。</w:t>
      </w:r>
    </w:p>
    <w:p w14:paraId="667FF129" w14:textId="77777777" w:rsidR="009D7AE3" w:rsidRDefault="009D7AE3" w:rsidP="009D7AE3"/>
    <w:p w14:paraId="5553A97B" w14:textId="77777777" w:rsidR="009D7AE3" w:rsidRDefault="009D7AE3" w:rsidP="009D7AE3">
      <w:pPr>
        <w:rPr>
          <w:rFonts w:hint="eastAsia"/>
        </w:rPr>
      </w:pPr>
      <w:r>
        <w:t>Parenting can be fraught. “Cribsheet” aims to help parents do better. And in capturing how they struggle when beset by dubious information and emotional pressure from peers, it also holds lessons for economists. Welfare-maximising decisions are hard to mak</w:t>
      </w:r>
      <w:r>
        <w:rPr>
          <w:rFonts w:hint="eastAsia"/>
        </w:rPr>
        <w:t>e, and sometimes people need a little help.</w:t>
      </w:r>
      <w:r>
        <w:rPr>
          <w:rFonts w:hint="eastAsia"/>
        </w:rPr>
        <w:t>■</w:t>
      </w:r>
    </w:p>
    <w:p w14:paraId="0599A9A1" w14:textId="77777777" w:rsidR="009D7AE3" w:rsidRDefault="009D7AE3" w:rsidP="009D7AE3"/>
    <w:p w14:paraId="730D4613" w14:textId="77777777" w:rsidR="009D7AE3" w:rsidRDefault="009D7AE3" w:rsidP="009D7AE3">
      <w:pPr>
        <w:rPr>
          <w:rFonts w:hint="eastAsia"/>
        </w:rPr>
      </w:pPr>
      <w:r>
        <w:rPr>
          <w:rFonts w:hint="eastAsia"/>
        </w:rPr>
        <w:t>育儿可能让人倍感焦虑。《摇篮数据表》就是要帮助父母做得更好。本书捕捉了新生父母在被可疑信息困扰以及遭受其他父母带来的情绪压力之时如何百般挣扎，也为经济学家提供了经验教训。福祉最大化的决策不易做，有时候人们需要一些帮助。</w:t>
      </w:r>
    </w:p>
    <w:p w14:paraId="1535E30E" w14:textId="77777777" w:rsidR="009D7AE3" w:rsidRDefault="009D7AE3" w:rsidP="009D7AE3">
      <w:pPr>
        <w:pStyle w:val="1"/>
      </w:pPr>
      <w:r>
        <w:t>Schumpeter: How to rev up Unilever</w:t>
      </w:r>
    </w:p>
    <w:p w14:paraId="4F5459A5" w14:textId="77777777" w:rsidR="009D7AE3" w:rsidRDefault="009D7AE3" w:rsidP="009D7AE3">
      <w:r>
        <w:t>A new boss confronts an old question</w:t>
      </w:r>
    </w:p>
    <w:p w14:paraId="71FFFEDD" w14:textId="77777777" w:rsidR="009D7AE3" w:rsidRDefault="009D7AE3" w:rsidP="009D7AE3">
      <w:pPr>
        <w:rPr>
          <w:rFonts w:hint="eastAsia"/>
        </w:rPr>
      </w:pPr>
      <w:r>
        <w:rPr>
          <w:rFonts w:hint="eastAsia"/>
        </w:rPr>
        <w:t>熊彼特：让联合利华加速</w:t>
      </w:r>
    </w:p>
    <w:p w14:paraId="04E1543B" w14:textId="77777777" w:rsidR="009D7AE3" w:rsidRDefault="009D7AE3" w:rsidP="009D7AE3">
      <w:pPr>
        <w:rPr>
          <w:rFonts w:hint="eastAsia"/>
        </w:rPr>
      </w:pPr>
      <w:r>
        <w:rPr>
          <w:rFonts w:hint="eastAsia"/>
        </w:rPr>
        <w:t>新老板遇上老问题</w:t>
      </w:r>
    </w:p>
    <w:p w14:paraId="53691D4B" w14:textId="77777777" w:rsidR="009D7AE3" w:rsidRDefault="009D7AE3" w:rsidP="009D7AE3">
      <w:r>
        <w:t xml:space="preserve">20190504 business </w:t>
      </w:r>
      <w:r>
        <w:rPr>
          <w:rFonts w:ascii="Segoe UI Emoji" w:hAnsi="Segoe UI Emoji" w:cs="Segoe UI Emoji"/>
        </w:rPr>
        <w:t>🇬🇧</w:t>
      </w:r>
      <w:r>
        <w:t xml:space="preserve"> English Version</w:t>
      </w:r>
    </w:p>
    <w:p w14:paraId="3A27B516" w14:textId="77777777" w:rsidR="009D7AE3" w:rsidRDefault="009D7AE3" w:rsidP="009D7AE3"/>
    <w:p w14:paraId="205AD7C6" w14:textId="77777777" w:rsidR="009D7AE3" w:rsidRDefault="009D7AE3" w:rsidP="009D7AE3">
      <w:r>
        <w:t>IN A COMPOUND in Shanghai two rising stars in the marketing world used to share a beer together. One was Alan Jope, who in January became the boss of Unilever, a 130-year-old Anglo-Dutch consumer-goods firm famous for its Knorr stock cubes and Dove soaps. The other was Miguel Patricio, the incoming chief executive of Kraft Heinz, the macaroni-to-ketchup deal machine that in 2017 choked in an attempt to swallow Unilever.</w:t>
      </w:r>
    </w:p>
    <w:p w14:paraId="5814850B" w14:textId="77777777" w:rsidR="009D7AE3" w:rsidRDefault="009D7AE3" w:rsidP="009D7AE3"/>
    <w:p w14:paraId="2640E717" w14:textId="77777777" w:rsidR="009D7AE3" w:rsidRDefault="009D7AE3" w:rsidP="009D7AE3">
      <w:pPr>
        <w:rPr>
          <w:rFonts w:hint="eastAsia"/>
        </w:rPr>
      </w:pPr>
      <w:r>
        <w:rPr>
          <w:rFonts w:hint="eastAsia"/>
        </w:rPr>
        <w:t>两位营销界新星曾在上海一座大楼内一起喝啤酒。其中一位是于今年</w:t>
      </w:r>
      <w:r>
        <w:rPr>
          <w:rFonts w:hint="eastAsia"/>
        </w:rPr>
        <w:t>1</w:t>
      </w:r>
      <w:r>
        <w:rPr>
          <w:rFonts w:hint="eastAsia"/>
        </w:rPr>
        <w:t>月成为联合利华老板的乔安路（</w:t>
      </w:r>
      <w:r>
        <w:rPr>
          <w:rFonts w:hint="eastAsia"/>
        </w:rPr>
        <w:t>Alan Jope</w:t>
      </w:r>
      <w:r>
        <w:rPr>
          <w:rFonts w:hint="eastAsia"/>
        </w:rPr>
        <w:t>）。联合利华是一家有着</w:t>
      </w:r>
      <w:r>
        <w:rPr>
          <w:rFonts w:hint="eastAsia"/>
        </w:rPr>
        <w:t>130</w:t>
      </w:r>
      <w:r>
        <w:rPr>
          <w:rFonts w:hint="eastAsia"/>
        </w:rPr>
        <w:t>年历史的英荷合资消费品公司，家乐浓汤宝和多芬香皂都是它的招牌产品。另一位是即将就任卡夫亨氏首席执行官的米格尔·帕特里西奥（</w:t>
      </w:r>
      <w:r>
        <w:rPr>
          <w:rFonts w:hint="eastAsia"/>
        </w:rPr>
        <w:t>Miguel Patricio</w:t>
      </w:r>
      <w:r>
        <w:rPr>
          <w:rFonts w:hint="eastAsia"/>
        </w:rPr>
        <w:t>）。</w:t>
      </w:r>
      <w:r>
        <w:rPr>
          <w:rFonts w:hint="eastAsia"/>
        </w:rPr>
        <w:t>2017</w:t>
      </w:r>
      <w:r>
        <w:rPr>
          <w:rFonts w:hint="eastAsia"/>
        </w:rPr>
        <w:t>年，这家生产通心粉、番茄酱等产品的并购专业户曾试图收购联合利华，未能成功。</w:t>
      </w:r>
    </w:p>
    <w:p w14:paraId="22EE2D02" w14:textId="77777777" w:rsidR="009D7AE3" w:rsidRDefault="009D7AE3" w:rsidP="009D7AE3"/>
    <w:p w14:paraId="26415C6D" w14:textId="77777777" w:rsidR="009D7AE3" w:rsidRDefault="009D7AE3" w:rsidP="009D7AE3">
      <w:r>
        <w:t>He may run a firm that is worth $175bn, but Mr Jope seems the sort of bloke with whom it would be easy to have a pint. The 55-year-old Scot is refreshingly down-to-earth. He wears jeans and trainers, but no tie. He has good tales to tell. His first job was driving a butcher’s van. His hobby is joining friends on an intermittent mission to circumnavigate the globe on a BMW 750 motorcycle—and he has bones, broken in the Gobi desert, to prove it. He is also loyal to former drinking buddies, such as Mr Patricio. There is, he has said, “no Schadenfreude” about the troubles at Kraft Heinz following its calamitous results in February.</w:t>
      </w:r>
    </w:p>
    <w:p w14:paraId="34838C01" w14:textId="77777777" w:rsidR="009D7AE3" w:rsidRDefault="009D7AE3" w:rsidP="009D7AE3"/>
    <w:p w14:paraId="359EC400" w14:textId="77777777" w:rsidR="009D7AE3" w:rsidRDefault="009D7AE3" w:rsidP="009D7AE3">
      <w:pPr>
        <w:rPr>
          <w:rFonts w:hint="eastAsia"/>
        </w:rPr>
      </w:pPr>
      <w:r>
        <w:rPr>
          <w:rFonts w:hint="eastAsia"/>
        </w:rPr>
        <w:t>尽管乔安路掌管着一家市值</w:t>
      </w:r>
      <w:r>
        <w:rPr>
          <w:rFonts w:hint="eastAsia"/>
        </w:rPr>
        <w:t>1750</w:t>
      </w:r>
      <w:r>
        <w:rPr>
          <w:rFonts w:hint="eastAsia"/>
        </w:rPr>
        <w:t>亿美元的公司，但他看起来却是那种很容易和人坐下来喝一杯的人。这位</w:t>
      </w:r>
      <w:r>
        <w:rPr>
          <w:rFonts w:hint="eastAsia"/>
        </w:rPr>
        <w:t>55</w:t>
      </w:r>
      <w:r>
        <w:rPr>
          <w:rFonts w:hint="eastAsia"/>
        </w:rPr>
        <w:t>岁的苏格兰人非常实在，令人耳目一新。他爱穿牛仔裤和运动鞋，不系领带。他经历丰富，第一份工作是屠宰场的货车司机。他的业余爱好是时不时和朋友一起骑上宝马</w:t>
      </w:r>
      <w:r>
        <w:rPr>
          <w:rFonts w:hint="eastAsia"/>
        </w:rPr>
        <w:t>750</w:t>
      </w:r>
      <w:r>
        <w:rPr>
          <w:rFonts w:hint="eastAsia"/>
        </w:rPr>
        <w:t>摩托车，断断续续地环游世界——他在戈壁滩摔断骨头的旧伤是证明。他对旧日酒友也很忠诚，比如帕特里西奥。今年</w:t>
      </w:r>
      <w:r>
        <w:rPr>
          <w:rFonts w:hint="eastAsia"/>
        </w:rPr>
        <w:t>2</w:t>
      </w:r>
      <w:r>
        <w:rPr>
          <w:rFonts w:hint="eastAsia"/>
        </w:rPr>
        <w:t>月卡夫亨氏发布了糟糕的财报，公司面临困境，对此乔安路表示“不会幸灾乐祸”。</w:t>
      </w:r>
    </w:p>
    <w:p w14:paraId="26D21256" w14:textId="77777777" w:rsidR="009D7AE3" w:rsidRDefault="009D7AE3" w:rsidP="009D7AE3"/>
    <w:p w14:paraId="64163B04" w14:textId="77777777" w:rsidR="009D7AE3" w:rsidRDefault="009D7AE3" w:rsidP="009D7AE3">
      <w:r>
        <w:t>In temperament, Mr Jope could not be more different from his predecessor, Paul Polman, a self-confessed “Calvinist Dutch” whose messianic belief in long-term sustainability gave him a haughty air. Unlike Mr Polman, who was famously dismissive of shareholders, Mr Jope has been listening to them. Among the most radical ideas out there is a perennial one: that he should take Unilever on the business equivalent of an off-road trip, abandoning the slow-growing food business and focusing exclusively on more exciting areas such as beauty and home products.</w:t>
      </w:r>
    </w:p>
    <w:p w14:paraId="43E2F71F" w14:textId="77777777" w:rsidR="009D7AE3" w:rsidRDefault="009D7AE3" w:rsidP="009D7AE3"/>
    <w:p w14:paraId="752F44F6" w14:textId="77777777" w:rsidR="009D7AE3" w:rsidRDefault="009D7AE3" w:rsidP="009D7AE3">
      <w:pPr>
        <w:rPr>
          <w:rFonts w:hint="eastAsia"/>
        </w:rPr>
      </w:pPr>
      <w:r>
        <w:rPr>
          <w:rFonts w:hint="eastAsia"/>
        </w:rPr>
        <w:t>在性情上，乔安路和他的前任保罗·波尔曼（</w:t>
      </w:r>
      <w:r>
        <w:rPr>
          <w:rFonts w:hint="eastAsia"/>
        </w:rPr>
        <w:t>Paul Polman</w:t>
      </w:r>
      <w:r>
        <w:rPr>
          <w:rFonts w:hint="eastAsia"/>
        </w:rPr>
        <w:t>）有着天渊之别。波尔曼自认是一名“信奉加尔文主义的荷兰人”，他对企业长期可持续发展有着救世主式的信念，这让他带有一种傲慢的姿态。他对股东的不屑是出了名的。而乔安路则相反，他一直听取股东的意见。在各种激进的进言中，有一个想法被反复提起：他应该带领联合利华展开一场“越野之旅”，放弃增长缓慢的食品业务，专注发展个人护理和家居用品等业绩更喜人的业务。</w:t>
      </w:r>
    </w:p>
    <w:p w14:paraId="3175965E" w14:textId="77777777" w:rsidR="009D7AE3" w:rsidRDefault="009D7AE3" w:rsidP="009D7AE3"/>
    <w:p w14:paraId="07165783" w14:textId="77777777" w:rsidR="009D7AE3" w:rsidRDefault="009D7AE3" w:rsidP="009D7AE3">
      <w:r>
        <w:t>Mr Jope should resist the urge. There are other ways to rev up Unilever’s engine.</w:t>
      </w:r>
    </w:p>
    <w:p w14:paraId="7F27FB60" w14:textId="77777777" w:rsidR="009D7AE3" w:rsidRDefault="009D7AE3" w:rsidP="009D7AE3"/>
    <w:p w14:paraId="3BE39A52" w14:textId="77777777" w:rsidR="009D7AE3" w:rsidRDefault="009D7AE3" w:rsidP="009D7AE3">
      <w:pPr>
        <w:rPr>
          <w:rFonts w:hint="eastAsia"/>
        </w:rPr>
      </w:pPr>
      <w:r>
        <w:rPr>
          <w:rFonts w:hint="eastAsia"/>
        </w:rPr>
        <w:t>乔安路应该抵挡住这种催促。要让联合利华提速，还有别的途径。</w:t>
      </w:r>
    </w:p>
    <w:p w14:paraId="25A40CCA" w14:textId="77777777" w:rsidR="009D7AE3" w:rsidRDefault="009D7AE3" w:rsidP="009D7AE3"/>
    <w:p w14:paraId="218B626C" w14:textId="77777777" w:rsidR="009D7AE3" w:rsidRDefault="009D7AE3" w:rsidP="009D7AE3">
      <w:r>
        <w:t>Most consumer-goods behemoths are in the midst of soul-searching. For much of the post-war era, the mass marketing of strong brands to ever-wealthier Westerners was the epitome of a stable business. According to McKinsey, a consultancy, for 45 years to 2010 few industries could top the returns to shareholders of the slow-moving business of selling fast-moving consumer products.</w:t>
      </w:r>
    </w:p>
    <w:p w14:paraId="7B4B962F" w14:textId="77777777" w:rsidR="009D7AE3" w:rsidRDefault="009D7AE3" w:rsidP="009D7AE3"/>
    <w:p w14:paraId="1DCD77D2" w14:textId="77777777" w:rsidR="009D7AE3" w:rsidRDefault="009D7AE3" w:rsidP="009D7AE3">
      <w:pPr>
        <w:rPr>
          <w:rFonts w:hint="eastAsia"/>
        </w:rPr>
      </w:pPr>
      <w:r>
        <w:rPr>
          <w:rFonts w:hint="eastAsia"/>
        </w:rPr>
        <w:t>大多数消费品巨头目前都在反省自己的模式。在战后大部分时间里，这些企业以强势品牌向日渐富裕的西方消费者大举营销，成就了稳定的业务。据咨询公司麦肯锡的数据，在截至</w:t>
      </w:r>
      <w:r>
        <w:rPr>
          <w:rFonts w:hint="eastAsia"/>
        </w:rPr>
        <w:t>2010</w:t>
      </w:r>
      <w:r>
        <w:rPr>
          <w:rFonts w:hint="eastAsia"/>
        </w:rPr>
        <w:t>年的</w:t>
      </w:r>
      <w:r>
        <w:rPr>
          <w:rFonts w:hint="eastAsia"/>
        </w:rPr>
        <w:t>45</w:t>
      </w:r>
      <w:r>
        <w:rPr>
          <w:rFonts w:hint="eastAsia"/>
        </w:rPr>
        <w:t>年里，几乎没有哪个行业的股东回报比得上快消品这一行动缓慢的行业。</w:t>
      </w:r>
    </w:p>
    <w:p w14:paraId="6E7A78BF" w14:textId="77777777" w:rsidR="009D7AE3" w:rsidRDefault="009D7AE3" w:rsidP="009D7AE3"/>
    <w:p w14:paraId="6B771FD6" w14:textId="77777777" w:rsidR="009D7AE3" w:rsidRDefault="009D7AE3" w:rsidP="009D7AE3">
      <w:r>
        <w:t>In the past decade, though, firms like Procter &amp; Gamble, Nestlé and Kraft Heinz have increasingly resembled overweight cyclists in a bike lane. They have looked sluggish next to smaller, more agile competitors. Social-media-obsessed millennials have shaken their understanding of consumer tastes. In the developed world, the toughest business is food and beverages, especially easily replicable items like dressings, spreads and builders’ tea. Hence the pressure on Unilever to ditch the food business entirely.</w:t>
      </w:r>
    </w:p>
    <w:p w14:paraId="540D36AC" w14:textId="77777777" w:rsidR="009D7AE3" w:rsidRDefault="009D7AE3" w:rsidP="009D7AE3"/>
    <w:p w14:paraId="19F74DE9" w14:textId="77777777" w:rsidR="009D7AE3" w:rsidRDefault="009D7AE3" w:rsidP="009D7AE3">
      <w:pPr>
        <w:rPr>
          <w:rFonts w:hint="eastAsia"/>
        </w:rPr>
      </w:pPr>
      <w:r>
        <w:rPr>
          <w:rFonts w:hint="eastAsia"/>
        </w:rPr>
        <w:t>然而过去十年来，宝洁、雀巢、卡夫亨氏这类公司越来越像自行车赛道上的超重骑手。相比身边那些规模更小、更敏捷的对手，它们看起来笨重迟钝。痴迷社交媒体的千禧一代已动摇了这些企业对消费者口味的传统认知。在发达</w:t>
      </w:r>
      <w:r>
        <w:rPr>
          <w:rFonts w:hint="eastAsia"/>
        </w:rPr>
        <w:lastRenderedPageBreak/>
        <w:t>国家，竞争最激烈的是食品和饮料市场，尤其是易于复制的产品，如沙拉酱、涂抹酱和普通茶饮品。因此联合利华才会面临要完全放弃食品业务的压力。</w:t>
      </w:r>
    </w:p>
    <w:p w14:paraId="3F74ACED" w14:textId="77777777" w:rsidR="009D7AE3" w:rsidRDefault="009D7AE3" w:rsidP="009D7AE3"/>
    <w:p w14:paraId="7A1ACC4C" w14:textId="77777777" w:rsidR="009D7AE3" w:rsidRDefault="009D7AE3" w:rsidP="009D7AE3">
      <w:r>
        <w:t>Unilever is already on a diet. Food and refreshments have shrunk from more than half of sales when Mr Polman took over in 2009 to 36% (it shed its 90-year-old spreads business last year). Home and personal care, including soaps, deodorants and laundry liquids, are up. This was not just a case of breathing new life into old brands like Dove. Unilever has made 29 acquisitions since 2015, mostly in the personal-care division formerly headed by Mr Jope, including upmarket beauty products like Dermalogica and subscription services like Dollar Shave Club. Known inside Unilever as “speedboats”, they are meant to bring more oomph to the mothership yet remain separate from it.</w:t>
      </w:r>
    </w:p>
    <w:p w14:paraId="711C7565" w14:textId="77777777" w:rsidR="009D7AE3" w:rsidRDefault="009D7AE3" w:rsidP="009D7AE3"/>
    <w:p w14:paraId="6BD09235" w14:textId="77777777" w:rsidR="009D7AE3" w:rsidRDefault="009D7AE3" w:rsidP="009D7AE3">
      <w:pPr>
        <w:rPr>
          <w:rFonts w:hint="eastAsia"/>
        </w:rPr>
      </w:pPr>
      <w:r>
        <w:rPr>
          <w:rFonts w:hint="eastAsia"/>
        </w:rPr>
        <w:t>联合利华已经开始“节食”。</w:t>
      </w:r>
      <w:r>
        <w:rPr>
          <w:rFonts w:hint="eastAsia"/>
        </w:rPr>
        <w:t>2009</w:t>
      </w:r>
      <w:r>
        <w:rPr>
          <w:rFonts w:hint="eastAsia"/>
        </w:rPr>
        <w:t>年波尔曼接任时，食品和饮料占公司总销售额的</w:t>
      </w:r>
      <w:r>
        <w:rPr>
          <w:rFonts w:hint="eastAsia"/>
        </w:rPr>
        <w:t>50%</w:t>
      </w:r>
      <w:r>
        <w:rPr>
          <w:rFonts w:hint="eastAsia"/>
        </w:rPr>
        <w:t>以上，如今已缩减至</w:t>
      </w:r>
      <w:r>
        <w:rPr>
          <w:rFonts w:hint="eastAsia"/>
        </w:rPr>
        <w:t>36%</w:t>
      </w:r>
      <w:r>
        <w:rPr>
          <w:rFonts w:hint="eastAsia"/>
        </w:rPr>
        <w:t>（去年出售了</w:t>
      </w:r>
      <w:r>
        <w:rPr>
          <w:rFonts w:hint="eastAsia"/>
        </w:rPr>
        <w:t>90</w:t>
      </w:r>
      <w:r>
        <w:rPr>
          <w:rFonts w:hint="eastAsia"/>
        </w:rPr>
        <w:t>年历史的涂抹酱业务）。香皂、香体剂、洗衣液等家庭及个人护理产品业务均有增长。这不仅仅是给多芬这类老品牌注入新生机那么简单。联合利华自</w:t>
      </w:r>
      <w:r>
        <w:rPr>
          <w:rFonts w:hint="eastAsia"/>
        </w:rPr>
        <w:t>2015</w:t>
      </w:r>
      <w:r>
        <w:rPr>
          <w:rFonts w:hint="eastAsia"/>
        </w:rPr>
        <w:t>年以来已经完成了</w:t>
      </w:r>
      <w:r>
        <w:rPr>
          <w:rFonts w:hint="eastAsia"/>
        </w:rPr>
        <w:t>29</w:t>
      </w:r>
      <w:r>
        <w:rPr>
          <w:rFonts w:hint="eastAsia"/>
        </w:rPr>
        <w:t>次收购，主要是在之前由乔安路主管的个人护理产品部门，收购对象包括高端美容产品品牌德美乐嘉（</w:t>
      </w:r>
      <w:r>
        <w:rPr>
          <w:rFonts w:hint="eastAsia"/>
        </w:rPr>
        <w:t>Dermalogica</w:t>
      </w:r>
      <w:r>
        <w:rPr>
          <w:rFonts w:hint="eastAsia"/>
        </w:rPr>
        <w:t>）和男士护理品订阅服务</w:t>
      </w:r>
      <w:r>
        <w:rPr>
          <w:rFonts w:hint="eastAsia"/>
        </w:rPr>
        <w:t>Dollar Shave Club</w:t>
      </w:r>
      <w:r>
        <w:rPr>
          <w:rFonts w:hint="eastAsia"/>
        </w:rPr>
        <w:t>。在联合利华内部，这些收购来的业务被称为“快艇”，在航母外独立运行但能为之增添吸引力。</w:t>
      </w:r>
    </w:p>
    <w:p w14:paraId="3B85F876" w14:textId="77777777" w:rsidR="009D7AE3" w:rsidRDefault="009D7AE3" w:rsidP="009D7AE3"/>
    <w:p w14:paraId="1D998E6D" w14:textId="77777777" w:rsidR="009D7AE3" w:rsidRDefault="009D7AE3" w:rsidP="009D7AE3">
      <w:r>
        <w:t>Analysts and some investors tout the merits of potentially seismic deals to enhance the focus. Martin Deboo of Jefferies, a brokerage, has long argued that Unilever should sell the rest of its food business and buy Colgate-Palmolive, a potentially $62bn mouthful of toothpaste and other home and personal-care businesses. Andrew Wood of Bernstein, a research firm, says Mr Jope should attempt to buy Reckitt Benckiser’s smaller, $20bn hygiene-and-home business, shedding more food brands in the process.</w:t>
      </w:r>
    </w:p>
    <w:p w14:paraId="26F9B0FC" w14:textId="77777777" w:rsidR="009D7AE3" w:rsidRDefault="009D7AE3" w:rsidP="009D7AE3"/>
    <w:p w14:paraId="54076EAA" w14:textId="77777777" w:rsidR="009D7AE3" w:rsidRDefault="009D7AE3" w:rsidP="009D7AE3">
      <w:pPr>
        <w:rPr>
          <w:rFonts w:hint="eastAsia"/>
        </w:rPr>
      </w:pPr>
      <w:r>
        <w:rPr>
          <w:rFonts w:hint="eastAsia"/>
        </w:rPr>
        <w:t>分析师和部分投资者鼓吹开展重量级并购以加强重点业务的好处。券商杰富瑞（</w:t>
      </w:r>
      <w:r>
        <w:rPr>
          <w:rFonts w:hint="eastAsia"/>
        </w:rPr>
        <w:t>Jefferies</w:t>
      </w:r>
      <w:r>
        <w:rPr>
          <w:rFonts w:hint="eastAsia"/>
        </w:rPr>
        <w:t>）的马丁·德布（</w:t>
      </w:r>
      <w:r>
        <w:rPr>
          <w:rFonts w:hint="eastAsia"/>
        </w:rPr>
        <w:t>Martin Deboo</w:t>
      </w:r>
      <w:r>
        <w:rPr>
          <w:rFonts w:hint="eastAsia"/>
        </w:rPr>
        <w:t>）向来主张联合利华出售余下食品业务，同时收购价值可达</w:t>
      </w:r>
      <w:r>
        <w:rPr>
          <w:rFonts w:hint="eastAsia"/>
        </w:rPr>
        <w:t>620</w:t>
      </w:r>
      <w:r>
        <w:rPr>
          <w:rFonts w:hint="eastAsia"/>
        </w:rPr>
        <w:t>亿美元的牙膏及其他家庭和个人护理产品公司高露洁棕榄（</w:t>
      </w:r>
      <w:r>
        <w:rPr>
          <w:rFonts w:hint="eastAsia"/>
        </w:rPr>
        <w:t>Colgate-Palmolive</w:t>
      </w:r>
      <w:r>
        <w:rPr>
          <w:rFonts w:hint="eastAsia"/>
        </w:rPr>
        <w:t>）。研究公司盛博的安德鲁·伍德（</w:t>
      </w:r>
      <w:r>
        <w:rPr>
          <w:rFonts w:hint="eastAsia"/>
        </w:rPr>
        <w:t>Andrew Wood</w:t>
      </w:r>
      <w:r>
        <w:rPr>
          <w:rFonts w:hint="eastAsia"/>
        </w:rPr>
        <w:t>）表示，乔安路应尝试收购利洁时（</w:t>
      </w:r>
      <w:r>
        <w:rPr>
          <w:rFonts w:hint="eastAsia"/>
        </w:rPr>
        <w:t>Reckitt Benckiser</w:t>
      </w:r>
      <w:r>
        <w:rPr>
          <w:rFonts w:hint="eastAsia"/>
        </w:rPr>
        <w:t>）旗下规模相对较小、价值</w:t>
      </w:r>
      <w:r>
        <w:rPr>
          <w:rFonts w:hint="eastAsia"/>
        </w:rPr>
        <w:t>200</w:t>
      </w:r>
      <w:r>
        <w:rPr>
          <w:rFonts w:hint="eastAsia"/>
        </w:rPr>
        <w:t>亿美元的卫生和家居业务，同时进一步剥离原有食品品牌。</w:t>
      </w:r>
    </w:p>
    <w:p w14:paraId="3C2D55A9" w14:textId="77777777" w:rsidR="009D7AE3" w:rsidRDefault="009D7AE3" w:rsidP="009D7AE3"/>
    <w:p w14:paraId="323C0F6F" w14:textId="77777777" w:rsidR="009D7AE3" w:rsidRDefault="009D7AE3" w:rsidP="009D7AE3">
      <w:r>
        <w:t>But there are three reasons why Mr Jope ought to avoid game-changing transactions. The first is Unilever’s lack of experience in handling big acquisitions. Most of the recent ones cost less than €1bn ($1.1bn). Unilever’s biggest splurge was the disastrous $24bn acquisition of Bestfoods in 2000, after which it wasted 15 years selling off unloved brands. Tastes are changing so fast that any big purchase could end up a dud.</w:t>
      </w:r>
    </w:p>
    <w:p w14:paraId="4528E366" w14:textId="77777777" w:rsidR="009D7AE3" w:rsidRDefault="009D7AE3" w:rsidP="009D7AE3"/>
    <w:p w14:paraId="4CA8A43C" w14:textId="77777777" w:rsidR="009D7AE3" w:rsidRDefault="009D7AE3" w:rsidP="009D7AE3">
      <w:pPr>
        <w:rPr>
          <w:rFonts w:hint="eastAsia"/>
        </w:rPr>
      </w:pPr>
      <w:r>
        <w:rPr>
          <w:rFonts w:hint="eastAsia"/>
        </w:rPr>
        <w:t>但是，乔安路应避免这类改变行业格局的大交易，有三方面原因。首先，联合利华缺乏开展大型收购的经验。其近期的收购交易大多花费不到</w:t>
      </w:r>
      <w:r>
        <w:rPr>
          <w:rFonts w:hint="eastAsia"/>
        </w:rPr>
        <w:t>10</w:t>
      </w:r>
      <w:r>
        <w:rPr>
          <w:rFonts w:hint="eastAsia"/>
        </w:rPr>
        <w:t>亿欧元（</w:t>
      </w:r>
      <w:r>
        <w:rPr>
          <w:rFonts w:hint="eastAsia"/>
        </w:rPr>
        <w:t>11</w:t>
      </w:r>
      <w:r>
        <w:rPr>
          <w:rFonts w:hint="eastAsia"/>
        </w:rPr>
        <w:t>亿美元）。联合利华砸钱最多的一次是在</w:t>
      </w:r>
      <w:r>
        <w:rPr>
          <w:rFonts w:hint="eastAsia"/>
        </w:rPr>
        <w:t>2000</w:t>
      </w:r>
      <w:r>
        <w:rPr>
          <w:rFonts w:hint="eastAsia"/>
        </w:rPr>
        <w:t>年以</w:t>
      </w:r>
      <w:r>
        <w:rPr>
          <w:rFonts w:hint="eastAsia"/>
        </w:rPr>
        <w:t>240</w:t>
      </w:r>
      <w:r>
        <w:rPr>
          <w:rFonts w:hint="eastAsia"/>
        </w:rPr>
        <w:t>亿美元收购了贝斯特食品公司（</w:t>
      </w:r>
      <w:r>
        <w:rPr>
          <w:rFonts w:hint="eastAsia"/>
        </w:rPr>
        <w:t>Bestfoods</w:t>
      </w:r>
      <w:r>
        <w:rPr>
          <w:rFonts w:hint="eastAsia"/>
        </w:rPr>
        <w:t>），结果是一场灾难——这之后它花了</w:t>
      </w:r>
      <w:r>
        <w:rPr>
          <w:rFonts w:hint="eastAsia"/>
        </w:rPr>
        <w:t>15</w:t>
      </w:r>
      <w:r>
        <w:rPr>
          <w:rFonts w:hint="eastAsia"/>
        </w:rPr>
        <w:t>年把一堆不受欢迎的品牌再剥离出去。如今消费者的口味变化飞快，任何大型收购都可能以失败告终。</w:t>
      </w:r>
    </w:p>
    <w:p w14:paraId="7CB16603" w14:textId="77777777" w:rsidR="009D7AE3" w:rsidRDefault="009D7AE3" w:rsidP="009D7AE3"/>
    <w:p w14:paraId="3CA38796" w14:textId="77777777" w:rsidR="009D7AE3" w:rsidRDefault="009D7AE3" w:rsidP="009D7AE3">
      <w:r>
        <w:t>The second reason is that Unilever’s emerging-market ambitions are well served by having a food arm. Some 58% of sales come from developing countries. Fast-growing markets such as Bangladesh could provide as much growth in dollar terms as a region like Europe. Short of formal shops, such places rely on sprawling distribution networks that work best combining food, beauty and home products. People there have a growing appetite for nutritional items. That helps explain Unilever’s recent €3.3bn purchase of Horlicks, a malt drink popular in India, from GlaxoSmithKline.</w:t>
      </w:r>
    </w:p>
    <w:p w14:paraId="68956121" w14:textId="77777777" w:rsidR="009D7AE3" w:rsidRDefault="009D7AE3" w:rsidP="009D7AE3"/>
    <w:p w14:paraId="45BC0E72" w14:textId="77777777" w:rsidR="009D7AE3" w:rsidRDefault="009D7AE3" w:rsidP="009D7AE3">
      <w:pPr>
        <w:rPr>
          <w:rFonts w:hint="eastAsia"/>
        </w:rPr>
      </w:pPr>
      <w:r>
        <w:rPr>
          <w:rFonts w:hint="eastAsia"/>
        </w:rPr>
        <w:t>第二个原因是保留食品业务有利于实现联合利华在新兴市场的宏图。其销售额约</w:t>
      </w:r>
      <w:r>
        <w:rPr>
          <w:rFonts w:hint="eastAsia"/>
        </w:rPr>
        <w:t>58</w:t>
      </w:r>
      <w:r>
        <w:rPr>
          <w:rFonts w:hint="eastAsia"/>
        </w:rPr>
        <w:t>％来自发展中国家。以美元计算，像孟加拉国这样快速增长的市场带来的增长堪比欧洲这样的地区市场。这些地方正规商店不多，商品销售依赖庞杂的分销网络，在混合销售食品、个人护理用品、家居用品时效果最佳。那里的人们对营养品的需求越来越大。</w:t>
      </w:r>
      <w:r>
        <w:rPr>
          <w:rFonts w:hint="eastAsia"/>
        </w:rPr>
        <w:lastRenderedPageBreak/>
        <w:t>这就是为何联合利华近期斥资</w:t>
      </w:r>
      <w:r>
        <w:rPr>
          <w:rFonts w:hint="eastAsia"/>
        </w:rPr>
        <w:t>33</w:t>
      </w:r>
      <w:r>
        <w:rPr>
          <w:rFonts w:hint="eastAsia"/>
        </w:rPr>
        <w:t>亿欧元，从葛兰素史克手上收购了在印度广受欢迎的麦芽饮料品牌好立克。</w:t>
      </w:r>
    </w:p>
    <w:p w14:paraId="5A8314FD" w14:textId="77777777" w:rsidR="009D7AE3" w:rsidRDefault="009D7AE3" w:rsidP="009D7AE3"/>
    <w:p w14:paraId="71C90520" w14:textId="77777777" w:rsidR="009D7AE3" w:rsidRDefault="009D7AE3" w:rsidP="009D7AE3">
      <w:r>
        <w:t>Third, food can be made more valuable. Mr Wood notes that Nespresso allows Nestlé to charge ten times more per cup of coffee than Nescafé Gold Blend. Other competitors are pushing teas and ice creams up market. Unilever has acquired a few trendy food companies such as the Vegetarian Butcher. Moreover, the line between food, beauty and health is blurring; brace for more nutraceuticals, such as dietary supplements, cosmeceuticals, such as acne deep cleanse, and nutricosmetics, to make hair thicker.</w:t>
      </w:r>
    </w:p>
    <w:p w14:paraId="47D686F3" w14:textId="77777777" w:rsidR="009D7AE3" w:rsidRDefault="009D7AE3" w:rsidP="009D7AE3"/>
    <w:p w14:paraId="0C03E887" w14:textId="77777777" w:rsidR="009D7AE3" w:rsidRDefault="009D7AE3" w:rsidP="009D7AE3">
      <w:pPr>
        <w:rPr>
          <w:rFonts w:hint="eastAsia"/>
        </w:rPr>
      </w:pPr>
      <w:r>
        <w:rPr>
          <w:rFonts w:hint="eastAsia"/>
        </w:rPr>
        <w:t>再则，食品可以变得更有价值。伍德指出，雀巢公司的胶囊咖啡品牌</w:t>
      </w:r>
      <w:r>
        <w:rPr>
          <w:rFonts w:hint="eastAsia"/>
        </w:rPr>
        <w:t>Nespresso</w:t>
      </w:r>
      <w:r>
        <w:rPr>
          <w:rFonts w:hint="eastAsia"/>
        </w:rPr>
        <w:t>的每杯售价比雀巢金牌速溶咖啡高十倍。其他竞争对手也在努力把茶饮品和冰淇淋推向高端。联合利华已经收购了几家时尚食品公司，如素食屠夫（</w:t>
      </w:r>
      <w:r>
        <w:rPr>
          <w:rFonts w:hint="eastAsia"/>
        </w:rPr>
        <w:t>Vegetarian Butcher</w:t>
      </w:r>
      <w:r>
        <w:rPr>
          <w:rFonts w:hint="eastAsia"/>
        </w:rPr>
        <w:t>）。此外，食物、美容产品和保健品之间的界线正在变得模糊，更多的营养保健品（如膳食补充剂）、药妆品（如抗痘深层清洁乳）及营养美容品（如生发增发产品）将登场。</w:t>
      </w:r>
    </w:p>
    <w:p w14:paraId="0CFC4B21" w14:textId="77777777" w:rsidR="009D7AE3" w:rsidRDefault="009D7AE3" w:rsidP="009D7AE3"/>
    <w:p w14:paraId="45DADA6C" w14:textId="77777777" w:rsidR="009D7AE3" w:rsidRDefault="009D7AE3" w:rsidP="009D7AE3">
      <w:r>
        <w:t>Off the soap box</w:t>
      </w:r>
    </w:p>
    <w:p w14:paraId="77FA4C3B" w14:textId="77777777" w:rsidR="009D7AE3" w:rsidRDefault="009D7AE3" w:rsidP="009D7AE3"/>
    <w:p w14:paraId="584B5BF5" w14:textId="77777777" w:rsidR="009D7AE3" w:rsidRDefault="009D7AE3" w:rsidP="009D7AE3">
      <w:pPr>
        <w:rPr>
          <w:rFonts w:hint="eastAsia"/>
        </w:rPr>
      </w:pPr>
      <w:r>
        <w:rPr>
          <w:rFonts w:hint="eastAsia"/>
        </w:rPr>
        <w:t>不再滔滔不绝</w:t>
      </w:r>
    </w:p>
    <w:p w14:paraId="5E13AED4" w14:textId="77777777" w:rsidR="009D7AE3" w:rsidRDefault="009D7AE3" w:rsidP="009D7AE3"/>
    <w:p w14:paraId="3426D947" w14:textId="77777777" w:rsidR="009D7AE3" w:rsidRDefault="009D7AE3" w:rsidP="009D7AE3">
      <w:pPr>
        <w:rPr>
          <w:rFonts w:hint="eastAsia"/>
        </w:rPr>
      </w:pPr>
      <w:r>
        <w:t>Ugly neologisms aside, such a bundle of salubrious brands would dovetail with Unilever’s trademark pursuit of environmental and social responsibility that Mr Jope is keen to preserve. He would be wise to do so. Though shareholders in Britain turned against Mr Polman when he tried to end Unilever’s dual listing in London and Amsterdam, few want the firm to jettison the sense of purpose that he brought, if only because it helps win customers and keep staff committed. Mr Jope may be less preachy than his prede</w:t>
      </w:r>
      <w:r>
        <w:rPr>
          <w:rFonts w:hint="eastAsia"/>
        </w:rPr>
        <w:t>cessor, more pragmatic and, possibly, more profit-oriented. He should resist Evel Knievel-ish leaps into the unknown. Otherwise he may have more than broken bones to reminisce about over a lager.</w:t>
      </w:r>
      <w:r>
        <w:rPr>
          <w:rFonts w:hint="eastAsia"/>
        </w:rPr>
        <w:t>■</w:t>
      </w:r>
    </w:p>
    <w:p w14:paraId="516A3F99" w14:textId="77777777" w:rsidR="009D7AE3" w:rsidRDefault="009D7AE3" w:rsidP="009D7AE3"/>
    <w:p w14:paraId="7416C35F" w14:textId="77777777" w:rsidR="009D7AE3" w:rsidRDefault="009D7AE3" w:rsidP="009D7AE3">
      <w:pPr>
        <w:rPr>
          <w:rFonts w:hint="eastAsia"/>
        </w:rPr>
      </w:pPr>
      <w:r>
        <w:rPr>
          <w:rFonts w:hint="eastAsia"/>
        </w:rPr>
        <w:t>先不管这些拗口的新名词，这类健康品牌与联合利华注重环境和社会责任的品牌理念相吻合。乔安路很想保留和传承这种理念。他这么做也是明智的。波尔曼当初试图终结联合利华在伦敦和阿姆斯特丹两地上市的现状，遭到了英国股东的反对，但并没有多少人希望这家公司放弃他带来的使命感，即便仅仅是因为这种使命感有助于赢得客户以及让员工尽心尽力地工作。乔安路或许不像他的前任那样爱滔滔不绝地讲道理，他更务实，可能也更看重盈利。他应该避免做出特技式的飞跃，冒险跳入未知世界。否则以后喝一杯时，他要回忆的可能就不止是摔断骨头的事了。</w:t>
      </w:r>
    </w:p>
    <w:p w14:paraId="5A4986C7" w14:textId="77777777" w:rsidR="009D7AE3" w:rsidRDefault="009D7AE3" w:rsidP="009D7AE3">
      <w:pPr>
        <w:pStyle w:val="1"/>
      </w:pPr>
      <w:r>
        <w:t>Carmaking: Track mentality</w:t>
      </w:r>
    </w:p>
    <w:p w14:paraId="51C45A82" w14:textId="77777777" w:rsidR="009D7AE3" w:rsidRDefault="009D7AE3" w:rsidP="009D7AE3">
      <w:r>
        <w:t>PSA Group’s boss has revived its fortunes. He isn’t done</w:t>
      </w:r>
    </w:p>
    <w:p w14:paraId="74D0FB60" w14:textId="77777777" w:rsidR="009D7AE3" w:rsidRDefault="009D7AE3" w:rsidP="009D7AE3">
      <w:pPr>
        <w:rPr>
          <w:rFonts w:hint="eastAsia"/>
        </w:rPr>
      </w:pPr>
      <w:r>
        <w:rPr>
          <w:rFonts w:hint="eastAsia"/>
        </w:rPr>
        <w:t>汽车制造：赛道心态</w:t>
      </w:r>
    </w:p>
    <w:p w14:paraId="10487D07" w14:textId="77777777" w:rsidR="009D7AE3" w:rsidRDefault="009D7AE3" w:rsidP="009D7AE3">
      <w:pPr>
        <w:rPr>
          <w:rFonts w:hint="eastAsia"/>
        </w:rPr>
      </w:pPr>
      <w:r>
        <w:rPr>
          <w:rFonts w:hint="eastAsia"/>
        </w:rPr>
        <w:t>PSA</w:t>
      </w:r>
      <w:r>
        <w:rPr>
          <w:rFonts w:hint="eastAsia"/>
        </w:rPr>
        <w:t>的老板已令集团重振雄风，但使命尚未完成</w:t>
      </w:r>
    </w:p>
    <w:p w14:paraId="47F11F6D" w14:textId="77777777" w:rsidR="009D7AE3" w:rsidRDefault="009D7AE3" w:rsidP="009D7AE3">
      <w:r>
        <w:t xml:space="preserve">20190504 business </w:t>
      </w:r>
      <w:r>
        <w:rPr>
          <w:rFonts w:ascii="Segoe UI Emoji" w:hAnsi="Segoe UI Emoji" w:cs="Segoe UI Emoji"/>
        </w:rPr>
        <w:t>🇬🇧</w:t>
      </w:r>
      <w:r>
        <w:t xml:space="preserve"> English Version</w:t>
      </w:r>
    </w:p>
    <w:p w14:paraId="0AE5D6BF" w14:textId="77777777" w:rsidR="009D7AE3" w:rsidRDefault="009D7AE3" w:rsidP="009D7AE3"/>
    <w:p w14:paraId="2E6C1F8D" w14:textId="77777777" w:rsidR="009D7AE3" w:rsidRDefault="009D7AE3" w:rsidP="009D7AE3">
      <w:r>
        <w:t>CARLOS TAVARES likes to move quickly. The boss of PSA, maker of Peugeots and Citroëns, has a passion for motor racing and speed pervades his day-to-day activities, too. The intense Portuguese arrives abruptly for meetings and departs so swiftly that it takes a few seconds to realise that he has gone. His reputation as the most talented boss now running a car company is also built on speed—his rapid and remarkable turnaround of two struggling firms, first PSA itself and then Opel, acquired from General Motors (GM) in 2017. Steering his mass-market firm towards the future of carmaking will not be easy.</w:t>
      </w:r>
    </w:p>
    <w:p w14:paraId="0503269D" w14:textId="77777777" w:rsidR="009D7AE3" w:rsidRDefault="009D7AE3" w:rsidP="009D7AE3"/>
    <w:p w14:paraId="64ED05F6" w14:textId="77777777" w:rsidR="009D7AE3" w:rsidRDefault="009D7AE3" w:rsidP="009D7AE3">
      <w:pPr>
        <w:rPr>
          <w:rFonts w:hint="eastAsia"/>
        </w:rPr>
      </w:pPr>
      <w:r>
        <w:rPr>
          <w:rFonts w:hint="eastAsia"/>
        </w:rPr>
        <w:t>标致和雪铁龙汽车的制造商</w:t>
      </w:r>
      <w:r>
        <w:rPr>
          <w:rFonts w:hint="eastAsia"/>
        </w:rPr>
        <w:t>PSA</w:t>
      </w:r>
      <w:r>
        <w:rPr>
          <w:rFonts w:hint="eastAsia"/>
        </w:rPr>
        <w:t>的老板唐唯实（</w:t>
      </w:r>
      <w:r>
        <w:rPr>
          <w:rFonts w:hint="eastAsia"/>
        </w:rPr>
        <w:t>Carlos Tavares</w:t>
      </w:r>
      <w:r>
        <w:rPr>
          <w:rFonts w:hint="eastAsia"/>
        </w:rPr>
        <w:t>）喜欢快速行动。他热爱赛车，日常工作也是雷厉风行。在公司会议上，这位性情热烈的葡萄牙人会突然来到，又迅疾离去，大家要过几秒钟才能反应过来他已离场。他之所以被誉为最具才华的汽车公司老板，也是因为速度——他迅速扭转了两家公司的颓势，先是</w:t>
      </w:r>
      <w:r>
        <w:rPr>
          <w:rFonts w:hint="eastAsia"/>
        </w:rPr>
        <w:t>PSA</w:t>
      </w:r>
      <w:r>
        <w:rPr>
          <w:rFonts w:hint="eastAsia"/>
        </w:rPr>
        <w:t>自己，然后</w:t>
      </w:r>
      <w:r>
        <w:rPr>
          <w:rFonts w:hint="eastAsia"/>
        </w:rPr>
        <w:lastRenderedPageBreak/>
        <w:t>是</w:t>
      </w:r>
      <w:r>
        <w:rPr>
          <w:rFonts w:hint="eastAsia"/>
        </w:rPr>
        <w:t>PSA</w:t>
      </w:r>
      <w:r>
        <w:rPr>
          <w:rFonts w:hint="eastAsia"/>
        </w:rPr>
        <w:t>在</w:t>
      </w:r>
      <w:r>
        <w:rPr>
          <w:rFonts w:hint="eastAsia"/>
        </w:rPr>
        <w:t>2017</w:t>
      </w:r>
      <w:r>
        <w:rPr>
          <w:rFonts w:hint="eastAsia"/>
        </w:rPr>
        <w:t>年从通用汽车收购的欧宝，成绩惊人。不过，带领这家大众市场汽车公司迈向汽车制造业的未来并非易事。</w:t>
      </w:r>
    </w:p>
    <w:p w14:paraId="740A9FA8" w14:textId="77777777" w:rsidR="009D7AE3" w:rsidRDefault="009D7AE3" w:rsidP="009D7AE3"/>
    <w:p w14:paraId="569BE272" w14:textId="77777777" w:rsidR="009D7AE3" w:rsidRDefault="009D7AE3" w:rsidP="009D7AE3">
      <w:r>
        <w:t>The permanent frown clouding Mr Tavares’s brow is a testament to the tough jobs he has pulled off. First, after taking the wheel of PSA in 2014 after years of heavy losses, he rescued it from bankruptcy. To near-universal surprise, he restored the firm to the black in a year. Revenues and profits have since grown handsomely; profit margins now rival those of German premium carmakers.</w:t>
      </w:r>
    </w:p>
    <w:p w14:paraId="354B1757" w14:textId="77777777" w:rsidR="009D7AE3" w:rsidRDefault="009D7AE3" w:rsidP="009D7AE3"/>
    <w:p w14:paraId="1CCB3BF9" w14:textId="77777777" w:rsidR="009D7AE3" w:rsidRDefault="009D7AE3" w:rsidP="009D7AE3">
      <w:pPr>
        <w:rPr>
          <w:rFonts w:hint="eastAsia"/>
        </w:rPr>
      </w:pPr>
      <w:r>
        <w:rPr>
          <w:rFonts w:hint="eastAsia"/>
        </w:rPr>
        <w:t>唐唯实终日眉头深锁，足以证明他成就的是何等艰巨的任务。首先，</w:t>
      </w:r>
      <w:r>
        <w:rPr>
          <w:rFonts w:hint="eastAsia"/>
        </w:rPr>
        <w:t>2014</w:t>
      </w:r>
      <w:r>
        <w:rPr>
          <w:rFonts w:hint="eastAsia"/>
        </w:rPr>
        <w:t>年，他在</w:t>
      </w:r>
      <w:r>
        <w:rPr>
          <w:rFonts w:hint="eastAsia"/>
        </w:rPr>
        <w:t>PSA</w:t>
      </w:r>
      <w:r>
        <w:rPr>
          <w:rFonts w:hint="eastAsia"/>
        </w:rPr>
        <w:t>严重亏损多年后掌舵，将公司从破产边缘拉回。几乎出乎所有人的意料，他在一年内便使公司扭亏为盈。之后收入和利润均大幅增长，到现在利润率已经可以媲美德国的高端汽车制造商。</w:t>
      </w:r>
    </w:p>
    <w:p w14:paraId="3BC8915B" w14:textId="77777777" w:rsidR="009D7AE3" w:rsidRDefault="009D7AE3" w:rsidP="009D7AE3"/>
    <w:p w14:paraId="187D17FE" w14:textId="77777777" w:rsidR="009D7AE3" w:rsidRDefault="009D7AE3" w:rsidP="009D7AE3">
      <w:r>
        <w:t>As Maxime Picat, PSA’s director of operation in Europe, drily observes, seeking profits first and volumes afterwards has “not always been the case” in an industry that has prioritised sales and market share. PSA sought to sell fewer cars at a bigger mark-up. It axed niche models that made little money and slashed costs by limiting the bewildering array of combinations of engines, body styles and the like.</w:t>
      </w:r>
    </w:p>
    <w:p w14:paraId="120E2D23" w14:textId="77777777" w:rsidR="009D7AE3" w:rsidRDefault="009D7AE3" w:rsidP="009D7AE3"/>
    <w:p w14:paraId="44E66497" w14:textId="77777777" w:rsidR="009D7AE3" w:rsidRDefault="009D7AE3" w:rsidP="009D7AE3">
      <w:pPr>
        <w:rPr>
          <w:rFonts w:hint="eastAsia"/>
        </w:rPr>
      </w:pPr>
      <w:r>
        <w:rPr>
          <w:rFonts w:hint="eastAsia"/>
        </w:rPr>
        <w:t>PSA</w:t>
      </w:r>
      <w:r>
        <w:rPr>
          <w:rFonts w:hint="eastAsia"/>
        </w:rPr>
        <w:t>的欧洲运营总监毕高诚（</w:t>
      </w:r>
      <w:r>
        <w:rPr>
          <w:rFonts w:hint="eastAsia"/>
        </w:rPr>
        <w:t>Maxime Picat</w:t>
      </w:r>
      <w:r>
        <w:rPr>
          <w:rFonts w:hint="eastAsia"/>
        </w:rPr>
        <w:t>）淡淡地说，在这个向来强调销售和市场份额的行业，先求利润再谈销量“不是常见做法”。而</w:t>
      </w:r>
      <w:r>
        <w:rPr>
          <w:rFonts w:hint="eastAsia"/>
        </w:rPr>
        <w:t>PSA</w:t>
      </w:r>
      <w:r>
        <w:rPr>
          <w:rFonts w:hint="eastAsia"/>
        </w:rPr>
        <w:t>正是以较高的成本加成销售少一些的汽车。它砍掉了不怎么赚钱的小众车型，同时减少令人眼花缭乱的发动机、车身款式等配置选择以降低成本。</w:t>
      </w:r>
    </w:p>
    <w:p w14:paraId="55ADDCA1" w14:textId="77777777" w:rsidR="009D7AE3" w:rsidRDefault="009D7AE3" w:rsidP="009D7AE3"/>
    <w:p w14:paraId="09F5FC49" w14:textId="77777777" w:rsidR="009D7AE3" w:rsidRDefault="009D7AE3" w:rsidP="009D7AE3">
      <w:r>
        <w:t>When PSA was criticised for lacking the heft to make big investments in electric vehicles and self-driving cars, Mr Tavares paid GM €1.3bn ($1.4bn) for its struggling European arm. This added around 1m vehicles a year to the 2.8m the rest of the group built in 2018, making it Europe’s second-biggest carmaker behind Volkswagen. He applied his tactics again, this time to a company which had suffered two decades of losses totalling around $20bn under American ownership. In 2018 Opel reported an operating profit of over €860m.</w:t>
      </w:r>
    </w:p>
    <w:p w14:paraId="3CDC304C" w14:textId="77777777" w:rsidR="009D7AE3" w:rsidRDefault="009D7AE3" w:rsidP="009D7AE3"/>
    <w:p w14:paraId="66359ACA" w14:textId="77777777" w:rsidR="009D7AE3" w:rsidRDefault="009D7AE3" w:rsidP="009D7AE3">
      <w:pPr>
        <w:rPr>
          <w:rFonts w:hint="eastAsia"/>
        </w:rPr>
      </w:pPr>
      <w:r>
        <w:rPr>
          <w:rFonts w:hint="eastAsia"/>
        </w:rPr>
        <w:t>在</w:t>
      </w:r>
      <w:r>
        <w:rPr>
          <w:rFonts w:hint="eastAsia"/>
        </w:rPr>
        <w:t>PSA</w:t>
      </w:r>
      <w:r>
        <w:rPr>
          <w:rFonts w:hint="eastAsia"/>
        </w:rPr>
        <w:t>被批体量不足，无法对电动汽车和无人驾驶大笔投入时，唐唯实花费</w:t>
      </w:r>
      <w:r>
        <w:rPr>
          <w:rFonts w:hint="eastAsia"/>
        </w:rPr>
        <w:t>13</w:t>
      </w:r>
      <w:r>
        <w:rPr>
          <w:rFonts w:hint="eastAsia"/>
        </w:rPr>
        <w:t>亿欧元（</w:t>
      </w:r>
      <w:r>
        <w:rPr>
          <w:rFonts w:hint="eastAsia"/>
        </w:rPr>
        <w:t>14</w:t>
      </w:r>
      <w:r>
        <w:rPr>
          <w:rFonts w:hint="eastAsia"/>
        </w:rPr>
        <w:t>亿美元）收购了通用汽车陷入困境的欧洲业务。</w:t>
      </w:r>
      <w:r>
        <w:rPr>
          <w:rFonts w:hint="eastAsia"/>
        </w:rPr>
        <w:t>PSA</w:t>
      </w:r>
      <w:r>
        <w:rPr>
          <w:rFonts w:hint="eastAsia"/>
        </w:rPr>
        <w:t>在</w:t>
      </w:r>
      <w:r>
        <w:rPr>
          <w:rFonts w:hint="eastAsia"/>
        </w:rPr>
        <w:t>2018</w:t>
      </w:r>
      <w:r>
        <w:rPr>
          <w:rFonts w:hint="eastAsia"/>
        </w:rPr>
        <w:t>年的汽车年产量原本为</w:t>
      </w:r>
      <w:r>
        <w:rPr>
          <w:rFonts w:hint="eastAsia"/>
        </w:rPr>
        <w:t>280</w:t>
      </w:r>
      <w:r>
        <w:rPr>
          <w:rFonts w:hint="eastAsia"/>
        </w:rPr>
        <w:t>万辆，收购之后增加约</w:t>
      </w:r>
      <w:r>
        <w:rPr>
          <w:rFonts w:hint="eastAsia"/>
        </w:rPr>
        <w:t>100</w:t>
      </w:r>
      <w:r>
        <w:rPr>
          <w:rFonts w:hint="eastAsia"/>
        </w:rPr>
        <w:t>万辆，使之成为仅次于大众的欧洲第二大汽车制造商。唐唯实再次施展魔法，这次是对一家在美国人掌控下在</w:t>
      </w:r>
      <w:r>
        <w:rPr>
          <w:rFonts w:hint="eastAsia"/>
        </w:rPr>
        <w:t>20</w:t>
      </w:r>
      <w:r>
        <w:rPr>
          <w:rFonts w:hint="eastAsia"/>
        </w:rPr>
        <w:t>年间累计亏损约</w:t>
      </w:r>
      <w:r>
        <w:rPr>
          <w:rFonts w:hint="eastAsia"/>
        </w:rPr>
        <w:t>200</w:t>
      </w:r>
      <w:r>
        <w:rPr>
          <w:rFonts w:hint="eastAsia"/>
        </w:rPr>
        <w:t>亿美元的公司。而到了</w:t>
      </w:r>
      <w:r>
        <w:rPr>
          <w:rFonts w:hint="eastAsia"/>
        </w:rPr>
        <w:t>2018</w:t>
      </w:r>
      <w:r>
        <w:rPr>
          <w:rFonts w:hint="eastAsia"/>
        </w:rPr>
        <w:t>年，欧宝的营业利润超过</w:t>
      </w:r>
      <w:r>
        <w:rPr>
          <w:rFonts w:hint="eastAsia"/>
        </w:rPr>
        <w:t>8.6</w:t>
      </w:r>
      <w:r>
        <w:rPr>
          <w:rFonts w:hint="eastAsia"/>
        </w:rPr>
        <w:t>亿欧元。</w:t>
      </w:r>
    </w:p>
    <w:p w14:paraId="318026A7" w14:textId="77777777" w:rsidR="009D7AE3" w:rsidRDefault="009D7AE3" w:rsidP="009D7AE3"/>
    <w:p w14:paraId="1C57A465" w14:textId="77777777" w:rsidR="009D7AE3" w:rsidRDefault="009D7AE3" w:rsidP="009D7AE3">
      <w:r>
        <w:t>The resurrection of two struggling car giants has propelled PSA’s share price by 14% over the past year. Steering the combined firm through the next series of bends will take a different set of skills, however. Car sales in Europe, where PSA generates 80% of revenues, are less brisk than in the past. Markets such as India and Russia, which Mr Tavares is eyeing, are trickier to negotiate. PSA has struggled in China, where carmakers have done well in recent years. Making humdrum Opels (sold as Vauxhalls in Britain) desirable will require heavy spending. Placid unions, which recognised PSA’s difficulties, may become less so as its health improves.</w:t>
      </w:r>
    </w:p>
    <w:p w14:paraId="694A745B" w14:textId="77777777" w:rsidR="009D7AE3" w:rsidRDefault="009D7AE3" w:rsidP="009D7AE3"/>
    <w:p w14:paraId="685EB3B4" w14:textId="77777777" w:rsidR="009D7AE3" w:rsidRDefault="009D7AE3" w:rsidP="009D7AE3">
      <w:pPr>
        <w:rPr>
          <w:rFonts w:hint="eastAsia"/>
        </w:rPr>
      </w:pPr>
      <w:r>
        <w:rPr>
          <w:rFonts w:hint="eastAsia"/>
        </w:rPr>
        <w:t>两家陷入困境的汽车巨头成功逆袭，推动</w:t>
      </w:r>
      <w:r>
        <w:rPr>
          <w:rFonts w:hint="eastAsia"/>
        </w:rPr>
        <w:t>PSA</w:t>
      </w:r>
      <w:r>
        <w:rPr>
          <w:rFonts w:hint="eastAsia"/>
        </w:rPr>
        <w:t>的股价在过去一年里上涨了</w:t>
      </w:r>
      <w:r>
        <w:rPr>
          <w:rFonts w:hint="eastAsia"/>
        </w:rPr>
        <w:t>14%</w:t>
      </w:r>
      <w:r>
        <w:rPr>
          <w:rFonts w:hint="eastAsia"/>
        </w:rPr>
        <w:t>。然而，要驾驭合并后的公司顺利通过下一串弯道需要的是另一套技能。在欧洲（为</w:t>
      </w:r>
      <w:r>
        <w:rPr>
          <w:rFonts w:hint="eastAsia"/>
        </w:rPr>
        <w:t>PSA</w:t>
      </w:r>
      <w:r>
        <w:rPr>
          <w:rFonts w:hint="eastAsia"/>
        </w:rPr>
        <w:t>创造了</w:t>
      </w:r>
      <w:r>
        <w:rPr>
          <w:rFonts w:hint="eastAsia"/>
        </w:rPr>
        <w:t>80%</w:t>
      </w:r>
      <w:r>
        <w:rPr>
          <w:rFonts w:hint="eastAsia"/>
        </w:rPr>
        <w:t>的收入），汽车销售已不如过去强劲。唐唯实目前紧盯印度和俄罗斯等市场，但在这些地方做生意的难度更大。在中国，近年来其他汽车制造商的业绩不俗，但</w:t>
      </w:r>
      <w:r>
        <w:rPr>
          <w:rFonts w:hint="eastAsia"/>
        </w:rPr>
        <w:t>PSA</w:t>
      </w:r>
      <w:r>
        <w:rPr>
          <w:rFonts w:hint="eastAsia"/>
        </w:rPr>
        <w:t>的中国业务却处境不佳。要让乏善可陈的欧宝（在英国名为沃克斯豪尔）受到买家青睐，不投入重金是不行的。随着</w:t>
      </w:r>
      <w:r>
        <w:rPr>
          <w:rFonts w:hint="eastAsia"/>
        </w:rPr>
        <w:t>PSA</w:t>
      </w:r>
      <w:r>
        <w:rPr>
          <w:rFonts w:hint="eastAsia"/>
        </w:rPr>
        <w:t>日渐复苏，以前体谅公司困境而保持温和的工会也可能有所动作。</w:t>
      </w:r>
    </w:p>
    <w:p w14:paraId="1420E8C5" w14:textId="77777777" w:rsidR="009D7AE3" w:rsidRDefault="009D7AE3" w:rsidP="009D7AE3"/>
    <w:p w14:paraId="4D8E8204" w14:textId="77777777" w:rsidR="009D7AE3" w:rsidRDefault="009D7AE3" w:rsidP="009D7AE3">
      <w:r>
        <w:t xml:space="preserve">A plan to return to America has also met with scepticism. PSA’s brands are largely forgotten there—the last one, Peugeot, </w:t>
      </w:r>
      <w:r>
        <w:lastRenderedPageBreak/>
        <w:t>departed 28 years ago. Rather than spending heavily on marketing, building a factory and losing money “like hell”, Mr Picat says, PSA will start with car-sharing services to reintroduce the marques gradually as part of a ten-year project that will “make money at every step”. This seems to be one place where Mr Tavares is content to go slowly.</w:t>
      </w:r>
    </w:p>
    <w:p w14:paraId="6F1EB2FC" w14:textId="77777777" w:rsidR="009D7AE3" w:rsidRDefault="009D7AE3" w:rsidP="009D7AE3"/>
    <w:p w14:paraId="07C55E18" w14:textId="77777777" w:rsidR="009D7AE3" w:rsidRDefault="009D7AE3" w:rsidP="009D7AE3">
      <w:pPr>
        <w:rPr>
          <w:rFonts w:hint="eastAsia"/>
        </w:rPr>
      </w:pPr>
      <w:r>
        <w:rPr>
          <w:rFonts w:hint="eastAsia"/>
        </w:rPr>
        <w:t>集团重返美国市场的计划也受到了质疑。在美国，</w:t>
      </w:r>
      <w:r>
        <w:rPr>
          <w:rFonts w:hint="eastAsia"/>
        </w:rPr>
        <w:t>PSA</w:t>
      </w:r>
      <w:r>
        <w:rPr>
          <w:rFonts w:hint="eastAsia"/>
        </w:rPr>
        <w:t>的品牌基本上已被遗忘，它最后一个淡出美国市场的品牌是标致，那已经是</w:t>
      </w:r>
      <w:r>
        <w:rPr>
          <w:rFonts w:hint="eastAsia"/>
        </w:rPr>
        <w:t>28</w:t>
      </w:r>
      <w:r>
        <w:rPr>
          <w:rFonts w:hint="eastAsia"/>
        </w:rPr>
        <w:t>年前的事了。毕高诚表示，</w:t>
      </w:r>
      <w:r>
        <w:rPr>
          <w:rFonts w:hint="eastAsia"/>
        </w:rPr>
        <w:t>PSA</w:t>
      </w:r>
      <w:r>
        <w:rPr>
          <w:rFonts w:hint="eastAsia"/>
        </w:rPr>
        <w:t>不会砸大钱来营销和建厂，然后亏得“血本无归”，而是要实施一个“每一步都盈利”的十年期项目，先从汽车共享服务入手，逐步把品牌再次引入美国市场。在这方面，唐唯实似乎是乐意慢慢来的。</w:t>
      </w:r>
    </w:p>
    <w:p w14:paraId="39B76B9A" w14:textId="77777777" w:rsidR="009D7AE3" w:rsidRDefault="009D7AE3" w:rsidP="009D7AE3"/>
    <w:p w14:paraId="4CA7C537" w14:textId="77777777" w:rsidR="009D7AE3" w:rsidRDefault="009D7AE3" w:rsidP="009D7AE3">
      <w:r>
        <w:t>Further down the road, he worries about the added costs of electrification to meet EU emissions targets. The American car-sharing venture will offer some experience in mobility services, but PSA lags behind many rivals in autonomous vehicles. All this will require heavy spending.</w:t>
      </w:r>
    </w:p>
    <w:p w14:paraId="5B45B9C0" w14:textId="77777777" w:rsidR="009D7AE3" w:rsidRDefault="009D7AE3" w:rsidP="009D7AE3"/>
    <w:p w14:paraId="1CF3F4BC" w14:textId="77777777" w:rsidR="009D7AE3" w:rsidRDefault="009D7AE3" w:rsidP="009D7AE3">
      <w:pPr>
        <w:rPr>
          <w:rFonts w:hint="eastAsia"/>
        </w:rPr>
      </w:pPr>
      <w:r>
        <w:rPr>
          <w:rFonts w:hint="eastAsia"/>
        </w:rPr>
        <w:t>再向前推进，唐唯实还担心为满足欧盟排放标准而新增的电气化成本。在美国的汽车共享业务会为集团带来一些出行服务上的经验，但</w:t>
      </w:r>
      <w:r>
        <w:rPr>
          <w:rFonts w:hint="eastAsia"/>
        </w:rPr>
        <w:t>PSA</w:t>
      </w:r>
      <w:r>
        <w:rPr>
          <w:rFonts w:hint="eastAsia"/>
        </w:rPr>
        <w:t>在无人驾驶汽车这一块落后于许多竞争对手。这一切都需要大量投入资金。</w:t>
      </w:r>
    </w:p>
    <w:p w14:paraId="56009F0C" w14:textId="77777777" w:rsidR="009D7AE3" w:rsidRDefault="009D7AE3" w:rsidP="009D7AE3"/>
    <w:p w14:paraId="70E26586" w14:textId="77777777" w:rsidR="009D7AE3" w:rsidRDefault="009D7AE3" w:rsidP="009D7AE3">
      <w:pPr>
        <w:rPr>
          <w:rFonts w:hint="eastAsia"/>
        </w:rPr>
      </w:pPr>
      <w:r>
        <w:t>Greater scale would help. Mr Tavares is on the lookout for deals. A tie-up with GM or Fiat Chrysler Automobiles (whose chairman, John Elkann, sits on the board of The Economist’s parent company) has been rumoured. So has a takeover of struggling Jaguar Land Rover from its Indian owners. Some industry-watchers think consolidation is imminent—and virtually all believe it is necessary to share the costs of developing electric vehicles, self-driving cars and mobility services. Since the death last year of Sergio Marchionne, Fiat Chrysler’s legendary boss, and the legal travails in Japan of Carlos Ghosn, ejected from his leadership roles in the Renault-Nissan-Mitsubishi alliance, many observers see Mr Tavares as the only car boss with the skill to cut big and dif</w:t>
      </w:r>
      <w:r>
        <w:rPr>
          <w:rFonts w:hint="eastAsia"/>
        </w:rPr>
        <w:t>ficult deals.</w:t>
      </w:r>
      <w:r>
        <w:rPr>
          <w:rFonts w:hint="eastAsia"/>
        </w:rPr>
        <w:t>■</w:t>
      </w:r>
    </w:p>
    <w:p w14:paraId="385DC189" w14:textId="77777777" w:rsidR="009D7AE3" w:rsidRDefault="009D7AE3" w:rsidP="009D7AE3"/>
    <w:p w14:paraId="7FD68858" w14:textId="77777777" w:rsidR="009D7AE3" w:rsidRDefault="009D7AE3" w:rsidP="009D7AE3">
      <w:pPr>
        <w:rPr>
          <w:rFonts w:hint="eastAsia"/>
        </w:rPr>
      </w:pPr>
      <w:r>
        <w:rPr>
          <w:rFonts w:hint="eastAsia"/>
        </w:rPr>
        <w:t>扩大企业规模会有所帮助。唐唯实正在寻找并购机会。有传言称</w:t>
      </w:r>
      <w:r>
        <w:rPr>
          <w:rFonts w:hint="eastAsia"/>
        </w:rPr>
        <w:t>PSA</w:t>
      </w:r>
      <w:r>
        <w:rPr>
          <w:rFonts w:hint="eastAsia"/>
        </w:rPr>
        <w:t>打算与通用汽车或菲亚特</w:t>
      </w:r>
      <w:r>
        <w:rPr>
          <w:rFonts w:hint="eastAsia"/>
        </w:rPr>
        <w:t>-</w:t>
      </w:r>
      <w:r>
        <w:rPr>
          <w:rFonts w:hint="eastAsia"/>
        </w:rPr>
        <w:t>克莱斯勒（其董事长约翰·埃尔坎</w:t>
      </w:r>
      <w:r>
        <w:rPr>
          <w:rFonts w:hint="eastAsia"/>
        </w:rPr>
        <w:t>[John Elkann]</w:t>
      </w:r>
      <w:r>
        <w:rPr>
          <w:rFonts w:hint="eastAsia"/>
        </w:rPr>
        <w:t>为《经济学人》母公司董事）合并。还有传言称</w:t>
      </w:r>
      <w:r>
        <w:rPr>
          <w:rFonts w:hint="eastAsia"/>
        </w:rPr>
        <w:t>PSA</w:t>
      </w:r>
      <w:r>
        <w:rPr>
          <w:rFonts w:hint="eastAsia"/>
        </w:rPr>
        <w:t>将从印度人手中收购苦苦挣扎的捷豹路虎。部分行业观察人士认为整合迫在眉睫。而几乎所有人都认同必须分担开发电动汽车、无人驾驶和出行服务的成本。去年，菲亚特</w:t>
      </w:r>
      <w:r>
        <w:rPr>
          <w:rFonts w:hint="eastAsia"/>
        </w:rPr>
        <w:t>-</w:t>
      </w:r>
      <w:r>
        <w:rPr>
          <w:rFonts w:hint="eastAsia"/>
        </w:rPr>
        <w:t>克莱斯勒极富传奇色彩的总裁塞尔吉奥·马尔乔内（</w:t>
      </w:r>
      <w:r>
        <w:rPr>
          <w:rFonts w:hint="eastAsia"/>
        </w:rPr>
        <w:t>Sergio Marchionne</w:t>
      </w:r>
      <w:r>
        <w:rPr>
          <w:rFonts w:hint="eastAsia"/>
        </w:rPr>
        <w:t>）去世，卡洛斯·戈恩（</w:t>
      </w:r>
      <w:r>
        <w:rPr>
          <w:rFonts w:hint="eastAsia"/>
        </w:rPr>
        <w:t>Carlos Ghosn</w:t>
      </w:r>
      <w:r>
        <w:rPr>
          <w:rFonts w:hint="eastAsia"/>
        </w:rPr>
        <w:t>）又在日本因身陷官司而被迫从雷诺</w:t>
      </w:r>
      <w:r>
        <w:rPr>
          <w:rFonts w:hint="eastAsia"/>
        </w:rPr>
        <w:t>-</w:t>
      </w:r>
      <w:r>
        <w:rPr>
          <w:rFonts w:hint="eastAsia"/>
        </w:rPr>
        <w:t>日产</w:t>
      </w:r>
      <w:r>
        <w:rPr>
          <w:rFonts w:hint="eastAsia"/>
        </w:rPr>
        <w:t>-</w:t>
      </w:r>
      <w:r>
        <w:rPr>
          <w:rFonts w:hint="eastAsia"/>
        </w:rPr>
        <w:t>三菱联盟下台，自此许多观察人士认为，车厂老板中就剩唐唯实有能力斩获高难度的大型并购交易了。</w:t>
      </w:r>
    </w:p>
    <w:p w14:paraId="488447DC" w14:textId="77777777" w:rsidR="009D7AE3" w:rsidRDefault="009D7AE3" w:rsidP="009D7AE3">
      <w:pPr>
        <w:pStyle w:val="1"/>
      </w:pPr>
      <w:r>
        <w:t>Bartleby: Struggling with style</w:t>
      </w:r>
    </w:p>
    <w:p w14:paraId="15C5957F" w14:textId="77777777" w:rsidR="009D7AE3" w:rsidRDefault="009D7AE3" w:rsidP="009D7AE3">
      <w:r>
        <w:t>Modern dress codes are easier for men than for women</w:t>
      </w:r>
    </w:p>
    <w:p w14:paraId="5804E30E" w14:textId="77777777" w:rsidR="009D7AE3" w:rsidRDefault="009D7AE3" w:rsidP="009D7AE3">
      <w:pPr>
        <w:rPr>
          <w:rFonts w:hint="eastAsia"/>
        </w:rPr>
      </w:pPr>
      <w:r>
        <w:rPr>
          <w:rFonts w:hint="eastAsia"/>
        </w:rPr>
        <w:t>巴托比：穿什么？</w:t>
      </w:r>
    </w:p>
    <w:p w14:paraId="4E877996" w14:textId="77777777" w:rsidR="009D7AE3" w:rsidRDefault="009D7AE3" w:rsidP="009D7AE3">
      <w:pPr>
        <w:rPr>
          <w:rFonts w:hint="eastAsia"/>
        </w:rPr>
      </w:pPr>
      <w:r>
        <w:rPr>
          <w:rFonts w:hint="eastAsia"/>
        </w:rPr>
        <w:t>男性比女性更容易执行现代着装规范</w:t>
      </w:r>
    </w:p>
    <w:p w14:paraId="3E503FBE" w14:textId="77777777" w:rsidR="009D7AE3" w:rsidRDefault="009D7AE3" w:rsidP="009D7AE3">
      <w:r>
        <w:t xml:space="preserve">20190504 business </w:t>
      </w:r>
      <w:r>
        <w:rPr>
          <w:rFonts w:ascii="Segoe UI Emoji" w:hAnsi="Segoe UI Emoji" w:cs="Segoe UI Emoji"/>
        </w:rPr>
        <w:t>🇬🇧</w:t>
      </w:r>
      <w:r>
        <w:t xml:space="preserve"> English Version</w:t>
      </w:r>
    </w:p>
    <w:p w14:paraId="0DEFF84F" w14:textId="77777777" w:rsidR="009D7AE3" w:rsidRDefault="009D7AE3" w:rsidP="009D7AE3"/>
    <w:p w14:paraId="4A15B0DC" w14:textId="77777777" w:rsidR="009D7AE3" w:rsidRDefault="009D7AE3" w:rsidP="009D7AE3">
      <w:r>
        <w:t>SUMMER’S ARRIVAL in the northern hemisphere brings with it a dilemma that plagues every office worker. What does a casual dress code mean in practice? The happy medium between looking like Kim Kardashian or Hagrid the giant is hard to pin down.</w:t>
      </w:r>
    </w:p>
    <w:p w14:paraId="3D2ED0AC" w14:textId="77777777" w:rsidR="009D7AE3" w:rsidRDefault="009D7AE3" w:rsidP="009D7AE3"/>
    <w:p w14:paraId="48082DC7" w14:textId="77777777" w:rsidR="009D7AE3" w:rsidRDefault="009D7AE3" w:rsidP="009D7AE3">
      <w:pPr>
        <w:rPr>
          <w:rFonts w:hint="eastAsia"/>
        </w:rPr>
      </w:pPr>
      <w:r>
        <w:rPr>
          <w:rFonts w:hint="eastAsia"/>
        </w:rPr>
        <w:t>北半球入夏了，给每个上班族带来了难题。“休闲着装规范”到底要怎么操作？要在看上去像金·卡戴珊（</w:t>
      </w:r>
      <w:r>
        <w:rPr>
          <w:rFonts w:hint="eastAsia"/>
        </w:rPr>
        <w:t>Kim Kardashian</w:t>
      </w:r>
      <w:r>
        <w:rPr>
          <w:rFonts w:hint="eastAsia"/>
        </w:rPr>
        <w:t>）和像巨人海格（</w:t>
      </w:r>
      <w:r>
        <w:rPr>
          <w:rFonts w:hint="eastAsia"/>
        </w:rPr>
        <w:t>Hagrid</w:t>
      </w:r>
      <w:r>
        <w:rPr>
          <w:rFonts w:hint="eastAsia"/>
        </w:rPr>
        <w:t>）之间找到一个满意的平衡点，实在太难了。</w:t>
      </w:r>
    </w:p>
    <w:p w14:paraId="7CD0F638" w14:textId="77777777" w:rsidR="009D7AE3" w:rsidRDefault="009D7AE3" w:rsidP="009D7AE3"/>
    <w:p w14:paraId="7782B4C2" w14:textId="77777777" w:rsidR="009D7AE3" w:rsidRDefault="009D7AE3" w:rsidP="009D7AE3">
      <w:r>
        <w:t xml:space="preserve">Goldman Sachs has just implemented a “flexible dress code” although the executive memo noted gnomically that “casual </w:t>
      </w:r>
      <w:r>
        <w:lastRenderedPageBreak/>
        <w:t>dress is not appropriate every day”. Besuited corporate clients might not take kindly to investment-banking advice offered by someone wearing a tank top and ripped jeans.</w:t>
      </w:r>
    </w:p>
    <w:p w14:paraId="6C5D5E66" w14:textId="77777777" w:rsidR="009D7AE3" w:rsidRDefault="009D7AE3" w:rsidP="009D7AE3"/>
    <w:p w14:paraId="54FB6CDC" w14:textId="77777777" w:rsidR="009D7AE3" w:rsidRDefault="009D7AE3" w:rsidP="009D7AE3">
      <w:pPr>
        <w:rPr>
          <w:rFonts w:hint="eastAsia"/>
        </w:rPr>
      </w:pPr>
      <w:r>
        <w:rPr>
          <w:rFonts w:hint="eastAsia"/>
        </w:rPr>
        <w:t>高盛刚刚实行了“弹性着装规范”，然而其行政备忘录中不无深意地写着“休闲装并不适合每天穿着”。西装革履的企业客户估计不会欣然接受穿着背心和破洞牛仔裤的投行员工给出的建议。</w:t>
      </w:r>
    </w:p>
    <w:p w14:paraId="4C8C0CDC" w14:textId="77777777" w:rsidR="009D7AE3" w:rsidRDefault="009D7AE3" w:rsidP="009D7AE3"/>
    <w:p w14:paraId="33D64511" w14:textId="77777777" w:rsidR="009D7AE3" w:rsidRDefault="009D7AE3" w:rsidP="009D7AE3">
      <w:r>
        <w:t>It makes sense that banking would be one of the last bastions to fall to the advance of casual workwear. You want the people who look after your money to appear sober and respectable. For similar reasons, bank headquarters have deliberately been built in a grandiose style to emphasise the institution’s financial solidity and historical roots. Depositors might hesitate about handing over their savings to people working under a railway arch.</w:t>
      </w:r>
    </w:p>
    <w:p w14:paraId="3E245B4B" w14:textId="77777777" w:rsidR="009D7AE3" w:rsidRDefault="009D7AE3" w:rsidP="009D7AE3"/>
    <w:p w14:paraId="13CF15FB" w14:textId="77777777" w:rsidR="009D7AE3" w:rsidRDefault="009D7AE3" w:rsidP="009D7AE3">
      <w:pPr>
        <w:rPr>
          <w:rFonts w:hint="eastAsia"/>
        </w:rPr>
      </w:pPr>
      <w:r>
        <w:rPr>
          <w:rFonts w:hint="eastAsia"/>
        </w:rPr>
        <w:t>在普及休闲工作装的进程中，银行会是最难攻克的堡垒之一，这合乎情理。你总归希望那些帮你打理钱财的人看上去冷静又得体。出于类似的原因，银行总部总是刻意建得宏伟，以彰显这个机构财务稳健、历史悠久。如果要把存款交给在铁路桥桥洞下工作的人，储户可能就会迟疑。</w:t>
      </w:r>
    </w:p>
    <w:p w14:paraId="0A8AE779" w14:textId="77777777" w:rsidR="009D7AE3" w:rsidRDefault="009D7AE3" w:rsidP="009D7AE3"/>
    <w:p w14:paraId="0DDEC3A8" w14:textId="77777777" w:rsidR="009D7AE3" w:rsidRDefault="009D7AE3" w:rsidP="009D7AE3">
      <w:r>
        <w:t>For men, the move to casual dress seems entirely positive. Few people will mourn the demise of the tie, a functionally useless garment that constricted male necks for a century. The tie’s origins date back to the 17th century, when mercenaries hired by Louis XIII of France wore a form of cravat. The modern version of the tie emerged in the 1920s and was popularised by Britain’s Edward VIII who, when not flirting with the Nazis, developed the Windsor knot. It became standard office wear for the next six decades. In the 1990s ties started to go out of fashion because technology titans and hedge-fund managers refused to wear them—and were rich enough to ignore social convention. Once, when Mark Zuckerberg, the founder of Facebook, was to meet a venture capitalist, he turned up wearing his pyjamas.</w:t>
      </w:r>
    </w:p>
    <w:p w14:paraId="3604CE70" w14:textId="77777777" w:rsidR="009D7AE3" w:rsidRDefault="009D7AE3" w:rsidP="009D7AE3"/>
    <w:p w14:paraId="71706052" w14:textId="77777777" w:rsidR="009D7AE3" w:rsidRDefault="009D7AE3" w:rsidP="009D7AE3">
      <w:pPr>
        <w:rPr>
          <w:rFonts w:hint="eastAsia"/>
        </w:rPr>
      </w:pPr>
      <w:r>
        <w:rPr>
          <w:rFonts w:hint="eastAsia"/>
        </w:rPr>
        <w:t>对于男性来说，转向休闲装似乎只有好处。几乎没人会哀悼领带的消亡。一个世纪以来，这个毫无实用功能的东西一直束缚着男人们的脖子。领带的起源可以追溯到</w:t>
      </w:r>
      <w:r>
        <w:rPr>
          <w:rFonts w:hint="eastAsia"/>
        </w:rPr>
        <w:t>17</w:t>
      </w:r>
      <w:r>
        <w:rPr>
          <w:rFonts w:hint="eastAsia"/>
        </w:rPr>
        <w:t>世纪，当时法国国王路易十三的雇佣兵佩戴着一种领巾。现代领带出现在上世纪</w:t>
      </w:r>
      <w:r>
        <w:rPr>
          <w:rFonts w:hint="eastAsia"/>
        </w:rPr>
        <w:t>20</w:t>
      </w:r>
      <w:r>
        <w:rPr>
          <w:rFonts w:hint="eastAsia"/>
        </w:rPr>
        <w:t>年代，由英国国王爱德华八世推而广之。在和纳粹眉来眼去之余，他推动了温莎结。接下来的</w:t>
      </w:r>
      <w:r>
        <w:rPr>
          <w:rFonts w:hint="eastAsia"/>
        </w:rPr>
        <w:t>60</w:t>
      </w:r>
      <w:r>
        <w:rPr>
          <w:rFonts w:hint="eastAsia"/>
        </w:rPr>
        <w:t>年里，领带成了办公室着装的标配。到了</w:t>
      </w:r>
      <w:r>
        <w:rPr>
          <w:rFonts w:hint="eastAsia"/>
        </w:rPr>
        <w:t>90</w:t>
      </w:r>
      <w:r>
        <w:rPr>
          <w:rFonts w:hint="eastAsia"/>
        </w:rPr>
        <w:t>年代，领带开始过时，因为科技巨头和对冲基金经理拒绝佩戴它，而且他们财力雄厚，可以无视社交习俗。</w:t>
      </w:r>
      <w:r>
        <w:rPr>
          <w:rFonts w:hint="eastAsia"/>
        </w:rPr>
        <w:t>Facebook</w:t>
      </w:r>
      <w:r>
        <w:rPr>
          <w:rFonts w:hint="eastAsia"/>
        </w:rPr>
        <w:t>的创始人马克·扎克伯格某次跟一位风险投资家会面时甚至穿着睡衣。</w:t>
      </w:r>
    </w:p>
    <w:p w14:paraId="7F2C2E7C" w14:textId="77777777" w:rsidR="009D7AE3" w:rsidRDefault="009D7AE3" w:rsidP="009D7AE3"/>
    <w:p w14:paraId="5D003F42" w14:textId="77777777" w:rsidR="009D7AE3" w:rsidRDefault="009D7AE3" w:rsidP="009D7AE3">
      <w:r>
        <w:t>The jacket, by contrast, is a much more useful garment, replete with pockets to house wallets, spectacle cases and travel passes (or, these days, mobile phones). So the default work garb for men, when meeting clients, is jacket, open-necked shirt and dark trousers (denim excluded).</w:t>
      </w:r>
    </w:p>
    <w:p w14:paraId="6D87BCB0" w14:textId="77777777" w:rsidR="009D7AE3" w:rsidRDefault="009D7AE3" w:rsidP="009D7AE3"/>
    <w:p w14:paraId="0B5E937E" w14:textId="77777777" w:rsidR="009D7AE3" w:rsidRDefault="009D7AE3" w:rsidP="009D7AE3">
      <w:pPr>
        <w:rPr>
          <w:rFonts w:hint="eastAsia"/>
        </w:rPr>
      </w:pPr>
      <w:r>
        <w:rPr>
          <w:rFonts w:hint="eastAsia"/>
        </w:rPr>
        <w:t>相比之下，夹克的实用性要强得多。夹克上满是口袋，可以装钱包、眼镜盒和交通卡（或者如今的手机）。所以现在男性在会见客户时，默认的工作服是夹克、开领衬衫和深色裤子（牛仔裤除外）。</w:t>
      </w:r>
    </w:p>
    <w:p w14:paraId="464CFD73" w14:textId="77777777" w:rsidR="009D7AE3" w:rsidRDefault="009D7AE3" w:rsidP="009D7AE3"/>
    <w:p w14:paraId="12A3F2DB" w14:textId="77777777" w:rsidR="009D7AE3" w:rsidRDefault="009D7AE3" w:rsidP="009D7AE3">
      <w:r>
        <w:t>On days without meetings, men can slob out in T-shirts (though not too garish) and jeans, and no one will think the worse of them. Arriving in shorts or without socks is another matter entirely. But dressing in the morning is quick and easy. Steve Jobs was famous for wearing the same outfit—black polo neck, jeans and trainers—every day.</w:t>
      </w:r>
    </w:p>
    <w:p w14:paraId="36A87960" w14:textId="77777777" w:rsidR="009D7AE3" w:rsidRDefault="009D7AE3" w:rsidP="009D7AE3"/>
    <w:p w14:paraId="78452C17" w14:textId="77777777" w:rsidR="009D7AE3" w:rsidRDefault="009D7AE3" w:rsidP="009D7AE3">
      <w:pPr>
        <w:rPr>
          <w:rFonts w:hint="eastAsia"/>
        </w:rPr>
      </w:pPr>
      <w:r>
        <w:rPr>
          <w:rFonts w:hint="eastAsia"/>
        </w:rPr>
        <w:t>在不开会的那些日子，男性可以随便套上件</w:t>
      </w:r>
      <w:r>
        <w:rPr>
          <w:rFonts w:hint="eastAsia"/>
        </w:rPr>
        <w:t>T</w:t>
      </w:r>
      <w:r>
        <w:rPr>
          <w:rFonts w:hint="eastAsia"/>
        </w:rPr>
        <w:t>恤（但别太花哨）和牛仔裤就出门，没人会瞧不起他们。穿着短裤或者不穿袜子上班就完全是另一回事了。但男人们清早穿衣服真是又快又简单。乔布斯就以每天穿同样的黑色高领衫、牛仔裤和运动鞋闻名。</w:t>
      </w:r>
    </w:p>
    <w:p w14:paraId="10B974DB" w14:textId="77777777" w:rsidR="009D7AE3" w:rsidRDefault="009D7AE3" w:rsidP="009D7AE3"/>
    <w:p w14:paraId="35C4AAD5" w14:textId="77777777" w:rsidR="009D7AE3" w:rsidRDefault="009D7AE3" w:rsidP="009D7AE3">
      <w:r>
        <w:t xml:space="preserve">But what works well for men does not translate as easily to women. Karl Stefanovic, an Australian television presenter, wore </w:t>
      </w:r>
      <w:r>
        <w:lastRenderedPageBreak/>
        <w:t>the same blue suit every day for a year and no one noticed. By contrast, his female co-presenters received constant remarks on their appearance. Even the Duchess of Cambridge, Kate Middleton, gets snarky comments when she wears the same clothes twice.</w:t>
      </w:r>
    </w:p>
    <w:p w14:paraId="54DA8CD6" w14:textId="77777777" w:rsidR="009D7AE3" w:rsidRDefault="009D7AE3" w:rsidP="009D7AE3"/>
    <w:p w14:paraId="5F59D751" w14:textId="77777777" w:rsidR="009D7AE3" w:rsidRDefault="009D7AE3" w:rsidP="009D7AE3">
      <w:pPr>
        <w:rPr>
          <w:rFonts w:hint="eastAsia"/>
        </w:rPr>
      </w:pPr>
      <w:r>
        <w:rPr>
          <w:rFonts w:hint="eastAsia"/>
        </w:rPr>
        <w:t>但在男性身上行之有效的方式并不那么容易移植到女性身上。澳大利亚电视节目主持人卡尔·斯特凡诺维奇（</w:t>
      </w:r>
      <w:r>
        <w:rPr>
          <w:rFonts w:hint="eastAsia"/>
        </w:rPr>
        <w:t>Karl Stefanovic</w:t>
      </w:r>
      <w:r>
        <w:rPr>
          <w:rFonts w:hint="eastAsia"/>
        </w:rPr>
        <w:t>）曾经一整年里每天都穿着同样的蓝色套装，并没有谁注意这件事。但和他搭档的女主持们却不断收到对她们穿着的评论。就连凯特王妃也因为两次穿同一件衣服受到尖刻的批评。</w:t>
      </w:r>
    </w:p>
    <w:p w14:paraId="14A615A5" w14:textId="77777777" w:rsidR="009D7AE3" w:rsidRDefault="009D7AE3" w:rsidP="009D7AE3"/>
    <w:p w14:paraId="42991EE7" w14:textId="77777777" w:rsidR="009D7AE3" w:rsidRDefault="009D7AE3" w:rsidP="009D7AE3">
      <w:r>
        <w:t>Women’s workwear seems to have become less formal over time. A survey by Euromonitor found that sales of women’s suits fell by 77% in America between 2007 and 2016. But many women worry that they will be judged as unprofessional (unlike their male colleagues) if their clothes are deemed to be too scruffy, or too revealing. It can also be hard choosing clothes that are suitable for both indoors and out. Air-conditioning systems in offices are often designed to suit the male metabolic rate, which can cope with colder temperatures than the female body. The result may be that women have to bring an extra layer to wear in the building.</w:t>
      </w:r>
    </w:p>
    <w:p w14:paraId="07435418" w14:textId="77777777" w:rsidR="009D7AE3" w:rsidRDefault="009D7AE3" w:rsidP="009D7AE3"/>
    <w:p w14:paraId="3CFDDDD5" w14:textId="77777777" w:rsidR="009D7AE3" w:rsidRDefault="009D7AE3" w:rsidP="009D7AE3">
      <w:pPr>
        <w:rPr>
          <w:rFonts w:hint="eastAsia"/>
        </w:rPr>
      </w:pPr>
      <w:r>
        <w:rPr>
          <w:rFonts w:hint="eastAsia"/>
        </w:rPr>
        <w:t>随着时间的推移，女性的职场着装似乎变得不那么正式了。欧睿（</w:t>
      </w:r>
      <w:r>
        <w:rPr>
          <w:rFonts w:hint="eastAsia"/>
        </w:rPr>
        <w:t>Euromonitor</w:t>
      </w:r>
      <w:r>
        <w:rPr>
          <w:rFonts w:hint="eastAsia"/>
        </w:rPr>
        <w:t>）的一项调查发现，</w:t>
      </w:r>
      <w:r>
        <w:rPr>
          <w:rFonts w:hint="eastAsia"/>
        </w:rPr>
        <w:t>2007</w:t>
      </w:r>
      <w:r>
        <w:rPr>
          <w:rFonts w:hint="eastAsia"/>
        </w:rPr>
        <w:t>年到</w:t>
      </w:r>
      <w:r>
        <w:rPr>
          <w:rFonts w:hint="eastAsia"/>
        </w:rPr>
        <w:t>2016</w:t>
      </w:r>
      <w:r>
        <w:rPr>
          <w:rFonts w:hint="eastAsia"/>
        </w:rPr>
        <w:t>年，美国女式套装的销量下跌了</w:t>
      </w:r>
      <w:r>
        <w:rPr>
          <w:rFonts w:hint="eastAsia"/>
        </w:rPr>
        <w:t>77%</w:t>
      </w:r>
      <w:r>
        <w:rPr>
          <w:rFonts w:hint="eastAsia"/>
        </w:rPr>
        <w:t>。但许多女性担心，不同于她们的男同事，如果她们的衣服看上去太邋遢或太暴露，人们就会认为她们不专业。选择既适合室内又适合户外的衣服也可能颇麻烦。办公室空调系统的设计通常都适合男性的新陈代谢率——他们比女性的身体更能适应较低的温度。结果可能是女性不得不在室内多穿一层衣服。</w:t>
      </w:r>
    </w:p>
    <w:p w14:paraId="7234084C" w14:textId="77777777" w:rsidR="009D7AE3" w:rsidRDefault="009D7AE3" w:rsidP="009D7AE3"/>
    <w:p w14:paraId="512F363B" w14:textId="77777777" w:rsidR="009D7AE3" w:rsidRDefault="009D7AE3" w:rsidP="009D7AE3">
      <w:r>
        <w:t>As for formal meetings, while men have abandoned the tie, many women feel obliged to wear high heels. These give some women a sense of empowerment and femininity (not to mention extra height). But in health terms, heels can seem like the Western equivalent of the ancient Chinese practice of foot-binding: bad for women’s feet, ankles and backs and designed to limit their mobility. Britain’s Parliament held a debate after a woman was sent home from her job as a receptionist for refusing to wear high heels (it was inconclusive).</w:t>
      </w:r>
    </w:p>
    <w:p w14:paraId="1B40618F" w14:textId="77777777" w:rsidR="009D7AE3" w:rsidRDefault="009D7AE3" w:rsidP="009D7AE3"/>
    <w:p w14:paraId="0FEB628D" w14:textId="77777777" w:rsidR="009D7AE3" w:rsidRDefault="009D7AE3" w:rsidP="009D7AE3">
      <w:pPr>
        <w:rPr>
          <w:rFonts w:hint="eastAsia"/>
        </w:rPr>
      </w:pPr>
      <w:r>
        <w:rPr>
          <w:rFonts w:hint="eastAsia"/>
        </w:rPr>
        <w:t>在正式会议上，虽然男人们已经不再打领带，许多女员工却仍觉得只能穿高跟鞋。高跟鞋给了一些女性一种赋权感和女性气质（更不用说还增加了身高）。但从健康的角度来看，高跟鞋似乎与中国古代的缠足类似：对女性的足部、踝部和背部有害，并且还是为限制她们的活动能力。在一位公司前台女员工因拒绝穿高跟鞋而遭辞退后，英国议会举行了一场辩论（没有得出什么结论）。</w:t>
      </w:r>
    </w:p>
    <w:p w14:paraId="54306628" w14:textId="77777777" w:rsidR="009D7AE3" w:rsidRDefault="009D7AE3" w:rsidP="009D7AE3"/>
    <w:p w14:paraId="5FCBE971" w14:textId="77777777" w:rsidR="009D7AE3" w:rsidRDefault="009D7AE3" w:rsidP="009D7AE3">
      <w:pPr>
        <w:rPr>
          <w:rFonts w:hint="eastAsia"/>
        </w:rPr>
      </w:pPr>
      <w:r>
        <w:t>Companies understandably want workers who deal with the public to look respectable. Workers shouldn’t wear clothes that wouldn’t be appropriate if visiting a prudish grandmother or a child’s teacher. And yet no one should be expected to turn up at the offi</w:t>
      </w:r>
      <w:r>
        <w:rPr>
          <w:rFonts w:hint="eastAsia"/>
        </w:rPr>
        <w:t>ce as if dressed for a wedding. The most important item to bring to work is a dose of sartorial common sense.</w:t>
      </w:r>
      <w:r>
        <w:rPr>
          <w:rFonts w:hint="eastAsia"/>
        </w:rPr>
        <w:t>■</w:t>
      </w:r>
    </w:p>
    <w:p w14:paraId="2CC776E2" w14:textId="77777777" w:rsidR="009D7AE3" w:rsidRDefault="009D7AE3" w:rsidP="009D7AE3"/>
    <w:p w14:paraId="7B2885FA" w14:textId="77777777" w:rsidR="009D7AE3" w:rsidRDefault="009D7AE3" w:rsidP="009D7AE3">
      <w:pPr>
        <w:rPr>
          <w:rFonts w:hint="eastAsia"/>
        </w:rPr>
      </w:pPr>
      <w:r>
        <w:rPr>
          <w:rFonts w:hint="eastAsia"/>
        </w:rPr>
        <w:t>公司希望与公众打交道的员工看起来得体，这可以理解。如果一套衣服不适合穿着去拜访古板拘谨的老祖母或是孩子的老师，那就不该穿去上班。但同时，也不应期待人们上班穿得跟参加婚礼似的。最应该带着上班的“单品”是一套穿衣风格上的常识。</w:t>
      </w:r>
    </w:p>
    <w:p w14:paraId="3F1E6733" w14:textId="77777777" w:rsidR="009D7AE3" w:rsidRDefault="009D7AE3" w:rsidP="009D7AE3">
      <w:pPr>
        <w:rPr>
          <w:rFonts w:hint="eastAsia"/>
        </w:rPr>
      </w:pPr>
      <w:r>
        <w:rPr>
          <w:rFonts w:hint="eastAsia"/>
        </w:rPr>
        <w:t xml:space="preserve">teaReading </w:t>
      </w:r>
      <w:r>
        <w:rPr>
          <w:rFonts w:hint="eastAsia"/>
        </w:rPr>
        <w:t>茶阅</w:t>
      </w:r>
    </w:p>
    <w:p w14:paraId="0C69E908" w14:textId="77777777" w:rsidR="009D7AE3" w:rsidRDefault="009D7AE3" w:rsidP="009D7AE3">
      <w:pPr>
        <w:rPr>
          <w:rFonts w:hint="eastAsia"/>
        </w:rPr>
      </w:pPr>
      <w:r>
        <w:rPr>
          <w:rFonts w:hint="eastAsia"/>
        </w:rPr>
        <w:t>英文书籍</w:t>
      </w:r>
    </w:p>
    <w:p w14:paraId="561D9D70" w14:textId="77777777" w:rsidR="009D7AE3" w:rsidRDefault="009D7AE3" w:rsidP="009D7AE3">
      <w:pPr>
        <w:rPr>
          <w:rFonts w:hint="eastAsia"/>
        </w:rPr>
      </w:pPr>
      <w:r>
        <w:rPr>
          <w:rFonts w:hint="eastAsia"/>
        </w:rPr>
        <w:t>资料下载</w:t>
      </w:r>
    </w:p>
    <w:p w14:paraId="492DC11B" w14:textId="77777777" w:rsidR="009D7AE3" w:rsidRDefault="009D7AE3" w:rsidP="009D7AE3">
      <w:pPr>
        <w:rPr>
          <w:rFonts w:hint="eastAsia"/>
        </w:rPr>
      </w:pPr>
      <w:r>
        <w:rPr>
          <w:rFonts w:hint="eastAsia"/>
        </w:rPr>
        <w:t>付费电子书</w:t>
      </w:r>
    </w:p>
    <w:p w14:paraId="7B560677" w14:textId="77777777" w:rsidR="009D7AE3" w:rsidRDefault="009D7AE3" w:rsidP="009D7AE3">
      <w:pPr>
        <w:rPr>
          <w:rFonts w:hint="eastAsia"/>
        </w:rPr>
      </w:pPr>
      <w:r>
        <w:rPr>
          <w:rFonts w:hint="eastAsia"/>
        </w:rPr>
        <w:t>用户页面</w:t>
      </w:r>
    </w:p>
    <w:p w14:paraId="2E430562" w14:textId="77777777" w:rsidR="009D7AE3" w:rsidRDefault="009D7AE3" w:rsidP="009D7AE3">
      <w:r>
        <w:t>Trade wars: You get what you give</w:t>
      </w:r>
    </w:p>
    <w:p w14:paraId="5C3247B5" w14:textId="77777777" w:rsidR="009D7AE3" w:rsidRDefault="009D7AE3" w:rsidP="009D7AE3">
      <w:r>
        <w:t>Why you should never start a trade war with an autocracy</w:t>
      </w:r>
    </w:p>
    <w:p w14:paraId="0FF5D30F" w14:textId="77777777" w:rsidR="009D7AE3" w:rsidRDefault="009D7AE3" w:rsidP="009D7AE3">
      <w:pPr>
        <w:rPr>
          <w:rFonts w:hint="eastAsia"/>
        </w:rPr>
      </w:pPr>
      <w:r>
        <w:rPr>
          <w:rFonts w:hint="eastAsia"/>
        </w:rPr>
        <w:t>贸易战：伤人伤己</w:t>
      </w:r>
    </w:p>
    <w:p w14:paraId="64AE93EE" w14:textId="77777777" w:rsidR="009D7AE3" w:rsidRDefault="009D7AE3" w:rsidP="009D7AE3">
      <w:pPr>
        <w:rPr>
          <w:rFonts w:hint="eastAsia"/>
        </w:rPr>
      </w:pPr>
      <w:r>
        <w:rPr>
          <w:rFonts w:hint="eastAsia"/>
        </w:rPr>
        <w:lastRenderedPageBreak/>
        <w:t>为什么永远不该对专制国家发动贸易战</w:t>
      </w:r>
    </w:p>
    <w:p w14:paraId="186DF51E" w14:textId="77777777" w:rsidR="009D7AE3" w:rsidRDefault="009D7AE3" w:rsidP="009D7AE3">
      <w:r>
        <w:t xml:space="preserve">20190427 graphic detail </w:t>
      </w:r>
      <w:r>
        <w:rPr>
          <w:rFonts w:ascii="Segoe UI Emoji" w:hAnsi="Segoe UI Emoji" w:cs="Segoe UI Emoji"/>
        </w:rPr>
        <w:t>🇬🇧</w:t>
      </w:r>
      <w:r>
        <w:t xml:space="preserve"> English Version</w:t>
      </w:r>
    </w:p>
    <w:p w14:paraId="4D6149B4" w14:textId="77777777" w:rsidR="009D7AE3" w:rsidRDefault="009D7AE3" w:rsidP="009D7AE3"/>
    <w:p w14:paraId="28555502" w14:textId="77777777" w:rsidR="009D7AE3" w:rsidRDefault="009D7AE3" w:rsidP="009D7AE3">
      <w:r>
        <w:t xml:space="preserve">      TEA</w:t>
      </w:r>
      <w:r>
        <w:rPr>
          <w:rFonts w:ascii="Segoe UI Emoji" w:hAnsi="Segoe UI Emoji" w:cs="Segoe UI Emoji"/>
        </w:rPr>
        <w:t>🔖</w:t>
      </w:r>
      <w:r>
        <w:t xml:space="preserve"> Bookmark</w:t>
      </w:r>
    </w:p>
    <w:p w14:paraId="6CAB06AA" w14:textId="77777777" w:rsidR="009D7AE3" w:rsidRDefault="009D7AE3" w:rsidP="009D7AE3"/>
    <w:p w14:paraId="782B98E5" w14:textId="77777777" w:rsidR="009D7AE3" w:rsidRDefault="009D7AE3" w:rsidP="009D7AE3">
      <w:r>
        <w:t>ECONOMISTS OFTEN argue that trade wars cannot be won. Yet they will be among the few beneficiaries from America’s barrage of tariffs. For decades, rich countries’ sound trade policies denied academics cases of tit-for-tat protectionism to study. But new American taxes on many goods from China and metals from everywhere have produced the data set of their dreams.</w:t>
      </w:r>
    </w:p>
    <w:p w14:paraId="3B95942F" w14:textId="77777777" w:rsidR="009D7AE3" w:rsidRDefault="009D7AE3" w:rsidP="009D7AE3"/>
    <w:p w14:paraId="7462A6D0" w14:textId="77777777" w:rsidR="009D7AE3" w:rsidRDefault="009D7AE3" w:rsidP="009D7AE3">
      <w:pPr>
        <w:rPr>
          <w:rFonts w:hint="eastAsia"/>
        </w:rPr>
      </w:pPr>
      <w:r>
        <w:rPr>
          <w:rFonts w:hint="eastAsia"/>
        </w:rPr>
        <w:t>经济学家常指出“贸易战没有赢家”。不过他们自己将成为从美国的关税轰炸中受益的极少数群体之一。几十年来，富裕国家实行合理的贸易政策，因而并没有针锋相对的贸易保护主义案例供经济学家研究。但现在，美国对许多中国商品和世界各国的金属开征新关税，为他们提供了梦寐以求的数据集。</w:t>
      </w:r>
    </w:p>
    <w:p w14:paraId="07A66E4E" w14:textId="77777777" w:rsidR="009D7AE3" w:rsidRDefault="009D7AE3" w:rsidP="009D7AE3"/>
    <w:p w14:paraId="16E259D1" w14:textId="77777777" w:rsidR="009D7AE3" w:rsidRDefault="009D7AE3" w:rsidP="009D7AE3">
      <w:r>
        <w:t>America’s government seems unfazed by the damage its tariffs do to the economy. One study by scholars at the Federal Reserve and Princeton and Columbia Universities found that the new levies have raised costs for consumers by $1.4bn per month.</w:t>
      </w:r>
    </w:p>
    <w:p w14:paraId="049C523D" w14:textId="77777777" w:rsidR="009D7AE3" w:rsidRDefault="009D7AE3" w:rsidP="009D7AE3"/>
    <w:p w14:paraId="7C0BA12F" w14:textId="77777777" w:rsidR="009D7AE3" w:rsidRDefault="009D7AE3" w:rsidP="009D7AE3">
      <w:pPr>
        <w:rPr>
          <w:rFonts w:hint="eastAsia"/>
        </w:rPr>
      </w:pPr>
      <w:r>
        <w:rPr>
          <w:rFonts w:hint="eastAsia"/>
        </w:rPr>
        <w:t>对于关税给经济造成的影响，美国政府似乎表现得泰然自若。而美联储、普林斯顿大学和哥伦比亚大学的学者所做的一项研究发现，新关税让美国消费者每月增加了</w:t>
      </w:r>
      <w:r>
        <w:rPr>
          <w:rFonts w:hint="eastAsia"/>
        </w:rPr>
        <w:t>14</w:t>
      </w:r>
      <w:r>
        <w:rPr>
          <w:rFonts w:hint="eastAsia"/>
        </w:rPr>
        <w:t>亿美元的总成本。</w:t>
      </w:r>
    </w:p>
    <w:p w14:paraId="65337CA9" w14:textId="77777777" w:rsidR="009D7AE3" w:rsidRDefault="009D7AE3" w:rsidP="009D7AE3"/>
    <w:p w14:paraId="03425184" w14:textId="77777777" w:rsidR="009D7AE3" w:rsidRDefault="009D7AE3" w:rsidP="009D7AE3">
      <w:r>
        <w:t>However, Donald Trump is devoted to his voters. And his trading rivals have retaliated where it hurts. A paper by Joseph Parilla and Max Bouchet of the Brookings Institution, a think-tank, estimated that 61% of jobs affected by retaliatory tariffs are in counties that voted for Mr Trump.</w:t>
      </w:r>
    </w:p>
    <w:p w14:paraId="223DDA92" w14:textId="77777777" w:rsidR="009D7AE3" w:rsidRDefault="009D7AE3" w:rsidP="009D7AE3"/>
    <w:p w14:paraId="39F6CD90" w14:textId="77777777" w:rsidR="009D7AE3" w:rsidRDefault="009D7AE3" w:rsidP="009D7AE3">
      <w:pPr>
        <w:rPr>
          <w:rFonts w:hint="eastAsia"/>
        </w:rPr>
      </w:pPr>
      <w:r>
        <w:rPr>
          <w:rFonts w:hint="eastAsia"/>
        </w:rPr>
        <w:t>然而，特朗普一心要忠于支持他的选民。而他的贸易对手们已经在以牙还牙了。智库布鲁金斯学会的约瑟夫·帕里拉（</w:t>
      </w:r>
      <w:r>
        <w:rPr>
          <w:rFonts w:hint="eastAsia"/>
        </w:rPr>
        <w:t>Joseph Parilla</w:t>
      </w:r>
      <w:r>
        <w:rPr>
          <w:rFonts w:hint="eastAsia"/>
        </w:rPr>
        <w:t>）和马克斯·布切特（</w:t>
      </w:r>
      <w:r>
        <w:rPr>
          <w:rFonts w:hint="eastAsia"/>
        </w:rPr>
        <w:t>Max Bouchet</w:t>
      </w:r>
      <w:r>
        <w:rPr>
          <w:rFonts w:hint="eastAsia"/>
        </w:rPr>
        <w:t>）在一篇论文中估计，因报复性关税受影响的工作岗位有</w:t>
      </w:r>
      <w:r>
        <w:rPr>
          <w:rFonts w:hint="eastAsia"/>
        </w:rPr>
        <w:t>61%</w:t>
      </w:r>
      <w:r>
        <w:rPr>
          <w:rFonts w:hint="eastAsia"/>
        </w:rPr>
        <w:t>出自特朗普的“票仓”县。</w:t>
      </w:r>
    </w:p>
    <w:p w14:paraId="4C38D279" w14:textId="77777777" w:rsidR="009D7AE3" w:rsidRDefault="009D7AE3" w:rsidP="009D7AE3"/>
    <w:p w14:paraId="3AEF3889" w14:textId="77777777" w:rsidR="009D7AE3" w:rsidRDefault="009D7AE3" w:rsidP="009D7AE3">
      <w:r>
        <w:t>Is this a coincidence? If a country’s imports from America already come from mostly Republican areas, those regions will bear the brunt of a trade war. However, a new paper by Thiemo Fetzer and Carlo Schwarz of the University of Warwick finds that America’s rivals probably did consider politics when crafting their policies.</w:t>
      </w:r>
    </w:p>
    <w:p w14:paraId="0658ABAD" w14:textId="77777777" w:rsidR="009D7AE3" w:rsidRDefault="009D7AE3" w:rsidP="009D7AE3"/>
    <w:p w14:paraId="12BEBF67" w14:textId="77777777" w:rsidR="009D7AE3" w:rsidRDefault="009D7AE3" w:rsidP="009D7AE3">
      <w:pPr>
        <w:rPr>
          <w:rFonts w:hint="eastAsia"/>
        </w:rPr>
      </w:pPr>
      <w:r>
        <w:rPr>
          <w:rFonts w:hint="eastAsia"/>
        </w:rPr>
        <w:t>这是不是巧合呢？如果一国从美国进口的商品本来就来自主要支持共和党的地区，那么这些地区肯定会首当其冲受到贸易战的冲击。然而，华威大学的蒂莫·费策尔（</w:t>
      </w:r>
      <w:r>
        <w:rPr>
          <w:rFonts w:hint="eastAsia"/>
        </w:rPr>
        <w:t>Thiemo Fetzer</w:t>
      </w:r>
      <w:r>
        <w:rPr>
          <w:rFonts w:hint="eastAsia"/>
        </w:rPr>
        <w:t>）和卡洛·施瓦兹（</w:t>
      </w:r>
      <w:r>
        <w:rPr>
          <w:rFonts w:hint="eastAsia"/>
        </w:rPr>
        <w:t>Carlo Schwarz</w:t>
      </w:r>
      <w:r>
        <w:rPr>
          <w:rFonts w:hint="eastAsia"/>
        </w:rPr>
        <w:t>）在一篇新论文中指出，美国的对手在制定贸易政策时可能确实考虑了政治因素。</w:t>
      </w:r>
    </w:p>
    <w:p w14:paraId="3AC184B2" w14:textId="77777777" w:rsidR="009D7AE3" w:rsidRDefault="009D7AE3" w:rsidP="009D7AE3"/>
    <w:p w14:paraId="2D0C75EF" w14:textId="77777777" w:rsidR="009D7AE3" w:rsidRDefault="009D7AE3" w:rsidP="009D7AE3">
      <w:r>
        <w:t>To test if recent tariffs were politically motivated, the authors needed to compare them with alternatives that were not. They devised this benchmark by creating at random 1,000 hypothetical bundles of targeted goods for each trading partner, all worth the same as the actual trade facing tariffs.</w:t>
      </w:r>
    </w:p>
    <w:p w14:paraId="5215206C" w14:textId="77777777" w:rsidR="009D7AE3" w:rsidRDefault="009D7AE3" w:rsidP="009D7AE3"/>
    <w:p w14:paraId="0F89BDD5" w14:textId="77777777" w:rsidR="009D7AE3" w:rsidRDefault="009D7AE3" w:rsidP="009D7AE3">
      <w:pPr>
        <w:rPr>
          <w:rFonts w:hint="eastAsia"/>
        </w:rPr>
      </w:pPr>
      <w:r>
        <w:rPr>
          <w:rFonts w:hint="eastAsia"/>
        </w:rPr>
        <w:t>为了检验近期的关税是否出于政治动机，两位作者需要将这些关税与其他没有政治动机的关税做比对。他们为每个贸易伙伴随机虚构了</w:t>
      </w:r>
      <w:r>
        <w:rPr>
          <w:rFonts w:hint="eastAsia"/>
        </w:rPr>
        <w:t>1000</w:t>
      </w:r>
      <w:r>
        <w:rPr>
          <w:rFonts w:hint="eastAsia"/>
        </w:rPr>
        <w:t>批被征收报复性关税的商品，以此作为对照基准。所有这些商品集的总价值与实际面临关税的商品总价值相同。</w:t>
      </w:r>
    </w:p>
    <w:p w14:paraId="32444BC1" w14:textId="77777777" w:rsidR="009D7AE3" w:rsidRDefault="009D7AE3" w:rsidP="009D7AE3"/>
    <w:p w14:paraId="011AE782" w14:textId="77777777" w:rsidR="009D7AE3" w:rsidRDefault="009D7AE3" w:rsidP="009D7AE3">
      <w:r>
        <w:t xml:space="preserve">The authors then compared real-world policies with these alternatives. First, they assessed the political impact of each plan, by measuring how closely its targeted areas matched Republican gains when Mr Trump was elected. Next, they estimated </w:t>
      </w:r>
      <w:r>
        <w:lastRenderedPageBreak/>
        <w:t>how much each policy would harm a retaliating bloc’s own economy, by counting the share of its imports of the chosen goods that come from America. The more a country relies on one supplier, the more switching to a less efficient source is likely to hurt.</w:t>
      </w:r>
    </w:p>
    <w:p w14:paraId="00302924" w14:textId="77777777" w:rsidR="009D7AE3" w:rsidRDefault="009D7AE3" w:rsidP="009D7AE3"/>
    <w:p w14:paraId="52A7056C" w14:textId="77777777" w:rsidR="009D7AE3" w:rsidRDefault="009D7AE3" w:rsidP="009D7AE3">
      <w:pPr>
        <w:rPr>
          <w:rFonts w:hint="eastAsia"/>
        </w:rPr>
      </w:pPr>
      <w:r>
        <w:rPr>
          <w:rFonts w:hint="eastAsia"/>
        </w:rPr>
        <w:t>然后，作者将真实的政策与这些假设的政策做比较。首先，他们衡量了受关税政策冲击的地区与特朗普当选时共和党获胜地区的匹配度，以评估每项政策的政治影响。其次，他们估算了各项政策会对报复性关税实施国自身的经济造成多大损害，方法是计算美国货在所选商品进口总额中所占的份额。一国对另一商品供应国的依赖程度越高，在转而选择供应能力逊色的别国时，其经济就越容易受到损害。</w:t>
      </w:r>
    </w:p>
    <w:p w14:paraId="6C87E02D" w14:textId="77777777" w:rsidR="009D7AE3" w:rsidRDefault="009D7AE3" w:rsidP="009D7AE3"/>
    <w:p w14:paraId="33B00DEB" w14:textId="77777777" w:rsidR="009D7AE3" w:rsidRDefault="009D7AE3" w:rsidP="009D7AE3">
      <w:r>
        <w:t>The study found that the EU prioritised minimising such damage. Its tariffs deftly protected domestic consumers, causing less disruption than 99% of alternatives. The bloc targeted Trump voters as well—its tariffs matched the election of 2016 more closely than in 87% of simulations—but not at the cost of upsetting its own citizens.</w:t>
      </w:r>
    </w:p>
    <w:p w14:paraId="0412B5AF" w14:textId="77777777" w:rsidR="009D7AE3" w:rsidRDefault="009D7AE3" w:rsidP="009D7AE3"/>
    <w:p w14:paraId="5CD0AEB9" w14:textId="77777777" w:rsidR="009D7AE3" w:rsidRDefault="009D7AE3" w:rsidP="009D7AE3">
      <w:pPr>
        <w:rPr>
          <w:rFonts w:hint="eastAsia"/>
        </w:rPr>
      </w:pPr>
      <w:r>
        <w:rPr>
          <w:rFonts w:hint="eastAsia"/>
        </w:rPr>
        <w:t>研究发现，欧盟优先考虑的是将此类损害降到最低。其关税巧妙地保护了各成员国的消费者，所带来的损害小于</w:t>
      </w:r>
      <w:r>
        <w:rPr>
          <w:rFonts w:hint="eastAsia"/>
        </w:rPr>
        <w:t>99%</w:t>
      </w:r>
      <w:r>
        <w:rPr>
          <w:rFonts w:hint="eastAsia"/>
        </w:rPr>
        <w:t>的模拟政策。受欧盟关税影响的地区与</w:t>
      </w:r>
      <w:r>
        <w:rPr>
          <w:rFonts w:hint="eastAsia"/>
        </w:rPr>
        <w:t>2016</w:t>
      </w:r>
      <w:r>
        <w:rPr>
          <w:rFonts w:hint="eastAsia"/>
        </w:rPr>
        <w:t>年大选时共和党获胜地区的匹配度超过了</w:t>
      </w:r>
      <w:r>
        <w:rPr>
          <w:rFonts w:hint="eastAsia"/>
        </w:rPr>
        <w:t>87%</w:t>
      </w:r>
      <w:r>
        <w:rPr>
          <w:rFonts w:hint="eastAsia"/>
        </w:rPr>
        <w:t>的模拟结果，可见欧盟也将矛头对准了支持特朗普的选民，但并未以损害成员国公民为代价。</w:t>
      </w:r>
    </w:p>
    <w:p w14:paraId="4CCBD93B" w14:textId="77777777" w:rsidR="009D7AE3" w:rsidRDefault="009D7AE3" w:rsidP="009D7AE3"/>
    <w:p w14:paraId="43598719" w14:textId="77777777" w:rsidR="009D7AE3" w:rsidRDefault="009D7AE3" w:rsidP="009D7AE3">
      <w:r>
        <w:t>In contrast, China focused on punishing Trump voters. Its tariffs tracked the election better than 99% of alternatives. They also disrupted China’s own economy more than in 99% of simulations. Even among plans including soyabeans—one of China’s main imports, grown mostly in Republican areas—China’s policy was just slightly more politically targeted than similar options, but far worse for its economy.</w:t>
      </w:r>
    </w:p>
    <w:p w14:paraId="5CA09BAD" w14:textId="77777777" w:rsidR="009D7AE3" w:rsidRDefault="009D7AE3" w:rsidP="009D7AE3"/>
    <w:p w14:paraId="188134A3" w14:textId="77777777" w:rsidR="009D7AE3" w:rsidRDefault="009D7AE3" w:rsidP="009D7AE3">
      <w:pPr>
        <w:rPr>
          <w:rFonts w:hint="eastAsia"/>
        </w:rPr>
      </w:pPr>
      <w:r>
        <w:rPr>
          <w:rFonts w:hint="eastAsia"/>
        </w:rPr>
        <w:t>与之不同的是，中国专注于惩罚特朗普的支持者。中国加征的关税比</w:t>
      </w:r>
      <w:r>
        <w:rPr>
          <w:rFonts w:hint="eastAsia"/>
        </w:rPr>
        <w:t>99%</w:t>
      </w:r>
      <w:r>
        <w:rPr>
          <w:rFonts w:hint="eastAsia"/>
        </w:rPr>
        <w:t>的模拟政策更紧跟选举情况，对本国经济的破坏也甚于</w:t>
      </w:r>
      <w:r>
        <w:rPr>
          <w:rFonts w:hint="eastAsia"/>
        </w:rPr>
        <w:t>99%</w:t>
      </w:r>
      <w:r>
        <w:rPr>
          <w:rFonts w:hint="eastAsia"/>
        </w:rPr>
        <w:t>的模拟政策。大豆是中国主要进口商品之一，基本种植于支持共和党的地区。即使在那些包括大豆在内的方案中，中国贸易政策的政治针对性比选择其他类似做法略多一点，但对中国自身经济的损害却要严重得多。</w:t>
      </w:r>
    </w:p>
    <w:p w14:paraId="2FCCFD33" w14:textId="77777777" w:rsidR="009D7AE3" w:rsidRDefault="009D7AE3" w:rsidP="009D7AE3"/>
    <w:p w14:paraId="661A58E7" w14:textId="77777777" w:rsidR="009D7AE3" w:rsidRDefault="009D7AE3" w:rsidP="009D7AE3">
      <w:pPr>
        <w:rPr>
          <w:rFonts w:hint="eastAsia"/>
        </w:rPr>
      </w:pPr>
      <w:r>
        <w:rPr>
          <w:rFonts w:hint="eastAsia"/>
        </w:rPr>
        <w:t>China</w:t>
      </w:r>
      <w:r>
        <w:rPr>
          <w:rFonts w:hint="eastAsia"/>
        </w:rPr>
        <w:t>’</w:t>
      </w:r>
      <w:r>
        <w:rPr>
          <w:rFonts w:hint="eastAsia"/>
        </w:rPr>
        <w:t>s choice of tariffs seems designed to deter escalation at any cost. Only regimes with no voters to satisfy can run that risk. The lesson is clear: if you start a trade war, fight a democracy, not an autocracy.</w:t>
      </w:r>
      <w:r>
        <w:rPr>
          <w:rFonts w:hint="eastAsia"/>
        </w:rPr>
        <w:t>■</w:t>
      </w:r>
    </w:p>
    <w:p w14:paraId="1BD18BC8" w14:textId="77777777" w:rsidR="009D7AE3" w:rsidRDefault="009D7AE3" w:rsidP="009D7AE3"/>
    <w:p w14:paraId="50EC46C8" w14:textId="77777777" w:rsidR="009D7AE3" w:rsidRDefault="009D7AE3" w:rsidP="009D7AE3">
      <w:pPr>
        <w:rPr>
          <w:rFonts w:hint="eastAsia"/>
        </w:rPr>
      </w:pPr>
      <w:r>
        <w:rPr>
          <w:rFonts w:hint="eastAsia"/>
        </w:rPr>
        <w:t>看来中国选择的关税方案是要不惜一切代价威慑对手，阻遏其继续升级贸易战。只有不需要取悦选民的政府才能冒这种风险。那么教训就很清楚了：如果要发动贸易战，找一个民主国家来战，而不是专制国家。</w:t>
      </w:r>
    </w:p>
    <w:p w14:paraId="41F1136B" w14:textId="77777777" w:rsidR="009D7AE3" w:rsidRDefault="009D7AE3" w:rsidP="009D7AE3">
      <w:pPr>
        <w:pStyle w:val="1"/>
      </w:pPr>
      <w:r>
        <w:t>Trade wars: You get what you give</w:t>
      </w:r>
    </w:p>
    <w:p w14:paraId="5882C0DE" w14:textId="77777777" w:rsidR="009D7AE3" w:rsidRDefault="009D7AE3" w:rsidP="009D7AE3">
      <w:r>
        <w:t>Why you should never start a trade war with an autocracy</w:t>
      </w:r>
    </w:p>
    <w:p w14:paraId="2B2DEC0D" w14:textId="77777777" w:rsidR="009D7AE3" w:rsidRDefault="009D7AE3" w:rsidP="009D7AE3">
      <w:pPr>
        <w:rPr>
          <w:rFonts w:hint="eastAsia"/>
        </w:rPr>
      </w:pPr>
      <w:r>
        <w:rPr>
          <w:rFonts w:hint="eastAsia"/>
        </w:rPr>
        <w:t>贸易战：伤人伤己</w:t>
      </w:r>
    </w:p>
    <w:p w14:paraId="1BC57BAD" w14:textId="77777777" w:rsidR="009D7AE3" w:rsidRDefault="009D7AE3" w:rsidP="009D7AE3">
      <w:pPr>
        <w:rPr>
          <w:rFonts w:hint="eastAsia"/>
        </w:rPr>
      </w:pPr>
      <w:r>
        <w:rPr>
          <w:rFonts w:hint="eastAsia"/>
        </w:rPr>
        <w:t>为什么永远不该对专制国家发动贸易战</w:t>
      </w:r>
    </w:p>
    <w:p w14:paraId="0226643C" w14:textId="77777777" w:rsidR="009D7AE3" w:rsidRDefault="009D7AE3" w:rsidP="009D7AE3">
      <w:r>
        <w:t xml:space="preserve">20190427 graphic detail </w:t>
      </w:r>
      <w:r>
        <w:rPr>
          <w:rFonts w:ascii="Segoe UI Emoji" w:hAnsi="Segoe UI Emoji" w:cs="Segoe UI Emoji"/>
        </w:rPr>
        <w:t>🇬🇧</w:t>
      </w:r>
      <w:r>
        <w:t xml:space="preserve"> English Version</w:t>
      </w:r>
    </w:p>
    <w:p w14:paraId="2C7A1FCC" w14:textId="77777777" w:rsidR="009D7AE3" w:rsidRDefault="009D7AE3" w:rsidP="009D7AE3"/>
    <w:p w14:paraId="6422A6B4" w14:textId="77777777" w:rsidR="009D7AE3" w:rsidRDefault="009D7AE3" w:rsidP="009D7AE3">
      <w:r>
        <w:t>ECONOMISTS OFTEN argue that trade wars cannot be won. Yet they will be among the few beneficiaries from America’s barrage of tariffs. For decades, rich countries’ sound trade policies denied academics cases of tit-for-tat protectionism to study. But new American taxes on many goods from China and metals from everywhere have produced the data set of their dreams.</w:t>
      </w:r>
    </w:p>
    <w:p w14:paraId="2062402D" w14:textId="77777777" w:rsidR="009D7AE3" w:rsidRDefault="009D7AE3" w:rsidP="009D7AE3"/>
    <w:p w14:paraId="7444D0B1" w14:textId="77777777" w:rsidR="009D7AE3" w:rsidRDefault="009D7AE3" w:rsidP="009D7AE3">
      <w:pPr>
        <w:rPr>
          <w:rFonts w:hint="eastAsia"/>
        </w:rPr>
      </w:pPr>
      <w:r>
        <w:rPr>
          <w:rFonts w:hint="eastAsia"/>
        </w:rPr>
        <w:t>经济学家常指出“贸易战没有赢家”。不过他们自己将成为从美国的关税轰炸中受益的极少数群体之一。几十年来，富裕国家实行合理的贸易政策，因而并没有针锋相对的贸易保护主义案例供经济学家研究。但现在，美国对许多中</w:t>
      </w:r>
      <w:r>
        <w:rPr>
          <w:rFonts w:hint="eastAsia"/>
        </w:rPr>
        <w:lastRenderedPageBreak/>
        <w:t>国商品和世界各国的金属开征新关税，为他们提供了梦寐以求的数据集。</w:t>
      </w:r>
    </w:p>
    <w:p w14:paraId="0F07080C" w14:textId="77777777" w:rsidR="009D7AE3" w:rsidRDefault="009D7AE3" w:rsidP="009D7AE3"/>
    <w:p w14:paraId="1BCC5DA6" w14:textId="77777777" w:rsidR="009D7AE3" w:rsidRDefault="009D7AE3" w:rsidP="009D7AE3">
      <w:r>
        <w:t>America’s government seems unfazed by the damage its tariffs do to the economy. One study by scholars at the Federal Reserve and Princeton and Columbia Universities found that the new levies have raised costs for consumers by $1.4bn per month.</w:t>
      </w:r>
    </w:p>
    <w:p w14:paraId="0A316002" w14:textId="77777777" w:rsidR="009D7AE3" w:rsidRDefault="009D7AE3" w:rsidP="009D7AE3"/>
    <w:p w14:paraId="233CD0C5" w14:textId="77777777" w:rsidR="009D7AE3" w:rsidRDefault="009D7AE3" w:rsidP="009D7AE3">
      <w:pPr>
        <w:rPr>
          <w:rFonts w:hint="eastAsia"/>
        </w:rPr>
      </w:pPr>
      <w:r>
        <w:rPr>
          <w:rFonts w:hint="eastAsia"/>
        </w:rPr>
        <w:t>对于关税给经济造成的影响，美国政府似乎表现得泰然自若。而美联储、普林斯顿大学和哥伦比亚大学的学者所做的一项研究发现，新关税让美国消费者每月增加了</w:t>
      </w:r>
      <w:r>
        <w:rPr>
          <w:rFonts w:hint="eastAsia"/>
        </w:rPr>
        <w:t>14</w:t>
      </w:r>
      <w:r>
        <w:rPr>
          <w:rFonts w:hint="eastAsia"/>
        </w:rPr>
        <w:t>亿美元的总成本。</w:t>
      </w:r>
    </w:p>
    <w:p w14:paraId="6F21D733" w14:textId="77777777" w:rsidR="009D7AE3" w:rsidRDefault="009D7AE3" w:rsidP="009D7AE3"/>
    <w:p w14:paraId="0049C43B" w14:textId="77777777" w:rsidR="009D7AE3" w:rsidRDefault="009D7AE3" w:rsidP="009D7AE3">
      <w:r>
        <w:t>However, Donald Trump is devoted to his voters. And his trading rivals have retaliated where it hurts. A paper by Joseph Parilla and Max Bouchet of the Brookings Institution, a think-tank, estimated that 61% of jobs affected by retaliatory tariffs are in counties that voted for Mr Trump.</w:t>
      </w:r>
    </w:p>
    <w:p w14:paraId="28F9B2EC" w14:textId="77777777" w:rsidR="009D7AE3" w:rsidRDefault="009D7AE3" w:rsidP="009D7AE3"/>
    <w:p w14:paraId="0E51D703" w14:textId="77777777" w:rsidR="009D7AE3" w:rsidRDefault="009D7AE3" w:rsidP="009D7AE3">
      <w:pPr>
        <w:rPr>
          <w:rFonts w:hint="eastAsia"/>
        </w:rPr>
      </w:pPr>
      <w:r>
        <w:rPr>
          <w:rFonts w:hint="eastAsia"/>
        </w:rPr>
        <w:t>然而，特朗普一心要忠于支持他的选民。而他的贸易对手们已经在以牙还牙了。智库布鲁金斯学会的约瑟夫·帕里拉（</w:t>
      </w:r>
      <w:r>
        <w:rPr>
          <w:rFonts w:hint="eastAsia"/>
        </w:rPr>
        <w:t>Joseph Parilla</w:t>
      </w:r>
      <w:r>
        <w:rPr>
          <w:rFonts w:hint="eastAsia"/>
        </w:rPr>
        <w:t>）和马克斯·布切特（</w:t>
      </w:r>
      <w:r>
        <w:rPr>
          <w:rFonts w:hint="eastAsia"/>
        </w:rPr>
        <w:t>Max Bouchet</w:t>
      </w:r>
      <w:r>
        <w:rPr>
          <w:rFonts w:hint="eastAsia"/>
        </w:rPr>
        <w:t>）在一篇论文中估计，因报复性关税受影响的工作岗位有</w:t>
      </w:r>
      <w:r>
        <w:rPr>
          <w:rFonts w:hint="eastAsia"/>
        </w:rPr>
        <w:t>61%</w:t>
      </w:r>
      <w:r>
        <w:rPr>
          <w:rFonts w:hint="eastAsia"/>
        </w:rPr>
        <w:t>出自特朗普的“票仓”县。</w:t>
      </w:r>
    </w:p>
    <w:p w14:paraId="74B256B1" w14:textId="77777777" w:rsidR="009D7AE3" w:rsidRDefault="009D7AE3" w:rsidP="009D7AE3"/>
    <w:p w14:paraId="78B4C4E0" w14:textId="77777777" w:rsidR="009D7AE3" w:rsidRDefault="009D7AE3" w:rsidP="009D7AE3">
      <w:r>
        <w:t>Is this a coincidence? If a country’s imports from America already come from mostly Republican areas, those regions will bear the brunt of a trade war. However, a new paper by Thiemo Fetzer and Carlo Schwarz of the University of Warwick finds that America’s rivals probably did consider politics when crafting their policies.</w:t>
      </w:r>
    </w:p>
    <w:p w14:paraId="49F1B9E3" w14:textId="77777777" w:rsidR="009D7AE3" w:rsidRDefault="009D7AE3" w:rsidP="009D7AE3"/>
    <w:p w14:paraId="597524B0" w14:textId="77777777" w:rsidR="009D7AE3" w:rsidRDefault="009D7AE3" w:rsidP="009D7AE3">
      <w:pPr>
        <w:rPr>
          <w:rFonts w:hint="eastAsia"/>
        </w:rPr>
      </w:pPr>
      <w:r>
        <w:rPr>
          <w:rFonts w:hint="eastAsia"/>
        </w:rPr>
        <w:t>这是不是巧合呢？如果一国从美国进口的商品本来就来自主要支持共和党的地区，那么这些地区肯定会首当其冲受到贸易战的冲击。然而，华威大学的蒂莫·费策尔（</w:t>
      </w:r>
      <w:r>
        <w:rPr>
          <w:rFonts w:hint="eastAsia"/>
        </w:rPr>
        <w:t>Thiemo Fetzer</w:t>
      </w:r>
      <w:r>
        <w:rPr>
          <w:rFonts w:hint="eastAsia"/>
        </w:rPr>
        <w:t>）和卡洛·施瓦兹（</w:t>
      </w:r>
      <w:r>
        <w:rPr>
          <w:rFonts w:hint="eastAsia"/>
        </w:rPr>
        <w:t>Carlo Schwarz</w:t>
      </w:r>
      <w:r>
        <w:rPr>
          <w:rFonts w:hint="eastAsia"/>
        </w:rPr>
        <w:t>）在一篇新论文中指出，美国的对手在制定贸易政策时可能确实考虑了政治因素。</w:t>
      </w:r>
    </w:p>
    <w:p w14:paraId="7E0D4B00" w14:textId="77777777" w:rsidR="009D7AE3" w:rsidRDefault="009D7AE3" w:rsidP="009D7AE3"/>
    <w:p w14:paraId="5F0341C0" w14:textId="77777777" w:rsidR="009D7AE3" w:rsidRDefault="009D7AE3" w:rsidP="009D7AE3">
      <w:r>
        <w:t>To test if recent tariffs were politically motivated, the authors needed to compare them with alternatives that were not. They devised this benchmark by creating at random 1,000 hypothetical bundles of targeted goods for each trading partner, all worth the same as the actual trade facing tariffs.</w:t>
      </w:r>
    </w:p>
    <w:p w14:paraId="1AFE3B3E" w14:textId="77777777" w:rsidR="009D7AE3" w:rsidRDefault="009D7AE3" w:rsidP="009D7AE3"/>
    <w:p w14:paraId="263380DB" w14:textId="77777777" w:rsidR="009D7AE3" w:rsidRDefault="009D7AE3" w:rsidP="009D7AE3">
      <w:pPr>
        <w:rPr>
          <w:rFonts w:hint="eastAsia"/>
        </w:rPr>
      </w:pPr>
      <w:r>
        <w:rPr>
          <w:rFonts w:hint="eastAsia"/>
        </w:rPr>
        <w:t>为了检验近期的关税是否出于政治动机，两位作者需要将这些关税与其他没有政治动机的关税做比对。他们为每个贸易伙伴随机虚构了</w:t>
      </w:r>
      <w:r>
        <w:rPr>
          <w:rFonts w:hint="eastAsia"/>
        </w:rPr>
        <w:t>1000</w:t>
      </w:r>
      <w:r>
        <w:rPr>
          <w:rFonts w:hint="eastAsia"/>
        </w:rPr>
        <w:t>批被征收报复性关税的商品，以此作为对照基准。所有这些商品集的总价值与实际面临关税的商品总价值相同。</w:t>
      </w:r>
    </w:p>
    <w:p w14:paraId="20E32867" w14:textId="77777777" w:rsidR="009D7AE3" w:rsidRDefault="009D7AE3" w:rsidP="009D7AE3"/>
    <w:p w14:paraId="4591BEE6" w14:textId="77777777" w:rsidR="009D7AE3" w:rsidRDefault="009D7AE3" w:rsidP="009D7AE3">
      <w:r>
        <w:t>The authors then compared real-world policies with these alternatives. First, they assessed the political impact of each plan, by measuring how closely its targeted areas matched Republican gains when Mr Trump was elected. Next, they estimated how much each policy would harm a retaliating bloc’s own economy, by counting the share of its imports of the chosen goods that come from America. The more a country relies on one supplier, the more switching to a less efficient source is likely to hurt.</w:t>
      </w:r>
    </w:p>
    <w:p w14:paraId="03556256" w14:textId="77777777" w:rsidR="009D7AE3" w:rsidRDefault="009D7AE3" w:rsidP="009D7AE3"/>
    <w:p w14:paraId="7DAA3C7A" w14:textId="77777777" w:rsidR="009D7AE3" w:rsidRDefault="009D7AE3" w:rsidP="009D7AE3">
      <w:pPr>
        <w:rPr>
          <w:rFonts w:hint="eastAsia"/>
        </w:rPr>
      </w:pPr>
      <w:r>
        <w:rPr>
          <w:rFonts w:hint="eastAsia"/>
        </w:rPr>
        <w:t>然后，作者将真实的政策与这些假设的政策做比较。首先，他们衡量了受关税政策冲击的地区与特朗普当选时共和党获胜地区的匹配度，以评估每项政策的政治影响。其次，他们估算了各项政策会对报复性关税实施国自身的经济造成多大损害，方法是计算美国货在所选商品进口总额中所占的份额。一国对另一商品供应国的依赖程度越高，在转而选择供应能力逊色的别国时，其经济就越容易受到损害。</w:t>
      </w:r>
    </w:p>
    <w:p w14:paraId="06DF2038" w14:textId="77777777" w:rsidR="009D7AE3" w:rsidRDefault="009D7AE3" w:rsidP="009D7AE3"/>
    <w:p w14:paraId="38E3AD2E" w14:textId="77777777" w:rsidR="009D7AE3" w:rsidRDefault="009D7AE3" w:rsidP="009D7AE3">
      <w:r>
        <w:t xml:space="preserve">The study found that the EU prioritised minimising such damage. Its tariffs deftly protected domestic consumers, causing less disruption than 99% of alternatives. The bloc targeted Trump voters as well—its tariffs matched the election of 2016 more </w:t>
      </w:r>
      <w:r>
        <w:lastRenderedPageBreak/>
        <w:t>closely than in 87% of simulations—but not at the cost of upsetting its own citizens.</w:t>
      </w:r>
    </w:p>
    <w:p w14:paraId="11779754" w14:textId="77777777" w:rsidR="009D7AE3" w:rsidRDefault="009D7AE3" w:rsidP="009D7AE3"/>
    <w:p w14:paraId="33F52E49" w14:textId="77777777" w:rsidR="009D7AE3" w:rsidRDefault="009D7AE3" w:rsidP="009D7AE3">
      <w:pPr>
        <w:rPr>
          <w:rFonts w:hint="eastAsia"/>
        </w:rPr>
      </w:pPr>
      <w:r>
        <w:rPr>
          <w:rFonts w:hint="eastAsia"/>
        </w:rPr>
        <w:t>研究发现，欧盟优先考虑的是将此类损害降到最低。其关税巧妙地保护了各成员国的消费者，所带来的损害小于</w:t>
      </w:r>
      <w:r>
        <w:rPr>
          <w:rFonts w:hint="eastAsia"/>
        </w:rPr>
        <w:t>99%</w:t>
      </w:r>
      <w:r>
        <w:rPr>
          <w:rFonts w:hint="eastAsia"/>
        </w:rPr>
        <w:t>的模拟政策。受欧盟关税影响的地区与</w:t>
      </w:r>
      <w:r>
        <w:rPr>
          <w:rFonts w:hint="eastAsia"/>
        </w:rPr>
        <w:t>2016</w:t>
      </w:r>
      <w:r>
        <w:rPr>
          <w:rFonts w:hint="eastAsia"/>
        </w:rPr>
        <w:t>年大选时共和党获胜地区的匹配度超过了</w:t>
      </w:r>
      <w:r>
        <w:rPr>
          <w:rFonts w:hint="eastAsia"/>
        </w:rPr>
        <w:t>87%</w:t>
      </w:r>
      <w:r>
        <w:rPr>
          <w:rFonts w:hint="eastAsia"/>
        </w:rPr>
        <w:t>的模拟结果，可见欧盟也将矛头对准了支持特朗普的选民，但并未以损害成员国公民为代价。</w:t>
      </w:r>
    </w:p>
    <w:p w14:paraId="5FFD65E8" w14:textId="77777777" w:rsidR="009D7AE3" w:rsidRDefault="009D7AE3" w:rsidP="009D7AE3"/>
    <w:p w14:paraId="173B68C0" w14:textId="77777777" w:rsidR="009D7AE3" w:rsidRDefault="009D7AE3" w:rsidP="009D7AE3">
      <w:r>
        <w:t>In contrast, China focused on punishing Trump voters. Its tariffs tracked the election better than 99% of alternatives. They also disrupted China’s own economy more than in 99% of simulations. Even among plans including soyabeans—one of China’s main imports, grown mostly in Republican areas—China’s policy was just slightly more politically targeted than similar options, but far worse for its economy.</w:t>
      </w:r>
    </w:p>
    <w:p w14:paraId="5D2E3DB4" w14:textId="77777777" w:rsidR="009D7AE3" w:rsidRDefault="009D7AE3" w:rsidP="009D7AE3"/>
    <w:p w14:paraId="520205D2" w14:textId="77777777" w:rsidR="009D7AE3" w:rsidRDefault="009D7AE3" w:rsidP="009D7AE3">
      <w:pPr>
        <w:rPr>
          <w:rFonts w:hint="eastAsia"/>
        </w:rPr>
      </w:pPr>
      <w:r>
        <w:rPr>
          <w:rFonts w:hint="eastAsia"/>
        </w:rPr>
        <w:t>与之不同的是，中国专注于惩罚特朗普的支持者。中国加征的关税比</w:t>
      </w:r>
      <w:r>
        <w:rPr>
          <w:rFonts w:hint="eastAsia"/>
        </w:rPr>
        <w:t>99%</w:t>
      </w:r>
      <w:r>
        <w:rPr>
          <w:rFonts w:hint="eastAsia"/>
        </w:rPr>
        <w:t>的模拟政策更紧跟选举情况，对本国经济的破坏也甚于</w:t>
      </w:r>
      <w:r>
        <w:rPr>
          <w:rFonts w:hint="eastAsia"/>
        </w:rPr>
        <w:t>99%</w:t>
      </w:r>
      <w:r>
        <w:rPr>
          <w:rFonts w:hint="eastAsia"/>
        </w:rPr>
        <w:t>的模拟政策。大豆是中国主要进口商品之一，基本种植于支持共和党的地区。即使在那些包括大豆在内的方案中，中国贸易政策的政治针对性比选择其他类似做法略多一点，但对中国自身经济的损害却要严重得多。</w:t>
      </w:r>
    </w:p>
    <w:p w14:paraId="32A6248E" w14:textId="77777777" w:rsidR="009D7AE3" w:rsidRDefault="009D7AE3" w:rsidP="009D7AE3"/>
    <w:p w14:paraId="2AD51834" w14:textId="77777777" w:rsidR="009D7AE3" w:rsidRDefault="009D7AE3" w:rsidP="009D7AE3">
      <w:pPr>
        <w:rPr>
          <w:rFonts w:hint="eastAsia"/>
        </w:rPr>
      </w:pPr>
      <w:r>
        <w:rPr>
          <w:rFonts w:hint="eastAsia"/>
        </w:rPr>
        <w:t>China</w:t>
      </w:r>
      <w:r>
        <w:rPr>
          <w:rFonts w:hint="eastAsia"/>
        </w:rPr>
        <w:t>’</w:t>
      </w:r>
      <w:r>
        <w:rPr>
          <w:rFonts w:hint="eastAsia"/>
        </w:rPr>
        <w:t>s choice of tariffs seems designed to deter escalation at any cost. Only regimes with no voters to satisfy can run that risk. The lesson is clear: if you start a trade war, fight a democracy, not an autocracy.</w:t>
      </w:r>
      <w:r>
        <w:rPr>
          <w:rFonts w:hint="eastAsia"/>
        </w:rPr>
        <w:t>■</w:t>
      </w:r>
    </w:p>
    <w:p w14:paraId="4C0E5AB5" w14:textId="77777777" w:rsidR="009D7AE3" w:rsidRDefault="009D7AE3" w:rsidP="009D7AE3"/>
    <w:p w14:paraId="5DBAA719" w14:textId="77777777" w:rsidR="009D7AE3" w:rsidRDefault="009D7AE3" w:rsidP="009D7AE3">
      <w:pPr>
        <w:rPr>
          <w:rFonts w:hint="eastAsia"/>
        </w:rPr>
      </w:pPr>
      <w:r>
        <w:rPr>
          <w:rFonts w:hint="eastAsia"/>
        </w:rPr>
        <w:t>看来中国选择的关税方案是要不惜一切代价威慑对手，阻遏其继续升级贸易战。只有不需要取悦选民的政府才能冒这种风险。那么教训就很清楚了：如果要发动贸易战，找一个民主国家来战，而不是专制国家。</w:t>
      </w:r>
    </w:p>
    <w:p w14:paraId="6708FCAD" w14:textId="77777777" w:rsidR="009D7AE3" w:rsidRDefault="009D7AE3" w:rsidP="009D7AE3">
      <w:pPr>
        <w:pStyle w:val="1"/>
      </w:pPr>
      <w:r>
        <w:t>Learning from the past: The psychology of nations</w:t>
      </w:r>
    </w:p>
    <w:p w14:paraId="5ED267E4" w14:textId="77777777" w:rsidR="009D7AE3" w:rsidRDefault="009D7AE3" w:rsidP="009D7AE3">
      <w:r>
        <w:t>A bold overview of major crises illuminates the slipperiness of history</w:t>
      </w:r>
    </w:p>
    <w:p w14:paraId="48E87703" w14:textId="77777777" w:rsidR="009D7AE3" w:rsidRDefault="009D7AE3" w:rsidP="009D7AE3">
      <w:pPr>
        <w:rPr>
          <w:rFonts w:hint="eastAsia"/>
        </w:rPr>
      </w:pPr>
      <w:r>
        <w:rPr>
          <w:rFonts w:hint="eastAsia"/>
        </w:rPr>
        <w:t>以史为鉴：国家心理学</w:t>
      </w:r>
    </w:p>
    <w:p w14:paraId="192A781F" w14:textId="77777777" w:rsidR="009D7AE3" w:rsidRDefault="009D7AE3" w:rsidP="009D7AE3">
      <w:pPr>
        <w:rPr>
          <w:rFonts w:hint="eastAsia"/>
        </w:rPr>
      </w:pPr>
      <w:r>
        <w:rPr>
          <w:rFonts w:hint="eastAsia"/>
        </w:rPr>
        <w:t>对重大危机的大胆概述显现了历史的难以把握</w:t>
      </w:r>
    </w:p>
    <w:p w14:paraId="0D4F026D" w14:textId="77777777" w:rsidR="009D7AE3" w:rsidRDefault="009D7AE3" w:rsidP="009D7AE3">
      <w:r>
        <w:t xml:space="preserve">20190427 books and arts </w:t>
      </w:r>
      <w:r>
        <w:rPr>
          <w:rFonts w:ascii="Segoe UI Emoji" w:hAnsi="Segoe UI Emoji" w:cs="Segoe UI Emoji"/>
        </w:rPr>
        <w:t>🇬🇧</w:t>
      </w:r>
      <w:r>
        <w:t xml:space="preserve"> English Version</w:t>
      </w:r>
    </w:p>
    <w:p w14:paraId="16EC8726" w14:textId="77777777" w:rsidR="009D7AE3" w:rsidRDefault="009D7AE3" w:rsidP="009D7AE3"/>
    <w:p w14:paraId="0B096F16" w14:textId="77777777" w:rsidR="009D7AE3" w:rsidRDefault="009D7AE3" w:rsidP="009D7AE3">
      <w:r>
        <w:t>Upheaval. By Jared Diamond.Little, Brown and Company; 512 pages; $35. Allen Lane; £25.</w:t>
      </w:r>
    </w:p>
    <w:p w14:paraId="03F74DE7" w14:textId="77777777" w:rsidR="009D7AE3" w:rsidRDefault="009D7AE3" w:rsidP="009D7AE3"/>
    <w:p w14:paraId="41743F28" w14:textId="77777777" w:rsidR="009D7AE3" w:rsidRDefault="009D7AE3" w:rsidP="009D7AE3">
      <w:r>
        <w:t>BY ITS OWN lights, this book fails. And yet, as a meditation about a world on edge, it is also well worth reading.</w:t>
      </w:r>
    </w:p>
    <w:p w14:paraId="23A7A9C4" w14:textId="77777777" w:rsidR="009D7AE3" w:rsidRDefault="009D7AE3" w:rsidP="009D7AE3">
      <w:pPr>
        <w:rPr>
          <w:rFonts w:hint="eastAsia"/>
        </w:rPr>
      </w:pPr>
      <w:r>
        <w:rPr>
          <w:rFonts w:hint="eastAsia"/>
        </w:rPr>
        <w:t>以它自身的目标来说，这本书是失败了。但是，它对一个处于焦灼不安中的世界作了一番沉思，从这个层面来说它仍然非常值得一读。</w:t>
      </w:r>
    </w:p>
    <w:p w14:paraId="72287B93" w14:textId="77777777" w:rsidR="009D7AE3" w:rsidRDefault="009D7AE3" w:rsidP="009D7AE3"/>
    <w:p w14:paraId="16199929" w14:textId="77777777" w:rsidR="009D7AE3" w:rsidRDefault="009D7AE3" w:rsidP="009D7AE3">
      <w:r>
        <w:t>Jared Diamond sets out to construct a diagnostic framework for political systems in turmoil. What enables some societies to cope with a crisis but condemns others to mayhem? Do past crises reveal patterns that could guide today’s leaders as they gaze into the contemporary abyss? Mr Diamond readily acknowledges that his book is just a first stab at answering these questions. He hopes that “Upheaval” will encourage other scholars to take up his ideas and mould them into something more rigorous. It may instead convince them that the project is doomed.</w:t>
      </w:r>
    </w:p>
    <w:p w14:paraId="6F157CF4" w14:textId="77777777" w:rsidR="009D7AE3" w:rsidRDefault="009D7AE3" w:rsidP="009D7AE3"/>
    <w:p w14:paraId="26678C49" w14:textId="77777777" w:rsidR="009D7AE3" w:rsidRDefault="009D7AE3" w:rsidP="009D7AE3">
      <w:pPr>
        <w:rPr>
          <w:rFonts w:hint="eastAsia"/>
        </w:rPr>
      </w:pPr>
      <w:r>
        <w:rPr>
          <w:rFonts w:hint="eastAsia"/>
        </w:rPr>
        <w:t>贾里德·戴蒙德（</w:t>
      </w:r>
      <w:r>
        <w:rPr>
          <w:rFonts w:hint="eastAsia"/>
        </w:rPr>
        <w:t>Jared Diamond</w:t>
      </w:r>
      <w:r>
        <w:rPr>
          <w:rFonts w:hint="eastAsia"/>
        </w:rPr>
        <w:t>）想要为处于动荡之中的政治体系构建一个诊断框架。是什么让一些社会能够应对危机，却让另一些陷入混乱？过去的危机是否能够揭示出什么模式，为今天凝视眼下深渊的领导者提供指引？戴蒙德欣然承认，自己的书只是为回答这些问题所做的首次尝试。他希望《剧变》（</w:t>
      </w:r>
      <w:r>
        <w:rPr>
          <w:rFonts w:hint="eastAsia"/>
        </w:rPr>
        <w:t>Upheaval</w:t>
      </w:r>
      <w:r>
        <w:rPr>
          <w:rFonts w:hint="eastAsia"/>
        </w:rPr>
        <w:t>）能鼓励其他学者从他的想法入手，构建出更严密的体系。但是，本书却可能让学者们确信那样的努力注定会失败。</w:t>
      </w:r>
    </w:p>
    <w:p w14:paraId="6D7D98DE" w14:textId="77777777" w:rsidR="009D7AE3" w:rsidRDefault="009D7AE3" w:rsidP="009D7AE3"/>
    <w:p w14:paraId="065E8060" w14:textId="77777777" w:rsidR="009D7AE3" w:rsidRDefault="009D7AE3" w:rsidP="009D7AE3">
      <w:r>
        <w:lastRenderedPageBreak/>
        <w:t>Even so, the journey towards failure, via seven countries at turning-points in their pasts, is enjoyable and informative. Mr Diamond is the doyen of a class of scientifically literate, anthropologically aware and culturally astute thinkers. He is an enlightened guide and a sympathetic observer. Though “Upheaval” cannot achieve its implausible goals, this quixotic effort illuminates what it means to learn from history.</w:t>
      </w:r>
    </w:p>
    <w:p w14:paraId="726FA2F0" w14:textId="77777777" w:rsidR="009D7AE3" w:rsidRDefault="009D7AE3" w:rsidP="009D7AE3"/>
    <w:p w14:paraId="3FCAB6A4" w14:textId="77777777" w:rsidR="009D7AE3" w:rsidRDefault="009D7AE3" w:rsidP="009D7AE3">
      <w:pPr>
        <w:rPr>
          <w:rFonts w:hint="eastAsia"/>
        </w:rPr>
      </w:pPr>
      <w:r>
        <w:rPr>
          <w:rFonts w:hint="eastAsia"/>
        </w:rPr>
        <w:t>即便如此，它对七个国家如何从各自的历史转折点上走向失败的描述读来有趣且信息丰富。戴蒙德是兼具科学素养、人类学意识和文化敏锐度的一批思想家中的元老。他是一位开明的向导，也是一个富有同情心的观察者。虽然《剧变》无法实现其难以置信的目标，但这番堂吉诃德式的努力显现出“以史为鉴”这件事意味着什么。</w:t>
      </w:r>
    </w:p>
    <w:p w14:paraId="5ECD8951" w14:textId="77777777" w:rsidR="009D7AE3" w:rsidRDefault="009D7AE3" w:rsidP="009D7AE3"/>
    <w:p w14:paraId="0E19DD2B" w14:textId="77777777" w:rsidR="009D7AE3" w:rsidRDefault="009D7AE3" w:rsidP="009D7AE3">
      <w:r>
        <w:t>The idea at the heart of “Upheaval” is that the insights which help people cope with personal crises, such as crushing disappointment, divorce or bereavement, can also shed light on those that afflict states. Therapists seek to get their patients to acknowledge that they are in trouble and that they are empowered to do something about it. Individuals can learn from the behaviour of others. They can identify what it is about them that needs to change—and what should remain the same.</w:t>
      </w:r>
    </w:p>
    <w:p w14:paraId="11466DF3" w14:textId="77777777" w:rsidR="009D7AE3" w:rsidRDefault="009D7AE3" w:rsidP="009D7AE3"/>
    <w:p w14:paraId="55F4C703" w14:textId="77777777" w:rsidR="009D7AE3" w:rsidRDefault="009D7AE3" w:rsidP="009D7AE3">
      <w:pPr>
        <w:rPr>
          <w:rFonts w:hint="eastAsia"/>
        </w:rPr>
      </w:pPr>
      <w:r>
        <w:rPr>
          <w:rFonts w:hint="eastAsia"/>
        </w:rPr>
        <w:t>《剧变》一书的核心理念是，帮助人们应对个人危机（如极度失望、离婚或丧亲之痛）的洞见也可以为困扰国家的难题提供启示。心理咨询师试图让病人承认自己碰到了问题，而自己有力量去做出一些改变。个人可以从他人的行为中汲取经验。他们可以识别自身有哪些部分需要改变，哪些应该保持不变。</w:t>
      </w:r>
    </w:p>
    <w:p w14:paraId="2A839FB9" w14:textId="77777777" w:rsidR="009D7AE3" w:rsidRDefault="009D7AE3" w:rsidP="009D7AE3"/>
    <w:p w14:paraId="169349B0" w14:textId="77777777" w:rsidR="009D7AE3" w:rsidRDefault="009D7AE3" w:rsidP="009D7AE3">
      <w:r>
        <w:t>Countries are not people, of course. But Mr Diamond believes the parallels are instructive. Are a country’s politicians and media honest about their situation? Do they take responsibility for fixing a problem, or simply blame others? Can they learn from what has happened elsewhere? Are they willing to adapt, even as they cleave to what makes their society work?</w:t>
      </w:r>
    </w:p>
    <w:p w14:paraId="2B7E915F" w14:textId="77777777" w:rsidR="009D7AE3" w:rsidRDefault="009D7AE3" w:rsidP="009D7AE3"/>
    <w:p w14:paraId="319BB856" w14:textId="77777777" w:rsidR="009D7AE3" w:rsidRDefault="009D7AE3" w:rsidP="009D7AE3">
      <w:pPr>
        <w:rPr>
          <w:rFonts w:hint="eastAsia"/>
        </w:rPr>
      </w:pPr>
      <w:r>
        <w:rPr>
          <w:rFonts w:hint="eastAsia"/>
        </w:rPr>
        <w:t>当然，国家和人不同。但戴蒙德认为两者间的这种类比是有益的。一个国家的政客和媒体是否诚实地面对自身处境？他们是否承担起了解决问题的责任，还是只知道责怪他人？他们能从别国的经验中学习吗？在坚持那些让他们的社会得以成功运作的方法的同时，他们是否也愿意做出调整去适应新形势？</w:t>
      </w:r>
    </w:p>
    <w:p w14:paraId="3DFB9861" w14:textId="77777777" w:rsidR="009D7AE3" w:rsidRDefault="009D7AE3" w:rsidP="009D7AE3"/>
    <w:p w14:paraId="7811929B" w14:textId="77777777" w:rsidR="009D7AE3" w:rsidRDefault="009D7AE3" w:rsidP="009D7AE3">
      <w:r>
        <w:t>As the spectre of nationalist populism hovers overhead, “Upheaval” develops this framework by examining such crises as the modernisation of Japan after Matthew Perry’s black ships sailed into Tokyo bay in 1853, the mass slaughter when Indonesia put down a communist revolt in 1965 and the coup against Salvador Allende in Chile in 1973.</w:t>
      </w:r>
    </w:p>
    <w:p w14:paraId="55324E8D" w14:textId="77777777" w:rsidR="009D7AE3" w:rsidRDefault="009D7AE3" w:rsidP="009D7AE3"/>
    <w:p w14:paraId="05FC5603" w14:textId="77777777" w:rsidR="009D7AE3" w:rsidRDefault="009D7AE3" w:rsidP="009D7AE3">
      <w:pPr>
        <w:rPr>
          <w:rFonts w:hint="eastAsia"/>
        </w:rPr>
      </w:pPr>
      <w:r>
        <w:rPr>
          <w:rFonts w:hint="eastAsia"/>
        </w:rPr>
        <w:t>在民族民粹主义的幽灵盘旋不散之时，《剧变》研究了历史上与此相关的一些危机，以求发展出这一诊断框架，如</w:t>
      </w:r>
      <w:r>
        <w:rPr>
          <w:rFonts w:hint="eastAsia"/>
        </w:rPr>
        <w:t>1853</w:t>
      </w:r>
      <w:r>
        <w:rPr>
          <w:rFonts w:hint="eastAsia"/>
        </w:rPr>
        <w:t>年马修·佩里（</w:t>
      </w:r>
      <w:r>
        <w:rPr>
          <w:rFonts w:hint="eastAsia"/>
        </w:rPr>
        <w:t>Matthew Perry</w:t>
      </w:r>
      <w:r>
        <w:rPr>
          <w:rFonts w:hint="eastAsia"/>
        </w:rPr>
        <w:t>）率领“黑船”驶入东京湾后日本的现代化过程；</w:t>
      </w:r>
      <w:r>
        <w:rPr>
          <w:rFonts w:hint="eastAsia"/>
        </w:rPr>
        <w:t>1965</w:t>
      </w:r>
      <w:r>
        <w:rPr>
          <w:rFonts w:hint="eastAsia"/>
        </w:rPr>
        <w:t>年印度尼西亚反共镇压期间的大屠杀；</w:t>
      </w:r>
      <w:r>
        <w:rPr>
          <w:rFonts w:hint="eastAsia"/>
        </w:rPr>
        <w:t>1973</w:t>
      </w:r>
      <w:r>
        <w:rPr>
          <w:rFonts w:hint="eastAsia"/>
        </w:rPr>
        <w:t>年智利发生的推翻了萨尔瓦多·阿连德（</w:t>
      </w:r>
      <w:r>
        <w:rPr>
          <w:rFonts w:hint="eastAsia"/>
        </w:rPr>
        <w:t>Salvador Allende</w:t>
      </w:r>
      <w:r>
        <w:rPr>
          <w:rFonts w:hint="eastAsia"/>
        </w:rPr>
        <w:t>）政府的一场政变。</w:t>
      </w:r>
    </w:p>
    <w:p w14:paraId="3C7C5BF3" w14:textId="77777777" w:rsidR="009D7AE3" w:rsidRDefault="009D7AE3" w:rsidP="009D7AE3"/>
    <w:p w14:paraId="09E04F39" w14:textId="77777777" w:rsidR="009D7AE3" w:rsidRDefault="009D7AE3" w:rsidP="009D7AE3">
      <w:r>
        <w:t>Finland’s dealings with the existential threat from the Soviet Union during and after the second world war are another good example. Mr Diamond reckons that Finnish leaders displayed many of the coping characteristics of resilient individuals. They were brutally realistic about their vulnerability. Finland is a small place that could not depend on help from other countries; its best chance of remaining independent was to persuade the Soviet Union that it was not worth conquering. That meant fighting to the last man when Soviet troops invaded during the war, but then working closely with Moscow in peace time, even though Stalin had just ravaged eastern Finland. By following this pragmatically deferential policy—which came to be known as “Finlandisation”—Finns conceded what they had to, but would not compromise over their independence.</w:t>
      </w:r>
    </w:p>
    <w:p w14:paraId="7D4BFE4B" w14:textId="77777777" w:rsidR="009D7AE3" w:rsidRDefault="009D7AE3" w:rsidP="009D7AE3"/>
    <w:p w14:paraId="6767731D" w14:textId="77777777" w:rsidR="009D7AE3" w:rsidRDefault="009D7AE3" w:rsidP="009D7AE3">
      <w:pPr>
        <w:rPr>
          <w:rFonts w:hint="eastAsia"/>
        </w:rPr>
      </w:pPr>
      <w:r>
        <w:rPr>
          <w:rFonts w:hint="eastAsia"/>
        </w:rPr>
        <w:t>芬兰在二战期间及战后如何应对被苏联亡国的威胁是另一个很好的例子。戴蒙德认为，芬兰领导人展现出许多适应力强的人的应对特征。他们对自己的弱点有着极为现实的认识。芬兰是个小国，不能依赖其他国家的帮助；要保持独立，最好的办法是让苏联认为芬兰根本不值得费力征服。因此在二战期间苏联军队入侵时，芬兰顽强抗争到底，但随后在和平时期却与莫斯科密切合作——尽管斯大林刚刚蹂躏了芬兰东部。芬兰人为了生存采取了这种恭顺的实</w:t>
      </w:r>
      <w:r>
        <w:rPr>
          <w:rFonts w:hint="eastAsia"/>
        </w:rPr>
        <w:lastRenderedPageBreak/>
        <w:t>用主义政策——这种做法后来被称为“芬兰化”（</w:t>
      </w:r>
      <w:r>
        <w:rPr>
          <w:rFonts w:hint="eastAsia"/>
        </w:rPr>
        <w:t>Finlandisation</w:t>
      </w:r>
      <w:r>
        <w:rPr>
          <w:rFonts w:hint="eastAsia"/>
        </w:rPr>
        <w:t>）。他们接受在有些问题上不得不让步，但在独立的问题上绝不妥协。</w:t>
      </w:r>
    </w:p>
    <w:p w14:paraId="06B800B9" w14:textId="77777777" w:rsidR="009D7AE3" w:rsidRDefault="009D7AE3" w:rsidP="009D7AE3"/>
    <w:p w14:paraId="5C005CDF" w14:textId="77777777" w:rsidR="009D7AE3" w:rsidRDefault="009D7AE3" w:rsidP="009D7AE3">
      <w:r>
        <w:t>Here Mr Diamond’s method tells you plenty about Finland’s travails in the 20th century. But as an exercise in political science it falls short. You cannot compress history into a self-help guide. For one thing, even if the grand sweep is relayed accurately, it is a superhuman task to gather the underlying facts—even the assiduous Mr Diamond labels Finland “Scandinavian” when Finns call themselves Nordic. For another, the notion that individual psychology can be projected onto nations is fanciful. People talk about a “national character”, but it is a slippery metaphor that leads to cartoonish over-simplification.</w:t>
      </w:r>
    </w:p>
    <w:p w14:paraId="14F7C289" w14:textId="77777777" w:rsidR="009D7AE3" w:rsidRDefault="009D7AE3" w:rsidP="009D7AE3"/>
    <w:p w14:paraId="7FEECE58" w14:textId="77777777" w:rsidR="009D7AE3" w:rsidRDefault="009D7AE3" w:rsidP="009D7AE3">
      <w:pPr>
        <w:rPr>
          <w:rFonts w:hint="eastAsia"/>
        </w:rPr>
      </w:pPr>
      <w:r>
        <w:rPr>
          <w:rFonts w:hint="eastAsia"/>
        </w:rPr>
        <w:t>在这个案例中，戴蒙德用类比法呈现了芬兰在</w:t>
      </w:r>
      <w:r>
        <w:rPr>
          <w:rFonts w:hint="eastAsia"/>
        </w:rPr>
        <w:t>20</w:t>
      </w:r>
      <w:r>
        <w:rPr>
          <w:rFonts w:hint="eastAsia"/>
        </w:rPr>
        <w:t>世纪经历的种种苦难。但把它运用到政治学上就有所不足了。历史无法被压缩成一本励志自助指南。一方面，即使重要历史事件能被准确地陈述记载，要收集那些背后的、深层的事实也是一项超人的任务——即便是刻苦钻研的戴蒙德也会把芬兰归为“斯堪的纳维亚”国家，而芬兰人却自称北欧人。另一方面，将个人心理投射到国家层面的想法不切实际。人们经常谈到“民族性格”，但这个比喻概念模糊，常导致卡通式的过度简化。</w:t>
      </w:r>
    </w:p>
    <w:p w14:paraId="076EF83D" w14:textId="77777777" w:rsidR="009D7AE3" w:rsidRDefault="009D7AE3" w:rsidP="009D7AE3"/>
    <w:p w14:paraId="4735EFC9" w14:textId="77777777" w:rsidR="009D7AE3" w:rsidRDefault="009D7AE3" w:rsidP="009D7AE3">
      <w:r>
        <w:t>Most of all, Mr Diamond’s approach depends upon a flawed understanding of what history is. For his scheme to succeed, he needs to be able to pin history down to an interpretation, as if it were a laboratory specimen. History is not so compliant. In a scientific sense it is unique—an experiment without controls. In another way it is too abundant, overflowing with facts that might or might not be salient. The past is endlessly open to interpretation, as historians rifle through it for the perspectives that grab them.</w:t>
      </w:r>
    </w:p>
    <w:p w14:paraId="7B3CD1A0" w14:textId="77777777" w:rsidR="009D7AE3" w:rsidRDefault="009D7AE3" w:rsidP="009D7AE3"/>
    <w:p w14:paraId="6742DEA2" w14:textId="77777777" w:rsidR="009D7AE3" w:rsidRDefault="009D7AE3" w:rsidP="009D7AE3">
      <w:pPr>
        <w:rPr>
          <w:rFonts w:hint="eastAsia"/>
        </w:rPr>
      </w:pPr>
      <w:r>
        <w:rPr>
          <w:rFonts w:hint="eastAsia"/>
        </w:rPr>
        <w:t>最重要的是，戴蒙德这种类比是基于对何为历史的误解。要让这种方法成功，他需要能够像解释实验室标本那样阐释历史。但历史不是可以轻松驾驭的实验标本。从科学角度而言，历史是独一无二的，没有实验对照组。另一方面，历史又太过丰富，充满了可能有、也可能没有重要意义的事实。对历史可以做出数不清的诠释，历史学家遍寻其中只是为了找到吸引他们的视角。</w:t>
      </w:r>
    </w:p>
    <w:p w14:paraId="0B63E245" w14:textId="77777777" w:rsidR="009D7AE3" w:rsidRDefault="009D7AE3" w:rsidP="009D7AE3"/>
    <w:p w14:paraId="11EC1662" w14:textId="77777777" w:rsidR="009D7AE3" w:rsidRDefault="009D7AE3" w:rsidP="009D7AE3">
      <w:r>
        <w:t>To crown it all, supposing you can agree on the meaning of the past, Mr Diamond’s method requires a consensus about the challenges of the present, too. Good luck with that in Westminster or Washington.</w:t>
      </w:r>
    </w:p>
    <w:p w14:paraId="2923729D" w14:textId="77777777" w:rsidR="009D7AE3" w:rsidRDefault="009D7AE3" w:rsidP="009D7AE3"/>
    <w:p w14:paraId="4FF0AFAD" w14:textId="77777777" w:rsidR="009D7AE3" w:rsidRDefault="009D7AE3" w:rsidP="009D7AE3">
      <w:pPr>
        <w:rPr>
          <w:rFonts w:hint="eastAsia"/>
        </w:rPr>
      </w:pPr>
      <w:r>
        <w:rPr>
          <w:rFonts w:hint="eastAsia"/>
        </w:rPr>
        <w:t>更糟的是，就算大家能对历史的意义达成一致认知，戴蒙德的方法还需要人们就现在面临哪些挑战达成共识。在伦敦或华盛顿，要做到这一点可要靠老天保佑了。</w:t>
      </w:r>
    </w:p>
    <w:p w14:paraId="5F9053FE" w14:textId="77777777" w:rsidR="009D7AE3" w:rsidRDefault="009D7AE3" w:rsidP="009D7AE3"/>
    <w:p w14:paraId="3EF31070" w14:textId="77777777" w:rsidR="009D7AE3" w:rsidRDefault="009D7AE3" w:rsidP="009D7AE3">
      <w:pPr>
        <w:rPr>
          <w:rFonts w:hint="eastAsia"/>
        </w:rPr>
      </w:pPr>
      <w:r>
        <w:rPr>
          <w:rFonts w:hint="eastAsia"/>
        </w:rPr>
        <w:t>Those who do not want to repeat it should learn history. Mr Diamond is right about that. But the lesson it teaches comes as a parable, not an algorithm.</w:t>
      </w:r>
      <w:r>
        <w:rPr>
          <w:rFonts w:hint="eastAsia"/>
        </w:rPr>
        <w:t>■</w:t>
      </w:r>
    </w:p>
    <w:p w14:paraId="0DCA7860" w14:textId="77777777" w:rsidR="009D7AE3" w:rsidRDefault="009D7AE3" w:rsidP="009D7AE3"/>
    <w:p w14:paraId="2B78ACA1" w14:textId="77777777" w:rsidR="009D7AE3" w:rsidRDefault="009D7AE3" w:rsidP="009D7AE3">
      <w:pPr>
        <w:rPr>
          <w:rFonts w:hint="eastAsia"/>
        </w:rPr>
      </w:pPr>
      <w:r>
        <w:rPr>
          <w:rFonts w:hint="eastAsia"/>
        </w:rPr>
        <w:t>不想重蹈覆辙的人应该学习历史。在这一点上戴蒙德没错。但历史的教训只能当作一种寓言来学，而不是可运用的精确算法。</w:t>
      </w:r>
    </w:p>
    <w:p w14:paraId="2A6248D5" w14:textId="77777777" w:rsidR="009D7AE3" w:rsidRDefault="009D7AE3" w:rsidP="009D7AE3">
      <w:pPr>
        <w:pStyle w:val="1"/>
      </w:pPr>
      <w:r>
        <w:t>Buttonwood: Sales assistance</w:t>
      </w:r>
    </w:p>
    <w:p w14:paraId="1790DA44" w14:textId="77777777" w:rsidR="009D7AE3" w:rsidRDefault="009D7AE3" w:rsidP="009D7AE3">
      <w:r>
        <w:t>Why investors are careful buyers but careless sellers</w:t>
      </w:r>
    </w:p>
    <w:p w14:paraId="2B120FBD" w14:textId="77777777" w:rsidR="009D7AE3" w:rsidRDefault="009D7AE3" w:rsidP="009D7AE3">
      <w:pPr>
        <w:rPr>
          <w:rFonts w:hint="eastAsia"/>
        </w:rPr>
      </w:pPr>
      <w:r>
        <w:rPr>
          <w:rFonts w:hint="eastAsia"/>
        </w:rPr>
        <w:t>梧桐：销售助理</w:t>
      </w:r>
    </w:p>
    <w:p w14:paraId="6EF27F81" w14:textId="77777777" w:rsidR="009D7AE3" w:rsidRDefault="009D7AE3" w:rsidP="009D7AE3">
      <w:pPr>
        <w:rPr>
          <w:rFonts w:hint="eastAsia"/>
        </w:rPr>
      </w:pPr>
      <w:r>
        <w:rPr>
          <w:rFonts w:hint="eastAsia"/>
        </w:rPr>
        <w:t>为什么投资者买得谨慎、卖得随性？</w:t>
      </w:r>
    </w:p>
    <w:p w14:paraId="68125A64" w14:textId="77777777" w:rsidR="009D7AE3" w:rsidRDefault="009D7AE3" w:rsidP="009D7AE3">
      <w:r>
        <w:t xml:space="preserve">20190427 finance and economics </w:t>
      </w:r>
      <w:r>
        <w:rPr>
          <w:rFonts w:ascii="Segoe UI Emoji" w:hAnsi="Segoe UI Emoji" w:cs="Segoe UI Emoji"/>
        </w:rPr>
        <w:t>🇬🇧</w:t>
      </w:r>
      <w:r>
        <w:t xml:space="preserve"> English Version</w:t>
      </w:r>
    </w:p>
    <w:p w14:paraId="62943587" w14:textId="77777777" w:rsidR="009D7AE3" w:rsidRDefault="009D7AE3" w:rsidP="009D7AE3"/>
    <w:p w14:paraId="6AD655A8" w14:textId="77777777" w:rsidR="009D7AE3" w:rsidRDefault="009D7AE3" w:rsidP="009D7AE3">
      <w:r>
        <w:t xml:space="preserve">JACK SCHWAGER was once a moderately successful trader who wondered why he was not an immoderately successful </w:t>
      </w:r>
      <w:r>
        <w:lastRenderedPageBreak/>
        <w:t>trader. Perhaps if he knew the secrets of trading superstars, such as Paul Tudor Jones or Jim Rogers, he might improve. So he asked them for those secrets. “Market Wizards”, his book of interviews with hedge-fund traders, was published in 1989. A second volume soon followed.</w:t>
      </w:r>
    </w:p>
    <w:p w14:paraId="3BA0F129" w14:textId="77777777" w:rsidR="009D7AE3" w:rsidRDefault="009D7AE3" w:rsidP="009D7AE3"/>
    <w:p w14:paraId="285097B9" w14:textId="77777777" w:rsidR="009D7AE3" w:rsidRDefault="009D7AE3" w:rsidP="009D7AE3">
      <w:pPr>
        <w:rPr>
          <w:rFonts w:hint="eastAsia"/>
        </w:rPr>
      </w:pPr>
      <w:r>
        <w:rPr>
          <w:rFonts w:hint="eastAsia"/>
        </w:rPr>
        <w:t>杰克·施瓦格（</w:t>
      </w:r>
      <w:r>
        <w:rPr>
          <w:rFonts w:hint="eastAsia"/>
        </w:rPr>
        <w:t>Jack Schwager</w:t>
      </w:r>
      <w:r>
        <w:rPr>
          <w:rFonts w:hint="eastAsia"/>
        </w:rPr>
        <w:t>）曾经是一位小有成就的交易员，他想知道自己为什么没能成为一位非常成功的交易员。要是他知道保罗·都铎·琼斯（</w:t>
      </w:r>
      <w:r>
        <w:rPr>
          <w:rFonts w:hint="eastAsia"/>
        </w:rPr>
        <w:t>Paul Tudor Jones</w:t>
      </w:r>
      <w:r>
        <w:rPr>
          <w:rFonts w:hint="eastAsia"/>
        </w:rPr>
        <w:t>）或吉姆·罗杰斯（</w:t>
      </w:r>
      <w:r>
        <w:rPr>
          <w:rFonts w:hint="eastAsia"/>
        </w:rPr>
        <w:t>Jim Rogers</w:t>
      </w:r>
      <w:r>
        <w:rPr>
          <w:rFonts w:hint="eastAsia"/>
        </w:rPr>
        <w:t>）等超级明星交易员的秘诀，说不定就能更上层楼了。所以他就向他们探求秘诀。</w:t>
      </w:r>
      <w:r>
        <w:rPr>
          <w:rFonts w:hint="eastAsia"/>
        </w:rPr>
        <w:t>1989</w:t>
      </w:r>
      <w:r>
        <w:rPr>
          <w:rFonts w:hint="eastAsia"/>
        </w:rPr>
        <w:t>年，他出版了《金融怪杰》（</w:t>
      </w:r>
      <w:r>
        <w:rPr>
          <w:rFonts w:hint="eastAsia"/>
        </w:rPr>
        <w:t>Market Wizards</w:t>
      </w:r>
      <w:r>
        <w:rPr>
          <w:rFonts w:hint="eastAsia"/>
        </w:rPr>
        <w:t>）一书，记录了他对多位对冲基金交易员的采访。很快他又出版了第二卷。</w:t>
      </w:r>
    </w:p>
    <w:p w14:paraId="36D96847" w14:textId="77777777" w:rsidR="009D7AE3" w:rsidRDefault="009D7AE3" w:rsidP="009D7AE3"/>
    <w:p w14:paraId="4D823DFD" w14:textId="77777777" w:rsidR="009D7AE3" w:rsidRDefault="009D7AE3" w:rsidP="009D7AE3">
      <w:r>
        <w:t>Both books have since been pored over by a generation of hedge-fund wannabes. They are full of great stories and tips covering a range of investing styles. Yet there are common elements. It is striking, for instance, how little emphasis the wizards put on getting into a position—finding the right trade at the right entry price—compared with when to get out of it. That makes sense. Deciding what and when to sell surely matters at least as much as, and perhaps more than, deciding what to buy.</w:t>
      </w:r>
    </w:p>
    <w:p w14:paraId="1890F6B8" w14:textId="77777777" w:rsidR="009D7AE3" w:rsidRDefault="009D7AE3" w:rsidP="009D7AE3"/>
    <w:p w14:paraId="0C55A23A" w14:textId="77777777" w:rsidR="009D7AE3" w:rsidRDefault="009D7AE3" w:rsidP="009D7AE3">
      <w:pPr>
        <w:rPr>
          <w:rFonts w:hint="eastAsia"/>
        </w:rPr>
      </w:pPr>
      <w:r>
        <w:rPr>
          <w:rFonts w:hint="eastAsia"/>
        </w:rPr>
        <w:t>从那以后，这两本书都被想成为对冲基金交易员的一代人研读过。书中有很多精彩的故事和投资技巧，涉及各种投资风格。不过也有一些通用元素。例如，令人惊讶的是，比起何时退市，金融怪杰们对于以合适的价格买进什么的重视程度竟然如此之低。这是有道理的。决定卖出什么、什么时候卖出无疑和决定买进什么一样重要，甚至可能更加重要。</w:t>
      </w:r>
    </w:p>
    <w:p w14:paraId="4C3D3315" w14:textId="77777777" w:rsidR="009D7AE3" w:rsidRDefault="009D7AE3" w:rsidP="009D7AE3"/>
    <w:p w14:paraId="62DD8651" w14:textId="77777777" w:rsidR="009D7AE3" w:rsidRDefault="009D7AE3" w:rsidP="009D7AE3">
      <w:r>
        <w:t>The wizardly injunction to cut your losses and let your winners ride has hardened into hedge-fund doctrine. Even so, it is not widely practised in mainstream investing. Fund managers pay lots of attention to buying decisions. But they are remarkably careless in deciding what to sell.</w:t>
      </w:r>
    </w:p>
    <w:p w14:paraId="6776BB86" w14:textId="77777777" w:rsidR="009D7AE3" w:rsidRDefault="009D7AE3" w:rsidP="009D7AE3"/>
    <w:p w14:paraId="5104E54F" w14:textId="77777777" w:rsidR="009D7AE3" w:rsidRDefault="009D7AE3" w:rsidP="009D7AE3">
      <w:pPr>
        <w:rPr>
          <w:rFonts w:hint="eastAsia"/>
        </w:rPr>
      </w:pPr>
      <w:r>
        <w:rPr>
          <w:rFonts w:hint="eastAsia"/>
        </w:rPr>
        <w:t>对赔钱的投资尽快止损，对赚钱的放任自流——这一神奇训谕被反复强调，已经成了对冲基金的信条。尽管如此，它在主流投资领域并没有得到广泛的实践。基金经理们非常关注买进决策，但在决定卖出时却非常随意。</w:t>
      </w:r>
    </w:p>
    <w:p w14:paraId="43DDFB8A" w14:textId="77777777" w:rsidR="009D7AE3" w:rsidRDefault="009D7AE3" w:rsidP="009D7AE3"/>
    <w:p w14:paraId="3607AFEE" w14:textId="77777777" w:rsidR="009D7AE3" w:rsidRDefault="009D7AE3" w:rsidP="009D7AE3">
      <w:r>
        <w:t>That is the central finding of “Selling Fast and Buying Slow”, published late last year by a trio of academics—Klakow Akepanidtaworn of the University of Chicago’s Booth School of Business, Alex Imas of Carnegie Mellon University and Lawrence Schmidt of the Massachusetts Institute of Technology—together with Rick Di Mascio of Inalytics, a data firm. They examined the daily turnover of hundreds of portfolios over several years, tracking more than 2m stock purchases and almost as many sales. Buying decisions, they found, were good: the addition of a stock generally improved a portfolio. But selling decisions were bad—so bad that a fund manager would have been much better off choosing a stock to sell at random.</w:t>
      </w:r>
    </w:p>
    <w:p w14:paraId="5FF50C49" w14:textId="77777777" w:rsidR="009D7AE3" w:rsidRDefault="009D7AE3" w:rsidP="009D7AE3"/>
    <w:p w14:paraId="56E529A8" w14:textId="77777777" w:rsidR="009D7AE3" w:rsidRDefault="009D7AE3" w:rsidP="009D7AE3">
      <w:pPr>
        <w:rPr>
          <w:rFonts w:hint="eastAsia"/>
        </w:rPr>
      </w:pPr>
      <w:r>
        <w:rPr>
          <w:rFonts w:hint="eastAsia"/>
        </w:rPr>
        <w:t>这是去年年底由三位学者和数据分析公司</w:t>
      </w:r>
      <w:r>
        <w:rPr>
          <w:rFonts w:hint="eastAsia"/>
        </w:rPr>
        <w:t>Inalytics</w:t>
      </w:r>
      <w:r>
        <w:rPr>
          <w:rFonts w:hint="eastAsia"/>
        </w:rPr>
        <w:t>的里克·迪·马西奥（</w:t>
      </w:r>
      <w:r>
        <w:rPr>
          <w:rFonts w:hint="eastAsia"/>
        </w:rPr>
        <w:t>Rick Di Mascio</w:t>
      </w:r>
      <w:r>
        <w:rPr>
          <w:rFonts w:hint="eastAsia"/>
        </w:rPr>
        <w:t>）共同发表的论文《快快卖，慢慢买》（</w:t>
      </w:r>
      <w:r>
        <w:rPr>
          <w:rFonts w:hint="eastAsia"/>
        </w:rPr>
        <w:t>Selling Fast and Buying Slow</w:t>
      </w:r>
      <w:r>
        <w:rPr>
          <w:rFonts w:hint="eastAsia"/>
        </w:rPr>
        <w:t>）的主要发现。这三位学者分别是芝加哥大学布斯商学院的克拉科夫·阿克帕尼德塔沃恩（</w:t>
      </w:r>
      <w:r>
        <w:rPr>
          <w:rFonts w:hint="eastAsia"/>
        </w:rPr>
        <w:t>Klakow Akepanidtaworn</w:t>
      </w:r>
      <w:r>
        <w:rPr>
          <w:rFonts w:hint="eastAsia"/>
        </w:rPr>
        <w:t>）、卡内基梅隆大学的亚历克斯·伊马斯（</w:t>
      </w:r>
      <w:r>
        <w:rPr>
          <w:rFonts w:hint="eastAsia"/>
        </w:rPr>
        <w:t>Alex Imas</w:t>
      </w:r>
      <w:r>
        <w:rPr>
          <w:rFonts w:hint="eastAsia"/>
        </w:rPr>
        <w:t>）和麻省理工学院的劳伦斯·施密特（</w:t>
      </w:r>
      <w:r>
        <w:rPr>
          <w:rFonts w:hint="eastAsia"/>
        </w:rPr>
        <w:t>Lawrence Schmidt</w:t>
      </w:r>
      <w:r>
        <w:rPr>
          <w:rFonts w:hint="eastAsia"/>
        </w:rPr>
        <w:t>）。他们研究了过去几年里数百个投资组合的日成交量，追踪了两百多万次股票买进和几乎相同数量的卖出。他们发现，购买决策表现不错：增加一只股票通常会改善投资组合。但卖出的决定太糟糕了，甚至于基金经理就算随机选择一只股票卖出，情况都会好得多。</w:t>
      </w:r>
    </w:p>
    <w:p w14:paraId="307BE368" w14:textId="77777777" w:rsidR="009D7AE3" w:rsidRDefault="009D7AE3" w:rsidP="009D7AE3"/>
    <w:p w14:paraId="1BCFCA4D" w14:textId="77777777" w:rsidR="009D7AE3" w:rsidRDefault="009D7AE3" w:rsidP="009D7AE3">
      <w:r>
        <w:t>The disparity between sales and purchases is explained by the attention given to each. Fund managers are careful buyers. Purchases come at the end of a long period of serious thought and research. But they do not give stock sales anything like the same attention. That is especially true when they are stressed because their portfolio has recently done badly. Instead of deliberating, they use a mental shortcut. Stocks that have done either really well or really badly, and so stick in the mind, are far more likely to be sold. The more inclined fund managers are to sell in this way, the worse they perform.</w:t>
      </w:r>
    </w:p>
    <w:p w14:paraId="0D90A452" w14:textId="77777777" w:rsidR="009D7AE3" w:rsidRDefault="009D7AE3" w:rsidP="009D7AE3"/>
    <w:p w14:paraId="00FCA80C" w14:textId="77777777" w:rsidR="009D7AE3" w:rsidRDefault="009D7AE3" w:rsidP="009D7AE3">
      <w:pPr>
        <w:rPr>
          <w:rFonts w:hint="eastAsia"/>
        </w:rPr>
      </w:pPr>
      <w:r>
        <w:rPr>
          <w:rFonts w:hint="eastAsia"/>
        </w:rPr>
        <w:lastRenderedPageBreak/>
        <w:t>卖出和买进之间的差异是因为两者受到的关注度不同。基金经理是谨慎的买家。买进是在经过长时间的认真思考和研究之后才做出的。但他们全然没有给予卖出类似的关注。当他们因为投资组合近期表现不佳而倍感压力时，这一点尤其明显。他们没有深思熟虑，而是走了一条心理捷径。有些股票表现非常好或者非常糟，被基金经理牢记于心，被卖出的可能性也就大得多。基金经理越倾向于以这种方式卖出股票，业绩就越差。</w:t>
      </w:r>
    </w:p>
    <w:p w14:paraId="77C7880F" w14:textId="77777777" w:rsidR="009D7AE3" w:rsidRDefault="009D7AE3" w:rsidP="009D7AE3"/>
    <w:p w14:paraId="3CBB8E07" w14:textId="77777777" w:rsidR="009D7AE3" w:rsidRDefault="009D7AE3" w:rsidP="009D7AE3">
      <w:r>
        <w:t>They do not realise that careless selling is harmful, it seems. “Selling is simply a cash-raising exercise for the next buying idea,” one told the paper’s authors. “Buying is an investment decision; selling is something else,” said another. Fund managers sell the stocks that come most readily to mind. Yet they are able to sell wisely, if they pay attention. Sales made when they are focused on information about a stock, for example around the time of an earnings report, are almost as smart as buying decisions, the authors say.</w:t>
      </w:r>
    </w:p>
    <w:p w14:paraId="02447B30" w14:textId="77777777" w:rsidR="009D7AE3" w:rsidRDefault="009D7AE3" w:rsidP="009D7AE3"/>
    <w:p w14:paraId="18368F58" w14:textId="77777777" w:rsidR="009D7AE3" w:rsidRDefault="009D7AE3" w:rsidP="009D7AE3">
      <w:pPr>
        <w:rPr>
          <w:rFonts w:hint="eastAsia"/>
        </w:rPr>
      </w:pPr>
      <w:r>
        <w:rPr>
          <w:rFonts w:hint="eastAsia"/>
        </w:rPr>
        <w:t>他们似乎没有意识到随意卖出坏处多多。有人告诉论文作者：“卖出只是在为下一个买进的念头筹集资金。”也有人说：“买进是一种投资决策，但卖出是另一回事。”基金经理卖掉的是最容易想起来的股票。不过，他们一旦多加关注，就能明智地卖出。三位作者称，当基金经理们专注于某只股票的信息时，比如在企业发布业绩报告时，他们做的卖出决策几乎和买进一样明智。</w:t>
      </w:r>
    </w:p>
    <w:p w14:paraId="0025F193" w14:textId="77777777" w:rsidR="009D7AE3" w:rsidRDefault="009D7AE3" w:rsidP="009D7AE3"/>
    <w:p w14:paraId="4AB14D46" w14:textId="77777777" w:rsidR="009D7AE3" w:rsidRDefault="009D7AE3" w:rsidP="009D7AE3">
      <w:r>
        <w:t>The message is clear. If fund managers took more care over selling, they would be more successful. But the world is not arranged in such a way as to make them take that care. They will be asked often for their best buying ideas, but rarely about stocks they own that are ripe for selling. This lopsided approach to decision-making is not confined to fund management. Businesses often spend an age deciding whom to hire but put off thinking about whom to let go until there is a pressing financial need, by which point the decision is likely to be rushed.</w:t>
      </w:r>
    </w:p>
    <w:p w14:paraId="0EEE4B1A" w14:textId="77777777" w:rsidR="009D7AE3" w:rsidRDefault="009D7AE3" w:rsidP="009D7AE3"/>
    <w:p w14:paraId="66C3F00C" w14:textId="77777777" w:rsidR="009D7AE3" w:rsidRDefault="009D7AE3" w:rsidP="009D7AE3">
      <w:pPr>
        <w:rPr>
          <w:rFonts w:hint="eastAsia"/>
        </w:rPr>
      </w:pPr>
      <w:r>
        <w:rPr>
          <w:rFonts w:hint="eastAsia"/>
        </w:rPr>
        <w:t>这里传递出的信息很明确。如果基金经理在卖出股票时更谨慎，他们会更成功。但是这个世界的运转方式并不能让他们采取这样的谨慎态度。他们经常会被问及最好买进什么，但很少会被问及他们手上哪些股票适合卖出。这种不平衡的决策方式并不限于基金管理。企业往往要花很长一段时间来决定雇用谁，但直到出现紧迫的财务需求时才会考虑让谁走人。而到了那个时候，决定很可能做得很仓促。</w:t>
      </w:r>
    </w:p>
    <w:p w14:paraId="05DCE0C4" w14:textId="77777777" w:rsidR="009D7AE3" w:rsidRDefault="009D7AE3" w:rsidP="009D7AE3"/>
    <w:p w14:paraId="05A781F8" w14:textId="77777777" w:rsidR="009D7AE3" w:rsidRDefault="009D7AE3" w:rsidP="009D7AE3">
      <w:r>
        <w:t>Why do fund managers take their losses on bad stocks too late and their profits on good stocks too early? A body of empirical research, surveyed by Brad Barber and Terrance Odean of the University of California, finds that individual investors show a strong preference for selling winners over losers. They may be impatient to experience the burst of pride that comes from selling a winner. And they hold on to losers for too long in the hope of avoiding feelings of regret.</w:t>
      </w:r>
    </w:p>
    <w:p w14:paraId="0631B481" w14:textId="77777777" w:rsidR="009D7AE3" w:rsidRDefault="009D7AE3" w:rsidP="009D7AE3"/>
    <w:p w14:paraId="3BE66F30" w14:textId="77777777" w:rsidR="009D7AE3" w:rsidRDefault="009D7AE3" w:rsidP="009D7AE3">
      <w:pPr>
        <w:rPr>
          <w:rFonts w:hint="eastAsia"/>
        </w:rPr>
      </w:pPr>
      <w:r>
        <w:rPr>
          <w:rFonts w:hint="eastAsia"/>
        </w:rPr>
        <w:t>为什么基金经理愿意一直忍受坏股票的损失，却要尽早享受好股票的利润？加州大学的布拉德·巴伯（</w:t>
      </w:r>
      <w:r>
        <w:rPr>
          <w:rFonts w:hint="eastAsia"/>
        </w:rPr>
        <w:t>Brad Barber</w:t>
      </w:r>
      <w:r>
        <w:rPr>
          <w:rFonts w:hint="eastAsia"/>
        </w:rPr>
        <w:t>）和特伦斯·奥迪安（</w:t>
      </w:r>
      <w:r>
        <w:rPr>
          <w:rFonts w:hint="eastAsia"/>
        </w:rPr>
        <w:t>Terrance Odean</w:t>
      </w:r>
      <w:r>
        <w:rPr>
          <w:rFonts w:hint="eastAsia"/>
        </w:rPr>
        <w:t>）进行的大量实证研究发现，个人投资者更倾向于卖掉盈利的股票，而非亏损的股票。他们可能迫不及待地想要体验卖掉盈利股票带来的自豪感。他们迟迟不想卖出亏损股票，是希望能不后悔。</w:t>
      </w:r>
    </w:p>
    <w:p w14:paraId="1244525E" w14:textId="77777777" w:rsidR="009D7AE3" w:rsidRDefault="009D7AE3" w:rsidP="009D7AE3"/>
    <w:p w14:paraId="62189007" w14:textId="77777777" w:rsidR="009D7AE3" w:rsidRDefault="009D7AE3" w:rsidP="009D7AE3">
      <w:pPr>
        <w:rPr>
          <w:rFonts w:hint="eastAsia"/>
        </w:rPr>
      </w:pPr>
      <w:r>
        <w:t xml:space="preserve">The type of superstar trader profiled in “Market Wizards” is as likely to sell a currency, commodity or stock short as to buy it. For them, selling is as natural as buying, and requires just as much attention. For his part, Mr Schwager recalls in the book </w:t>
      </w:r>
      <w:r>
        <w:rPr>
          <w:rFonts w:hint="eastAsia"/>
        </w:rPr>
        <w:t>how he lost a lot of money trading soyabeans. He failed to get out of his position when the market moved against him. The decision to buy the beans might not have been a great one. But it was his selling decision that he truly regretted.</w:t>
      </w:r>
      <w:r>
        <w:rPr>
          <w:rFonts w:hint="eastAsia"/>
        </w:rPr>
        <w:t>■</w:t>
      </w:r>
    </w:p>
    <w:p w14:paraId="635A3901" w14:textId="77777777" w:rsidR="009D7AE3" w:rsidRDefault="009D7AE3" w:rsidP="009D7AE3"/>
    <w:p w14:paraId="1749BAC0" w14:textId="77777777" w:rsidR="009D7AE3" w:rsidRDefault="009D7AE3" w:rsidP="009D7AE3">
      <w:pPr>
        <w:rPr>
          <w:rFonts w:hint="eastAsia"/>
        </w:rPr>
      </w:pPr>
      <w:r>
        <w:rPr>
          <w:rFonts w:hint="eastAsia"/>
        </w:rPr>
        <w:t>对于《金融怪杰》中描述的那类超级明星交易员，卖空一种货币、大宗商品或一只股票的可能性和买进它们是一样多的。卖出和买进一样自然，需要同等的关注度。说到自己，施瓦格在书中回忆道，他在大豆交易上损失了很多钱。当市场趋势对他不利时，他没能脱手。买进咖啡豆的决定可能不太明智，但他真正后悔的是自己的卖出决策。</w:t>
      </w:r>
    </w:p>
    <w:p w14:paraId="3AF74F8F" w14:textId="77777777" w:rsidR="009D7AE3" w:rsidRDefault="009D7AE3" w:rsidP="009D7AE3">
      <w:pPr>
        <w:pStyle w:val="1"/>
      </w:pPr>
      <w:r>
        <w:lastRenderedPageBreak/>
        <w:t>Online education: Patient learning</w:t>
      </w:r>
    </w:p>
    <w:p w14:paraId="3CB40341" w14:textId="77777777" w:rsidR="009D7AE3" w:rsidRDefault="009D7AE3" w:rsidP="009D7AE3">
      <w:r>
        <w:t>A new kind of online school wants to teach nursing, and more</w:t>
      </w:r>
    </w:p>
    <w:p w14:paraId="60EDBA70" w14:textId="77777777" w:rsidR="009D7AE3" w:rsidRDefault="009D7AE3" w:rsidP="009D7AE3">
      <w:pPr>
        <w:rPr>
          <w:rFonts w:hint="eastAsia"/>
        </w:rPr>
      </w:pPr>
      <w:r>
        <w:rPr>
          <w:rFonts w:hint="eastAsia"/>
        </w:rPr>
        <w:t>在线教育：学习护理</w:t>
      </w:r>
    </w:p>
    <w:p w14:paraId="1B16551F" w14:textId="77777777" w:rsidR="009D7AE3" w:rsidRDefault="009D7AE3" w:rsidP="009D7AE3">
      <w:pPr>
        <w:rPr>
          <w:rFonts w:hint="eastAsia"/>
        </w:rPr>
      </w:pPr>
      <w:r>
        <w:rPr>
          <w:rFonts w:hint="eastAsia"/>
        </w:rPr>
        <w:t>一种新型网校想要教授护理和其他很多职业技能</w:t>
      </w:r>
    </w:p>
    <w:p w14:paraId="42CC5875" w14:textId="77777777" w:rsidR="009D7AE3" w:rsidRDefault="009D7AE3" w:rsidP="009D7AE3">
      <w:r>
        <w:t xml:space="preserve">20190427 business </w:t>
      </w:r>
      <w:r>
        <w:rPr>
          <w:rFonts w:ascii="Segoe UI Emoji" w:hAnsi="Segoe UI Emoji" w:cs="Segoe UI Emoji"/>
        </w:rPr>
        <w:t>🇬🇧</w:t>
      </w:r>
      <w:r>
        <w:t xml:space="preserve"> English Version</w:t>
      </w:r>
    </w:p>
    <w:p w14:paraId="6C45776C" w14:textId="77777777" w:rsidR="009D7AE3" w:rsidRDefault="009D7AE3" w:rsidP="009D7AE3"/>
    <w:p w14:paraId="40036A70" w14:textId="77777777" w:rsidR="009D7AE3" w:rsidRDefault="009D7AE3" w:rsidP="009D7AE3">
      <w:r>
        <w:rPr>
          <w:rFonts w:hint="eastAsia"/>
        </w:rPr>
        <w:t>“</w:t>
      </w:r>
      <w:r>
        <w:t>I HAVE BEEN this close to buying a nursing school.” This is not a sentence you expect to hear from a startup founder. Nursing seems a world away from the high-tech whizziness of Silicon Valley. And, to use a venture-capital cliché, it does not scale easily. Austen Allred, boss of Lambda School, sees things differently. His two-year-old firm matches labour supply and demand by providing fast, efficient training to potential employees. It offers five online courses that prepare candidates to write software at technology firms. Training nurses, more of which are sorely needed to care for America’s ageing population, is not an illogical next step—especially when many nursing schools have to turn people away.</w:t>
      </w:r>
    </w:p>
    <w:p w14:paraId="5E171C6F" w14:textId="77777777" w:rsidR="009D7AE3" w:rsidRDefault="009D7AE3" w:rsidP="009D7AE3"/>
    <w:p w14:paraId="37AAAEAF" w14:textId="77777777" w:rsidR="009D7AE3" w:rsidRDefault="009D7AE3" w:rsidP="009D7AE3">
      <w:pPr>
        <w:rPr>
          <w:rFonts w:hint="eastAsia"/>
        </w:rPr>
      </w:pPr>
      <w:r>
        <w:rPr>
          <w:rFonts w:hint="eastAsia"/>
        </w:rPr>
        <w:t>“我离收购一所护理学校只有一步之遥了。”人们不会想到这样的话竟是出自一位创业公司的创始人之口。护理行业似乎与硅谷的前沿科技风马牛不相及。而且用风险投资的套话来说，这个行业不容易很快做大。但兰姆达学校（</w:t>
      </w:r>
      <w:r>
        <w:rPr>
          <w:rFonts w:hint="eastAsia"/>
        </w:rPr>
        <w:t>Lambda School</w:t>
      </w:r>
      <w:r>
        <w:rPr>
          <w:rFonts w:hint="eastAsia"/>
        </w:rPr>
        <w:t>）的老板奥斯丁·奥尔雷德（</w:t>
      </w:r>
      <w:r>
        <w:rPr>
          <w:rFonts w:hint="eastAsia"/>
        </w:rPr>
        <w:t>Austen Allred</w:t>
      </w:r>
      <w:r>
        <w:rPr>
          <w:rFonts w:hint="eastAsia"/>
        </w:rPr>
        <w:t>）有不同的看法。成立于两年前的兰姆达提供快速、高效的培训，为职场输送新人，以此匹配劳动力供需。公司目前提供五门在线课程，为科技公司培训程序员。下一步它准备开展护士培训，这并非不合逻辑——人口老龄化的美国亟需更多护士，尤其是在当前很多护校无力招收更多学生的情况下。</w:t>
      </w:r>
    </w:p>
    <w:p w14:paraId="29FC39AE" w14:textId="77777777" w:rsidR="009D7AE3" w:rsidRDefault="009D7AE3" w:rsidP="009D7AE3"/>
    <w:p w14:paraId="4C3D9456" w14:textId="77777777" w:rsidR="009D7AE3" w:rsidRDefault="009D7AE3" w:rsidP="009D7AE3">
      <w:r>
        <w:t>Instead of responding to the threat of joblessness posed by automation with a universal basic income, Mr Allred wants to help people to switch jobs faster. Unlike most online courses, Lambda does not charge students up front to attend (though admissions are competitive) and online tuition is live and interactive, not recorded. Full-time students attend for nine months, Monday to Friday, 8am to 5pm San Francisco time. Latecomers risk falling behind. In most recent classes, 85% of students who began a course finished it.</w:t>
      </w:r>
    </w:p>
    <w:p w14:paraId="7170960F" w14:textId="77777777" w:rsidR="009D7AE3" w:rsidRDefault="009D7AE3" w:rsidP="009D7AE3"/>
    <w:p w14:paraId="0739B018" w14:textId="77777777" w:rsidR="009D7AE3" w:rsidRDefault="009D7AE3" w:rsidP="009D7AE3">
      <w:pPr>
        <w:rPr>
          <w:rFonts w:hint="eastAsia"/>
        </w:rPr>
      </w:pPr>
      <w:r>
        <w:rPr>
          <w:rFonts w:hint="eastAsia"/>
        </w:rPr>
        <w:t>奥尔雷德希望帮助人们更快地转行，而不是用所谓的“全民基本收入”来应对自动化带来的失业威胁。与大多数在线课程不同，兰姆达并不在开课前收学费（尽管入学竞争激烈），其在线教学也是实时互动，而不是事先录制的。全日制学生的学制为九个月，授课时间为旧金山时间周一到周五的上午</w:t>
      </w:r>
      <w:r>
        <w:rPr>
          <w:rFonts w:hint="eastAsia"/>
        </w:rPr>
        <w:t>8</w:t>
      </w:r>
      <w:r>
        <w:rPr>
          <w:rFonts w:hint="eastAsia"/>
        </w:rPr>
        <w:t>点至下午</w:t>
      </w:r>
      <w:r>
        <w:rPr>
          <w:rFonts w:hint="eastAsia"/>
        </w:rPr>
        <w:t>5</w:t>
      </w:r>
      <w:r>
        <w:rPr>
          <w:rFonts w:hint="eastAsia"/>
        </w:rPr>
        <w:t>点。中途入学者可能会跟不上进度。在近期大部分课程中，</w:t>
      </w:r>
      <w:r>
        <w:rPr>
          <w:rFonts w:hint="eastAsia"/>
        </w:rPr>
        <w:t>85%</w:t>
      </w:r>
      <w:r>
        <w:rPr>
          <w:rFonts w:hint="eastAsia"/>
        </w:rPr>
        <w:t>的学生修完了自己选的课程。</w:t>
      </w:r>
    </w:p>
    <w:p w14:paraId="4B2538E6" w14:textId="77777777" w:rsidR="009D7AE3" w:rsidRDefault="009D7AE3" w:rsidP="009D7AE3"/>
    <w:p w14:paraId="6E04A186" w14:textId="77777777" w:rsidR="009D7AE3" w:rsidRDefault="009D7AE3" w:rsidP="009D7AE3">
      <w:r>
        <w:t>The school only starts getting paid back for its services after its students have landed a job which pays them more than $50,000 a year, something Lambda expends significant energy to help them do. Around 70% of those enrolled do so within six months of graduation. Lambda then gets a cut of about a sixth of their income for the next two years, until they have paid about $30,000. (Or they can pay $20,000 up front.)</w:t>
      </w:r>
    </w:p>
    <w:p w14:paraId="42B586F1" w14:textId="77777777" w:rsidR="009D7AE3" w:rsidRDefault="009D7AE3" w:rsidP="009D7AE3"/>
    <w:p w14:paraId="4906AFBB" w14:textId="77777777" w:rsidR="009D7AE3" w:rsidRDefault="009D7AE3" w:rsidP="009D7AE3">
      <w:pPr>
        <w:rPr>
          <w:rFonts w:hint="eastAsia"/>
        </w:rPr>
      </w:pPr>
      <w:r>
        <w:rPr>
          <w:rFonts w:hint="eastAsia"/>
        </w:rPr>
        <w:t>只有在学员谋得一份年薪超过五万美元的工作后，学校才开始收取服务回报。而为了帮学生找到一份这样的工作，兰姆达花费了大量精力。约</w:t>
      </w:r>
      <w:r>
        <w:rPr>
          <w:rFonts w:hint="eastAsia"/>
        </w:rPr>
        <w:t>70%</w:t>
      </w:r>
      <w:r>
        <w:rPr>
          <w:rFonts w:hint="eastAsia"/>
        </w:rPr>
        <w:t>的学员在毕业后六个月内达到了这个目标。在此后的两年里，兰姆达会抽取学员收入的约六分之一，最终累计收取约三万美元。如果学员一次性付清，则为两万美元。</w:t>
      </w:r>
    </w:p>
    <w:p w14:paraId="20906D28" w14:textId="77777777" w:rsidR="009D7AE3" w:rsidRDefault="009D7AE3" w:rsidP="009D7AE3"/>
    <w:p w14:paraId="5FB8514D" w14:textId="77777777" w:rsidR="009D7AE3" w:rsidRDefault="009D7AE3" w:rsidP="009D7AE3">
      <w:r>
        <w:t>The firm devotes about a third of its time and resources to finding jobs for its graduates, an unusually high share. Another third goes to recruiting students and the rest to teaching. Courses are created with employers’ requirements in mind. For its web-development programme, the list given to Lambda by companies runs to 280 items. Unlike coding, nursing cannot be taught entirely over the internet, so Lambda wants to co-operate with nursing schools across America that could provide the necessary hands-on instruction.</w:t>
      </w:r>
    </w:p>
    <w:p w14:paraId="3D13D289" w14:textId="77777777" w:rsidR="009D7AE3" w:rsidRDefault="009D7AE3" w:rsidP="009D7AE3"/>
    <w:p w14:paraId="3C80AA43" w14:textId="77777777" w:rsidR="009D7AE3" w:rsidRDefault="009D7AE3" w:rsidP="009D7AE3">
      <w:pPr>
        <w:rPr>
          <w:rFonts w:hint="eastAsia"/>
        </w:rPr>
      </w:pPr>
      <w:r>
        <w:rPr>
          <w:rFonts w:hint="eastAsia"/>
        </w:rPr>
        <w:t>兰姆达将三分之一左右的时间和资源花在为毕业学员找工作上，这么高的比重不常见。另外三分之一用于招生，三分之一用于教学。课程是根据雇主的要求而设计的。在它的网站开发课程中，企业开给兰姆达的需求多达</w:t>
      </w:r>
      <w:r>
        <w:rPr>
          <w:rFonts w:hint="eastAsia"/>
        </w:rPr>
        <w:t>280</w:t>
      </w:r>
      <w:r>
        <w:rPr>
          <w:rFonts w:hint="eastAsia"/>
        </w:rPr>
        <w:t>项。而护理有别于编程，不可能完全通过互联网教授，因此兰姆达希望与全美各地能提供必要操作实训的护校合作。</w:t>
      </w:r>
    </w:p>
    <w:p w14:paraId="2F1093AC" w14:textId="77777777" w:rsidR="009D7AE3" w:rsidRDefault="009D7AE3" w:rsidP="009D7AE3"/>
    <w:p w14:paraId="29FE0454" w14:textId="77777777" w:rsidR="009D7AE3" w:rsidRDefault="009D7AE3" w:rsidP="009D7AE3">
      <w:r>
        <w:t>After nursing, Lambda plans to work its way down the list of professions with the biggest job shortages. It is also examining the problem from the other side, identifying available jobs that require skills akin to those of victims of automation—truckers displaced by self-driving lorries or call-centre workers replaced by robocalls.</w:t>
      </w:r>
    </w:p>
    <w:p w14:paraId="10F8D200" w14:textId="77777777" w:rsidR="009D7AE3" w:rsidRDefault="009D7AE3" w:rsidP="009D7AE3"/>
    <w:p w14:paraId="349D086B" w14:textId="77777777" w:rsidR="009D7AE3" w:rsidRDefault="009D7AE3" w:rsidP="009D7AE3">
      <w:pPr>
        <w:rPr>
          <w:rFonts w:hint="eastAsia"/>
        </w:rPr>
      </w:pPr>
      <w:r>
        <w:rPr>
          <w:rFonts w:hint="eastAsia"/>
        </w:rPr>
        <w:t>在开展护理培训后，兰姆达还计划逐个进军其他人员最紧缺的职业。同时它也从另一面审视问题，为那些被自动化淘汰的人员（例如被无人驾驶货车取代的卡车司机，或者被自动语音呼叫取代的呼叫中心员工）找到需要类似技能的就业岗位。</w:t>
      </w:r>
    </w:p>
    <w:p w14:paraId="0758B01D" w14:textId="77777777" w:rsidR="009D7AE3" w:rsidRDefault="009D7AE3" w:rsidP="009D7AE3"/>
    <w:p w14:paraId="706907B2" w14:textId="77777777" w:rsidR="009D7AE3" w:rsidRDefault="009D7AE3" w:rsidP="009D7AE3">
      <w:r>
        <w:t>Lambda’s quirks set it apart in Silicon Valley, but Mr Allred is not the first to recognise the value of work-focused education and training. Germany is famed for its widespread vocational training and apprenticeships. Closer to California, the University of Waterloo, a technology-oriented Canadian institution, has had gainful employment within the field of study as one of its core goals since it was founded 62 years ago. Students seeking an internship can enroll in a special scheme which matches them with firms. Norah McRae, who runs the programme, says that most universities spend little time finding work for the graduates, or teaching the skills they need to prosper in the job market. Too often students are treated as cash cows to be milked for research funding.</w:t>
      </w:r>
    </w:p>
    <w:p w14:paraId="08593C97" w14:textId="77777777" w:rsidR="009D7AE3" w:rsidRDefault="009D7AE3" w:rsidP="009D7AE3"/>
    <w:p w14:paraId="62762952" w14:textId="77777777" w:rsidR="009D7AE3" w:rsidRDefault="009D7AE3" w:rsidP="009D7AE3">
      <w:r>
        <w:rPr>
          <w:rFonts w:hint="eastAsia"/>
        </w:rPr>
        <w:t>兰姆达的另类做法在硅谷独树一帜，但要说认识到以工作为导向的教育与培训的价值的，奥尔雷德并非第一人。德国就以职业培训和学徒制的普及而闻名。离加州更近些的滑铁卢大学是加拿大一所技术型大学。自</w:t>
      </w:r>
      <w:r>
        <w:rPr>
          <w:rFonts w:hint="eastAsia"/>
        </w:rPr>
        <w:t>62</w:t>
      </w:r>
      <w:r>
        <w:rPr>
          <w:rFonts w:hint="eastAsia"/>
        </w:rPr>
        <w:t>年前创办以来，该校一直将找到与学生专业对口的较高收入工作作为自己的核心目标之一。想找实习机会的学生可以注册一个将他们与企业相匹配的特别项目。负责该项目的诺拉·麦克雷（</w:t>
      </w:r>
      <w:r>
        <w:rPr>
          <w:rFonts w:hint="eastAsia"/>
        </w:rPr>
        <w:t>Norah McRae</w:t>
      </w:r>
      <w:r>
        <w:rPr>
          <w:rFonts w:hint="eastAsia"/>
        </w:rPr>
        <w:t>）表示，多数大学很少花时间帮助毕业生就业，也很少教授他们在就业市场获得成功所需的技能。很多时候，学生们都被当成了捞取研究经费的摇钱树。</w:t>
      </w:r>
    </w:p>
    <w:p w14:paraId="6A1C1F08" w14:textId="77777777" w:rsidR="009D7AE3" w:rsidRDefault="009D7AE3" w:rsidP="009D7AE3"/>
    <w:p w14:paraId="53DF537E" w14:textId="77777777" w:rsidR="009D7AE3" w:rsidRDefault="009D7AE3" w:rsidP="009D7AE3">
      <w:r>
        <w:t>But Ms McRae is also concerned that programmes like Lambda School, though well-meaning, risk undermining existing educational institutions by offering a quicker route to work. The kind of intense optimisation which Lambda espouses cannot, she worries, replace conventional learning, which strives to create not just capable workers but rounded individuals.</w:t>
      </w:r>
    </w:p>
    <w:p w14:paraId="3992DD98" w14:textId="77777777" w:rsidR="009D7AE3" w:rsidRDefault="009D7AE3" w:rsidP="009D7AE3"/>
    <w:p w14:paraId="524BDB5F" w14:textId="77777777" w:rsidR="009D7AE3" w:rsidRDefault="009D7AE3" w:rsidP="009D7AE3">
      <w:pPr>
        <w:rPr>
          <w:rFonts w:hint="eastAsia"/>
        </w:rPr>
      </w:pPr>
      <w:r>
        <w:rPr>
          <w:rFonts w:hint="eastAsia"/>
        </w:rPr>
        <w:t>但麦克雷也担心，像兰姆达学校这样的培训项目虽然出发点不错，但可能会因为提供就业上的捷径而损害现有的教育体系。她担心兰姆达倡导的那种密集型的优化培训并非是对传统教育的一种好的替代，因为后者致力培养的不仅是能胜任工作的员工，还是全面发展的个体。</w:t>
      </w:r>
    </w:p>
    <w:p w14:paraId="432BAC78" w14:textId="77777777" w:rsidR="009D7AE3" w:rsidRDefault="009D7AE3" w:rsidP="009D7AE3"/>
    <w:p w14:paraId="7D845314" w14:textId="77777777" w:rsidR="009D7AE3" w:rsidRDefault="009D7AE3" w:rsidP="009D7AE3">
      <w:pPr>
        <w:rPr>
          <w:rFonts w:hint="eastAsia"/>
        </w:rPr>
      </w:pPr>
      <w:r>
        <w:t>Such fears presuppose that Lambda can succeed beyond even Mr Allred’s wildest dreams—or those of the venture capitalists who pumped $30m into the firm in January, valuing it at $150m. Student numbers, and so upfront costs, are growing faster than revenues.</w:t>
      </w:r>
      <w:r>
        <w:rPr>
          <w:rFonts w:hint="eastAsia"/>
        </w:rPr>
        <w:t xml:space="preserve"> If Lambda can turn a profit by offering people a stab at a decent job, that would be a fine lesson in capitalism.</w:t>
      </w:r>
      <w:r>
        <w:rPr>
          <w:rFonts w:hint="eastAsia"/>
        </w:rPr>
        <w:t>■</w:t>
      </w:r>
    </w:p>
    <w:p w14:paraId="58741E26" w14:textId="77777777" w:rsidR="009D7AE3" w:rsidRDefault="009D7AE3" w:rsidP="009D7AE3"/>
    <w:p w14:paraId="79B5899E" w14:textId="77777777" w:rsidR="009D7AE3" w:rsidRDefault="009D7AE3" w:rsidP="009D7AE3">
      <w:pPr>
        <w:rPr>
          <w:rFonts w:hint="eastAsia"/>
        </w:rPr>
      </w:pPr>
      <w:r>
        <w:rPr>
          <w:rFonts w:hint="eastAsia"/>
        </w:rPr>
        <w:t>不过这种担忧成立的前提是兰姆达取得的成功要远远超出奥尔雷德本人的想象——或者那些今年</w:t>
      </w:r>
      <w:r>
        <w:rPr>
          <w:rFonts w:hint="eastAsia"/>
        </w:rPr>
        <w:t>1</w:t>
      </w:r>
      <w:r>
        <w:rPr>
          <w:rFonts w:hint="eastAsia"/>
        </w:rPr>
        <w:t>月向兰姆达投资</w:t>
      </w:r>
      <w:r>
        <w:rPr>
          <w:rFonts w:hint="eastAsia"/>
        </w:rPr>
        <w:t>3000</w:t>
      </w:r>
      <w:r>
        <w:rPr>
          <w:rFonts w:hint="eastAsia"/>
        </w:rPr>
        <w:t>万美元、对其估值</w:t>
      </w:r>
      <w:r>
        <w:rPr>
          <w:rFonts w:hint="eastAsia"/>
        </w:rPr>
        <w:t>1.5</w:t>
      </w:r>
      <w:r>
        <w:rPr>
          <w:rFonts w:hint="eastAsia"/>
        </w:rPr>
        <w:t>亿美元的风险投资家们的想象。目前，学生人数的增长以及由此带来的前期成本的增速——超过了收入的增速。如果兰姆达能通过帮助人们拿下一份体面工作来赢利，那还真会是资本主义的一条有益经验。</w:t>
      </w:r>
    </w:p>
    <w:p w14:paraId="641FB1F6" w14:textId="77777777" w:rsidR="009D7AE3" w:rsidRDefault="009D7AE3" w:rsidP="009D7AE3">
      <w:pPr>
        <w:pStyle w:val="1"/>
      </w:pPr>
      <w:r>
        <w:lastRenderedPageBreak/>
        <w:t>Global infrastructure: Seeds of suspicion</w:t>
      </w:r>
    </w:p>
    <w:p w14:paraId="2EFB0C26" w14:textId="77777777" w:rsidR="009D7AE3" w:rsidRDefault="009D7AE3" w:rsidP="009D7AE3">
      <w:r>
        <w:t>Belt-and-road lending is worrisome, but not because it is malevolent</w:t>
      </w:r>
    </w:p>
    <w:p w14:paraId="700DE937" w14:textId="77777777" w:rsidR="009D7AE3" w:rsidRDefault="009D7AE3" w:rsidP="009D7AE3">
      <w:pPr>
        <w:rPr>
          <w:rFonts w:hint="eastAsia"/>
        </w:rPr>
      </w:pPr>
      <w:r>
        <w:rPr>
          <w:rFonts w:hint="eastAsia"/>
        </w:rPr>
        <w:t>全球基建：怀疑的种子</w:t>
      </w:r>
    </w:p>
    <w:p w14:paraId="60B8D3E5" w14:textId="77777777" w:rsidR="009D7AE3" w:rsidRDefault="009D7AE3" w:rsidP="009D7AE3">
      <w:pPr>
        <w:rPr>
          <w:rFonts w:hint="eastAsia"/>
        </w:rPr>
      </w:pPr>
      <w:r>
        <w:rPr>
          <w:rFonts w:hint="eastAsia"/>
        </w:rPr>
        <w:t>“一带一路”贷款令人担忧，但不是因为其背后有险恶用心</w:t>
      </w:r>
    </w:p>
    <w:p w14:paraId="2DA5EE34" w14:textId="77777777" w:rsidR="009D7AE3" w:rsidRDefault="009D7AE3" w:rsidP="009D7AE3">
      <w:r>
        <w:t xml:space="preserve">20190427 china </w:t>
      </w:r>
      <w:r>
        <w:rPr>
          <w:rFonts w:ascii="Segoe UI Emoji" w:hAnsi="Segoe UI Emoji" w:cs="Segoe UI Emoji"/>
        </w:rPr>
        <w:t>🇬🇧</w:t>
      </w:r>
      <w:r>
        <w:t xml:space="preserve"> English Version</w:t>
      </w:r>
    </w:p>
    <w:p w14:paraId="1B2E6200" w14:textId="77777777" w:rsidR="009D7AE3" w:rsidRDefault="009D7AE3" w:rsidP="009D7AE3"/>
    <w:p w14:paraId="5D7251F8" w14:textId="77777777" w:rsidR="009D7AE3" w:rsidRDefault="009D7AE3" w:rsidP="009D7AE3">
      <w:r>
        <w:t>CHINESE ENGINEERS are drilling their way through the green hills of Laos, clearing a path for a railway that one day may traverse South-East Asia. Each time they complete a tunnel—at least three times in the past month—they hold a brief ceremony, waving Chinese flags for the cameras. They are celebrating not just their engineering success but also the evidence before them that the Belt and Road Initiative (BRI), China’s global infrastructure-building scheme, is making progress. The full railway is a long way off. Work has barely begun in Thailand, the next link. But the section in Laos should be in use by 2021.</w:t>
      </w:r>
    </w:p>
    <w:p w14:paraId="05BF8B3D" w14:textId="77777777" w:rsidR="009D7AE3" w:rsidRDefault="009D7AE3" w:rsidP="009D7AE3"/>
    <w:p w14:paraId="204D451B" w14:textId="77777777" w:rsidR="009D7AE3" w:rsidRDefault="009D7AE3" w:rsidP="009D7AE3">
      <w:pPr>
        <w:rPr>
          <w:rFonts w:hint="eastAsia"/>
        </w:rPr>
      </w:pPr>
      <w:r>
        <w:rPr>
          <w:rFonts w:hint="eastAsia"/>
        </w:rPr>
        <w:t>中国的工程师正在老挝的苍翠山岭中开山劈石，为日后可能穿越东南亚的一条铁路开辟道路。每打通一条隧道（过去一个月内至少已有三次），他们都会举行一个简短的庆祝仪式，向镜头挥舞中国国旗。他们不仅是在庆祝工程上的胜利，还是为中国的全球基建计划“一带一路”倡议取得的进展欢呼。离这条铁路全部完工的日子还很遥远。位于泰国境内的下一路段的工程才刚开始。但老挝段应该会在</w:t>
      </w:r>
      <w:r>
        <w:rPr>
          <w:rFonts w:hint="eastAsia"/>
        </w:rPr>
        <w:t>2021</w:t>
      </w:r>
      <w:r>
        <w:rPr>
          <w:rFonts w:hint="eastAsia"/>
        </w:rPr>
        <w:t>年前投用。</w:t>
      </w:r>
    </w:p>
    <w:p w14:paraId="4F60DB26" w14:textId="77777777" w:rsidR="009D7AE3" w:rsidRDefault="009D7AE3" w:rsidP="009D7AE3"/>
    <w:p w14:paraId="51C41F70" w14:textId="77777777" w:rsidR="009D7AE3" w:rsidRDefault="009D7AE3" w:rsidP="009D7AE3">
      <w:r>
        <w:t>It will be a test of what many see as a big economic danger of the BRI: that it will saddle poor countries with unmanageable debts. China insists that its tens of billions of dollars in loans and investments are fostering global prosperity—a message that it is sure to repeat to foreign leaders attending the second Belt and Road Forum, which takes place from April 25th to 27th in Beijing (pictured is a floral display marking the event). But worries about the cost of the BRI, a project closely linked with President Xi Jinping’s foreign policy, have become widespread. Malaysia, Pakistan and Sierra Leone are among a growing list of countries that have delayed or scrapped China-led projects.</w:t>
      </w:r>
    </w:p>
    <w:p w14:paraId="6BF6F556" w14:textId="77777777" w:rsidR="009D7AE3" w:rsidRDefault="009D7AE3" w:rsidP="009D7AE3"/>
    <w:p w14:paraId="7C2EC26C" w14:textId="77777777" w:rsidR="009D7AE3" w:rsidRDefault="009D7AE3" w:rsidP="009D7AE3">
      <w:pPr>
        <w:rPr>
          <w:rFonts w:hint="eastAsia"/>
        </w:rPr>
      </w:pPr>
      <w:r>
        <w:rPr>
          <w:rFonts w:hint="eastAsia"/>
        </w:rPr>
        <w:t>这项工程将检验许多人眼中的一项重大经济风险：“一带一路”倡议会令贫穷国家陷入失控的债务漩涡中。中国坚称其数百亿美元的贷款和投资正在促进全球繁荣发展——在出席上月底在北京召开的第二届“一带一路”国际合作高峰论坛（上图是为论坛布置的主题花坛）的外国领导人面前，这一点被反复强调。但是，对于这个与习近平的外交政策密切相关的计划，人们对其代价的忧虑已经蔓延。越来越多国家推迟启动甚至取消了中国主导的项目，包括马来西亚、巴基斯坦和塞拉利昂等。</w:t>
      </w:r>
    </w:p>
    <w:p w14:paraId="28E5B5E0" w14:textId="77777777" w:rsidR="009D7AE3" w:rsidRDefault="009D7AE3" w:rsidP="009D7AE3"/>
    <w:p w14:paraId="0F7F29F8" w14:textId="77777777" w:rsidR="009D7AE3" w:rsidRDefault="009D7AE3" w:rsidP="009D7AE3">
      <w:r>
        <w:t>There are three main concerns about the BRI’s financial consequences. The most extreme is that the scheme involves what is pithily described as “debt-trap diplomacy”. In this view, China is deliberately overloading weak countries with loans; when they buckle, it seizes their assets and influences their politics. This idea has featured in speeches by some American officials, including the vice-president, Mike Pence, who see BRI as an attempt to undermine America’s global influence.</w:t>
      </w:r>
    </w:p>
    <w:p w14:paraId="1C79CF89" w14:textId="77777777" w:rsidR="009D7AE3" w:rsidRDefault="009D7AE3" w:rsidP="009D7AE3"/>
    <w:p w14:paraId="081B7657" w14:textId="77777777" w:rsidR="009D7AE3" w:rsidRDefault="009D7AE3" w:rsidP="009D7AE3">
      <w:pPr>
        <w:rPr>
          <w:rFonts w:hint="eastAsia"/>
        </w:rPr>
      </w:pPr>
      <w:r>
        <w:rPr>
          <w:rFonts w:hint="eastAsia"/>
        </w:rPr>
        <w:t>围绕“一带一路”的财政后果有三大忧虑。最极端的一种是认为该计划利用了“债务陷阱外交”——一种简洁有力的称法。这一观点认为中国故意让弱国承受巨额贷款，等到它们被压垮，便可趁机夺取其资产并左右其政治。一些美国官员在发言中表达了这种观点，包括美国副总统彭斯。他们认为中国企图用“一带一路”破坏美国的全球影响力。</w:t>
      </w:r>
    </w:p>
    <w:p w14:paraId="2097AA98" w14:textId="77777777" w:rsidR="009D7AE3" w:rsidRDefault="009D7AE3" w:rsidP="009D7AE3"/>
    <w:p w14:paraId="75784B87" w14:textId="77777777" w:rsidR="009D7AE3" w:rsidRDefault="009D7AE3" w:rsidP="009D7AE3">
      <w:r>
        <w:t xml:space="preserve">Yet the investments funded by Chinese cash are not in China, so China has limited ability to grab assets when governments default. If it pushes too hard it may merely stoke antipathy. Instead, it usually responds by reducing the amount of money that debtors have to repay. Countries with longer records of lending to poor countries often do the same: the Paris Club of creditors was formed in 1956 to devise ways of reducing defaulters’ debt loads. The Centre for Global Development, a think-tank in </w:t>
      </w:r>
      <w:r>
        <w:lastRenderedPageBreak/>
        <w:t>Washington, has counted more than 80 cases between 2000 and 2017 in which China provided relief to its debtors overseas.</w:t>
      </w:r>
    </w:p>
    <w:p w14:paraId="22F670BB" w14:textId="77777777" w:rsidR="009D7AE3" w:rsidRDefault="009D7AE3" w:rsidP="009D7AE3"/>
    <w:p w14:paraId="634F84FB" w14:textId="77777777" w:rsidR="009D7AE3" w:rsidRDefault="009D7AE3" w:rsidP="009D7AE3">
      <w:pPr>
        <w:rPr>
          <w:rFonts w:hint="eastAsia"/>
        </w:rPr>
      </w:pPr>
      <w:r>
        <w:rPr>
          <w:rFonts w:hint="eastAsia"/>
        </w:rPr>
        <w:t>但这些中资项目并不位于中国国内，因一旦他国政府违约，中国夺取资产的能力也有限。追逼太紧或许只会招致反感。相反，中国通常都会削减债务人的还债额。更早开始为穷国提供贷款的国家往往也这样做：</w:t>
      </w:r>
      <w:r>
        <w:rPr>
          <w:rFonts w:hint="eastAsia"/>
        </w:rPr>
        <w:t>1956</w:t>
      </w:r>
      <w:r>
        <w:rPr>
          <w:rFonts w:hint="eastAsia"/>
        </w:rPr>
        <w:t>年，主权债权人组织巴黎俱乐部（</w:t>
      </w:r>
      <w:r>
        <w:rPr>
          <w:rFonts w:hint="eastAsia"/>
        </w:rPr>
        <w:t>Paris Club</w:t>
      </w:r>
      <w:r>
        <w:rPr>
          <w:rFonts w:hint="eastAsia"/>
        </w:rPr>
        <w:t>）成立，旨在制定方案来减轻违约者的债务负担。据华盛顿智库全球发展中心（</w:t>
      </w:r>
      <w:r>
        <w:rPr>
          <w:rFonts w:hint="eastAsia"/>
        </w:rPr>
        <w:t>Centre for Global Development</w:t>
      </w:r>
      <w:r>
        <w:rPr>
          <w:rFonts w:hint="eastAsia"/>
        </w:rPr>
        <w:t>）统计，</w:t>
      </w:r>
      <w:r>
        <w:rPr>
          <w:rFonts w:hint="eastAsia"/>
        </w:rPr>
        <w:t>2000</w:t>
      </w:r>
      <w:r>
        <w:rPr>
          <w:rFonts w:hint="eastAsia"/>
        </w:rPr>
        <w:t>年至</w:t>
      </w:r>
      <w:r>
        <w:rPr>
          <w:rFonts w:hint="eastAsia"/>
        </w:rPr>
        <w:t>2017</w:t>
      </w:r>
      <w:r>
        <w:rPr>
          <w:rFonts w:hint="eastAsia"/>
        </w:rPr>
        <w:t>年期间，中国共</w:t>
      </w:r>
      <w:r>
        <w:rPr>
          <w:rFonts w:hint="eastAsia"/>
        </w:rPr>
        <w:t>80</w:t>
      </w:r>
      <w:r>
        <w:rPr>
          <w:rFonts w:hint="eastAsia"/>
        </w:rPr>
        <w:t>多次对海外债务人提供减债方案。</w:t>
      </w:r>
    </w:p>
    <w:p w14:paraId="7CAD8339" w14:textId="77777777" w:rsidR="009D7AE3" w:rsidRDefault="009D7AE3" w:rsidP="009D7AE3"/>
    <w:p w14:paraId="27900D15" w14:textId="77777777" w:rsidR="009D7AE3" w:rsidRDefault="009D7AE3" w:rsidP="009D7AE3">
      <w:r>
        <w:t>An oft-cited example of China’s supposedly predatory approach involves Hambantota, a Sri Lankan port which has flopped commercially. In 2017 Sri Lanka handed control of the port to a state-owned Chinese company on a 99-year lease. But Deborah Brautigam of Johns Hopkins University says that of more than 3,000 China-financed projects that she and others have tracked, Hambantota is the only one that is used in support of the debt-trap theory. It is the exception, not the rule.</w:t>
      </w:r>
    </w:p>
    <w:p w14:paraId="5C529D58" w14:textId="77777777" w:rsidR="009D7AE3" w:rsidRDefault="009D7AE3" w:rsidP="009D7AE3"/>
    <w:p w14:paraId="686B1414" w14:textId="77777777" w:rsidR="009D7AE3" w:rsidRDefault="009D7AE3" w:rsidP="009D7AE3">
      <w:r>
        <w:rPr>
          <w:rFonts w:hint="eastAsia"/>
        </w:rPr>
        <w:t>一个常被拿来证明中国所谓“豪夺”做派的例子是商业亏损严重的斯里兰卡港口汉班托塔（</w:t>
      </w:r>
      <w:r>
        <w:t>Hambantota</w:t>
      </w:r>
      <w:r>
        <w:rPr>
          <w:rFonts w:hint="eastAsia"/>
        </w:rPr>
        <w:t>）。</w:t>
      </w:r>
      <w:r>
        <w:t>2017</w:t>
      </w:r>
      <w:r>
        <w:rPr>
          <w:rFonts w:hint="eastAsia"/>
        </w:rPr>
        <w:t>年，斯里兰卡以</w:t>
      </w:r>
      <w:r>
        <w:t>99</w:t>
      </w:r>
      <w:r>
        <w:rPr>
          <w:rFonts w:hint="eastAsia"/>
        </w:rPr>
        <w:t>年期的租约将港口控制权交给了一家中国国有企业。但约翰·霍普金斯大学的德博拉</w:t>
      </w:r>
      <w:r>
        <w:t>∙</w:t>
      </w:r>
      <w:r>
        <w:rPr>
          <w:rFonts w:hint="eastAsia"/>
        </w:rPr>
        <w:t>布劳特格姆（</w:t>
      </w:r>
      <w:r>
        <w:t>Deborah Brautigam</w:t>
      </w:r>
      <w:r>
        <w:rPr>
          <w:rFonts w:hint="eastAsia"/>
        </w:rPr>
        <w:t>）表示，在她和其他学者追踪研究的</w:t>
      </w:r>
      <w:r>
        <w:t>3000</w:t>
      </w:r>
      <w:r>
        <w:rPr>
          <w:rFonts w:hint="eastAsia"/>
        </w:rPr>
        <w:t>多个中国投资项目中，汉班托塔港是唯一被用作“债务陷阱论”例证的项目。这是一个例外，不是常态。</w:t>
      </w:r>
    </w:p>
    <w:p w14:paraId="6EEE3EAC" w14:textId="77777777" w:rsidR="009D7AE3" w:rsidRDefault="009D7AE3" w:rsidP="009D7AE3"/>
    <w:p w14:paraId="44E72C8B" w14:textId="77777777" w:rsidR="009D7AE3" w:rsidRDefault="009D7AE3" w:rsidP="009D7AE3">
      <w:r>
        <w:t>What it lacks in malevolence, the BRI may make up in clumsiness. This is the second concern: that China is lending to vulnerable states without sufficient caution. Take a group of 37 poor countries monitored by the IMF. Loans from traditional bilateral lenders, including America and Japan, have declined from 7% of the debtors’ GDP to 2% over the past decade. Loans from China, by contrast, have soared from virtually nothing to 4%.</w:t>
      </w:r>
    </w:p>
    <w:p w14:paraId="73A4A53D" w14:textId="77777777" w:rsidR="009D7AE3" w:rsidRDefault="009D7AE3" w:rsidP="009D7AE3"/>
    <w:p w14:paraId="0E63FFB6" w14:textId="77777777" w:rsidR="009D7AE3" w:rsidRDefault="009D7AE3" w:rsidP="009D7AE3">
      <w:pPr>
        <w:rPr>
          <w:rFonts w:hint="eastAsia"/>
        </w:rPr>
      </w:pPr>
      <w:r>
        <w:rPr>
          <w:rFonts w:hint="eastAsia"/>
        </w:rPr>
        <w:t>“一带一路”虽无恶意，却可能因行事笨拙而办坏事。这就是第二大忧虑：中国对弱国的贷款不够谨慎。以国际货币基金组织追踪的</w:t>
      </w:r>
      <w:r>
        <w:rPr>
          <w:rFonts w:hint="eastAsia"/>
        </w:rPr>
        <w:t>37</w:t>
      </w:r>
      <w:r>
        <w:rPr>
          <w:rFonts w:hint="eastAsia"/>
        </w:rPr>
        <w:t>个贫困国家为例。过去十年，包括美国和日本在内的传统双边贷款国发放的贷款已经从占债务国</w:t>
      </w:r>
      <w:r>
        <w:rPr>
          <w:rFonts w:hint="eastAsia"/>
        </w:rPr>
        <w:t>GDP</w:t>
      </w:r>
      <w:r>
        <w:rPr>
          <w:rFonts w:hint="eastAsia"/>
        </w:rPr>
        <w:t>的</w:t>
      </w:r>
      <w:r>
        <w:rPr>
          <w:rFonts w:hint="eastAsia"/>
        </w:rPr>
        <w:t>7</w:t>
      </w:r>
      <w:r>
        <w:rPr>
          <w:rFonts w:hint="eastAsia"/>
        </w:rPr>
        <w:t>％下降到</w:t>
      </w:r>
      <w:r>
        <w:rPr>
          <w:rFonts w:hint="eastAsia"/>
        </w:rPr>
        <w:t>2</w:t>
      </w:r>
      <w:r>
        <w:rPr>
          <w:rFonts w:hint="eastAsia"/>
        </w:rPr>
        <w:t>％。相比之下，来自中国的贷款从几乎为零增长到</w:t>
      </w:r>
      <w:r>
        <w:rPr>
          <w:rFonts w:hint="eastAsia"/>
        </w:rPr>
        <w:t>4</w:t>
      </w:r>
      <w:r>
        <w:rPr>
          <w:rFonts w:hint="eastAsia"/>
        </w:rPr>
        <w:t>％。</w:t>
      </w:r>
    </w:p>
    <w:p w14:paraId="2D55A7FC" w14:textId="77777777" w:rsidR="009D7AE3" w:rsidRDefault="009D7AE3" w:rsidP="009D7AE3"/>
    <w:p w14:paraId="4A1A313C" w14:textId="77777777" w:rsidR="009D7AE3" w:rsidRDefault="009D7AE3" w:rsidP="009D7AE3">
      <w:r>
        <w:t>It is welcome that China is supporting hard-up nations. But its enthusiasm generates foolhardiness. David Dollar of the Brookings Institution in Washington has found that Chinese development lending appears indifferent to political and economic risks. The Centre for Global Development has identified eight countries drowning in red ink that could be further swamped by BRI projects (see chart). A report in December released by Peking University ranked 94 BRI countries based on measures such as the quality of their financial regulation and their openness to trade. Pakistan came second to last. That is awkward for China: Pakistan may receive as much as $60bn in BRI loans, which would make it the biggest recipient of all.</w:t>
      </w:r>
    </w:p>
    <w:p w14:paraId="69DF9799" w14:textId="77777777" w:rsidR="009D7AE3" w:rsidRDefault="009D7AE3" w:rsidP="009D7AE3"/>
    <w:p w14:paraId="41C7A964" w14:textId="77777777" w:rsidR="009D7AE3" w:rsidRDefault="009D7AE3" w:rsidP="009D7AE3">
      <w:pPr>
        <w:rPr>
          <w:rFonts w:hint="eastAsia"/>
        </w:rPr>
      </w:pPr>
      <w:r>
        <w:rPr>
          <w:rFonts w:hint="eastAsia"/>
        </w:rPr>
        <w:t>中国扶助穷国是好事，但这一腔热情导致了鲁莽。华盛顿布鲁金斯学会的杜大伟（</w:t>
      </w:r>
      <w:r>
        <w:rPr>
          <w:rFonts w:hint="eastAsia"/>
        </w:rPr>
        <w:t>David Dollar</w:t>
      </w:r>
      <w:r>
        <w:rPr>
          <w:rFonts w:hint="eastAsia"/>
        </w:rPr>
        <w:t>）发现，中国的发展贷款似乎对政治和经济风险漠不关心。全球发展中心指出八个赤字严重而可能被“一带一路”项目进一步拖垮的国家（见图表）。北京大学去年</w:t>
      </w:r>
      <w:r>
        <w:rPr>
          <w:rFonts w:hint="eastAsia"/>
        </w:rPr>
        <w:t>12</w:t>
      </w:r>
      <w:r>
        <w:rPr>
          <w:rFonts w:hint="eastAsia"/>
        </w:rPr>
        <w:t>月发布了一份报告，按金融监管质量和贸易开放程度等指标对</w:t>
      </w:r>
      <w:r>
        <w:rPr>
          <w:rFonts w:hint="eastAsia"/>
        </w:rPr>
        <w:t>94</w:t>
      </w:r>
      <w:r>
        <w:rPr>
          <w:rFonts w:hint="eastAsia"/>
        </w:rPr>
        <w:t>个“一带一路”国家进行了排名，巴基斯坦排在倒数第二。这对中国来说是个尴尬的发现，因为巴基斯坦可能会获得高达</w:t>
      </w:r>
      <w:r>
        <w:rPr>
          <w:rFonts w:hint="eastAsia"/>
        </w:rPr>
        <w:t>600</w:t>
      </w:r>
      <w:r>
        <w:rPr>
          <w:rFonts w:hint="eastAsia"/>
        </w:rPr>
        <w:t>亿美元的“一带一路”贷款，成为最大的贷款接受国。</w:t>
      </w:r>
    </w:p>
    <w:p w14:paraId="23BA2EE2" w14:textId="77777777" w:rsidR="009D7AE3" w:rsidRDefault="009D7AE3" w:rsidP="009D7AE3"/>
    <w:p w14:paraId="38A54781" w14:textId="77777777" w:rsidR="009D7AE3" w:rsidRDefault="009D7AE3" w:rsidP="009D7AE3"/>
    <w:p w14:paraId="37B4EA91" w14:textId="77777777" w:rsidR="009D7AE3" w:rsidRDefault="009D7AE3" w:rsidP="009D7AE3">
      <w:r>
        <w:t>There is truth to claims that BRI credit can be ruinously expensive. Consider China Eximbank’s lending to Kenya for the Nairobi-Mombasa railway. Local reports say half the $3.6bn loan was priced 3.6 percentage points above a floating market interest-rate. That is high for a poor country. It is just one of many such loans by Eximbank, which said this week that its outstanding BRI-related credit was more than 1trn yuan, or nearly $150bn.</w:t>
      </w:r>
    </w:p>
    <w:p w14:paraId="32979A30" w14:textId="77777777" w:rsidR="009D7AE3" w:rsidRDefault="009D7AE3" w:rsidP="009D7AE3"/>
    <w:p w14:paraId="7D02F149" w14:textId="77777777" w:rsidR="009D7AE3" w:rsidRDefault="009D7AE3" w:rsidP="009D7AE3">
      <w:pPr>
        <w:rPr>
          <w:rFonts w:hint="eastAsia"/>
        </w:rPr>
      </w:pPr>
      <w:r>
        <w:rPr>
          <w:rFonts w:hint="eastAsia"/>
        </w:rPr>
        <w:t>有关“一带一路”贷款成本之高昂可能带来毁灭性后果的说法不无道理。以中国进出口银行向肯尼亚提供的内罗毕</w:t>
      </w:r>
      <w:r>
        <w:rPr>
          <w:rFonts w:hint="eastAsia"/>
        </w:rPr>
        <w:lastRenderedPageBreak/>
        <w:t>-</w:t>
      </w:r>
      <w:r>
        <w:rPr>
          <w:rFonts w:hint="eastAsia"/>
        </w:rPr>
        <w:t>蒙巴萨铁路贷款为例。当地报道称，这</w:t>
      </w:r>
      <w:r>
        <w:rPr>
          <w:rFonts w:hint="eastAsia"/>
        </w:rPr>
        <w:t>36</w:t>
      </w:r>
      <w:r>
        <w:rPr>
          <w:rFonts w:hint="eastAsia"/>
        </w:rPr>
        <w:t>亿美元的贷款中有一半的利息比浮动市场利率高出</w:t>
      </w:r>
      <w:r>
        <w:rPr>
          <w:rFonts w:hint="eastAsia"/>
        </w:rPr>
        <w:t>3.6</w:t>
      </w:r>
      <w:r>
        <w:rPr>
          <w:rFonts w:hint="eastAsia"/>
        </w:rPr>
        <w:t>个百分点。这对穷国而言算是高价贷款。而这只是中国进出口银行众多同类贷款之一，该银行上月表示其“一带一路”未偿贷款额超过一万亿元，即将近</w:t>
      </w:r>
      <w:r>
        <w:rPr>
          <w:rFonts w:hint="eastAsia"/>
        </w:rPr>
        <w:t>1500</w:t>
      </w:r>
      <w:r>
        <w:rPr>
          <w:rFonts w:hint="eastAsia"/>
        </w:rPr>
        <w:t>亿美元。</w:t>
      </w:r>
    </w:p>
    <w:p w14:paraId="74EF7327" w14:textId="77777777" w:rsidR="009D7AE3" w:rsidRDefault="009D7AE3" w:rsidP="009D7AE3"/>
    <w:p w14:paraId="2121A644" w14:textId="77777777" w:rsidR="009D7AE3" w:rsidRDefault="009D7AE3" w:rsidP="009D7AE3">
      <w:r>
        <w:t>The BRI’s success will depend on whether Chinese lenders can tighten their procedures for assessing creditworthiness while making their loans more affordable. There are some promising signs. This week’s forum in Beijing is expected to stress the need for BRI debt to be sustainable. In the case of the railway in Laos, caution is already evident. The project involves $6bn of Chinese lending, which is about one-third of the GDP of Laos. So a joint venture has been created. It draws 70% of its capital from China and 30% from Laos. To fund its portion, Laos took a $465m loan from Eximbank. The loan was generous, according to local reports: it matures in 35 years at a 2.3% annual interest rate, well below the commercial price of such debt. Laos has five years before it has to begin making repayments. That is the kind of concession that it might have got from the World Bank. China may offer such generous terms more frequently. Last year it set up an agency to oversee its foreign aid, in part to turn the BRI into a more co-ordinated development programme.</w:t>
      </w:r>
    </w:p>
    <w:p w14:paraId="22F4455D" w14:textId="77777777" w:rsidR="009D7AE3" w:rsidRDefault="009D7AE3" w:rsidP="009D7AE3"/>
    <w:p w14:paraId="1015BF47" w14:textId="77777777" w:rsidR="009D7AE3" w:rsidRDefault="009D7AE3" w:rsidP="009D7AE3">
      <w:pPr>
        <w:rPr>
          <w:rFonts w:hint="eastAsia"/>
        </w:rPr>
      </w:pPr>
      <w:r>
        <w:rPr>
          <w:rFonts w:hint="eastAsia"/>
        </w:rPr>
        <w:t>“一带一路”倡议的成功将取决于中国的贷款机构能否收紧资信评估程序及下调贷款利率。已经有一些这样的迹象。上月在北京举行的论坛强调了“一带一路”的贷款需注重可持续性。老挝的铁路项目已经变得更为谨慎。该项目涉及</w:t>
      </w:r>
      <w:r>
        <w:rPr>
          <w:rFonts w:hint="eastAsia"/>
        </w:rPr>
        <w:t>60</w:t>
      </w:r>
      <w:r>
        <w:rPr>
          <w:rFonts w:hint="eastAsia"/>
        </w:rPr>
        <w:t>亿美元的中国贷款，约为老挝</w:t>
      </w:r>
      <w:r>
        <w:rPr>
          <w:rFonts w:hint="eastAsia"/>
        </w:rPr>
        <w:t>GDP</w:t>
      </w:r>
      <w:r>
        <w:rPr>
          <w:rFonts w:hint="eastAsia"/>
        </w:rPr>
        <w:t>的三分之一。为此成立了一家合资企业，中国出资</w:t>
      </w:r>
      <w:r>
        <w:rPr>
          <w:rFonts w:hint="eastAsia"/>
        </w:rPr>
        <w:t>70</w:t>
      </w:r>
      <w:r>
        <w:rPr>
          <w:rFonts w:hint="eastAsia"/>
        </w:rPr>
        <w:t>％，老挝出资</w:t>
      </w:r>
      <w:r>
        <w:rPr>
          <w:rFonts w:hint="eastAsia"/>
        </w:rPr>
        <w:t>30</w:t>
      </w:r>
      <w:r>
        <w:rPr>
          <w:rFonts w:hint="eastAsia"/>
        </w:rPr>
        <w:t>％。为了这</w:t>
      </w:r>
      <w:r>
        <w:rPr>
          <w:rFonts w:hint="eastAsia"/>
        </w:rPr>
        <w:t>30%</w:t>
      </w:r>
      <w:r>
        <w:rPr>
          <w:rFonts w:hint="eastAsia"/>
        </w:rPr>
        <w:t>的出资，老挝从中国进出口银行贷款</w:t>
      </w:r>
      <w:r>
        <w:rPr>
          <w:rFonts w:hint="eastAsia"/>
        </w:rPr>
        <w:t>4.65</w:t>
      </w:r>
      <w:r>
        <w:rPr>
          <w:rFonts w:hint="eastAsia"/>
        </w:rPr>
        <w:t>亿美元。据当地报道，这笔贷款的条款优厚：</w:t>
      </w:r>
      <w:r>
        <w:rPr>
          <w:rFonts w:hint="eastAsia"/>
        </w:rPr>
        <w:t>35</w:t>
      </w:r>
      <w:r>
        <w:rPr>
          <w:rFonts w:hint="eastAsia"/>
        </w:rPr>
        <w:t>年内还清，年利率</w:t>
      </w:r>
      <w:r>
        <w:rPr>
          <w:rFonts w:hint="eastAsia"/>
        </w:rPr>
        <w:t>2.3</w:t>
      </w:r>
      <w:r>
        <w:rPr>
          <w:rFonts w:hint="eastAsia"/>
        </w:rPr>
        <w:t>％，远低于此类债务的商业价格。老挝有五年的还款宽限期，这与从世界银行可能获得的贷款优惠类似。中国可能会更频繁地提供这类优厚条件。去年，中国成立了一家机构监督对外援助项目，一定程度上是要让“一带一路”成为更协调合作的发展计划。</w:t>
      </w:r>
    </w:p>
    <w:p w14:paraId="2D57CD01" w14:textId="77777777" w:rsidR="009D7AE3" w:rsidRDefault="009D7AE3" w:rsidP="009D7AE3"/>
    <w:p w14:paraId="1C605A69" w14:textId="77777777" w:rsidR="009D7AE3" w:rsidRDefault="009D7AE3" w:rsidP="009D7AE3">
      <w:r>
        <w:t>But this points to another concern that will be harder for China to deal with because it relates to the very nature of the BRI: its sheer ambition. Potential benefits look impressive. A recent study by the World Bank concluded that BRI transportation projects could lift global GDP by 3%. That is larger than the benefits that are usually shown to be generated by free-trade agreements. It could yet bear out China’s notion that Westerners (save Donald Trump) just want to lower tariffs, whereas China is trying to build the roads that let trade happen.</w:t>
      </w:r>
    </w:p>
    <w:p w14:paraId="377926B7" w14:textId="77777777" w:rsidR="009D7AE3" w:rsidRDefault="009D7AE3" w:rsidP="009D7AE3"/>
    <w:p w14:paraId="3DCF19A4" w14:textId="77777777" w:rsidR="009D7AE3" w:rsidRDefault="009D7AE3" w:rsidP="009D7AE3">
      <w:pPr>
        <w:rPr>
          <w:rFonts w:hint="eastAsia"/>
        </w:rPr>
      </w:pPr>
      <w:r>
        <w:rPr>
          <w:rFonts w:hint="eastAsia"/>
        </w:rPr>
        <w:t>但这又引出了另一个忧虑。这将让中国更难以应对，因为它涉及“一带一路”的本质：其雄心壮志。潜在的好处看起来相当可观。世界银行最近一项研究认为，“一带一路”的运输项目可以使全球</w:t>
      </w:r>
      <w:r>
        <w:rPr>
          <w:rFonts w:hint="eastAsia"/>
        </w:rPr>
        <w:t>GDP</w:t>
      </w:r>
      <w:r>
        <w:rPr>
          <w:rFonts w:hint="eastAsia"/>
        </w:rPr>
        <w:t>提高</w:t>
      </w:r>
      <w:r>
        <w:rPr>
          <w:rFonts w:hint="eastAsia"/>
        </w:rPr>
        <w:t>3</w:t>
      </w:r>
      <w:r>
        <w:rPr>
          <w:rFonts w:hint="eastAsia"/>
        </w:rPr>
        <w:t>％，大于自由贸易协定通常可显现的好处。该计划还能证实中国的说法：西方人（特朗普除外）只想到降低关税，而中国则在努力修建道路，方便贸易。</w:t>
      </w:r>
    </w:p>
    <w:p w14:paraId="4D177647" w14:textId="77777777" w:rsidR="009D7AE3" w:rsidRDefault="009D7AE3" w:rsidP="009D7AE3"/>
    <w:p w14:paraId="1821697F" w14:textId="77777777" w:rsidR="009D7AE3" w:rsidRDefault="009D7AE3" w:rsidP="009D7AE3">
      <w:r>
        <w:t>This, though, is where the risks come in. The World Bank’s rosy analysis assumes that BRI projects are completed and work efficiently. The scale of the effort is a huge challenge, and such projects are a magnet for graft. Vast sums are being spent quickly in badly run places. The railway in Laos ought to make the landlocked country more accessible. But for it to prove effective, much more will be needed: better roads to link it to existing transport, new urban centres around the stations and freer trade with other countries.</w:t>
      </w:r>
    </w:p>
    <w:p w14:paraId="54D8EF99" w14:textId="77777777" w:rsidR="009D7AE3" w:rsidRDefault="009D7AE3" w:rsidP="009D7AE3"/>
    <w:p w14:paraId="216C9ED8" w14:textId="77777777" w:rsidR="009D7AE3" w:rsidRDefault="009D7AE3" w:rsidP="009D7AE3">
      <w:pPr>
        <w:rPr>
          <w:rFonts w:hint="eastAsia"/>
        </w:rPr>
      </w:pPr>
      <w:r>
        <w:rPr>
          <w:rFonts w:hint="eastAsia"/>
        </w:rPr>
        <w:t>然而风险也源自这里。世界银行的上述乐观分析是假设“一带一路”所有项目已完成并高效运作。该倡议的规模之大是一个巨大的挑战，而且这类项目是贪污腐败滋生的温床。大量资金正被投放到管理糟糕的地方迅速消耗掉。老挝的新铁路应该会使这个内陆国家的对外交通变得更方便，但要真正起到作用还需要做相当多的工作：要建设更好的道路把铁路与现有交通线路连接起来，在车站周边打造新城市中心，并与其他国家开展更自由的贸易。</w:t>
      </w:r>
    </w:p>
    <w:p w14:paraId="5F168B46" w14:textId="77777777" w:rsidR="009D7AE3" w:rsidRDefault="009D7AE3" w:rsidP="009D7AE3"/>
    <w:p w14:paraId="7EE9EF37" w14:textId="77777777" w:rsidR="009D7AE3" w:rsidRDefault="009D7AE3" w:rsidP="009D7AE3">
      <w:r>
        <w:t xml:space="preserve">China cannot achieve this alone, but its often overweening approach to the BRI has alienated potential partners. America, India and Japan want little to do with it. One reason is that China is, in effect, asking others not only to sign up to its </w:t>
      </w:r>
      <w:r>
        <w:lastRenderedPageBreak/>
        <w:t>infrastructure plans but also to endorse Mr Xi’s worldview. It does not help that China reveals so little about its lending and that contracts go mainly to Chinese firms.</w:t>
      </w:r>
    </w:p>
    <w:p w14:paraId="6F8B1BAC" w14:textId="77777777" w:rsidR="009D7AE3" w:rsidRDefault="009D7AE3" w:rsidP="009D7AE3"/>
    <w:p w14:paraId="46B177B7" w14:textId="77777777" w:rsidR="009D7AE3" w:rsidRDefault="009D7AE3" w:rsidP="009D7AE3">
      <w:pPr>
        <w:rPr>
          <w:rFonts w:hint="eastAsia"/>
        </w:rPr>
      </w:pPr>
      <w:r>
        <w:rPr>
          <w:rFonts w:hint="eastAsia"/>
        </w:rPr>
        <w:t>中国单凭自身无法完成这一切，但它在“一带一路”计划上的态度往往又很自负，疏远了不少潜在合作伙伴。美国、印度和日本不愿参与。其中一个原因是，实际上中国要求其他国家参与认同的不仅是其基建计划，还有习近平的世界观。另外，中国很少公开贷款细节，合同又往往给了中国企业，这些对吸引外国合作伙伴都没有帮助。</w:t>
      </w:r>
    </w:p>
    <w:p w14:paraId="214A866B" w14:textId="77777777" w:rsidR="009D7AE3" w:rsidRDefault="009D7AE3" w:rsidP="009D7AE3"/>
    <w:p w14:paraId="43136FAB" w14:textId="77777777" w:rsidR="009D7AE3" w:rsidRDefault="009D7AE3" w:rsidP="009D7AE3">
      <w:pPr>
        <w:rPr>
          <w:rFonts w:hint="eastAsia"/>
        </w:rPr>
      </w:pPr>
      <w:r>
        <w:t>Some analysts in China have started to express unease. Economists at the Chinese Academy of Social Sciences, a think-tank, argued in a paper last year that the government must entice other countries to back BRI projects in order to share the risks. Otherwise, it could be China that finds itself trapped. Conservative estimates are that China will spend $1trn within the next decade on its monumental scheme—about as much as it holds today in American government bonds. Mr Xi would be wise not to let such an out</w:t>
      </w:r>
      <w:r>
        <w:rPr>
          <w:rFonts w:hint="eastAsia"/>
        </w:rPr>
        <w:t>lay turn sour.</w:t>
      </w:r>
      <w:r>
        <w:rPr>
          <w:rFonts w:hint="eastAsia"/>
        </w:rPr>
        <w:t>■</w:t>
      </w:r>
    </w:p>
    <w:p w14:paraId="5BAFC0D2" w14:textId="77777777" w:rsidR="009D7AE3" w:rsidRDefault="009D7AE3" w:rsidP="009D7AE3"/>
    <w:p w14:paraId="00851FFE" w14:textId="77777777" w:rsidR="009D7AE3" w:rsidRDefault="009D7AE3" w:rsidP="009D7AE3">
      <w:pPr>
        <w:rPr>
          <w:rFonts w:hint="eastAsia"/>
        </w:rPr>
      </w:pPr>
      <w:r>
        <w:rPr>
          <w:rFonts w:hint="eastAsia"/>
        </w:rPr>
        <w:t>中国的一些分析人士已开始表达不安。智库中国社科院的经济学家去年在一篇论文中指出，政府必须吸引其他国家支持“一带一路”项目以分担风险。否则，最终陷入困境的可能就是中国自己。据保守估计，中国将在未来十年花费一万亿美元用于这一宏大计划，大概与它现在持有的美国国债总额相当。习近平可别把这么庞大的支出搞砸为好。</w:t>
      </w:r>
    </w:p>
    <w:p w14:paraId="395FCB57" w14:textId="77777777" w:rsidR="009D7AE3" w:rsidRDefault="009D7AE3" w:rsidP="009D7AE3">
      <w:pPr>
        <w:pStyle w:val="1"/>
      </w:pPr>
      <w:r>
        <w:t>Technology and security: The right call on Huawei</w:t>
      </w:r>
    </w:p>
    <w:p w14:paraId="2B0897F5" w14:textId="77777777" w:rsidR="009D7AE3" w:rsidRDefault="009D7AE3" w:rsidP="009D7AE3">
      <w:r>
        <w:t>Britain’s measured approach to dealing with the controversial Chinese firm is a model for other countries</w:t>
      </w:r>
    </w:p>
    <w:p w14:paraId="03BA5332" w14:textId="77777777" w:rsidR="009D7AE3" w:rsidRDefault="009D7AE3" w:rsidP="009D7AE3">
      <w:pPr>
        <w:rPr>
          <w:rFonts w:hint="eastAsia"/>
        </w:rPr>
      </w:pPr>
      <w:r>
        <w:rPr>
          <w:rFonts w:hint="eastAsia"/>
        </w:rPr>
        <w:t>技术与安全：对华为的正确决定</w:t>
      </w:r>
    </w:p>
    <w:p w14:paraId="1E1659B1" w14:textId="77777777" w:rsidR="009D7AE3" w:rsidRDefault="009D7AE3" w:rsidP="009D7AE3">
      <w:pPr>
        <w:rPr>
          <w:rFonts w:hint="eastAsia"/>
        </w:rPr>
      </w:pPr>
      <w:r>
        <w:rPr>
          <w:rFonts w:hint="eastAsia"/>
        </w:rPr>
        <w:t>英国对这家备受争议的中国公司的审慎做法可作为其他国家的典范</w:t>
      </w:r>
    </w:p>
    <w:p w14:paraId="5A7B9B70" w14:textId="77777777" w:rsidR="009D7AE3" w:rsidRDefault="009D7AE3" w:rsidP="009D7AE3">
      <w:r>
        <w:t xml:space="preserve">20190427 leaders </w:t>
      </w:r>
      <w:r>
        <w:rPr>
          <w:rFonts w:ascii="Segoe UI Emoji" w:hAnsi="Segoe UI Emoji" w:cs="Segoe UI Emoji"/>
        </w:rPr>
        <w:t>🇬🇧</w:t>
      </w:r>
      <w:r>
        <w:t xml:space="preserve"> English Version</w:t>
      </w:r>
    </w:p>
    <w:p w14:paraId="51886FC1" w14:textId="77777777" w:rsidR="009D7AE3" w:rsidRDefault="009D7AE3" w:rsidP="009D7AE3"/>
    <w:p w14:paraId="7A341D85" w14:textId="77777777" w:rsidR="009D7AE3" w:rsidRDefault="009D7AE3" w:rsidP="009D7AE3">
      <w:r>
        <w:t>ON APRIL 24TH the news broke that Britain’s government had decided to permit parts of the country’s 5G mobile networks to be built by Huawei, a Chinese firm. Many Americans and other friends of Britain will be appalled by its decision and fear that the country is being naive and toadying up to China. Huawei has, after all, become one of the most controversial firms in the world and sits at the centre of a geopolitical storm. America worries that the telecoms equipment-maker is a Trojan horse for China’s spies and autocrats and poses a grave threat to Western interests. It has been urging its allies to ban it.</w:t>
      </w:r>
    </w:p>
    <w:p w14:paraId="3C5D726D" w14:textId="77777777" w:rsidR="009D7AE3" w:rsidRDefault="009D7AE3" w:rsidP="009D7AE3"/>
    <w:p w14:paraId="67FB83DB" w14:textId="77777777" w:rsidR="009D7AE3" w:rsidRDefault="009D7AE3" w:rsidP="009D7AE3">
      <w:pPr>
        <w:rPr>
          <w:rFonts w:hint="eastAsia"/>
        </w:rPr>
      </w:pPr>
      <w:r>
        <w:rPr>
          <w:rFonts w:hint="eastAsia"/>
        </w:rPr>
        <w:t>上月</w:t>
      </w:r>
      <w:r>
        <w:rPr>
          <w:rFonts w:hint="eastAsia"/>
        </w:rPr>
        <w:t>24</w:t>
      </w:r>
      <w:r>
        <w:rPr>
          <w:rFonts w:hint="eastAsia"/>
        </w:rPr>
        <w:t>日，有新闻报道称英国政府已决定允许中国企业华为参与建设英国部分</w:t>
      </w:r>
      <w:r>
        <w:rPr>
          <w:rFonts w:hint="eastAsia"/>
        </w:rPr>
        <w:t>5G</w:t>
      </w:r>
      <w:r>
        <w:rPr>
          <w:rFonts w:hint="eastAsia"/>
        </w:rPr>
        <w:t>移动网络。许多美国人和英国的其他盟友会为这个决定感到震惊，担心英国太过天真，是在讨好中国。毕竟，华为已经是世界上最具争议的企业之一，并处于一场地缘政治风暴的中心。美国担心这家电信设备制造商是中国间谍机构和独裁者的特洛伊木马，对西方利益构成严重威胁，一直在敦促其盟国抵制华为。</w:t>
      </w:r>
    </w:p>
    <w:p w14:paraId="36FE549B" w14:textId="77777777" w:rsidR="009D7AE3" w:rsidRDefault="009D7AE3" w:rsidP="009D7AE3"/>
    <w:p w14:paraId="5600954D" w14:textId="77777777" w:rsidR="009D7AE3" w:rsidRDefault="009D7AE3" w:rsidP="009D7AE3">
      <w:r>
        <w:t>Britain’s decision matters: it is a member of the “Five Eyes” intelligence-sharing alliance led by America, and was one of the first Western economies in which Huawei built a presence. Britain also has experience of electronic spying and knows Huawei well. Far from being a betrayal, Britain’s approach, of using the firm’s gear on the edges of 5G networks, under close supervision, offers a sensible framework for limited commercial engagement while protecting Britain’s security and that of its allies.</w:t>
      </w:r>
    </w:p>
    <w:p w14:paraId="6F6C8063" w14:textId="77777777" w:rsidR="009D7AE3" w:rsidRDefault="009D7AE3" w:rsidP="009D7AE3"/>
    <w:p w14:paraId="308658DE" w14:textId="77777777" w:rsidR="009D7AE3" w:rsidRDefault="009D7AE3" w:rsidP="009D7AE3">
      <w:pPr>
        <w:rPr>
          <w:rFonts w:hint="eastAsia"/>
        </w:rPr>
      </w:pPr>
      <w:r>
        <w:rPr>
          <w:rFonts w:hint="eastAsia"/>
        </w:rPr>
        <w:t>英国的决定影响重大：英国是美国领导的“五眼”情报共享联盟的成员，也是华为打开的首批西方市场之一。英国有电子间谍方面的经验，也很熟悉华为。英国的决定远远谈不上背叛。它在自己</w:t>
      </w:r>
      <w:r>
        <w:rPr>
          <w:rFonts w:hint="eastAsia"/>
        </w:rPr>
        <w:t>5G</w:t>
      </w:r>
      <w:r>
        <w:rPr>
          <w:rFonts w:hint="eastAsia"/>
        </w:rPr>
        <w:t>网络的非核心部分使用华为的设备，并加以严密的监视。这给华为有限的商业参与提供了一个合理的框架，同时保护了英国及其盟友的安全。</w:t>
      </w:r>
    </w:p>
    <w:p w14:paraId="2D0BFCB7" w14:textId="77777777" w:rsidR="009D7AE3" w:rsidRDefault="009D7AE3" w:rsidP="009D7AE3"/>
    <w:p w14:paraId="3FEAB792" w14:textId="77777777" w:rsidR="009D7AE3" w:rsidRDefault="009D7AE3" w:rsidP="009D7AE3">
      <w:r>
        <w:t xml:space="preserve">Huawei has annual sales of $105bn from 170 countries. It is a leading supplier of equipment for new 5G networks that will </w:t>
      </w:r>
      <w:r>
        <w:lastRenderedPageBreak/>
        <w:t>connect a vast array of devices and become deeply embedded in the economy. Rumours have long circulated that Huawei is cosy with China</w:t>
      </w:r>
      <w:r>
        <w:rPr>
          <w:rFonts w:hint="eastAsia"/>
        </w:rPr>
        <w:t>’</w:t>
      </w:r>
      <w:r>
        <w:t>s army, and worries about the firm have intensified in the past two years (see article). In February Mike Pompeo, America’s secretary of state, threatened to limit co-operation with countries that used Huawei gear. America is also trying to extradite a Huawei executive (the daughter of its founder) from Canada for sanctions-busting.</w:t>
      </w:r>
    </w:p>
    <w:p w14:paraId="2A9133A2" w14:textId="77777777" w:rsidR="009D7AE3" w:rsidRDefault="009D7AE3" w:rsidP="009D7AE3"/>
    <w:p w14:paraId="1F768E4B" w14:textId="77777777" w:rsidR="009D7AE3" w:rsidRDefault="009D7AE3" w:rsidP="009D7AE3">
      <w:pPr>
        <w:rPr>
          <w:rFonts w:hint="eastAsia"/>
        </w:rPr>
      </w:pPr>
      <w:r>
        <w:rPr>
          <w:rFonts w:hint="eastAsia"/>
        </w:rPr>
        <w:t>华为在</w:t>
      </w:r>
      <w:r>
        <w:rPr>
          <w:rFonts w:hint="eastAsia"/>
        </w:rPr>
        <w:t>170</w:t>
      </w:r>
      <w:r>
        <w:rPr>
          <w:rFonts w:hint="eastAsia"/>
        </w:rPr>
        <w:t>个国家的年销售额共计</w:t>
      </w:r>
      <w:r>
        <w:rPr>
          <w:rFonts w:hint="eastAsia"/>
        </w:rPr>
        <w:t>1050</w:t>
      </w:r>
      <w:r>
        <w:rPr>
          <w:rFonts w:hint="eastAsia"/>
        </w:rPr>
        <w:t>亿美元。它是新</w:t>
      </w:r>
      <w:r>
        <w:rPr>
          <w:rFonts w:hint="eastAsia"/>
        </w:rPr>
        <w:t>5G</w:t>
      </w:r>
      <w:r>
        <w:rPr>
          <w:rFonts w:hint="eastAsia"/>
        </w:rPr>
        <w:t>网络设施的一个领先的供应商。这种网络将连接各种各样的设备，从而深深嵌入到经济发展中。一直有传言称华为与中国军方关系密切，过去两年里对华为的担忧有所加剧。</w:t>
      </w:r>
      <w:r>
        <w:rPr>
          <w:rFonts w:hint="eastAsia"/>
        </w:rPr>
        <w:t>2</w:t>
      </w:r>
      <w:r>
        <w:rPr>
          <w:rFonts w:hint="eastAsia"/>
        </w:rPr>
        <w:t>月，美国国务卿迈克·蓬佩奥（</w:t>
      </w:r>
      <w:r>
        <w:rPr>
          <w:rFonts w:hint="eastAsia"/>
        </w:rPr>
        <w:t>Mike Pompeo</w:t>
      </w:r>
      <w:r>
        <w:rPr>
          <w:rFonts w:hint="eastAsia"/>
        </w:rPr>
        <w:t>）威胁要限制与使用华为设备的国家的合作。美国还在试图从加拿大引渡一名华为高管（华为创始人的女儿），以使其就违反美国制裁禁令的指控受审。</w:t>
      </w:r>
    </w:p>
    <w:p w14:paraId="223D8ED1" w14:textId="77777777" w:rsidR="009D7AE3" w:rsidRDefault="009D7AE3" w:rsidP="009D7AE3"/>
    <w:p w14:paraId="2E9CAAEA" w14:textId="77777777" w:rsidR="009D7AE3" w:rsidRDefault="009D7AE3" w:rsidP="009D7AE3">
      <w:r>
        <w:t>The easiest option for Britain would have been to ban Huawei from 5G networks, as Australia has. But that would be wrongheaded. One reason is technical. Refusing to use Huawei hardware does relatively little to eliminate the risk of cyber-attacks by hostile governments. State-backed hackers and saboteurs usually gain access to networks through flaws in software coding. This is why Russia can cause mayhem abroad, despite having no commercial role in Western telecoms networks.</w:t>
      </w:r>
    </w:p>
    <w:p w14:paraId="4B559552" w14:textId="77777777" w:rsidR="009D7AE3" w:rsidRDefault="009D7AE3" w:rsidP="009D7AE3"/>
    <w:p w14:paraId="2D4E3B1D" w14:textId="77777777" w:rsidR="009D7AE3" w:rsidRDefault="009D7AE3" w:rsidP="009D7AE3">
      <w:pPr>
        <w:rPr>
          <w:rFonts w:hint="eastAsia"/>
        </w:rPr>
      </w:pPr>
      <w:r>
        <w:rPr>
          <w:rFonts w:hint="eastAsia"/>
        </w:rPr>
        <w:t>对于英国而言，最简单的选择就是像澳大利亚那样禁止华为参与其</w:t>
      </w:r>
      <w:r>
        <w:rPr>
          <w:rFonts w:hint="eastAsia"/>
        </w:rPr>
        <w:t>5G</w:t>
      </w:r>
      <w:r>
        <w:rPr>
          <w:rFonts w:hint="eastAsia"/>
        </w:rPr>
        <w:t>网络建设，但那样就错了。这有技术方面的原因。相对来说，拒绝使用华为的硬件对于消除敌对政府开展网络攻击的风险并没有什么用处。政府支持的黑客和破坏分子通常都是通过软件编码中的漏洞进入网络。这就是为什么俄罗斯尽管没有参与西方电信网络的商业化建设，却仍可以在国外制造混乱。</w:t>
      </w:r>
    </w:p>
    <w:p w14:paraId="2D3E9696" w14:textId="77777777" w:rsidR="009D7AE3" w:rsidRDefault="009D7AE3" w:rsidP="009D7AE3"/>
    <w:p w14:paraId="5523C42B" w14:textId="77777777" w:rsidR="009D7AE3" w:rsidRDefault="009D7AE3" w:rsidP="009D7AE3">
      <w:r>
        <w:t>A ban would also have geopolitical costs. If an open system for global commerce is to be saved, a framework has to be built for countries to engage economically even if they are rivals. No evidence of spying via Huawei gear has been made public. Most emerging economies have no intention of prohibiting it. A ban by a few American allies risks splitting the world into two blocs. And a system without rules could be abused to hobble other Chinese firms engaged in legitimate activity (see article).</w:t>
      </w:r>
    </w:p>
    <w:p w14:paraId="582990FE" w14:textId="77777777" w:rsidR="009D7AE3" w:rsidRDefault="009D7AE3" w:rsidP="009D7AE3"/>
    <w:p w14:paraId="4DAC4547" w14:textId="77777777" w:rsidR="009D7AE3" w:rsidRDefault="009D7AE3" w:rsidP="009D7AE3">
      <w:pPr>
        <w:rPr>
          <w:rFonts w:hint="eastAsia"/>
        </w:rPr>
      </w:pPr>
      <w:r>
        <w:rPr>
          <w:rFonts w:hint="eastAsia"/>
        </w:rPr>
        <w:t>而且抵制华还会带来地缘政治上的代价。如果要拯救开放的全球商业体系，就必须建立一个能让各国都参与全球经济的框架，即使它们互为竞争对手。目前尚未有任何通过华为设备进行间谍活动的证据被公开。大多数新兴经济体无意抵制华为。少数美国盟友的禁令可能会导致世界分裂成两个阵营。而且一个没有规则的体系可能会被滥用，致使其他从事合法经营活动的中国企业受到妨碍。</w:t>
      </w:r>
    </w:p>
    <w:p w14:paraId="64EA88EF" w14:textId="77777777" w:rsidR="009D7AE3" w:rsidRDefault="009D7AE3" w:rsidP="009D7AE3"/>
    <w:p w14:paraId="1494385B" w14:textId="77777777" w:rsidR="009D7AE3" w:rsidRDefault="009D7AE3" w:rsidP="009D7AE3">
      <w:r>
        <w:t>For a calibrated policy to succeed, Britain and other countries will need to observe three principles. The first is continual monitoring for hidden back doors and bugs. Since 2010 Britain has had a system for vetting Huawei’s software and systems. This should continue and be extended to other 5G providers, with the aim of minimising the sloppy coding that creates vulnerabilities.</w:t>
      </w:r>
    </w:p>
    <w:p w14:paraId="1542B462" w14:textId="77777777" w:rsidR="009D7AE3" w:rsidRDefault="009D7AE3" w:rsidP="009D7AE3"/>
    <w:p w14:paraId="3B0EC55B" w14:textId="77777777" w:rsidR="009D7AE3" w:rsidRDefault="009D7AE3" w:rsidP="009D7AE3">
      <w:pPr>
        <w:rPr>
          <w:rFonts w:hint="eastAsia"/>
        </w:rPr>
      </w:pPr>
      <w:r>
        <w:rPr>
          <w:rFonts w:hint="eastAsia"/>
        </w:rPr>
        <w:t>要让一项慎重调校的政策获得成功，英国和其他国家将需要遵守三个原则。首先是持续监控隐藏的后门和漏洞。</w:t>
      </w:r>
      <w:r>
        <w:rPr>
          <w:rFonts w:hint="eastAsia"/>
        </w:rPr>
        <w:t>2010</w:t>
      </w:r>
      <w:r>
        <w:rPr>
          <w:rFonts w:hint="eastAsia"/>
        </w:rPr>
        <w:t>年以来，英国已经为审查华为的软件和系统建立了一个系统。应该继续使用它并将其扩展至覆盖所有</w:t>
      </w:r>
      <w:r>
        <w:rPr>
          <w:rFonts w:hint="eastAsia"/>
        </w:rPr>
        <w:t>5G</w:t>
      </w:r>
      <w:r>
        <w:rPr>
          <w:rFonts w:hint="eastAsia"/>
        </w:rPr>
        <w:t>供应商，以最大限度地减少不严谨的编码，避免产生漏洞。</w:t>
      </w:r>
    </w:p>
    <w:p w14:paraId="40B5FEEA" w14:textId="77777777" w:rsidR="009D7AE3" w:rsidRDefault="009D7AE3" w:rsidP="009D7AE3"/>
    <w:p w14:paraId="21011C18" w14:textId="77777777" w:rsidR="009D7AE3" w:rsidRDefault="009D7AE3" w:rsidP="009D7AE3">
      <w:r>
        <w:t>The second principle is to limit the scope of Huawei’s activities. Britain will exclude its gear from the network “core”, where the most sensitive processing takes place, and from government networks. Military communications should also be kept isolated. And the use of other equipment vendors means that if a problem emerges, it is easy to switch firms.</w:t>
      </w:r>
    </w:p>
    <w:p w14:paraId="429F8A54" w14:textId="77777777" w:rsidR="009D7AE3" w:rsidRDefault="009D7AE3" w:rsidP="009D7AE3"/>
    <w:p w14:paraId="7D8A8889" w14:textId="77777777" w:rsidR="009D7AE3" w:rsidRDefault="009D7AE3" w:rsidP="009D7AE3">
      <w:pPr>
        <w:rPr>
          <w:rFonts w:hint="eastAsia"/>
        </w:rPr>
      </w:pPr>
      <w:r>
        <w:rPr>
          <w:rFonts w:hint="eastAsia"/>
        </w:rPr>
        <w:t>第二个原则是限制华为的运作范围。英国将把华为的设备排除在处理最敏感信息的网络“核心”和政府网络之外。军事通信网络也应与之隔离。而且，如果同时还使用其他设备公司，等到出现问题时也比较容易转换供应商。</w:t>
      </w:r>
    </w:p>
    <w:p w14:paraId="46A4EFAC" w14:textId="77777777" w:rsidR="009D7AE3" w:rsidRDefault="009D7AE3" w:rsidP="009D7AE3"/>
    <w:p w14:paraId="408B75B9" w14:textId="77777777" w:rsidR="009D7AE3" w:rsidRDefault="009D7AE3" w:rsidP="009D7AE3">
      <w:pPr>
        <w:rPr>
          <w:rFonts w:hint="eastAsia"/>
        </w:rPr>
      </w:pPr>
      <w:r>
        <w:t xml:space="preserve">The final principle is that a U-turn is always possible. Britain should demand that Huawei continually raises standards in its software and improves its opaque governance—and should have no qualms about chucking it out if it does not. No one should be naive about Huawei. But neither should anyone be complacent about the dangers of a trading system racked by confrontation and ad hoc bans. The right path is to mitigate the risks Huawei presents and avoid an escalating trade war that makes economic engagement </w:t>
      </w:r>
      <w:r>
        <w:rPr>
          <w:rFonts w:hint="eastAsia"/>
        </w:rPr>
        <w:t>between the West and China impossible.</w:t>
      </w:r>
      <w:r>
        <w:rPr>
          <w:rFonts w:hint="eastAsia"/>
        </w:rPr>
        <w:t>■</w:t>
      </w:r>
    </w:p>
    <w:p w14:paraId="413004B0" w14:textId="77777777" w:rsidR="009D7AE3" w:rsidRDefault="009D7AE3" w:rsidP="009D7AE3"/>
    <w:p w14:paraId="6A309C8A" w14:textId="77777777" w:rsidR="009D7AE3" w:rsidRDefault="009D7AE3" w:rsidP="009D7AE3">
      <w:pPr>
        <w:rPr>
          <w:rFonts w:hint="eastAsia"/>
        </w:rPr>
      </w:pPr>
      <w:r>
        <w:rPr>
          <w:rFonts w:hint="eastAsia"/>
        </w:rPr>
        <w:t>最后一个原则是决定总是可以逆转的。英国应该要求华为不断提高其软件标准并改进其不透明的治理。如果华为达不到要求，就应毫不犹豫地踢其出局。对待华为不应天真，但面对贸易体系会受国家间彼此对抗和即兴禁令冲击的风险，谁都不能满不在乎。正确的选择是既要降低华为带来的风险，还要避免贸易战不断升级导致西方和中国之间无法继续经济往来。</w:t>
      </w:r>
    </w:p>
    <w:p w14:paraId="61F1E9A4" w14:textId="77777777" w:rsidR="00E03D5C" w:rsidRDefault="00E03D5C" w:rsidP="00E03D5C">
      <w:pPr>
        <w:pStyle w:val="1"/>
      </w:pPr>
      <w:r>
        <w:t>Free exchange: Hitting the big time</w:t>
      </w:r>
    </w:p>
    <w:p w14:paraId="189D3663" w14:textId="77777777" w:rsidR="00E03D5C" w:rsidRDefault="00E03D5C" w:rsidP="00E03D5C">
      <w:r>
        <w:t>New research asks whether, where growth is concerned, population is destiny</w:t>
      </w:r>
    </w:p>
    <w:p w14:paraId="623C2677" w14:textId="77777777" w:rsidR="00E03D5C" w:rsidRDefault="00E03D5C" w:rsidP="00E03D5C">
      <w:pPr>
        <w:rPr>
          <w:rFonts w:hint="eastAsia"/>
        </w:rPr>
      </w:pPr>
      <w:r>
        <w:rPr>
          <w:rFonts w:hint="eastAsia"/>
        </w:rPr>
        <w:t>自由交流：大放异彩</w:t>
      </w:r>
    </w:p>
    <w:p w14:paraId="389C8D68" w14:textId="77777777" w:rsidR="00E03D5C" w:rsidRDefault="00E03D5C" w:rsidP="00E03D5C">
      <w:pPr>
        <w:rPr>
          <w:rFonts w:hint="eastAsia"/>
        </w:rPr>
      </w:pPr>
      <w:r>
        <w:rPr>
          <w:rFonts w:hint="eastAsia"/>
        </w:rPr>
        <w:t>新研究探索就经济增长而言，“人口即是命运”是否成立</w:t>
      </w:r>
    </w:p>
    <w:p w14:paraId="68E99104" w14:textId="77777777" w:rsidR="00E03D5C" w:rsidRDefault="00E03D5C" w:rsidP="00E03D5C">
      <w:r>
        <w:t xml:space="preserve">20190420 finance and economics </w:t>
      </w:r>
      <w:r>
        <w:rPr>
          <w:rFonts w:ascii="Segoe UI Emoji" w:hAnsi="Segoe UI Emoji" w:cs="Segoe UI Emoji"/>
        </w:rPr>
        <w:t>🇬🇧</w:t>
      </w:r>
      <w:r>
        <w:t xml:space="preserve"> English Version</w:t>
      </w:r>
    </w:p>
    <w:p w14:paraId="4EA00ED5" w14:textId="77777777" w:rsidR="00E03D5C" w:rsidRDefault="00E03D5C" w:rsidP="00E03D5C"/>
    <w:p w14:paraId="6D65F058" w14:textId="77777777" w:rsidR="00E03D5C" w:rsidRDefault="00E03D5C" w:rsidP="00E03D5C">
      <w:r>
        <w:t>FOR CENTURIES prior to the Industrial Revolution, Asia’s massively populous societies made the continent the world’s centre of economic gravity. Industrialisation in Europe and North America in the 19th century briefly knocked it from its perch. But now their collective economic might, measured in real output on a purchasing-power-parity basis, is forecast to account for more than half of global production by 2020. Was the West’s period of dominance an anomaly, which could only ever have been short-lived? Is population destiny?</w:t>
      </w:r>
    </w:p>
    <w:p w14:paraId="7AC2608B" w14:textId="77777777" w:rsidR="00E03D5C" w:rsidRDefault="00E03D5C" w:rsidP="00E03D5C"/>
    <w:p w14:paraId="0DFEA903" w14:textId="77777777" w:rsidR="00E03D5C" w:rsidRDefault="00E03D5C" w:rsidP="00E03D5C">
      <w:pPr>
        <w:rPr>
          <w:rFonts w:hint="eastAsia"/>
        </w:rPr>
      </w:pPr>
      <w:r>
        <w:rPr>
          <w:rFonts w:hint="eastAsia"/>
        </w:rPr>
        <w:t>工业革命发生前的几百年里，亚洲国家人口众多，这片大陆因而成为世界经济的重心。到了</w:t>
      </w:r>
      <w:r>
        <w:rPr>
          <w:rFonts w:hint="eastAsia"/>
        </w:rPr>
        <w:t>19</w:t>
      </w:r>
      <w:r>
        <w:rPr>
          <w:rFonts w:hint="eastAsia"/>
        </w:rPr>
        <w:t>世纪，欧洲和北美的工业化短暂地将亚洲从其高位上拉下。但是，以根据购买力平价计算的实际产出来衡量，预计到</w:t>
      </w:r>
      <w:r>
        <w:rPr>
          <w:rFonts w:hint="eastAsia"/>
        </w:rPr>
        <w:t>2020</w:t>
      </w:r>
      <w:r>
        <w:rPr>
          <w:rFonts w:hint="eastAsia"/>
        </w:rPr>
        <w:t>年亚洲各国的总体经济实力将占到全球产出的一半以上。西方占据主导会不会只是个反常现象，只可能是昙花一现？人口是否即是命运？</w:t>
      </w:r>
    </w:p>
    <w:p w14:paraId="7DA69CF2" w14:textId="77777777" w:rsidR="00E03D5C" w:rsidRDefault="00E03D5C" w:rsidP="00E03D5C"/>
    <w:p w14:paraId="7BDFED57" w14:textId="77777777" w:rsidR="00E03D5C" w:rsidRDefault="00E03D5C" w:rsidP="00E03D5C">
      <w:r>
        <w:t>It stands to reason that countries with larger populations might enjoy long-run economic advantages. People are the raw material of economic growth, after all. The more there are, the greater the likelihood that one becomes a Gutenberg or a Watt. In a world without much international trade, populous countries offer the largest markets, and comparatively more opportunity to boost economic output through specialisation and trade. Projecting economic growth rates is fantastically hard even over very short time horizons; over centuries, it is as good as impossible. But there are worse strategies than betting on the places with the most people.</w:t>
      </w:r>
    </w:p>
    <w:p w14:paraId="58A12581" w14:textId="77777777" w:rsidR="00E03D5C" w:rsidRDefault="00E03D5C" w:rsidP="00E03D5C"/>
    <w:p w14:paraId="3928AC4A" w14:textId="77777777" w:rsidR="00E03D5C" w:rsidRDefault="00E03D5C" w:rsidP="00E03D5C">
      <w:pPr>
        <w:rPr>
          <w:rFonts w:hint="eastAsia"/>
        </w:rPr>
      </w:pPr>
      <w:r>
        <w:rPr>
          <w:rFonts w:hint="eastAsia"/>
        </w:rPr>
        <w:t>人口较多的国家也许能享有长期的经济优势，这是自然的。毕竟，人是经济增长的原材料。人口越多，其中某个人成为古腾堡或瓦特的可能性就越大。在一个没有太多国际贸易的世界里，拥有众多人口的国家提供了最大的市场，相对来说也更有机会通过专业化和贸易来提高经济产出。要预测即使是非常短期的经济增长率都是极困难的，若要预测几个世纪则近乎不可能。但是，比起押注于人口最多的地方，其他的策略更不靠谱。</w:t>
      </w:r>
    </w:p>
    <w:p w14:paraId="68667855" w14:textId="77777777" w:rsidR="00E03D5C" w:rsidRDefault="00E03D5C" w:rsidP="00E03D5C"/>
    <w:p w14:paraId="3E2352D5" w14:textId="77777777" w:rsidR="00E03D5C" w:rsidRDefault="00E03D5C" w:rsidP="00E03D5C">
      <w:r>
        <w:t xml:space="preserve">Klaus Desmet of Southern Methodist University, Dávid Krisztián Nagy of CREI, a research institute, and Esteban Rossi-Hansberg of Princeton University do just that. In a paper that last month won them the Robert Lucas prize, which recognises excellent research in political economy, they build a model that yokes economic performance to population size, within which they can run time forward by hundreds of years to watch the balance of economic power change. Long-run growth, they </w:t>
      </w:r>
      <w:r>
        <w:lastRenderedPageBreak/>
        <w:t>suggest, is driven by improvements in technology. And more populous countries should accumulate more innovation than smaller ones do because the return on developing a new technology is higher—there are more people to buy Edison’s light bulb and to enrich Edison, and therefore more incentive to invent the light bulb in the first place.</w:t>
      </w:r>
    </w:p>
    <w:p w14:paraId="6C2D9C2E" w14:textId="77777777" w:rsidR="00E03D5C" w:rsidRDefault="00E03D5C" w:rsidP="00E03D5C"/>
    <w:p w14:paraId="2CCD72A5" w14:textId="77777777" w:rsidR="00E03D5C" w:rsidRDefault="00E03D5C" w:rsidP="00E03D5C">
      <w:pPr>
        <w:rPr>
          <w:rFonts w:hint="eastAsia"/>
        </w:rPr>
      </w:pPr>
      <w:r>
        <w:rPr>
          <w:rFonts w:hint="eastAsia"/>
        </w:rPr>
        <w:t>南卫理公会大学（</w:t>
      </w:r>
      <w:r>
        <w:rPr>
          <w:rFonts w:hint="eastAsia"/>
        </w:rPr>
        <w:t>Southern Methodist University</w:t>
      </w:r>
      <w:r>
        <w:rPr>
          <w:rFonts w:hint="eastAsia"/>
        </w:rPr>
        <w:t>）的克劳斯·德斯梅特（</w:t>
      </w:r>
      <w:r>
        <w:rPr>
          <w:rFonts w:hint="eastAsia"/>
        </w:rPr>
        <w:t>Klaus Desmet</w:t>
      </w:r>
      <w:r>
        <w:rPr>
          <w:rFonts w:hint="eastAsia"/>
        </w:rPr>
        <w:t>）、国际经济研究中心（</w:t>
      </w:r>
      <w:r>
        <w:rPr>
          <w:rFonts w:hint="eastAsia"/>
        </w:rPr>
        <w:t>CREI</w:t>
      </w:r>
      <w:r>
        <w:rPr>
          <w:rFonts w:hint="eastAsia"/>
        </w:rPr>
        <w:t>）的大卫·克里斯蒂安·纳吉（</w:t>
      </w:r>
      <w:r>
        <w:rPr>
          <w:rFonts w:hint="eastAsia"/>
        </w:rPr>
        <w:t>D</w:t>
      </w:r>
      <w:r>
        <w:rPr>
          <w:rFonts w:hint="eastAsia"/>
        </w:rPr>
        <w:t>á</w:t>
      </w:r>
      <w:r>
        <w:rPr>
          <w:rFonts w:hint="eastAsia"/>
        </w:rPr>
        <w:t>vid Kriszti</w:t>
      </w:r>
      <w:r>
        <w:rPr>
          <w:rFonts w:hint="eastAsia"/>
        </w:rPr>
        <w:t>á</w:t>
      </w:r>
      <w:r>
        <w:rPr>
          <w:rFonts w:hint="eastAsia"/>
        </w:rPr>
        <w:t>n Nagy</w:t>
      </w:r>
      <w:r>
        <w:rPr>
          <w:rFonts w:hint="eastAsia"/>
        </w:rPr>
        <w:t>）和普林斯顿大学的埃斯特班·罗西</w:t>
      </w:r>
      <w:r>
        <w:rPr>
          <w:rFonts w:hint="eastAsia"/>
        </w:rPr>
        <w:t>-</w:t>
      </w:r>
      <w:r>
        <w:rPr>
          <w:rFonts w:hint="eastAsia"/>
        </w:rPr>
        <w:t>汉斯博格（</w:t>
      </w:r>
      <w:r>
        <w:rPr>
          <w:rFonts w:hint="eastAsia"/>
        </w:rPr>
        <w:t>Esteban Rossi-Hansberg</w:t>
      </w:r>
      <w:r>
        <w:rPr>
          <w:rFonts w:hint="eastAsia"/>
        </w:rPr>
        <w:t>）就把目光投向了人口。</w:t>
      </w:r>
      <w:r>
        <w:rPr>
          <w:rFonts w:hint="eastAsia"/>
        </w:rPr>
        <w:t>3</w:t>
      </w:r>
      <w:r>
        <w:rPr>
          <w:rFonts w:hint="eastAsia"/>
        </w:rPr>
        <w:t>月，他们的一篇论文获得了政治经济学领域的优秀研究奖“罗伯特·卢卡斯奖”。三位作者建立了一个模型，将经济表现与人口规模挂钩。在这个模型中，他们可以将时间向前推进数百年，观察各国经济实力变化的对比情况。他们认为，长期增长是由技术进步推动的。而人口较多的国家相比人口较少的国家应该能积累起更多的创新，因为在这样的国家中开发新技术的回报更高。举例来说，人口越多，就会有越多的人买爱迪生的灯泡，让爱迪生变富，所以爱迪生也就更有动力把灯泡发明出来。</w:t>
      </w:r>
    </w:p>
    <w:p w14:paraId="60B3E700" w14:textId="77777777" w:rsidR="00E03D5C" w:rsidRDefault="00E03D5C" w:rsidP="00E03D5C"/>
    <w:p w14:paraId="70B1DAA4" w14:textId="77777777" w:rsidR="00E03D5C" w:rsidRDefault="00E03D5C" w:rsidP="00E03D5C">
      <w:r>
        <w:t>Leaning against this force, however, is migration. Right now, the richest places are not the most populous. Should it become relatively easy to migrate, people will move from countries that are populous but poor to others that are rich. As migration swells the population of rich places, their long-run dominance is assured because of the link between population size and innovation.</w:t>
      </w:r>
    </w:p>
    <w:p w14:paraId="721DB824" w14:textId="77777777" w:rsidR="00E03D5C" w:rsidRDefault="00E03D5C" w:rsidP="00E03D5C"/>
    <w:p w14:paraId="792E32F0" w14:textId="77777777" w:rsidR="00E03D5C" w:rsidRDefault="00E03D5C" w:rsidP="00E03D5C">
      <w:pPr>
        <w:rPr>
          <w:rFonts w:hint="eastAsia"/>
        </w:rPr>
      </w:pPr>
      <w:r>
        <w:rPr>
          <w:rFonts w:hint="eastAsia"/>
        </w:rPr>
        <w:t>然而，有一个因素会阻挠人口的这股力量：移民。如今最富裕的地方并不是人口最多的地方。假如迁移变得相对容易，人们就将从人口多但贫穷的国家迁移到富裕的国家。由于人口规模与创新之间存在联系，一旦富裕地区因移民的到来而人口增长，便必定能享有长期的支配地位。</w:t>
      </w:r>
    </w:p>
    <w:p w14:paraId="7C6516BF" w14:textId="77777777" w:rsidR="00E03D5C" w:rsidRDefault="00E03D5C" w:rsidP="00E03D5C"/>
    <w:p w14:paraId="4D269D70" w14:textId="77777777" w:rsidR="00E03D5C" w:rsidRDefault="00E03D5C" w:rsidP="00E03D5C">
      <w:r>
        <w:t>But if there is very little migration, then the populous but poor countries will out-innovate the small but rich ones, and make their way up the income league table. The process is not quick; the authors reckon that convergence takes about 400 years. In practice, rich places tend not to allow much migration from poor ones. That could change, but assuming that it does not, the model delivers a striking forecast: half a millennium from now, Asia and sub-Saharan Africa will have become great engines of productivity.</w:t>
      </w:r>
    </w:p>
    <w:p w14:paraId="5D72BBDC" w14:textId="77777777" w:rsidR="00E03D5C" w:rsidRDefault="00E03D5C" w:rsidP="00E03D5C"/>
    <w:p w14:paraId="159DCF86" w14:textId="77777777" w:rsidR="00E03D5C" w:rsidRDefault="00E03D5C" w:rsidP="00E03D5C">
      <w:pPr>
        <w:rPr>
          <w:rFonts w:hint="eastAsia"/>
        </w:rPr>
      </w:pPr>
      <w:r>
        <w:rPr>
          <w:rFonts w:hint="eastAsia"/>
        </w:rPr>
        <w:t>但是，如果移民数量很少，那么人口多但贫穷的国家就会在创新方面超越人口少但富裕的国家，在收入排行榜上的名次也会上升。不过这个过程不会很快。三位作者认为大约需要四百年才能实现这种趋同。而在现实中，富裕地区往往并不会接纳太多来自贫困地区的移民。这种情况可能会改变，但假设它不变的话，那么该模型就得出了一个惊人的预测：从现在起五百年后，亚洲和撒哈拉以南非洲将成为推动生产率提升的重要引擎。</w:t>
      </w:r>
    </w:p>
    <w:p w14:paraId="622F1108" w14:textId="77777777" w:rsidR="00E03D5C" w:rsidRDefault="00E03D5C" w:rsidP="00E03D5C"/>
    <w:p w14:paraId="42AD5971" w14:textId="77777777" w:rsidR="00E03D5C" w:rsidRDefault="00E03D5C" w:rsidP="00E03D5C">
      <w:r>
        <w:t>Stranger things have happened. A millennium ago real output per person was significantly higher in China than in Britain (see chart). To predict that a European backwater would lead the world into the most transformative economic epoch in history would have seemed like madness. Over very long time horizons the world’s poorest places can indeed become the world’s richest, even if it does not happen often.</w:t>
      </w:r>
    </w:p>
    <w:p w14:paraId="0F4D0F5B" w14:textId="77777777" w:rsidR="00E03D5C" w:rsidRDefault="00E03D5C" w:rsidP="00E03D5C"/>
    <w:p w14:paraId="1A52DE98" w14:textId="77777777" w:rsidR="00E03D5C" w:rsidRDefault="00E03D5C" w:rsidP="00E03D5C">
      <w:pPr>
        <w:rPr>
          <w:rFonts w:hint="eastAsia"/>
        </w:rPr>
      </w:pPr>
      <w:r>
        <w:rPr>
          <w:rFonts w:hint="eastAsia"/>
        </w:rPr>
        <w:t>更怪的事已经发生过。一千年前，中国的实际人均产出明显高于英国（见图表）。如果当时有人预测欧洲的一个落后地区会引领世界进入历史上最具变革性的经济时代，那简直是痴人说梦。在非常长的时间跨度里，世界上最贫穷的地方确实有可能成为世界上最富有的地方，虽然这并不常发生。</w:t>
      </w:r>
    </w:p>
    <w:p w14:paraId="78321A19" w14:textId="77777777" w:rsidR="00E03D5C" w:rsidRDefault="00E03D5C" w:rsidP="00E03D5C"/>
    <w:p w14:paraId="352029B8" w14:textId="77777777" w:rsidR="00E03D5C" w:rsidRDefault="00E03D5C" w:rsidP="00E03D5C"/>
    <w:p w14:paraId="2DED3C68" w14:textId="77777777" w:rsidR="00E03D5C" w:rsidRDefault="00E03D5C" w:rsidP="00E03D5C">
      <w:r>
        <w:t xml:space="preserve">Still, if Britain did not have the upper hand over China 1,000 years ago, it did soon after, at least in terms of real output per person. By 1400 incomes in Britain were meaningfully larger than in China (and higher still in the Netherlands and Italy), according to work by Stephen Broadberry of Oxford University, Hanhui Guan of Peking University and David Daokui Li of Tsinghua University. By 1700 the diverging trajectories of China and north-west Europe were clear (though it was anything </w:t>
      </w:r>
      <w:r>
        <w:lastRenderedPageBreak/>
        <w:t>but obvious just how much further apart they would become). In other words, population over the past millennium has not been destiny. If China’s and India’s masses did not raise them to prosperity during the past 600 years, what reason is there to believe the future will be different?</w:t>
      </w:r>
    </w:p>
    <w:p w14:paraId="01331CFB" w14:textId="77777777" w:rsidR="00E03D5C" w:rsidRDefault="00E03D5C" w:rsidP="00E03D5C"/>
    <w:p w14:paraId="20EB6954" w14:textId="77777777" w:rsidR="00E03D5C" w:rsidRDefault="00E03D5C" w:rsidP="00E03D5C">
      <w:pPr>
        <w:rPr>
          <w:rFonts w:hint="eastAsia"/>
        </w:rPr>
      </w:pPr>
      <w:r>
        <w:rPr>
          <w:rFonts w:hint="eastAsia"/>
        </w:rPr>
        <w:t>然而，尽管一千年前英国和中国相比并没有占到上风，它不久后就做到了，至少就实际人均产出而言是这样。根据牛津大学的史蒂芬·布劳德伯利（</w:t>
      </w:r>
      <w:r>
        <w:rPr>
          <w:rFonts w:hint="eastAsia"/>
        </w:rPr>
        <w:t>Stephen Broadberry</w:t>
      </w:r>
      <w:r>
        <w:rPr>
          <w:rFonts w:hint="eastAsia"/>
        </w:rPr>
        <w:t>）、北京大学的管汉晖和清华大学的李稻葵的研究，到</w:t>
      </w:r>
      <w:r>
        <w:rPr>
          <w:rFonts w:hint="eastAsia"/>
        </w:rPr>
        <w:t>1400</w:t>
      </w:r>
      <w:r>
        <w:rPr>
          <w:rFonts w:hint="eastAsia"/>
        </w:rPr>
        <w:t>年，英国的收入水平已经明确高于中国（荷兰和意大利的收入甚至更高）。到</w:t>
      </w:r>
      <w:r>
        <w:rPr>
          <w:rFonts w:hint="eastAsia"/>
        </w:rPr>
        <w:t>1700</w:t>
      </w:r>
      <w:r>
        <w:rPr>
          <w:rFonts w:hint="eastAsia"/>
        </w:rPr>
        <w:t>年，中国和西北欧明显踏上了不同的发展轨迹（尽管并不能看出两者日后会拉开多大的差距）。换句话说，从过去一千年来看，人口即命运的说法并不成立。如果中国和印度的广大民众在过去六百年里未能实现国家繁荣，那么有什么理由去相信未来会有所不同？</w:t>
      </w:r>
    </w:p>
    <w:p w14:paraId="02349270" w14:textId="77777777" w:rsidR="00E03D5C" w:rsidRDefault="00E03D5C" w:rsidP="00E03D5C"/>
    <w:p w14:paraId="35E28647" w14:textId="77777777" w:rsidR="00E03D5C" w:rsidRDefault="00E03D5C" w:rsidP="00E03D5C">
      <w:r>
        <w:t>More’s the pity</w:t>
      </w:r>
    </w:p>
    <w:p w14:paraId="4E461ABD" w14:textId="77777777" w:rsidR="00E03D5C" w:rsidRDefault="00E03D5C" w:rsidP="00E03D5C"/>
    <w:p w14:paraId="727C9BA6" w14:textId="77777777" w:rsidR="00E03D5C" w:rsidRDefault="00E03D5C" w:rsidP="00E03D5C">
      <w:pPr>
        <w:rPr>
          <w:rFonts w:hint="eastAsia"/>
        </w:rPr>
      </w:pPr>
      <w:r>
        <w:rPr>
          <w:rFonts w:hint="eastAsia"/>
        </w:rPr>
        <w:t>甚为遗憾</w:t>
      </w:r>
    </w:p>
    <w:p w14:paraId="316C2B16" w14:textId="77777777" w:rsidR="00E03D5C" w:rsidRDefault="00E03D5C" w:rsidP="00E03D5C"/>
    <w:p w14:paraId="1DBDC788" w14:textId="77777777" w:rsidR="00E03D5C" w:rsidRDefault="00E03D5C" w:rsidP="00E03D5C">
      <w:r>
        <w:t>It is possible that population is destiny, other things equal, but other things are never equal. And so a plague here, or a fateful decision by a Chinese emperor there, can set a region down a path that wipes out the advantages of population. Perhaps those advantages must be harnessed by the right sorts of institutions, or an accommodating culture—which take far longer to develop or adopt than technologies do to emerge. There is no academic consensus regarding what determines economic fortunes over long time horizons, important though the question is. Alternatively, one might argue that conditions have changed in ways that amplify the power of population. A billion brains seem a more economically potent force in an era of mass education, in contrast to the mass illiteracy that prevailed in the past.</w:t>
      </w:r>
    </w:p>
    <w:p w14:paraId="149C6C66" w14:textId="77777777" w:rsidR="00E03D5C" w:rsidRDefault="00E03D5C" w:rsidP="00E03D5C"/>
    <w:p w14:paraId="4FF73D2D" w14:textId="77777777" w:rsidR="00E03D5C" w:rsidRDefault="00E03D5C" w:rsidP="00E03D5C">
      <w:pPr>
        <w:rPr>
          <w:rFonts w:hint="eastAsia"/>
        </w:rPr>
      </w:pPr>
      <w:r>
        <w:rPr>
          <w:rFonts w:hint="eastAsia"/>
        </w:rPr>
        <w:t>在其他条件相同的情况下，人口确有可能即命运，但其他条件从来都不会相同。如果某地爆发了一场瘟疫，或者某位中国皇帝做出了一个影响力巨大的决定，那么某个地方可能就会走上一条令人口优势消失殆尽的道路。或许，人口优势必须依靠合适的制度或富包容性的文化才能被善加利用；而要发展出或采用这样的文化和制度，所要花费的时间要远远久于新技术出现所需的时间。那究竟是什么因素决定了一个国家或地区在较长时期内的经济命运呢？对于这个问题学界并没有达成共识，尽管它很重要。或者，有人会换个角度说，社会环境条件已经发生变化，增强了人口的影响力。与过去文盲始终占多数的时代相比，在大众教育的时代，十亿人的头脑似乎是一股更具经济影响力的力量。</w:t>
      </w:r>
    </w:p>
    <w:p w14:paraId="5AF2C30F" w14:textId="77777777" w:rsidR="00E03D5C" w:rsidRDefault="00E03D5C" w:rsidP="00E03D5C"/>
    <w:p w14:paraId="2E31FCE1" w14:textId="77777777" w:rsidR="00E03D5C" w:rsidRDefault="00E03D5C" w:rsidP="00E03D5C">
      <w:r>
        <w:t>But crucially, Asia’s recent rise has not been the result of a spurt of indigenous innovation given its impetus by the size of its population. Rather, it has happened as part of a wave of globalisation, which aided the transfer of technological know-how. Openness to exchanges of goods and ideas, or indeed to immigration, is not an immutable parameter, but subject to change based on human preferences. Mr Desmet and his co-authors reckon that eliminating all barriers to migration would raise global welfare threefold—an extraordinary figure that reflects yawning differences in output per person between countries, and the unrealised human potential they represent.</w:t>
      </w:r>
    </w:p>
    <w:p w14:paraId="4EBF02D4" w14:textId="77777777" w:rsidR="00E03D5C" w:rsidRDefault="00E03D5C" w:rsidP="00E03D5C"/>
    <w:p w14:paraId="10DC569C" w14:textId="77777777" w:rsidR="00E03D5C" w:rsidRDefault="00E03D5C" w:rsidP="00E03D5C">
      <w:pPr>
        <w:rPr>
          <w:rFonts w:hint="eastAsia"/>
        </w:rPr>
      </w:pPr>
      <w:r>
        <w:rPr>
          <w:rFonts w:hint="eastAsia"/>
        </w:rPr>
        <w:t>但至关重要的是，亚洲近年的崛起并不是在其人口规模的推动下本土创新突飞猛进的结果。实际上，亚洲崛起是全球化浪潮的一部分，全球化助推了技术知识的转移。对于商品交换和思想交流的开放态度——或者实际上也是对移民的开放态度——不是一个不可改变的参数，而是会根据人的偏好发生改变。德斯梅特与其合著者认为，假如阻碍移民的壁垒全部被消除，全球福祉会提升三倍——这是一个非同寻常的数字，既反映了各国人均产出的巨大差异，也可从中看出这样的差异代表着人类尚有潜力未实现。</w:t>
      </w:r>
    </w:p>
    <w:p w14:paraId="6FF35F1C" w14:textId="77777777" w:rsidR="00E03D5C" w:rsidRDefault="00E03D5C" w:rsidP="00E03D5C"/>
    <w:p w14:paraId="6694971A" w14:textId="77777777" w:rsidR="00E03D5C" w:rsidRDefault="00E03D5C" w:rsidP="00E03D5C">
      <w:pPr>
        <w:rPr>
          <w:rFonts w:hint="eastAsia"/>
        </w:rPr>
      </w:pPr>
      <w:r>
        <w:t>As intriguing as it is to consider the directions in which macro variables such as population or GDP are likely to nudge the world in coming centuries, it is human decisions that will determine which places and people are given the opportunity to become ri</w:t>
      </w:r>
      <w:r>
        <w:rPr>
          <w:rFonts w:hint="eastAsia"/>
        </w:rPr>
        <w:t xml:space="preserve">ch. National populations matter to the extent that borders do. It is a depressing notion, but a plausible one, that in </w:t>
      </w:r>
      <w:r>
        <w:rPr>
          <w:rFonts w:hint="eastAsia"/>
        </w:rPr>
        <w:lastRenderedPageBreak/>
        <w:t>half a millennium</w:t>
      </w:r>
      <w:r>
        <w:rPr>
          <w:rFonts w:hint="eastAsia"/>
        </w:rPr>
        <w:t>’</w:t>
      </w:r>
      <w:r>
        <w:rPr>
          <w:rFonts w:hint="eastAsia"/>
        </w:rPr>
        <w:t>s time they will matter still.</w:t>
      </w:r>
      <w:r>
        <w:rPr>
          <w:rFonts w:hint="eastAsia"/>
        </w:rPr>
        <w:t>■</w:t>
      </w:r>
    </w:p>
    <w:p w14:paraId="6D75A9DE" w14:textId="77777777" w:rsidR="00E03D5C" w:rsidRDefault="00E03D5C" w:rsidP="00E03D5C"/>
    <w:p w14:paraId="5602994A" w14:textId="77777777" w:rsidR="00E03D5C" w:rsidRDefault="00E03D5C" w:rsidP="00E03D5C">
      <w:pPr>
        <w:rPr>
          <w:rFonts w:hint="eastAsia"/>
        </w:rPr>
      </w:pPr>
      <w:r>
        <w:rPr>
          <w:rFonts w:hint="eastAsia"/>
        </w:rPr>
        <w:t>虽说考虑人口或</w:t>
      </w:r>
      <w:r>
        <w:rPr>
          <w:rFonts w:hint="eastAsia"/>
        </w:rPr>
        <w:t>GDP</w:t>
      </w:r>
      <w:r>
        <w:rPr>
          <w:rFonts w:hint="eastAsia"/>
        </w:rPr>
        <w:t>等宏观经济变量在未来几个世纪可能会推动世界走向何方这样的问题很有吸引力，然而决定哪些地方、哪些人有机会富起来的终究还是人的抉择。国家人口的重要性和疆域差不多。“五百年后人口依然重要”的观点令人沮丧，但似是而非。</w:t>
      </w:r>
    </w:p>
    <w:p w14:paraId="094E4BE9" w14:textId="77777777" w:rsidR="00E03D5C" w:rsidRDefault="00E03D5C" w:rsidP="00E03D5C">
      <w:pPr>
        <w:pStyle w:val="1"/>
      </w:pPr>
      <w:r>
        <w:t>Imports and exports: Everything to gain by their chains</w:t>
      </w:r>
    </w:p>
    <w:p w14:paraId="1BC2E79D" w14:textId="77777777" w:rsidR="00E03D5C" w:rsidRDefault="00E03D5C" w:rsidP="00E03D5C">
      <w:r>
        <w:t>Is the world economy still slowbalising?</w:t>
      </w:r>
    </w:p>
    <w:p w14:paraId="1F3C2DD5" w14:textId="77777777" w:rsidR="00E03D5C" w:rsidRDefault="00E03D5C" w:rsidP="00E03D5C">
      <w:pPr>
        <w:rPr>
          <w:rFonts w:hint="eastAsia"/>
        </w:rPr>
      </w:pPr>
      <w:r>
        <w:rPr>
          <w:rFonts w:hint="eastAsia"/>
        </w:rPr>
        <w:t>进出口：有价值链，有一切</w:t>
      </w:r>
    </w:p>
    <w:p w14:paraId="62B6F5E8" w14:textId="77777777" w:rsidR="00E03D5C" w:rsidRDefault="00E03D5C" w:rsidP="00E03D5C">
      <w:pPr>
        <w:rPr>
          <w:rFonts w:hint="eastAsia"/>
        </w:rPr>
      </w:pPr>
      <w:r>
        <w:rPr>
          <w:rFonts w:hint="eastAsia"/>
        </w:rPr>
        <w:t>世界经济还在“慢球化”吗？</w:t>
      </w:r>
    </w:p>
    <w:p w14:paraId="2004A198" w14:textId="77777777" w:rsidR="00E03D5C" w:rsidRDefault="00E03D5C" w:rsidP="00E03D5C">
      <w:r>
        <w:t xml:space="preserve">20190420 finance and economics </w:t>
      </w:r>
      <w:r>
        <w:rPr>
          <w:rFonts w:ascii="Segoe UI Emoji" w:hAnsi="Segoe UI Emoji" w:cs="Segoe UI Emoji"/>
        </w:rPr>
        <w:t>🇬🇧</w:t>
      </w:r>
      <w:r>
        <w:t xml:space="preserve"> English Version</w:t>
      </w:r>
    </w:p>
    <w:p w14:paraId="19F7E60D" w14:textId="77777777" w:rsidR="00E03D5C" w:rsidRDefault="00E03D5C" w:rsidP="00E03D5C"/>
    <w:p w14:paraId="56413300" w14:textId="77777777" w:rsidR="00E03D5C" w:rsidRDefault="00E03D5C" w:rsidP="00E03D5C">
      <w:r>
        <w:t>PROTONS POP up in every atom. Proton cars are not quite so ubiquitous. Founded in 1983 by Malaysia’s government, the Proton company strove to build a truly “national car”, but its parent lost over 1bn ringgit ($280m) in the two financial years before it sold a stake to Geely, a Chinese carmaker, in 2017. Neighbouring Thailand, in contrast, lacks a national car, but boasts a thriving car industry. Carmaking took off in the late 1980s after Japanese multinationals flocked to the country, importing whatever they could not make or buy within its borders. Foreign parts still account for 56% of the value of Thailand’s car exports, according to the most recent data from the World Trade Organisation (WTO). But the remaining home-grown value exceeds the total worth of Malaysia’s car exports several times over.</w:t>
      </w:r>
    </w:p>
    <w:p w14:paraId="1E4E5C45" w14:textId="77777777" w:rsidR="00E03D5C" w:rsidRDefault="00E03D5C" w:rsidP="00E03D5C"/>
    <w:p w14:paraId="3F3691AB" w14:textId="77777777" w:rsidR="00E03D5C" w:rsidRDefault="00E03D5C" w:rsidP="00E03D5C">
      <w:pPr>
        <w:rPr>
          <w:rFonts w:hint="eastAsia"/>
        </w:rPr>
      </w:pPr>
      <w:r>
        <w:rPr>
          <w:rFonts w:hint="eastAsia"/>
        </w:rPr>
        <w:t>每一个原子里都有质子（</w:t>
      </w:r>
      <w:r>
        <w:rPr>
          <w:rFonts w:hint="eastAsia"/>
        </w:rPr>
        <w:t>proton</w:t>
      </w:r>
      <w:r>
        <w:rPr>
          <w:rFonts w:hint="eastAsia"/>
        </w:rPr>
        <w:t>）。但宝腾（</w:t>
      </w:r>
      <w:r>
        <w:rPr>
          <w:rFonts w:hint="eastAsia"/>
        </w:rPr>
        <w:t>Proton</w:t>
      </w:r>
      <w:r>
        <w:rPr>
          <w:rFonts w:hint="eastAsia"/>
        </w:rPr>
        <w:t>）汽车可远没这么普及。宝腾于</w:t>
      </w:r>
      <w:r>
        <w:rPr>
          <w:rFonts w:hint="eastAsia"/>
        </w:rPr>
        <w:t>1983</w:t>
      </w:r>
      <w:r>
        <w:rPr>
          <w:rFonts w:hint="eastAsia"/>
        </w:rPr>
        <w:t>年由马来西亚政府创立，一直在为打造真正的“国民汽车”而努力。但其母公司在连续两个财年亏损了</w:t>
      </w:r>
      <w:r>
        <w:rPr>
          <w:rFonts w:hint="eastAsia"/>
        </w:rPr>
        <w:t>10</w:t>
      </w:r>
      <w:r>
        <w:rPr>
          <w:rFonts w:hint="eastAsia"/>
        </w:rPr>
        <w:t>亿林吉特（</w:t>
      </w:r>
      <w:r>
        <w:rPr>
          <w:rFonts w:hint="eastAsia"/>
        </w:rPr>
        <w:t>2.8</w:t>
      </w:r>
      <w:r>
        <w:rPr>
          <w:rFonts w:hint="eastAsia"/>
        </w:rPr>
        <w:t>亿美元）后，于</w:t>
      </w:r>
      <w:r>
        <w:rPr>
          <w:rFonts w:hint="eastAsia"/>
        </w:rPr>
        <w:t>2017</w:t>
      </w:r>
      <w:r>
        <w:rPr>
          <w:rFonts w:hint="eastAsia"/>
        </w:rPr>
        <w:t>年将一部分股权卖给了中国汽车制造商吉利。相比之下，邻国泰国并没有自己的国民车，却拥有欣欣向荣的汽车产业。日本跨国公司涌入泰国后，它们进口任何不能在泰国国内生产或买到的东西，促成了泰国汽车制造业自上世纪</w:t>
      </w:r>
      <w:r>
        <w:rPr>
          <w:rFonts w:hint="eastAsia"/>
        </w:rPr>
        <w:t>80</w:t>
      </w:r>
      <w:r>
        <w:rPr>
          <w:rFonts w:hint="eastAsia"/>
        </w:rPr>
        <w:t>年代后期起腾飞。根据世贸组织的最新数据，外国部件仍占到泰国出口汽车价值的</w:t>
      </w:r>
      <w:r>
        <w:rPr>
          <w:rFonts w:hint="eastAsia"/>
        </w:rPr>
        <w:t>56%</w:t>
      </w:r>
      <w:r>
        <w:rPr>
          <w:rFonts w:hint="eastAsia"/>
        </w:rPr>
        <w:t>，但其余国产部件的价值比马来西亚的汽车出口总值高出几倍。</w:t>
      </w:r>
    </w:p>
    <w:p w14:paraId="2B7F155B" w14:textId="77777777" w:rsidR="00E03D5C" w:rsidRDefault="00E03D5C" w:rsidP="00E03D5C"/>
    <w:p w14:paraId="4562FB6E" w14:textId="77777777" w:rsidR="00E03D5C" w:rsidRDefault="00E03D5C" w:rsidP="00E03D5C">
      <w:r>
        <w:t>Thailand’s cosmopolitan car industry illustrates the potential of “global value chains”, which link several countries in the production of a good or service. Unfortunately, these chains declined relative to world GDP between 2011 and 2016, contributing to what has been dubbed “slowbalisation”. But a new report by the WTO (and a long chain of partners, including the University of International Business and Economics in Beijing and the China Development Research Foundation, a Chinese government think-tank) finds that value chains recovered a little in 2017.</w:t>
      </w:r>
    </w:p>
    <w:p w14:paraId="01548DB8" w14:textId="77777777" w:rsidR="00E03D5C" w:rsidRDefault="00E03D5C" w:rsidP="00E03D5C"/>
    <w:p w14:paraId="23CD8EC2" w14:textId="77777777" w:rsidR="00E03D5C" w:rsidRDefault="00E03D5C" w:rsidP="00E03D5C">
      <w:pPr>
        <w:rPr>
          <w:rFonts w:hint="eastAsia"/>
        </w:rPr>
      </w:pPr>
      <w:r>
        <w:rPr>
          <w:rFonts w:hint="eastAsia"/>
        </w:rPr>
        <w:t>泰国世界性的汽车工业显示了“全球价值链”的潜力。这种链条把多个国家串联在一起共同生产一种商品或服务。遗憾的是，从</w:t>
      </w:r>
      <w:r>
        <w:rPr>
          <w:rFonts w:hint="eastAsia"/>
        </w:rPr>
        <w:t>2011</w:t>
      </w:r>
      <w:r>
        <w:rPr>
          <w:rFonts w:hint="eastAsia"/>
        </w:rPr>
        <w:t>到</w:t>
      </w:r>
      <w:r>
        <w:rPr>
          <w:rFonts w:hint="eastAsia"/>
        </w:rPr>
        <w:t>2016</w:t>
      </w:r>
      <w:r>
        <w:rPr>
          <w:rFonts w:hint="eastAsia"/>
        </w:rPr>
        <w:t>年，这些价值链相比全球</w:t>
      </w:r>
      <w:r>
        <w:rPr>
          <w:rFonts w:hint="eastAsia"/>
        </w:rPr>
        <w:t>GDP</w:t>
      </w:r>
      <w:r>
        <w:rPr>
          <w:rFonts w:hint="eastAsia"/>
        </w:rPr>
        <w:t>出现下滑，这是造成所谓的“慢球化”（</w:t>
      </w:r>
      <w:r>
        <w:rPr>
          <w:rFonts w:hint="eastAsia"/>
        </w:rPr>
        <w:t>slowbalisation</w:t>
      </w:r>
      <w:r>
        <w:rPr>
          <w:rFonts w:hint="eastAsia"/>
        </w:rPr>
        <w:t>）的原因之一。但世贸组织的一份新报告（该研究的一长串合作方包括北京的对外经贸大学和中国官方智库中国发展研究基金会）发现，这些价值链在</w:t>
      </w:r>
      <w:r>
        <w:rPr>
          <w:rFonts w:hint="eastAsia"/>
        </w:rPr>
        <w:t>2017</w:t>
      </w:r>
      <w:r>
        <w:rPr>
          <w:rFonts w:hint="eastAsia"/>
        </w:rPr>
        <w:t>年略有复苏。</w:t>
      </w:r>
    </w:p>
    <w:p w14:paraId="1FEA63D3" w14:textId="77777777" w:rsidR="00E03D5C" w:rsidRDefault="00E03D5C" w:rsidP="00E03D5C"/>
    <w:p w14:paraId="7E044F3B" w14:textId="77777777" w:rsidR="00E03D5C" w:rsidRDefault="00E03D5C" w:rsidP="00E03D5C">
      <w:r>
        <w:t>Ties that bind</w:t>
      </w:r>
    </w:p>
    <w:p w14:paraId="06608E20" w14:textId="77777777" w:rsidR="00E03D5C" w:rsidRDefault="00E03D5C" w:rsidP="00E03D5C"/>
    <w:p w14:paraId="41390AE9" w14:textId="77777777" w:rsidR="00E03D5C" w:rsidRDefault="00E03D5C" w:rsidP="00E03D5C">
      <w:pPr>
        <w:rPr>
          <w:rFonts w:hint="eastAsia"/>
        </w:rPr>
      </w:pPr>
      <w:r>
        <w:rPr>
          <w:rFonts w:hint="eastAsia"/>
        </w:rPr>
        <w:t>捆绑的纽带</w:t>
      </w:r>
    </w:p>
    <w:p w14:paraId="446469B5" w14:textId="77777777" w:rsidR="00E03D5C" w:rsidRDefault="00E03D5C" w:rsidP="00E03D5C"/>
    <w:p w14:paraId="5B380F28" w14:textId="77777777" w:rsidR="00E03D5C" w:rsidRDefault="00E03D5C" w:rsidP="00E03D5C">
      <w:r>
        <w:t xml:space="preserve">Meanwhile, the political salience of value chains has shot up, thanks to tax battles and trade wars. In tax debates, trade along chains is often conflated with a narrower phenomenon: trade within multinationals (ie, when one of a firm’s outposts buys something from another in a different country). As a result, many commentators (including this newspaper on occasion) have </w:t>
      </w:r>
      <w:r>
        <w:lastRenderedPageBreak/>
        <w:t>claimed that 60% of world trade takes place within multinational firms.</w:t>
      </w:r>
    </w:p>
    <w:p w14:paraId="10AA5989" w14:textId="77777777" w:rsidR="00E03D5C" w:rsidRDefault="00E03D5C" w:rsidP="00E03D5C"/>
    <w:p w14:paraId="723994BD" w14:textId="77777777" w:rsidR="00E03D5C" w:rsidRDefault="00E03D5C" w:rsidP="00E03D5C">
      <w:pPr>
        <w:rPr>
          <w:rFonts w:hint="eastAsia"/>
        </w:rPr>
      </w:pPr>
      <w:r>
        <w:rPr>
          <w:rFonts w:hint="eastAsia"/>
        </w:rPr>
        <w:t>与此同时，由于税收战和贸易战，价值链的政治意义大大增强。在有关税收的争论中，价值链上的贸易往往和一个更小范围的现象混合在一起：跨国公司内部的贸易，即一家公司设在某个国家的分支从它位于另一个国家的分支采购。因此，很多评论人士（本刊有时也在内）宣称全球贸易有</w:t>
      </w:r>
      <w:r>
        <w:rPr>
          <w:rFonts w:hint="eastAsia"/>
        </w:rPr>
        <w:t>60%</w:t>
      </w:r>
      <w:r>
        <w:rPr>
          <w:rFonts w:hint="eastAsia"/>
        </w:rPr>
        <w:t>发生在跨国公司内部。</w:t>
      </w:r>
    </w:p>
    <w:p w14:paraId="260C0ACD" w14:textId="77777777" w:rsidR="00E03D5C" w:rsidRDefault="00E03D5C" w:rsidP="00E03D5C"/>
    <w:p w14:paraId="370722EE" w14:textId="77777777" w:rsidR="00E03D5C" w:rsidRDefault="00E03D5C" w:rsidP="00E03D5C">
      <w:r>
        <w:t>That figure would alarm tax authorities, because multinationals sometimes charge themselves contrived prices to shift profits out of high-tax jurisdictions. But the true percentage is about half that, as Maya Forstater, an independent researcher, and, more recently, Nick Shaxson of the Tax Justice Network, have pointed out. The rest is trade in which a multinational stands at one end of the transaction but not both.</w:t>
      </w:r>
    </w:p>
    <w:p w14:paraId="27D3D0BD" w14:textId="77777777" w:rsidR="00E03D5C" w:rsidRDefault="00E03D5C" w:rsidP="00E03D5C"/>
    <w:p w14:paraId="03FBB90E" w14:textId="77777777" w:rsidR="00E03D5C" w:rsidRDefault="00E03D5C" w:rsidP="00E03D5C">
      <w:pPr>
        <w:rPr>
          <w:rFonts w:hint="eastAsia"/>
        </w:rPr>
      </w:pPr>
      <w:r>
        <w:rPr>
          <w:rFonts w:hint="eastAsia"/>
        </w:rPr>
        <w:t>这一数字可能让税务机构警觉，因为跨国公司有时会在内部以不正常的价格交易，从而将利润转出高税率的司法辖区。但独立研究者玛雅·福斯塔特（</w:t>
      </w:r>
      <w:r>
        <w:rPr>
          <w:rFonts w:hint="eastAsia"/>
        </w:rPr>
        <w:t>Maya Forstater</w:t>
      </w:r>
      <w:r>
        <w:rPr>
          <w:rFonts w:hint="eastAsia"/>
        </w:rPr>
        <w:t>）以及税收正义网络（</w:t>
      </w:r>
      <w:r>
        <w:rPr>
          <w:rFonts w:hint="eastAsia"/>
        </w:rPr>
        <w:t>Tax Justice Network</w:t>
      </w:r>
      <w:r>
        <w:rPr>
          <w:rFonts w:hint="eastAsia"/>
        </w:rPr>
        <w:t>）的尼克·萨克斯森（</w:t>
      </w:r>
      <w:r>
        <w:rPr>
          <w:rFonts w:hint="eastAsia"/>
        </w:rPr>
        <w:t>Nick Shaxson</w:t>
      </w:r>
      <w:r>
        <w:rPr>
          <w:rFonts w:hint="eastAsia"/>
        </w:rPr>
        <w:t>）先后指出，实际比例大概只有这个数字的一半。在其余的交易中，跨国公司只是交易中的一方，而非把持两方。</w:t>
      </w:r>
    </w:p>
    <w:p w14:paraId="6AF7121E" w14:textId="77777777" w:rsidR="00E03D5C" w:rsidRDefault="00E03D5C" w:rsidP="00E03D5C"/>
    <w:p w14:paraId="237F0668" w14:textId="77777777" w:rsidR="00E03D5C" w:rsidRDefault="00E03D5C" w:rsidP="00E03D5C">
      <w:r>
        <w:t>China’s position near the end of many chains has also inflamed the trade war. America’s prodigious imports from China contain many parts created elsewhere, including in America itself. This mongrel merchandise quickly penetrated America’s markets after China joined the WTO in 2001, inflicting what some scholars call a “China shock” on blue-collar workers. But the new report argues, in effect, that a $100 manufactured import from China does not represent $100-worth of Chinese manufacturing competition. Some of that value will have been counted already (if, for example, a phone casing had been imported to America, stuffed with components and returned to China for final assembly). Some represents the non-manufacturing inputs (including services and metals) required to make the product. And some of that $100 will have been created outside China by its foreign suppliers, including American firms. Properly measured, the report argues, the “China shock” looks less bad, hitting a third fewer jobs and ending in 2008 rather than persisting indefinitely.</w:t>
      </w:r>
    </w:p>
    <w:p w14:paraId="5B2580D9" w14:textId="77777777" w:rsidR="00E03D5C" w:rsidRDefault="00E03D5C" w:rsidP="00E03D5C"/>
    <w:p w14:paraId="48CCE018" w14:textId="77777777" w:rsidR="00E03D5C" w:rsidRDefault="00E03D5C" w:rsidP="00E03D5C">
      <w:pPr>
        <w:rPr>
          <w:rFonts w:hint="eastAsia"/>
        </w:rPr>
      </w:pPr>
      <w:r>
        <w:rPr>
          <w:rFonts w:hint="eastAsia"/>
        </w:rPr>
        <w:t>中国在很多价值链中的位置都接近末端，这也激发了贸易战。美国从中国进口大量商品，其中包含很多在其他地方生产的部件，包括美国自己。</w:t>
      </w:r>
      <w:r>
        <w:rPr>
          <w:rFonts w:hint="eastAsia"/>
        </w:rPr>
        <w:t>2001</w:t>
      </w:r>
      <w:r>
        <w:rPr>
          <w:rFonts w:hint="eastAsia"/>
        </w:rPr>
        <w:t>年中国加入世贸后，这种“混血”商品快速占领了美国市场，对蓝领工人造成了一些学者所说的“中国冲击”。但世贸组织的新报告认为，从中国进口</w:t>
      </w:r>
      <w:r>
        <w:rPr>
          <w:rFonts w:hint="eastAsia"/>
        </w:rPr>
        <w:t>100</w:t>
      </w:r>
      <w:r>
        <w:rPr>
          <w:rFonts w:hint="eastAsia"/>
        </w:rPr>
        <w:t>美元的制成品并不代表带来了</w:t>
      </w:r>
      <w:r>
        <w:rPr>
          <w:rFonts w:hint="eastAsia"/>
        </w:rPr>
        <w:t>100</w:t>
      </w:r>
      <w:r>
        <w:rPr>
          <w:rFonts w:hint="eastAsia"/>
        </w:rPr>
        <w:t>美元中国制造的竞争。其中一些价值已经被计算过了（例如，一个手机壳由美国进口，装上部件后再运回中国做最后的组装）。还有一些则是制造产品所需的非制造业投入（包括服务和金属）。而且这</w:t>
      </w:r>
      <w:r>
        <w:rPr>
          <w:rFonts w:hint="eastAsia"/>
        </w:rPr>
        <w:t>100</w:t>
      </w:r>
      <w:r>
        <w:rPr>
          <w:rFonts w:hint="eastAsia"/>
        </w:rPr>
        <w:t>美元中有一部分是中国的外国供应商在中国之外的地方生产的，其中包括美国公司。报告认为，合理计算的话，“中国冲击”应该没那么严重，冲击的岗位数量要比原先认为的少三分之一，并且在</w:t>
      </w:r>
      <w:r>
        <w:rPr>
          <w:rFonts w:hint="eastAsia"/>
        </w:rPr>
        <w:t>2008</w:t>
      </w:r>
      <w:r>
        <w:rPr>
          <w:rFonts w:hint="eastAsia"/>
        </w:rPr>
        <w:t>年结束，并没有无限延续。</w:t>
      </w:r>
    </w:p>
    <w:p w14:paraId="76BDDBB2" w14:textId="77777777" w:rsidR="00E03D5C" w:rsidRDefault="00E03D5C" w:rsidP="00E03D5C"/>
    <w:p w14:paraId="6CA239D7" w14:textId="77777777" w:rsidR="00E03D5C" w:rsidRDefault="00E03D5C" w:rsidP="00E03D5C"/>
    <w:p w14:paraId="2691E8D0" w14:textId="77777777" w:rsidR="00E03D5C" w:rsidRDefault="00E03D5C" w:rsidP="00E03D5C">
      <w:pPr>
        <w:rPr>
          <w:rFonts w:hint="eastAsia"/>
        </w:rPr>
      </w:pPr>
      <w:r>
        <w:t>China may have had a bigger impact on Mexico. Back in 2000, the lucrative bits of its information and communication technologies industry were clustered close to either end of the value chain: upstream, in components and chemicals, or downstream, close to the customer in retail. The pattern thus resembled the “smile curve” invented by Stan Shih, a Taiwanese electronics magnate: value-added turns up at each corner (see chart). But China’s entry into the industry has transformed that expression. Ferocious com</w:t>
      </w:r>
      <w:r>
        <w:rPr>
          <w:rFonts w:hint="eastAsia"/>
        </w:rPr>
        <w:t>petition in some of the upstream links of the chain has turned the smile curve into something considerably less cheerful.</w:t>
      </w:r>
      <w:r>
        <w:rPr>
          <w:rFonts w:hint="eastAsia"/>
        </w:rPr>
        <w:t>■</w:t>
      </w:r>
    </w:p>
    <w:p w14:paraId="469D4935" w14:textId="77777777" w:rsidR="00E03D5C" w:rsidRDefault="00E03D5C" w:rsidP="00E03D5C"/>
    <w:p w14:paraId="1B0E4156" w14:textId="77777777" w:rsidR="00E03D5C" w:rsidRDefault="00E03D5C" w:rsidP="00E03D5C">
      <w:pPr>
        <w:rPr>
          <w:rFonts w:hint="eastAsia"/>
        </w:rPr>
      </w:pPr>
      <w:r>
        <w:rPr>
          <w:rFonts w:hint="eastAsia"/>
        </w:rPr>
        <w:t>中国对墨西哥产生的影响可能要更大。在</w:t>
      </w:r>
      <w:r>
        <w:rPr>
          <w:rFonts w:hint="eastAsia"/>
        </w:rPr>
        <w:t>2000</w:t>
      </w:r>
      <w:r>
        <w:rPr>
          <w:rFonts w:hint="eastAsia"/>
        </w:rPr>
        <w:t>年，墨西哥信息和通信技术产业中能赚钱的那些部分聚集在价值链的两端：生产零部件和化学品的上游，或者是贴近客户的零售下游。这种模式就好像台湾电子大亨施振荣提出的“微笑曲线”：增值主要集中在价值链的两端（见图表）。但中国进入这个行业后改变了这种情况。一些上游环节的激烈竞争已经让微笑曲线变形，远没有从前那么笑意盈盈了。</w:t>
      </w:r>
    </w:p>
    <w:p w14:paraId="396C03F1" w14:textId="77777777" w:rsidR="00E03D5C" w:rsidRDefault="00E03D5C" w:rsidP="00E03D5C">
      <w:pPr>
        <w:pStyle w:val="1"/>
      </w:pPr>
      <w:r>
        <w:lastRenderedPageBreak/>
        <w:t>China’s GDP: Growth in train</w:t>
      </w:r>
    </w:p>
    <w:p w14:paraId="7FDFFBCE" w14:textId="77777777" w:rsidR="00E03D5C" w:rsidRDefault="00E03D5C" w:rsidP="00E03D5C">
      <w:r>
        <w:t>As lending surges in China, an economic rebound is in sight</w:t>
      </w:r>
    </w:p>
    <w:p w14:paraId="4ECC0412" w14:textId="77777777" w:rsidR="00E03D5C" w:rsidRDefault="00E03D5C" w:rsidP="00E03D5C">
      <w:pPr>
        <w:rPr>
          <w:rFonts w:hint="eastAsia"/>
        </w:rPr>
      </w:pPr>
      <w:r>
        <w:rPr>
          <w:rFonts w:hint="eastAsia"/>
        </w:rPr>
        <w:t>中国的</w:t>
      </w:r>
      <w:r>
        <w:rPr>
          <w:rFonts w:hint="eastAsia"/>
        </w:rPr>
        <w:t>GDP</w:t>
      </w:r>
      <w:r>
        <w:rPr>
          <w:rFonts w:hint="eastAsia"/>
        </w:rPr>
        <w:t>：等待发车</w:t>
      </w:r>
    </w:p>
    <w:p w14:paraId="03C518A9" w14:textId="77777777" w:rsidR="00E03D5C" w:rsidRDefault="00E03D5C" w:rsidP="00E03D5C">
      <w:pPr>
        <w:rPr>
          <w:rFonts w:hint="eastAsia"/>
        </w:rPr>
      </w:pPr>
      <w:r>
        <w:rPr>
          <w:rFonts w:hint="eastAsia"/>
        </w:rPr>
        <w:t>随着贷款激增，中国经济复苏指日可待</w:t>
      </w:r>
    </w:p>
    <w:p w14:paraId="3B4FB102" w14:textId="77777777" w:rsidR="00E03D5C" w:rsidRDefault="00E03D5C" w:rsidP="00E03D5C">
      <w:r>
        <w:t xml:space="preserve">20190420 finance and economics </w:t>
      </w:r>
      <w:r>
        <w:rPr>
          <w:rFonts w:ascii="Segoe UI Emoji" w:hAnsi="Segoe UI Emoji" w:cs="Segoe UI Emoji"/>
        </w:rPr>
        <w:t>🇬🇧</w:t>
      </w:r>
      <w:r>
        <w:t xml:space="preserve"> English Version</w:t>
      </w:r>
    </w:p>
    <w:p w14:paraId="2F813872" w14:textId="77777777" w:rsidR="00E03D5C" w:rsidRDefault="00E03D5C" w:rsidP="00E03D5C"/>
    <w:p w14:paraId="0B5F387F" w14:textId="77777777" w:rsidR="00E03D5C" w:rsidRDefault="00E03D5C" w:rsidP="00E03D5C">
      <w:r>
        <w:t>JUST OVER 25 years ago Shanghai launched its metro with a single, stubby line. Since then it has added 15 lines and some 700km, making it the world’s longest metro system. It is far from done. The city recently unveiled plans for another 300km, including overland rail, within five years. Much of the work proceeds unseen as machines bore tunnels beneath the surface. But excavation holes around the city offer clues about the activity deep underground.</w:t>
      </w:r>
    </w:p>
    <w:p w14:paraId="5F0713C3" w14:textId="77777777" w:rsidR="00E03D5C" w:rsidRDefault="00E03D5C" w:rsidP="00E03D5C"/>
    <w:p w14:paraId="2D8DFF73" w14:textId="77777777" w:rsidR="00E03D5C" w:rsidRDefault="00E03D5C" w:rsidP="00E03D5C">
      <w:pPr>
        <w:rPr>
          <w:rFonts w:hint="eastAsia"/>
        </w:rPr>
      </w:pPr>
      <w:r>
        <w:rPr>
          <w:rFonts w:hint="eastAsia"/>
        </w:rPr>
        <w:t>上海地铁</w:t>
      </w:r>
      <w:r>
        <w:rPr>
          <w:rFonts w:hint="eastAsia"/>
        </w:rPr>
        <w:t>25</w:t>
      </w:r>
      <w:r>
        <w:rPr>
          <w:rFonts w:hint="eastAsia"/>
        </w:rPr>
        <w:t>年前开通时，只有短短一条线路。此后陆续增加了</w:t>
      </w:r>
      <w:r>
        <w:rPr>
          <w:rFonts w:hint="eastAsia"/>
        </w:rPr>
        <w:t>15</w:t>
      </w:r>
      <w:r>
        <w:rPr>
          <w:rFonts w:hint="eastAsia"/>
        </w:rPr>
        <w:t>条，开通里程约</w:t>
      </w:r>
      <w:r>
        <w:rPr>
          <w:rFonts w:hint="eastAsia"/>
        </w:rPr>
        <w:t>700</w:t>
      </w:r>
      <w:r>
        <w:rPr>
          <w:rFonts w:hint="eastAsia"/>
        </w:rPr>
        <w:t>公里，由此成为世界上运行线路最长的地铁系统。然而这还远不是全部。最近，上海公布了五年内再建</w:t>
      </w:r>
      <w:r>
        <w:rPr>
          <w:rFonts w:hint="eastAsia"/>
        </w:rPr>
        <w:t>300</w:t>
      </w:r>
      <w:r>
        <w:rPr>
          <w:rFonts w:hint="eastAsia"/>
        </w:rPr>
        <w:t>公里地铁（含地面线路）的计划。由于机器是在地下挖掘隧道，所以大部分工程都是悄然推进。但城里随处可见的挖掘坑洞透露了地下深处的繁忙。</w:t>
      </w:r>
    </w:p>
    <w:p w14:paraId="3B8DAFED" w14:textId="77777777" w:rsidR="00E03D5C" w:rsidRDefault="00E03D5C" w:rsidP="00E03D5C"/>
    <w:p w14:paraId="45A2E612" w14:textId="77777777" w:rsidR="00E03D5C" w:rsidRDefault="00E03D5C" w:rsidP="00E03D5C">
      <w:r>
        <w:t>They are part of a nationwide push. The Chinese government has, in the words of state media, hit the “fast-forward button” on infrastructure spending, a tried and tested way to pep up the economy. In the first quarter China’s GDP grew by 6.4% compared with a year earlier, level with the final quarter of 2018—its slowest in a decade. That would still be enviably fast for most countries. But Chinese officials have been unnerved by the possibility that it could herald the start of a steeper slide.</w:t>
      </w:r>
    </w:p>
    <w:p w14:paraId="15612B9D" w14:textId="77777777" w:rsidR="00E03D5C" w:rsidRDefault="00E03D5C" w:rsidP="00E03D5C"/>
    <w:p w14:paraId="4BD2EF2A" w14:textId="77777777" w:rsidR="00E03D5C" w:rsidRDefault="00E03D5C" w:rsidP="00E03D5C">
      <w:pPr>
        <w:rPr>
          <w:rFonts w:hint="eastAsia"/>
        </w:rPr>
      </w:pPr>
      <w:r>
        <w:rPr>
          <w:rFonts w:hint="eastAsia"/>
        </w:rPr>
        <w:t>而这只是全中国大兴基建的一个缩影。用官方媒体的话来说，中国政府按下了基建投入的“快进键”——用这个办法来提振经济可谓屡试不爽。今年一季度，中国</w:t>
      </w:r>
      <w:r>
        <w:rPr>
          <w:rFonts w:hint="eastAsia"/>
        </w:rPr>
        <w:t>GDP</w:t>
      </w:r>
      <w:r>
        <w:rPr>
          <w:rFonts w:hint="eastAsia"/>
        </w:rPr>
        <w:t>同比增长</w:t>
      </w:r>
      <w:r>
        <w:rPr>
          <w:rFonts w:hint="eastAsia"/>
        </w:rPr>
        <w:t>6.4%</w:t>
      </w:r>
      <w:r>
        <w:rPr>
          <w:rFonts w:hint="eastAsia"/>
        </w:rPr>
        <w:t>，与</w:t>
      </w:r>
      <w:r>
        <w:rPr>
          <w:rFonts w:hint="eastAsia"/>
        </w:rPr>
        <w:t>2018</w:t>
      </w:r>
      <w:r>
        <w:rPr>
          <w:rFonts w:hint="eastAsia"/>
        </w:rPr>
        <w:t>年第四季度持平。尽管这一增速为中国近十年来的最低水平，但对大多数国家来说还是快得令人羡慕。不过中国官员对此却忧心忡忡，担心这预示着经济开始更急剧地下滑。</w:t>
      </w:r>
    </w:p>
    <w:p w14:paraId="762E02E2" w14:textId="77777777" w:rsidR="00E03D5C" w:rsidRDefault="00E03D5C" w:rsidP="00E03D5C"/>
    <w:p w14:paraId="5E319621" w14:textId="77777777" w:rsidR="00E03D5C" w:rsidRDefault="00E03D5C" w:rsidP="00E03D5C">
      <w:r>
        <w:t>Last year such fears were widely heard. The trade war with America seemed destined to get nastier. China’s stockmarket was slumping. Entrepreneurs complained that state-owned firms, already powerful, were elbowing them aside. A regulatory campaign to rein in debt levels sent tremors through the financial system, making banks much warier about lending cash.</w:t>
      </w:r>
    </w:p>
    <w:p w14:paraId="2F595DE9" w14:textId="77777777" w:rsidR="00E03D5C" w:rsidRDefault="00E03D5C" w:rsidP="00E03D5C"/>
    <w:p w14:paraId="12747908" w14:textId="77777777" w:rsidR="00E03D5C" w:rsidRDefault="00E03D5C" w:rsidP="00E03D5C">
      <w:pPr>
        <w:rPr>
          <w:rFonts w:hint="eastAsia"/>
        </w:rPr>
      </w:pPr>
      <w:r>
        <w:rPr>
          <w:rFonts w:hint="eastAsia"/>
        </w:rPr>
        <w:t>这样的担忧在去年比较普遍。当时，与美国的贸易战似乎注定愈演愈烈。中国股市暴跌。私营企业家们抱怨自己正在被本就强势的国有企业排挤出局。一场旨在控制债务水平的监管风暴在整个金融体系中引发震动，使得银行在放贷上变得谨慎了许多。</w:t>
      </w:r>
    </w:p>
    <w:p w14:paraId="1953E307" w14:textId="77777777" w:rsidR="00E03D5C" w:rsidRDefault="00E03D5C" w:rsidP="00E03D5C"/>
    <w:p w14:paraId="42394315" w14:textId="77777777" w:rsidR="00E03D5C" w:rsidRDefault="00E03D5C" w:rsidP="00E03D5C"/>
    <w:p w14:paraId="29CF57AB" w14:textId="77777777" w:rsidR="00E03D5C" w:rsidRDefault="00E03D5C" w:rsidP="00E03D5C">
      <w:r>
        <w:t>So in mid-2018 China’s government shifted gears. It cut taxes on personal incomes and corporate profits. Authorities ordered banks to lend more to small businesses. And planners cranked up the infrastructure machine again. For months they had held off from approving metro projects, mindful of the campaign to control debt. But in July they started things moving again, with half a dozen cities, including Shanghai, among the beneficiaries. Sales of excavation equipment, a proxy for construction, soared to an eight-year quarterly high in the first three months of 2019 (see chart).</w:t>
      </w:r>
    </w:p>
    <w:p w14:paraId="12630933" w14:textId="77777777" w:rsidR="00E03D5C" w:rsidRDefault="00E03D5C" w:rsidP="00E03D5C"/>
    <w:p w14:paraId="7C64A757" w14:textId="77777777" w:rsidR="00E03D5C" w:rsidRDefault="00E03D5C" w:rsidP="00E03D5C">
      <w:pPr>
        <w:rPr>
          <w:rFonts w:hint="eastAsia"/>
        </w:rPr>
      </w:pPr>
      <w:r>
        <w:rPr>
          <w:rFonts w:hint="eastAsia"/>
        </w:rPr>
        <w:t>因此，到</w:t>
      </w:r>
      <w:r>
        <w:rPr>
          <w:rFonts w:hint="eastAsia"/>
        </w:rPr>
        <w:t>2018</w:t>
      </w:r>
      <w:r>
        <w:rPr>
          <w:rFonts w:hint="eastAsia"/>
        </w:rPr>
        <w:t>年年中，政府改变了策略，减轻了个人所得税和企业所得税，同时要求银行向小企业提供更多贷款。而规划部门重新启动了基础建设。受控制债务水平行动的影响，此前数月规划部门一直在推迟地铁项目的审批。但到了</w:t>
      </w:r>
      <w:r>
        <w:rPr>
          <w:rFonts w:hint="eastAsia"/>
        </w:rPr>
        <w:t>7</w:t>
      </w:r>
      <w:r>
        <w:rPr>
          <w:rFonts w:hint="eastAsia"/>
        </w:rPr>
        <w:t>月，审批工作重新启动，包括上海在内的六个城市成为受益者。今年头三个月，作为基建行业风向标的挖掘设备销量飙升至八年来的季度新高（见图表）。</w:t>
      </w:r>
    </w:p>
    <w:p w14:paraId="3C74AF30" w14:textId="77777777" w:rsidR="00E03D5C" w:rsidRDefault="00E03D5C" w:rsidP="00E03D5C"/>
    <w:p w14:paraId="6371A492" w14:textId="77777777" w:rsidR="00E03D5C" w:rsidRDefault="00E03D5C" w:rsidP="00E03D5C">
      <w:r>
        <w:lastRenderedPageBreak/>
        <w:t>Yet there are still doubts about how far China will go to juice the economy. Li Keqiang, the prime minister, has repeatedly sworn off any major stimulus, fearful of undoing the progress made in slowing the growth of debt. Benefits from cutting taxes have been blunted by efforts to collect them more stringently.</w:t>
      </w:r>
    </w:p>
    <w:p w14:paraId="19C3509B" w14:textId="77777777" w:rsidR="00E03D5C" w:rsidRDefault="00E03D5C" w:rsidP="00E03D5C"/>
    <w:p w14:paraId="74F7FC6F" w14:textId="77777777" w:rsidR="00E03D5C" w:rsidRDefault="00E03D5C" w:rsidP="00E03D5C">
      <w:pPr>
        <w:rPr>
          <w:rFonts w:hint="eastAsia"/>
        </w:rPr>
      </w:pPr>
      <w:r>
        <w:rPr>
          <w:rFonts w:hint="eastAsia"/>
        </w:rPr>
        <w:t>不过，对于中国在提振经济方面将走多远，人们仍抱怀疑态度。由于担心在减缓债务增长方面的进展白费，李克强总理曾多次誓言不会采取任何重大刺激措施。减税带来的红利已经被更严厉的征税措施所削弱。</w:t>
      </w:r>
    </w:p>
    <w:p w14:paraId="689C1C04" w14:textId="77777777" w:rsidR="00E03D5C" w:rsidRDefault="00E03D5C" w:rsidP="00E03D5C"/>
    <w:p w14:paraId="47EBC2A8" w14:textId="77777777" w:rsidR="00E03D5C" w:rsidRDefault="00E03D5C" w:rsidP="00E03D5C">
      <w:r>
        <w:t>Meanwhile the infrastructure push shows how China has reached such a size that its growth faces clear limits. It aims to build 3,200km of high-speed rail lines this year. That is nearly as much as Spain, the country with the second-largest high-speed rail network, has in total; for China, though, it is down from an average of 3,600km annually over the past five years. Nor need the government worry about a slightly weaker economy causing unemployment: with the labour force shrinking as the population ages, help-wanted ads are popping up in shops across the country.</w:t>
      </w:r>
    </w:p>
    <w:p w14:paraId="3A9794E0" w14:textId="77777777" w:rsidR="00E03D5C" w:rsidRDefault="00E03D5C" w:rsidP="00E03D5C"/>
    <w:p w14:paraId="64373A27" w14:textId="77777777" w:rsidR="00E03D5C" w:rsidRDefault="00E03D5C" w:rsidP="00E03D5C">
      <w:pPr>
        <w:rPr>
          <w:rFonts w:hint="eastAsia"/>
        </w:rPr>
      </w:pPr>
      <w:r>
        <w:rPr>
          <w:rFonts w:hint="eastAsia"/>
        </w:rPr>
        <w:t>与此同时，大举推进基建的举措表明，中国的经济规模之大已令其增长明显受限。中国的目标是今年投产高铁</w:t>
      </w:r>
      <w:r>
        <w:rPr>
          <w:rFonts w:hint="eastAsia"/>
        </w:rPr>
        <w:t>3200</w:t>
      </w:r>
      <w:r>
        <w:rPr>
          <w:rFonts w:hint="eastAsia"/>
        </w:rPr>
        <w:t>公里。尽管这一数字几乎相当于拥有世界第二大高铁网络的西班牙的总里程，却仍低于中国过去五年来平均每年</w:t>
      </w:r>
      <w:r>
        <w:rPr>
          <w:rFonts w:hint="eastAsia"/>
        </w:rPr>
        <w:t>3600</w:t>
      </w:r>
      <w:r>
        <w:rPr>
          <w:rFonts w:hint="eastAsia"/>
        </w:rPr>
        <w:t>公里的建设里程。随着人口老龄化带来的劳动力减少，全国各地的招聘广告层出不穷，因此政府也不必担心经济小幅下滑会导致失业。</w:t>
      </w:r>
    </w:p>
    <w:p w14:paraId="35BECFC6" w14:textId="77777777" w:rsidR="00E03D5C" w:rsidRDefault="00E03D5C" w:rsidP="00E03D5C"/>
    <w:p w14:paraId="74359E17" w14:textId="77777777" w:rsidR="00E03D5C" w:rsidRDefault="00E03D5C" w:rsidP="00E03D5C">
      <w:r>
        <w:t>Given all the reasons for restraint, many observers have therefore been taken aback by the strength of credit growth this year. Total social financing, a measure that consists mainly of bank loans and bond issuance, hit 8.2trn yuan ($1.2trn) in the first quarter, up by 40% from the same period last year, well above most forecasts. A quarter of the financing has been short-term corporate loans. In China that is usually a sign that pliant state-owned banks are heeding the government’s call to pump out credit, ahead of demand from borrowers. Growth could thus rebound by mid-year, says Larry Hu of Macquarie Securities.</w:t>
      </w:r>
    </w:p>
    <w:p w14:paraId="47FEDD47" w14:textId="77777777" w:rsidR="00E03D5C" w:rsidRDefault="00E03D5C" w:rsidP="00E03D5C"/>
    <w:p w14:paraId="177BCFA0" w14:textId="77777777" w:rsidR="00E03D5C" w:rsidRDefault="00E03D5C" w:rsidP="00E03D5C">
      <w:pPr>
        <w:rPr>
          <w:rFonts w:hint="eastAsia"/>
        </w:rPr>
      </w:pPr>
      <w:r>
        <w:rPr>
          <w:rFonts w:hint="eastAsia"/>
        </w:rPr>
        <w:t>鉴于所有这些抑制因素，许多观察人士对今年信贷的强劲增长感到惊讶。一季度社会融资总量（主要是银行贷款和债券发行）达</w:t>
      </w:r>
      <w:r>
        <w:rPr>
          <w:rFonts w:hint="eastAsia"/>
        </w:rPr>
        <w:t>8.2</w:t>
      </w:r>
      <w:r>
        <w:rPr>
          <w:rFonts w:hint="eastAsia"/>
        </w:rPr>
        <w:t>万亿元（</w:t>
      </w:r>
      <w:r>
        <w:rPr>
          <w:rFonts w:hint="eastAsia"/>
        </w:rPr>
        <w:t>1.2</w:t>
      </w:r>
      <w:r>
        <w:rPr>
          <w:rFonts w:hint="eastAsia"/>
        </w:rPr>
        <w:t>万亿美元），同比增长</w:t>
      </w:r>
      <w:r>
        <w:rPr>
          <w:rFonts w:hint="eastAsia"/>
        </w:rPr>
        <w:t>40%</w:t>
      </w:r>
      <w:r>
        <w:rPr>
          <w:rFonts w:hint="eastAsia"/>
        </w:rPr>
        <w:t>，远超大多数预期。其中四分之一的融资是企业短期贷款。在中国，这通常表明唯命是从的国有银行正在响应政府号召，在贷款人需求出现之前大量发放贷款。麦格理证券（</w:t>
      </w:r>
      <w:r>
        <w:rPr>
          <w:rFonts w:hint="eastAsia"/>
        </w:rPr>
        <w:t>Macquarie Securities</w:t>
      </w:r>
      <w:r>
        <w:rPr>
          <w:rFonts w:hint="eastAsia"/>
        </w:rPr>
        <w:t>）的胡伟俊表示，照这样下去，中国经济增长到年中就能回弹。</w:t>
      </w:r>
    </w:p>
    <w:p w14:paraId="03D8F702" w14:textId="77777777" w:rsidR="00E03D5C" w:rsidRDefault="00E03D5C" w:rsidP="00E03D5C"/>
    <w:p w14:paraId="3588BEF3" w14:textId="77777777" w:rsidR="00E03D5C" w:rsidRDefault="00E03D5C" w:rsidP="00E03D5C">
      <w:r>
        <w:t>So are expectations of only a limited stimulus wide of the mark? More likely is that the change is one of timing rather than magnitude. The government seems to be front-loading its plans to prop up growth.</w:t>
      </w:r>
    </w:p>
    <w:p w14:paraId="5A124518" w14:textId="77777777" w:rsidR="00E03D5C" w:rsidRDefault="00E03D5C" w:rsidP="00E03D5C"/>
    <w:p w14:paraId="09F19B3D" w14:textId="77777777" w:rsidR="00E03D5C" w:rsidRDefault="00E03D5C" w:rsidP="00E03D5C">
      <w:pPr>
        <w:rPr>
          <w:rFonts w:hint="eastAsia"/>
        </w:rPr>
      </w:pPr>
      <w:r>
        <w:rPr>
          <w:rFonts w:hint="eastAsia"/>
        </w:rPr>
        <w:t>那么，那些认为中国只会做有限刺激的预期错得离谱吗？更有可能的是，发生变化的是时机而非力度。政府似乎是提前实施了其“保增长”计划的大头。</w:t>
      </w:r>
    </w:p>
    <w:p w14:paraId="14DD2DC2" w14:textId="77777777" w:rsidR="00E03D5C" w:rsidRDefault="00E03D5C" w:rsidP="00E03D5C"/>
    <w:p w14:paraId="0431209B" w14:textId="77777777" w:rsidR="00E03D5C" w:rsidRDefault="00E03D5C" w:rsidP="00E03D5C">
      <w:pPr>
        <w:rPr>
          <w:rFonts w:hint="eastAsia"/>
        </w:rPr>
      </w:pPr>
      <w:r>
        <w:t>Two political calculations may help explain this. The first is the trade war with America. China appeared to be on the back foot last year as its stockmarket tumbled. A rally this year, fuelled by the pro-growth policy tilt, has boosted China’s confidence as negotiations enter the home stretch. The second is the 70th anniversary of Communist Party rule on October 1st, which the government will mark with a flurry of festivities. It does not want them marred by grumbles about the economy. The subway-diggers c</w:t>
      </w:r>
      <w:r>
        <w:rPr>
          <w:rFonts w:hint="eastAsia"/>
        </w:rPr>
        <w:t>an count on a busy summer.</w:t>
      </w:r>
      <w:r>
        <w:rPr>
          <w:rFonts w:hint="eastAsia"/>
        </w:rPr>
        <w:t>■</w:t>
      </w:r>
    </w:p>
    <w:p w14:paraId="6BBC8577" w14:textId="77777777" w:rsidR="00E03D5C" w:rsidRDefault="00E03D5C" w:rsidP="00E03D5C"/>
    <w:p w14:paraId="3A59180C" w14:textId="77777777" w:rsidR="00E03D5C" w:rsidRDefault="00E03D5C" w:rsidP="00E03D5C">
      <w:pPr>
        <w:rPr>
          <w:rFonts w:hint="eastAsia"/>
        </w:rPr>
      </w:pPr>
      <w:r>
        <w:rPr>
          <w:rFonts w:hint="eastAsia"/>
        </w:rPr>
        <w:t>之所以这样做可能与两方面的政治考量有关。首先是与美国的贸易战。去年股市暴跌时，中国似乎是处于劣势的一方。在向“促增长”倾斜的经济政策的刺激下，今年的经济反弹在谈判进入最后阶段时提振了中国的信心。其次，今年</w:t>
      </w:r>
      <w:r>
        <w:rPr>
          <w:rFonts w:hint="eastAsia"/>
        </w:rPr>
        <w:t>10</w:t>
      </w:r>
      <w:r>
        <w:rPr>
          <w:rFonts w:hint="eastAsia"/>
        </w:rPr>
        <w:t>月</w:t>
      </w:r>
      <w:r>
        <w:rPr>
          <w:rFonts w:hint="eastAsia"/>
        </w:rPr>
        <w:t>1</w:t>
      </w:r>
      <w:r>
        <w:rPr>
          <w:rFonts w:hint="eastAsia"/>
        </w:rPr>
        <w:t>日是中国共产党执政</w:t>
      </w:r>
      <w:r>
        <w:rPr>
          <w:rFonts w:hint="eastAsia"/>
        </w:rPr>
        <w:t>70</w:t>
      </w:r>
      <w:r>
        <w:rPr>
          <w:rFonts w:hint="eastAsia"/>
        </w:rPr>
        <w:t>周年纪念日，届时政府将举行一系列庆祝活动。政府不希望出现对经济的抱怨而使庆祝活动蒙上阴影。今年夏天，地铁挖掘机肯定有得忙了。</w:t>
      </w:r>
    </w:p>
    <w:p w14:paraId="7E552221" w14:textId="77777777" w:rsidR="00E03D5C" w:rsidRDefault="00E03D5C" w:rsidP="00E03D5C">
      <w:pPr>
        <w:pStyle w:val="1"/>
      </w:pPr>
      <w:r>
        <w:lastRenderedPageBreak/>
        <w:t>Goldman Sachs: Tarnished</w:t>
      </w:r>
    </w:p>
    <w:p w14:paraId="230B47B3" w14:textId="77777777" w:rsidR="00E03D5C" w:rsidRDefault="00E03D5C" w:rsidP="00E03D5C">
      <w:r>
        <w:t>Can the bank reinvent itself?</w:t>
      </w:r>
    </w:p>
    <w:p w14:paraId="02CA58DA" w14:textId="77777777" w:rsidR="00E03D5C" w:rsidRDefault="00E03D5C" w:rsidP="00E03D5C">
      <w:pPr>
        <w:rPr>
          <w:rFonts w:hint="eastAsia"/>
        </w:rPr>
      </w:pPr>
      <w:r>
        <w:rPr>
          <w:rFonts w:hint="eastAsia"/>
        </w:rPr>
        <w:t>高盛集团：黯然失色</w:t>
      </w:r>
    </w:p>
    <w:p w14:paraId="27BF46DD" w14:textId="77777777" w:rsidR="00E03D5C" w:rsidRDefault="00E03D5C" w:rsidP="00E03D5C">
      <w:pPr>
        <w:rPr>
          <w:rFonts w:hint="eastAsia"/>
        </w:rPr>
      </w:pPr>
      <w:r>
        <w:rPr>
          <w:rFonts w:hint="eastAsia"/>
        </w:rPr>
        <w:t>在丑闻的阴影下，高盛开启了它的新时代</w:t>
      </w:r>
    </w:p>
    <w:p w14:paraId="700E5172" w14:textId="77777777" w:rsidR="00E03D5C" w:rsidRDefault="00E03D5C" w:rsidP="00E03D5C">
      <w:r>
        <w:t xml:space="preserve">20190420 finance and economics </w:t>
      </w:r>
      <w:r>
        <w:rPr>
          <w:rFonts w:ascii="Segoe UI Emoji" w:hAnsi="Segoe UI Emoji" w:cs="Segoe UI Emoji"/>
        </w:rPr>
        <w:t>🇬🇧</w:t>
      </w:r>
      <w:r>
        <w:t xml:space="preserve"> English Version</w:t>
      </w:r>
    </w:p>
    <w:p w14:paraId="22CB9EA5" w14:textId="77777777" w:rsidR="00E03D5C" w:rsidRDefault="00E03D5C" w:rsidP="00E03D5C"/>
    <w:p w14:paraId="7891D4FD" w14:textId="77777777" w:rsidR="00E03D5C" w:rsidRDefault="00E03D5C" w:rsidP="00E03D5C">
      <w:r>
        <w:t>NO ONE IS more aware of the value of a brand than Goldman Sachs. The investment bank, founded in 1869, has advised the biggest and best American companies on the value of theirs for the past 150 years. It helped F.W. Woolworth, a pioneering department store, with its initial public offering in 1912. It took Ford and Disney public in the 1950s, helped Amazon buy Whole Foods in 2017 and will take Uber public later this year. Yet these are troubled times for its own brand, tarnished by association with a fraud-ridden Malaysian state-run fund, 1MDB, and hurt by the bank’s failure to adapt after the global financial crisis.</w:t>
      </w:r>
    </w:p>
    <w:p w14:paraId="0DA4DED5" w14:textId="77777777" w:rsidR="00E03D5C" w:rsidRDefault="00E03D5C" w:rsidP="00E03D5C"/>
    <w:p w14:paraId="09053AAB" w14:textId="77777777" w:rsidR="00E03D5C" w:rsidRDefault="00E03D5C" w:rsidP="00E03D5C">
      <w:r>
        <w:rPr>
          <w:rFonts w:hint="eastAsia"/>
        </w:rPr>
        <w:t>没人比高盛更清楚一个品牌的价值。这家成立于</w:t>
      </w:r>
      <w:r>
        <w:rPr>
          <w:rFonts w:hint="eastAsia"/>
        </w:rPr>
        <w:t>1869</w:t>
      </w:r>
      <w:r>
        <w:rPr>
          <w:rFonts w:hint="eastAsia"/>
        </w:rPr>
        <w:t>年的投资银行在过去</w:t>
      </w:r>
      <w:r>
        <w:rPr>
          <w:rFonts w:hint="eastAsia"/>
        </w:rPr>
        <w:t>150</w:t>
      </w:r>
      <w:r>
        <w:rPr>
          <w:rFonts w:hint="eastAsia"/>
        </w:rPr>
        <w:t>年里为美国最大、最优秀的公司提供了品牌价值方面的咨询。</w:t>
      </w:r>
      <w:r>
        <w:rPr>
          <w:rFonts w:hint="eastAsia"/>
        </w:rPr>
        <w:t>1912</w:t>
      </w:r>
      <w:r>
        <w:rPr>
          <w:rFonts w:hint="eastAsia"/>
        </w:rPr>
        <w:t>年，它帮助百货业先驱伍尔沃斯（</w:t>
      </w:r>
      <w:r>
        <w:rPr>
          <w:rFonts w:hint="eastAsia"/>
        </w:rPr>
        <w:t>F. W. Woolworth</w:t>
      </w:r>
      <w:r>
        <w:rPr>
          <w:rFonts w:hint="eastAsia"/>
        </w:rPr>
        <w:t>）完成了</w:t>
      </w:r>
      <w:r>
        <w:rPr>
          <w:rFonts w:hint="eastAsia"/>
        </w:rPr>
        <w:t>IPO</w:t>
      </w:r>
      <w:r>
        <w:rPr>
          <w:rFonts w:hint="eastAsia"/>
        </w:rPr>
        <w:t>。上世纪</w:t>
      </w:r>
      <w:r>
        <w:rPr>
          <w:rFonts w:hint="eastAsia"/>
        </w:rPr>
        <w:t>50</w:t>
      </w:r>
      <w:r>
        <w:rPr>
          <w:rFonts w:hint="eastAsia"/>
        </w:rPr>
        <w:t>年代它帮助福特和迪士尼上市，</w:t>
      </w:r>
      <w:r>
        <w:rPr>
          <w:rFonts w:hint="eastAsia"/>
        </w:rPr>
        <w:t>2017</w:t>
      </w:r>
      <w:r>
        <w:rPr>
          <w:rFonts w:hint="eastAsia"/>
        </w:rPr>
        <w:t>年辅助亚马逊收购了全食超市（</w:t>
      </w:r>
      <w:r>
        <w:rPr>
          <w:rFonts w:hint="eastAsia"/>
        </w:rPr>
        <w:t>Whole Foods</w:t>
      </w:r>
      <w:r>
        <w:rPr>
          <w:rFonts w:hint="eastAsia"/>
        </w:rPr>
        <w:t>），上月还推动优步上市。不过它自身的品牌目前却陷于困境。它与欺诈丑闻缠身的马来西亚国家基金一马发展公司（</w:t>
      </w:r>
      <w:r>
        <w:rPr>
          <w:rFonts w:hint="eastAsia"/>
        </w:rPr>
        <w:t>1MDB</w:t>
      </w:r>
      <w:r>
        <w:rPr>
          <w:rFonts w:hint="eastAsia"/>
        </w:rPr>
        <w:t>）有牵连，这令它的声名沾污。此外，这家银行在全球金融危机后未能适应新环境，也折损了它的品牌。</w:t>
      </w:r>
    </w:p>
    <w:p w14:paraId="28A868D2" w14:textId="77777777" w:rsidR="00E03D5C" w:rsidRDefault="00E03D5C" w:rsidP="00E03D5C"/>
    <w:p w14:paraId="5FCA0AB1" w14:textId="77777777" w:rsidR="00E03D5C" w:rsidRDefault="00E03D5C" w:rsidP="00E03D5C">
      <w:r>
        <w:t>These issues were echoed in its first-quarter results, released on April 15th. Revenues came in below expectations—13% lower than for the first quarter of 2018—largely as a result of lower trading revenues. The share price fell by more than 3% and the earnings call was peppered with analysts asking questions about1MDB.</w:t>
      </w:r>
    </w:p>
    <w:p w14:paraId="6509104D" w14:textId="77777777" w:rsidR="00E03D5C" w:rsidRDefault="00E03D5C" w:rsidP="00E03D5C"/>
    <w:p w14:paraId="27C3384F" w14:textId="77777777" w:rsidR="00E03D5C" w:rsidRDefault="00E03D5C" w:rsidP="00E03D5C">
      <w:pPr>
        <w:rPr>
          <w:rFonts w:hint="eastAsia"/>
        </w:rPr>
      </w:pPr>
      <w:r>
        <w:rPr>
          <w:rFonts w:hint="eastAsia"/>
        </w:rPr>
        <w:t>这些问题在</w:t>
      </w:r>
      <w:r>
        <w:rPr>
          <w:rFonts w:hint="eastAsia"/>
        </w:rPr>
        <w:t>4</w:t>
      </w:r>
      <w:r>
        <w:rPr>
          <w:rFonts w:hint="eastAsia"/>
        </w:rPr>
        <w:t>月</w:t>
      </w:r>
      <w:r>
        <w:rPr>
          <w:rFonts w:hint="eastAsia"/>
        </w:rPr>
        <w:t>15</w:t>
      </w:r>
      <w:r>
        <w:rPr>
          <w:rFonts w:hint="eastAsia"/>
        </w:rPr>
        <w:t>日发布的第一季度季报中得到了体现。收入低于预期，比</w:t>
      </w:r>
      <w:r>
        <w:rPr>
          <w:rFonts w:hint="eastAsia"/>
        </w:rPr>
        <w:t>2018</w:t>
      </w:r>
      <w:r>
        <w:rPr>
          <w:rFonts w:hint="eastAsia"/>
        </w:rPr>
        <w:t>年第一季度低</w:t>
      </w:r>
      <w:r>
        <w:rPr>
          <w:rFonts w:hint="eastAsia"/>
        </w:rPr>
        <w:t>13%</w:t>
      </w:r>
      <w:r>
        <w:rPr>
          <w:rFonts w:hint="eastAsia"/>
        </w:rPr>
        <w:t>，主因是交易收入下降；股价下跌逾</w:t>
      </w:r>
      <w:r>
        <w:rPr>
          <w:rFonts w:hint="eastAsia"/>
        </w:rPr>
        <w:t>3%</w:t>
      </w:r>
      <w:r>
        <w:rPr>
          <w:rFonts w:hint="eastAsia"/>
        </w:rPr>
        <w:t>；业绩电话会议上，分析师们纷纷提出有关“一马发展”的问题。</w:t>
      </w:r>
    </w:p>
    <w:p w14:paraId="0753FC7B" w14:textId="77777777" w:rsidR="00E03D5C" w:rsidRDefault="00E03D5C" w:rsidP="00E03D5C"/>
    <w:p w14:paraId="3C099CA0" w14:textId="77777777" w:rsidR="00E03D5C" w:rsidRDefault="00E03D5C" w:rsidP="00E03D5C">
      <w:r>
        <w:t>The first task for David Solomon, who took over as chief executive last October, is to clean up Goldman’s reputation. In 2012 and 2013 it helped 1MDB raise $6.5bn across three bond offerings, earning $600m in fees—far above the norm for such work. American and Malaysian authorities have alleged that much of the money raised was stolen in a scheme masterminded by Jho Low, a Malaysian financier. He has denied wrongdoing (and vanished).</w:t>
      </w:r>
    </w:p>
    <w:p w14:paraId="57CA8AD4" w14:textId="77777777" w:rsidR="00E03D5C" w:rsidRDefault="00E03D5C" w:rsidP="00E03D5C"/>
    <w:p w14:paraId="103CC5A7" w14:textId="77777777" w:rsidR="00E03D5C" w:rsidRDefault="00E03D5C" w:rsidP="00E03D5C">
      <w:pPr>
        <w:rPr>
          <w:rFonts w:hint="eastAsia"/>
        </w:rPr>
      </w:pPr>
      <w:r>
        <w:rPr>
          <w:rFonts w:hint="eastAsia"/>
        </w:rPr>
        <w:t>去年</w:t>
      </w:r>
      <w:r>
        <w:rPr>
          <w:rFonts w:hint="eastAsia"/>
        </w:rPr>
        <w:t>10</w:t>
      </w:r>
      <w:r>
        <w:rPr>
          <w:rFonts w:hint="eastAsia"/>
        </w:rPr>
        <w:t>月接任高盛首席执行官的苏德巍（</w:t>
      </w:r>
      <w:r>
        <w:rPr>
          <w:rFonts w:hint="eastAsia"/>
        </w:rPr>
        <w:t>David Solomon</w:t>
      </w:r>
      <w:r>
        <w:rPr>
          <w:rFonts w:hint="eastAsia"/>
        </w:rPr>
        <w:t>）的首个任务就是挽回高盛的声誉。</w:t>
      </w:r>
      <w:r>
        <w:rPr>
          <w:rFonts w:hint="eastAsia"/>
        </w:rPr>
        <w:t>2012</w:t>
      </w:r>
      <w:r>
        <w:rPr>
          <w:rFonts w:hint="eastAsia"/>
        </w:rPr>
        <w:t>年和</w:t>
      </w:r>
      <w:r>
        <w:rPr>
          <w:rFonts w:hint="eastAsia"/>
        </w:rPr>
        <w:t>2013</w:t>
      </w:r>
      <w:r>
        <w:rPr>
          <w:rFonts w:hint="eastAsia"/>
        </w:rPr>
        <w:t>年，高盛通过三次债券发行帮助一马公司融资</w:t>
      </w:r>
      <w:r>
        <w:rPr>
          <w:rFonts w:hint="eastAsia"/>
        </w:rPr>
        <w:t>65</w:t>
      </w:r>
      <w:r>
        <w:rPr>
          <w:rFonts w:hint="eastAsia"/>
        </w:rPr>
        <w:t>亿美元，收取了远高于市场水平的</w:t>
      </w:r>
      <w:r>
        <w:rPr>
          <w:rFonts w:hint="eastAsia"/>
        </w:rPr>
        <w:t>6</w:t>
      </w:r>
      <w:r>
        <w:rPr>
          <w:rFonts w:hint="eastAsia"/>
        </w:rPr>
        <w:t>亿美元债券发行费用。美国和马来西亚当局称筹集的大部分资金因马来西亚金融家刘特佐策划的诡计而遭窃取。刘特佐否认有不当行为（且不知去向）。</w:t>
      </w:r>
    </w:p>
    <w:p w14:paraId="06775AF5" w14:textId="77777777" w:rsidR="00E03D5C" w:rsidRDefault="00E03D5C" w:rsidP="00E03D5C"/>
    <w:p w14:paraId="2BE920D4" w14:textId="77777777" w:rsidR="00E03D5C" w:rsidRDefault="00E03D5C" w:rsidP="00E03D5C">
      <w:r>
        <w:t>Last November America’s Department of Justice (DoJ) announced that a former senior partner at Goldman, Tim Leissner, had pleaded guilty to conspiracy to launder money and to violate foreign bribery laws. And they indicted Mr Low and another former Goldman banker, Roger Ng, who has also denied wrongdoing. Goldman claims that Mr Ng and Mr Leissner, who transferred embezzled funds into his personal bank account, kept the bank in the dark about their actions.</w:t>
      </w:r>
    </w:p>
    <w:p w14:paraId="299D24DB" w14:textId="77777777" w:rsidR="00E03D5C" w:rsidRDefault="00E03D5C" w:rsidP="00E03D5C"/>
    <w:p w14:paraId="0C9BB61C" w14:textId="77777777" w:rsidR="00E03D5C" w:rsidRDefault="00E03D5C" w:rsidP="00E03D5C">
      <w:pPr>
        <w:rPr>
          <w:rFonts w:hint="eastAsia"/>
        </w:rPr>
      </w:pPr>
      <w:r>
        <w:rPr>
          <w:rFonts w:hint="eastAsia"/>
        </w:rPr>
        <w:t>去年</w:t>
      </w:r>
      <w:r>
        <w:rPr>
          <w:rFonts w:hint="eastAsia"/>
        </w:rPr>
        <w:t>11</w:t>
      </w:r>
      <w:r>
        <w:rPr>
          <w:rFonts w:hint="eastAsia"/>
        </w:rPr>
        <w:t>月，美国司法部宣布高盛集团前高级合伙人蒂姆·莱斯纳（</w:t>
      </w:r>
      <w:r>
        <w:rPr>
          <w:rFonts w:hint="eastAsia"/>
        </w:rPr>
        <w:t>Tim Leissner</w:t>
      </w:r>
      <w:r>
        <w:rPr>
          <w:rFonts w:hint="eastAsia"/>
        </w:rPr>
        <w:t>）已认罪，承认参与洗钱并违反境外反贿赂法。司法部同时起诉刘特佐和另一位高盛前银行家黄宗华，黄也否认有不当行为。高盛称，莱斯纳将所侵吞资金转移到其私人银行账户，他和黄宗华二人始终把集团蒙在鼓里。</w:t>
      </w:r>
    </w:p>
    <w:p w14:paraId="4CA60DC3" w14:textId="77777777" w:rsidR="00E03D5C" w:rsidRDefault="00E03D5C" w:rsidP="00E03D5C"/>
    <w:p w14:paraId="196AD785" w14:textId="77777777" w:rsidR="00E03D5C" w:rsidRDefault="00E03D5C" w:rsidP="00E03D5C">
      <w:r>
        <w:lastRenderedPageBreak/>
        <w:t>But criminal charges have been filed against the firm in Malaysia. Though Goldman is contesting the case, it is spooking shareholders, who worry about both onerous fines and what it implies about oversight at the bank. Since November its share price has underperformed an index of other bank stocks by 10.3 percentage points, suggesting that the scandal may have wiped as much as $9.1bn off its value.</w:t>
      </w:r>
    </w:p>
    <w:p w14:paraId="32DACF73" w14:textId="77777777" w:rsidR="00E03D5C" w:rsidRDefault="00E03D5C" w:rsidP="00E03D5C"/>
    <w:p w14:paraId="0F554938" w14:textId="77777777" w:rsidR="00E03D5C" w:rsidRDefault="00E03D5C" w:rsidP="00E03D5C">
      <w:pPr>
        <w:rPr>
          <w:rFonts w:hint="eastAsia"/>
        </w:rPr>
      </w:pPr>
      <w:r>
        <w:rPr>
          <w:rFonts w:hint="eastAsia"/>
        </w:rPr>
        <w:t>但马来西亚当局已对高盛提起了刑事指控。尽管高盛正就此案进行抗辩，但股东们仍感到恐慌，他们既担心高额罚款，也担心银行暴露出管理上的疏忽。自去年</w:t>
      </w:r>
      <w:r>
        <w:rPr>
          <w:rFonts w:hint="eastAsia"/>
        </w:rPr>
        <w:t>11</w:t>
      </w:r>
      <w:r>
        <w:rPr>
          <w:rFonts w:hint="eastAsia"/>
        </w:rPr>
        <w:t>月以来，高盛股价的表现较其他银行股的某指数低了</w:t>
      </w:r>
      <w:r>
        <w:rPr>
          <w:rFonts w:hint="eastAsia"/>
        </w:rPr>
        <w:t>10.3</w:t>
      </w:r>
      <w:r>
        <w:rPr>
          <w:rFonts w:hint="eastAsia"/>
        </w:rPr>
        <w:t>个百分点，也就是说这桩丑闻可能让高盛市值蒸发了</w:t>
      </w:r>
      <w:r>
        <w:rPr>
          <w:rFonts w:hint="eastAsia"/>
        </w:rPr>
        <w:t>91</w:t>
      </w:r>
      <w:r>
        <w:rPr>
          <w:rFonts w:hint="eastAsia"/>
        </w:rPr>
        <w:t>亿美元。</w:t>
      </w:r>
    </w:p>
    <w:p w14:paraId="55E6A609" w14:textId="77777777" w:rsidR="00E03D5C" w:rsidRDefault="00E03D5C" w:rsidP="00E03D5C"/>
    <w:p w14:paraId="0C7C860F" w14:textId="77777777" w:rsidR="00E03D5C" w:rsidRDefault="00E03D5C" w:rsidP="00E03D5C">
      <w:r>
        <w:t>It is against these headwinds that Mr Solomon must convince Goldman’s investors that it can reinvent itself. Its peers have already digested the fact that Wall Street’s traditional model, in which banks advise on huge corporate deals and make bold trades on their own behalf, has become less profitable. According to Michael Spellacy of Accenture, a consultancy, 90% of the economic profit made in the capital-markets industry is now earned on the buy side—that is, by those who manage assets or investments—and just 10% from sell-side investment-banking activities. A decade ago that split was closer to 50-50.</w:t>
      </w:r>
    </w:p>
    <w:p w14:paraId="202F984F" w14:textId="77777777" w:rsidR="00E03D5C" w:rsidRDefault="00E03D5C" w:rsidP="00E03D5C"/>
    <w:p w14:paraId="5CF2E4A4" w14:textId="77777777" w:rsidR="00E03D5C" w:rsidRDefault="00E03D5C" w:rsidP="00E03D5C">
      <w:pPr>
        <w:rPr>
          <w:rFonts w:hint="eastAsia"/>
        </w:rPr>
      </w:pPr>
      <w:r>
        <w:rPr>
          <w:rFonts w:hint="eastAsia"/>
        </w:rPr>
        <w:t>面对这一阵又一阵的逆风，苏德巍必须让高盛的投资者相信公司能够重塑自我。它的同行们已经领悟了一个事实：华尔街的传统模式，即银行为大型企业交易提供咨询并代表企业进行大胆交易，已经不像从前那样有利可图了。咨询公司埃森哲的迈克尔·斯佩勒西（</w:t>
      </w:r>
      <w:r>
        <w:rPr>
          <w:rFonts w:hint="eastAsia"/>
        </w:rPr>
        <w:t>Michael Spellacy</w:t>
      </w:r>
      <w:r>
        <w:rPr>
          <w:rFonts w:hint="eastAsia"/>
        </w:rPr>
        <w:t>）称，现在资本市场行业中</w:t>
      </w:r>
      <w:r>
        <w:rPr>
          <w:rFonts w:hint="eastAsia"/>
        </w:rPr>
        <w:t>90%</w:t>
      </w:r>
      <w:r>
        <w:rPr>
          <w:rFonts w:hint="eastAsia"/>
        </w:rPr>
        <w:t>的经济利润由买方赚得，即那些管理资产或投资的机构，而作为卖方的投资银行业务只赚了</w:t>
      </w:r>
      <w:r>
        <w:rPr>
          <w:rFonts w:hint="eastAsia"/>
        </w:rPr>
        <w:t>10%</w:t>
      </w:r>
      <w:r>
        <w:rPr>
          <w:rFonts w:hint="eastAsia"/>
        </w:rPr>
        <w:t>。十年前，两者还几乎各占一半。</w:t>
      </w:r>
    </w:p>
    <w:p w14:paraId="6D3A4E87" w14:textId="77777777" w:rsidR="00E03D5C" w:rsidRDefault="00E03D5C" w:rsidP="00E03D5C"/>
    <w:p w14:paraId="70E380E9" w14:textId="77777777" w:rsidR="00E03D5C" w:rsidRDefault="00E03D5C" w:rsidP="00E03D5C">
      <w:r>
        <w:t>Goldman’s slowness in reacting to these structural changes has allowed its competitors to catch up. In 2010 its return on equity (ROE) was 11%, easily beating the 8% average for “bulge-bracket” American investment banks, a group including JPMorgan Chase and Morgan Stanley. But last year that group averaged an ROE of 11.2%, placing Goldman, at 12%, only slightly ahead of the middle of the pack. And investors are becoming concerned about the way it earns its returns. Volatile profits, like those from trading businesses, mergers and acquisitions, are less valuable than steady fee-based income, for example from wealth management.</w:t>
      </w:r>
    </w:p>
    <w:p w14:paraId="62D54BD3" w14:textId="77777777" w:rsidR="00E03D5C" w:rsidRDefault="00E03D5C" w:rsidP="00E03D5C"/>
    <w:p w14:paraId="2BCACE1F" w14:textId="77777777" w:rsidR="00E03D5C" w:rsidRDefault="00E03D5C" w:rsidP="00E03D5C">
      <w:pPr>
        <w:rPr>
          <w:rFonts w:hint="eastAsia"/>
        </w:rPr>
      </w:pPr>
      <w:r>
        <w:rPr>
          <w:rFonts w:hint="eastAsia"/>
        </w:rPr>
        <w:t>高盛对这些结构性变化反应迟缓，结果让竞争对手迎头赶上。</w:t>
      </w:r>
      <w:r>
        <w:rPr>
          <w:rFonts w:hint="eastAsia"/>
        </w:rPr>
        <w:t>2010</w:t>
      </w:r>
      <w:r>
        <w:rPr>
          <w:rFonts w:hint="eastAsia"/>
        </w:rPr>
        <w:t>年，高盛的股本回报率（</w:t>
      </w:r>
      <w:r>
        <w:rPr>
          <w:rFonts w:hint="eastAsia"/>
        </w:rPr>
        <w:t>ROE</w:t>
      </w:r>
      <w:r>
        <w:rPr>
          <w:rFonts w:hint="eastAsia"/>
        </w:rPr>
        <w:t>）为</w:t>
      </w:r>
      <w:r>
        <w:rPr>
          <w:rFonts w:hint="eastAsia"/>
        </w:rPr>
        <w:t>11%</w:t>
      </w:r>
      <w:r>
        <w:rPr>
          <w:rFonts w:hint="eastAsia"/>
        </w:rPr>
        <w:t>，轻松超过了包括摩根大通和摩根士丹利在内的美国大投行</w:t>
      </w:r>
      <w:r>
        <w:rPr>
          <w:rFonts w:hint="eastAsia"/>
        </w:rPr>
        <w:t>8%</w:t>
      </w:r>
      <w:r>
        <w:rPr>
          <w:rFonts w:hint="eastAsia"/>
        </w:rPr>
        <w:t>的平均水平。但去年美国大投行的平均</w:t>
      </w:r>
      <w:r>
        <w:rPr>
          <w:rFonts w:hint="eastAsia"/>
        </w:rPr>
        <w:t>ROE</w:t>
      </w:r>
      <w:r>
        <w:rPr>
          <w:rFonts w:hint="eastAsia"/>
        </w:rPr>
        <w:t>为</w:t>
      </w:r>
      <w:r>
        <w:rPr>
          <w:rFonts w:hint="eastAsia"/>
        </w:rPr>
        <w:t>11.2%</w:t>
      </w:r>
      <w:r>
        <w:rPr>
          <w:rFonts w:hint="eastAsia"/>
        </w:rPr>
        <w:t>，高盛为</w:t>
      </w:r>
      <w:r>
        <w:rPr>
          <w:rFonts w:hint="eastAsia"/>
        </w:rPr>
        <w:t>12%</w:t>
      </w:r>
      <w:r>
        <w:rPr>
          <w:rFonts w:hint="eastAsia"/>
        </w:rPr>
        <w:t>，仅略高于这一集团的中游水平。投资者也开始担心它的盈利模式。不稳定的利润（比如来自交易业务、并购的利润）不如稳定的收费收入（如财富管理）有价值。</w:t>
      </w:r>
    </w:p>
    <w:p w14:paraId="1E524764" w14:textId="77777777" w:rsidR="00E03D5C" w:rsidRDefault="00E03D5C" w:rsidP="00E03D5C"/>
    <w:p w14:paraId="55898FC8" w14:textId="77777777" w:rsidR="00E03D5C" w:rsidRDefault="00E03D5C" w:rsidP="00E03D5C"/>
    <w:p w14:paraId="195DDE4D" w14:textId="77777777" w:rsidR="00E03D5C" w:rsidRDefault="00E03D5C" w:rsidP="00E03D5C">
      <w:r>
        <w:t>In 2016 Mr Solomon’s predecessor, Lloyd Blankfein, took the first steps towards a new strategy by launching a consumer bank, Marcus. In 2017 Goldman announced a target of increasing yearly revenues by $5bn by 2020. But the focus on expanding consumer lending, which offers a relatively low return on investment, did not impress shareholders.</w:t>
      </w:r>
    </w:p>
    <w:p w14:paraId="4125E000" w14:textId="77777777" w:rsidR="00E03D5C" w:rsidRDefault="00E03D5C" w:rsidP="00E03D5C"/>
    <w:p w14:paraId="650F4A65" w14:textId="77777777" w:rsidR="00E03D5C" w:rsidRDefault="00E03D5C" w:rsidP="00E03D5C">
      <w:pPr>
        <w:rPr>
          <w:rFonts w:hint="eastAsia"/>
        </w:rPr>
      </w:pPr>
      <w:r>
        <w:rPr>
          <w:rFonts w:hint="eastAsia"/>
        </w:rPr>
        <w:t>2016</w:t>
      </w:r>
      <w:r>
        <w:rPr>
          <w:rFonts w:hint="eastAsia"/>
        </w:rPr>
        <w:t>年，苏德巍的前任劳尔德·贝兰克梵（</w:t>
      </w:r>
      <w:r>
        <w:rPr>
          <w:rFonts w:hint="eastAsia"/>
        </w:rPr>
        <w:t>Lloyd Blankfein</w:t>
      </w:r>
      <w:r>
        <w:rPr>
          <w:rFonts w:hint="eastAsia"/>
        </w:rPr>
        <w:t>）推出了零售银行</w:t>
      </w:r>
      <w:r>
        <w:rPr>
          <w:rFonts w:hint="eastAsia"/>
        </w:rPr>
        <w:t>Marcus</w:t>
      </w:r>
      <w:r>
        <w:rPr>
          <w:rFonts w:hint="eastAsia"/>
        </w:rPr>
        <w:t>，迈出了新战略的第一步。</w:t>
      </w:r>
      <w:r>
        <w:rPr>
          <w:rFonts w:hint="eastAsia"/>
        </w:rPr>
        <w:t>2017</w:t>
      </w:r>
      <w:r>
        <w:rPr>
          <w:rFonts w:hint="eastAsia"/>
        </w:rPr>
        <w:t>年，高盛宣布了到</w:t>
      </w:r>
      <w:r>
        <w:rPr>
          <w:rFonts w:hint="eastAsia"/>
        </w:rPr>
        <w:t>2020</w:t>
      </w:r>
      <w:r>
        <w:rPr>
          <w:rFonts w:hint="eastAsia"/>
        </w:rPr>
        <w:t>年实现年收入增长</w:t>
      </w:r>
      <w:r>
        <w:rPr>
          <w:rFonts w:hint="eastAsia"/>
        </w:rPr>
        <w:t>50</w:t>
      </w:r>
      <w:r>
        <w:rPr>
          <w:rFonts w:hint="eastAsia"/>
        </w:rPr>
        <w:t>亿美元的目标。但消费贷款的投资回报率相对较低，因此高盛对这块业务的关注并没有令股东们眼前一亮。</w:t>
      </w:r>
    </w:p>
    <w:p w14:paraId="16A60233" w14:textId="77777777" w:rsidR="00E03D5C" w:rsidRDefault="00E03D5C" w:rsidP="00E03D5C"/>
    <w:p w14:paraId="79AF1B84" w14:textId="77777777" w:rsidR="00E03D5C" w:rsidRDefault="00E03D5C" w:rsidP="00E03D5C">
      <w:r>
        <w:t>They have had a rough ride. Holding shares in the firm since 2010 would have earned investors just 13% (without adjusting for inflation), compared with an average of 71% for its bulge-bracket peers and 152% for the S&amp;P 500. Goldman continues to trade at just 0.9 times its tangible book value, a measure of the money that might be returned to shareholders if it were liquidated. The average ratio of price to tangible book value for a bulge-bracket bank is 1.15.</w:t>
      </w:r>
    </w:p>
    <w:p w14:paraId="4DBF919C" w14:textId="77777777" w:rsidR="00E03D5C" w:rsidRDefault="00E03D5C" w:rsidP="00E03D5C"/>
    <w:p w14:paraId="4941F4D9" w14:textId="77777777" w:rsidR="00E03D5C" w:rsidRDefault="00E03D5C" w:rsidP="00E03D5C">
      <w:pPr>
        <w:rPr>
          <w:rFonts w:hint="eastAsia"/>
        </w:rPr>
      </w:pPr>
      <w:r>
        <w:rPr>
          <w:rFonts w:hint="eastAsia"/>
        </w:rPr>
        <w:lastRenderedPageBreak/>
        <w:t>投资者经历了一段艰难的旅程。如果自</w:t>
      </w:r>
      <w:r>
        <w:rPr>
          <w:rFonts w:hint="eastAsia"/>
        </w:rPr>
        <w:t>2010</w:t>
      </w:r>
      <w:r>
        <w:rPr>
          <w:rFonts w:hint="eastAsia"/>
        </w:rPr>
        <w:t>年以来一直持有高盛的股票，他们的收益率仅为</w:t>
      </w:r>
      <w:r>
        <w:rPr>
          <w:rFonts w:hint="eastAsia"/>
        </w:rPr>
        <w:t>13%</w:t>
      </w:r>
      <w:r>
        <w:rPr>
          <w:rFonts w:hint="eastAsia"/>
        </w:rPr>
        <w:t>（未根据通货膨胀调整），相比之下，同期其他大投行的平均收益率为</w:t>
      </w:r>
      <w:r>
        <w:rPr>
          <w:rFonts w:hint="eastAsia"/>
        </w:rPr>
        <w:t>71%</w:t>
      </w:r>
      <w:r>
        <w:rPr>
          <w:rFonts w:hint="eastAsia"/>
        </w:rPr>
        <w:t>，标准普尔</w:t>
      </w:r>
      <w:r>
        <w:rPr>
          <w:rFonts w:hint="eastAsia"/>
        </w:rPr>
        <w:t>500</w:t>
      </w:r>
      <w:r>
        <w:rPr>
          <w:rFonts w:hint="eastAsia"/>
        </w:rPr>
        <w:t>指数为</w:t>
      </w:r>
      <w:r>
        <w:rPr>
          <w:rFonts w:hint="eastAsia"/>
        </w:rPr>
        <w:t>152%</w:t>
      </w:r>
      <w:r>
        <w:rPr>
          <w:rFonts w:hint="eastAsia"/>
        </w:rPr>
        <w:t>。高盛目前的市值仅为其有形帐面价值的</w:t>
      </w:r>
      <w:r>
        <w:rPr>
          <w:rFonts w:hint="eastAsia"/>
        </w:rPr>
        <w:t>0.9</w:t>
      </w:r>
      <w:r>
        <w:rPr>
          <w:rFonts w:hint="eastAsia"/>
        </w:rPr>
        <w:t>倍。市值与有形帐面价值之比是衡量清算后可能返还给股东的资金的一个指标。平均来看，大投行的这一比值为</w:t>
      </w:r>
      <w:r>
        <w:rPr>
          <w:rFonts w:hint="eastAsia"/>
        </w:rPr>
        <w:t>1.15</w:t>
      </w:r>
      <w:r>
        <w:rPr>
          <w:rFonts w:hint="eastAsia"/>
        </w:rPr>
        <w:t>。</w:t>
      </w:r>
    </w:p>
    <w:p w14:paraId="025B073F" w14:textId="77777777" w:rsidR="00E03D5C" w:rsidRDefault="00E03D5C" w:rsidP="00E03D5C"/>
    <w:p w14:paraId="7931AA44" w14:textId="77777777" w:rsidR="00E03D5C" w:rsidRDefault="00E03D5C" w:rsidP="00E03D5C">
      <w:r>
        <w:t>As far as 1MDB is concerned, the big worry for shareholders is the size and scope of the penalties. A large fine is all but inevitable. It could be based on the $600m Goldman earned from the bond issuance—or the $2.7bn American authorities say was stolen from the proceeds. That will be multiplied by anything up to four, depending on the degree to which the firm is found culpable. That Goldman is co-operating with the DoJ will bring the multiplier down; if the DoJ decides the firm’s oversight of compliance procedures was inadequate, it will be towards the higher end. Steven Chubak of Wolfe Research, an equity-research firm, thinks the total will be somewhere between $1bn and $4bn.</w:t>
      </w:r>
    </w:p>
    <w:p w14:paraId="015DDD42" w14:textId="77777777" w:rsidR="00E03D5C" w:rsidRDefault="00E03D5C" w:rsidP="00E03D5C"/>
    <w:p w14:paraId="08FDDC69" w14:textId="77777777" w:rsidR="00E03D5C" w:rsidRDefault="00E03D5C" w:rsidP="00E03D5C">
      <w:pPr>
        <w:rPr>
          <w:rFonts w:hint="eastAsia"/>
        </w:rPr>
      </w:pPr>
      <w:r>
        <w:rPr>
          <w:rFonts w:hint="eastAsia"/>
        </w:rPr>
        <w:t>至于一马事件，股东们最担心的是处罚的力度和范围。巨额罚款几乎不可避免。处罚的依据可能是高盛从债券发行中赚得的</w:t>
      </w:r>
      <w:r>
        <w:rPr>
          <w:rFonts w:hint="eastAsia"/>
        </w:rPr>
        <w:t>6</w:t>
      </w:r>
      <w:r>
        <w:rPr>
          <w:rFonts w:hint="eastAsia"/>
        </w:rPr>
        <w:t>亿美元，也可能是美国当局所称的所筹集资金中被窃取的</w:t>
      </w:r>
      <w:r>
        <w:rPr>
          <w:rFonts w:hint="eastAsia"/>
        </w:rPr>
        <w:t>27</w:t>
      </w:r>
      <w:r>
        <w:rPr>
          <w:rFonts w:hint="eastAsia"/>
        </w:rPr>
        <w:t>亿美元。根据公司被判定的罪责轻重，罚款最多可达涉案金额的四倍。高盛正与美国司法部合作，此举将减轻处罚力度；如果美国司法部认定高盛对合规程序监督不严，那就会加大处罚力度。股票研究公司</w:t>
      </w:r>
      <w:r>
        <w:rPr>
          <w:rFonts w:hint="eastAsia"/>
        </w:rPr>
        <w:t>Wolfe Research</w:t>
      </w:r>
      <w:r>
        <w:rPr>
          <w:rFonts w:hint="eastAsia"/>
        </w:rPr>
        <w:t>的史蒂文·楚巴克（</w:t>
      </w:r>
      <w:r>
        <w:rPr>
          <w:rFonts w:hint="eastAsia"/>
        </w:rPr>
        <w:t>Steven Chubak</w:t>
      </w:r>
      <w:r>
        <w:rPr>
          <w:rFonts w:hint="eastAsia"/>
        </w:rPr>
        <w:t>）认为罚款总额将在</w:t>
      </w:r>
      <w:r>
        <w:rPr>
          <w:rFonts w:hint="eastAsia"/>
        </w:rPr>
        <w:t>10</w:t>
      </w:r>
      <w:r>
        <w:rPr>
          <w:rFonts w:hint="eastAsia"/>
        </w:rPr>
        <w:t>亿至</w:t>
      </w:r>
      <w:r>
        <w:rPr>
          <w:rFonts w:hint="eastAsia"/>
        </w:rPr>
        <w:t>40</w:t>
      </w:r>
      <w:r>
        <w:rPr>
          <w:rFonts w:hint="eastAsia"/>
        </w:rPr>
        <w:t>亿美元之间。</w:t>
      </w:r>
    </w:p>
    <w:p w14:paraId="0DFD5ACD" w14:textId="77777777" w:rsidR="00E03D5C" w:rsidRDefault="00E03D5C" w:rsidP="00E03D5C"/>
    <w:p w14:paraId="4B91215B" w14:textId="77777777" w:rsidR="00E03D5C" w:rsidRDefault="00E03D5C" w:rsidP="00E03D5C">
      <w:r>
        <w:t>When it comes to the required shift in strategy, however, Goldman’s efforts may soon start to bear fruit. Its expansion into consumer businesses is continuing apace. In 2018 it acquired Clarity Money, a personal-finance app. Last month Tim Cook, Apple’s chief executive, announced that it will launch a credit card with Goldman this summer. When Marcus launched it was as a consumer lender; since then it has added deposit-taking. Though it offers market-leading interest rates, deposits are still a cheap source of funding. In 2012 just 8% of Goldman’s funding came from deposits. Last year that share had risen to 19%. If it can keep replacing wholesale funding with deposits at the pace of the past five years, says Mr Chubak, it will have reduced funding costs by $500m by 2022.</w:t>
      </w:r>
    </w:p>
    <w:p w14:paraId="19B98F11" w14:textId="77777777" w:rsidR="00E03D5C" w:rsidRDefault="00E03D5C" w:rsidP="00E03D5C"/>
    <w:p w14:paraId="7EB249A7" w14:textId="77777777" w:rsidR="00E03D5C" w:rsidRDefault="00E03D5C" w:rsidP="00E03D5C">
      <w:pPr>
        <w:rPr>
          <w:rFonts w:hint="eastAsia"/>
        </w:rPr>
      </w:pPr>
      <w:r>
        <w:rPr>
          <w:rFonts w:hint="eastAsia"/>
        </w:rPr>
        <w:t>不过，说到必要的战略转变，高盛的努力可能很快就会开始结出硕果。它在零售业务上的扩张仍在高速推进。</w:t>
      </w:r>
      <w:r>
        <w:rPr>
          <w:rFonts w:hint="eastAsia"/>
        </w:rPr>
        <w:t>2018</w:t>
      </w:r>
      <w:r>
        <w:rPr>
          <w:rFonts w:hint="eastAsia"/>
        </w:rPr>
        <w:t>年，它收购了个人理财应用</w:t>
      </w:r>
      <w:r>
        <w:rPr>
          <w:rFonts w:hint="eastAsia"/>
        </w:rPr>
        <w:t>Clarity Money</w:t>
      </w:r>
      <w:r>
        <w:rPr>
          <w:rFonts w:hint="eastAsia"/>
        </w:rPr>
        <w:t>。</w:t>
      </w:r>
      <w:r>
        <w:rPr>
          <w:rFonts w:hint="eastAsia"/>
        </w:rPr>
        <w:t>3</w:t>
      </w:r>
      <w:r>
        <w:rPr>
          <w:rFonts w:hint="eastAsia"/>
        </w:rPr>
        <w:t>月，苹果首席执行官库克宣布今年夏天将与高盛联合发行一款信用卡。</w:t>
      </w:r>
      <w:r>
        <w:rPr>
          <w:rFonts w:hint="eastAsia"/>
        </w:rPr>
        <w:t>Marcus</w:t>
      </w:r>
      <w:r>
        <w:rPr>
          <w:rFonts w:hint="eastAsia"/>
        </w:rPr>
        <w:t>成立之初是一家消费贷款机构，后来开始吸收存款。尽管它提供高于市场的利息，但吸收存款仍然是一个便宜的资金来源。</w:t>
      </w:r>
      <w:r>
        <w:rPr>
          <w:rFonts w:hint="eastAsia"/>
        </w:rPr>
        <w:t>2012</w:t>
      </w:r>
      <w:r>
        <w:rPr>
          <w:rFonts w:hint="eastAsia"/>
        </w:rPr>
        <w:t>年，高盛的资金仅有</w:t>
      </w:r>
      <w:r>
        <w:rPr>
          <w:rFonts w:hint="eastAsia"/>
        </w:rPr>
        <w:t>8%</w:t>
      </w:r>
      <w:r>
        <w:rPr>
          <w:rFonts w:hint="eastAsia"/>
        </w:rPr>
        <w:t>来自存款。去年这一比例上升到了</w:t>
      </w:r>
      <w:r>
        <w:rPr>
          <w:rFonts w:hint="eastAsia"/>
        </w:rPr>
        <w:t>19%</w:t>
      </w:r>
      <w:r>
        <w:rPr>
          <w:rFonts w:hint="eastAsia"/>
        </w:rPr>
        <w:t>。楚巴克表示，如果它能持续以过去五年的速度用存款取代批发融资，那么到</w:t>
      </w:r>
      <w:r>
        <w:rPr>
          <w:rFonts w:hint="eastAsia"/>
        </w:rPr>
        <w:t>2022</w:t>
      </w:r>
      <w:r>
        <w:rPr>
          <w:rFonts w:hint="eastAsia"/>
        </w:rPr>
        <w:t>年，它的融资成本将减少</w:t>
      </w:r>
      <w:r>
        <w:rPr>
          <w:rFonts w:hint="eastAsia"/>
        </w:rPr>
        <w:t>5</w:t>
      </w:r>
      <w:r>
        <w:rPr>
          <w:rFonts w:hint="eastAsia"/>
        </w:rPr>
        <w:t>亿美元。</w:t>
      </w:r>
    </w:p>
    <w:p w14:paraId="18C07AA4" w14:textId="77777777" w:rsidR="00E03D5C" w:rsidRDefault="00E03D5C" w:rsidP="00E03D5C"/>
    <w:p w14:paraId="2B2D9981" w14:textId="77777777" w:rsidR="00E03D5C" w:rsidRDefault="00E03D5C" w:rsidP="00E03D5C">
      <w:r>
        <w:t>It is not only on the consumer side that Goldman is rolling out new technology. More than a quarter of its employees are now engineers, says Heather Kennedy Miner, its head of investor relations. The firm has deployed a new platform, called Marquee, for institutional investors. It will expand into corporate cash management in 2020, which will further increase low-cost deposits.</w:t>
      </w:r>
    </w:p>
    <w:p w14:paraId="0F66BEFC" w14:textId="77777777" w:rsidR="00E03D5C" w:rsidRDefault="00E03D5C" w:rsidP="00E03D5C"/>
    <w:p w14:paraId="73B98A35" w14:textId="77777777" w:rsidR="00E03D5C" w:rsidRDefault="00E03D5C" w:rsidP="00E03D5C">
      <w:pPr>
        <w:rPr>
          <w:rFonts w:hint="eastAsia"/>
        </w:rPr>
      </w:pPr>
      <w:r>
        <w:rPr>
          <w:rFonts w:hint="eastAsia"/>
        </w:rPr>
        <w:t>高盛并不只在消费业务方面推出新技术。其投资者关系主管希瑟·肯尼迪·米诺（</w:t>
      </w:r>
      <w:r>
        <w:rPr>
          <w:rFonts w:hint="eastAsia"/>
        </w:rPr>
        <w:t>Heather Kennedy Miner</w:t>
      </w:r>
      <w:r>
        <w:rPr>
          <w:rFonts w:hint="eastAsia"/>
        </w:rPr>
        <w:t>）表示，目前高盛逾四分之一的员工是工程师。公司为机构投资者部署了一个名为</w:t>
      </w:r>
      <w:r>
        <w:rPr>
          <w:rFonts w:hint="eastAsia"/>
        </w:rPr>
        <w:t>Marquee</w:t>
      </w:r>
      <w:r>
        <w:rPr>
          <w:rFonts w:hint="eastAsia"/>
        </w:rPr>
        <w:t>的新平台。到</w:t>
      </w:r>
      <w:r>
        <w:rPr>
          <w:rFonts w:hint="eastAsia"/>
        </w:rPr>
        <w:t>2020</w:t>
      </w:r>
      <w:r>
        <w:rPr>
          <w:rFonts w:hint="eastAsia"/>
        </w:rPr>
        <w:t>年它将涉足企业现金管理领域，这将进一步增加低成本存款。</w:t>
      </w:r>
    </w:p>
    <w:p w14:paraId="2FF80A17" w14:textId="77777777" w:rsidR="00E03D5C" w:rsidRDefault="00E03D5C" w:rsidP="00E03D5C"/>
    <w:p w14:paraId="59A7F17D" w14:textId="77777777" w:rsidR="00E03D5C" w:rsidRDefault="00E03D5C" w:rsidP="00E03D5C">
      <w:r>
        <w:t xml:space="preserve">Goldman also seems to be planning an overdue restructuring of its fixed-income, currency and commodities (FICC) business. Revenues earned from FICC have fallen from $13.6bn in 2010, accounting for more than a third of Goldman’s revenues, to $5.9bn now, or just a sixth. Last October Stephen Scherr, Goldman’s newly appointed chief financial officer, announced a review of all its business lines, which will be published early next year. In January the Wall Street Journal reported that the commodities business would be scaled back. (Mr Scherr emphasises that Goldman has no plans to shrink its commodities </w:t>
      </w:r>
      <w:r>
        <w:lastRenderedPageBreak/>
        <w:t>business radically, as some of its competitors, including JPMorgan Chase and Morgan Stanley, did.) In March Mr Solomon announced plans to cut the number of staff in sales and trading by 5% this year.</w:t>
      </w:r>
    </w:p>
    <w:p w14:paraId="1AE84026" w14:textId="77777777" w:rsidR="00E03D5C" w:rsidRDefault="00E03D5C" w:rsidP="00E03D5C"/>
    <w:p w14:paraId="5AF1AF52" w14:textId="77777777" w:rsidR="00E03D5C" w:rsidRDefault="00E03D5C" w:rsidP="00E03D5C">
      <w:pPr>
        <w:rPr>
          <w:rFonts w:hint="eastAsia"/>
        </w:rPr>
      </w:pPr>
      <w:r>
        <w:rPr>
          <w:rFonts w:hint="eastAsia"/>
        </w:rPr>
        <w:t>高盛似乎也在计划对其固定收益、外汇和大宗商品（统称</w:t>
      </w:r>
      <w:r>
        <w:rPr>
          <w:rFonts w:hint="eastAsia"/>
        </w:rPr>
        <w:t>FICC</w:t>
      </w:r>
      <w:r>
        <w:rPr>
          <w:rFonts w:hint="eastAsia"/>
        </w:rPr>
        <w:t>）业务开展迟来的重组。来自</w:t>
      </w:r>
      <w:r>
        <w:rPr>
          <w:rFonts w:hint="eastAsia"/>
        </w:rPr>
        <w:t>FICC</w:t>
      </w:r>
      <w:r>
        <w:rPr>
          <w:rFonts w:hint="eastAsia"/>
        </w:rPr>
        <w:t>的营收在</w:t>
      </w:r>
      <w:r>
        <w:rPr>
          <w:rFonts w:hint="eastAsia"/>
        </w:rPr>
        <w:t>2010</w:t>
      </w:r>
      <w:r>
        <w:rPr>
          <w:rFonts w:hint="eastAsia"/>
        </w:rPr>
        <w:t>年为</w:t>
      </w:r>
      <w:r>
        <w:rPr>
          <w:rFonts w:hint="eastAsia"/>
        </w:rPr>
        <w:t>136</w:t>
      </w:r>
      <w:r>
        <w:rPr>
          <w:rFonts w:hint="eastAsia"/>
        </w:rPr>
        <w:t>亿美元，占高盛营收的三分之一多，目前已降至</w:t>
      </w:r>
      <w:r>
        <w:rPr>
          <w:rFonts w:hint="eastAsia"/>
        </w:rPr>
        <w:t>59</w:t>
      </w:r>
      <w:r>
        <w:rPr>
          <w:rFonts w:hint="eastAsia"/>
        </w:rPr>
        <w:t>亿美元，仅占营收的六分之一。去年</w:t>
      </w:r>
      <w:r>
        <w:rPr>
          <w:rFonts w:hint="eastAsia"/>
        </w:rPr>
        <w:t>10</w:t>
      </w:r>
      <w:r>
        <w:rPr>
          <w:rFonts w:hint="eastAsia"/>
        </w:rPr>
        <w:t>月，高盛新任命的首席财务官斯蒂芬·谢尔（</w:t>
      </w:r>
      <w:r>
        <w:rPr>
          <w:rFonts w:hint="eastAsia"/>
        </w:rPr>
        <w:t>Stephen Scherr</w:t>
      </w:r>
      <w:r>
        <w:rPr>
          <w:rFonts w:hint="eastAsia"/>
        </w:rPr>
        <w:t>）宣布对所有业务部门进行评估，评估结果将于明年年初公布。今年</w:t>
      </w:r>
      <w:r>
        <w:rPr>
          <w:rFonts w:hint="eastAsia"/>
        </w:rPr>
        <w:t>1</w:t>
      </w:r>
      <w:r>
        <w:rPr>
          <w:rFonts w:hint="eastAsia"/>
        </w:rPr>
        <w:t>月，《华尔街日报》报道称大宗商品业务将缩减。</w:t>
      </w:r>
      <w:r>
        <w:rPr>
          <w:rFonts w:hint="eastAsia"/>
        </w:rPr>
        <w:t>(</w:t>
      </w:r>
      <w:r>
        <w:rPr>
          <w:rFonts w:hint="eastAsia"/>
        </w:rPr>
        <w:t>谢尔强调，高盛没有计划像摩根大通和摩根士丹利等竞争对手那样大幅收缩大宗商品业务。）</w:t>
      </w:r>
      <w:r>
        <w:rPr>
          <w:rFonts w:hint="eastAsia"/>
        </w:rPr>
        <w:t>3</w:t>
      </w:r>
      <w:r>
        <w:rPr>
          <w:rFonts w:hint="eastAsia"/>
        </w:rPr>
        <w:t>月，苏德巍宣布了今年将在销售和贸易部门裁员</w:t>
      </w:r>
      <w:r>
        <w:rPr>
          <w:rFonts w:hint="eastAsia"/>
        </w:rPr>
        <w:t>5%</w:t>
      </w:r>
      <w:r>
        <w:rPr>
          <w:rFonts w:hint="eastAsia"/>
        </w:rPr>
        <w:t>的计划。</w:t>
      </w:r>
    </w:p>
    <w:p w14:paraId="04DFBB81" w14:textId="77777777" w:rsidR="00E03D5C" w:rsidRDefault="00E03D5C" w:rsidP="00E03D5C"/>
    <w:p w14:paraId="1628E7C2" w14:textId="77777777" w:rsidR="00E03D5C" w:rsidRDefault="00E03D5C" w:rsidP="00E03D5C">
      <w:pPr>
        <w:rPr>
          <w:rFonts w:hint="eastAsia"/>
        </w:rPr>
      </w:pPr>
      <w:r>
        <w:t>Its new strategy will mean Goldman is competing on less familiar territory. Consumer deposits and corporate cash management are competitive markets long dominated by JPMorgan Chase and Bank of America. But they are also huge markets. Even a small slice could have a big impact on Goldman’s profits, says Mr Scherr. Compared with the incumbents, Goldman is quick at developing and deploying technology; but unlike digital startups, its innovations are backed by a $925bn balance-sheet. America’s financial-service</w:t>
      </w:r>
      <w:r>
        <w:rPr>
          <w:rFonts w:hint="eastAsia"/>
        </w:rPr>
        <w:t>s industry has been slow to adapt to technological change. An old brand with a new direction might be well-placed to disrupt it.</w:t>
      </w:r>
      <w:r>
        <w:rPr>
          <w:rFonts w:hint="eastAsia"/>
        </w:rPr>
        <w:t>■</w:t>
      </w:r>
    </w:p>
    <w:p w14:paraId="3A4FB12E" w14:textId="77777777" w:rsidR="00E03D5C" w:rsidRDefault="00E03D5C" w:rsidP="00E03D5C"/>
    <w:p w14:paraId="1E4CF1ED" w14:textId="77777777" w:rsidR="00E03D5C" w:rsidRDefault="00E03D5C" w:rsidP="00E03D5C">
      <w:pPr>
        <w:rPr>
          <w:rFonts w:hint="eastAsia"/>
        </w:rPr>
      </w:pPr>
      <w:r>
        <w:rPr>
          <w:rFonts w:hint="eastAsia"/>
        </w:rPr>
        <w:t>新策略意味着高盛将在一个不那么熟悉的领域参与竞争。消费者存款和企业现金管理是竞争性市场，长期由摩根大通和美国银行主导。但这两个市场规模巨大。谢尔认为，即便能分得一小杯羹也会给高盛的利润带来巨大的影响。与这些领域里的老手相比，高盛在技术开发和部署方面速度较快；但与数字创业公司不同，它的创新受到规模达</w:t>
      </w:r>
      <w:r>
        <w:rPr>
          <w:rFonts w:hint="eastAsia"/>
        </w:rPr>
        <w:t>9250</w:t>
      </w:r>
      <w:r>
        <w:rPr>
          <w:rFonts w:hint="eastAsia"/>
        </w:rPr>
        <w:t>亿美元的资产负债表的支撑。美国的金融服务业在适应技术变革方面一直行动迟缓，而一个确立了新方向的老品牌可能会具有很好的优势来颠覆它。</w:t>
      </w:r>
    </w:p>
    <w:p w14:paraId="1E25D861" w14:textId="77777777" w:rsidR="00E03D5C" w:rsidRDefault="00E03D5C" w:rsidP="00E03D5C">
      <w:pPr>
        <w:pStyle w:val="1"/>
      </w:pPr>
      <w:r>
        <w:t>Bartleby: It’s a man’s world</w:t>
      </w:r>
    </w:p>
    <w:p w14:paraId="2CEAB9D0" w14:textId="77777777" w:rsidR="00E03D5C" w:rsidRDefault="00E03D5C" w:rsidP="00E03D5C">
      <w:r>
        <w:t>The subtle ways in which discrimination works</w:t>
      </w:r>
    </w:p>
    <w:p w14:paraId="43E7195C" w14:textId="77777777" w:rsidR="00E03D5C" w:rsidRDefault="00E03D5C" w:rsidP="00E03D5C">
      <w:pPr>
        <w:rPr>
          <w:rFonts w:hint="eastAsia"/>
        </w:rPr>
      </w:pPr>
      <w:r>
        <w:rPr>
          <w:rFonts w:hint="eastAsia"/>
        </w:rPr>
        <w:t>巴托比：男性主宰的世界</w:t>
      </w:r>
    </w:p>
    <w:p w14:paraId="13C4AC20" w14:textId="77777777" w:rsidR="00E03D5C" w:rsidRDefault="00E03D5C" w:rsidP="00E03D5C">
      <w:pPr>
        <w:rPr>
          <w:rFonts w:hint="eastAsia"/>
        </w:rPr>
      </w:pPr>
      <w:r>
        <w:rPr>
          <w:rFonts w:hint="eastAsia"/>
        </w:rPr>
        <w:t>不易察觉的歧视</w:t>
      </w:r>
    </w:p>
    <w:p w14:paraId="7B0C08F6" w14:textId="77777777" w:rsidR="00E03D5C" w:rsidRDefault="00E03D5C" w:rsidP="00E03D5C">
      <w:r>
        <w:t xml:space="preserve">20190420 business </w:t>
      </w:r>
      <w:r>
        <w:rPr>
          <w:rFonts w:ascii="Segoe UI Emoji" w:hAnsi="Segoe UI Emoji" w:cs="Segoe UI Emoji"/>
        </w:rPr>
        <w:t>🇬🇧</w:t>
      </w:r>
      <w:r>
        <w:t xml:space="preserve"> English Version</w:t>
      </w:r>
    </w:p>
    <w:p w14:paraId="2A2C487E" w14:textId="77777777" w:rsidR="00E03D5C" w:rsidRDefault="00E03D5C" w:rsidP="00E03D5C"/>
    <w:p w14:paraId="7FE5D213" w14:textId="77777777" w:rsidR="00E03D5C" w:rsidRDefault="00E03D5C" w:rsidP="00E03D5C">
      <w:r>
        <w:t>PREGNANT WOMEN have limited mobility. That is obvious to anyone who has had a baby, but didn’t occur to the founders of Google when they designed their car park. When Sheryl Sandberg, then head of online sales, became pregnant in 2004, she made a simple request: parking spaces for expectant women as close to the building entrance as possible.</w:t>
      </w:r>
    </w:p>
    <w:p w14:paraId="2EB92DF8" w14:textId="77777777" w:rsidR="00E03D5C" w:rsidRDefault="00E03D5C" w:rsidP="00E03D5C"/>
    <w:p w14:paraId="112561BB" w14:textId="77777777" w:rsidR="00E03D5C" w:rsidRDefault="00E03D5C" w:rsidP="00E03D5C">
      <w:pPr>
        <w:rPr>
          <w:rFonts w:hint="eastAsia"/>
        </w:rPr>
      </w:pPr>
      <w:r>
        <w:rPr>
          <w:rFonts w:hint="eastAsia"/>
        </w:rPr>
        <w:t>孕妇行动不便。这在每个有过孩子的人看来都是明摆着的事，但谷歌创始人在设计公司停车场时并没有想到这一点。</w:t>
      </w:r>
      <w:r>
        <w:rPr>
          <w:rFonts w:hint="eastAsia"/>
        </w:rPr>
        <w:t>2004</w:t>
      </w:r>
      <w:r>
        <w:rPr>
          <w:rFonts w:hint="eastAsia"/>
        </w:rPr>
        <w:t>年，时任网络销售主管的谢丽尔·桑德伯格（</w:t>
      </w:r>
      <w:r>
        <w:rPr>
          <w:rFonts w:hint="eastAsia"/>
        </w:rPr>
        <w:t>Sheryl Sandberg</w:t>
      </w:r>
      <w:r>
        <w:rPr>
          <w:rFonts w:hint="eastAsia"/>
        </w:rPr>
        <w:t>）在怀孕期间曾提出一个简单的要求：孕妇的停车位要尽可能靠近办公楼入口。</w:t>
      </w:r>
    </w:p>
    <w:p w14:paraId="62230638" w14:textId="77777777" w:rsidR="00E03D5C" w:rsidRDefault="00E03D5C" w:rsidP="00E03D5C"/>
    <w:p w14:paraId="74B27087" w14:textId="77777777" w:rsidR="00E03D5C" w:rsidRDefault="00E03D5C" w:rsidP="00E03D5C">
      <w:r>
        <w:t>That is just one example of how many aspects of the workplace lack the female perspective. In her brilliant book “Invisible Women: Exposing Data Bias In A World Designed For Men”, Caroline Criado Perez shows how widespread these subtle biases can be.</w:t>
      </w:r>
    </w:p>
    <w:p w14:paraId="7C93D13E" w14:textId="77777777" w:rsidR="00E03D5C" w:rsidRDefault="00E03D5C" w:rsidP="00E03D5C"/>
    <w:p w14:paraId="4DCF2E6F" w14:textId="77777777" w:rsidR="00E03D5C" w:rsidRDefault="00E03D5C" w:rsidP="00E03D5C">
      <w:pPr>
        <w:rPr>
          <w:rFonts w:hint="eastAsia"/>
        </w:rPr>
      </w:pPr>
      <w:r>
        <w:rPr>
          <w:rFonts w:hint="eastAsia"/>
        </w:rPr>
        <w:t>这个例子折射出职场在很多方面都不能从女性的角度来考虑问题。在《被忽视的女性：男权世界中的数据偏见》（</w:t>
      </w:r>
      <w:r>
        <w:rPr>
          <w:rFonts w:hint="eastAsia"/>
        </w:rPr>
        <w:t>Invisible Women: Exposing Data Bias In A World Designed For Men</w:t>
      </w:r>
      <w:r>
        <w:rPr>
          <w:rFonts w:hint="eastAsia"/>
        </w:rPr>
        <w:t>）这本优秀著作中，卡洛琳·克里亚多·佩雷斯（</w:t>
      </w:r>
      <w:r>
        <w:rPr>
          <w:rFonts w:hint="eastAsia"/>
        </w:rPr>
        <w:t>Caroline Criado Perez</w:t>
      </w:r>
      <w:r>
        <w:rPr>
          <w:rFonts w:hint="eastAsia"/>
        </w:rPr>
        <w:t>）指出了这些不易察觉的偏见有多普遍。</w:t>
      </w:r>
    </w:p>
    <w:p w14:paraId="20353C5B" w14:textId="77777777" w:rsidR="00E03D5C" w:rsidRDefault="00E03D5C" w:rsidP="00E03D5C"/>
    <w:p w14:paraId="35593558" w14:textId="77777777" w:rsidR="00E03D5C" w:rsidRDefault="00E03D5C" w:rsidP="00E03D5C">
      <w:r>
        <w:t xml:space="preserve">It starts at the recruitment stage. Women are put off from applying for jobs that use words in their adverts such as “aggressive” </w:t>
      </w:r>
      <w:r>
        <w:lastRenderedPageBreak/>
        <w:t>or “ambitious”. When one company changed its ad to focus on qualities such as enthusiasm and innovation, and used a photo of a woman rather than a man, the proportion of female applicants rose from 5% to 40%.</w:t>
      </w:r>
    </w:p>
    <w:p w14:paraId="3A6032FB" w14:textId="77777777" w:rsidR="00E03D5C" w:rsidRDefault="00E03D5C" w:rsidP="00E03D5C"/>
    <w:p w14:paraId="1790A200" w14:textId="77777777" w:rsidR="00E03D5C" w:rsidRDefault="00E03D5C" w:rsidP="00E03D5C">
      <w:pPr>
        <w:rPr>
          <w:rFonts w:hint="eastAsia"/>
        </w:rPr>
      </w:pPr>
      <w:r>
        <w:rPr>
          <w:rFonts w:hint="eastAsia"/>
        </w:rPr>
        <w:t>它们在招聘阶段就开始了。如果招聘广告的职位描述中包含“强势进取”或“有雄心抱负”等字眼，女性就容易打消申请的念头。曾有一家公司更改了招聘广告的内容，转为强调热情和创新等品质，并且改用女性而不是男性的照片，之后女性求职者的比例从</w:t>
      </w:r>
      <w:r>
        <w:rPr>
          <w:rFonts w:hint="eastAsia"/>
        </w:rPr>
        <w:t>5%</w:t>
      </w:r>
      <w:r>
        <w:rPr>
          <w:rFonts w:hint="eastAsia"/>
        </w:rPr>
        <w:t>上升到了</w:t>
      </w:r>
      <w:r>
        <w:rPr>
          <w:rFonts w:hint="eastAsia"/>
        </w:rPr>
        <w:t>40%</w:t>
      </w:r>
      <w:r>
        <w:rPr>
          <w:rFonts w:hint="eastAsia"/>
        </w:rPr>
        <w:t>。</w:t>
      </w:r>
    </w:p>
    <w:p w14:paraId="22A3932C" w14:textId="77777777" w:rsidR="00E03D5C" w:rsidRDefault="00E03D5C" w:rsidP="00E03D5C"/>
    <w:p w14:paraId="7851C929" w14:textId="77777777" w:rsidR="00E03D5C" w:rsidRDefault="00E03D5C" w:rsidP="00E03D5C">
      <w:r>
        <w:t>Once you have a job, you must get to the office. Because they often care for children or elderly relatives, women are likelier to make multiple journeys. Those who use public transport often need radial routes whereas most systems favour commuters heading from the suburb to the centre of town. This means female journeys can be much longer than male ones, making it difficult for them to get to work on time.</w:t>
      </w:r>
    </w:p>
    <w:p w14:paraId="749F235A" w14:textId="77777777" w:rsidR="00E03D5C" w:rsidRDefault="00E03D5C" w:rsidP="00E03D5C"/>
    <w:p w14:paraId="181C1E79" w14:textId="77777777" w:rsidR="00E03D5C" w:rsidRDefault="00E03D5C" w:rsidP="00E03D5C">
      <w:pPr>
        <w:rPr>
          <w:rFonts w:hint="eastAsia"/>
        </w:rPr>
      </w:pPr>
      <w:r>
        <w:rPr>
          <w:rFonts w:hint="eastAsia"/>
        </w:rPr>
        <w:t>一旦有了工作，就必须去办公室。女性经常要照顾孩子或家中长者，所以出行次数往往更多。搭乘公共交通的人往往需要从市中心去往各处，而大多数公交系统却有利于从郊区去往市中心的通勤者。这样一来女性的行程会比男性长得多，也就很难准时到岗。</w:t>
      </w:r>
    </w:p>
    <w:p w14:paraId="09C9B54B" w14:textId="77777777" w:rsidR="00E03D5C" w:rsidRDefault="00E03D5C" w:rsidP="00E03D5C"/>
    <w:p w14:paraId="1A3CAD9A" w14:textId="77777777" w:rsidR="00E03D5C" w:rsidRDefault="00E03D5C" w:rsidP="00E03D5C">
      <w:r>
        <w:t>Women experience more work-related stress than men, according to research by Britain’s Health and Safety Executive, and face a particular problem with long working hours. But a study found that unencumbered people of both sexes (those with few or no caring responsibilities) could cope equally well with a 48-hour week. The stress occurred because women struggled to combine their caring responsibilities with work, a problem faced by a smaller number of men.</w:t>
      </w:r>
    </w:p>
    <w:p w14:paraId="24DCBEFE" w14:textId="77777777" w:rsidR="00E03D5C" w:rsidRDefault="00E03D5C" w:rsidP="00E03D5C"/>
    <w:p w14:paraId="4397EC24" w14:textId="77777777" w:rsidR="00E03D5C" w:rsidRDefault="00E03D5C" w:rsidP="00E03D5C">
      <w:pPr>
        <w:rPr>
          <w:rFonts w:hint="eastAsia"/>
        </w:rPr>
      </w:pPr>
      <w:r>
        <w:rPr>
          <w:rFonts w:hint="eastAsia"/>
        </w:rPr>
        <w:t>英国健康与安全执行局（</w:t>
      </w:r>
      <w:r>
        <w:rPr>
          <w:rFonts w:hint="eastAsia"/>
        </w:rPr>
        <w:t>Health and Safety Executive</w:t>
      </w:r>
      <w:r>
        <w:rPr>
          <w:rFonts w:hint="eastAsia"/>
        </w:rPr>
        <w:t>）的调查表明，女性比男性承受了更多工作压力，而且还面临工作时间长这个特定问题。但一项研究发现，那些很少或不用照顾他人的无负担者，无论男女，都能同样自如地应对每周</w:t>
      </w:r>
      <w:r>
        <w:rPr>
          <w:rFonts w:hint="eastAsia"/>
        </w:rPr>
        <w:t>48</w:t>
      </w:r>
      <w:r>
        <w:rPr>
          <w:rFonts w:hint="eastAsia"/>
        </w:rPr>
        <w:t>小时的工作。造成压力的原因是女性很难兼顾家人和工作，而男性面临这一问题的人数较少。</w:t>
      </w:r>
    </w:p>
    <w:p w14:paraId="364B0110" w14:textId="77777777" w:rsidR="00E03D5C" w:rsidRDefault="00E03D5C" w:rsidP="00E03D5C"/>
    <w:p w14:paraId="7674906F" w14:textId="77777777" w:rsidR="00E03D5C" w:rsidRDefault="00E03D5C" w:rsidP="00E03D5C">
      <w:r>
        <w:t>Those responsibilities may also mean that women find it more difficult to take part in after-work bonding activities like dinners, Ms Criado Perez argues. Many companies allow workers to put the cost of food and drink at such events on expenses, but not the cost of a babysitter. That is a problem for single parents, and women comprise 80% of that category in America and 90% in Britain.</w:t>
      </w:r>
    </w:p>
    <w:p w14:paraId="70D5F96B" w14:textId="77777777" w:rsidR="00E03D5C" w:rsidRDefault="00E03D5C" w:rsidP="00E03D5C"/>
    <w:p w14:paraId="5BCE6AE4" w14:textId="77777777" w:rsidR="00E03D5C" w:rsidRDefault="00E03D5C" w:rsidP="00E03D5C">
      <w:pPr>
        <w:rPr>
          <w:rFonts w:hint="eastAsia"/>
        </w:rPr>
      </w:pPr>
      <w:r>
        <w:rPr>
          <w:rFonts w:hint="eastAsia"/>
        </w:rPr>
        <w:t>克里亚多·佩雷斯认为，照顾家人可能还意味着女性更难参加下班后的聚餐等联谊活动。许多公司允许员工报销此类活动的餐饮费用，但不能报销请人看管小孩的费用。这对单亲父母来说是个问题。在美国有</w:t>
      </w:r>
      <w:r>
        <w:rPr>
          <w:rFonts w:hint="eastAsia"/>
        </w:rPr>
        <w:t>80%</w:t>
      </w:r>
      <w:r>
        <w:rPr>
          <w:rFonts w:hint="eastAsia"/>
        </w:rPr>
        <w:t>的单亲父母为女性，英国为</w:t>
      </w:r>
      <w:r>
        <w:rPr>
          <w:rFonts w:hint="eastAsia"/>
        </w:rPr>
        <w:t>90%</w:t>
      </w:r>
      <w:r>
        <w:rPr>
          <w:rFonts w:hint="eastAsia"/>
        </w:rPr>
        <w:t>。</w:t>
      </w:r>
    </w:p>
    <w:p w14:paraId="18E791C2" w14:textId="77777777" w:rsidR="00E03D5C" w:rsidRDefault="00E03D5C" w:rsidP="00E03D5C"/>
    <w:p w14:paraId="06CF8CA8" w14:textId="77777777" w:rsidR="00E03D5C" w:rsidRDefault="00E03D5C" w:rsidP="00E03D5C">
      <w:r>
        <w:t>When their performance is reviewed, Ms Criado Perez argues that women are criticised for being bossy, abrasive or strident, whereas men are encouraged to be more aggressive. But if women are warm and friendly, they get criticised for being insufficiently professional.</w:t>
      </w:r>
    </w:p>
    <w:p w14:paraId="6353BFF4" w14:textId="77777777" w:rsidR="00E03D5C" w:rsidRDefault="00E03D5C" w:rsidP="00E03D5C"/>
    <w:p w14:paraId="1EF7D2F4" w14:textId="77777777" w:rsidR="00E03D5C" w:rsidRDefault="00E03D5C" w:rsidP="00E03D5C">
      <w:pPr>
        <w:rPr>
          <w:rFonts w:hint="eastAsia"/>
        </w:rPr>
      </w:pPr>
      <w:r>
        <w:rPr>
          <w:rFonts w:hint="eastAsia"/>
        </w:rPr>
        <w:t>克里亚多·佩雷斯指出，在评估人们的工作表现时，女性会因专横、粗鲁或强硬而受到批评，而男性却被鼓励要更咄咄逼人。但如果女性表现得热情、友好，又会被指责不够专业。</w:t>
      </w:r>
    </w:p>
    <w:p w14:paraId="24648FEB" w14:textId="77777777" w:rsidR="00E03D5C" w:rsidRDefault="00E03D5C" w:rsidP="00E03D5C"/>
    <w:p w14:paraId="40F1E377" w14:textId="77777777" w:rsidR="00E03D5C" w:rsidRDefault="00E03D5C" w:rsidP="00E03D5C">
      <w:r>
        <w:t xml:space="preserve">Women’s physical health, too, may be affected by male-dominated design. Their bodies absorb chemicals more quickly than men’s do. The long-term effects of inhaled particles on (mostly male) miners have been studied extensively; those of cleaning products on (mostly female) cleaners have not. In construction and engineering, tools and safety jackets are designed for male hands and bodies, not female ones. Bulletproof and stabproof jackets are also designed for men and thus do not fit women comfortably; a British police officer removed her jacket so she could use a hydraulic ram to enter a flat, only to be stabbed </w:t>
      </w:r>
      <w:r>
        <w:lastRenderedPageBreak/>
        <w:t>and killed.</w:t>
      </w:r>
    </w:p>
    <w:p w14:paraId="1AB035CF" w14:textId="77777777" w:rsidR="00E03D5C" w:rsidRDefault="00E03D5C" w:rsidP="00E03D5C"/>
    <w:p w14:paraId="750CF70D" w14:textId="77777777" w:rsidR="00E03D5C" w:rsidRDefault="00E03D5C" w:rsidP="00E03D5C">
      <w:pPr>
        <w:rPr>
          <w:rFonts w:hint="eastAsia"/>
        </w:rPr>
      </w:pPr>
      <w:r>
        <w:rPr>
          <w:rFonts w:hint="eastAsia"/>
        </w:rPr>
        <w:t>以男性为主宰的设计可能还会影响女性的身体健康。女性比男性更容易吸收化学物质。长期吸入颗粒物对矿工（大多为男性）的影响已经得到广泛研究，而长期吸入清洁产品对清洁工（大多为女性）的影响却没有得到同样多的研究。在建筑和工程行业，工具和防护服都是按照男性而非女性的手和身体来设计的。防弹衣和防刺衣也是为男性设计的，因此女性穿起来就不舒服。曾有一名英国女警为了能用液压破门器进入一间公寓而脱掉了防护服，结果被刺死。</w:t>
      </w:r>
    </w:p>
    <w:p w14:paraId="0D6E980D" w14:textId="77777777" w:rsidR="00E03D5C" w:rsidRDefault="00E03D5C" w:rsidP="00E03D5C"/>
    <w:p w14:paraId="66CBD49B" w14:textId="77777777" w:rsidR="00E03D5C" w:rsidRDefault="00E03D5C" w:rsidP="00E03D5C">
      <w:r>
        <w:t>Many men do not realise there is a problem. Those who believe they are objective when recruiting are nevertheless more likely to hire another man than a woman with identical qualifications, as a paper from 2007 showed.</w:t>
      </w:r>
    </w:p>
    <w:p w14:paraId="34A82CC1" w14:textId="77777777" w:rsidR="00E03D5C" w:rsidRDefault="00E03D5C" w:rsidP="00E03D5C"/>
    <w:p w14:paraId="32C9B7EA" w14:textId="77777777" w:rsidR="00E03D5C" w:rsidRDefault="00E03D5C" w:rsidP="00E03D5C">
      <w:pPr>
        <w:rPr>
          <w:rFonts w:hint="eastAsia"/>
        </w:rPr>
      </w:pPr>
      <w:r>
        <w:rPr>
          <w:rFonts w:hint="eastAsia"/>
        </w:rPr>
        <w:t>很多男性并没有意识到问题的存在。然而，正如</w:t>
      </w:r>
      <w:r>
        <w:rPr>
          <w:rFonts w:hint="eastAsia"/>
        </w:rPr>
        <w:t>2007</w:t>
      </w:r>
      <w:r>
        <w:rPr>
          <w:rFonts w:hint="eastAsia"/>
        </w:rPr>
        <w:t>年的一篇论文所示，那些在招聘时自认为客观的男性却更有可能录用男性求职者，而不是资历完全相同的女性。</w:t>
      </w:r>
    </w:p>
    <w:p w14:paraId="7FA150A3" w14:textId="77777777" w:rsidR="00E03D5C" w:rsidRDefault="00E03D5C" w:rsidP="00E03D5C"/>
    <w:p w14:paraId="6A9F8C1A" w14:textId="77777777" w:rsidR="00E03D5C" w:rsidRDefault="00E03D5C" w:rsidP="00E03D5C">
      <w:r>
        <w:t>A similar issue is apparent with race, as Jennifer Eberhardt, a professor at Stanford University, describes in her book “Biased: The New Science of Race and Inequality”. An American study showed that candidates with black-sounding names get fewer callbacks than those with traditional European names. Even highly qualified African-Americans received fewer calls for interview than whites with lesser qualifications. White people with a criminal record received as many callbacks from employers as black people who had never committed an offence. And this was true whether or not the company described itself as an “equal opportunity employer”.</w:t>
      </w:r>
    </w:p>
    <w:p w14:paraId="05CEAA46" w14:textId="77777777" w:rsidR="00E03D5C" w:rsidRDefault="00E03D5C" w:rsidP="00E03D5C"/>
    <w:p w14:paraId="6466F753" w14:textId="77777777" w:rsidR="00E03D5C" w:rsidRDefault="00E03D5C" w:rsidP="00E03D5C">
      <w:pPr>
        <w:rPr>
          <w:rFonts w:hint="eastAsia"/>
        </w:rPr>
      </w:pPr>
      <w:r>
        <w:rPr>
          <w:rFonts w:hint="eastAsia"/>
        </w:rPr>
        <w:t>正如斯坦福大学教授詹妮弗·埃伯哈特（</w:t>
      </w:r>
      <w:r>
        <w:rPr>
          <w:rFonts w:hint="eastAsia"/>
        </w:rPr>
        <w:t>Jennifer Eberhardt</w:t>
      </w:r>
      <w:r>
        <w:rPr>
          <w:rFonts w:hint="eastAsia"/>
        </w:rPr>
        <w:t>）在她的著作《偏见：种族与不平等之新学科》（</w:t>
      </w:r>
      <w:r>
        <w:rPr>
          <w:rFonts w:hint="eastAsia"/>
        </w:rPr>
        <w:t>Biased: The New Science of Race and Inequality</w:t>
      </w:r>
      <w:r>
        <w:rPr>
          <w:rFonts w:hint="eastAsia"/>
        </w:rPr>
        <w:t>）中所描述的那样，一个类似的情况在种族问题上也很明显。美国一项研究表明，那些名字听起来像黑人的求职者比听起来像是传统欧洲人名的求职者接到的面试通知电话更少。即使是非常符合条件的非裔美国人，接到的面试电话也少于那些资质更逊色的白人。有过一次犯罪记录的白人与从未犯过罪的黑人接到雇主的面试通知电话一样多。无论公司是否自称为“提供平等就业机会的雇主”，情况都是如此。</w:t>
      </w:r>
    </w:p>
    <w:p w14:paraId="5D2B1852" w14:textId="77777777" w:rsidR="00E03D5C" w:rsidRDefault="00E03D5C" w:rsidP="00E03D5C"/>
    <w:p w14:paraId="5950F494" w14:textId="77777777" w:rsidR="00E03D5C" w:rsidRDefault="00E03D5C" w:rsidP="00E03D5C">
      <w:pPr>
        <w:rPr>
          <w:rFonts w:hint="eastAsia"/>
        </w:rPr>
      </w:pPr>
      <w:r>
        <w:t>It is natural if you have succeeded in work to assume this was down to your own merits. But the existence of hidden biases shows that the playing field is not level. As both authors argue, preventing discrimination depends not on white men discovering thei</w:t>
      </w:r>
      <w:r>
        <w:rPr>
          <w:rFonts w:hint="eastAsia"/>
        </w:rPr>
        <w:t>r inner liberal but on decisions being taken by those with broader perspectives. If every executive carries a hammer, it might not occur to them that some jobs need a screwdriver.</w:t>
      </w:r>
      <w:r>
        <w:rPr>
          <w:rFonts w:hint="eastAsia"/>
        </w:rPr>
        <w:t>■</w:t>
      </w:r>
    </w:p>
    <w:p w14:paraId="11C3B619" w14:textId="77777777" w:rsidR="00E03D5C" w:rsidRDefault="00E03D5C" w:rsidP="00E03D5C"/>
    <w:p w14:paraId="1C2D98E1" w14:textId="77777777" w:rsidR="00E03D5C" w:rsidRDefault="00E03D5C" w:rsidP="00E03D5C">
      <w:pPr>
        <w:rPr>
          <w:rFonts w:hint="eastAsia"/>
        </w:rPr>
      </w:pPr>
      <w:r>
        <w:rPr>
          <w:rFonts w:hint="eastAsia"/>
        </w:rPr>
        <w:t>人们很自然地会将事业上的成功归因于自身才能。但各种隐性偏见的存在表明竞争环境并不平等。正如两位作者所言，防止歧视靠的不是白人男性开明意识的觉醒，而是那些具备更宽广视野的人所做的决策。如果每个高管都拿着一把锤子，他们可能不会想到有些工作需要的是螺丝刀。</w:t>
      </w:r>
    </w:p>
    <w:p w14:paraId="4E03E9B1" w14:textId="77777777" w:rsidR="00E03D5C" w:rsidRDefault="00E03D5C" w:rsidP="00E03D5C">
      <w:pPr>
        <w:pStyle w:val="1"/>
      </w:pPr>
      <w:r>
        <w:t>The future of cars: Charging ahead</w:t>
      </w:r>
    </w:p>
    <w:p w14:paraId="0728FC3A" w14:textId="77777777" w:rsidR="00E03D5C" w:rsidRDefault="00E03D5C" w:rsidP="00E03D5C">
      <w:r>
        <w:t>Big carmakers are placing vast bets on battery power</w:t>
      </w:r>
    </w:p>
    <w:p w14:paraId="4A60F724" w14:textId="77777777" w:rsidR="00E03D5C" w:rsidRDefault="00E03D5C" w:rsidP="00E03D5C">
      <w:pPr>
        <w:rPr>
          <w:rFonts w:hint="eastAsia"/>
        </w:rPr>
      </w:pPr>
      <w:r>
        <w:rPr>
          <w:rFonts w:hint="eastAsia"/>
        </w:rPr>
        <w:t>汽车的未来：充好电，向前冲</w:t>
      </w:r>
    </w:p>
    <w:p w14:paraId="04F5F128" w14:textId="77777777" w:rsidR="00E03D5C" w:rsidRDefault="00E03D5C" w:rsidP="00E03D5C">
      <w:pPr>
        <w:rPr>
          <w:rFonts w:hint="eastAsia"/>
        </w:rPr>
      </w:pPr>
      <w:r>
        <w:rPr>
          <w:rFonts w:hint="eastAsia"/>
        </w:rPr>
        <w:t>大型汽车制造商对电动汽车押下重注</w:t>
      </w:r>
    </w:p>
    <w:p w14:paraId="6A312D2C" w14:textId="77777777" w:rsidR="00E03D5C" w:rsidRDefault="00E03D5C" w:rsidP="00E03D5C">
      <w:r>
        <w:t xml:space="preserve">20190420 business </w:t>
      </w:r>
      <w:r>
        <w:rPr>
          <w:rFonts w:ascii="Segoe UI Emoji" w:hAnsi="Segoe UI Emoji" w:cs="Segoe UI Emoji"/>
        </w:rPr>
        <w:t>🇬🇧</w:t>
      </w:r>
      <w:r>
        <w:t xml:space="preserve"> English Version</w:t>
      </w:r>
    </w:p>
    <w:p w14:paraId="58107674" w14:textId="77777777" w:rsidR="00E03D5C" w:rsidRDefault="00E03D5C" w:rsidP="00E03D5C"/>
    <w:p w14:paraId="0A9D3362" w14:textId="77777777" w:rsidR="00E03D5C" w:rsidRDefault="00E03D5C" w:rsidP="00E03D5C">
      <w:r>
        <w:t xml:space="preserve">IN 1900 ONE in three cars on American roads ran on volts. Then oil began gushing out of Texas. Cheaper than batteries, and easier to top up, petrol fuelled the rise of mass-produced automobiles. Cost and worries about limited range have kept electric vehicles (EVs) in a niche ever since. Tesla, which has made battery power sexy again in the past decade, produced just 250,000 </w:t>
      </w:r>
      <w:r>
        <w:lastRenderedPageBreak/>
        <w:t>units last year, a fraction of what Volkswagen or Toyota churn out annually. For every one of the 2m or so pure EVs and plug-in hybrids, which combine batteries and internal-combustion engines (ICEs), sold in 2018, the world’s carmakers shifted 50 petrol or diesel cars.</w:t>
      </w:r>
    </w:p>
    <w:p w14:paraId="4BC8F803" w14:textId="77777777" w:rsidR="00E03D5C" w:rsidRDefault="00E03D5C" w:rsidP="00E03D5C"/>
    <w:p w14:paraId="77DF7AE1" w14:textId="77777777" w:rsidR="00E03D5C" w:rsidRDefault="00E03D5C" w:rsidP="00E03D5C">
      <w:pPr>
        <w:rPr>
          <w:rFonts w:hint="eastAsia"/>
        </w:rPr>
      </w:pPr>
      <w:r>
        <w:rPr>
          <w:rFonts w:hint="eastAsia"/>
        </w:rPr>
        <w:t>一九〇〇年，美国道路上行驶的汽车中有三分之一用电驱动。后来德克萨斯州开采出了大量石油。汽油比电池便宜，加油也比充电方便，这推动了汽车的大规模生产。自那以后，成本高加之对有限续航里程的顾虑，使得电动汽车一直都只是个利基市场。过去十年，特斯拉令电动车再度风靡，但它去年的产量仅为</w:t>
      </w:r>
      <w:r>
        <w:rPr>
          <w:rFonts w:hint="eastAsia"/>
        </w:rPr>
        <w:t>25</w:t>
      </w:r>
      <w:r>
        <w:rPr>
          <w:rFonts w:hint="eastAsia"/>
        </w:rPr>
        <w:t>万辆，只是大众或丰田年产量的一个零头。</w:t>
      </w:r>
      <w:r>
        <w:rPr>
          <w:rFonts w:hint="eastAsia"/>
        </w:rPr>
        <w:t>2018</w:t>
      </w:r>
      <w:r>
        <w:rPr>
          <w:rFonts w:hint="eastAsia"/>
        </w:rPr>
        <w:t>年，全球纯电动车和插电式混合动力车（既使用电池也使用内燃机）的销量约为</w:t>
      </w:r>
      <w:r>
        <w:rPr>
          <w:rFonts w:hint="eastAsia"/>
        </w:rPr>
        <w:t>200</w:t>
      </w:r>
      <w:r>
        <w:rPr>
          <w:rFonts w:hint="eastAsia"/>
        </w:rPr>
        <w:t>万辆，而汽油和柴油车的销量是它们的</w:t>
      </w:r>
      <w:r>
        <w:rPr>
          <w:rFonts w:hint="eastAsia"/>
        </w:rPr>
        <w:t>50</w:t>
      </w:r>
      <w:r>
        <w:rPr>
          <w:rFonts w:hint="eastAsia"/>
        </w:rPr>
        <w:t>倍。</w:t>
      </w:r>
    </w:p>
    <w:p w14:paraId="537A0A3D" w14:textId="77777777" w:rsidR="00E03D5C" w:rsidRDefault="00E03D5C" w:rsidP="00E03D5C"/>
    <w:p w14:paraId="0BE7B3C9" w14:textId="77777777" w:rsidR="00E03D5C" w:rsidRDefault="00E03D5C" w:rsidP="00E03D5C">
      <w:r>
        <w:t>EV sales are, however, accelerating as quickly as electric motors themselves. Some industry-watchers reckon that they will account for nearly 15% of the global total by 2025. By then, one in five new cars in China will run on batteries, according to Bloomberg New Energy Finance, a consultancy. The chief reason such optimistic forecasts no longer look outlandish is the entry into the electric race of the car industry’s juggernauts. A survey by Reuters in January put the industry’s total planned EV-related spending worldwide (including on batteries) at around $300bn over the next five to ten years. From GM and Geely to Mercedes and Nissan, big carmakers all want to turn out millions of such cars—and turn a profit doing so. Their strategies range from cautious to headstrong.</w:t>
      </w:r>
    </w:p>
    <w:p w14:paraId="52E8CF87" w14:textId="77777777" w:rsidR="00E03D5C" w:rsidRDefault="00E03D5C" w:rsidP="00E03D5C"/>
    <w:p w14:paraId="486E6002" w14:textId="77777777" w:rsidR="00E03D5C" w:rsidRDefault="00E03D5C" w:rsidP="00E03D5C">
      <w:pPr>
        <w:rPr>
          <w:rFonts w:hint="eastAsia"/>
        </w:rPr>
      </w:pPr>
      <w:r>
        <w:rPr>
          <w:rFonts w:hint="eastAsia"/>
        </w:rPr>
        <w:t>然而，电动车销售的增速就像电动机加速那般迅猛。行业观察人士认为，到</w:t>
      </w:r>
      <w:r>
        <w:rPr>
          <w:rFonts w:hint="eastAsia"/>
        </w:rPr>
        <w:t>2025</w:t>
      </w:r>
      <w:r>
        <w:rPr>
          <w:rFonts w:hint="eastAsia"/>
        </w:rPr>
        <w:t>年，电动车将占全球汽车总销量的近</w:t>
      </w:r>
      <w:r>
        <w:rPr>
          <w:rFonts w:hint="eastAsia"/>
        </w:rPr>
        <w:t>15</w:t>
      </w:r>
      <w:r>
        <w:rPr>
          <w:rFonts w:hint="eastAsia"/>
        </w:rPr>
        <w:t>％。据咨询公司彭博新能源财经（</w:t>
      </w:r>
      <w:r>
        <w:rPr>
          <w:rFonts w:hint="eastAsia"/>
        </w:rPr>
        <w:t>Bloomberg New Energy Finance</w:t>
      </w:r>
      <w:r>
        <w:rPr>
          <w:rFonts w:hint="eastAsia"/>
        </w:rPr>
        <w:t>）称，届时中国五分之一的新车都将是电动车。这种乐观预测已不再显得荒谬，主要是因为汽车巨头也加入了这场电动车的竞赛。路透社</w:t>
      </w:r>
      <w:r>
        <w:rPr>
          <w:rFonts w:hint="eastAsia"/>
        </w:rPr>
        <w:t>1</w:t>
      </w:r>
      <w:r>
        <w:rPr>
          <w:rFonts w:hint="eastAsia"/>
        </w:rPr>
        <w:t>月的调查显示，未来五到十年，全球汽车业在电动车方面（包括电池）的计划投入约为</w:t>
      </w:r>
      <w:r>
        <w:rPr>
          <w:rFonts w:hint="eastAsia"/>
        </w:rPr>
        <w:t>3000</w:t>
      </w:r>
      <w:r>
        <w:rPr>
          <w:rFonts w:hint="eastAsia"/>
        </w:rPr>
        <w:t>亿美元。通用汽车、吉利、梅赛德斯、日产等大型汽车制造商都希望能量产出数百万辆电动车，并从中盈利。它们的策略不尽相同，有的小心谨慎，有的大胆激进。</w:t>
      </w:r>
    </w:p>
    <w:p w14:paraId="4D661121" w14:textId="77777777" w:rsidR="00E03D5C" w:rsidRDefault="00E03D5C" w:rsidP="00E03D5C"/>
    <w:p w14:paraId="5FAC081C" w14:textId="77777777" w:rsidR="00E03D5C" w:rsidRDefault="00E03D5C" w:rsidP="00E03D5C"/>
    <w:p w14:paraId="65C0144E" w14:textId="77777777" w:rsidR="00E03D5C" w:rsidRDefault="00E03D5C" w:rsidP="00E03D5C">
      <w:r>
        <w:t>Making a profitable, mass-produced EV has proved elusive. A battery powertrain can be three times the price of an ICE. But a combination of better technology and greater scale may soon allow EVs to compete on price with petrol vehicles, and enable motorists to drive long distances without the fear of running out of juice.</w:t>
      </w:r>
    </w:p>
    <w:p w14:paraId="14D7D106" w14:textId="77777777" w:rsidR="00E03D5C" w:rsidRDefault="00E03D5C" w:rsidP="00E03D5C"/>
    <w:p w14:paraId="367AA11B" w14:textId="77777777" w:rsidR="00E03D5C" w:rsidRDefault="00E03D5C" w:rsidP="00E03D5C">
      <w:pPr>
        <w:rPr>
          <w:rFonts w:hint="eastAsia"/>
        </w:rPr>
      </w:pPr>
      <w:r>
        <w:rPr>
          <w:rFonts w:hint="eastAsia"/>
        </w:rPr>
        <w:t>事实证明，通过量产电动车盈利是件难事。电池动力总成的价格可能高达内燃机的三倍。但是，通过提升技术和加大生产规模相结合，电动车可能很快就能在价格上与燃油车一较高下，而且还能长距离行驶而不必担心没电。</w:t>
      </w:r>
    </w:p>
    <w:p w14:paraId="19835F0E" w14:textId="77777777" w:rsidR="00E03D5C" w:rsidRDefault="00E03D5C" w:rsidP="00E03D5C"/>
    <w:p w14:paraId="5FE2522F" w14:textId="77777777" w:rsidR="00E03D5C" w:rsidRDefault="00E03D5C" w:rsidP="00E03D5C">
      <w:r>
        <w:t>They had better, carmakers are hoping. Worries about climate change and air pollution are prompting authorities around the world to consider phasing out new petrol and diesel engines in the coming decade. In the absence of federal regulations under America</w:t>
      </w:r>
      <w:r>
        <w:rPr>
          <w:rFonts w:hint="eastAsia"/>
        </w:rPr>
        <w:t>’</w:t>
      </w:r>
      <w:r>
        <w:t>s climate-sceptical president, Donald Trump, some progressive cities and states there are tightening local rules. Fiat Chrysler (whose chairman, John Elkann, sits on the board of The Economist’s parent company) has just agreed to pay Tesla hundreds of millions of euros to count the Californian marque as part of its fleet, and thus avoid steep fines for exceeding average CO2-emissions standards for carmakers due to come into force in the European Union next year. In China, where half the world’s EVs are already sold, the government sees the electrification of transport as a way to combat choking urban smog—and to overtake the West technologically.</w:t>
      </w:r>
    </w:p>
    <w:p w14:paraId="0877B476" w14:textId="77777777" w:rsidR="00E03D5C" w:rsidRDefault="00E03D5C" w:rsidP="00E03D5C"/>
    <w:p w14:paraId="7352CF1B" w14:textId="77777777" w:rsidR="00E03D5C" w:rsidRDefault="00E03D5C" w:rsidP="00E03D5C">
      <w:pPr>
        <w:rPr>
          <w:rFonts w:hint="eastAsia"/>
        </w:rPr>
      </w:pPr>
      <w:r>
        <w:rPr>
          <w:rFonts w:hint="eastAsia"/>
        </w:rPr>
        <w:t>汽车制造商希望情况最好是这样。出于对气候变化和空气污染的担忧，世界各地的政府都在考虑未来十年逐步停止生产新的汽油和柴油汽车。在美国，总统特朗普对全球气候变化持怀疑态度而使得联邦监管欠缺，但一些进步的城市和州正在收紧地方法规。菲亚特</w:t>
      </w:r>
      <w:r>
        <w:rPr>
          <w:rFonts w:hint="eastAsia"/>
        </w:rPr>
        <w:t>-</w:t>
      </w:r>
      <w:r>
        <w:rPr>
          <w:rFonts w:hint="eastAsia"/>
        </w:rPr>
        <w:t>克莱斯勒（其集团董事长约翰·埃尔坎</w:t>
      </w:r>
      <w:r>
        <w:rPr>
          <w:rFonts w:hint="eastAsia"/>
        </w:rPr>
        <w:t>[John Elkann]</w:t>
      </w:r>
      <w:r>
        <w:rPr>
          <w:rFonts w:hint="eastAsia"/>
        </w:rPr>
        <w:t>是《经济学人》母公司的董事）刚与特斯拉达成协议，将支付数亿欧元把这一加州电动车品牌的产量计入本集团，避免自己因排放超标而招致</w:t>
      </w:r>
      <w:r>
        <w:rPr>
          <w:rFonts w:hint="eastAsia"/>
        </w:rPr>
        <w:lastRenderedPageBreak/>
        <w:t>高额罚款——针对汽车制造商的欧盟排放新标准将于明年生效。在中国（占全球电动汽车销量的一半），政府把交通电气化作为对抗城市雾霾的手段之一，同时也希望借此在技术上赶超西方。</w:t>
      </w:r>
    </w:p>
    <w:p w14:paraId="4AE04082" w14:textId="77777777" w:rsidR="00E03D5C" w:rsidRDefault="00E03D5C" w:rsidP="00E03D5C"/>
    <w:p w14:paraId="1817A541" w14:textId="77777777" w:rsidR="00E03D5C" w:rsidRDefault="00E03D5C" w:rsidP="00E03D5C">
      <w:r>
        <w:t>Western premium brands appear best positioned to take an early lead. While batteries remain pricey, fancy marques can offset the cost with the higher prices that their vehicles command. Jaguar and Audi have already broken Tesla’s monopoly at the lucrative top end of the market. Daimler, which owns Mercedes, has committed €10bn ($11.3bn) to its EQ range and wants 20% of its cars to be fully electric by 2025.</w:t>
      </w:r>
    </w:p>
    <w:p w14:paraId="5E2B62E9" w14:textId="77777777" w:rsidR="00E03D5C" w:rsidRDefault="00E03D5C" w:rsidP="00E03D5C"/>
    <w:p w14:paraId="417E7C9B" w14:textId="77777777" w:rsidR="00E03D5C" w:rsidRDefault="00E03D5C" w:rsidP="00E03D5C">
      <w:pPr>
        <w:rPr>
          <w:rFonts w:hint="eastAsia"/>
        </w:rPr>
      </w:pPr>
      <w:r>
        <w:rPr>
          <w:rFonts w:hint="eastAsia"/>
        </w:rPr>
        <w:t>西方高端汽车品牌似乎最有条件在电动车上先人一步。虽然目前电池仍旧昂贵，但高档品牌可凭借自家汽车的较高售价抵消这一成本。捷豹和奥迪已经打破了特斯拉在利润丰厚的高端市场上的垄断地位。梅赛德斯的母公司戴姆勒已投入</w:t>
      </w:r>
      <w:r>
        <w:rPr>
          <w:rFonts w:hint="eastAsia"/>
        </w:rPr>
        <w:t>100</w:t>
      </w:r>
      <w:r>
        <w:rPr>
          <w:rFonts w:hint="eastAsia"/>
        </w:rPr>
        <w:t>亿欧元（</w:t>
      </w:r>
      <w:r>
        <w:rPr>
          <w:rFonts w:hint="eastAsia"/>
        </w:rPr>
        <w:t>113</w:t>
      </w:r>
      <w:r>
        <w:rPr>
          <w:rFonts w:hint="eastAsia"/>
        </w:rPr>
        <w:t>亿美元）打造</w:t>
      </w:r>
      <w:r>
        <w:rPr>
          <w:rFonts w:hint="eastAsia"/>
        </w:rPr>
        <w:t>EQ</w:t>
      </w:r>
      <w:r>
        <w:rPr>
          <w:rFonts w:hint="eastAsia"/>
        </w:rPr>
        <w:t>系列车型，并希望到</w:t>
      </w:r>
      <w:r>
        <w:rPr>
          <w:rFonts w:hint="eastAsia"/>
        </w:rPr>
        <w:t>2025</w:t>
      </w:r>
      <w:r>
        <w:rPr>
          <w:rFonts w:hint="eastAsia"/>
        </w:rPr>
        <w:t>年自己生产的汽车中有</w:t>
      </w:r>
      <w:r>
        <w:rPr>
          <w:rFonts w:hint="eastAsia"/>
        </w:rPr>
        <w:t>20</w:t>
      </w:r>
      <w:r>
        <w:rPr>
          <w:rFonts w:hint="eastAsia"/>
        </w:rPr>
        <w:t>％是全电动车。</w:t>
      </w:r>
    </w:p>
    <w:p w14:paraId="2C7F18BB" w14:textId="77777777" w:rsidR="00E03D5C" w:rsidRDefault="00E03D5C" w:rsidP="00E03D5C"/>
    <w:p w14:paraId="22E49048" w14:textId="77777777" w:rsidR="00E03D5C" w:rsidRDefault="00E03D5C" w:rsidP="00E03D5C">
      <w:r>
        <w:t>Daimler and BMW, which has been bruised by losses on its poorly selling i3 electric hatchback, are hedging their bets by backing platforms—the basic architecture of a car—that are able to accommodate petrol and diesel engines as well as electric motors. This should help them contain costs, by avoiding duplication, but involves compromises over battery size and layout. Sacrificing range and interior space in this way may dent brands built on luxury and technological prowess, says Patrick Hummel of UBS, a bank.</w:t>
      </w:r>
    </w:p>
    <w:p w14:paraId="357FE589" w14:textId="77777777" w:rsidR="00E03D5C" w:rsidRDefault="00E03D5C" w:rsidP="00E03D5C"/>
    <w:p w14:paraId="06958846" w14:textId="77777777" w:rsidR="00E03D5C" w:rsidRDefault="00E03D5C" w:rsidP="00E03D5C">
      <w:pPr>
        <w:rPr>
          <w:rFonts w:hint="eastAsia"/>
        </w:rPr>
      </w:pPr>
      <w:r>
        <w:rPr>
          <w:rFonts w:hint="eastAsia"/>
        </w:rPr>
        <w:t>戴姆勒以及因</w:t>
      </w:r>
      <w:r>
        <w:rPr>
          <w:rFonts w:hint="eastAsia"/>
        </w:rPr>
        <w:t>i3</w:t>
      </w:r>
      <w:r>
        <w:rPr>
          <w:rFonts w:hint="eastAsia"/>
        </w:rPr>
        <w:t>电动掀背车销量惨淡而受挫的宝马目前都在开发能兼容汽油、柴油发动机和电动机的平台（即汽车的基本架构）来对冲押注电动车的风险。这应该能通过避免重复投入来帮助控制成本，但要在电池尺寸和布局上妥协。瑞银的帕特里克·胡梅尔（</w:t>
      </w:r>
      <w:r>
        <w:rPr>
          <w:rFonts w:hint="eastAsia"/>
        </w:rPr>
        <w:t>Patrick Hummel</w:t>
      </w:r>
      <w:r>
        <w:rPr>
          <w:rFonts w:hint="eastAsia"/>
        </w:rPr>
        <w:t>）表示，像这样牺牲续航里程和车厢内部空间可能会影响基于奢华体验和技术实力的品牌形象。</w:t>
      </w:r>
    </w:p>
    <w:p w14:paraId="31998E31" w14:textId="77777777" w:rsidR="00E03D5C" w:rsidRDefault="00E03D5C" w:rsidP="00E03D5C"/>
    <w:p w14:paraId="6AF0C072" w14:textId="77777777" w:rsidR="00E03D5C" w:rsidRDefault="00E03D5C" w:rsidP="00E03D5C">
      <w:r>
        <w:t>Many mass-market firms are likewise proceeding cautiously. Their thinner margins leave less room to absorb the cost of batteries. Renault of France and South Korea’s Hyundai are nevertheless toying with the idea of a dedicated electric-only platform. PSA Group has said it plans to electrify more Peugeots, Citroëns and Opels. Fiat Chrysler has made similar noises, though the Tesla tie-up suggests its near-term plans are less ambitious. Toyota’s early bet on hydrogen fuel cells, which lag behind batteries on the road to widespread adoption, had long been a distraction. The Japanese giant has now acknowledged that buyers want battery power. It is planning ten models by the early 2020s.</w:t>
      </w:r>
    </w:p>
    <w:p w14:paraId="3113BCAB" w14:textId="77777777" w:rsidR="00E03D5C" w:rsidRDefault="00E03D5C" w:rsidP="00E03D5C"/>
    <w:p w14:paraId="5D39AB49" w14:textId="77777777" w:rsidR="00E03D5C" w:rsidRDefault="00E03D5C" w:rsidP="00E03D5C">
      <w:pPr>
        <w:rPr>
          <w:rFonts w:hint="eastAsia"/>
        </w:rPr>
      </w:pPr>
      <w:r>
        <w:rPr>
          <w:rFonts w:hint="eastAsia"/>
        </w:rPr>
        <w:t>许多面对大众市场的汽车制造商也在谨慎摸索。这些公司的利润较薄，承担电池成本的空间也更小。尽管如此，法国雷诺和韩国现代正考虑开发纯电动车专用平台。标致雪铁龙集团表示旗下品牌标致、雪铁龙和欧宝计划推出更多电动车型。菲亚特</w:t>
      </w:r>
      <w:r>
        <w:rPr>
          <w:rFonts w:hint="eastAsia"/>
        </w:rPr>
        <w:t>-</w:t>
      </w:r>
      <w:r>
        <w:rPr>
          <w:rFonts w:hint="eastAsia"/>
        </w:rPr>
        <w:t>克莱斯勒也有类似表态，但这次与特斯拉的合作显示短期内其野心不大。丰田早前押注氢燃料电池，无暇顾及常规电池，然而氢燃料电池不如常规电池受欢迎，未得到广泛应用。这家日本汽车巨头已接受现实，承认买家要的是常规电池车型。它计划在</w:t>
      </w:r>
      <w:r>
        <w:rPr>
          <w:rFonts w:hint="eastAsia"/>
        </w:rPr>
        <w:t>2020</w:t>
      </w:r>
      <w:r>
        <w:rPr>
          <w:rFonts w:hint="eastAsia"/>
        </w:rPr>
        <w:t>年之后的几年内推出十款电动车型。</w:t>
      </w:r>
    </w:p>
    <w:p w14:paraId="086CEE15" w14:textId="77777777" w:rsidR="00E03D5C" w:rsidRDefault="00E03D5C" w:rsidP="00E03D5C"/>
    <w:p w14:paraId="55F657F2" w14:textId="77777777" w:rsidR="00E03D5C" w:rsidRDefault="00E03D5C" w:rsidP="00E03D5C">
      <w:r>
        <w:t>The most daring by a long way is VW. The German group’s heft—it produces 10m cars a year—affords it economies of scale only Toyota could hope to match. The €30bn VW plans to spend on developing EVs over the next five years, plus €50bn to fit them with batteries, leaves all other carmakers in the dust. In March Herbert Diess, its chief executive, promised 70 new electric models by 2028, rather than 50 as previously pledged, and 22m EVS delivered over the next ten years. The company is contemplating a huge investment in a “gigafactory” to supply its own batteries rather than depending on outside suppliers.</w:t>
      </w:r>
    </w:p>
    <w:p w14:paraId="6698C138" w14:textId="77777777" w:rsidR="00E03D5C" w:rsidRDefault="00E03D5C" w:rsidP="00E03D5C"/>
    <w:p w14:paraId="0D39672D" w14:textId="77777777" w:rsidR="00E03D5C" w:rsidRDefault="00E03D5C" w:rsidP="00E03D5C">
      <w:pPr>
        <w:rPr>
          <w:rFonts w:hint="eastAsia"/>
        </w:rPr>
      </w:pPr>
      <w:r>
        <w:rPr>
          <w:rFonts w:hint="eastAsia"/>
        </w:rPr>
        <w:t>最大胆出击、远远冲在前头的是大众。这家德国汽车集团实力强大，年产</w:t>
      </w:r>
      <w:r>
        <w:rPr>
          <w:rFonts w:hint="eastAsia"/>
        </w:rPr>
        <w:t>1000</w:t>
      </w:r>
      <w:r>
        <w:rPr>
          <w:rFonts w:hint="eastAsia"/>
        </w:rPr>
        <w:t>万辆汽车，其规模经济只有丰田有望匹敌。大众计划在未来五年投资</w:t>
      </w:r>
      <w:r>
        <w:rPr>
          <w:rFonts w:hint="eastAsia"/>
        </w:rPr>
        <w:t>300</w:t>
      </w:r>
      <w:r>
        <w:rPr>
          <w:rFonts w:hint="eastAsia"/>
        </w:rPr>
        <w:t>亿欧元开发电动车，此外还要投入</w:t>
      </w:r>
      <w:r>
        <w:rPr>
          <w:rFonts w:hint="eastAsia"/>
        </w:rPr>
        <w:t>500</w:t>
      </w:r>
      <w:r>
        <w:rPr>
          <w:rFonts w:hint="eastAsia"/>
        </w:rPr>
        <w:t>亿欧元给这些汽车配备电池，令其他汽车制造商望尘莫及。今年</w:t>
      </w:r>
      <w:r>
        <w:rPr>
          <w:rFonts w:hint="eastAsia"/>
        </w:rPr>
        <w:t>3</w:t>
      </w:r>
      <w:r>
        <w:rPr>
          <w:rFonts w:hint="eastAsia"/>
        </w:rPr>
        <w:t>月，其首席执行官赫伯特·迪斯（</w:t>
      </w:r>
      <w:r>
        <w:rPr>
          <w:rFonts w:hint="eastAsia"/>
        </w:rPr>
        <w:t>Herbert Diess</w:t>
      </w:r>
      <w:r>
        <w:rPr>
          <w:rFonts w:hint="eastAsia"/>
        </w:rPr>
        <w:t>）承诺在</w:t>
      </w:r>
      <w:r>
        <w:rPr>
          <w:rFonts w:hint="eastAsia"/>
        </w:rPr>
        <w:t>2028</w:t>
      </w:r>
      <w:r>
        <w:rPr>
          <w:rFonts w:hint="eastAsia"/>
        </w:rPr>
        <w:t>年之前推出</w:t>
      </w:r>
      <w:r>
        <w:rPr>
          <w:rFonts w:hint="eastAsia"/>
        </w:rPr>
        <w:t>70</w:t>
      </w:r>
      <w:r>
        <w:rPr>
          <w:rFonts w:hint="eastAsia"/>
        </w:rPr>
        <w:t>款新电动车型，而非之前说的</w:t>
      </w:r>
      <w:r>
        <w:rPr>
          <w:rFonts w:hint="eastAsia"/>
        </w:rPr>
        <w:t>50</w:t>
      </w:r>
      <w:r>
        <w:rPr>
          <w:rFonts w:hint="eastAsia"/>
        </w:rPr>
        <w:t>款，并承诺在未来十年内交付</w:t>
      </w:r>
      <w:r>
        <w:rPr>
          <w:rFonts w:hint="eastAsia"/>
        </w:rPr>
        <w:t>2200</w:t>
      </w:r>
      <w:r>
        <w:rPr>
          <w:rFonts w:hint="eastAsia"/>
        </w:rPr>
        <w:t>万辆电动车。大众正考虑投入巨资建一家“超级工厂”，</w:t>
      </w:r>
      <w:r>
        <w:rPr>
          <w:rFonts w:hint="eastAsia"/>
        </w:rPr>
        <w:lastRenderedPageBreak/>
        <w:t>直接为自家汽车供应电池，而无须依靠外部供应商。</w:t>
      </w:r>
    </w:p>
    <w:p w14:paraId="6E37D70D" w14:textId="77777777" w:rsidR="00E03D5C" w:rsidRDefault="00E03D5C" w:rsidP="00E03D5C"/>
    <w:p w14:paraId="6F420648" w14:textId="77777777" w:rsidR="00E03D5C" w:rsidRDefault="00E03D5C" w:rsidP="00E03D5C">
      <w:r>
        <w:t>VW is already developing a dedicated platform and converting entire factories to EV production. The first, at Zwickau in Germany, will eventually turn out 330,000 cars a year for the VW brand as well as Audi and SEAT. Its medium-sized ID hatchback, to be shipped next year, will cost around €30,000, similar to an equivalent diesel-powered Golf, and travel 400-600km (250-370 miles) on a single charge. On April 14th in Shanghai Mr Diess unveiled a sport-utility vehicle to compete with Tesla’s snazzy Model X in China from 2021. Once the range of EVs reaches full production in 2022, VW believes, such models will start breaking even. By 2025, when it hopes one-quarter of its output will be electric, they should be as profitable as petrol cars.</w:t>
      </w:r>
    </w:p>
    <w:p w14:paraId="52F7DC09" w14:textId="77777777" w:rsidR="00E03D5C" w:rsidRDefault="00E03D5C" w:rsidP="00E03D5C"/>
    <w:p w14:paraId="09C1240F" w14:textId="77777777" w:rsidR="00E03D5C" w:rsidRDefault="00E03D5C" w:rsidP="00E03D5C">
      <w:pPr>
        <w:rPr>
          <w:rFonts w:hint="eastAsia"/>
        </w:rPr>
      </w:pPr>
      <w:r>
        <w:rPr>
          <w:rFonts w:hint="eastAsia"/>
        </w:rPr>
        <w:t>大众汽车已经在开发专用平台，并将多座工厂改为专门生产电动车。首个这样的工厂位于德国的茨维考（</w:t>
      </w:r>
      <w:r>
        <w:rPr>
          <w:rFonts w:hint="eastAsia"/>
        </w:rPr>
        <w:t>Zwickau</w:t>
      </w:r>
      <w:r>
        <w:rPr>
          <w:rFonts w:hint="eastAsia"/>
        </w:rPr>
        <w:t>），这里最终将年产</w:t>
      </w:r>
      <w:r>
        <w:rPr>
          <w:rFonts w:hint="eastAsia"/>
        </w:rPr>
        <w:t>33</w:t>
      </w:r>
      <w:r>
        <w:rPr>
          <w:rFonts w:hint="eastAsia"/>
        </w:rPr>
        <w:t>万辆大众、奥迪和西亚特品牌的汽车。大众</w:t>
      </w:r>
      <w:r>
        <w:rPr>
          <w:rFonts w:hint="eastAsia"/>
        </w:rPr>
        <w:t>ID</w:t>
      </w:r>
      <w:r>
        <w:rPr>
          <w:rFonts w:hint="eastAsia"/>
        </w:rPr>
        <w:t>系列中型掀背车将于明年发售，售价约为三万欧元，与同等级柴油车型高尔夫售价相仿，一次充电可行驶</w:t>
      </w:r>
      <w:r>
        <w:rPr>
          <w:rFonts w:hint="eastAsia"/>
        </w:rPr>
        <w:t>400</w:t>
      </w:r>
      <w:r>
        <w:rPr>
          <w:rFonts w:hint="eastAsia"/>
        </w:rPr>
        <w:t>到</w:t>
      </w:r>
      <w:r>
        <w:rPr>
          <w:rFonts w:hint="eastAsia"/>
        </w:rPr>
        <w:t>600</w:t>
      </w:r>
      <w:r>
        <w:rPr>
          <w:rFonts w:hint="eastAsia"/>
        </w:rPr>
        <w:t>公里。</w:t>
      </w:r>
      <w:r>
        <w:rPr>
          <w:rFonts w:hint="eastAsia"/>
        </w:rPr>
        <w:t>4</w:t>
      </w:r>
      <w:r>
        <w:rPr>
          <w:rFonts w:hint="eastAsia"/>
        </w:rPr>
        <w:t>月</w:t>
      </w:r>
      <w:r>
        <w:rPr>
          <w:rFonts w:hint="eastAsia"/>
        </w:rPr>
        <w:t>14</w:t>
      </w:r>
      <w:r>
        <w:rPr>
          <w:rFonts w:hint="eastAsia"/>
        </w:rPr>
        <w:t>日，迪斯在上海车展上介绍了一款</w:t>
      </w:r>
      <w:r>
        <w:rPr>
          <w:rFonts w:hint="eastAsia"/>
        </w:rPr>
        <w:t>SUV</w:t>
      </w:r>
      <w:r>
        <w:rPr>
          <w:rFonts w:hint="eastAsia"/>
        </w:rPr>
        <w:t>，将于</w:t>
      </w:r>
      <w:r>
        <w:rPr>
          <w:rFonts w:hint="eastAsia"/>
        </w:rPr>
        <w:t>2021</w:t>
      </w:r>
      <w:r>
        <w:rPr>
          <w:rFonts w:hint="eastAsia"/>
        </w:rPr>
        <w:t>年在中国推出，对撼特斯拉的新潮车型</w:t>
      </w:r>
      <w:r>
        <w:rPr>
          <w:rFonts w:hint="eastAsia"/>
        </w:rPr>
        <w:t>Model X</w:t>
      </w:r>
      <w:r>
        <w:rPr>
          <w:rFonts w:hint="eastAsia"/>
        </w:rPr>
        <w:t>。大众认为，只要电动系列车型在</w:t>
      </w:r>
      <w:r>
        <w:rPr>
          <w:rFonts w:hint="eastAsia"/>
        </w:rPr>
        <w:t>2022</w:t>
      </w:r>
      <w:r>
        <w:rPr>
          <w:rFonts w:hint="eastAsia"/>
        </w:rPr>
        <w:t>年实现满负荷生产，这类车型就能开始实现盈亏平衡。大众希望到</w:t>
      </w:r>
      <w:r>
        <w:rPr>
          <w:rFonts w:hint="eastAsia"/>
        </w:rPr>
        <w:t>2025</w:t>
      </w:r>
      <w:r>
        <w:rPr>
          <w:rFonts w:hint="eastAsia"/>
        </w:rPr>
        <w:t>年电动车能占其总产量的四分之一，届时电动车应该能像汽油车那样盈利。</w:t>
      </w:r>
    </w:p>
    <w:p w14:paraId="5190FE4F" w14:textId="77777777" w:rsidR="00E03D5C" w:rsidRDefault="00E03D5C" w:rsidP="00E03D5C"/>
    <w:p w14:paraId="4278F2A4" w14:textId="77777777" w:rsidR="00E03D5C" w:rsidRDefault="00E03D5C" w:rsidP="00E03D5C">
      <w:r>
        <w:t>As Mike Manley, boss of Fiat Chrysler, observers, it is no longer a question of whether carmakers can supply a fleet of EVs but whether people will pay for them. If governments withdraw generous subsidies which EV-owners have enjoyed, charging infrastructure fails to materialise or electric cars’ pitiful resale value does not increase, motorists may be reluctant to switch to battery power. Poor sales, combined with the large upfront investments, would hit carmakers’ margins, which for mass-market brands are already about as exciting as a Soviet-era Trabant in mud brown. The financial consequences could be “ugly”, warns Bernstein, an equity-research firm.</w:t>
      </w:r>
    </w:p>
    <w:p w14:paraId="35016488" w14:textId="77777777" w:rsidR="00E03D5C" w:rsidRDefault="00E03D5C" w:rsidP="00E03D5C"/>
    <w:p w14:paraId="117A7EEA" w14:textId="77777777" w:rsidR="00E03D5C" w:rsidRDefault="00E03D5C" w:rsidP="00E03D5C">
      <w:pPr>
        <w:rPr>
          <w:rFonts w:hint="eastAsia"/>
        </w:rPr>
      </w:pPr>
      <w:r>
        <w:rPr>
          <w:rFonts w:hint="eastAsia"/>
        </w:rPr>
        <w:t>菲亚特</w:t>
      </w:r>
      <w:r>
        <w:rPr>
          <w:rFonts w:hint="eastAsia"/>
        </w:rPr>
        <w:t>-</w:t>
      </w:r>
      <w:r>
        <w:rPr>
          <w:rFonts w:hint="eastAsia"/>
        </w:rPr>
        <w:t>克莱斯勒的老板迈克·曼利（</w:t>
      </w:r>
      <w:r>
        <w:rPr>
          <w:rFonts w:hint="eastAsia"/>
        </w:rPr>
        <w:t>Mike Manley</w:t>
      </w:r>
      <w:r>
        <w:rPr>
          <w:rFonts w:hint="eastAsia"/>
        </w:rPr>
        <w:t>）指出，现在问题不在于汽车制造商能否推出电动车型，而在于人们是否愿意为之掏腰包。如果政府取消对电动车车主的高额补贴，充电基础设施又无法落实，或电动车低得可怜的二手售价不见起色，那车主们可能就不会愿意改用电动车。销售低迷加上前期投资巨大，都会影响汽车制造商的利润，而对于大众市场品牌来说，利润本来就已经像苏联时代那款泥褐色的“卫星”（</w:t>
      </w:r>
      <w:r>
        <w:rPr>
          <w:rFonts w:hint="eastAsia"/>
        </w:rPr>
        <w:t>Trabant</w:t>
      </w:r>
      <w:r>
        <w:rPr>
          <w:rFonts w:hint="eastAsia"/>
        </w:rPr>
        <w:t>）轿车那样让人意兴阑珊了。资产研究公司盛博警告称，如此导致的财务后果可能会相当“难看”。</w:t>
      </w:r>
    </w:p>
    <w:p w14:paraId="236391C1" w14:textId="77777777" w:rsidR="00E03D5C" w:rsidRDefault="00E03D5C" w:rsidP="00E03D5C"/>
    <w:p w14:paraId="3DDB5C2D" w14:textId="77777777" w:rsidR="00E03D5C" w:rsidRDefault="00E03D5C" w:rsidP="00E03D5C">
      <w:r>
        <w:t>Electric field</w:t>
      </w:r>
    </w:p>
    <w:p w14:paraId="236BF3A1" w14:textId="77777777" w:rsidR="00E03D5C" w:rsidRDefault="00E03D5C" w:rsidP="00E03D5C"/>
    <w:p w14:paraId="7F6E33B0" w14:textId="77777777" w:rsidR="00E03D5C" w:rsidRDefault="00E03D5C" w:rsidP="00E03D5C">
      <w:pPr>
        <w:rPr>
          <w:rFonts w:hint="eastAsia"/>
        </w:rPr>
      </w:pPr>
      <w:r>
        <w:rPr>
          <w:rFonts w:hint="eastAsia"/>
        </w:rPr>
        <w:t>电动赛场</w:t>
      </w:r>
    </w:p>
    <w:p w14:paraId="41C1DCBA" w14:textId="77777777" w:rsidR="00E03D5C" w:rsidRDefault="00E03D5C" w:rsidP="00E03D5C"/>
    <w:p w14:paraId="453D93BA" w14:textId="77777777" w:rsidR="00E03D5C" w:rsidRDefault="00E03D5C" w:rsidP="00E03D5C">
      <w:r>
        <w:t>At the same time, the big carmakers can expect more competition from rivals unburdened by complex ICE supply chains and large workforces. vw has 40,000 suppliers worldwide and directly employs 660,000 people. Lower capital intensity, and the relative simplicity of EVs, which use many fewer parts than petrol vehicles and are easier to assemble, is drawing in upstarts. They include Dyson, a British maker of vacuum cleaners, and a series of Chinese Tesla-wannabes, such as NIO and Byton. Bigger Chinese carmakers, such as Geely and JAC, have also developed expertise in EVs. With domestic sales stalling, they are beginning to eye export markets.</w:t>
      </w:r>
    </w:p>
    <w:p w14:paraId="66591D56" w14:textId="77777777" w:rsidR="00E03D5C" w:rsidRDefault="00E03D5C" w:rsidP="00E03D5C"/>
    <w:p w14:paraId="03C7531F" w14:textId="77777777" w:rsidR="00E03D5C" w:rsidRDefault="00E03D5C" w:rsidP="00E03D5C">
      <w:pPr>
        <w:rPr>
          <w:rFonts w:hint="eastAsia"/>
        </w:rPr>
      </w:pPr>
      <w:r>
        <w:rPr>
          <w:rFonts w:hint="eastAsia"/>
        </w:rPr>
        <w:t>与此同时，大型汽车制造商可能面临更大的竞争——来自那些没有复杂的内燃机供应链和大批员工牵累的对手。大众在全球拥有四万家供应商，直接雇用</w:t>
      </w:r>
      <w:r>
        <w:rPr>
          <w:rFonts w:hint="eastAsia"/>
        </w:rPr>
        <w:t>66</w:t>
      </w:r>
      <w:r>
        <w:rPr>
          <w:rFonts w:hint="eastAsia"/>
        </w:rPr>
        <w:t>万名员工。电动车的资本密集度较低，构造相对简单，部件比燃油车少很多，更容易组装，吸引了一些新贵企业加入市场。其中就有英国真空吸尘器制造商戴森和一群中国的特斯拉效仿者，如蔚来和拜腾。吉利和江淮汽车等大型中国汽车制造商也发展了电动车方面的专业能力。鉴于国内销售停滞不前，它们开始关注出口市场。</w:t>
      </w:r>
    </w:p>
    <w:p w14:paraId="10CC8ECD" w14:textId="77777777" w:rsidR="00E03D5C" w:rsidRDefault="00E03D5C" w:rsidP="00E03D5C"/>
    <w:p w14:paraId="128F0D57" w14:textId="77777777" w:rsidR="00E03D5C" w:rsidRDefault="00E03D5C" w:rsidP="00E03D5C">
      <w:pPr>
        <w:rPr>
          <w:rFonts w:hint="eastAsia"/>
        </w:rPr>
      </w:pPr>
      <w:r>
        <w:t>Other technological bumps are meanwhile starting to test the industry’s chassis. Self-driving cars and ride-sharing are forcing companies to rethink their established business model. Investing in EVs now leaves them with less to spend on adapting to everyt</w:t>
      </w:r>
      <w:r>
        <w:rPr>
          <w:rFonts w:hint="eastAsia"/>
        </w:rPr>
        <w:t>hing else. They may be hoping that the electric race will serve as a practice lap for wider oncoming disruption.</w:t>
      </w:r>
      <w:r>
        <w:rPr>
          <w:rFonts w:hint="eastAsia"/>
        </w:rPr>
        <w:t>■</w:t>
      </w:r>
    </w:p>
    <w:p w14:paraId="14FF854B" w14:textId="77777777" w:rsidR="00E03D5C" w:rsidRDefault="00E03D5C" w:rsidP="00E03D5C"/>
    <w:p w14:paraId="29A95B0D" w14:textId="77777777" w:rsidR="00E03D5C" w:rsidRDefault="00E03D5C" w:rsidP="00E03D5C">
      <w:pPr>
        <w:rPr>
          <w:rFonts w:hint="eastAsia"/>
        </w:rPr>
      </w:pPr>
      <w:r>
        <w:rPr>
          <w:rFonts w:hint="eastAsia"/>
        </w:rPr>
        <w:t>其他技术障碍也开始考验该行业的“底盘”。无人驾驶汽车和网约车正迫使车厂反思原有的商业模式。投资于电动车后，它们就没有太多资金可用于应对其他方面的变化了。也许，它们希望这场电动车竞赛可作为一圈赛道练习，为未来更广泛的变革热身。</w:t>
      </w:r>
    </w:p>
    <w:p w14:paraId="651D7FC4" w14:textId="77777777" w:rsidR="00E03D5C" w:rsidRDefault="00E03D5C" w:rsidP="00E03D5C">
      <w:pPr>
        <w:pStyle w:val="1"/>
      </w:pPr>
      <w:r>
        <w:t>China and the Arab world: Middle Kingdom meets Middle East</w:t>
      </w:r>
    </w:p>
    <w:p w14:paraId="37BB5DC4" w14:textId="77777777" w:rsidR="00E03D5C" w:rsidRDefault="00E03D5C" w:rsidP="00E03D5C">
      <w:r>
        <w:t>Chinese money is behind some of the Arab world’s biggest projects</w:t>
      </w:r>
    </w:p>
    <w:p w14:paraId="2A0900B2" w14:textId="77777777" w:rsidR="00E03D5C" w:rsidRDefault="00E03D5C" w:rsidP="00E03D5C">
      <w:pPr>
        <w:rPr>
          <w:rFonts w:hint="eastAsia"/>
        </w:rPr>
      </w:pPr>
      <w:r>
        <w:rPr>
          <w:rFonts w:hint="eastAsia"/>
        </w:rPr>
        <w:t>中国与阿拉伯世界：当中国遇上中东</w:t>
      </w:r>
    </w:p>
    <w:p w14:paraId="366C73FF" w14:textId="77777777" w:rsidR="00E03D5C" w:rsidRDefault="00E03D5C" w:rsidP="00E03D5C">
      <w:pPr>
        <w:rPr>
          <w:rFonts w:hint="eastAsia"/>
        </w:rPr>
      </w:pPr>
      <w:r>
        <w:rPr>
          <w:rFonts w:hint="eastAsia"/>
        </w:rPr>
        <w:t>中国资本支持了阿拉伯世界一些最大型的项目</w:t>
      </w:r>
    </w:p>
    <w:p w14:paraId="79AAD47A" w14:textId="77777777" w:rsidR="00E03D5C" w:rsidRDefault="00E03D5C" w:rsidP="00E03D5C">
      <w:r>
        <w:t xml:space="preserve">20190420 middle east and africa </w:t>
      </w:r>
      <w:r>
        <w:rPr>
          <w:rFonts w:ascii="Segoe UI Emoji" w:hAnsi="Segoe UI Emoji" w:cs="Segoe UI Emoji"/>
        </w:rPr>
        <w:t>🇬🇧</w:t>
      </w:r>
      <w:r>
        <w:t xml:space="preserve"> English Version</w:t>
      </w:r>
    </w:p>
    <w:p w14:paraId="7C81F89C" w14:textId="77777777" w:rsidR="00E03D5C" w:rsidRDefault="00E03D5C" w:rsidP="00E03D5C"/>
    <w:p w14:paraId="212B7C53" w14:textId="77777777" w:rsidR="00E03D5C" w:rsidRDefault="00E03D5C" w:rsidP="00E03D5C">
      <w:r>
        <w:t>THERE IS NOT much to see for the first 500km south of Oman’s capital, Muscat, as the highway slices through the Hajar mountains and down a barren coast. Then it hits Duqm, a sleepy fishing village that is being transformed into a mega-port. The government’s hope is to capture a share of the shipping trade between Asia, Africa and Europe. And there, in the middle of nowhere, a consortium of Chinese firms wants to invest $10bn to build a 1,000-hectare industrial zone. “Petrochemicals, glass, solar panels, car batteries—they want to attack all these markets,” says Reggy Vermeulen, the port’s CEO.</w:t>
      </w:r>
    </w:p>
    <w:p w14:paraId="1C4D352D" w14:textId="77777777" w:rsidR="00E03D5C" w:rsidRDefault="00E03D5C" w:rsidP="00E03D5C"/>
    <w:p w14:paraId="58FDBB97" w14:textId="77777777" w:rsidR="00E03D5C" w:rsidRDefault="00E03D5C" w:rsidP="00E03D5C">
      <w:pPr>
        <w:rPr>
          <w:rFonts w:hint="eastAsia"/>
        </w:rPr>
      </w:pPr>
      <w:r>
        <w:rPr>
          <w:rFonts w:hint="eastAsia"/>
        </w:rPr>
        <w:t>从阿曼首都马斯喀特（</w:t>
      </w:r>
      <w:r>
        <w:rPr>
          <w:rFonts w:hint="eastAsia"/>
        </w:rPr>
        <w:t>Muscat</w:t>
      </w:r>
      <w:r>
        <w:rPr>
          <w:rFonts w:hint="eastAsia"/>
        </w:rPr>
        <w:t>）向南走，头</w:t>
      </w:r>
      <w:r>
        <w:rPr>
          <w:rFonts w:hint="eastAsia"/>
        </w:rPr>
        <w:t>500</w:t>
      </w:r>
      <w:r>
        <w:rPr>
          <w:rFonts w:hint="eastAsia"/>
        </w:rPr>
        <w:t>公里的路上乏善可陈。高速公路先穿过哈迦山脉，然后沿荒芜的海岸线下行。接着就到了杜库姆（</w:t>
      </w:r>
      <w:r>
        <w:rPr>
          <w:rFonts w:hint="eastAsia"/>
        </w:rPr>
        <w:t>Duqm</w:t>
      </w:r>
      <w:r>
        <w:rPr>
          <w:rFonts w:hint="eastAsia"/>
        </w:rPr>
        <w:t>），这个原本沉寂的渔村正被改造为一个巨型港口。当地政府希望借此争取亚洲、非洲和欧洲之间的部分航运贸易。在这个荒僻的地方，一个中国企业财团打算投资</w:t>
      </w:r>
      <w:r>
        <w:rPr>
          <w:rFonts w:hint="eastAsia"/>
        </w:rPr>
        <w:t>100</w:t>
      </w:r>
      <w:r>
        <w:rPr>
          <w:rFonts w:hint="eastAsia"/>
        </w:rPr>
        <w:t>亿美元建造一个占地</w:t>
      </w:r>
      <w:r>
        <w:rPr>
          <w:rFonts w:hint="eastAsia"/>
        </w:rPr>
        <w:t>1000</w:t>
      </w:r>
      <w:r>
        <w:rPr>
          <w:rFonts w:hint="eastAsia"/>
        </w:rPr>
        <w:t>公顷的工业区。“石油化工、玻璃、太阳能电池板、汽车电池，他们想打入所有这些市场。”杜库姆港的</w:t>
      </w:r>
      <w:r>
        <w:rPr>
          <w:rFonts w:hint="eastAsia"/>
        </w:rPr>
        <w:t>CEO</w:t>
      </w:r>
      <w:r>
        <w:rPr>
          <w:rFonts w:hint="eastAsia"/>
        </w:rPr>
        <w:t>雷吉·韦尔默朗（</w:t>
      </w:r>
      <w:r>
        <w:rPr>
          <w:rFonts w:hint="eastAsia"/>
        </w:rPr>
        <w:t>Reggy Vermeulen</w:t>
      </w:r>
      <w:r>
        <w:rPr>
          <w:rFonts w:hint="eastAsia"/>
        </w:rPr>
        <w:t>）说。</w:t>
      </w:r>
    </w:p>
    <w:p w14:paraId="19126B32" w14:textId="77777777" w:rsidR="00E03D5C" w:rsidRDefault="00E03D5C" w:rsidP="00E03D5C"/>
    <w:p w14:paraId="72A720BF" w14:textId="77777777" w:rsidR="00E03D5C" w:rsidRDefault="00E03D5C" w:rsidP="00E03D5C">
      <w:r>
        <w:t>For decades the Middle Kingdom saw the Middle East as a petrol station. About half of China’s oil came from Arab states and Iran. Little went in the other direction. In 2008 the region got less than 1% of China’s net outbound foreign direct investment (FDI). Skip ahead a decade and Chinese money is everywhere: ports in Oman, factories in Algeria, skyscrapers in Egypt’s new capital. Last year it pledged $23bn in loans and aid to Arab states and signed another $28bn in investment and construction deals (see chart).</w:t>
      </w:r>
    </w:p>
    <w:p w14:paraId="10A03973" w14:textId="77777777" w:rsidR="00E03D5C" w:rsidRDefault="00E03D5C" w:rsidP="00E03D5C"/>
    <w:p w14:paraId="6DC8A034" w14:textId="77777777" w:rsidR="00E03D5C" w:rsidRDefault="00E03D5C" w:rsidP="00E03D5C">
      <w:pPr>
        <w:rPr>
          <w:rFonts w:hint="eastAsia"/>
        </w:rPr>
      </w:pPr>
      <w:r>
        <w:rPr>
          <w:rFonts w:hint="eastAsia"/>
        </w:rPr>
        <w:t>几十年来，中国一直将中东视为一个加油站。中国约有一半的石油来自阿拉伯国家和伊朗。而它对这些国家的输出很少。</w:t>
      </w:r>
      <w:r>
        <w:rPr>
          <w:rFonts w:hint="eastAsia"/>
        </w:rPr>
        <w:t>2008</w:t>
      </w:r>
      <w:r>
        <w:rPr>
          <w:rFonts w:hint="eastAsia"/>
        </w:rPr>
        <w:t>年，在中国的对外直接净投资中，流向这一地区的不到</w:t>
      </w:r>
      <w:r>
        <w:rPr>
          <w:rFonts w:hint="eastAsia"/>
        </w:rPr>
        <w:t>1</w:t>
      </w:r>
      <w:r>
        <w:rPr>
          <w:rFonts w:hint="eastAsia"/>
        </w:rPr>
        <w:t>％。十年过去了，现在中国资金无处不在：阿曼的港口、阿尔及利亚的工厂、埃及新首都的摩天大楼都有中资的身影。去年，中国承诺向阿拉伯国家提供</w:t>
      </w:r>
      <w:r>
        <w:rPr>
          <w:rFonts w:hint="eastAsia"/>
        </w:rPr>
        <w:t>230</w:t>
      </w:r>
      <w:r>
        <w:rPr>
          <w:rFonts w:hint="eastAsia"/>
        </w:rPr>
        <w:t>亿美元的贷款和援助，并另外签署了价值</w:t>
      </w:r>
      <w:r>
        <w:rPr>
          <w:rFonts w:hint="eastAsia"/>
        </w:rPr>
        <w:t>280</w:t>
      </w:r>
      <w:r>
        <w:rPr>
          <w:rFonts w:hint="eastAsia"/>
        </w:rPr>
        <w:t>亿美元的投资和建设协议（见图表）。</w:t>
      </w:r>
    </w:p>
    <w:p w14:paraId="44B6EA45" w14:textId="77777777" w:rsidR="00E03D5C" w:rsidRDefault="00E03D5C" w:rsidP="00E03D5C"/>
    <w:p w14:paraId="38462AD0" w14:textId="77777777" w:rsidR="00E03D5C" w:rsidRDefault="00E03D5C" w:rsidP="00E03D5C"/>
    <w:p w14:paraId="76E54DEB" w14:textId="77777777" w:rsidR="00E03D5C" w:rsidRDefault="00E03D5C" w:rsidP="00E03D5C">
      <w:r>
        <w:t>The Arab world is hungry for such investment. Annual FDI inflows have fallen by two-thirds since 2008 and lag far behind other emerging markets. Take Egypt, which is famous for its cotton. Its state-run textile firms are a mess, with machinery that has not been updated in decades. Enter China: in January it promised 2.1bn Egyptian pounds ($121m) to build modern textile factories outside of Cairo. Officials hope the project will create more than 100,000 jobs.</w:t>
      </w:r>
    </w:p>
    <w:p w14:paraId="55EB20D6" w14:textId="77777777" w:rsidR="00E03D5C" w:rsidRDefault="00E03D5C" w:rsidP="00E03D5C"/>
    <w:p w14:paraId="3857A44F" w14:textId="77777777" w:rsidR="00E03D5C" w:rsidRDefault="00E03D5C" w:rsidP="00E03D5C">
      <w:pPr>
        <w:rPr>
          <w:rFonts w:hint="eastAsia"/>
        </w:rPr>
      </w:pPr>
      <w:r>
        <w:rPr>
          <w:rFonts w:hint="eastAsia"/>
        </w:rPr>
        <w:t>阿拉伯世界急需这些投资。自</w:t>
      </w:r>
      <w:r>
        <w:rPr>
          <w:rFonts w:hint="eastAsia"/>
        </w:rPr>
        <w:t>2008</w:t>
      </w:r>
      <w:r>
        <w:rPr>
          <w:rFonts w:hint="eastAsia"/>
        </w:rPr>
        <w:t>年以来，该地区的外国直接投资年流入额下降了三分之二，远远落后于其他新兴市场。以盛产棉花的埃及为例，其国营纺织公司境况糟糕，机械设备已几十年没有升级更新。现在中国登场了：今年</w:t>
      </w:r>
      <w:r>
        <w:rPr>
          <w:rFonts w:hint="eastAsia"/>
        </w:rPr>
        <w:t>1</w:t>
      </w:r>
      <w:r>
        <w:rPr>
          <w:rFonts w:hint="eastAsia"/>
        </w:rPr>
        <w:t>月，中国承诺投资</w:t>
      </w:r>
      <w:r>
        <w:rPr>
          <w:rFonts w:hint="eastAsia"/>
        </w:rPr>
        <w:t>21</w:t>
      </w:r>
      <w:r>
        <w:rPr>
          <w:rFonts w:hint="eastAsia"/>
        </w:rPr>
        <w:t>亿埃及镑（</w:t>
      </w:r>
      <w:r>
        <w:rPr>
          <w:rFonts w:hint="eastAsia"/>
        </w:rPr>
        <w:t>1.21</w:t>
      </w:r>
      <w:r>
        <w:rPr>
          <w:rFonts w:hint="eastAsia"/>
        </w:rPr>
        <w:t>亿美元）在开罗郊外建造现代化纺织工厂。官员们希望该项目能创造超过十万个就业岗位。</w:t>
      </w:r>
    </w:p>
    <w:p w14:paraId="15473A20" w14:textId="77777777" w:rsidR="00E03D5C" w:rsidRDefault="00E03D5C" w:rsidP="00E03D5C"/>
    <w:p w14:paraId="688DA5C7" w14:textId="77777777" w:rsidR="00E03D5C" w:rsidRDefault="00E03D5C" w:rsidP="00E03D5C">
      <w:r>
        <w:t>Such job creation is not common, though. Since 2005 China has signed $148bn worth of construction deals with Arab states, estimates the American Enterprise Institute, a think-tank. More than one-third of that sum went to energy projects which, while necessary, will not employ many locals. Even the construction itself does not create many local jobs. The China State Construction Engineering Corporation has built both a five-star Sheraton resort in Algiers and a less luxurious prison south-east of Algeria’s capital. On these projects, and dozens of others in Algeria worth a combined $16bn, some 40,000 Chinese labourers did most of the work.</w:t>
      </w:r>
    </w:p>
    <w:p w14:paraId="1D1DC06D" w14:textId="77777777" w:rsidR="00E03D5C" w:rsidRDefault="00E03D5C" w:rsidP="00E03D5C"/>
    <w:p w14:paraId="196BD61D" w14:textId="77777777" w:rsidR="00E03D5C" w:rsidRDefault="00E03D5C" w:rsidP="00E03D5C">
      <w:pPr>
        <w:rPr>
          <w:rFonts w:hint="eastAsia"/>
        </w:rPr>
      </w:pPr>
      <w:r>
        <w:rPr>
          <w:rFonts w:hint="eastAsia"/>
        </w:rPr>
        <w:t>但是，像这样大量创造职位并不常见。智库美国企业研究所（</w:t>
      </w:r>
      <w:r>
        <w:rPr>
          <w:rFonts w:hint="eastAsia"/>
        </w:rPr>
        <w:t>American Enterprise Institute</w:t>
      </w:r>
      <w:r>
        <w:rPr>
          <w:rFonts w:hint="eastAsia"/>
        </w:rPr>
        <w:t>）估计，自</w:t>
      </w:r>
      <w:r>
        <w:rPr>
          <w:rFonts w:hint="eastAsia"/>
        </w:rPr>
        <w:t>2005</w:t>
      </w:r>
      <w:r>
        <w:rPr>
          <w:rFonts w:hint="eastAsia"/>
        </w:rPr>
        <w:t>年以来，中国与阿拉伯国家签署了价值</w:t>
      </w:r>
      <w:r>
        <w:rPr>
          <w:rFonts w:hint="eastAsia"/>
        </w:rPr>
        <w:t>1480</w:t>
      </w:r>
      <w:r>
        <w:rPr>
          <w:rFonts w:hint="eastAsia"/>
        </w:rPr>
        <w:t>亿美元的建筑工程协议。其中超过三分之一的资金用于能源项目。这些项目有其必要性，但不会雇用很多当地人。就连施工过程本身也不会为本地创造多少工作机会。中国建筑工程总公司在阿尔及尔建造了一座五星级喜来登度假酒店，在阿尔及利亚首都东南部建造了一座监狱。这些项目的施工，以及阿尔及利亚数十个总值</w:t>
      </w:r>
      <w:r>
        <w:rPr>
          <w:rFonts w:hint="eastAsia"/>
        </w:rPr>
        <w:t>160</w:t>
      </w:r>
      <w:r>
        <w:rPr>
          <w:rFonts w:hint="eastAsia"/>
        </w:rPr>
        <w:t>亿美元的项目的施工，大部分都是由约四万名中国工人完成的。</w:t>
      </w:r>
    </w:p>
    <w:p w14:paraId="5901D912" w14:textId="77777777" w:rsidR="00E03D5C" w:rsidRDefault="00E03D5C" w:rsidP="00E03D5C"/>
    <w:p w14:paraId="36F16CC5" w14:textId="77777777" w:rsidR="00E03D5C" w:rsidRDefault="00E03D5C" w:rsidP="00E03D5C">
      <w:r>
        <w:t>Trade between China and the Arab world is lopsided. In 2017 Tunisia imported $1.9bn worth of goods from China, 9% of its total imports. It exported just $30m to China. “Twenty-five percent of our trade deficit comes from China alone,” says Lotfi Bensassi, an adviser to the prime minister. The trinkets hawked to tourists in souqs are usually made in Chinese factories, not Arab workshops. In the occupied West Bank even the makers of keffiyehs, a symbol of Palestinian identity, cannot keep up with their Chinese competitors. A few Arab states hope that China’s growing taste for olive oil will lower their trade deficits a bit. But China will not put millions of unemployed Arabs to work.</w:t>
      </w:r>
    </w:p>
    <w:p w14:paraId="66E68440" w14:textId="77777777" w:rsidR="00E03D5C" w:rsidRDefault="00E03D5C" w:rsidP="00E03D5C"/>
    <w:p w14:paraId="346C7E6A" w14:textId="77777777" w:rsidR="00E03D5C" w:rsidRDefault="00E03D5C" w:rsidP="00E03D5C">
      <w:pPr>
        <w:rPr>
          <w:rFonts w:hint="eastAsia"/>
        </w:rPr>
      </w:pPr>
      <w:r>
        <w:rPr>
          <w:rFonts w:hint="eastAsia"/>
        </w:rPr>
        <w:t>中国与阿拉伯世界之间的贸易是不平衡的。</w:t>
      </w:r>
      <w:r>
        <w:rPr>
          <w:rFonts w:hint="eastAsia"/>
        </w:rPr>
        <w:t>2017</w:t>
      </w:r>
      <w:r>
        <w:rPr>
          <w:rFonts w:hint="eastAsia"/>
        </w:rPr>
        <w:t>年，突尼斯从中国进口了</w:t>
      </w:r>
      <w:r>
        <w:rPr>
          <w:rFonts w:hint="eastAsia"/>
        </w:rPr>
        <w:t>19</w:t>
      </w:r>
      <w:r>
        <w:rPr>
          <w:rFonts w:hint="eastAsia"/>
        </w:rPr>
        <w:t>亿美元的商品，占其进口总额的</w:t>
      </w:r>
      <w:r>
        <w:rPr>
          <w:rFonts w:hint="eastAsia"/>
        </w:rPr>
        <w:t>9</w:t>
      </w:r>
      <w:r>
        <w:rPr>
          <w:rFonts w:hint="eastAsia"/>
        </w:rPr>
        <w:t>％。而突尼斯对中国出口的货物总值仅为</w:t>
      </w:r>
      <w:r>
        <w:rPr>
          <w:rFonts w:hint="eastAsia"/>
        </w:rPr>
        <w:t>3000</w:t>
      </w:r>
      <w:r>
        <w:rPr>
          <w:rFonts w:hint="eastAsia"/>
        </w:rPr>
        <w:t>万美元。“我们的贸易逆差有</w:t>
      </w:r>
      <w:r>
        <w:rPr>
          <w:rFonts w:hint="eastAsia"/>
        </w:rPr>
        <w:t>25</w:t>
      </w:r>
      <w:r>
        <w:rPr>
          <w:rFonts w:hint="eastAsia"/>
        </w:rPr>
        <w:t>％来自中国。”突尼斯总理的顾问拉蒂夫·本沙斯（</w:t>
      </w:r>
      <w:r>
        <w:rPr>
          <w:rFonts w:hint="eastAsia"/>
        </w:rPr>
        <w:t>Lotfi Bensassi</w:t>
      </w:r>
      <w:r>
        <w:rPr>
          <w:rFonts w:hint="eastAsia"/>
        </w:rPr>
        <w:t>）说。当地集市摊贩向游客兜售的小饰品往往不是产自阿拉伯的作坊，而是中国的工厂。在约旦河西岸被占领地区，连“库菲亚”头巾（象征巴勒斯坦人身份的阿拉伯头巾）的制造商也竞争不过中国对手。中国人对橄榄油的兴趣日渐增长，一些阿拉伯国家希望这能帮助自己减少一些贸易逆差。但中国无法为数百万失业的阿拉伯人带来工作。</w:t>
      </w:r>
    </w:p>
    <w:p w14:paraId="413A8951" w14:textId="77777777" w:rsidR="00E03D5C" w:rsidRDefault="00E03D5C" w:rsidP="00E03D5C"/>
    <w:p w14:paraId="7DB2B5F9" w14:textId="77777777" w:rsidR="00E03D5C" w:rsidRDefault="00E03D5C" w:rsidP="00E03D5C">
      <w:r>
        <w:t>Instead it is following the model that has burdened some Asian and African states with crippling debt. Arab governments have been more cautious. There are no local equivalents of Sri Lanka’s “ghost airport”, built with Chinese capital and devoid of flights. Algeria, struggling with low oil prices and a high budget deficit, stopped signing big deals with Chinese firms two years ago. Infrastructure loans from China to the Middle East grew almost tenfold from 2015 to 2016, to $3.5bn. But more than half went to the United Arab Emirates (UAE) to finance projects like the expansion of Dubai’s airports, the world’s busiest. Wealthy Gulf states like the UAE have no trouble repaying big loans.</w:t>
      </w:r>
    </w:p>
    <w:p w14:paraId="4BFC1196" w14:textId="77777777" w:rsidR="00E03D5C" w:rsidRDefault="00E03D5C" w:rsidP="00E03D5C"/>
    <w:p w14:paraId="203B7259" w14:textId="77777777" w:rsidR="00E03D5C" w:rsidRDefault="00E03D5C" w:rsidP="00E03D5C">
      <w:pPr>
        <w:rPr>
          <w:rFonts w:hint="eastAsia"/>
        </w:rPr>
      </w:pPr>
      <w:r>
        <w:rPr>
          <w:rFonts w:hint="eastAsia"/>
        </w:rPr>
        <w:t>相反，中国正在采取的模式已经导致亚洲和非洲一些国家负债累累。相比之下，阿拉伯各国政府更谨慎些。当地没有像斯里兰卡的“幽灵机场”（中资兴建，却没有航班使用该机场）那样的工程项目。因低油价和高预算赤字而身处困境的阿尔及利亚两年前停止与中国公司签署大宗交易协议。从</w:t>
      </w:r>
      <w:r>
        <w:rPr>
          <w:rFonts w:hint="eastAsia"/>
        </w:rPr>
        <w:t>2015</w:t>
      </w:r>
      <w:r>
        <w:rPr>
          <w:rFonts w:hint="eastAsia"/>
        </w:rPr>
        <w:t>年到</w:t>
      </w:r>
      <w:r>
        <w:rPr>
          <w:rFonts w:hint="eastAsia"/>
        </w:rPr>
        <w:t>2016</w:t>
      </w:r>
      <w:r>
        <w:rPr>
          <w:rFonts w:hint="eastAsia"/>
        </w:rPr>
        <w:t>年，中国提供给中东的基础设施贷款增长了近十倍，达到</w:t>
      </w:r>
      <w:r>
        <w:rPr>
          <w:rFonts w:hint="eastAsia"/>
        </w:rPr>
        <w:t>35</w:t>
      </w:r>
      <w:r>
        <w:rPr>
          <w:rFonts w:hint="eastAsia"/>
        </w:rPr>
        <w:t>亿美元。但其中超过一半流向了阿联酋，用于资助全球最繁忙机场之一迪拜机场的扩建等项目。像阿联酋这样的富裕海湾国家在偿还大笔贷款上没什么困难。</w:t>
      </w:r>
    </w:p>
    <w:p w14:paraId="239E856B" w14:textId="77777777" w:rsidR="00E03D5C" w:rsidRDefault="00E03D5C" w:rsidP="00E03D5C"/>
    <w:p w14:paraId="13711F7C" w14:textId="77777777" w:rsidR="00E03D5C" w:rsidRDefault="00E03D5C" w:rsidP="00E03D5C">
      <w:r>
        <w:lastRenderedPageBreak/>
        <w:t>Although the UAE is keen to attract China’s cash, it is also nervous about its ambitions. Officials at DP World, a port operator mostly owned by Dubai, say its network of ports and railway hubs will complement the Belt and Road Initiative (BRI), a programme of global infrastructure projects by China. Maybe so, but the BRI is also a threat. Almost two-thirds of Chinese exports to Europe, the Middle East and Africa move through Emirati ports. If the Chinese-funded port at Gwadar, in Pakistan, becomes a trans-shipment hub, it could take business from Dubai’s flagship Jebel Ali port. Duqm poses a similar threat.</w:t>
      </w:r>
    </w:p>
    <w:p w14:paraId="75D181B4" w14:textId="77777777" w:rsidR="00E03D5C" w:rsidRDefault="00E03D5C" w:rsidP="00E03D5C"/>
    <w:p w14:paraId="0169D64C" w14:textId="77777777" w:rsidR="00E03D5C" w:rsidRDefault="00E03D5C" w:rsidP="00E03D5C">
      <w:pPr>
        <w:rPr>
          <w:rFonts w:hint="eastAsia"/>
        </w:rPr>
      </w:pPr>
      <w:r>
        <w:rPr>
          <w:rFonts w:hint="eastAsia"/>
        </w:rPr>
        <w:t>尽管阿联酋很想吸引中国资金，但也对中国的野心感到不安。迪拜控股的港口运营商迪拜环球港务集团（</w:t>
      </w:r>
      <w:r>
        <w:rPr>
          <w:rFonts w:hint="eastAsia"/>
        </w:rPr>
        <w:t>DP World</w:t>
      </w:r>
      <w:r>
        <w:rPr>
          <w:rFonts w:hint="eastAsia"/>
        </w:rPr>
        <w:t>）的官员表示，迪拜的港口和铁路枢纽网络将对中国的全球性基础设施项目“一带一路”倡议起到补充作用。或许确实如此，但“一带一路”也是一种威胁。中国对欧洲、中东和非洲的出口有近三分之二是通过阿联酋的港口转运的。如果位于巴基斯坦瓜达尔的中资港口成为转运枢纽，将会抢走迪拜头号港口杰贝阿里（</w:t>
      </w:r>
      <w:r>
        <w:rPr>
          <w:rFonts w:hint="eastAsia"/>
        </w:rPr>
        <w:t>Jebel Ali</w:t>
      </w:r>
      <w:r>
        <w:rPr>
          <w:rFonts w:hint="eastAsia"/>
        </w:rPr>
        <w:t>）的生意。杜库姆也会造成类似的威胁。</w:t>
      </w:r>
    </w:p>
    <w:p w14:paraId="544ED77B" w14:textId="77777777" w:rsidR="00E03D5C" w:rsidRDefault="00E03D5C" w:rsidP="00E03D5C"/>
    <w:p w14:paraId="6FAD7A86" w14:textId="77777777" w:rsidR="00E03D5C" w:rsidRDefault="00E03D5C" w:rsidP="00E03D5C">
      <w:r>
        <w:t>Other countries that are active in the region worry about security. A Chinese firm won the tender to operate a new port in Haifa, Israel’s third-biggest city, where American warships often call. America wants Israel to reverse the decision. Oman got a similar warning over Duqm. “They can have a piece of the industrial zone, but we’re keen to keep them out of the military side,” says an American diplomat in Muscat. In recent months Oman has signed deals that allow the American and British navies to operate in Duqm. China received no such privileges.</w:t>
      </w:r>
    </w:p>
    <w:p w14:paraId="6D42611C" w14:textId="77777777" w:rsidR="00E03D5C" w:rsidRDefault="00E03D5C" w:rsidP="00E03D5C"/>
    <w:p w14:paraId="269467E2" w14:textId="77777777" w:rsidR="00E03D5C" w:rsidRDefault="00E03D5C" w:rsidP="00E03D5C">
      <w:pPr>
        <w:rPr>
          <w:rFonts w:hint="eastAsia"/>
        </w:rPr>
      </w:pPr>
      <w:r>
        <w:rPr>
          <w:rFonts w:hint="eastAsia"/>
        </w:rPr>
        <w:t>活跃于该地区的其他国家对安全问题感到担忧。一家中国公司赢得了在以色列第三大城市海法运营一个新港口的招标，而美国军舰常在此短暂停留。美国希望以色列改变这一决定。在杜库姆项目上，阿曼也收到了类似的警告。“工业区可以让中国拿一部分，但我们会极力阻止他们染指军事领域。”马斯喀特的一位美国外交官说道。近几个月，阿曼签署了协议，允许美国和英国海军在杜库姆港活动。中国则没有这样的特权。</w:t>
      </w:r>
    </w:p>
    <w:p w14:paraId="2662148E" w14:textId="77777777" w:rsidR="00E03D5C" w:rsidRDefault="00E03D5C" w:rsidP="00E03D5C"/>
    <w:p w14:paraId="1BBB620E" w14:textId="77777777" w:rsidR="00E03D5C" w:rsidRDefault="00E03D5C" w:rsidP="00E03D5C">
      <w:r>
        <w:t>Part of what makes China an attractive partner is that its money comes with few strings attached. Its policy of political “non-interference” lets it build ties with mortal enemies—Saudi Arabia and Iran, Israel and Syria—and makes it a useful hedge against America, which Arab autocrats fear will abandon them. But the lack of strategic engagement has a downside. Without ships in the Mediterranean, China needed Greece’s help to extract its citizens from war-torn Libya. The opening of China’s first overseas military base, in Djibouti, in 2017 may be a sign of broader ambitions.</w:t>
      </w:r>
    </w:p>
    <w:p w14:paraId="7EAD7E16" w14:textId="77777777" w:rsidR="00E03D5C" w:rsidRDefault="00E03D5C" w:rsidP="00E03D5C"/>
    <w:p w14:paraId="60CB0B60" w14:textId="77777777" w:rsidR="00E03D5C" w:rsidRDefault="00E03D5C" w:rsidP="00E03D5C">
      <w:pPr>
        <w:rPr>
          <w:rFonts w:hint="eastAsia"/>
        </w:rPr>
      </w:pPr>
      <w:r>
        <w:rPr>
          <w:rFonts w:hint="eastAsia"/>
        </w:rPr>
        <w:t>中国成为吸引人的合作伙伴，部分原因是其投资的附带条件不多。靠着不干涉他国内政的原则，中国在一些互为死敌的国家之间左右逢源，例如沙特阿拉伯和伊朗、以色列和叙利亚；还成为中东国家用以制衡美国的有用工具——阿拉伯独裁者担心美国会抛弃自己。但缺席军事战略部署有个坏处。之前，中国需要希腊相助才得以将其公民从战火纷飞的利比亚撤出，因为它在地中海没有自己的舰船。</w:t>
      </w:r>
      <w:r>
        <w:rPr>
          <w:rFonts w:hint="eastAsia"/>
        </w:rPr>
        <w:t>2017</w:t>
      </w:r>
      <w:r>
        <w:rPr>
          <w:rFonts w:hint="eastAsia"/>
        </w:rPr>
        <w:t>年，中国首个海外军事基地在吉布提投入使用，也许是中国野心增大的信号。</w:t>
      </w:r>
    </w:p>
    <w:p w14:paraId="6880459A" w14:textId="77777777" w:rsidR="00E03D5C" w:rsidRDefault="00E03D5C" w:rsidP="00E03D5C"/>
    <w:p w14:paraId="1BFB1C15" w14:textId="77777777" w:rsidR="00E03D5C" w:rsidRDefault="00E03D5C" w:rsidP="00E03D5C">
      <w:pPr>
        <w:rPr>
          <w:rFonts w:hint="eastAsia"/>
        </w:rPr>
      </w:pPr>
      <w:r>
        <w:t>Arab officials who once ignored China talk of it as a rising regional power—a softer sort than America or Russia. An influx of Chinese tourists has led to hotels in Cairo teaching staff to speak Mandarin and cook Chinese dishes. Diplomats from Beijing often have a command of Arabic that puts their Western counterparts to shame. When Lebanon’s prime minister formed a government in February, after nine months of deadlock, his first visit came from the Chinese ambassador. But China seems to have little interes</w:t>
      </w:r>
      <w:r>
        <w:rPr>
          <w:rFonts w:hint="eastAsia"/>
        </w:rPr>
        <w:t>t in sorting out the civil war just over the border in Syria. Mercantilism is its priority, not fixing the region</w:t>
      </w:r>
      <w:r>
        <w:rPr>
          <w:rFonts w:hint="eastAsia"/>
        </w:rPr>
        <w:t>’</w:t>
      </w:r>
      <w:r>
        <w:rPr>
          <w:rFonts w:hint="eastAsia"/>
        </w:rPr>
        <w:t>s many problems.</w:t>
      </w:r>
      <w:r>
        <w:rPr>
          <w:rFonts w:hint="eastAsia"/>
        </w:rPr>
        <w:t>■</w:t>
      </w:r>
    </w:p>
    <w:p w14:paraId="0B712421" w14:textId="77777777" w:rsidR="00E03D5C" w:rsidRDefault="00E03D5C" w:rsidP="00E03D5C"/>
    <w:p w14:paraId="0E83B8F1" w14:textId="77777777" w:rsidR="00E03D5C" w:rsidRDefault="00E03D5C" w:rsidP="00E03D5C">
      <w:pPr>
        <w:rPr>
          <w:rFonts w:hint="eastAsia"/>
        </w:rPr>
      </w:pPr>
      <w:r>
        <w:rPr>
          <w:rFonts w:hint="eastAsia"/>
        </w:rPr>
        <w:t>曾经不把中国放在眼里的阿拉伯官员如今称中国为崛起的地区强国——比美国或俄罗斯更温和的那种。由于中国游客大量涌入，开罗的酒店已培训自己的员工讲普通话、做中国菜。来自北京的外交官往往懂阿拉伯语，让他们的西方国家同行自愧不如。经过九个月的僵局之后，黎巴嫩总理在今年</w:t>
      </w:r>
      <w:r>
        <w:rPr>
          <w:rFonts w:hint="eastAsia"/>
        </w:rPr>
        <w:t>2</w:t>
      </w:r>
      <w:r>
        <w:rPr>
          <w:rFonts w:hint="eastAsia"/>
        </w:rPr>
        <w:t>月组建了政府，最先拜会他的是中国驻黎巴嫩大使。但中国似乎无意调解边境那一边的叙利亚内战。它的首要考虑是在商言商，而不是解决该地区的诸多问题。</w:t>
      </w:r>
    </w:p>
    <w:p w14:paraId="03DEA9B5" w14:textId="77777777" w:rsidR="00E03D5C" w:rsidRDefault="00E03D5C" w:rsidP="00E03D5C">
      <w:r>
        <w:lastRenderedPageBreak/>
        <w:t>Tech stars: The trouble with tech unicorns</w:t>
      </w:r>
    </w:p>
    <w:p w14:paraId="10212979" w14:textId="77777777" w:rsidR="00E03D5C" w:rsidRDefault="00E03D5C" w:rsidP="00E03D5C">
      <w:r>
        <w:t>Millions of users, cool brands and charismatic bosses. Tech’s latest stars have everything—except a path to high profits</w:t>
      </w:r>
    </w:p>
    <w:p w14:paraId="6340BA95" w14:textId="77777777" w:rsidR="00E03D5C" w:rsidRDefault="00E03D5C" w:rsidP="00E03D5C">
      <w:pPr>
        <w:rPr>
          <w:rFonts w:hint="eastAsia"/>
        </w:rPr>
      </w:pPr>
      <w:r>
        <w:rPr>
          <w:rFonts w:hint="eastAsia"/>
        </w:rPr>
        <w:t>科技明星：科技独角兽之困</w:t>
      </w:r>
    </w:p>
    <w:p w14:paraId="4542C5BD" w14:textId="77777777" w:rsidR="00E03D5C" w:rsidRDefault="00E03D5C" w:rsidP="00E03D5C">
      <w:pPr>
        <w:rPr>
          <w:rFonts w:hint="eastAsia"/>
        </w:rPr>
      </w:pPr>
      <w:r>
        <w:rPr>
          <w:rFonts w:hint="eastAsia"/>
        </w:rPr>
        <w:t>用户数以百万计，品牌炫酷，老板魅力四射。新晋明星科技企业万事俱备，只欠生财之道</w:t>
      </w:r>
    </w:p>
    <w:p w14:paraId="2DA8B4CF" w14:textId="77777777" w:rsidR="00E03D5C" w:rsidRDefault="00E03D5C" w:rsidP="00E03D5C">
      <w:r>
        <w:t xml:space="preserve">20190420 leaders </w:t>
      </w:r>
      <w:r>
        <w:rPr>
          <w:rFonts w:ascii="Segoe UI Emoji" w:hAnsi="Segoe UI Emoji" w:cs="Segoe UI Emoji"/>
        </w:rPr>
        <w:t>🇬🇧</w:t>
      </w:r>
      <w:r>
        <w:t xml:space="preserve"> English Version</w:t>
      </w:r>
    </w:p>
    <w:p w14:paraId="40709794" w14:textId="77777777" w:rsidR="00E03D5C" w:rsidRDefault="00E03D5C" w:rsidP="00E03D5C"/>
    <w:p w14:paraId="3A73ED65" w14:textId="77777777" w:rsidR="00E03D5C" w:rsidRDefault="00E03D5C" w:rsidP="00E03D5C">
      <w:r>
        <w:t>INVESTORS OFTEN describe the world of business in terms of animals, such as bears, bulls, hawks, doves and dogs. Right now, mere ponies are being presented as unicorns: privately held tech firms worth over $1bn that are supposedly strong and world-beating—miraculous almost. Next month Uber will raise some $10bn in what may turn out to be this year’s biggest initial public offering (IPO). It will be America’s third-biggest-ever tech IPO, after Alibaba and Facebook. Airbnb and WeWork could follow Lyft, which has already floated, and Pinterest, which was set to do so as The Economist went to press. In China, an IPO wave that began last year rumbles on. Thanks to fashionable products and armies of users, these firms have a total valuation in the hundreds of billions of dollars. They and their venture-capital (VC) backers are rushing to sell shares at high prices to mutual funds and pension schemes run for ordinary people. There is, however, a problem with the unicorns: their business models.</w:t>
      </w:r>
    </w:p>
    <w:p w14:paraId="0C67135C" w14:textId="77777777" w:rsidR="00E03D5C" w:rsidRDefault="00E03D5C" w:rsidP="00E03D5C"/>
    <w:p w14:paraId="695E77D4" w14:textId="77777777" w:rsidR="00E03D5C" w:rsidRDefault="00E03D5C" w:rsidP="00E03D5C">
      <w:pPr>
        <w:rPr>
          <w:rFonts w:hint="eastAsia"/>
        </w:rPr>
      </w:pPr>
      <w:r>
        <w:rPr>
          <w:rFonts w:hint="eastAsia"/>
        </w:rPr>
        <w:t>投资者常借用动物来描绘商界，例如熊、牛、鹰、鸽、狗。如今连小马驹也变身为“独角兽”，用来指称那些据信实力强大、领先全球、估值超过十亿美元的私营科技公司——它们已堪称奇迹。预计本周优步将上市融资约</w:t>
      </w:r>
      <w:r>
        <w:rPr>
          <w:rFonts w:hint="eastAsia"/>
        </w:rPr>
        <w:t>100</w:t>
      </w:r>
      <w:r>
        <w:rPr>
          <w:rFonts w:hint="eastAsia"/>
        </w:rPr>
        <w:t>亿美元，可能会是今年最大的</w:t>
      </w:r>
      <w:r>
        <w:rPr>
          <w:rFonts w:hint="eastAsia"/>
        </w:rPr>
        <w:t>IPO</w:t>
      </w:r>
      <w:r>
        <w:rPr>
          <w:rFonts w:hint="eastAsia"/>
        </w:rPr>
        <w:t>，也是继阿里巴巴和</w:t>
      </w:r>
      <w:r>
        <w:rPr>
          <w:rFonts w:hint="eastAsia"/>
        </w:rPr>
        <w:t>Facebook</w:t>
      </w:r>
      <w:r>
        <w:rPr>
          <w:rFonts w:hint="eastAsia"/>
        </w:rPr>
        <w:t>之后美国有史以来第三大科技股</w:t>
      </w:r>
      <w:r>
        <w:rPr>
          <w:rFonts w:hint="eastAsia"/>
        </w:rPr>
        <w:t>IPO</w:t>
      </w:r>
      <w:r>
        <w:rPr>
          <w:rFonts w:hint="eastAsia"/>
        </w:rPr>
        <w:t>。爱彼迎和</w:t>
      </w:r>
      <w:r>
        <w:rPr>
          <w:rFonts w:hint="eastAsia"/>
        </w:rPr>
        <w:t>WeWork</w:t>
      </w:r>
      <w:r>
        <w:rPr>
          <w:rFonts w:hint="eastAsia"/>
        </w:rPr>
        <w:t>可能紧随</w:t>
      </w:r>
      <w:r>
        <w:rPr>
          <w:rFonts w:hint="eastAsia"/>
        </w:rPr>
        <w:t>Lyft</w:t>
      </w:r>
      <w:r>
        <w:rPr>
          <w:rFonts w:hint="eastAsia"/>
        </w:rPr>
        <w:t>（已上市）和</w:t>
      </w:r>
      <w:r>
        <w:rPr>
          <w:rFonts w:hint="eastAsia"/>
        </w:rPr>
        <w:t>Pinterest</w:t>
      </w:r>
      <w:r>
        <w:rPr>
          <w:rFonts w:hint="eastAsia"/>
        </w:rPr>
        <w:t>（两周前上市）的脚步上市。在中国，去年掀起的一股</w:t>
      </w:r>
      <w:r>
        <w:rPr>
          <w:rFonts w:hint="eastAsia"/>
        </w:rPr>
        <w:t>IPO</w:t>
      </w:r>
      <w:r>
        <w:rPr>
          <w:rFonts w:hint="eastAsia"/>
        </w:rPr>
        <w:t>浪潮还在汹涌翻滚。凭借时尚的产品和庞大的用户群，这些公司的总估值达数千亿美元。它们和它们的风险投资者正在争相向共同基金和普通民众的养老金计划出售高价股份。然而，独角兽们的商业模式是个大问题。</w:t>
      </w:r>
    </w:p>
    <w:p w14:paraId="6827DDD3" w14:textId="77777777" w:rsidR="00E03D5C" w:rsidRDefault="00E03D5C" w:rsidP="00E03D5C"/>
    <w:p w14:paraId="5C75D160" w14:textId="77777777" w:rsidR="00E03D5C" w:rsidRDefault="00E03D5C" w:rsidP="00E03D5C">
      <w:r>
        <w:t>As we report this week, a dozen unicorns that have listed, or are likely to, posted combined losses of $14bn last year. Their cumulative losses are $47bn (see Briefing). Their services, from ride-hailing to office rental, are often deeply discounted in order to supercharge revenue growth. The justification for this is the Silicon Valley doctrine of “blitzscaling” in order to conquer “winner-takes-all” markets—or in plain English, conducting a high-speed land grab in the hope of finding gold.</w:t>
      </w:r>
    </w:p>
    <w:p w14:paraId="2EEE3508" w14:textId="77777777" w:rsidR="00E03D5C" w:rsidRDefault="00E03D5C" w:rsidP="00E03D5C"/>
    <w:p w14:paraId="03752FA1" w14:textId="77777777" w:rsidR="00E03D5C" w:rsidRDefault="00E03D5C" w:rsidP="00E03D5C">
      <w:pPr>
        <w:rPr>
          <w:rFonts w:hint="eastAsia"/>
        </w:rPr>
      </w:pPr>
      <w:r>
        <w:rPr>
          <w:rFonts w:hint="eastAsia"/>
        </w:rPr>
        <w:t>正如我们近期所报道的，已上市或很可能将上市的十几家独角兽企业去年共报称亏损</w:t>
      </w:r>
      <w:r>
        <w:rPr>
          <w:rFonts w:hint="eastAsia"/>
        </w:rPr>
        <w:t>140</w:t>
      </w:r>
      <w:r>
        <w:rPr>
          <w:rFonts w:hint="eastAsia"/>
        </w:rPr>
        <w:t>亿美元。累计亏损达</w:t>
      </w:r>
      <w:r>
        <w:rPr>
          <w:rFonts w:hint="eastAsia"/>
        </w:rPr>
        <w:t>470</w:t>
      </w:r>
      <w:r>
        <w:rPr>
          <w:rFonts w:hint="eastAsia"/>
        </w:rPr>
        <w:t>亿美元。从网约车到办公室租赁，这些公司的服务往往靠提供大幅折扣来推动营收增长。这么做的依据是硅谷那套发起“闪电战”来征服“赢家通吃”市场的理论，简单来说就是要快速圈地，抢占掘金的机会。</w:t>
      </w:r>
    </w:p>
    <w:p w14:paraId="41B0DE0C" w14:textId="77777777" w:rsidR="00E03D5C" w:rsidRDefault="00E03D5C" w:rsidP="00E03D5C"/>
    <w:p w14:paraId="394352CB" w14:textId="77777777" w:rsidR="00E03D5C" w:rsidRDefault="00E03D5C" w:rsidP="00E03D5C">
      <w:r>
        <w:t>Yet some unicorns lack the economies of scale and barriers to entry that their promoters proclaim. At the same time, tighter regulation will constrain their freedom to move fast and break things. Investors should demand lower prices in the IPOs, or stay away. Tech entrepreneurs and their backers need to rethink what has become an unsustainable approach to building firms and commercialising ideas.</w:t>
      </w:r>
    </w:p>
    <w:p w14:paraId="66CC06D1" w14:textId="77777777" w:rsidR="00E03D5C" w:rsidRDefault="00E03D5C" w:rsidP="00E03D5C"/>
    <w:p w14:paraId="3C2E6E4C" w14:textId="77777777" w:rsidR="00E03D5C" w:rsidRDefault="00E03D5C" w:rsidP="00E03D5C">
      <w:pPr>
        <w:rPr>
          <w:rFonts w:hint="eastAsia"/>
        </w:rPr>
      </w:pPr>
      <w:r>
        <w:rPr>
          <w:rFonts w:hint="eastAsia"/>
        </w:rPr>
        <w:t>然而，一些独角兽缺乏其造势者宣称的规模经济和准入壁垒。与此同时，更严格的监管将限制它们快速行动和打破秩序的自由。投资者应要求降低</w:t>
      </w:r>
      <w:r>
        <w:rPr>
          <w:rFonts w:hint="eastAsia"/>
        </w:rPr>
        <w:t>IPO</w:t>
      </w:r>
      <w:r>
        <w:rPr>
          <w:rFonts w:hint="eastAsia"/>
        </w:rPr>
        <w:t>价格，否则就应敬而远之。它们的商业模式已成为一种不可持续的创办企业和让创意商业化的方式，对此，科技企业家及其支持者们需要做出反思。</w:t>
      </w:r>
    </w:p>
    <w:p w14:paraId="5C4A2270" w14:textId="77777777" w:rsidR="00E03D5C" w:rsidRDefault="00E03D5C" w:rsidP="00E03D5C"/>
    <w:p w14:paraId="231811CF" w14:textId="77777777" w:rsidR="00E03D5C" w:rsidRDefault="00E03D5C" w:rsidP="00E03D5C">
      <w:r>
        <w:t xml:space="preserve">Today’s unicorn-breeding industry would not have been possible 25 years ago. In 1994 only $6bn flowed into VC funds, which doled out cheques in the single-digit millions. Before Amazon staged its IPO in 1997 it had raised a total of only $10m. Three things changed. Growing fast became easier thanks to cloud computing, smartphones and social media, which let startups spread rapidly around the world. Low interest rates left investors chasing returns. And a tiny elite of superstar firms, including Google, Facebook and China’s Alibaba and Tencent, proved that huge markets, high profits and natural monopolies, </w:t>
      </w:r>
      <w:r>
        <w:lastRenderedPageBreak/>
        <w:t>along with limited physical assets and light regulation, were the secret to untold riches. Suddenly tech became all about applying this magic formula to as many industries as possible, using piles of money to speed up the process.</w:t>
      </w:r>
    </w:p>
    <w:p w14:paraId="6D6FF3FC" w14:textId="77777777" w:rsidR="00E03D5C" w:rsidRDefault="00E03D5C" w:rsidP="00E03D5C"/>
    <w:p w14:paraId="7AEFF6D1" w14:textId="77777777" w:rsidR="00E03D5C" w:rsidRDefault="00E03D5C" w:rsidP="00E03D5C">
      <w:pPr>
        <w:rPr>
          <w:rFonts w:hint="eastAsia"/>
        </w:rPr>
      </w:pPr>
      <w:r>
        <w:rPr>
          <w:rFonts w:hint="eastAsia"/>
        </w:rPr>
        <w:t>放在</w:t>
      </w:r>
      <w:r>
        <w:rPr>
          <w:rFonts w:hint="eastAsia"/>
        </w:rPr>
        <w:t>25</w:t>
      </w:r>
      <w:r>
        <w:rPr>
          <w:rFonts w:hint="eastAsia"/>
        </w:rPr>
        <w:t>年前，如今的独角兽孵化产业是不可想象的。</w:t>
      </w:r>
      <w:r>
        <w:rPr>
          <w:rFonts w:hint="eastAsia"/>
        </w:rPr>
        <w:t>1994</w:t>
      </w:r>
      <w:r>
        <w:rPr>
          <w:rFonts w:hint="eastAsia"/>
        </w:rPr>
        <w:t>年只有</w:t>
      </w:r>
      <w:r>
        <w:rPr>
          <w:rFonts w:hint="eastAsia"/>
        </w:rPr>
        <w:t>60</w:t>
      </w:r>
      <w:r>
        <w:rPr>
          <w:rFonts w:hint="eastAsia"/>
        </w:rPr>
        <w:t>亿美元流向了风投基金，而这些基金向单个企业开出的支票只有几百万美元。亚马逊在</w:t>
      </w:r>
      <w:r>
        <w:rPr>
          <w:rFonts w:hint="eastAsia"/>
        </w:rPr>
        <w:t>1997</w:t>
      </w:r>
      <w:r>
        <w:rPr>
          <w:rFonts w:hint="eastAsia"/>
        </w:rPr>
        <w:t>年的</w:t>
      </w:r>
      <w:r>
        <w:rPr>
          <w:rFonts w:hint="eastAsia"/>
        </w:rPr>
        <w:t>IPO</w:t>
      </w:r>
      <w:r>
        <w:rPr>
          <w:rFonts w:hint="eastAsia"/>
        </w:rPr>
        <w:t>之前总共只融资一千万美元。有三方面发生了变化。云计算、智能手机和社交媒体使得创业公司得以在全球迅速扩展，让它们更容易快速扩张。低利率促使投资者追逐回报。而包括谷歌、</w:t>
      </w:r>
      <w:r>
        <w:rPr>
          <w:rFonts w:hint="eastAsia"/>
        </w:rPr>
        <w:t>Facebook</w:t>
      </w:r>
      <w:r>
        <w:rPr>
          <w:rFonts w:hint="eastAsia"/>
        </w:rPr>
        <w:t>、中国的阿里巴巴和腾讯在内的一小撮超级明星企业的例子表明，获取无尽财富的秘诀在于庞大市场、高额利润、自然垄断、有限的实体资产以及放松的监管。突然间，科技行业变得只顾把这一神奇公式运用到尽可能多的行业，并大举烧钱加速进程。</w:t>
      </w:r>
    </w:p>
    <w:p w14:paraId="62DC9BE5" w14:textId="77777777" w:rsidR="00E03D5C" w:rsidRDefault="00E03D5C" w:rsidP="00E03D5C"/>
    <w:p w14:paraId="445596A7" w14:textId="77777777" w:rsidR="00E03D5C" w:rsidRDefault="00E03D5C" w:rsidP="00E03D5C">
      <w:r>
        <w:t>Make no mistake, the unicorns are more substantial than the turkeys of the 2000 tech bubble, such as Pets.com, which went bust ten months after its IPO. Ride apps are more convenient than taxis, food delivery is lightning quick, and streaming music is better than downloading files. Like Google and Alibaba, the unicorns have large user bases. Their core businesses can avoid owning physical assets by outsourcing their IT to cloud providers. As IPO documents point out, their sales are growing fast.</w:t>
      </w:r>
    </w:p>
    <w:p w14:paraId="2281652D" w14:textId="77777777" w:rsidR="00E03D5C" w:rsidRDefault="00E03D5C" w:rsidP="00E03D5C"/>
    <w:p w14:paraId="59134763" w14:textId="77777777" w:rsidR="00E03D5C" w:rsidRDefault="00E03D5C" w:rsidP="00E03D5C">
      <w:pPr>
        <w:rPr>
          <w:rFonts w:hint="eastAsia"/>
        </w:rPr>
      </w:pPr>
      <w:r>
        <w:rPr>
          <w:rFonts w:hint="eastAsia"/>
        </w:rPr>
        <w:t>毫无疑问，这些独角兽比</w:t>
      </w:r>
      <w:r>
        <w:rPr>
          <w:rFonts w:hint="eastAsia"/>
        </w:rPr>
        <w:t>2000</w:t>
      </w:r>
      <w:r>
        <w:rPr>
          <w:rFonts w:hint="eastAsia"/>
        </w:rPr>
        <w:t>年科技泡沫中的那些“火鸡”（例如在</w:t>
      </w:r>
      <w:r>
        <w:rPr>
          <w:rFonts w:hint="eastAsia"/>
        </w:rPr>
        <w:t>IPO</w:t>
      </w:r>
      <w:r>
        <w:rPr>
          <w:rFonts w:hint="eastAsia"/>
        </w:rPr>
        <w:t>后十个月就破产的</w:t>
      </w:r>
      <w:r>
        <w:rPr>
          <w:rFonts w:hint="eastAsia"/>
        </w:rPr>
        <w:t>Pets.com</w:t>
      </w:r>
      <w:r>
        <w:rPr>
          <w:rFonts w:hint="eastAsia"/>
        </w:rPr>
        <w:t>）要来得实在。网约车应用比出租车更方便，外卖速度快如闪电，流媒体音乐更胜下载文件。与谷歌和阿里巴巴一样，这些独角兽拥有庞大的用户群。通过将</w:t>
      </w:r>
      <w:r>
        <w:rPr>
          <w:rFonts w:hint="eastAsia"/>
        </w:rPr>
        <w:t>IT</w:t>
      </w:r>
      <w:r>
        <w:rPr>
          <w:rFonts w:hint="eastAsia"/>
        </w:rPr>
        <w:t>外包给云供应商，其核心业务可以避免拥有实体资产。正如其</w:t>
      </w:r>
      <w:r>
        <w:rPr>
          <w:rFonts w:hint="eastAsia"/>
        </w:rPr>
        <w:t>IPO</w:t>
      </w:r>
      <w:r>
        <w:rPr>
          <w:rFonts w:hint="eastAsia"/>
        </w:rPr>
        <w:t>文件所称，它们的销售增长迅猛。</w:t>
      </w:r>
    </w:p>
    <w:p w14:paraId="53A68B36" w14:textId="77777777" w:rsidR="00E03D5C" w:rsidRDefault="00E03D5C" w:rsidP="00E03D5C"/>
    <w:p w14:paraId="37378630" w14:textId="77777777" w:rsidR="00E03D5C" w:rsidRDefault="00E03D5C" w:rsidP="00E03D5C">
      <w:r>
        <w:t>The big worry is that their losses reflect not temporary growing pains but markets which are contested and customers who are promiscuous. In the key digital monopolies, the network becomes more valuable to each user the more people use it—hence Facebook’s 67% market share in social networking. The unicorns’ dynamics are not as compelling. Despite subsidies, ride-sharing customers are not locked in to one firm. No wonder Lyft’s shares have fallen by over 20% below their IPO price. Anyone can lease an office and rent out desks, not just WeWork. Some unicorns have to fight other richly funded rivals and established firms. Spotify, which listed in 2018, has a 34% share of music streaming in America and is going head-to-head with Apple.</w:t>
      </w:r>
    </w:p>
    <w:p w14:paraId="6823A4AB" w14:textId="77777777" w:rsidR="00E03D5C" w:rsidRDefault="00E03D5C" w:rsidP="00E03D5C"/>
    <w:p w14:paraId="3A712E08" w14:textId="77777777" w:rsidR="00E03D5C" w:rsidRDefault="00E03D5C" w:rsidP="00E03D5C">
      <w:pPr>
        <w:rPr>
          <w:rFonts w:hint="eastAsia"/>
        </w:rPr>
      </w:pPr>
      <w:r>
        <w:rPr>
          <w:rFonts w:hint="eastAsia"/>
        </w:rPr>
        <w:t>最令人担忧的是，它们的亏损并非成长期的一时阵痛，而是反映了市场的激烈竞争和顾客的低忠诚度。在最大的那几家数字垄断企业中，越多人使用，其网络对用户的价值越大，所以</w:t>
      </w:r>
      <w:r>
        <w:rPr>
          <w:rFonts w:hint="eastAsia"/>
        </w:rPr>
        <w:t>Facebook</w:t>
      </w:r>
      <w:r>
        <w:rPr>
          <w:rFonts w:hint="eastAsia"/>
        </w:rPr>
        <w:t>能在社交网络上占据</w:t>
      </w:r>
      <w:r>
        <w:rPr>
          <w:rFonts w:hint="eastAsia"/>
        </w:rPr>
        <w:t>67</w:t>
      </w:r>
      <w:r>
        <w:rPr>
          <w:rFonts w:hint="eastAsia"/>
        </w:rPr>
        <w:t>％的市场份额。独角兽们的态势则没有这么让人信服。尽管有优惠补贴，但坐网约车的乘客并不会锁定一家公司。难怪</w:t>
      </w:r>
      <w:r>
        <w:rPr>
          <w:rFonts w:hint="eastAsia"/>
        </w:rPr>
        <w:t>Lyft</w:t>
      </w:r>
      <w:r>
        <w:rPr>
          <w:rFonts w:hint="eastAsia"/>
        </w:rPr>
        <w:t>的股价比</w:t>
      </w:r>
      <w:r>
        <w:rPr>
          <w:rFonts w:hint="eastAsia"/>
        </w:rPr>
        <w:t>IPO</w:t>
      </w:r>
      <w:r>
        <w:rPr>
          <w:rFonts w:hint="eastAsia"/>
        </w:rPr>
        <w:t>发行价下跌超过</w:t>
      </w:r>
      <w:r>
        <w:rPr>
          <w:rFonts w:hint="eastAsia"/>
        </w:rPr>
        <w:t>20</w:t>
      </w:r>
      <w:r>
        <w:rPr>
          <w:rFonts w:hint="eastAsia"/>
        </w:rPr>
        <w:t>％。任何人都可以租用办公室并出租办公桌，并不是只有</w:t>
      </w:r>
      <w:r>
        <w:rPr>
          <w:rFonts w:hint="eastAsia"/>
        </w:rPr>
        <w:t>WeWork</w:t>
      </w:r>
      <w:r>
        <w:rPr>
          <w:rFonts w:hint="eastAsia"/>
        </w:rPr>
        <w:t>能做到。一些独角兽必须与其他资金充裕的对手和成熟企业争夺市场。于</w:t>
      </w:r>
      <w:r>
        <w:rPr>
          <w:rFonts w:hint="eastAsia"/>
        </w:rPr>
        <w:t>2018</w:t>
      </w:r>
      <w:r>
        <w:rPr>
          <w:rFonts w:hint="eastAsia"/>
        </w:rPr>
        <w:t>年上市的</w:t>
      </w:r>
      <w:r>
        <w:rPr>
          <w:rFonts w:hint="eastAsia"/>
        </w:rPr>
        <w:t>Spotify</w:t>
      </w:r>
      <w:r>
        <w:rPr>
          <w:rFonts w:hint="eastAsia"/>
        </w:rPr>
        <w:t>在美国音乐流媒体市场拿下了</w:t>
      </w:r>
      <w:r>
        <w:rPr>
          <w:rFonts w:hint="eastAsia"/>
        </w:rPr>
        <w:t>34</w:t>
      </w:r>
      <w:r>
        <w:rPr>
          <w:rFonts w:hint="eastAsia"/>
        </w:rPr>
        <w:t>％的份额，目前正与苹果公司正面交锋。</w:t>
      </w:r>
    </w:p>
    <w:p w14:paraId="22FFB0B1" w14:textId="77777777" w:rsidR="00E03D5C" w:rsidRDefault="00E03D5C" w:rsidP="00E03D5C"/>
    <w:p w14:paraId="462A2A3A" w14:textId="77777777" w:rsidR="00E03D5C" w:rsidRDefault="00E03D5C" w:rsidP="00E03D5C">
      <w:r>
        <w:t>Because the unicorns’ markets are contested, margins have not consistently improved, despite fast-rising sales. Managers are terrified of cutting their vast marketing spending, for fear of losing customers. Many firms are scrambling to develop ancillary products to try to make money from their users. And without deep moats around their businesses a permanent question-mark hangs over the unicorns: if Uber really is worth $100bn, after investing only $15bn or so, why wouldn’t its rivals keep trying their luck, or an established tech giant be tempted in?</w:t>
      </w:r>
    </w:p>
    <w:p w14:paraId="5AA2C830" w14:textId="77777777" w:rsidR="00E03D5C" w:rsidRDefault="00E03D5C" w:rsidP="00E03D5C"/>
    <w:p w14:paraId="31E6C077" w14:textId="77777777" w:rsidR="00E03D5C" w:rsidRDefault="00E03D5C" w:rsidP="00E03D5C">
      <w:pPr>
        <w:rPr>
          <w:rFonts w:hint="eastAsia"/>
        </w:rPr>
      </w:pPr>
      <w:r>
        <w:rPr>
          <w:rFonts w:hint="eastAsia"/>
        </w:rPr>
        <w:t>由于独角兽所处的市场竞争激烈，尽管销售快速增长，利润却没能持续提升。公司管理者担心客户流失，不敢削减庞大的营销支出。许多公司都在争相开发副线产品，以期从用户那里赚到些钱。而由于没有深深的“护城河”守卫其业务，独角兽的头上永远悬着一个问号：如果优步在仅仅投资约</w:t>
      </w:r>
      <w:r>
        <w:rPr>
          <w:rFonts w:hint="eastAsia"/>
        </w:rPr>
        <w:t>150</w:t>
      </w:r>
      <w:r>
        <w:rPr>
          <w:rFonts w:hint="eastAsia"/>
        </w:rPr>
        <w:t>亿美元后就真的值一千亿美元，那它的竞争对手们为什么不继续碰碰运气，而老牌科技巨头又为什么没被吸引进来？</w:t>
      </w:r>
    </w:p>
    <w:p w14:paraId="7C7265B3" w14:textId="77777777" w:rsidR="00E03D5C" w:rsidRDefault="00E03D5C" w:rsidP="00E03D5C"/>
    <w:p w14:paraId="4BB48760" w14:textId="77777777" w:rsidR="00E03D5C" w:rsidRDefault="00E03D5C" w:rsidP="00E03D5C">
      <w:r>
        <w:lastRenderedPageBreak/>
        <w:t>External forces will make blitzscaling harder, too. The earlier generation of firms did not face many rules—few legislators had imagined the internet—so they could charge ahead first and beg forgiveness later. The unicorns followed suit: Airbnb sidestepped taxes on hotels and Uber drove through regulations on taxi-licensing. Today a reaction is in full swing, including over digital taxes and data and content laws. The unicorns’ investor circulars have pages dedicated to their legal dangers and gory regulatory risks.</w:t>
      </w:r>
    </w:p>
    <w:p w14:paraId="67BA57BF" w14:textId="77777777" w:rsidR="00E03D5C" w:rsidRDefault="00E03D5C" w:rsidP="00E03D5C"/>
    <w:p w14:paraId="72C52D79" w14:textId="77777777" w:rsidR="00E03D5C" w:rsidRDefault="00E03D5C" w:rsidP="00E03D5C">
      <w:pPr>
        <w:rPr>
          <w:rFonts w:hint="eastAsia"/>
        </w:rPr>
      </w:pPr>
      <w:r>
        <w:rPr>
          <w:rFonts w:hint="eastAsia"/>
        </w:rPr>
        <w:t>外力也会使闪电战变得更难打。上一代公司没受到太多规则制约——毕竟很少有立法者预想到互联网的出现，所以它们可以先横冲直撞，过后再求宽恕。独角兽也纷纷效仿：爱彼迎规避酒店税，优步碾压出租车许可证规定。今天，制约正全面铺开，包括对数字服务征税，就数据和内容的使用立法。独角兽的投资者通告中有连篇内容专门解释其法律风险和吓人的监管风险。</w:t>
      </w:r>
    </w:p>
    <w:p w14:paraId="116E7B2A" w14:textId="77777777" w:rsidR="00E03D5C" w:rsidRDefault="00E03D5C" w:rsidP="00E03D5C"/>
    <w:p w14:paraId="5677A5A4" w14:textId="77777777" w:rsidR="00E03D5C" w:rsidRDefault="00E03D5C" w:rsidP="00E03D5C">
      <w:r>
        <w:t>All this is good for consumers. Money is being thrown at them; the subsidy to the public from the dozen firms amounts to $20bn a year. Whereas the commanding heights of the tech industry, such as search and social media, have been monopolised, the unicorns are at least creating competition in other areas.</w:t>
      </w:r>
    </w:p>
    <w:p w14:paraId="471A64F0" w14:textId="77777777" w:rsidR="00E03D5C" w:rsidRDefault="00E03D5C" w:rsidP="00E03D5C"/>
    <w:p w14:paraId="5A9F154A" w14:textId="77777777" w:rsidR="00E03D5C" w:rsidRDefault="00E03D5C" w:rsidP="00E03D5C">
      <w:pPr>
        <w:rPr>
          <w:rFonts w:hint="eastAsia"/>
        </w:rPr>
      </w:pPr>
      <w:r>
        <w:rPr>
          <w:rFonts w:hint="eastAsia"/>
        </w:rPr>
        <w:t>这一切对消费者而言都是好事。钱都是砸在他们身上的：十几家公司向公众提供的补贴每年总计</w:t>
      </w:r>
      <w:r>
        <w:rPr>
          <w:rFonts w:hint="eastAsia"/>
        </w:rPr>
        <w:t>200</w:t>
      </w:r>
      <w:r>
        <w:rPr>
          <w:rFonts w:hint="eastAsia"/>
        </w:rPr>
        <w:t>亿美元。虽然搜索引擎和社交媒体等科技行业的制高点已被垄断，但独角兽至少在其他领域制造了竞争。</w:t>
      </w:r>
    </w:p>
    <w:p w14:paraId="2400AA60" w14:textId="77777777" w:rsidR="00E03D5C" w:rsidRDefault="00E03D5C" w:rsidP="00E03D5C"/>
    <w:p w14:paraId="4894ED55" w14:textId="77777777" w:rsidR="00E03D5C" w:rsidRDefault="00E03D5C" w:rsidP="00E03D5C">
      <w:r>
        <w:t>Investors, meanwhile, need to hold their nerve. It is tempting to extrapolate the triumph of Google and Alibaba to an entire new group of firms. In fact, most unicorns face a long war of attrition and soggy margins. Eventually, struggling firms may be bought. And here another risk arises: most unicorns cap outside investors’ voting rights (Uber is an exception), and many have “poison pills” too, making takeovers hard and constraining investors’ ability to intervene if the firms do not eventually find a way to make enough profits to justify their IPO valuations.</w:t>
      </w:r>
    </w:p>
    <w:p w14:paraId="1461A229" w14:textId="77777777" w:rsidR="00E03D5C" w:rsidRDefault="00E03D5C" w:rsidP="00E03D5C"/>
    <w:p w14:paraId="0096AEEE" w14:textId="77777777" w:rsidR="00E03D5C" w:rsidRDefault="00E03D5C" w:rsidP="00E03D5C">
      <w:pPr>
        <w:rPr>
          <w:rFonts w:hint="eastAsia"/>
        </w:rPr>
      </w:pPr>
      <w:r>
        <w:rPr>
          <w:rFonts w:hint="eastAsia"/>
        </w:rPr>
        <w:t>与此同时，投资者需要保持冷静。将谷歌和阿里巴巴的成功推广到一批全新的公司，这种想法是诱人的。但事实上，大多数独角兽面对的是一场持久战——消耗不断，利润疲软。最终，经营不力的公司可能会被收购。而这又滋生了另一个风险：大多数独角兽都会限制外部投资者的投票权（优步是个例外），而且它们中有许多还有“毒丸”防御计划，假若它们最终无法实现与</w:t>
      </w:r>
      <w:r>
        <w:rPr>
          <w:rFonts w:hint="eastAsia"/>
        </w:rPr>
        <w:t>IPO</w:t>
      </w:r>
      <w:r>
        <w:rPr>
          <w:rFonts w:hint="eastAsia"/>
        </w:rPr>
        <w:t>估值相称的利润，那么外部收购或投资者干预就会很难进行。</w:t>
      </w:r>
    </w:p>
    <w:p w14:paraId="2FC17E22" w14:textId="77777777" w:rsidR="00E03D5C" w:rsidRDefault="00E03D5C" w:rsidP="00E03D5C"/>
    <w:p w14:paraId="2D10B57F" w14:textId="77777777" w:rsidR="00E03D5C" w:rsidRDefault="00E03D5C" w:rsidP="00E03D5C">
      <w:pPr>
        <w:rPr>
          <w:rFonts w:hint="eastAsia"/>
        </w:rPr>
      </w:pPr>
      <w:r>
        <w:t>And what of Silicon Valley and China’s bustling tech hubs, where the unicorn idea was dreamed up? Billions of dollars are flowing to VCs, tech founders and employees. The familiar question is how many luxury homes, philanthropic vanity projects and personal space programmes they will pay for. The urgent question is how this capital will be recycled into new technology firms. The blitzscale philosophy of buying customers at any price is peaking. After the unicorns, a new and more convincing species of startu</w:t>
      </w:r>
      <w:r>
        <w:rPr>
          <w:rFonts w:hint="eastAsia"/>
        </w:rPr>
        <w:t>p will have to be engineered.</w:t>
      </w:r>
      <w:r>
        <w:rPr>
          <w:rFonts w:hint="eastAsia"/>
        </w:rPr>
        <w:t>■</w:t>
      </w:r>
    </w:p>
    <w:p w14:paraId="750F91A0" w14:textId="77777777" w:rsidR="00E03D5C" w:rsidRDefault="00E03D5C" w:rsidP="00E03D5C"/>
    <w:p w14:paraId="7152B06E" w14:textId="77777777" w:rsidR="00E03D5C" w:rsidRDefault="00E03D5C" w:rsidP="00E03D5C">
      <w:pPr>
        <w:rPr>
          <w:rFonts w:hint="eastAsia"/>
        </w:rPr>
      </w:pPr>
      <w:r>
        <w:rPr>
          <w:rFonts w:hint="eastAsia"/>
        </w:rPr>
        <w:t>而在独角兽理念的发源地——硅谷和中国生机勃勃的科技中心——情况又会如何？数十亿美元正流向风投公司、科技公司创始人和员工。老生常谈的问题是，这些钱会为多少豪宅、虚荣的慈善项目和个人太空计划买单。而迫切的问题是，这些钱又将如何回流到新科技公司身上。不惜代价揽取客户的闪电战理念已近强弩之末。在独角兽之后，人们必须创造出一种更具说服力的创业公司。</w:t>
      </w:r>
    </w:p>
    <w:p w14:paraId="0A2C8D5D" w14:textId="77777777" w:rsidR="00A46ABB" w:rsidRDefault="00A46ABB" w:rsidP="00A46ABB">
      <w:pPr>
        <w:pStyle w:val="1"/>
      </w:pPr>
      <w:r>
        <w:t>Evolution and psychiatry: The wisdom of sorrow</w:t>
      </w:r>
    </w:p>
    <w:p w14:paraId="6A37D73D" w14:textId="77777777" w:rsidR="00A46ABB" w:rsidRDefault="00A46ABB" w:rsidP="00A46ABB">
      <w:r>
        <w:t>After centuries of discredited quackery, evolution may suggest a way to understand mental illness</w:t>
      </w:r>
    </w:p>
    <w:p w14:paraId="7B4930AC" w14:textId="77777777" w:rsidR="00A46ABB" w:rsidRDefault="00A46ABB" w:rsidP="00A46ABB">
      <w:pPr>
        <w:rPr>
          <w:rFonts w:hint="eastAsia"/>
        </w:rPr>
      </w:pPr>
      <w:r>
        <w:rPr>
          <w:rFonts w:hint="eastAsia"/>
        </w:rPr>
        <w:t>进化与精神病学：悲伤中的智慧</w:t>
      </w:r>
    </w:p>
    <w:p w14:paraId="41DD3DCE" w14:textId="77777777" w:rsidR="00A46ABB" w:rsidRDefault="00A46ABB" w:rsidP="00A46ABB">
      <w:pPr>
        <w:rPr>
          <w:rFonts w:hint="eastAsia"/>
        </w:rPr>
      </w:pPr>
      <w:r>
        <w:rPr>
          <w:rFonts w:hint="eastAsia"/>
        </w:rPr>
        <w:t>在经过几个世纪不足信的游医骗术后，进化论也许为理解精神疾病指出了一条明路</w:t>
      </w:r>
    </w:p>
    <w:p w14:paraId="5F98E379" w14:textId="77777777" w:rsidR="00A46ABB" w:rsidRDefault="00A46ABB" w:rsidP="00A46ABB">
      <w:r>
        <w:t xml:space="preserve">20190413 books and arts </w:t>
      </w:r>
      <w:r>
        <w:rPr>
          <w:rFonts w:ascii="Segoe UI Emoji" w:hAnsi="Segoe UI Emoji" w:cs="Segoe UI Emoji"/>
        </w:rPr>
        <w:t>🇬🇧</w:t>
      </w:r>
      <w:r>
        <w:t xml:space="preserve"> English Version</w:t>
      </w:r>
    </w:p>
    <w:p w14:paraId="122558CC" w14:textId="77777777" w:rsidR="00A46ABB" w:rsidRDefault="00A46ABB" w:rsidP="00A46ABB">
      <w:r>
        <w:lastRenderedPageBreak/>
        <w:t>Good Reasons for Bad Feelings. By Randolph Nesse.Dutton; 384 pages; $28. Allen Lane; £20.</w:t>
      </w:r>
    </w:p>
    <w:p w14:paraId="3DCC33EB" w14:textId="77777777" w:rsidR="00A46ABB" w:rsidRDefault="00A46ABB" w:rsidP="00A46ABB">
      <w:r>
        <w:t>Mind Fixers: Psychiatry’s Troubled Search for the Biology of Mental Illness. By Anne Harrington.Norton; 384 pages; $27.95.</w:t>
      </w:r>
    </w:p>
    <w:p w14:paraId="5DF0A5D8" w14:textId="77777777" w:rsidR="00A46ABB" w:rsidRDefault="00A46ABB" w:rsidP="00A46ABB"/>
    <w:p w14:paraId="741749C0" w14:textId="77777777" w:rsidR="00A46ABB" w:rsidRDefault="00A46ABB" w:rsidP="00A46ABB">
      <w:r>
        <w:rPr>
          <w:rFonts w:hint="eastAsia"/>
        </w:rPr>
        <w:t>“</w:t>
      </w:r>
      <w:r>
        <w:t>YOUR WHOLE field is confused. You know that, right?” The patient who delivered this parting shot had a perpetual knot in the pit of her stomach. She had lost interest in everything, was anxious, irritable and nauseous, and struggled to sleep. Her family doctor had told her it was “nerves”. A psychotherapist asked about sexual feelings in childhood for her father. A psychiatrist offered drugs to fix what he said was a chemical imbalance in her brain.</w:t>
      </w:r>
    </w:p>
    <w:p w14:paraId="3C753560" w14:textId="77777777" w:rsidR="00A46ABB" w:rsidRDefault="00A46ABB" w:rsidP="00A46ABB">
      <w:pPr>
        <w:rPr>
          <w:rFonts w:hint="eastAsia"/>
        </w:rPr>
      </w:pPr>
      <w:r>
        <w:rPr>
          <w:rFonts w:hint="eastAsia"/>
        </w:rPr>
        <w:t>“你们整个领域都毫无头绪。你清楚这一点，对吧？”一位病人在离开时撂下这么一句话。她郁结于心，终年难解。她对一切事情都失去了兴趣，并感到焦虑、烦躁和恶心，还难以入眠。她的家庭医生说她这是“神经紧张”。一位心理治疗师询问了童年时她对父亲在性方面的感受。一位精神科医生说她的问题出在脑内化学物质失衡，给她开了药。</w:t>
      </w:r>
    </w:p>
    <w:p w14:paraId="778D69A1" w14:textId="77777777" w:rsidR="00A46ABB" w:rsidRDefault="00A46ABB" w:rsidP="00A46ABB"/>
    <w:p w14:paraId="071A49D1" w14:textId="77777777" w:rsidR="00A46ABB" w:rsidRDefault="00A46ABB" w:rsidP="00A46ABB">
      <w:r>
        <w:t>Confused and desperate, she had found her way to yet another doctor, an assistant professor of psychiatry. Anxiety can be useful, he told her, but most people experience more than they need—because whereas too much merely makes you miserable, too little can make you dead. She was stuck in a cycle of worry, heightened vigilance and more worry. Cognitive behavioural therapy, which teaches people to break corrosive thinking patterns, would help. She brightened up—and offered a few home truths about the psychiatrist’s profession.</w:t>
      </w:r>
    </w:p>
    <w:p w14:paraId="168E8203" w14:textId="77777777" w:rsidR="00A46ABB" w:rsidRDefault="00A46ABB" w:rsidP="00A46ABB"/>
    <w:p w14:paraId="741E7192" w14:textId="77777777" w:rsidR="00A46ABB" w:rsidRDefault="00A46ABB" w:rsidP="00A46ABB">
      <w:pPr>
        <w:rPr>
          <w:rFonts w:hint="eastAsia"/>
        </w:rPr>
      </w:pPr>
      <w:r>
        <w:rPr>
          <w:rFonts w:hint="eastAsia"/>
        </w:rPr>
        <w:t>在困惑与绝望中，她又设法找到了一位医生——一位精神病学的助理教授。他告诉她，焦虑可能有其用处，但大多数人体验的焦虑都超过了他们需要的程度，因为过多的焦虑还只会让你痛苦，太少却会置你于死地。她陷入了一个“忧虑</w:t>
      </w:r>
      <w:r>
        <w:rPr>
          <w:rFonts w:hint="eastAsia"/>
        </w:rPr>
        <w:t>-</w:t>
      </w:r>
      <w:r>
        <w:rPr>
          <w:rFonts w:hint="eastAsia"/>
        </w:rPr>
        <w:t>高度警觉</w:t>
      </w:r>
      <w:r>
        <w:rPr>
          <w:rFonts w:hint="eastAsia"/>
        </w:rPr>
        <w:t>-</w:t>
      </w:r>
      <w:r>
        <w:rPr>
          <w:rFonts w:hint="eastAsia"/>
        </w:rPr>
        <w:t>更多忧虑”的循环中。认知行为疗法将会有所帮助：它能教人们打破那些有着慢性破坏作用的思维模式。她心情振奋了些，并对这位精神病学家说出了几句有关他的专业的不中听的大实话。</w:t>
      </w:r>
    </w:p>
    <w:p w14:paraId="4EF7EEFD" w14:textId="77777777" w:rsidR="00A46ABB" w:rsidRDefault="00A46ABB" w:rsidP="00A46ABB"/>
    <w:p w14:paraId="189850FB" w14:textId="77777777" w:rsidR="00A46ABB" w:rsidRDefault="00A46ABB" w:rsidP="00A46ABB">
      <w:r>
        <w:t>Randolph Nesse, now of Arizona State University, cites that encounter in his fascinating book to illustrate why he has spent his career studying the evolutionary roots of mental illness. Though doctors who treat physical ailments do not routinely refer to evolution, their theories about bodies are based on the fact that humans, and the pathogens that afflict them, are the product of aeons of natural selection. Disorders are defined by comparison with normal functioning. Symptoms such as rashes, fevers and pain are understood to be consequences of, or defences against, illness, not the illness itself. Treating an ailment like diabetes, in which a complex system malfunctions, means knowing how that system is supposed to work—and what it evolved to do.</w:t>
      </w:r>
    </w:p>
    <w:p w14:paraId="26676455" w14:textId="77777777" w:rsidR="00A46ABB" w:rsidRDefault="00A46ABB" w:rsidP="00A46ABB"/>
    <w:p w14:paraId="6780DEBA" w14:textId="77777777" w:rsidR="00A46ABB" w:rsidRDefault="00A46ABB" w:rsidP="00A46ABB">
      <w:pPr>
        <w:rPr>
          <w:rFonts w:hint="eastAsia"/>
        </w:rPr>
      </w:pPr>
      <w:r>
        <w:rPr>
          <w:rFonts w:hint="eastAsia"/>
        </w:rPr>
        <w:t>目前任教于亚利桑那州立大学的伦道夫·奈斯（</w:t>
      </w:r>
      <w:r>
        <w:rPr>
          <w:rFonts w:hint="eastAsia"/>
        </w:rPr>
        <w:t>Randolphe Nesse</w:t>
      </w:r>
      <w:r>
        <w:rPr>
          <w:rFonts w:hint="eastAsia"/>
        </w:rPr>
        <w:t>）在他引人入胜的著作中讲述了这次经历，以此说明为什么他花了整个职业生涯研究精神疾病的进化根源。虽然那些治疗身体疾病的医生并不常提到进化，但他们有关身体的理论都是基于这样一个事实：人类以及折磨他们的病原体都是漫长的自然选择的产物。疾病是通过与正常功能作比较来定义的。皮疹、发烧和疼痛等症状被认为是疾病的后果，或防御疾病的手段，而不是疾病本身。像糖尿病这样的疾病意味着一个复杂的系统出现了故障，要治疗它就要了解这个系统本该如何工作，以及它进化成这样是为了什么。</w:t>
      </w:r>
    </w:p>
    <w:p w14:paraId="55ED7B35" w14:textId="77777777" w:rsidR="00A46ABB" w:rsidRDefault="00A46ABB" w:rsidP="00A46ABB"/>
    <w:p w14:paraId="129C80D7" w14:textId="77777777" w:rsidR="00A46ABB" w:rsidRDefault="00A46ABB" w:rsidP="00A46ABB">
      <w:r>
        <w:t>Mental-health specialists lack such solid foundations. In general, they neither study the feelings of the well, nor consider what feelings are for. Of the 4,500 pages in America’s most popular psychiatry textbook, normal emotions get half a page. Moreover, when it comes to diagnosis, they fail to consider underlying causes. The current version of the American “Diagnostic and Statistical Manual for Mental Disorders” (DSM-5) defines hundreds of disorders solely by their symptoms. Depression, for example, means at least two weeks experiencing five or more of eight symptoms, such as loss of pleasure in life, loss of appetite and feelings of worthlessness. The diagnosis is the same if you have just been bereaved or divorced or lost your job.</w:t>
      </w:r>
    </w:p>
    <w:p w14:paraId="190770C1" w14:textId="77777777" w:rsidR="00A46ABB" w:rsidRDefault="00A46ABB" w:rsidP="00A46ABB"/>
    <w:p w14:paraId="4D7D5BE0" w14:textId="77777777" w:rsidR="00A46ABB" w:rsidRDefault="00A46ABB" w:rsidP="00A46ABB">
      <w:pPr>
        <w:rPr>
          <w:rFonts w:hint="eastAsia"/>
        </w:rPr>
      </w:pPr>
      <w:r>
        <w:rPr>
          <w:rFonts w:hint="eastAsia"/>
        </w:rPr>
        <w:t>心理健康专家们缺乏这样坚实的基础。一般来说，他们既不研究健全者的感受，也不仔细考虑感受的功用是什么。美国最受欢迎的精神病学教科书篇幅有</w:t>
      </w:r>
      <w:r>
        <w:rPr>
          <w:rFonts w:hint="eastAsia"/>
        </w:rPr>
        <w:t>4500</w:t>
      </w:r>
      <w:r>
        <w:rPr>
          <w:rFonts w:hint="eastAsia"/>
        </w:rPr>
        <w:t>页，但关于正常情绪的内容只有半页。而且，在诊断方面，心理健康</w:t>
      </w:r>
      <w:r>
        <w:rPr>
          <w:rFonts w:hint="eastAsia"/>
        </w:rPr>
        <w:lastRenderedPageBreak/>
        <w:t>专家也不考虑疾病的潜在原因。当前版本的美国《精神疾病诊断和统计手册》（</w:t>
      </w:r>
      <w:r>
        <w:rPr>
          <w:rFonts w:hint="eastAsia"/>
        </w:rPr>
        <w:t>DSM-5</w:t>
      </w:r>
      <w:r>
        <w:rPr>
          <w:rFonts w:hint="eastAsia"/>
        </w:rPr>
        <w:t>）定义了数百种精神疾病，但根据的仅是其症状。例如，抑郁症就是指一个人出现了八种症状中的五种或更多，且至少持续两周，例如失去生活的快乐、食欲不振和无价值感。如果你刚刚失去亲人，或离婚、失业，得出的诊断都是一样的。</w:t>
      </w:r>
    </w:p>
    <w:p w14:paraId="5D3A9051" w14:textId="77777777" w:rsidR="00A46ABB" w:rsidRDefault="00A46ABB" w:rsidP="00A46ABB"/>
    <w:p w14:paraId="2ABF5B81" w14:textId="77777777" w:rsidR="00A46ABB" w:rsidRDefault="00A46ABB" w:rsidP="00A46ABB">
      <w:r>
        <w:t>In Dr Nesse’s definition, “specialised states that…increase the ability to meet adaptive challenges” constitute normal emotions. They are experienced as positive or negative because only situations containing opportunities or threats affect evolutionary fitness. A negative emotion may be just as evolutionarily useful as physical pain. A depressed patient’s low mood, for example, may result from his realisation that a major life project is sure to fail. It feels terrible, but makes sense in evolutionary terms. People who do not suffer when pursuing unachievable goals may waste their energies on pointless effort, thereby harming their chances of reproduction. That insight taught Dr Nesse to ask the depressed: is there something very important that you are trying and failing to do, but can’t bring yourself to give up?</w:t>
      </w:r>
    </w:p>
    <w:p w14:paraId="0A2622CF" w14:textId="77777777" w:rsidR="00A46ABB" w:rsidRDefault="00A46ABB" w:rsidP="00A46ABB"/>
    <w:p w14:paraId="7412027D" w14:textId="77777777" w:rsidR="00A46ABB" w:rsidRDefault="00A46ABB" w:rsidP="00A46ABB">
      <w:pPr>
        <w:rPr>
          <w:rFonts w:hint="eastAsia"/>
        </w:rPr>
      </w:pPr>
      <w:r>
        <w:rPr>
          <w:rFonts w:hint="eastAsia"/>
        </w:rPr>
        <w:t>在奈斯的定义中，那些“可增强人们应对适应性挑战的能力的特化状态”构成了正常情绪。它们之所以给人积极或消极的体验，是因为只有蕴含机遇或威胁的状况才会影响人的进化适应度。消极情绪也许和身体疼痛一样具有进化意义。例如，一名抑郁症患者情绪低落，原因可能是他意识到某个人生大计肯定会失败。这让人感觉很糟糕，但从进化的角度看这种感受是有其道理的。那些在追求无法实现的目标时不会感到痛苦的人可能只会付出无谓的努力，浪费精力，进而损害自身繁殖的机会。这一洞见让奈斯学会问抑郁的人这样一个问题：你是否正在尝试做什么非常重要的事情，不过没有胜算，但又不能让自己放弃？</w:t>
      </w:r>
    </w:p>
    <w:p w14:paraId="71F66474" w14:textId="77777777" w:rsidR="00A46ABB" w:rsidRDefault="00A46ABB" w:rsidP="00A46ABB"/>
    <w:p w14:paraId="1478977A" w14:textId="77777777" w:rsidR="00A46ABB" w:rsidRDefault="00A46ABB" w:rsidP="00A46ABB">
      <w:r>
        <w:t>Evolution has equipped people for a world very different from the one they now inhabit. They are obese because their appetites are adapted to scarcity, not superabundance. Similarly, some mental illnesses may be the result of having to negotiate situations they are not fit for. Others may be side-effects of selection for desirable traits. Dr Nesse draws an analogy with racehorses, bred for speed with the unfortunate result that their cannon bones are brittle. For every 1,000 that start a race, he says, one breaks a leg and has to be put down. It may have slightly weaker bones than the rest. Or it may simply be unlucky and stumble. Humans may have “minds like the legs of racehorses, fast but vulnerable to catastrophic failures”.</w:t>
      </w:r>
    </w:p>
    <w:p w14:paraId="7157D4FF" w14:textId="77777777" w:rsidR="00A46ABB" w:rsidRDefault="00A46ABB" w:rsidP="00A46ABB"/>
    <w:p w14:paraId="519324E2" w14:textId="77777777" w:rsidR="00A46ABB" w:rsidRDefault="00A46ABB" w:rsidP="00A46ABB">
      <w:pPr>
        <w:rPr>
          <w:rFonts w:hint="eastAsia"/>
        </w:rPr>
      </w:pPr>
      <w:r>
        <w:rPr>
          <w:rFonts w:hint="eastAsia"/>
        </w:rPr>
        <w:t>进化让人类有能力去面对一个与他们如今生活的世界截然不同的环境。人之所以肥胖，是因为他们的食欲适应的是食物的不足，而不是过剩。同样，某些精神疾病可能是因为人们不得不捱过他们不适应的状况而产生的结果。其他一些可能是进化选择了理想性状而产生的副作用。奈斯拿赛马来做类比：人们繁育出了跑得更快的赛马，然而不幸的结果就是这些马的炮骨很脆弱。他说，每</w:t>
      </w:r>
      <w:r>
        <w:rPr>
          <w:rFonts w:hint="eastAsia"/>
        </w:rPr>
        <w:t>1000</w:t>
      </w:r>
      <w:r>
        <w:rPr>
          <w:rFonts w:hint="eastAsia"/>
        </w:rPr>
        <w:t>匹参赛的马中就有一匹因跑断腿而不得不接受安乐死。原因也许是这匹马的骨骼可能比其他马稍脆弱，或者纯粹就是它不走运，蹄子绊了一下。人类的头脑可能“就像赛马的腿一样，快是快，但难以承受灾难性的失败”。</w:t>
      </w:r>
    </w:p>
    <w:p w14:paraId="14FAE1D3" w14:textId="77777777" w:rsidR="00A46ABB" w:rsidRDefault="00A46ABB" w:rsidP="00A46ABB"/>
    <w:p w14:paraId="77B60875" w14:textId="77777777" w:rsidR="00A46ABB" w:rsidRDefault="00A46ABB" w:rsidP="00A46ABB">
      <w:r>
        <w:t>When it comes to doctoring the body, you have to go back to the 19th century to find a time when the theories were baseless (infections were caused by miasmas, for instance) and the treatments often harmful (bloodletting, purging and the like). For doctoring the mind, as Anne Harrington’s fine history of psychiatry shows, that point is much more recent. In 1949 a Nobel prize went to the Portuguese inventor of the lobotomy, an operation intended to sever the “worry nerves” of the brain. In 1952 the technique was sufficiently honed for an American acolyte to launch “Operation Ice-pick”—a 12-day road trip during which 228 patients were strapped down and anaesthetised, before he or an assistant slipped an ice-pick-shaped knife under each eyelid and into their brains, and gave a twist.</w:t>
      </w:r>
    </w:p>
    <w:p w14:paraId="1D6F622C" w14:textId="77777777" w:rsidR="00A46ABB" w:rsidRDefault="00A46ABB" w:rsidP="00A46ABB"/>
    <w:p w14:paraId="5515FA97" w14:textId="77777777" w:rsidR="00A46ABB" w:rsidRDefault="00A46ABB" w:rsidP="00A46ABB">
      <w:pPr>
        <w:rPr>
          <w:rFonts w:hint="eastAsia"/>
        </w:rPr>
      </w:pPr>
      <w:r>
        <w:rPr>
          <w:rFonts w:hint="eastAsia"/>
        </w:rPr>
        <w:t>就治疗身体疾病而言，你得穿越到</w:t>
      </w:r>
      <w:r>
        <w:rPr>
          <w:rFonts w:hint="eastAsia"/>
        </w:rPr>
        <w:t>19</w:t>
      </w:r>
      <w:r>
        <w:rPr>
          <w:rFonts w:hint="eastAsia"/>
        </w:rPr>
        <w:t>世纪才能找到那些毫无根据的理论（例如感染是由瘴气引起的），以及往往于人体有害的治疗手段（放血、灌肠等）。而在医治心灵方面，你不用回溯那么久远就能找到这些。安妮·哈灵顿（</w:t>
      </w:r>
      <w:r>
        <w:rPr>
          <w:rFonts w:hint="eastAsia"/>
        </w:rPr>
        <w:t>Anne Harrington</w:t>
      </w:r>
      <w:r>
        <w:rPr>
          <w:rFonts w:hint="eastAsia"/>
        </w:rPr>
        <w:t>）有关精神病学历史的精妙著作揭示了这一点。</w:t>
      </w:r>
      <w:r>
        <w:rPr>
          <w:rFonts w:hint="eastAsia"/>
        </w:rPr>
        <w:t>1949</w:t>
      </w:r>
      <w:r>
        <w:rPr>
          <w:rFonts w:hint="eastAsia"/>
        </w:rPr>
        <w:t>年，一个发明了脑白质切除术的葡萄牙学者获得了诺贝尔奖，这项手术的目的是切断大脑的“忧愁神经”。</w:t>
      </w:r>
      <w:r>
        <w:rPr>
          <w:rFonts w:hint="eastAsia"/>
        </w:rPr>
        <w:t>1952</w:t>
      </w:r>
      <w:r>
        <w:rPr>
          <w:rFonts w:hint="eastAsia"/>
        </w:rPr>
        <w:t>年，这项技术经过了充分的打磨，足以使得美国的一名追随者推出“冰锥疗法”。他在</w:t>
      </w:r>
      <w:r>
        <w:rPr>
          <w:rFonts w:hint="eastAsia"/>
        </w:rPr>
        <w:t>12</w:t>
      </w:r>
      <w:r>
        <w:rPr>
          <w:rFonts w:hint="eastAsia"/>
        </w:rPr>
        <w:t>天里行至各处，实施手术。期间有</w:t>
      </w:r>
      <w:r>
        <w:rPr>
          <w:rFonts w:hint="eastAsia"/>
        </w:rPr>
        <w:t>228</w:t>
      </w:r>
      <w:r>
        <w:rPr>
          <w:rFonts w:hint="eastAsia"/>
        </w:rPr>
        <w:t>名患者被捆绑起来，实施了麻醉，再由</w:t>
      </w:r>
      <w:r>
        <w:rPr>
          <w:rFonts w:hint="eastAsia"/>
        </w:rPr>
        <w:lastRenderedPageBreak/>
        <w:t>他或一名助手从患者每只眼睛的眼睑下方插入一把形似冰锥的刀，直伸向大脑，然后再做一个搅动的动作。</w:t>
      </w:r>
    </w:p>
    <w:p w14:paraId="473B4D12" w14:textId="77777777" w:rsidR="00A46ABB" w:rsidRDefault="00A46ABB" w:rsidP="00A46ABB"/>
    <w:p w14:paraId="490879B0" w14:textId="77777777" w:rsidR="00A46ABB" w:rsidRDefault="00A46ABB" w:rsidP="00A46ABB">
      <w:r>
        <w:t>What ended that practice was not an outbreak of compassion, but the arrival of thorazine, a drug that caused such mental deadening that it was nicknamed the “chemical lobotomy”. It was the start of the age of blockbuster drugs for mental illness. By the end of the 1950s one in three prescriptions in America was for meprobamate, which dampened anxiety. By 1990, 1m Americans received Prozac prescriptions each month. Pharmaceutical companies popularised the notion that anxiety, depression and so on were caused by chemical imbalances. Right them and you could become not just well, but better than well.</w:t>
      </w:r>
    </w:p>
    <w:p w14:paraId="65314015" w14:textId="77777777" w:rsidR="00A46ABB" w:rsidRDefault="00A46ABB" w:rsidP="00A46ABB"/>
    <w:p w14:paraId="2D745C18" w14:textId="77777777" w:rsidR="00A46ABB" w:rsidRDefault="00A46ABB" w:rsidP="00A46ABB">
      <w:pPr>
        <w:rPr>
          <w:rFonts w:hint="eastAsia"/>
        </w:rPr>
      </w:pPr>
      <w:r>
        <w:rPr>
          <w:rFonts w:hint="eastAsia"/>
        </w:rPr>
        <w:t>结束这种手术的并不是人们同情心爆发，而是氯丙嗪的问世。这种药物会让人精神萎靡，死气沉沉，因而获名“化学的脑白质切除术”。那之后开启了治疗精神疾病的畅销药大行其道的时代。到上世纪</w:t>
      </w:r>
      <w:r>
        <w:rPr>
          <w:rFonts w:hint="eastAsia"/>
        </w:rPr>
        <w:t>50</w:t>
      </w:r>
      <w:r>
        <w:rPr>
          <w:rFonts w:hint="eastAsia"/>
        </w:rPr>
        <w:t>年代末，美国有三分之一的处方开出了可减轻焦虑的眠尔通。到</w:t>
      </w:r>
      <w:r>
        <w:rPr>
          <w:rFonts w:hint="eastAsia"/>
        </w:rPr>
        <w:t>1990</w:t>
      </w:r>
      <w:r>
        <w:rPr>
          <w:rFonts w:hint="eastAsia"/>
        </w:rPr>
        <w:t>年，每个月有</w:t>
      </w:r>
      <w:r>
        <w:rPr>
          <w:rFonts w:hint="eastAsia"/>
        </w:rPr>
        <w:t>100</w:t>
      </w:r>
      <w:r>
        <w:rPr>
          <w:rFonts w:hint="eastAsia"/>
        </w:rPr>
        <w:t>万美国人被开出了百忧解。制药公司令“焦虑、抑郁等是由化学物质失衡引起的”的看法广为流传。只要纠正了这些状况，你就可能变得健康，而且不是一般的健康。</w:t>
      </w:r>
    </w:p>
    <w:p w14:paraId="63FDBEDC" w14:textId="77777777" w:rsidR="00A46ABB" w:rsidRDefault="00A46ABB" w:rsidP="00A46ABB"/>
    <w:p w14:paraId="188FFC54" w14:textId="77777777" w:rsidR="00A46ABB" w:rsidRDefault="00A46ABB" w:rsidP="00A46ABB">
      <w:r>
        <w:t>Under the influence of Freud, psychiatrists had sifted their patients’ life histories for repressed emotions and memories. But in the 1980s psychiatrists declared a post-Freudian world, with mental illnesses ascribed to brain biochemistry and neuroanatomy. They expected to discover the genes that caused mental illnesses, and bespoke drugs that could heal them.</w:t>
      </w:r>
    </w:p>
    <w:p w14:paraId="66CFE666" w14:textId="77777777" w:rsidR="00A46ABB" w:rsidRDefault="00A46ABB" w:rsidP="00A46ABB"/>
    <w:p w14:paraId="50C6C69F" w14:textId="77777777" w:rsidR="00A46ABB" w:rsidRDefault="00A46ABB" w:rsidP="00A46ABB">
      <w:pPr>
        <w:rPr>
          <w:rFonts w:hint="eastAsia"/>
        </w:rPr>
      </w:pPr>
      <w:r>
        <w:rPr>
          <w:rFonts w:hint="eastAsia"/>
        </w:rPr>
        <w:t>在弗洛伊德的影响下，精神病学家细查患者的人生历程，发掘他们压抑的情绪和记忆。但到上世纪</w:t>
      </w:r>
      <w:r>
        <w:rPr>
          <w:rFonts w:hint="eastAsia"/>
        </w:rPr>
        <w:t>80</w:t>
      </w:r>
      <w:r>
        <w:rPr>
          <w:rFonts w:hint="eastAsia"/>
        </w:rPr>
        <w:t>年代，精神病学家宣告了一个后弗洛伊德世界的到来，认为精神疾病是脑生物化学和神经解剖学领域的问题。他们期望发现导致各种精神疾病的基因，以及可以治愈它们的定制药物。</w:t>
      </w:r>
    </w:p>
    <w:p w14:paraId="74BEAD5B" w14:textId="77777777" w:rsidR="00A46ABB" w:rsidRDefault="00A46ABB" w:rsidP="00A46ABB"/>
    <w:p w14:paraId="520D75F7" w14:textId="77777777" w:rsidR="00A46ABB" w:rsidRDefault="00A46ABB" w:rsidP="00A46ABB">
      <w:pPr>
        <w:rPr>
          <w:rFonts w:hint="eastAsia"/>
        </w:rPr>
      </w:pPr>
      <w:r>
        <w:t>That revolution never happened. Instead pharmaceutical firms are pulling back, as stricter testing rules reveal how little good many of their products do. The evidence linking mental illnesses to defects of brain architecture or chemistry, or to specific g</w:t>
      </w:r>
      <w:r>
        <w:rPr>
          <w:rFonts w:hint="eastAsia"/>
        </w:rPr>
        <w:t>enes, is scanty. With its checklist approach to diagnosis, DSM-5 is under attack. Ms Harrington</w:t>
      </w:r>
      <w:r>
        <w:rPr>
          <w:rFonts w:hint="eastAsia"/>
        </w:rPr>
        <w:t>’</w:t>
      </w:r>
      <w:r>
        <w:rPr>
          <w:rFonts w:hint="eastAsia"/>
        </w:rPr>
        <w:t>s history ends with today</w:t>
      </w:r>
      <w:r>
        <w:rPr>
          <w:rFonts w:hint="eastAsia"/>
        </w:rPr>
        <w:t>’</w:t>
      </w:r>
      <w:r>
        <w:rPr>
          <w:rFonts w:hint="eastAsia"/>
        </w:rPr>
        <w:t>s crisis in the psychiatric profession. If Dr Nesse is right, evolutionary thinking could provide a fruitful new direction.</w:t>
      </w:r>
      <w:r>
        <w:rPr>
          <w:rFonts w:hint="eastAsia"/>
        </w:rPr>
        <w:t>■</w:t>
      </w:r>
    </w:p>
    <w:p w14:paraId="697372F3" w14:textId="77777777" w:rsidR="00A46ABB" w:rsidRDefault="00A46ABB" w:rsidP="00A46ABB"/>
    <w:p w14:paraId="0D0DB58A" w14:textId="77777777" w:rsidR="00A46ABB" w:rsidRDefault="00A46ABB" w:rsidP="00A46ABB">
      <w:pPr>
        <w:rPr>
          <w:rFonts w:hint="eastAsia"/>
        </w:rPr>
      </w:pPr>
      <w:r>
        <w:rPr>
          <w:rFonts w:hint="eastAsia"/>
        </w:rPr>
        <w:t>这场革命从未发生。而制药公司正在退却，因为更严格的检验规则显示它们的许多产品并没有多少好处。显示精神疾病与大脑结构缺陷或化学物质方面的缺陷有关、或与特定基因有关的证据很少。</w:t>
      </w:r>
      <w:r>
        <w:rPr>
          <w:rFonts w:hint="eastAsia"/>
        </w:rPr>
        <w:t>DSM-5</w:t>
      </w:r>
      <w:r>
        <w:rPr>
          <w:rFonts w:hint="eastAsia"/>
        </w:rPr>
        <w:t>因采用参照对照表做诊断的方法受到猛烈抨击。哈灵顿讲述的精神病学史以这一专业如今深陷危机收尾。如果奈斯是对的，那么进化这一思路可以提供一个富有成效的新方向。</w:t>
      </w:r>
    </w:p>
    <w:p w14:paraId="5DB957CA" w14:textId="77777777" w:rsidR="00A46ABB" w:rsidRDefault="00A46ABB" w:rsidP="00A46ABB">
      <w:pPr>
        <w:pStyle w:val="1"/>
      </w:pPr>
      <w:r>
        <w:t>The new black arts of manufacturing: How to knit a sports car</w:t>
      </w:r>
    </w:p>
    <w:p w14:paraId="2A69BA00" w14:textId="77777777" w:rsidR="00A46ABB" w:rsidRDefault="00A46ABB" w:rsidP="00A46ABB">
      <w:r>
        <w:t>Faster ways to knit together carbon fibre will transform many products</w:t>
      </w:r>
    </w:p>
    <w:p w14:paraId="35114EC5" w14:textId="77777777" w:rsidR="00A46ABB" w:rsidRDefault="00A46ABB" w:rsidP="00A46ABB">
      <w:pPr>
        <w:rPr>
          <w:rFonts w:hint="eastAsia"/>
        </w:rPr>
      </w:pPr>
      <w:r>
        <w:rPr>
          <w:rFonts w:hint="eastAsia"/>
        </w:rPr>
        <w:t>制造业黑科技：如何编织一辆跑车</w:t>
      </w:r>
    </w:p>
    <w:p w14:paraId="74079AF4" w14:textId="77777777" w:rsidR="00A46ABB" w:rsidRDefault="00A46ABB" w:rsidP="00A46ABB">
      <w:pPr>
        <w:rPr>
          <w:rFonts w:hint="eastAsia"/>
        </w:rPr>
      </w:pPr>
      <w:r>
        <w:rPr>
          <w:rFonts w:hint="eastAsia"/>
        </w:rPr>
        <w:t>有了更快速的碳纤维编织技术，很多产品都将彻底改变</w:t>
      </w:r>
    </w:p>
    <w:p w14:paraId="62D0761A" w14:textId="77777777" w:rsidR="00A46ABB" w:rsidRDefault="00A46ABB" w:rsidP="00A46ABB">
      <w:r>
        <w:t xml:space="preserve">20190413 science and technology </w:t>
      </w:r>
      <w:r>
        <w:rPr>
          <w:rFonts w:ascii="Segoe UI Emoji" w:hAnsi="Segoe UI Emoji" w:cs="Segoe UI Emoji"/>
        </w:rPr>
        <w:t>🇬🇧</w:t>
      </w:r>
      <w:r>
        <w:t xml:space="preserve"> English Version</w:t>
      </w:r>
    </w:p>
    <w:p w14:paraId="6019B13D" w14:textId="77777777" w:rsidR="00A46ABB" w:rsidRDefault="00A46ABB" w:rsidP="00A46ABB"/>
    <w:p w14:paraId="54B15497" w14:textId="77777777" w:rsidR="00A46ABB" w:rsidRDefault="00A46ABB" w:rsidP="00A46ABB">
      <w:r>
        <w:t xml:space="preserve">BERTHA RESIDES on a quiet industrial estate in Bristol, in the west of Britain. The affectionate name has been given to what at first appears to be a giant loom from the Industrial Revolution. And in some ways it is. Bertha (pictured above) is an automated braiding machine. Like a horizontal maypole, ribbons of carbon fibre are drawn from 288 bobbins contained on a pair of huge rings, and passed over and under one another as they are wound tightly around a revolving mould. The final product could be a propeller for an aeroplane, a ship’s hydrofoil or a set of wheels for a sports car. In fact, Bertha can knit just </w:t>
      </w:r>
      <w:r>
        <w:lastRenderedPageBreak/>
        <w:t>about any hollow component up to 800mm by ten metres, and do so quickly and accurately by depositing some 300kg of carbon fibre an hour.</w:t>
      </w:r>
    </w:p>
    <w:p w14:paraId="3207001F" w14:textId="77777777" w:rsidR="00A46ABB" w:rsidRDefault="00A46ABB" w:rsidP="00A46ABB"/>
    <w:p w14:paraId="519C61E1" w14:textId="77777777" w:rsidR="00A46ABB" w:rsidRDefault="00A46ABB" w:rsidP="00A46ABB">
      <w:pPr>
        <w:rPr>
          <w:rFonts w:hint="eastAsia"/>
        </w:rPr>
      </w:pPr>
      <w:r>
        <w:rPr>
          <w:rFonts w:hint="eastAsia"/>
        </w:rPr>
        <w:t>位于英国西部城市布里斯托尔（</w:t>
      </w:r>
      <w:r>
        <w:rPr>
          <w:rFonts w:hint="eastAsia"/>
        </w:rPr>
        <w:t>Bristol</w:t>
      </w:r>
      <w:r>
        <w:rPr>
          <w:rFonts w:hint="eastAsia"/>
        </w:rPr>
        <w:t>）的一个安静的工业园区是“贝莎”的安身之所。这个被亲切唤作“贝莎”的家伙乍看上去像一台工业革命时期的巨型织布机。从某种意义上说确实如此。贝莎（见图）是一台自动编织机。就像一根水平放置的五朔节花柱，碳纤维带从一对巨环上的</w:t>
      </w:r>
      <w:r>
        <w:rPr>
          <w:rFonts w:hint="eastAsia"/>
        </w:rPr>
        <w:t>288</w:t>
      </w:r>
      <w:r>
        <w:rPr>
          <w:rFonts w:hint="eastAsia"/>
        </w:rPr>
        <w:t>个线轴中抽出，彼此交叠，紧紧缠绕在一个旋转的模具上。最终的产品可能是飞机的螺旋桨、轮船的水翼或者跑车的一组轮子。事实上，贝莎几乎可以编织任何直径</w:t>
      </w:r>
      <w:r>
        <w:rPr>
          <w:rFonts w:hint="eastAsia"/>
        </w:rPr>
        <w:t>800</w:t>
      </w:r>
      <w:r>
        <w:rPr>
          <w:rFonts w:hint="eastAsia"/>
        </w:rPr>
        <w:t>毫米以内、长度</w:t>
      </w:r>
      <w:r>
        <w:rPr>
          <w:rFonts w:hint="eastAsia"/>
        </w:rPr>
        <w:t>10</w:t>
      </w:r>
      <w:r>
        <w:rPr>
          <w:rFonts w:hint="eastAsia"/>
        </w:rPr>
        <w:t>米以内的空心部件。它的动作快速而精确，每小时能编织约</w:t>
      </w:r>
      <w:r>
        <w:rPr>
          <w:rFonts w:hint="eastAsia"/>
        </w:rPr>
        <w:t>300</w:t>
      </w:r>
      <w:r>
        <w:rPr>
          <w:rFonts w:hint="eastAsia"/>
        </w:rPr>
        <w:t>公斤碳纤维。</w:t>
      </w:r>
    </w:p>
    <w:p w14:paraId="7763CC8D" w14:textId="77777777" w:rsidR="00A46ABB" w:rsidRDefault="00A46ABB" w:rsidP="00A46ABB"/>
    <w:p w14:paraId="4AAB38EE" w14:textId="77777777" w:rsidR="00A46ABB" w:rsidRDefault="00A46ABB" w:rsidP="00A46ABB">
      <w:r>
        <w:t>Just as textile production began to be mechanised at the end of the 18th century, creating the modern factory, manufacturing is going through another revolution. This time it is driven by digital processes and new materials, such as carbon-fibre composites. Automated braiders are one of several new systems turning carbon-fibre production from a slow, labour-intensive craft into a mass-manufacturing process that will change many industries.</w:t>
      </w:r>
    </w:p>
    <w:p w14:paraId="25B3D81B" w14:textId="77777777" w:rsidR="00A46ABB" w:rsidRDefault="00A46ABB" w:rsidP="00A46ABB"/>
    <w:p w14:paraId="7F764EE2" w14:textId="77777777" w:rsidR="00A46ABB" w:rsidRDefault="00A46ABB" w:rsidP="00A46ABB">
      <w:pPr>
        <w:rPr>
          <w:rFonts w:hint="eastAsia"/>
        </w:rPr>
      </w:pPr>
      <w:r>
        <w:rPr>
          <w:rFonts w:hint="eastAsia"/>
        </w:rPr>
        <w:t>十八世纪末，纺织生产开始机械化，现代工厂应运而生；如今制造业正在经历另一场革命。这一次的驱动力是数字工艺流程和碳纤维复合材料等新材料。碳纤维生产本是缓慢的劳动密集型工艺，而自动编织机是将之转变为大规模生产工序的几个新方法之一。这种变化将改变很多行业。</w:t>
      </w:r>
    </w:p>
    <w:p w14:paraId="78BD3473" w14:textId="77777777" w:rsidR="00A46ABB" w:rsidRDefault="00A46ABB" w:rsidP="00A46ABB"/>
    <w:p w14:paraId="0D9225D4" w14:textId="77777777" w:rsidR="00A46ABB" w:rsidRDefault="00A46ABB" w:rsidP="00A46ABB">
      <w:r>
        <w:t>Carbon fibre is attractive because it is lightweight and exceptionally strong. The toughest fibres are up to ten times stronger than steel and eight times more so than aluminium, reckons Zoltek, an American carbon-fibre producer. Carbon fibre is also five times lighter than steel and half the weight, or less, of aluminium. Nor does it corrode. In transport industries, where “lightweighting” is most valuable, carbon fibre allows aircraft and cars to be made lighter and so travel farther on the same amount of fuel or a single charge of their batteries. This will help them meet tougher emissions targets.</w:t>
      </w:r>
    </w:p>
    <w:p w14:paraId="3AC1E7D8" w14:textId="77777777" w:rsidR="00A46ABB" w:rsidRDefault="00A46ABB" w:rsidP="00A46ABB"/>
    <w:p w14:paraId="3BE81B4B" w14:textId="77777777" w:rsidR="00A46ABB" w:rsidRDefault="00A46ABB" w:rsidP="00A46ABB">
      <w:pPr>
        <w:rPr>
          <w:rFonts w:hint="eastAsia"/>
        </w:rPr>
      </w:pPr>
      <w:r>
        <w:rPr>
          <w:rFonts w:hint="eastAsia"/>
        </w:rPr>
        <w:t>碳纤维之所以受到青睐是因为它不仅轻量，还异常结实。美国碳纤维制造商卓尔泰克（</w:t>
      </w:r>
      <w:r>
        <w:rPr>
          <w:rFonts w:hint="eastAsia"/>
        </w:rPr>
        <w:t>Zoltek</w:t>
      </w:r>
      <w:r>
        <w:rPr>
          <w:rFonts w:hint="eastAsia"/>
        </w:rPr>
        <w:t>）估算，最结实的碳纤维的强度最高可达钢的十倍、铝的八倍。而碳纤维的重量是钢的五分之一、铝的一半甚至更少。它还抗腐蚀。在“轻量化”至上的运输行业，采用碳纤维的飞机和汽车质量更轻，因此在消耗等量燃料或电池单次充电的情况下可以行进得更远。这将有助于它们达到更严格的排放目标。</w:t>
      </w:r>
    </w:p>
    <w:p w14:paraId="526BCD35" w14:textId="77777777" w:rsidR="00A46ABB" w:rsidRDefault="00A46ABB" w:rsidP="00A46ABB"/>
    <w:p w14:paraId="0CAC569B" w14:textId="77777777" w:rsidR="00A46ABB" w:rsidRDefault="00A46ABB" w:rsidP="00A46ABB">
      <w:r>
        <w:t>And there are other advantages, too. One is that carbon fibre allows manufacturers to make much larger, more complex parts in one go, says Richard Oldfield, chief executive of the National Composites Centre (NCC), a research laboratory set up by the University of Bristol, and home to Bertha. Instead of making an aircraft’s wing or car body by welding, riveting and bolting together hundreds of individual components, these bits can be consolidated into a single carbon-fibre structure. This saves time and materials and allows designers to come up with novel products.</w:t>
      </w:r>
    </w:p>
    <w:p w14:paraId="4A831E72" w14:textId="77777777" w:rsidR="00A46ABB" w:rsidRDefault="00A46ABB" w:rsidP="00A46ABB"/>
    <w:p w14:paraId="2333E6B7" w14:textId="77777777" w:rsidR="00A46ABB" w:rsidRDefault="00A46ABB" w:rsidP="00A46ABB">
      <w:pPr>
        <w:rPr>
          <w:rFonts w:hint="eastAsia"/>
        </w:rPr>
      </w:pPr>
      <w:r>
        <w:rPr>
          <w:rFonts w:hint="eastAsia"/>
        </w:rPr>
        <w:t>碳纤维还有其他优点。由布里斯托尔大学设立的研究实验室——英国国家复合材料中心（</w:t>
      </w:r>
      <w:r>
        <w:rPr>
          <w:rFonts w:hint="eastAsia"/>
        </w:rPr>
        <w:t>NCC</w:t>
      </w:r>
      <w:r>
        <w:rPr>
          <w:rFonts w:hint="eastAsia"/>
        </w:rPr>
        <w:t>）——是贝莎的出生地。该中心的首席执行官理查德·奥德菲尔德（</w:t>
      </w:r>
      <w:r>
        <w:rPr>
          <w:rFonts w:hint="eastAsia"/>
        </w:rPr>
        <w:t>Richard Oldfield</w:t>
      </w:r>
      <w:r>
        <w:rPr>
          <w:rFonts w:hint="eastAsia"/>
        </w:rPr>
        <w:t>）表示，碳纤维的优势之一是让厂家可以一次性生产出大得多的、更复杂的零部件。在制造飞机机翼或汽车车身时，不需要通过焊接、铆接和栓接将数百个单独部件连接在一起，而是可以将这些部件集成到一整个碳纤维结构体之中。这节约了时间和材料成本，还能让设计师构想出新颖的产品。</w:t>
      </w:r>
    </w:p>
    <w:p w14:paraId="1926B228" w14:textId="77777777" w:rsidR="00A46ABB" w:rsidRDefault="00A46ABB" w:rsidP="00A46ABB"/>
    <w:p w14:paraId="7C8D5A6E" w14:textId="77777777" w:rsidR="00A46ABB" w:rsidRDefault="00A46ABB" w:rsidP="00A46ABB">
      <w:r>
        <w:t>Hot stuff</w:t>
      </w:r>
    </w:p>
    <w:p w14:paraId="55D32D1D" w14:textId="77777777" w:rsidR="00A46ABB" w:rsidRDefault="00A46ABB" w:rsidP="00A46ABB"/>
    <w:p w14:paraId="217694D1" w14:textId="77777777" w:rsidR="00A46ABB" w:rsidRDefault="00A46ABB" w:rsidP="00A46ABB">
      <w:pPr>
        <w:rPr>
          <w:rFonts w:hint="eastAsia"/>
        </w:rPr>
      </w:pPr>
      <w:r>
        <w:rPr>
          <w:rFonts w:hint="eastAsia"/>
        </w:rPr>
        <w:t>抢手货</w:t>
      </w:r>
    </w:p>
    <w:p w14:paraId="5D37E340" w14:textId="77777777" w:rsidR="00A46ABB" w:rsidRDefault="00A46ABB" w:rsidP="00A46ABB"/>
    <w:p w14:paraId="4415F979" w14:textId="77777777" w:rsidR="00A46ABB" w:rsidRDefault="00A46ABB" w:rsidP="00A46ABB">
      <w:r>
        <w:t xml:space="preserve">Engineers got interested in carbon fibre in the 1960s. The fibres consist of carbonised polymers, made up of long strings of </w:t>
      </w:r>
      <w:r>
        <w:lastRenderedPageBreak/>
        <w:t>molecules bound together by the powerful bonds between carbon atoms. The fibres are made by heating a precursor material to around 3,000°C in a protective atmosphere of inert gases. The most commonly used precursor is polyacrylonitrile (PAN), which is produced by the petrochemicals industry. Pitch, obtained from coal tar, is sometimes used instead. Once carbonised, the fibres are wound onto bobbins, spun into yarns or formed into tapes. Depending on the final application, they can also be woven into fabric sheets.</w:t>
      </w:r>
    </w:p>
    <w:p w14:paraId="1A106E07" w14:textId="77777777" w:rsidR="00A46ABB" w:rsidRDefault="00A46ABB" w:rsidP="00A46ABB"/>
    <w:p w14:paraId="0359B892" w14:textId="77777777" w:rsidR="00A46ABB" w:rsidRDefault="00A46ABB" w:rsidP="00A46ABB">
      <w:pPr>
        <w:rPr>
          <w:rFonts w:hint="eastAsia"/>
        </w:rPr>
      </w:pPr>
      <w:r>
        <w:rPr>
          <w:rFonts w:hint="eastAsia"/>
        </w:rPr>
        <w:t>上世纪</w:t>
      </w:r>
      <w:r>
        <w:rPr>
          <w:rFonts w:hint="eastAsia"/>
        </w:rPr>
        <w:t>60</w:t>
      </w:r>
      <w:r>
        <w:rPr>
          <w:rFonts w:hint="eastAsia"/>
        </w:rPr>
        <w:t>年代，工程师们对碳纤维产生了兴趣。碳纤维由碳化聚合物构成。而碳化聚合物则由通过碳原子之间强有力的成键而结合在一起的长串分子组成。碳纤维是在由惰性气体环绕的保护性环境中，将前驱体材料加热到</w:t>
      </w:r>
      <w:r>
        <w:rPr>
          <w:rFonts w:hint="eastAsia"/>
        </w:rPr>
        <w:t>3000</w:t>
      </w:r>
      <w:r>
        <w:rPr>
          <w:rFonts w:hint="eastAsia"/>
        </w:rPr>
        <w:t>℃制成的。最常用的前驱体材料是在石化工业中生成的聚丙烯腈（</w:t>
      </w:r>
      <w:r>
        <w:rPr>
          <w:rFonts w:hint="eastAsia"/>
        </w:rPr>
        <w:t>PAN</w:t>
      </w:r>
      <w:r>
        <w:rPr>
          <w:rFonts w:hint="eastAsia"/>
        </w:rPr>
        <w:t>）。从煤焦油中提取的沥青有时也用来替代</w:t>
      </w:r>
      <w:r>
        <w:rPr>
          <w:rFonts w:hint="eastAsia"/>
        </w:rPr>
        <w:t>PAN</w:t>
      </w:r>
      <w:r>
        <w:rPr>
          <w:rFonts w:hint="eastAsia"/>
        </w:rPr>
        <w:t>作为前驱体材料。纤维碳化后被缠绕在线轴上，纺成线或织成带，有时也根据最终用途而被织成碳纤维布。</w:t>
      </w:r>
    </w:p>
    <w:p w14:paraId="240A6B18" w14:textId="77777777" w:rsidR="00A46ABB" w:rsidRDefault="00A46ABB" w:rsidP="00A46ABB"/>
    <w:p w14:paraId="3EBB3815" w14:textId="77777777" w:rsidR="00A46ABB" w:rsidRDefault="00A46ABB" w:rsidP="00A46ABB">
      <w:r>
        <w:t>On their own, carbon fibres are brittle and can break easily. But their strength comes in tension (they resist being pulled apart). So, the fibres need to be aligned in such a way to impart their strength by distributing loads throughout a structure. This is done by placing the fibres, tapes or mats onto a mould in the required orientation, creating what is known as a preform. It is a slow process often done by hand. This is now being automated, aided by the fact that the optimal alignment of the fibres is often calculated using sophisticated computer-aided design systems, and the same data can program robots to lay-up the fibres or wind them on braiding machines such as Bertha.</w:t>
      </w:r>
    </w:p>
    <w:p w14:paraId="2F635898" w14:textId="77777777" w:rsidR="00A46ABB" w:rsidRDefault="00A46ABB" w:rsidP="00A46ABB"/>
    <w:p w14:paraId="114A8654" w14:textId="77777777" w:rsidR="00A46ABB" w:rsidRDefault="00A46ABB" w:rsidP="00A46ABB">
      <w:pPr>
        <w:rPr>
          <w:rFonts w:hint="eastAsia"/>
        </w:rPr>
      </w:pPr>
      <w:r>
        <w:rPr>
          <w:rFonts w:hint="eastAsia"/>
        </w:rPr>
        <w:t>碳纤维本身很脆，容易破裂。但它们结合在一起后的抗拉强度好，不容易被拉断。为此需要将纤维排列成可以将压力分散到整体中的结构。这是通过将碳纤维线、带或布按指定方向铺放在模具上，生成所谓的预制体而完成的。这一工艺流程通常由手工操作，缓慢费时，而如今正在实现自动化。这得益于先进的计算机辅助设计系统，它们一般可以计算出纤维的最佳排列方式；而且这些排列数据也能用来给机器人编程，在像贝莎这样的编织机上将纤维铺叠或缠绕起来。</w:t>
      </w:r>
    </w:p>
    <w:p w14:paraId="73100673" w14:textId="77777777" w:rsidR="00A46ABB" w:rsidRDefault="00A46ABB" w:rsidP="00A46ABB"/>
    <w:p w14:paraId="48D463FC" w14:textId="77777777" w:rsidR="00A46ABB" w:rsidRDefault="00A46ABB" w:rsidP="00A46ABB">
      <w:r>
        <w:t>The preforms then need to be made solid. This is done by impregnating the fibres with a chemically activated resin, which hardens when it is cured. The curing process is usually carried out inside a large oven called an autoclave, which applies heat and pressure to consolidate the structure and force out any air bubbles. It can take hours, sometimes with autoclaves left to run overnight. For a relatively low throughput this might not be a problem. But for higher volumes, especially in carmaking, faster cycle times are needed.</w:t>
      </w:r>
    </w:p>
    <w:p w14:paraId="170C9E47" w14:textId="77777777" w:rsidR="00A46ABB" w:rsidRDefault="00A46ABB" w:rsidP="00A46ABB"/>
    <w:p w14:paraId="5A20DA90" w14:textId="77777777" w:rsidR="00A46ABB" w:rsidRDefault="00A46ABB" w:rsidP="00A46ABB">
      <w:pPr>
        <w:rPr>
          <w:rFonts w:hint="eastAsia"/>
        </w:rPr>
      </w:pPr>
      <w:r>
        <w:rPr>
          <w:rFonts w:hint="eastAsia"/>
        </w:rPr>
        <w:t>然后需要将预制体固化。方法是使用经化学活化的树脂来浸渍纤维，这种树脂固化后就会变硬。固化工艺通常是在一个叫作高压釜的大容器里进行。高压釜通过加压、加热将结构体合成一体，并强制排出所有气泡。整个过程可能耗时数小时，有时高压釜要通宵达旦地工作。如果产量不高，可能问题还不大。但如果需要更高的产量，特别是在汽车制造业，就需要更短的固化周期。</w:t>
      </w:r>
    </w:p>
    <w:p w14:paraId="396DBF2C" w14:textId="77777777" w:rsidR="00A46ABB" w:rsidRDefault="00A46ABB" w:rsidP="00A46ABB"/>
    <w:p w14:paraId="424BD44D" w14:textId="77777777" w:rsidR="00A46ABB" w:rsidRDefault="00A46ABB" w:rsidP="00A46ABB">
      <w:r>
        <w:t>Various out-of-autoclave curing techniques are starting to be used. One is resin transfer moulding (RTM). This involves placing preforms inside a mould which is then closed. Resin is injected into the mould and heat and pressure applied. Depending on what is being produced, RTM can cut processing times by half or more.</w:t>
      </w:r>
    </w:p>
    <w:p w14:paraId="721C553A" w14:textId="77777777" w:rsidR="00A46ABB" w:rsidRDefault="00A46ABB" w:rsidP="00A46ABB"/>
    <w:p w14:paraId="43FE884F" w14:textId="77777777" w:rsidR="00A46ABB" w:rsidRDefault="00A46ABB" w:rsidP="00A46ABB">
      <w:pPr>
        <w:rPr>
          <w:rFonts w:hint="eastAsia"/>
        </w:rPr>
      </w:pPr>
      <w:r>
        <w:rPr>
          <w:rFonts w:hint="eastAsia"/>
        </w:rPr>
        <w:t>各种不使用高压釜的固化工艺开始得到应用。一种是树脂传递模塑（</w:t>
      </w:r>
      <w:r>
        <w:rPr>
          <w:rFonts w:hint="eastAsia"/>
        </w:rPr>
        <w:t>RTM</w:t>
      </w:r>
      <w:r>
        <w:rPr>
          <w:rFonts w:hint="eastAsia"/>
        </w:rPr>
        <w:t>）。这需要将预制体放入模具内，而后关闭模具。将树脂注入模具并加热加压。根据制成品的不同，</w:t>
      </w:r>
      <w:r>
        <w:rPr>
          <w:rFonts w:hint="eastAsia"/>
        </w:rPr>
        <w:t>RTM</w:t>
      </w:r>
      <w:r>
        <w:rPr>
          <w:rFonts w:hint="eastAsia"/>
        </w:rPr>
        <w:t>可以将固化时间减少一半或更多。</w:t>
      </w:r>
    </w:p>
    <w:p w14:paraId="16C00A74" w14:textId="77777777" w:rsidR="00A46ABB" w:rsidRDefault="00A46ABB" w:rsidP="00A46ABB"/>
    <w:p w14:paraId="605DD01E" w14:textId="77777777" w:rsidR="00A46ABB" w:rsidRDefault="00A46ABB" w:rsidP="00A46ABB">
      <w:r>
        <w:t>Fast cars</w:t>
      </w:r>
    </w:p>
    <w:p w14:paraId="0A05EFC9" w14:textId="77777777" w:rsidR="00A46ABB" w:rsidRDefault="00A46ABB" w:rsidP="00A46ABB"/>
    <w:p w14:paraId="20CCA02D" w14:textId="77777777" w:rsidR="00A46ABB" w:rsidRDefault="00A46ABB" w:rsidP="00A46ABB">
      <w:pPr>
        <w:rPr>
          <w:rFonts w:hint="eastAsia"/>
        </w:rPr>
      </w:pPr>
      <w:r>
        <w:rPr>
          <w:rFonts w:hint="eastAsia"/>
        </w:rPr>
        <w:t>开快车</w:t>
      </w:r>
    </w:p>
    <w:p w14:paraId="6529B3FD" w14:textId="77777777" w:rsidR="00A46ABB" w:rsidRDefault="00A46ABB" w:rsidP="00A46ABB"/>
    <w:p w14:paraId="0BEAE25B" w14:textId="77777777" w:rsidR="00A46ABB" w:rsidRDefault="00A46ABB" w:rsidP="00A46ABB">
      <w:r>
        <w:lastRenderedPageBreak/>
        <w:t>McLaren has been making sports cars out of carbon fibre since the British company used the material for the world’s first Formula 1 racing car in 1981. All F1 cars are now made from carbon fibre, and the protection it affords drivers has allowed many to walk away from spectacular crashes. To build its sports cars the company starts with a carbon-fibre “MonoCell”, a giant tub which forms the main structure of the vehicle.</w:t>
      </w:r>
    </w:p>
    <w:p w14:paraId="4CFA70AF" w14:textId="77777777" w:rsidR="00A46ABB" w:rsidRDefault="00A46ABB" w:rsidP="00A46ABB"/>
    <w:p w14:paraId="3EC1C92F" w14:textId="77777777" w:rsidR="00A46ABB" w:rsidRDefault="00A46ABB" w:rsidP="00A46ABB">
      <w:pPr>
        <w:rPr>
          <w:rFonts w:hint="eastAsia"/>
        </w:rPr>
      </w:pPr>
      <w:r>
        <w:rPr>
          <w:rFonts w:hint="eastAsia"/>
        </w:rPr>
        <w:t>迈凯伦于</w:t>
      </w:r>
      <w:r>
        <w:rPr>
          <w:rFonts w:hint="eastAsia"/>
        </w:rPr>
        <w:t>1981</w:t>
      </w:r>
      <w:r>
        <w:rPr>
          <w:rFonts w:hint="eastAsia"/>
        </w:rPr>
        <w:t>年率先将碳纤维用于一级方程式赛车，自那之后这家英国公司一直在用碳纤维制造跑车。如今所有</w:t>
      </w:r>
      <w:r>
        <w:rPr>
          <w:rFonts w:hint="eastAsia"/>
        </w:rPr>
        <w:t>FI</w:t>
      </w:r>
      <w:r>
        <w:rPr>
          <w:rFonts w:hint="eastAsia"/>
        </w:rPr>
        <w:t>赛车都由碳纤维制造。碳纤维的保护作用让很多车手得以在严重撞车事故中免受伤害。在打造跑车时，迈凯伦从巨大的碳纤维底盘</w:t>
      </w:r>
      <w:r>
        <w:rPr>
          <w:rFonts w:hint="eastAsia"/>
        </w:rPr>
        <w:t>MonoCell</w:t>
      </w:r>
      <w:r>
        <w:rPr>
          <w:rFonts w:hint="eastAsia"/>
        </w:rPr>
        <w:t>入手，这是汽车的主体构成部分。</w:t>
      </w:r>
    </w:p>
    <w:p w14:paraId="2B4FE139" w14:textId="77777777" w:rsidR="00A46ABB" w:rsidRDefault="00A46ABB" w:rsidP="00A46ABB"/>
    <w:p w14:paraId="328016AF" w14:textId="77777777" w:rsidR="00A46ABB" w:rsidRDefault="00A46ABB" w:rsidP="00A46ABB">
      <w:r>
        <w:t>The company uses a specialist contractor to make MonoCells, although those for future car models will be produced at a new £50m ($65m) McLaren Composites Technology Centre in Sheffield, Britain. The first of the new cells has just been delivered. Impressively, the large and complicated structures are produced with RTM in one go—although McLaren is keeping the details secret. “I often look at the MonoCell and wonder myself how it is possible to make it,” says Claudio Santoni, the centre’s technical director.</w:t>
      </w:r>
    </w:p>
    <w:p w14:paraId="76F2FC48" w14:textId="77777777" w:rsidR="00A46ABB" w:rsidRDefault="00A46ABB" w:rsidP="00A46ABB"/>
    <w:p w14:paraId="62C545A6" w14:textId="77777777" w:rsidR="00A46ABB" w:rsidRDefault="00A46ABB" w:rsidP="00A46ABB">
      <w:pPr>
        <w:rPr>
          <w:rFonts w:hint="eastAsia"/>
        </w:rPr>
      </w:pPr>
      <w:r>
        <w:rPr>
          <w:rFonts w:hint="eastAsia"/>
        </w:rPr>
        <w:t>迈凯伦将</w:t>
      </w:r>
      <w:r>
        <w:rPr>
          <w:rFonts w:hint="eastAsia"/>
        </w:rPr>
        <w:t>MonoCell</w:t>
      </w:r>
      <w:r>
        <w:rPr>
          <w:rFonts w:hint="eastAsia"/>
        </w:rPr>
        <w:t>的制造交给了一家专业承包商。不过，未来新车型的</w:t>
      </w:r>
      <w:r>
        <w:rPr>
          <w:rFonts w:hint="eastAsia"/>
        </w:rPr>
        <w:t>MonoCell</w:t>
      </w:r>
      <w:r>
        <w:rPr>
          <w:rFonts w:hint="eastAsia"/>
        </w:rPr>
        <w:t>将在斥资</w:t>
      </w:r>
      <w:r>
        <w:rPr>
          <w:rFonts w:hint="eastAsia"/>
        </w:rPr>
        <w:t>5000</w:t>
      </w:r>
      <w:r>
        <w:rPr>
          <w:rFonts w:hint="eastAsia"/>
        </w:rPr>
        <w:t>万英镑（</w:t>
      </w:r>
      <w:r>
        <w:rPr>
          <w:rFonts w:hint="eastAsia"/>
        </w:rPr>
        <w:t>6500</w:t>
      </w:r>
      <w:r>
        <w:rPr>
          <w:rFonts w:hint="eastAsia"/>
        </w:rPr>
        <w:t>万美元）打造的、位于英国谢菲尔德（</w:t>
      </w:r>
      <w:r>
        <w:rPr>
          <w:rFonts w:hint="eastAsia"/>
        </w:rPr>
        <w:t>Sheffield</w:t>
      </w:r>
      <w:r>
        <w:rPr>
          <w:rFonts w:hint="eastAsia"/>
        </w:rPr>
        <w:t>）的迈凯伦复合材料技术中心（</w:t>
      </w:r>
      <w:r>
        <w:rPr>
          <w:rFonts w:hint="eastAsia"/>
        </w:rPr>
        <w:t>McLaren Composites Technology Centre</w:t>
      </w:r>
      <w:r>
        <w:rPr>
          <w:rFonts w:hint="eastAsia"/>
        </w:rPr>
        <w:t>）内生产。首批新</w:t>
      </w:r>
      <w:r>
        <w:rPr>
          <w:rFonts w:hint="eastAsia"/>
        </w:rPr>
        <w:t>MonoCell</w:t>
      </w:r>
      <w:r>
        <w:rPr>
          <w:rFonts w:hint="eastAsia"/>
        </w:rPr>
        <w:t>刚刚交付。值得称道的是，这些复杂的大型结构体是用</w:t>
      </w:r>
      <w:r>
        <w:rPr>
          <w:rFonts w:hint="eastAsia"/>
        </w:rPr>
        <w:t>RTM</w:t>
      </w:r>
      <w:r>
        <w:rPr>
          <w:rFonts w:hint="eastAsia"/>
        </w:rPr>
        <w:t>工艺一次性完成的。不过该公司拒不透露细节。该中心技术总监克劳迪奥·桑托尼（</w:t>
      </w:r>
      <w:r>
        <w:rPr>
          <w:rFonts w:hint="eastAsia"/>
        </w:rPr>
        <w:t>Claudio Santoni</w:t>
      </w:r>
      <w:r>
        <w:rPr>
          <w:rFonts w:hint="eastAsia"/>
        </w:rPr>
        <w:t>）表示：“我自己常常看着</w:t>
      </w:r>
      <w:r>
        <w:rPr>
          <w:rFonts w:hint="eastAsia"/>
        </w:rPr>
        <w:t>MonoCell</w:t>
      </w:r>
      <w:r>
        <w:rPr>
          <w:rFonts w:hint="eastAsia"/>
        </w:rPr>
        <w:t>惊叹这怎么可能造出来。”</w:t>
      </w:r>
    </w:p>
    <w:p w14:paraId="450DD5EF" w14:textId="77777777" w:rsidR="00A46ABB" w:rsidRDefault="00A46ABB" w:rsidP="00A46ABB"/>
    <w:p w14:paraId="3ED5097E" w14:textId="77777777" w:rsidR="00A46ABB" w:rsidRDefault="00A46ABB" w:rsidP="00A46ABB">
      <w:r>
        <w:t>McLaren says carbon fibre will be essential in keeping weight down in future hybrid and electric models. By 2025 it expects the centre to be making MonoCells for some 6,000 cars a year. As a high-end brand, it is not seeking large volumes. But other carmakers are. One is BMW, which uses a variant of RTM in Leipzig, Germany, to make bodies for more than 130 of its i3 electric cars every day. BMW plans to increase that number substantially.</w:t>
      </w:r>
    </w:p>
    <w:p w14:paraId="0DD9EE2F" w14:textId="77777777" w:rsidR="00A46ABB" w:rsidRDefault="00A46ABB" w:rsidP="00A46ABB"/>
    <w:p w14:paraId="7C933885" w14:textId="77777777" w:rsidR="00A46ABB" w:rsidRDefault="00A46ABB" w:rsidP="00A46ABB">
      <w:pPr>
        <w:rPr>
          <w:rFonts w:hint="eastAsia"/>
        </w:rPr>
      </w:pPr>
      <w:r>
        <w:rPr>
          <w:rFonts w:hint="eastAsia"/>
        </w:rPr>
        <w:t>迈凯伦表示，碳纤维未来将在混动和电动车型中发挥至关重要的减重作用。该公司预计，到</w:t>
      </w:r>
      <w:r>
        <w:rPr>
          <w:rFonts w:hint="eastAsia"/>
        </w:rPr>
        <w:t>2025</w:t>
      </w:r>
      <w:r>
        <w:rPr>
          <w:rFonts w:hint="eastAsia"/>
        </w:rPr>
        <w:t>年，技术中心每年将为约</w:t>
      </w:r>
      <w:r>
        <w:rPr>
          <w:rFonts w:hint="eastAsia"/>
        </w:rPr>
        <w:t>6000</w:t>
      </w:r>
      <w:r>
        <w:rPr>
          <w:rFonts w:hint="eastAsia"/>
        </w:rPr>
        <w:t>辆车生产</w:t>
      </w:r>
      <w:r>
        <w:rPr>
          <w:rFonts w:hint="eastAsia"/>
        </w:rPr>
        <w:t>MonoCell</w:t>
      </w:r>
      <w:r>
        <w:rPr>
          <w:rFonts w:hint="eastAsia"/>
        </w:rPr>
        <w:t>。作为一个高端品牌，迈凯伦不求以量取胜。但其他汽车厂商却不是这样。其中之一是宝马，它在德国莱比锡（</w:t>
      </w:r>
      <w:r>
        <w:rPr>
          <w:rFonts w:hint="eastAsia"/>
        </w:rPr>
        <w:t>Leipzig</w:t>
      </w:r>
      <w:r>
        <w:rPr>
          <w:rFonts w:hint="eastAsia"/>
        </w:rPr>
        <w:t>）运用一种类似</w:t>
      </w:r>
      <w:r>
        <w:rPr>
          <w:rFonts w:hint="eastAsia"/>
        </w:rPr>
        <w:t>RTM</w:t>
      </w:r>
      <w:r>
        <w:rPr>
          <w:rFonts w:hint="eastAsia"/>
        </w:rPr>
        <w:t>的工艺每天为其</w:t>
      </w:r>
      <w:r>
        <w:rPr>
          <w:rFonts w:hint="eastAsia"/>
        </w:rPr>
        <w:t>130</w:t>
      </w:r>
      <w:r>
        <w:rPr>
          <w:rFonts w:hint="eastAsia"/>
        </w:rPr>
        <w:t>多辆</w:t>
      </w:r>
      <w:r>
        <w:rPr>
          <w:rFonts w:hint="eastAsia"/>
        </w:rPr>
        <w:t>i3</w:t>
      </w:r>
      <w:r>
        <w:rPr>
          <w:rFonts w:hint="eastAsia"/>
        </w:rPr>
        <w:t>电动车制造车身。宝马还计划大幅提高这一产量。</w:t>
      </w:r>
    </w:p>
    <w:p w14:paraId="36EC300B" w14:textId="77777777" w:rsidR="00A46ABB" w:rsidRDefault="00A46ABB" w:rsidP="00A46ABB"/>
    <w:p w14:paraId="1DFBD4DD" w14:textId="77777777" w:rsidR="00A46ABB" w:rsidRDefault="00A46ABB" w:rsidP="00A46ABB">
      <w:r>
        <w:t>Another speedy production process is “overmoulding”. This combines sheets of carbon fibre with injection-moulded plastic. Injection moulding has long been used to produce plastic parts by extruding a molten polymer into a mould. It is quick and accurate. By combining the two processes, overmoulding allows plastic parts to be selectively reinforced with carbon fibre. Thus strengthened, such parts could be used as car doors, aircraft interiors and in many other products. The NCC reckons an overmoulding system it is working with in Bristol can churn out finished components in just 60 seconds.</w:t>
      </w:r>
    </w:p>
    <w:p w14:paraId="6121E4F8" w14:textId="77777777" w:rsidR="00A46ABB" w:rsidRDefault="00A46ABB" w:rsidP="00A46ABB"/>
    <w:p w14:paraId="6C59F142" w14:textId="77777777" w:rsidR="00A46ABB" w:rsidRDefault="00A46ABB" w:rsidP="00A46ABB">
      <w:pPr>
        <w:rPr>
          <w:rFonts w:hint="eastAsia"/>
        </w:rPr>
      </w:pPr>
      <w:r>
        <w:rPr>
          <w:rFonts w:hint="eastAsia"/>
        </w:rPr>
        <w:t>另一种快速的生产工艺是“二次成型”。它把碳纤维布和注射成型的塑料制品相结合。注射成型是指将熔融聚合物挤压进模具，这种方法一直被用于生产塑料零部件，快速且精准。而二次成型则是在注射成型工艺的基础上，用碳纤维来选择性地增强某些塑料零部件。如此增强之后，这些零部件可被用作车门、飞机内饰等许多产品。</w:t>
      </w:r>
      <w:r>
        <w:rPr>
          <w:rFonts w:hint="eastAsia"/>
        </w:rPr>
        <w:t>NCC</w:t>
      </w:r>
      <w:r>
        <w:rPr>
          <w:rFonts w:hint="eastAsia"/>
        </w:rPr>
        <w:t>估算，他们在布里斯托尔使用的一套二次成型系统在短短</w:t>
      </w:r>
      <w:r>
        <w:rPr>
          <w:rFonts w:hint="eastAsia"/>
        </w:rPr>
        <w:t>60</w:t>
      </w:r>
      <w:r>
        <w:rPr>
          <w:rFonts w:hint="eastAsia"/>
        </w:rPr>
        <w:t>秒时间内就能生产出成品。</w:t>
      </w:r>
    </w:p>
    <w:p w14:paraId="518951C8" w14:textId="77777777" w:rsidR="00A46ABB" w:rsidRDefault="00A46ABB" w:rsidP="00A46ABB"/>
    <w:p w14:paraId="1C135993" w14:textId="77777777" w:rsidR="00A46ABB" w:rsidRDefault="00A46ABB" w:rsidP="00A46ABB">
      <w:r>
        <w:t xml:space="preserve">Progress is also being made in reducing the cost of carbon fibre itself. Prices vary according to quality, but industrial-grade carbon fibre is roughly $20 a kilogram, although aerospace versions are more expensive. By comparison, steel used in carmaking is about $1 a kilogram. As carbon fibre is so much lighter and stronger than steel, less material is needed. And the additional cost is also compensated for by product-lifetime savings on fuel and emissions. Nevertheless, cheaper carbon fibre </w:t>
      </w:r>
      <w:r>
        <w:lastRenderedPageBreak/>
        <w:t>would find greater use in manufacturing.</w:t>
      </w:r>
    </w:p>
    <w:p w14:paraId="2D600FCE" w14:textId="77777777" w:rsidR="00A46ABB" w:rsidRDefault="00A46ABB" w:rsidP="00A46ABB"/>
    <w:p w14:paraId="594B1C8A" w14:textId="77777777" w:rsidR="00A46ABB" w:rsidRDefault="00A46ABB" w:rsidP="00A46ABB">
      <w:pPr>
        <w:rPr>
          <w:rFonts w:hint="eastAsia"/>
        </w:rPr>
      </w:pPr>
      <w:r>
        <w:rPr>
          <w:rFonts w:hint="eastAsia"/>
        </w:rPr>
        <w:t>此外，在降低碳纤维成本方面也在取得进展。价格根据质量而浮动，但工业级碳纤维的价格每公斤要大概</w:t>
      </w:r>
      <w:r>
        <w:rPr>
          <w:rFonts w:hint="eastAsia"/>
        </w:rPr>
        <w:t>20</w:t>
      </w:r>
      <w:r>
        <w:rPr>
          <w:rFonts w:hint="eastAsia"/>
        </w:rPr>
        <w:t>美元，而航空级碳纤维还要更贵。相比之下，汽车用钢的价格每公斤只有约</w:t>
      </w:r>
      <w:r>
        <w:rPr>
          <w:rFonts w:hint="eastAsia"/>
        </w:rPr>
        <w:t>1</w:t>
      </w:r>
      <w:r>
        <w:rPr>
          <w:rFonts w:hint="eastAsia"/>
        </w:rPr>
        <w:t>美元。由于碳纤维比钢轻得多，也牢固得多，所以需要的材料更少。此外，产品在生命周期内的燃料消耗和排放会减少，这也可以抵消一部分增加的成本。尽管如此，只有价格降低，碳纤维在制造业中才会派上更大的用场。</w:t>
      </w:r>
    </w:p>
    <w:p w14:paraId="3192B7A5" w14:textId="77777777" w:rsidR="00A46ABB" w:rsidRDefault="00A46ABB" w:rsidP="00A46ABB"/>
    <w:p w14:paraId="649C02CA" w14:textId="77777777" w:rsidR="00A46ABB" w:rsidRDefault="00A46ABB" w:rsidP="00A46ABB">
      <w:r>
        <w:t>Oak Ridge National Laboratory in Tennessee thinks it could cut the cost of industrial-grade carbon fibre by about half with more efficient production processes. According to some estimates, roughly 90% of the energy needed to make things with carbon composites is consumed in producing the fibre itself. Oak Ridge is looking at the use of cheaper alternatives to PAN and low-temperature carbonisation processes.</w:t>
      </w:r>
    </w:p>
    <w:p w14:paraId="5023F505" w14:textId="77777777" w:rsidR="00A46ABB" w:rsidRDefault="00A46ABB" w:rsidP="00A46ABB"/>
    <w:p w14:paraId="0E7BA167" w14:textId="77777777" w:rsidR="00A46ABB" w:rsidRDefault="00A46ABB" w:rsidP="00A46ABB">
      <w:pPr>
        <w:rPr>
          <w:rFonts w:hint="eastAsia"/>
        </w:rPr>
      </w:pPr>
      <w:r>
        <w:rPr>
          <w:rFonts w:hint="eastAsia"/>
        </w:rPr>
        <w:t>位于美国田纳西州的橡树岭国家实验室（</w:t>
      </w:r>
      <w:r>
        <w:rPr>
          <w:rFonts w:hint="eastAsia"/>
        </w:rPr>
        <w:t>Oak Ridge National Laboratory</w:t>
      </w:r>
      <w:r>
        <w:rPr>
          <w:rFonts w:hint="eastAsia"/>
        </w:rPr>
        <w:t>）认为，更高效的生产工艺可以将工业级碳纤维的成本降低大约一半。根据一些估计，生产碳复合材料制品所需的能源中约有</w:t>
      </w:r>
      <w:r>
        <w:rPr>
          <w:rFonts w:hint="eastAsia"/>
        </w:rPr>
        <w:t>90%</w:t>
      </w:r>
      <w:r>
        <w:rPr>
          <w:rFonts w:hint="eastAsia"/>
        </w:rPr>
        <w:t>都消耗在制造纤维本身。橡树岭实验室正在研究使用更经济的</w:t>
      </w:r>
      <w:r>
        <w:rPr>
          <w:rFonts w:hint="eastAsia"/>
        </w:rPr>
        <w:t>PAN</w:t>
      </w:r>
      <w:r>
        <w:rPr>
          <w:rFonts w:hint="eastAsia"/>
        </w:rPr>
        <w:t>替代品和低温碳化工艺。</w:t>
      </w:r>
    </w:p>
    <w:p w14:paraId="37EBA511" w14:textId="77777777" w:rsidR="00A46ABB" w:rsidRDefault="00A46ABB" w:rsidP="00A46ABB"/>
    <w:p w14:paraId="66283CF0" w14:textId="77777777" w:rsidR="00A46ABB" w:rsidRDefault="00A46ABB" w:rsidP="00A46ABB">
      <w:r>
        <w:t>The lab also uses chopped-up carbon fibre in large-scale 3D printers to produce structures. It recently employed the system to print moulds for the precast concrete façade of the Domino tower, a new 42-storey building in Brooklyn, New York.</w:t>
      </w:r>
    </w:p>
    <w:p w14:paraId="30B6B322" w14:textId="77777777" w:rsidR="00A46ABB" w:rsidRDefault="00A46ABB" w:rsidP="00A46ABB"/>
    <w:p w14:paraId="6C02E110" w14:textId="77777777" w:rsidR="00A46ABB" w:rsidRDefault="00A46ABB" w:rsidP="00A46ABB">
      <w:pPr>
        <w:rPr>
          <w:rFonts w:hint="eastAsia"/>
        </w:rPr>
      </w:pPr>
      <w:r>
        <w:rPr>
          <w:rFonts w:hint="eastAsia"/>
        </w:rPr>
        <w:t>橡树岭实验室还使用部分由碳纤维碎片制成的大型</w:t>
      </w:r>
      <w:r>
        <w:rPr>
          <w:rFonts w:hint="eastAsia"/>
        </w:rPr>
        <w:t>3D</w:t>
      </w:r>
      <w:r>
        <w:rPr>
          <w:rFonts w:hint="eastAsia"/>
        </w:rPr>
        <w:t>打印机来制造结构件。近期该实验室使用了这套方法，为纽约布鲁克林新建的</w:t>
      </w:r>
      <w:r>
        <w:rPr>
          <w:rFonts w:hint="eastAsia"/>
        </w:rPr>
        <w:t>42</w:t>
      </w:r>
      <w:r>
        <w:rPr>
          <w:rFonts w:hint="eastAsia"/>
        </w:rPr>
        <w:t>层多米诺大厦（</w:t>
      </w:r>
      <w:r>
        <w:rPr>
          <w:rFonts w:hint="eastAsia"/>
        </w:rPr>
        <w:t>Domino tower</w:t>
      </w:r>
      <w:r>
        <w:rPr>
          <w:rFonts w:hint="eastAsia"/>
        </w:rPr>
        <w:t>）的预制混凝土立面打印模具。</w:t>
      </w:r>
    </w:p>
    <w:p w14:paraId="4581081E" w14:textId="77777777" w:rsidR="00A46ABB" w:rsidRDefault="00A46ABB" w:rsidP="00A46ABB"/>
    <w:p w14:paraId="0221308F" w14:textId="77777777" w:rsidR="00A46ABB" w:rsidRDefault="00A46ABB" w:rsidP="00A46ABB">
      <w:pPr>
        <w:rPr>
          <w:rFonts w:hint="eastAsia"/>
        </w:rPr>
      </w:pPr>
      <w:r>
        <w:t>Chopped carbon fibres can be made from manufacturing offcuts or recycled material. Recycling will become even more important once a greater number of carbon-fibre cars, aircraft, ships, wind turbines and other products reach the end of their working lives. There will be mountains of the black stuff to deal with. Companies are coming up with ways to recover the fibres, usually with heat or chemicals. Sometimes the fibres can be re-spun, but if they are too short they can still be suitable for parts subject t</w:t>
      </w:r>
      <w:r>
        <w:rPr>
          <w:rFonts w:hint="eastAsia"/>
        </w:rPr>
        <w:t>o less stress. A combination of lower-cost mass-production techniques and effective carbon-fibre recycling, will lead to a lot more Berthas knitting away furiously.</w:t>
      </w:r>
      <w:r>
        <w:rPr>
          <w:rFonts w:hint="eastAsia"/>
        </w:rPr>
        <w:t>■</w:t>
      </w:r>
    </w:p>
    <w:p w14:paraId="4E508044" w14:textId="77777777" w:rsidR="00A46ABB" w:rsidRDefault="00A46ABB" w:rsidP="00A46ABB"/>
    <w:p w14:paraId="015591E4" w14:textId="77777777" w:rsidR="00A46ABB" w:rsidRDefault="00A46ABB" w:rsidP="00A46ABB">
      <w:pPr>
        <w:rPr>
          <w:rFonts w:hint="eastAsia"/>
        </w:rPr>
      </w:pPr>
      <w:r>
        <w:rPr>
          <w:rFonts w:hint="eastAsia"/>
        </w:rPr>
        <w:t>碳纤维碎片可由工业边料或再生材料制成。一旦有更多碳纤维汽车、飞机、轮船、风力涡轮机和其他产品的使用寿命到期，回收利用将变得更加重要。届时将会有堆积如山的碳纤维需要处理。各公司正在想方设法回收碳纤维，通常是通过加热或化学处理。碳纤维有时也可以被重新纺成线；即使是很短的纤维，也仍适合用来编织受压更小的零部件。一旦低成本的大规模生产工艺和碳纤维的高效回收利用相结合，将会有越来越多的贝莎投身编织事业，玩命地工作。</w:t>
      </w:r>
    </w:p>
    <w:p w14:paraId="5FB91E9B" w14:textId="77777777" w:rsidR="00A46ABB" w:rsidRDefault="00A46ABB" w:rsidP="00A46ABB">
      <w:pPr>
        <w:pStyle w:val="1"/>
      </w:pPr>
      <w:r>
        <w:t>Buttonwood: The diversification illusion</w:t>
      </w:r>
    </w:p>
    <w:p w14:paraId="5BD816B2" w14:textId="77777777" w:rsidR="00A46ABB" w:rsidRDefault="00A46ABB" w:rsidP="00A46ABB">
      <w:r>
        <w:t>Reserve managers are locked in an unhealthy relationship with the dollar</w:t>
      </w:r>
    </w:p>
    <w:p w14:paraId="0BEB8435" w14:textId="77777777" w:rsidR="00A46ABB" w:rsidRDefault="00A46ABB" w:rsidP="00A46ABB">
      <w:pPr>
        <w:rPr>
          <w:rFonts w:hint="eastAsia"/>
        </w:rPr>
      </w:pPr>
      <w:r>
        <w:rPr>
          <w:rFonts w:hint="eastAsia"/>
        </w:rPr>
        <w:t>梧桐：多元化幻觉</w:t>
      </w:r>
    </w:p>
    <w:p w14:paraId="653B9B0D" w14:textId="77777777" w:rsidR="00A46ABB" w:rsidRDefault="00A46ABB" w:rsidP="00A46ABB">
      <w:pPr>
        <w:rPr>
          <w:rFonts w:hint="eastAsia"/>
        </w:rPr>
      </w:pPr>
      <w:r>
        <w:rPr>
          <w:rFonts w:hint="eastAsia"/>
        </w:rPr>
        <w:t>外汇储备管理机构深陷与美元的不健康关系</w:t>
      </w:r>
    </w:p>
    <w:p w14:paraId="3AB82B99" w14:textId="77777777" w:rsidR="00A46ABB" w:rsidRDefault="00A46ABB" w:rsidP="00A46ABB">
      <w:r>
        <w:t xml:space="preserve">20190413 finance and economics </w:t>
      </w:r>
      <w:r>
        <w:rPr>
          <w:rFonts w:ascii="Segoe UI Emoji" w:hAnsi="Segoe UI Emoji" w:cs="Segoe UI Emoji"/>
        </w:rPr>
        <w:t>🇬🇧</w:t>
      </w:r>
      <w:r>
        <w:t xml:space="preserve"> English Version</w:t>
      </w:r>
    </w:p>
    <w:p w14:paraId="0AC950CF" w14:textId="77777777" w:rsidR="00A46ABB" w:rsidRDefault="00A46ABB" w:rsidP="00A46ABB"/>
    <w:p w14:paraId="682DC860" w14:textId="77777777" w:rsidR="00A46ABB" w:rsidRDefault="00A46ABB" w:rsidP="00A46ABB">
      <w:r>
        <w:t>JAMES M. CAIN’S novel “The Postman Always Rings Twice” portrays a violent love affair between Frank Chambers, a drifter, and Cora Papadakis, a former beauty queen now married to a man she despises. Their romance is doomed from the beginning. Every attempt to find happiness fails. Any attempt at being apart is equally hopeless. “Why did you have to come back?” she hisses after one break-up. “I had to, that’s all,” he replies.</w:t>
      </w:r>
    </w:p>
    <w:p w14:paraId="3F6CE70A" w14:textId="77777777" w:rsidR="00A46ABB" w:rsidRDefault="00A46ABB" w:rsidP="00A46ABB"/>
    <w:p w14:paraId="4FE82E24" w14:textId="77777777" w:rsidR="00A46ABB" w:rsidRDefault="00A46ABB" w:rsidP="00A46ABB">
      <w:pPr>
        <w:rPr>
          <w:rFonts w:hint="eastAsia"/>
        </w:rPr>
      </w:pPr>
      <w:r>
        <w:rPr>
          <w:rFonts w:hint="eastAsia"/>
        </w:rPr>
        <w:t>詹姆斯·</w:t>
      </w:r>
      <w:r>
        <w:rPr>
          <w:rFonts w:hint="eastAsia"/>
        </w:rPr>
        <w:t>M</w:t>
      </w:r>
      <w:r>
        <w:rPr>
          <w:rFonts w:hint="eastAsia"/>
        </w:rPr>
        <w:t>·凯恩（</w:t>
      </w:r>
      <w:r>
        <w:rPr>
          <w:rFonts w:hint="eastAsia"/>
        </w:rPr>
        <w:t>James M. Cain</w:t>
      </w:r>
      <w:r>
        <w:rPr>
          <w:rFonts w:hint="eastAsia"/>
        </w:rPr>
        <w:t>）的小说《邮差总敲两次门》（</w:t>
      </w:r>
      <w:r>
        <w:rPr>
          <w:rFonts w:hint="eastAsia"/>
        </w:rPr>
        <w:t>The Postman Always Rings Twice</w:t>
      </w:r>
      <w:r>
        <w:rPr>
          <w:rFonts w:hint="eastAsia"/>
        </w:rPr>
        <w:t>）讲述了流浪汉弗兰克·钱伯斯（</w:t>
      </w:r>
      <w:r>
        <w:rPr>
          <w:rFonts w:hint="eastAsia"/>
        </w:rPr>
        <w:t>Frank Chambers</w:t>
      </w:r>
      <w:r>
        <w:rPr>
          <w:rFonts w:hint="eastAsia"/>
        </w:rPr>
        <w:t>）和曾是选美皇后的科拉·帕帕达基斯（</w:t>
      </w:r>
      <w:r>
        <w:rPr>
          <w:rFonts w:hint="eastAsia"/>
        </w:rPr>
        <w:t>Cora Papadakis</w:t>
      </w:r>
      <w:r>
        <w:rPr>
          <w:rFonts w:hint="eastAsia"/>
        </w:rPr>
        <w:t>）之间一场激烈的情事。科拉当时已嫁给了一个她嫌弃的男人。两人的罗曼史从一开始就注定要失败。任何试图让这段关系圆满的努力都无济于事。而任何分开的尝试也同样无望。“你干嘛非得回来呢？”一次分手后，她生气地低语。他回答：“不回来不行，就这么回事儿。”</w:t>
      </w:r>
    </w:p>
    <w:p w14:paraId="193F0E2C" w14:textId="77777777" w:rsidR="00A46ABB" w:rsidRDefault="00A46ABB" w:rsidP="00A46ABB"/>
    <w:p w14:paraId="230F6176" w14:textId="77777777" w:rsidR="00A46ABB" w:rsidRDefault="00A46ABB" w:rsidP="00A46ABB">
      <w:r>
        <w:t>The story comes to mind when contemplating the fate of the managers of the world’s $11trn-worth of foreign-exchange reserves. This is not to say they are obsessives wracked with guilt and paranoia (though a few might be). But rather that, like Frank and Cora, it has probably occurred to them that their dominant relationship, which is with the dollar, may not be entirely good for them.</w:t>
      </w:r>
    </w:p>
    <w:p w14:paraId="201ABD8B" w14:textId="77777777" w:rsidR="00A46ABB" w:rsidRDefault="00A46ABB" w:rsidP="00A46ABB"/>
    <w:p w14:paraId="3CE63086" w14:textId="77777777" w:rsidR="00A46ABB" w:rsidRDefault="00A46ABB" w:rsidP="00A46ABB">
      <w:pPr>
        <w:rPr>
          <w:rFonts w:hint="eastAsia"/>
        </w:rPr>
      </w:pPr>
      <w:r>
        <w:rPr>
          <w:rFonts w:hint="eastAsia"/>
        </w:rPr>
        <w:t>一想到世界上</w:t>
      </w:r>
      <w:r>
        <w:rPr>
          <w:rFonts w:hint="eastAsia"/>
        </w:rPr>
        <w:t>11</w:t>
      </w:r>
      <w:r>
        <w:rPr>
          <w:rFonts w:hint="eastAsia"/>
        </w:rPr>
        <w:t>万亿美元外汇储备的管理机构的命运，脑海中就会浮现这个故事。并不是说它们都是被罪恶感和偏执折磨的强迫症患者（虽然有几家可能是），而是说它们像弗兰克和科拉一样，可能已经意识到它们与美元的那种主导关系可能并不完全对自己有益。</w:t>
      </w:r>
    </w:p>
    <w:p w14:paraId="65E052E7" w14:textId="77777777" w:rsidR="00A46ABB" w:rsidRDefault="00A46ABB" w:rsidP="00A46ABB"/>
    <w:p w14:paraId="69D95A08" w14:textId="77777777" w:rsidR="00A46ABB" w:rsidRDefault="00A46ABB" w:rsidP="00A46ABB">
      <w:r>
        <w:t>The latest figures from the IMF show that the share of dollars in global reserves fell to 62% at the end of last year. Reserve managers seem to be for a cooler, less intense affair with the dollar. But eventually, they will find that it is hard to break free. That is not so much because the alternatives to the dollar have flaws (though they do); rather, it is because the pain of a weaker dollar will become too much to bear.</w:t>
      </w:r>
    </w:p>
    <w:p w14:paraId="525FD73F" w14:textId="77777777" w:rsidR="00A46ABB" w:rsidRDefault="00A46ABB" w:rsidP="00A46ABB"/>
    <w:p w14:paraId="41D16CC5" w14:textId="77777777" w:rsidR="00A46ABB" w:rsidRDefault="00A46ABB" w:rsidP="00A46ABB">
      <w:pPr>
        <w:rPr>
          <w:rFonts w:hint="eastAsia"/>
        </w:rPr>
      </w:pPr>
      <w:r>
        <w:rPr>
          <w:rFonts w:hint="eastAsia"/>
        </w:rPr>
        <w:t>国际货币基金组织（</w:t>
      </w:r>
      <w:r>
        <w:rPr>
          <w:rFonts w:hint="eastAsia"/>
        </w:rPr>
        <w:t>IMF</w:t>
      </w:r>
      <w:r>
        <w:rPr>
          <w:rFonts w:hint="eastAsia"/>
        </w:rPr>
        <w:t>）的最新数据显示，去年年底美元在全球外汇储备中所占的份额下降到了</w:t>
      </w:r>
      <w:r>
        <w:rPr>
          <w:rFonts w:hint="eastAsia"/>
        </w:rPr>
        <w:t>62%</w:t>
      </w:r>
      <w:r>
        <w:rPr>
          <w:rFonts w:hint="eastAsia"/>
        </w:rPr>
        <w:t>。外汇储备管理机构似乎倾向于要和美元保持一种更冷静、不那么激烈的关系。但最终它们会发现很难挣脱束缚。主要不是因为美元的替代品都有缺陷（尽管的确有），而是因为美元走弱带来的痛苦将变得令人难以承受。</w:t>
      </w:r>
    </w:p>
    <w:p w14:paraId="1A469617" w14:textId="77777777" w:rsidR="00A46ABB" w:rsidRDefault="00A46ABB" w:rsidP="00A46ABB"/>
    <w:p w14:paraId="20F89FA3" w14:textId="77777777" w:rsidR="00A46ABB" w:rsidRDefault="00A46ABB" w:rsidP="00A46ABB">
      <w:r>
        <w:t>The dollar is the closest thing to a world currency. Commodities that are traded globally are quoted in dollars. So are other currencies. A lot of cross-border trade is invoiced and settled in dollars, too. Dollars are the unit by which the world of finance keeps score. So there is logic to countries keeping stores of them in reserve. It is generally dollars that you need in an emergency.</w:t>
      </w:r>
    </w:p>
    <w:p w14:paraId="7D10FB4A" w14:textId="77777777" w:rsidR="00A46ABB" w:rsidRDefault="00A46ABB" w:rsidP="00A46ABB"/>
    <w:p w14:paraId="0F85463D" w14:textId="77777777" w:rsidR="00A46ABB" w:rsidRDefault="00A46ABB" w:rsidP="00A46ABB">
      <w:pPr>
        <w:rPr>
          <w:rFonts w:hint="eastAsia"/>
        </w:rPr>
      </w:pPr>
      <w:r>
        <w:rPr>
          <w:rFonts w:hint="eastAsia"/>
        </w:rPr>
        <w:t>美元是最接近世界货币的货币。全球交易的大宗商品都以美元计价。其他货币也是如此。许多跨境贸易也是用美元开具费用清单和结算的。美元是金融世界的记分单位。因此，各国储备美元合乎逻辑。紧急情况下你需要的通常是美元。</w:t>
      </w:r>
    </w:p>
    <w:p w14:paraId="06E44B7C" w14:textId="77777777" w:rsidR="00A46ABB" w:rsidRDefault="00A46ABB" w:rsidP="00A46ABB"/>
    <w:p w14:paraId="7F3085CC" w14:textId="77777777" w:rsidR="00A46ABB" w:rsidRDefault="00A46ABB" w:rsidP="00A46ABB">
      <w:r>
        <w:t>But money is also a store of value. There is no guarantee that the dollar will hold its value better than other currencies. So like other portfolio managers, reserve-holders seek to diversify. That means fewer dollars.</w:t>
      </w:r>
    </w:p>
    <w:p w14:paraId="0389D454" w14:textId="77777777" w:rsidR="00A46ABB" w:rsidRDefault="00A46ABB" w:rsidP="00A46ABB"/>
    <w:p w14:paraId="59A35FAC" w14:textId="77777777" w:rsidR="00A46ABB" w:rsidRDefault="00A46ABB" w:rsidP="00A46ABB">
      <w:pPr>
        <w:rPr>
          <w:rFonts w:hint="eastAsia"/>
        </w:rPr>
      </w:pPr>
      <w:r>
        <w:rPr>
          <w:rFonts w:hint="eastAsia"/>
        </w:rPr>
        <w:t>但货币也是一种保值手段。美元不能保证比其他货币更保值。因此，与其他投资组合管理者一样，外汇储备持有者也在寻求多元化。这就要减少持有美元。</w:t>
      </w:r>
    </w:p>
    <w:p w14:paraId="6B9A3C6C" w14:textId="77777777" w:rsidR="00A46ABB" w:rsidRDefault="00A46ABB" w:rsidP="00A46ABB"/>
    <w:p w14:paraId="170CED81" w14:textId="77777777" w:rsidR="00A46ABB" w:rsidRDefault="00A46ABB" w:rsidP="00A46ABB">
      <w:r>
        <w:t>There are other reasons for breaking free of the greenback. Its global role gives America the means to impose financial sanctions to great effect. Its use of such powers has steadily grown. In response, Russia has slashed the share of dollars in its currency reserves. It is not hard to imagine that some other countries have weighed the odds of at some stage being caught in a dispute with America.</w:t>
      </w:r>
    </w:p>
    <w:p w14:paraId="6600217D" w14:textId="77777777" w:rsidR="00A46ABB" w:rsidRDefault="00A46ABB" w:rsidP="00A46ABB"/>
    <w:p w14:paraId="2E119805" w14:textId="77777777" w:rsidR="00A46ABB" w:rsidRDefault="00A46ABB" w:rsidP="00A46ABB">
      <w:pPr>
        <w:rPr>
          <w:rFonts w:hint="eastAsia"/>
        </w:rPr>
      </w:pPr>
      <w:r>
        <w:rPr>
          <w:rFonts w:hint="eastAsia"/>
        </w:rPr>
        <w:t>想摆脱美元还有其他原因。美元的全球地位为美国提供了极为有效的金融制裁手段。而美国运用这些力量的情形已</w:t>
      </w:r>
      <w:r>
        <w:rPr>
          <w:rFonts w:hint="eastAsia"/>
        </w:rPr>
        <w:lastRenderedPageBreak/>
        <w:t>稳步增多。作为回应，俄罗斯大幅削减了美元在其外汇储备中的比重。不难想象，其他某些国家也权衡过在某个阶段与美国发生争端的可能性。</w:t>
      </w:r>
    </w:p>
    <w:p w14:paraId="7401C8F6" w14:textId="77777777" w:rsidR="00A46ABB" w:rsidRDefault="00A46ABB" w:rsidP="00A46ABB"/>
    <w:p w14:paraId="03877AB5" w14:textId="77777777" w:rsidR="00A46ABB" w:rsidRDefault="00A46ABB" w:rsidP="00A46ABB">
      <w:r>
        <w:t>Changes in the market value of currencies can mask underlying shifts in the mix of assets within reserves. For instance, if the euro falls sharply against the dollar, its share in reserves would also fall without any change in the stock of assets held. Steven Englander of Standard Chartered, a bank, applies a constant exchange rate to the IMF data to adjust for this valuation effect. What emerges is a clearer long-term trend downwards in dollar holdings and a sharp sell-off last year (see chart). What kept the dollar strong was the strength of private-sector purchases.</w:t>
      </w:r>
    </w:p>
    <w:p w14:paraId="7F7B369C" w14:textId="77777777" w:rsidR="00A46ABB" w:rsidRDefault="00A46ABB" w:rsidP="00A46ABB"/>
    <w:p w14:paraId="34EAFC1A" w14:textId="77777777" w:rsidR="00A46ABB" w:rsidRDefault="00A46ABB" w:rsidP="00A46ABB">
      <w:pPr>
        <w:rPr>
          <w:rFonts w:hint="eastAsia"/>
        </w:rPr>
      </w:pPr>
      <w:r>
        <w:rPr>
          <w:rFonts w:hint="eastAsia"/>
        </w:rPr>
        <w:t>货币的市场价值的变化可能掩盖外汇储备中资产组合的潜在转变。例如，如果欧元兑美元汇率大幅下跌，它在外汇储备中所占的份额也会下降，但所持资产的存量并没有什么变化。渣打银行的史蒂文·英格兰德（</w:t>
      </w:r>
      <w:r>
        <w:rPr>
          <w:rFonts w:hint="eastAsia"/>
        </w:rPr>
        <w:t>Steven Englander</w:t>
      </w:r>
      <w:r>
        <w:rPr>
          <w:rFonts w:hint="eastAsia"/>
        </w:rPr>
        <w:t>）将一个恒定的汇率用于国际货币基金组织的数据，以更好地修正这种估值效应。由此呈现出了更清晰的美元持有量长期下降的趋势，以及去年的大幅抛售（见图表）。令美元保持坚挺的是私营部门的购买力度。</w:t>
      </w:r>
    </w:p>
    <w:p w14:paraId="35D64DFC" w14:textId="77777777" w:rsidR="00A46ABB" w:rsidRDefault="00A46ABB" w:rsidP="00A46ABB"/>
    <w:p w14:paraId="797A7C88" w14:textId="77777777" w:rsidR="00A46ABB" w:rsidRDefault="00A46ABB" w:rsidP="00A46ABB"/>
    <w:p w14:paraId="6B087240" w14:textId="77777777" w:rsidR="00A46ABB" w:rsidRDefault="00A46ABB" w:rsidP="00A46ABB">
      <w:r>
        <w:t>Reserve managers appear to be countercyclical investors, selling when others are buying. This is rather cheering. The dollar looks overvalued on many benchmarks. And if anyone can take a long-term view, it ought to be reserve managers. Even so, Mr Englander suspects that some of them are waiting for signs of dollar weakness before selling.</w:t>
      </w:r>
    </w:p>
    <w:p w14:paraId="3E140367" w14:textId="77777777" w:rsidR="00A46ABB" w:rsidRDefault="00A46ABB" w:rsidP="00A46ABB"/>
    <w:p w14:paraId="20D34D87" w14:textId="77777777" w:rsidR="00A46ABB" w:rsidRDefault="00A46ABB" w:rsidP="00A46ABB">
      <w:pPr>
        <w:rPr>
          <w:rFonts w:hint="eastAsia"/>
        </w:rPr>
      </w:pPr>
      <w:r>
        <w:rPr>
          <w:rFonts w:hint="eastAsia"/>
        </w:rPr>
        <w:t>外汇储备管理机构似乎是反周期投资者，在其他人买入时卖出。这相当令人振奋。以许多基准来看美元都被高估了。如果有谁能从长远看问题，那应该就是储备管理机构。即便如此，英格兰德怀疑，它们当中的一部分仍在等待美元疲软的迹象，然后才卖出。</w:t>
      </w:r>
    </w:p>
    <w:p w14:paraId="6551F5FA" w14:textId="77777777" w:rsidR="00A46ABB" w:rsidRDefault="00A46ABB" w:rsidP="00A46ABB"/>
    <w:p w14:paraId="14567208" w14:textId="77777777" w:rsidR="00A46ABB" w:rsidRDefault="00A46ABB" w:rsidP="00A46ABB">
      <w:r>
        <w:t>By then it may be too late. Once private-sector demand for dollars wanes, the combination of this downward pressure and selling by reserve managers might mean that the dollar has to fall a long way to balance supply and demand. That would be a big headache for reserve managers. In one regard they are not like other portfolio managers. They are also charged with keeping their own currency at a competitive level to support exports.</w:t>
      </w:r>
    </w:p>
    <w:p w14:paraId="53615A32" w14:textId="77777777" w:rsidR="00A46ABB" w:rsidRDefault="00A46ABB" w:rsidP="00A46ABB"/>
    <w:p w14:paraId="58CE2055" w14:textId="77777777" w:rsidR="00A46ABB" w:rsidRDefault="00A46ABB" w:rsidP="00A46ABB">
      <w:pPr>
        <w:rPr>
          <w:rFonts w:hint="eastAsia"/>
        </w:rPr>
      </w:pPr>
      <w:r>
        <w:rPr>
          <w:rFonts w:hint="eastAsia"/>
        </w:rPr>
        <w:t>到那时可能就太晚了。一旦私人部门对美元的需求减弱，这种下行压力加上储备管理机构的抛售，可能意味着美元必须大幅贬值才能平衡供需。这对外汇储备管理机构来说会是个大麻烦。在一个方面，它们和其他投资组合管理机构不一样。它们还要负责把本国货币维持在有竞争力的水平上以支撑出口。</w:t>
      </w:r>
    </w:p>
    <w:p w14:paraId="76BB337E" w14:textId="77777777" w:rsidR="00A46ABB" w:rsidRDefault="00A46ABB" w:rsidP="00A46ABB"/>
    <w:p w14:paraId="06B36815" w14:textId="77777777" w:rsidR="00A46ABB" w:rsidRDefault="00A46ABB" w:rsidP="00A46ABB">
      <w:r>
        <w:t>Reserve managers who start off wanting to sell dollars often end up buying them back when they see competitiveness is at risk, says Mr Englander. Their attempts to diversify by, say, selling those dollars for euros is doomed to fail. It is hard to induce private-sector investors to buy dollars for euros when they, too, are trying to diversify away from them. The outcome, says Mr Englander, is that both dollar and non-dollar reserves increase, with the dollar share not much changed.</w:t>
      </w:r>
    </w:p>
    <w:p w14:paraId="2BAC921F" w14:textId="77777777" w:rsidR="00A46ABB" w:rsidRDefault="00A46ABB" w:rsidP="00A46ABB"/>
    <w:p w14:paraId="166E7459" w14:textId="77777777" w:rsidR="00A46ABB" w:rsidRDefault="00A46ABB" w:rsidP="00A46ABB">
      <w:pPr>
        <w:rPr>
          <w:rFonts w:hint="eastAsia"/>
        </w:rPr>
      </w:pPr>
      <w:r>
        <w:rPr>
          <w:rFonts w:hint="eastAsia"/>
        </w:rPr>
        <w:t>英格兰德指出，一开始想卖出美元的外汇储备管理机构在发现出口竞争力面临风险时，往往最终又买进了美元。比如，它们想通过把美元换成欧元实现多元化，但这样的尝试注定要失败。说服私营部门的投资者把欧元换成美元很难，毕竟他们也在试图分散投资。英格兰德说，到最后美元和非美元储备都有所增加，而美元所占比重没有太大变化。</w:t>
      </w:r>
    </w:p>
    <w:p w14:paraId="26723FF1" w14:textId="77777777" w:rsidR="00A46ABB" w:rsidRDefault="00A46ABB" w:rsidP="00A46ABB"/>
    <w:p w14:paraId="080BD094" w14:textId="77777777" w:rsidR="00A46ABB" w:rsidRDefault="00A46ABB" w:rsidP="00A46ABB">
      <w:pPr>
        <w:rPr>
          <w:rFonts w:hint="eastAsia"/>
        </w:rPr>
      </w:pPr>
      <w:r>
        <w:t>In Cain’s novel, the star-crossed lovers are joined by a dark passion and by complicity in a murder. What tethers reserve managers to the dollar is not quite as sinister. For a while they can achieve a little distance: if they want to get out of dollars, t</w:t>
      </w:r>
      <w:r>
        <w:rPr>
          <w:rFonts w:hint="eastAsia"/>
        </w:rPr>
        <w:t xml:space="preserve">hey can do so while everyone else is trying to get into them. But if the dollar falls hard enough, they will be buyers. Ask a reserve manager, then, why he ever went back, and he may tell you: </w:t>
      </w:r>
      <w:r>
        <w:rPr>
          <w:rFonts w:hint="eastAsia"/>
        </w:rPr>
        <w:t>“</w:t>
      </w:r>
      <w:r>
        <w:rPr>
          <w:rFonts w:hint="eastAsia"/>
        </w:rPr>
        <w:t>I had to, that</w:t>
      </w:r>
      <w:r>
        <w:rPr>
          <w:rFonts w:hint="eastAsia"/>
        </w:rPr>
        <w:t>’</w:t>
      </w:r>
      <w:r>
        <w:rPr>
          <w:rFonts w:hint="eastAsia"/>
        </w:rPr>
        <w:t>s all.</w:t>
      </w:r>
      <w:r>
        <w:rPr>
          <w:rFonts w:hint="eastAsia"/>
        </w:rPr>
        <w:t>”■</w:t>
      </w:r>
    </w:p>
    <w:p w14:paraId="484D70F1" w14:textId="77777777" w:rsidR="00A46ABB" w:rsidRDefault="00A46ABB" w:rsidP="00A46ABB"/>
    <w:p w14:paraId="5DF2A9B6" w14:textId="77777777" w:rsidR="00A46ABB" w:rsidRDefault="00A46ABB" w:rsidP="00A46ABB">
      <w:pPr>
        <w:rPr>
          <w:rFonts w:hint="eastAsia"/>
        </w:rPr>
      </w:pPr>
      <w:r>
        <w:rPr>
          <w:rFonts w:hint="eastAsia"/>
        </w:rPr>
        <w:t>在凯恩的小说中，那对不幸的恋人因见不得光的激情和同谋杀人而紧紧相连。外汇储备管理机构和美元之间的羁绊倒没那么邪恶。在短暂的一段时间内，它们可以保持一定的距离：如果它们想卖出美元，可以在其他人都想买进时这么做。但如果美元跌幅足够大，它们就会成为买家。那么，问问储备管理者为什么要回头，他也许会跟你说：“不回来不行，就这么回事儿。”</w:t>
      </w:r>
    </w:p>
    <w:p w14:paraId="55D5DB29" w14:textId="77777777" w:rsidR="00A46ABB" w:rsidRDefault="00A46ABB" w:rsidP="00A46ABB">
      <w:pPr>
        <w:pStyle w:val="1"/>
      </w:pPr>
      <w:r>
        <w:t>The World Bank: Malpass v Malpass</w:t>
      </w:r>
    </w:p>
    <w:p w14:paraId="08458EB6" w14:textId="77777777" w:rsidR="00A46ABB" w:rsidRDefault="00A46ABB" w:rsidP="00A46ABB">
      <w:r>
        <w:t>The new boss will find that the job is harder to do than it was to get</w:t>
      </w:r>
    </w:p>
    <w:p w14:paraId="6F809549" w14:textId="77777777" w:rsidR="00A46ABB" w:rsidRDefault="00A46ABB" w:rsidP="00A46ABB">
      <w:pPr>
        <w:rPr>
          <w:rFonts w:hint="eastAsia"/>
        </w:rPr>
      </w:pPr>
      <w:r>
        <w:rPr>
          <w:rFonts w:hint="eastAsia"/>
        </w:rPr>
        <w:t>世界银行：马尔帕斯左右互搏</w:t>
      </w:r>
    </w:p>
    <w:p w14:paraId="32EC0210" w14:textId="77777777" w:rsidR="00A46ABB" w:rsidRDefault="00A46ABB" w:rsidP="00A46ABB">
      <w:pPr>
        <w:rPr>
          <w:rFonts w:hint="eastAsia"/>
        </w:rPr>
      </w:pPr>
      <w:r>
        <w:rPr>
          <w:rFonts w:hint="eastAsia"/>
        </w:rPr>
        <w:t>这位新行长的工作得来不难，做起来却不易</w:t>
      </w:r>
    </w:p>
    <w:p w14:paraId="2317F30F" w14:textId="77777777" w:rsidR="00A46ABB" w:rsidRDefault="00A46ABB" w:rsidP="00A46ABB">
      <w:r>
        <w:t xml:space="preserve">20190413 finance and economics </w:t>
      </w:r>
      <w:r>
        <w:rPr>
          <w:rFonts w:ascii="Segoe UI Emoji" w:hAnsi="Segoe UI Emoji" w:cs="Segoe UI Emoji"/>
        </w:rPr>
        <w:t>🇬🇧</w:t>
      </w:r>
      <w:r>
        <w:t xml:space="preserve"> English Version</w:t>
      </w:r>
    </w:p>
    <w:p w14:paraId="37190205" w14:textId="77777777" w:rsidR="00A46ABB" w:rsidRDefault="00A46ABB" w:rsidP="00A46ABB"/>
    <w:p w14:paraId="556F4891" w14:textId="77777777" w:rsidR="00A46ABB" w:rsidRDefault="00A46ABB" w:rsidP="00A46ABB">
      <w:r>
        <w:t>WHEN HE WAS nominated to lead the World Bank by President Donald Trump, David Malpass, a former Treasury official, faced no rival for the position. He was approved unanimously by the bank’s board, which represents its 189 member governments, and began work promptly this week. The process could not have been easier. But stiffer resistance lies ahead. Chances are that nothing in the job will become him like the entering it.</w:t>
      </w:r>
    </w:p>
    <w:p w14:paraId="293FB8D8" w14:textId="77777777" w:rsidR="00A46ABB" w:rsidRDefault="00A46ABB" w:rsidP="00A46ABB"/>
    <w:p w14:paraId="0CA30BF7" w14:textId="77777777" w:rsidR="00A46ABB" w:rsidRDefault="00A46ABB" w:rsidP="00A46ABB">
      <w:pPr>
        <w:rPr>
          <w:rFonts w:hint="eastAsia"/>
        </w:rPr>
      </w:pPr>
      <w:r>
        <w:rPr>
          <w:rFonts w:hint="eastAsia"/>
        </w:rPr>
        <w:t>美国前财政部官员戴维·马尔帕斯（</w:t>
      </w:r>
      <w:r>
        <w:rPr>
          <w:rFonts w:hint="eastAsia"/>
        </w:rPr>
        <w:t>David Malpass</w:t>
      </w:r>
      <w:r>
        <w:rPr>
          <w:rFonts w:hint="eastAsia"/>
        </w:rPr>
        <w:t>）被总统特朗普提名为世界银行行长时，没有遇到任何竞争对手。代表</w:t>
      </w:r>
      <w:r>
        <w:rPr>
          <w:rFonts w:hint="eastAsia"/>
        </w:rPr>
        <w:t>189</w:t>
      </w:r>
      <w:r>
        <w:rPr>
          <w:rFonts w:hint="eastAsia"/>
        </w:rPr>
        <w:t>个成员国政府的世行董事会一致通过了对马尔帕斯的任命，他旋即于本月稍早时走马上任。整个过程毫不费力，但前路艰难。这份工作很可能是得来顺风顺水，做起来却诸事不顺。</w:t>
      </w:r>
    </w:p>
    <w:p w14:paraId="660EBFDF" w14:textId="77777777" w:rsidR="00A46ABB" w:rsidRDefault="00A46ABB" w:rsidP="00A46ABB"/>
    <w:p w14:paraId="5EE3B03E" w14:textId="77777777" w:rsidR="00A46ABB" w:rsidRDefault="00A46ABB" w:rsidP="00A46ABB">
      <w:r>
        <w:t>The institution he now leads is dedicated to eradicating poverty and fighting inequality. By its estimates, 10% of the world’s population (736m people) lived below the global poverty line in 2015 and perhaps 8.6% did in 2018. It aims to lower that share to 3% by 2030.</w:t>
      </w:r>
    </w:p>
    <w:p w14:paraId="5FED1962" w14:textId="77777777" w:rsidR="00A46ABB" w:rsidRDefault="00A46ABB" w:rsidP="00A46ABB"/>
    <w:p w14:paraId="25F39CCB" w14:textId="77777777" w:rsidR="00A46ABB" w:rsidRDefault="00A46ABB" w:rsidP="00A46ABB">
      <w:pPr>
        <w:rPr>
          <w:rFonts w:hint="eastAsia"/>
        </w:rPr>
      </w:pPr>
      <w:r>
        <w:rPr>
          <w:rFonts w:hint="eastAsia"/>
        </w:rPr>
        <w:t>他所领导的世行致力于消除贫困，对抗不平等。据世行估计，</w:t>
      </w:r>
      <w:r>
        <w:rPr>
          <w:rFonts w:hint="eastAsia"/>
        </w:rPr>
        <w:t>2015</w:t>
      </w:r>
      <w:r>
        <w:rPr>
          <w:rFonts w:hint="eastAsia"/>
        </w:rPr>
        <w:t>年全球有</w:t>
      </w:r>
      <w:r>
        <w:rPr>
          <w:rFonts w:hint="eastAsia"/>
        </w:rPr>
        <w:t>10%</w:t>
      </w:r>
      <w:r>
        <w:rPr>
          <w:rFonts w:hint="eastAsia"/>
        </w:rPr>
        <w:t>的人口（</w:t>
      </w:r>
      <w:r>
        <w:rPr>
          <w:rFonts w:hint="eastAsia"/>
        </w:rPr>
        <w:t>7.36</w:t>
      </w:r>
      <w:r>
        <w:rPr>
          <w:rFonts w:hint="eastAsia"/>
        </w:rPr>
        <w:t>亿人）生活在全球贫困线以下，</w:t>
      </w:r>
      <w:r>
        <w:rPr>
          <w:rFonts w:hint="eastAsia"/>
        </w:rPr>
        <w:t>2018</w:t>
      </w:r>
      <w:r>
        <w:rPr>
          <w:rFonts w:hint="eastAsia"/>
        </w:rPr>
        <w:t>年的数字可能是</w:t>
      </w:r>
      <w:r>
        <w:rPr>
          <w:rFonts w:hint="eastAsia"/>
        </w:rPr>
        <w:t>8.6%</w:t>
      </w:r>
      <w:r>
        <w:rPr>
          <w:rFonts w:hint="eastAsia"/>
        </w:rPr>
        <w:t>。世行的目标是到</w:t>
      </w:r>
      <w:r>
        <w:rPr>
          <w:rFonts w:hint="eastAsia"/>
        </w:rPr>
        <w:t>2030</w:t>
      </w:r>
      <w:r>
        <w:rPr>
          <w:rFonts w:hint="eastAsia"/>
        </w:rPr>
        <w:t>年将这一比例降至</w:t>
      </w:r>
      <w:r>
        <w:rPr>
          <w:rFonts w:hint="eastAsia"/>
        </w:rPr>
        <w:t>3%</w:t>
      </w:r>
      <w:r>
        <w:rPr>
          <w:rFonts w:hint="eastAsia"/>
        </w:rPr>
        <w:t>。</w:t>
      </w:r>
    </w:p>
    <w:p w14:paraId="0DD2E992" w14:textId="77777777" w:rsidR="00A46ABB" w:rsidRDefault="00A46ABB" w:rsidP="00A46ABB"/>
    <w:p w14:paraId="6F574700" w14:textId="77777777" w:rsidR="00A46ABB" w:rsidRDefault="00A46ABB" w:rsidP="00A46ABB">
      <w:r>
        <w:t>Because poverty is falling quickly in India and Bangladesh, most of the people living so uncomfortably now reside in sub-Saharan Africa, especially Nigeria and the Democratic Republic of Congo. They are harder to reach, concentrated in “fragile” regions, afflicted by violence. They would benefit greatly from sound economic policies and rapid GDP growth. But in these settings, the bank cannot always count on governments using its money and advice well. It therefore tends to back tightly monitored projects that benefit the poor directly. A big initiative in Congo, for example, helps women giving birth and vaccinates children against tuberculosis, hepatitis B and other diseases.</w:t>
      </w:r>
    </w:p>
    <w:p w14:paraId="024BB75A" w14:textId="77777777" w:rsidR="00A46ABB" w:rsidRDefault="00A46ABB" w:rsidP="00A46ABB"/>
    <w:p w14:paraId="2DC59DFC" w14:textId="77777777" w:rsidR="00A46ABB" w:rsidRDefault="00A46ABB" w:rsidP="00A46ABB">
      <w:pPr>
        <w:rPr>
          <w:rFonts w:hint="eastAsia"/>
        </w:rPr>
      </w:pPr>
      <w:r>
        <w:rPr>
          <w:rFonts w:hint="eastAsia"/>
        </w:rPr>
        <w:t>由于印度和孟加拉国的贫困程度正在迅速减轻，现在大多数生活在贫困线以下的人都居住在撒哈拉以南非洲地区，特别是尼日利亚和刚果（金）。他们集中在暴力肆虐的“脆弱”地区，扶贫举措难以触及。健全的经济政策和快速的</w:t>
      </w:r>
      <w:r>
        <w:rPr>
          <w:rFonts w:hint="eastAsia"/>
        </w:rPr>
        <w:t>GDP</w:t>
      </w:r>
      <w:r>
        <w:rPr>
          <w:rFonts w:hint="eastAsia"/>
        </w:rPr>
        <w:t>增长能让这些贫困人口受益匪浅。但在这些地区，世行没法总是指望当地政府能妥善利用其资金和建议。因此，它倾向于资助那些它能严密监控、直接惠及穷人的项目。例如世行在刚果（金）实施的一项重大举措就是帮助妇女安全分娩，以及为儿童接种结核病、乙肝等疾病的疫苗。</w:t>
      </w:r>
    </w:p>
    <w:p w14:paraId="114A9F6C" w14:textId="77777777" w:rsidR="00A46ABB" w:rsidRDefault="00A46ABB" w:rsidP="00A46ABB"/>
    <w:p w14:paraId="76D2B8AA" w14:textId="77777777" w:rsidR="00A46ABB" w:rsidRDefault="00A46ABB" w:rsidP="00A46ABB">
      <w:r>
        <w:t xml:space="preserve">Mr Malpass no doubt applauds such efforts. But his animating passions lie elsewhere. He wants the bank to focus on promoting economic growth: “breakthroughs that materially raise median incomes”, as he wrote in the Financial Times shortly after his nomination. Bank insiders say he has shown a close interest in the world’s ten biggest emerging markets. Understanding their paths to growth may yield lessons for others. And improving their growth prospects would benefit both their own large </w:t>
      </w:r>
      <w:r>
        <w:lastRenderedPageBreak/>
        <w:t>populations and the world economy, in which they now weigh heavily.</w:t>
      </w:r>
    </w:p>
    <w:p w14:paraId="0D034813" w14:textId="77777777" w:rsidR="00A46ABB" w:rsidRDefault="00A46ABB" w:rsidP="00A46ABB"/>
    <w:p w14:paraId="51F0AD2F" w14:textId="77777777" w:rsidR="00A46ABB" w:rsidRDefault="00A46ABB" w:rsidP="00A46ABB">
      <w:pPr>
        <w:rPr>
          <w:rFonts w:hint="eastAsia"/>
        </w:rPr>
      </w:pPr>
      <w:r>
        <w:rPr>
          <w:rFonts w:hint="eastAsia"/>
        </w:rPr>
        <w:t>马尔帕斯无疑对此类项目表示赞赏。但他的工作热情不在于此。他希望世行专注于促进经济增长，要像他在被提名后不久在《金融时报》撰文所写的那样，实施“可切实提高收入中位数的突破性举措”。世行内部人士表示，他对全球十大新兴市场表现出浓厚兴趣。了解它们的发展道路或许能为其他发展中国家提供经验。另外，这些新兴市场如今在世界经济中占有重要地位，改善它们的增长前景会令其自身的庞大人口和世界经济双双受益。</w:t>
      </w:r>
    </w:p>
    <w:p w14:paraId="1930CB54" w14:textId="77777777" w:rsidR="00A46ABB" w:rsidRDefault="00A46ABB" w:rsidP="00A46ABB"/>
    <w:p w14:paraId="7FF51487" w14:textId="77777777" w:rsidR="00A46ABB" w:rsidRDefault="00A46ABB" w:rsidP="00A46ABB">
      <w:r>
        <w:t>The bank’s influence on such countries is small. But the potential gains are so great that even a small nudge can yield a magnificent return. Lant Pritchett of Harvard University cites the example of the Indian Council for Research on International Economic Relations. This think-tank, based in Delhi, got started in the early 1980s with the help of $857,000 from the Ford Foundation (almost $3m measured using 2005 purchasing-power-parity rates). Mr Pritchett reckons that its research helped shape India’s successful response to its balance-of-payments crisis in 1991. Those reforms, in turn, set the stage for faster growth in a country hosting a sixth of humanity. Mr Pritchett has calculated that the 1991 response and later reforms added $3.6trn to India’s output from 1991 to 2010. Even if Ford’s money increased the chances of reform by only 1%, that represents a 12,000-fold return on its investment (ignoring the lag between outlay and the reforms).</w:t>
      </w:r>
    </w:p>
    <w:p w14:paraId="78217607" w14:textId="77777777" w:rsidR="00A46ABB" w:rsidRDefault="00A46ABB" w:rsidP="00A46ABB"/>
    <w:p w14:paraId="36B9D577" w14:textId="77777777" w:rsidR="00A46ABB" w:rsidRDefault="00A46ABB" w:rsidP="00A46ABB">
      <w:pPr>
        <w:rPr>
          <w:rFonts w:hint="eastAsia"/>
        </w:rPr>
      </w:pPr>
      <w:r>
        <w:rPr>
          <w:rFonts w:hint="eastAsia"/>
        </w:rPr>
        <w:t>世行对这些国家的影响很小。但由于潜在效益巨大，即使是轻微的推动也能产生可观的回报。哈佛大学的兰特·普里切特（</w:t>
      </w:r>
      <w:r>
        <w:rPr>
          <w:rFonts w:hint="eastAsia"/>
        </w:rPr>
        <w:t>Lant Pritchett</w:t>
      </w:r>
      <w:r>
        <w:rPr>
          <w:rFonts w:hint="eastAsia"/>
        </w:rPr>
        <w:t>）以印度国际经济关系研究委员会（</w:t>
      </w:r>
      <w:r>
        <w:rPr>
          <w:rFonts w:hint="eastAsia"/>
        </w:rPr>
        <w:t>Indian Council for Research on International Economic Relations</w:t>
      </w:r>
      <w:r>
        <w:rPr>
          <w:rFonts w:hint="eastAsia"/>
        </w:rPr>
        <w:t>）为例来说明这一点。这个智库位于德里，上世纪</w:t>
      </w:r>
      <w:r>
        <w:rPr>
          <w:rFonts w:hint="eastAsia"/>
        </w:rPr>
        <w:t>80</w:t>
      </w:r>
      <w:r>
        <w:rPr>
          <w:rFonts w:hint="eastAsia"/>
        </w:rPr>
        <w:t>年代初由福特基金会出资</w:t>
      </w:r>
      <w:r>
        <w:rPr>
          <w:rFonts w:hint="eastAsia"/>
        </w:rPr>
        <w:t>85.7</w:t>
      </w:r>
      <w:r>
        <w:rPr>
          <w:rFonts w:hint="eastAsia"/>
        </w:rPr>
        <w:t>万美元（按</w:t>
      </w:r>
      <w:r>
        <w:rPr>
          <w:rFonts w:hint="eastAsia"/>
        </w:rPr>
        <w:t>2005</w:t>
      </w:r>
      <w:r>
        <w:rPr>
          <w:rFonts w:hint="eastAsia"/>
        </w:rPr>
        <w:t>年购买力平价计算接近</w:t>
      </w:r>
      <w:r>
        <w:rPr>
          <w:rFonts w:hint="eastAsia"/>
        </w:rPr>
        <w:t>300</w:t>
      </w:r>
      <w:r>
        <w:rPr>
          <w:rFonts w:hint="eastAsia"/>
        </w:rPr>
        <w:t>万美元）成立。普里切特认为，该委员会的研究在</w:t>
      </w:r>
      <w:r>
        <w:rPr>
          <w:rFonts w:hint="eastAsia"/>
        </w:rPr>
        <w:t>1991</w:t>
      </w:r>
      <w:r>
        <w:rPr>
          <w:rFonts w:hint="eastAsia"/>
        </w:rPr>
        <w:t>年帮助印度成功应对了国际收支危机。而当时的改革又为这个人口占全球六分之一的国家奠定了快速增长的基础。据普里切特计算，</w:t>
      </w:r>
      <w:r>
        <w:rPr>
          <w:rFonts w:hint="eastAsia"/>
        </w:rPr>
        <w:t>1991</w:t>
      </w:r>
      <w:r>
        <w:rPr>
          <w:rFonts w:hint="eastAsia"/>
        </w:rPr>
        <w:t>年的应对措施及后来的改革在</w:t>
      </w:r>
      <w:r>
        <w:rPr>
          <w:rFonts w:hint="eastAsia"/>
        </w:rPr>
        <w:t>1991</w:t>
      </w:r>
      <w:r>
        <w:rPr>
          <w:rFonts w:hint="eastAsia"/>
        </w:rPr>
        <w:t>年到</w:t>
      </w:r>
      <w:r>
        <w:rPr>
          <w:rFonts w:hint="eastAsia"/>
        </w:rPr>
        <w:t>2010</w:t>
      </w:r>
      <w:r>
        <w:rPr>
          <w:rFonts w:hint="eastAsia"/>
        </w:rPr>
        <w:t>年之间让印度的经济产出增加了</w:t>
      </w:r>
      <w:r>
        <w:rPr>
          <w:rFonts w:hint="eastAsia"/>
        </w:rPr>
        <w:t>3.6</w:t>
      </w:r>
      <w:r>
        <w:rPr>
          <w:rFonts w:hint="eastAsia"/>
        </w:rPr>
        <w:t>万亿美元。即使福特基金会的资助仅令发起改革的可能性提高了</w:t>
      </w:r>
      <w:r>
        <w:rPr>
          <w:rFonts w:hint="eastAsia"/>
        </w:rPr>
        <w:t>1%</w:t>
      </w:r>
      <w:r>
        <w:rPr>
          <w:rFonts w:hint="eastAsia"/>
        </w:rPr>
        <w:t>，它的投资回报高达</w:t>
      </w:r>
      <w:r>
        <w:rPr>
          <w:rFonts w:hint="eastAsia"/>
        </w:rPr>
        <w:t>1.2</w:t>
      </w:r>
      <w:r>
        <w:rPr>
          <w:rFonts w:hint="eastAsia"/>
        </w:rPr>
        <w:t>万倍（忽略资金支出和改革之间的时间差）。</w:t>
      </w:r>
    </w:p>
    <w:p w14:paraId="123F17DD" w14:textId="77777777" w:rsidR="00A46ABB" w:rsidRDefault="00A46ABB" w:rsidP="00A46ABB"/>
    <w:p w14:paraId="198346C4" w14:textId="77777777" w:rsidR="00A46ABB" w:rsidRDefault="00A46ABB" w:rsidP="00A46ABB">
      <w:r>
        <w:t>But this kind of thinking is out of fashion at the bank. The ten largest emerging markets are not necessarily its biggest clients. Nor, India aside, are they where many of the world’s poorest people live. Improving median incomes in these ten would not necessarily reduce poverty in Nigeria or Congo. Nor would it ensure that the incomes of the bottom 40% rise faster than the rest (which is one way the bank monitors its fight against inequality). Mr Malpass’s instincts may therefore fail to mesh with the bank</w:t>
      </w:r>
      <w:r>
        <w:rPr>
          <w:rFonts w:hint="eastAsia"/>
        </w:rPr>
        <w:t>’</w:t>
      </w:r>
      <w:r>
        <w:t>s institutional priorities.</w:t>
      </w:r>
    </w:p>
    <w:p w14:paraId="5C3E79A2" w14:textId="77777777" w:rsidR="00A46ABB" w:rsidRDefault="00A46ABB" w:rsidP="00A46ABB"/>
    <w:p w14:paraId="63CD310A" w14:textId="77777777" w:rsidR="00A46ABB" w:rsidRDefault="00A46ABB" w:rsidP="00A46ABB">
      <w:pPr>
        <w:rPr>
          <w:rFonts w:hint="eastAsia"/>
        </w:rPr>
      </w:pPr>
      <w:r>
        <w:rPr>
          <w:rFonts w:hint="eastAsia"/>
        </w:rPr>
        <w:t>但这样的想法在世行已经过时。十大新兴市场不一定是世行最大的客户。除了印度之外，它们也不是全球贫困人口聚集的地方。提高这十个国家的收入中位数并不一定能减少尼日利亚或刚果（金）的贫困人口，也不能确保底层</w:t>
      </w:r>
      <w:r>
        <w:rPr>
          <w:rFonts w:hint="eastAsia"/>
        </w:rPr>
        <w:t>40%</w:t>
      </w:r>
      <w:r>
        <w:rPr>
          <w:rFonts w:hint="eastAsia"/>
        </w:rPr>
        <w:t>人口的收入增速超过其他人群（这是世行监测其抗击不平等的努力的一种方式）。因此，马尔帕斯的直觉与世行的工作重点可能并不匹配。</w:t>
      </w:r>
    </w:p>
    <w:p w14:paraId="51DF29C5" w14:textId="77777777" w:rsidR="00A46ABB" w:rsidRDefault="00A46ABB" w:rsidP="00A46ABB"/>
    <w:p w14:paraId="79523BEF" w14:textId="77777777" w:rsidR="00A46ABB" w:rsidRDefault="00A46ABB" w:rsidP="00A46ABB">
      <w:r>
        <w:t xml:space="preserve">His interest in engaging with the world’s big emerging markets also sits uneasily with his other preoccupation: disengaging from the biggest emerging market of all. In his previous role at America’s Treasury he expressed worries about China’s “inroads” into the multilateral lenders. America agreed to an increase in the World Bank’s capital only on condition that in future it devoted a smaller share of its lending to countries as prosperous as China, charged them higher interest rates and encouraged them to </w:t>
      </w:r>
      <w:r>
        <w:rPr>
          <w:rFonts w:hint="eastAsia"/>
        </w:rPr>
        <w:t>“</w:t>
      </w:r>
      <w:r>
        <w:t>graduate” out of World Bank borrowing altogether.</w:t>
      </w:r>
    </w:p>
    <w:p w14:paraId="62D24A11" w14:textId="77777777" w:rsidR="00A46ABB" w:rsidRDefault="00A46ABB" w:rsidP="00A46ABB"/>
    <w:p w14:paraId="38704CF6" w14:textId="77777777" w:rsidR="00A46ABB" w:rsidRDefault="00A46ABB" w:rsidP="00A46ABB">
      <w:pPr>
        <w:rPr>
          <w:rFonts w:hint="eastAsia"/>
        </w:rPr>
      </w:pPr>
      <w:r>
        <w:rPr>
          <w:rFonts w:hint="eastAsia"/>
        </w:rPr>
        <w:t>他对加强与各大新兴市场联系的兴趣也与他十分关心的另一个问题格格不入：摆脱新兴市场中最大的那一个。在美国财政部工作期间，他表达了对中国“侵占”多边贷款机构资源的担忧。美国同意对世行增加注资，但条件是未来世行缩减对中国这样的繁荣国家的贷款，调高对它们的利率，促使它们彻底“毕业”，不再享受世行的优惠贷款。</w:t>
      </w:r>
    </w:p>
    <w:p w14:paraId="47454A97" w14:textId="77777777" w:rsidR="00A46ABB" w:rsidRDefault="00A46ABB" w:rsidP="00A46ABB"/>
    <w:p w14:paraId="484B58CC" w14:textId="77777777" w:rsidR="00A46ABB" w:rsidRDefault="00A46ABB" w:rsidP="00A46ABB">
      <w:r>
        <w:t xml:space="preserve">China’s income per person already exceeds the threshold for graduation ($6,795 in 2017). But it is not alone: 31 other eligible </w:t>
      </w:r>
      <w:r>
        <w:lastRenderedPageBreak/>
        <w:t>clients exceed that level, including some large countries with considerable clout (Brazil, Mexico, Turkey). Efforts to usher them off the bank’s books would meet insurmountable opposition. China and its peers will instead insist they do not meet the bank’s vaguer criteria for graduation, which include progress in institution-building. Thus China’s backers will highlight its shortcomings even as its critics, like Mr Malpass, tout its accomplishments.</w:t>
      </w:r>
    </w:p>
    <w:p w14:paraId="0D9A7110" w14:textId="77777777" w:rsidR="00A46ABB" w:rsidRDefault="00A46ABB" w:rsidP="00A46ABB"/>
    <w:p w14:paraId="78F03C50" w14:textId="77777777" w:rsidR="00A46ABB" w:rsidRDefault="00A46ABB" w:rsidP="00A46ABB">
      <w:pPr>
        <w:rPr>
          <w:rFonts w:hint="eastAsia"/>
        </w:rPr>
      </w:pPr>
      <w:r>
        <w:rPr>
          <w:rFonts w:hint="eastAsia"/>
        </w:rPr>
        <w:t>中国的人均收入已超出世行的“毕业线”（</w:t>
      </w:r>
      <w:r>
        <w:rPr>
          <w:rFonts w:hint="eastAsia"/>
        </w:rPr>
        <w:t>2017</w:t>
      </w:r>
      <w:r>
        <w:rPr>
          <w:rFonts w:hint="eastAsia"/>
        </w:rPr>
        <w:t>年的标准为</w:t>
      </w:r>
      <w:r>
        <w:rPr>
          <w:rFonts w:hint="eastAsia"/>
        </w:rPr>
        <w:t>6795</w:t>
      </w:r>
      <w:r>
        <w:rPr>
          <w:rFonts w:hint="eastAsia"/>
        </w:rPr>
        <w:t>美元）。但这种情况不独中国一家：还有</w:t>
      </w:r>
      <w:r>
        <w:rPr>
          <w:rFonts w:hint="eastAsia"/>
        </w:rPr>
        <w:t>31</w:t>
      </w:r>
      <w:r>
        <w:rPr>
          <w:rFonts w:hint="eastAsia"/>
        </w:rPr>
        <w:t>个贷款国的人均收入超过了这条线，其中包括一些具有相当影响力的大国（巴西、墨西哥、土耳其）。将它们从世行的优惠贷款名单中剔除将遭遇巨大的阻力。但世行的毕业标准划分模糊（其中包括制度建设的进展），中国及类似国家会坚称自己未达到标准。因此，在马尔帕斯这样的批评者认为中国成就巨大之时，中国的支持者会强调它的不足。</w:t>
      </w:r>
    </w:p>
    <w:p w14:paraId="3346D089" w14:textId="77777777" w:rsidR="00A46ABB" w:rsidRDefault="00A46ABB" w:rsidP="00A46ABB"/>
    <w:p w14:paraId="3EBADAD5" w14:textId="77777777" w:rsidR="00A46ABB" w:rsidRDefault="00A46ABB" w:rsidP="00A46ABB">
      <w:pPr>
        <w:rPr>
          <w:rFonts w:hint="eastAsia"/>
        </w:rPr>
      </w:pPr>
      <w:r>
        <w:t>The duties Mr Malpass inherits from his predecessor, Jim Yong Kim, are lighter than those bequeathed to previous presidents. Mr Kim’s managerial failings prompted the bank to appoint a capable chief executive, Kristalina Georgieva, to handle day-to-day operations. By some estimates, she does 75-80% of the job that fell to previous presidents. Mr Malpass may therefore struggle to impose himself on the bank. Some powerful constituencies stand in opposition to his ideas—and some of his ideas stand in tension w</w:t>
      </w:r>
      <w:r>
        <w:rPr>
          <w:rFonts w:hint="eastAsia"/>
        </w:rPr>
        <w:t>ith each other.</w:t>
      </w:r>
      <w:r>
        <w:rPr>
          <w:rFonts w:hint="eastAsia"/>
        </w:rPr>
        <w:t>■</w:t>
      </w:r>
    </w:p>
    <w:p w14:paraId="2169E6A9" w14:textId="77777777" w:rsidR="00A46ABB" w:rsidRDefault="00A46ABB" w:rsidP="00A46ABB"/>
    <w:p w14:paraId="76C2AD98" w14:textId="77777777" w:rsidR="00A46ABB" w:rsidRDefault="00A46ABB" w:rsidP="00A46ABB">
      <w:r>
        <w:rPr>
          <w:rFonts w:hint="eastAsia"/>
        </w:rPr>
        <w:t>相比历任世行行长，马尔帕斯从前任金墉（</w:t>
      </w:r>
      <w:r>
        <w:t>Jim Yong Kim</w:t>
      </w:r>
      <w:r>
        <w:rPr>
          <w:rFonts w:hint="eastAsia"/>
        </w:rPr>
        <w:t>）那里接过来的担子要轻一些。金墉的管理失误促使世行任命了一位能力很强的首席执行官克里斯塔利娜</w:t>
      </w:r>
      <w:r>
        <w:t>∙</w:t>
      </w:r>
      <w:r>
        <w:rPr>
          <w:rFonts w:hint="eastAsia"/>
        </w:rPr>
        <w:t>格奥尔基耶娃（</w:t>
      </w:r>
      <w:r>
        <w:t>Kristalina Georgieva</w:t>
      </w:r>
      <w:r>
        <w:rPr>
          <w:rFonts w:hint="eastAsia"/>
        </w:rPr>
        <w:t>）来负责日常运营。有人估计，她承担了</w:t>
      </w:r>
      <w:r>
        <w:t>75%</w:t>
      </w:r>
      <w:r>
        <w:rPr>
          <w:rFonts w:hint="eastAsia"/>
        </w:rPr>
        <w:t>到</w:t>
      </w:r>
      <w:r>
        <w:t>80%</w:t>
      </w:r>
      <w:r>
        <w:rPr>
          <w:rFonts w:hint="eastAsia"/>
        </w:rPr>
        <w:t>以往由行长主管的工作。因此，马尔帕斯可能很难将自己的观点加诸于世行。一些强大的成员国反对他的观点——而他自己的一些想法也在左右互搏。</w:t>
      </w:r>
    </w:p>
    <w:p w14:paraId="0D0B63EA" w14:textId="77777777" w:rsidR="00A46ABB" w:rsidRDefault="00A46ABB" w:rsidP="00A46ABB">
      <w:pPr>
        <w:pStyle w:val="1"/>
      </w:pPr>
      <w:r>
        <w:t>Schumpeter: Rebooting Airbus</w:t>
      </w:r>
    </w:p>
    <w:p w14:paraId="0904CE5F" w14:textId="77777777" w:rsidR="00A46ABB" w:rsidRDefault="00A46ABB" w:rsidP="00A46ABB">
      <w:r>
        <w:t>With Boeing in trouble, the other half of the aerospace duopoly risks losing its competitive thrust</w:t>
      </w:r>
    </w:p>
    <w:p w14:paraId="186DB522" w14:textId="77777777" w:rsidR="00A46ABB" w:rsidRDefault="00A46ABB" w:rsidP="00A46ABB">
      <w:pPr>
        <w:rPr>
          <w:rFonts w:hint="eastAsia"/>
        </w:rPr>
      </w:pPr>
      <w:r>
        <w:rPr>
          <w:rFonts w:hint="eastAsia"/>
        </w:rPr>
        <w:t>熊彼特：重启空客</w:t>
      </w:r>
    </w:p>
    <w:p w14:paraId="43CA89AE" w14:textId="77777777" w:rsidR="00A46ABB" w:rsidRDefault="00A46ABB" w:rsidP="00A46ABB">
      <w:pPr>
        <w:rPr>
          <w:rFonts w:hint="eastAsia"/>
        </w:rPr>
      </w:pPr>
      <w:r>
        <w:rPr>
          <w:rFonts w:hint="eastAsia"/>
        </w:rPr>
        <w:t>波音麻烦缠身，航空业双寡头中的另一个可能会失去竞争动力</w:t>
      </w:r>
    </w:p>
    <w:p w14:paraId="4C10B81E" w14:textId="77777777" w:rsidR="00A46ABB" w:rsidRDefault="00A46ABB" w:rsidP="00A46ABB">
      <w:r>
        <w:t xml:space="preserve">20190413 business </w:t>
      </w:r>
      <w:r>
        <w:rPr>
          <w:rFonts w:ascii="Segoe UI Emoji" w:hAnsi="Segoe UI Emoji" w:cs="Segoe UI Emoji"/>
        </w:rPr>
        <w:t>🇬🇧</w:t>
      </w:r>
      <w:r>
        <w:t xml:space="preserve"> English Version</w:t>
      </w:r>
    </w:p>
    <w:p w14:paraId="45773E47" w14:textId="77777777" w:rsidR="00A46ABB" w:rsidRDefault="00A46ABB" w:rsidP="00A46ABB"/>
    <w:p w14:paraId="0A9D0B34" w14:textId="77777777" w:rsidR="00A46ABB" w:rsidRDefault="00A46ABB" w:rsidP="00A46ABB">
      <w:r>
        <w:t>NO AIRCRAFT BETTER sums up the quaint absurdity of Airbus’s origins than the Beluga. The cargo jet, which resembles a winged whale, carries aerofoils, tails and bits of fuselage from production sites across Europe to be turned into aeroplanes in Toulouse and Hamburg. In a normal company, it would be redundant. Like the Beluga, Airbus is far from normal. Started in 1967 as a jumble of aerospace firms from Germany, France, Britain and, later, Spain, it needs the ungainly plane to make it function smoothly.</w:t>
      </w:r>
    </w:p>
    <w:p w14:paraId="45C38276" w14:textId="77777777" w:rsidR="00A46ABB" w:rsidRDefault="00A46ABB" w:rsidP="00A46ABB"/>
    <w:p w14:paraId="7870C806" w14:textId="77777777" w:rsidR="00A46ABB" w:rsidRDefault="00A46ABB" w:rsidP="00A46ABB">
      <w:pPr>
        <w:rPr>
          <w:rFonts w:hint="eastAsia"/>
        </w:rPr>
      </w:pPr>
      <w:r>
        <w:rPr>
          <w:rFonts w:hint="eastAsia"/>
        </w:rPr>
        <w:t>最能集中体现空中客车公司古老而荒谬的起源的莫过于它的货运飞机“大白鲸”（</w:t>
      </w:r>
      <w:r>
        <w:rPr>
          <w:rFonts w:hint="eastAsia"/>
        </w:rPr>
        <w:t>Beluga</w:t>
      </w:r>
      <w:r>
        <w:rPr>
          <w:rFonts w:hint="eastAsia"/>
        </w:rPr>
        <w:t>）了。这款货机形似一头长着翅膀的巨鲸，负责把空客新制成的机翼、机尾及机身从欧洲各地的制造工厂运送到图卢兹和汉堡，组装成飞机。在一般的公司那里，这可能是多此一举。但就和这款大白鲸一样，空客远非“一般公司”。它始于</w:t>
      </w:r>
      <w:r>
        <w:rPr>
          <w:rFonts w:hint="eastAsia"/>
        </w:rPr>
        <w:t>1967</w:t>
      </w:r>
      <w:r>
        <w:rPr>
          <w:rFonts w:hint="eastAsia"/>
        </w:rPr>
        <w:t>年，由德国、法国、英国加上后来西班牙的航空航天企业整合而成。它需要大白鲸这样笨拙的飞机来保证顺利运作。</w:t>
      </w:r>
    </w:p>
    <w:p w14:paraId="19B6823F" w14:textId="77777777" w:rsidR="00A46ABB" w:rsidRDefault="00A46ABB" w:rsidP="00A46ABB"/>
    <w:p w14:paraId="09AF6C4E" w14:textId="77777777" w:rsidR="00A46ABB" w:rsidRDefault="00A46ABB" w:rsidP="00A46ABB">
      <w:r>
        <w:t>As one of Europe’s biggest industrial firms, though, Airbus is neither quaint nor absurd. It has stood out for its innovation, competitiveness and, sometimes, inspired leadership. Under Tom Enders, an outspoken former German paratrooper, it has achieved its mission of becoming (Beluga notwithstanding) a more “normal” company. Mr Enders managed to reduce the influence and ownership of the French and German states. Airbus’s share price quadrupled in his seven-year tenure. Its American former head of sales, John Leahy, who retired last year, was a salesman extraordinaire, racking up, he claims, $1.6trn of aircraft sales at Airbus, making him the nemesis of its arch-rival, Boeing. With such men, it was harder to argue that the aerospace industry was a lazy duopoly.</w:t>
      </w:r>
    </w:p>
    <w:p w14:paraId="29DA8F67" w14:textId="77777777" w:rsidR="00A46ABB" w:rsidRDefault="00A46ABB" w:rsidP="00A46ABB"/>
    <w:p w14:paraId="40BC3C8F" w14:textId="77777777" w:rsidR="00A46ABB" w:rsidRDefault="00A46ABB" w:rsidP="00A46ABB">
      <w:pPr>
        <w:rPr>
          <w:rFonts w:hint="eastAsia"/>
        </w:rPr>
      </w:pPr>
      <w:r>
        <w:rPr>
          <w:rFonts w:hint="eastAsia"/>
        </w:rPr>
        <w:t>但作为欧洲最大的工业企业之一，空客既不古板，也不荒谬。它拥有杰出的创新力和竞争力，有时还因鼓舞人心的领导力而与众不同。在直言不讳的前德国伞兵汤姆·恩德斯（</w:t>
      </w:r>
      <w:r>
        <w:rPr>
          <w:rFonts w:hint="eastAsia"/>
        </w:rPr>
        <w:t>Tom Enders</w:t>
      </w:r>
      <w:r>
        <w:rPr>
          <w:rFonts w:hint="eastAsia"/>
        </w:rPr>
        <w:t>）的领导下，空客已达成使命，变成了一家更为“一般”的公司，尽管还是需要大白鲸。恩德斯成功减少了法国和德国对公司的影响力和股权。在他的七年任期里，空客的股价翻了两番。去年退休的前销售主管、美国人约翰·莱希（</w:t>
      </w:r>
      <w:r>
        <w:rPr>
          <w:rFonts w:hint="eastAsia"/>
        </w:rPr>
        <w:t>John Leahy</w:t>
      </w:r>
      <w:r>
        <w:rPr>
          <w:rFonts w:hint="eastAsia"/>
        </w:rPr>
        <w:t>）是一位非凡的销售员，他声称自己在空客累计卖出了价值</w:t>
      </w:r>
      <w:r>
        <w:rPr>
          <w:rFonts w:hint="eastAsia"/>
        </w:rPr>
        <w:t>1.6</w:t>
      </w:r>
      <w:r>
        <w:rPr>
          <w:rFonts w:hint="eastAsia"/>
        </w:rPr>
        <w:t>万亿美元的飞机。这令他成为头号竞争对手波音公司的克星。这些人的存在使人们更难指称航空业是一个懒散的双寡头市场。</w:t>
      </w:r>
    </w:p>
    <w:p w14:paraId="106C0122" w14:textId="77777777" w:rsidR="00A46ABB" w:rsidRDefault="00A46ABB" w:rsidP="00A46ABB"/>
    <w:p w14:paraId="1A743E42" w14:textId="77777777" w:rsidR="00A46ABB" w:rsidRDefault="00A46ABB" w:rsidP="00A46ABB">
      <w:r>
        <w:t>But in the past year Airbus has acquired a controlling stake in the C Series jet, designed by Bombardier of Canada, while Boeing has joined forces with Embraer, Bombardier’s Brazilian rival, making the fortress in single-aisle commercial-aircraft manufacturing even more impregnable. Meanwhile, Boeing is in disarray following two air disasters since last October that have grounded its bestselling jet. On the face of it, both developments are good for Airbus. In fact they could be the biggest potential traps for Guillaume Faury, the 51-year-old Frenchman who replaced Mr Enders on April 10th, because they risk dulling Airbus’s competitive edge.</w:t>
      </w:r>
    </w:p>
    <w:p w14:paraId="788539B2" w14:textId="77777777" w:rsidR="00A46ABB" w:rsidRDefault="00A46ABB" w:rsidP="00A46ABB"/>
    <w:p w14:paraId="2A036C0F" w14:textId="77777777" w:rsidR="00A46ABB" w:rsidRDefault="00A46ABB" w:rsidP="00A46ABB">
      <w:pPr>
        <w:rPr>
          <w:rFonts w:hint="eastAsia"/>
        </w:rPr>
      </w:pPr>
      <w:r>
        <w:rPr>
          <w:rFonts w:hint="eastAsia"/>
        </w:rPr>
        <w:t>但过去一年里，空客收购了加拿大庞巴迪公司（</w:t>
      </w:r>
      <w:r>
        <w:rPr>
          <w:rFonts w:hint="eastAsia"/>
        </w:rPr>
        <w:t>Bombardier</w:t>
      </w:r>
      <w:r>
        <w:rPr>
          <w:rFonts w:hint="eastAsia"/>
        </w:rPr>
        <w:t>）设计的</w:t>
      </w:r>
      <w:r>
        <w:rPr>
          <w:rFonts w:hint="eastAsia"/>
        </w:rPr>
        <w:t>C</w:t>
      </w:r>
      <w:r>
        <w:rPr>
          <w:rFonts w:hint="eastAsia"/>
        </w:rPr>
        <w:t>系列喷气飞机项目的控股权，而波音公司则与庞巴迪的巴西竞争对手巴西航空工业公司（</w:t>
      </w:r>
      <w:r>
        <w:rPr>
          <w:rFonts w:hint="eastAsia"/>
        </w:rPr>
        <w:t>Embraer</w:t>
      </w:r>
      <w:r>
        <w:rPr>
          <w:rFonts w:hint="eastAsia"/>
        </w:rPr>
        <w:t>）合作，令单通道商用飞机制造的堡垒更加牢不可破。与此同时，去年</w:t>
      </w:r>
      <w:r>
        <w:rPr>
          <w:rFonts w:hint="eastAsia"/>
        </w:rPr>
        <w:t>10</w:t>
      </w:r>
      <w:r>
        <w:rPr>
          <w:rFonts w:hint="eastAsia"/>
        </w:rPr>
        <w:t>月以来的两起空难导致波音的热销机型停飞，这家公司眼下阵脚大乱。表面上看，这两方面的变化都对空客有利。但实际上，这却可能有损空客的竞争优势，成为</w:t>
      </w:r>
      <w:r>
        <w:rPr>
          <w:rFonts w:hint="eastAsia"/>
        </w:rPr>
        <w:t>51</w:t>
      </w:r>
      <w:r>
        <w:rPr>
          <w:rFonts w:hint="eastAsia"/>
        </w:rPr>
        <w:t>岁的法国人傅里（</w:t>
      </w:r>
      <w:r>
        <w:rPr>
          <w:rFonts w:hint="eastAsia"/>
        </w:rPr>
        <w:t>Guillaume Faury</w:t>
      </w:r>
      <w:r>
        <w:rPr>
          <w:rFonts w:hint="eastAsia"/>
        </w:rPr>
        <w:t>，于</w:t>
      </w:r>
      <w:r>
        <w:rPr>
          <w:rFonts w:hint="eastAsia"/>
        </w:rPr>
        <w:t>4</w:t>
      </w:r>
      <w:r>
        <w:rPr>
          <w:rFonts w:hint="eastAsia"/>
        </w:rPr>
        <w:t>月</w:t>
      </w:r>
      <w:r>
        <w:rPr>
          <w:rFonts w:hint="eastAsia"/>
        </w:rPr>
        <w:t>10</w:t>
      </w:r>
      <w:r>
        <w:rPr>
          <w:rFonts w:hint="eastAsia"/>
        </w:rPr>
        <w:t>日接替恩德斯担任首席执行官）最大的潜在陷阱。</w:t>
      </w:r>
    </w:p>
    <w:p w14:paraId="605541CE" w14:textId="77777777" w:rsidR="00A46ABB" w:rsidRDefault="00A46ABB" w:rsidP="00A46ABB"/>
    <w:p w14:paraId="41CA6B2E" w14:textId="77777777" w:rsidR="00A46ABB" w:rsidRDefault="00A46ABB" w:rsidP="00A46ABB">
      <w:r>
        <w:t>From an operational point of view, Mr Faury takes over at an ideal time. Like everyone at Airbus, he will lament the crashes of Boeing’s 737 MAX aircraft in Ethiopia and Indonesia, which killed 346 people. Undeniably, though, the longer that plane is grounded, the stronger the outlook for Airbus’s own highly successful narrow-body, the A320neo. Airbus may already be reaping the benefits: a bumper deal for 290 A320s from China last month was a further kick in the teeth for Boeing. In February Airbus took the tough decision to scrap its loss-making A380 super-jumbo. That will bolster margins on commercial aircraft, which hit 9% last year, according to Bloomberg—short of Boeing’s 13% but an improvement.</w:t>
      </w:r>
    </w:p>
    <w:p w14:paraId="0D7E9A68" w14:textId="77777777" w:rsidR="00A46ABB" w:rsidRDefault="00A46ABB" w:rsidP="00A46ABB"/>
    <w:p w14:paraId="4CF64153" w14:textId="77777777" w:rsidR="00A46ABB" w:rsidRDefault="00A46ABB" w:rsidP="00A46ABB">
      <w:pPr>
        <w:rPr>
          <w:rFonts w:hint="eastAsia"/>
        </w:rPr>
      </w:pPr>
      <w:r>
        <w:rPr>
          <w:rFonts w:hint="eastAsia"/>
        </w:rPr>
        <w:t>从运营的角度看，傅里接手的时机很理想。与空客的每个人一样，他会为两架波音</w:t>
      </w:r>
      <w:r>
        <w:rPr>
          <w:rFonts w:hint="eastAsia"/>
        </w:rPr>
        <w:t>737 MAX</w:t>
      </w:r>
      <w:r>
        <w:rPr>
          <w:rFonts w:hint="eastAsia"/>
        </w:rPr>
        <w:t>飞机在埃塞俄比亚和印尼发生的、共造成</w:t>
      </w:r>
      <w:r>
        <w:rPr>
          <w:rFonts w:hint="eastAsia"/>
        </w:rPr>
        <w:t>346</w:t>
      </w:r>
      <w:r>
        <w:rPr>
          <w:rFonts w:hint="eastAsia"/>
        </w:rPr>
        <w:t>人死亡的坠毁事件感到悲痛。但不可否认的是，该型号飞机被禁飞的时间越长，空客大热的窄体机型</w:t>
      </w:r>
      <w:r>
        <w:rPr>
          <w:rFonts w:hint="eastAsia"/>
        </w:rPr>
        <w:t>A320neo</w:t>
      </w:r>
      <w:r>
        <w:rPr>
          <w:rFonts w:hint="eastAsia"/>
        </w:rPr>
        <w:t>的前景就越强劲。空客可能已经从中得益：上个月，空客收到了中国的一份大订单——</w:t>
      </w:r>
      <w:r>
        <w:rPr>
          <w:rFonts w:hint="eastAsia"/>
        </w:rPr>
        <w:t>290</w:t>
      </w:r>
      <w:r>
        <w:rPr>
          <w:rFonts w:hint="eastAsia"/>
        </w:rPr>
        <w:t>架</w:t>
      </w:r>
      <w:r>
        <w:rPr>
          <w:rFonts w:hint="eastAsia"/>
        </w:rPr>
        <w:t>A320</w:t>
      </w:r>
      <w:r>
        <w:rPr>
          <w:rFonts w:hint="eastAsia"/>
        </w:rPr>
        <w:t>飞机，这对波音公司来说又是一记重击。今年</w:t>
      </w:r>
      <w:r>
        <w:rPr>
          <w:rFonts w:hint="eastAsia"/>
        </w:rPr>
        <w:t>2</w:t>
      </w:r>
      <w:r>
        <w:rPr>
          <w:rFonts w:hint="eastAsia"/>
        </w:rPr>
        <w:t>月，空客做出了停产亏损的</w:t>
      </w:r>
      <w:r>
        <w:rPr>
          <w:rFonts w:hint="eastAsia"/>
        </w:rPr>
        <w:t>A380</w:t>
      </w:r>
      <w:r>
        <w:rPr>
          <w:rFonts w:hint="eastAsia"/>
        </w:rPr>
        <w:t>巨无霸的艰难决定。据彭博估计，这将会为空客提高商用飞机的利润率——去年它的数字为</w:t>
      </w:r>
      <w:r>
        <w:rPr>
          <w:rFonts w:hint="eastAsia"/>
        </w:rPr>
        <w:t>9</w:t>
      </w:r>
      <w:r>
        <w:rPr>
          <w:rFonts w:hint="eastAsia"/>
        </w:rPr>
        <w:t>％，低于波音的</w:t>
      </w:r>
      <w:r>
        <w:rPr>
          <w:rFonts w:hint="eastAsia"/>
        </w:rPr>
        <w:t>13</w:t>
      </w:r>
      <w:r>
        <w:rPr>
          <w:rFonts w:hint="eastAsia"/>
        </w:rPr>
        <w:t>％，但已有所提升。</w:t>
      </w:r>
    </w:p>
    <w:p w14:paraId="1E34FA2D" w14:textId="77777777" w:rsidR="00A46ABB" w:rsidRDefault="00A46ABB" w:rsidP="00A46ABB"/>
    <w:p w14:paraId="716E4ED6" w14:textId="77777777" w:rsidR="00A46ABB" w:rsidRDefault="00A46ABB" w:rsidP="00A46ABB">
      <w:r>
        <w:t xml:space="preserve">One of the curiosities of the Airbus-Boeing duopoly is how restrained those margins were—especially at Airbus. In his recent book about the global jetliner business, “AeroDynamic”, Kevin Michaels, an aerospace analyst, notes that between 2011 and 2017 both firms delivered more than 6,600 A320s and 737s between them. Normally, a duopoly and sky-high barriers to entry would have allowed them to jack up prices. Instead, they offered big discounts. The competition for orders was cut-throat, partly owing to the </w:t>
      </w:r>
      <w:r>
        <w:rPr>
          <w:rFonts w:hint="eastAsia"/>
        </w:rPr>
        <w:t>“</w:t>
      </w:r>
      <w:r>
        <w:t>John Leahy factor”, Mr Michaels writes.</w:t>
      </w:r>
    </w:p>
    <w:p w14:paraId="2FD35451" w14:textId="77777777" w:rsidR="00A46ABB" w:rsidRDefault="00A46ABB" w:rsidP="00A46ABB"/>
    <w:p w14:paraId="5956628B" w14:textId="77777777" w:rsidR="00A46ABB" w:rsidRDefault="00A46ABB" w:rsidP="00A46ABB">
      <w:pPr>
        <w:rPr>
          <w:rFonts w:hint="eastAsia"/>
        </w:rPr>
      </w:pPr>
      <w:r>
        <w:rPr>
          <w:rFonts w:hint="eastAsia"/>
        </w:rPr>
        <w:t>空客</w:t>
      </w:r>
      <w:r>
        <w:rPr>
          <w:rFonts w:hint="eastAsia"/>
        </w:rPr>
        <w:t>-</w:t>
      </w:r>
      <w:r>
        <w:rPr>
          <w:rFonts w:hint="eastAsia"/>
        </w:rPr>
        <w:t>波音双寡头的一大奇特之处是它们的利润率并不高，特别是空客。航空业分析师凯文·迈克尔斯（</w:t>
      </w:r>
      <w:r>
        <w:rPr>
          <w:rFonts w:hint="eastAsia"/>
        </w:rPr>
        <w:t>Kevin Michaels</w:t>
      </w:r>
      <w:r>
        <w:rPr>
          <w:rFonts w:hint="eastAsia"/>
        </w:rPr>
        <w:t>）在有关全球喷气客机产业的近作《航空动态》（</w:t>
      </w:r>
      <w:r>
        <w:rPr>
          <w:rFonts w:hint="eastAsia"/>
        </w:rPr>
        <w:t>AeroDynamic</w:t>
      </w:r>
      <w:r>
        <w:rPr>
          <w:rFonts w:hint="eastAsia"/>
        </w:rPr>
        <w:t>）中指出，</w:t>
      </w:r>
      <w:r>
        <w:rPr>
          <w:rFonts w:hint="eastAsia"/>
        </w:rPr>
        <w:t>2011</w:t>
      </w:r>
      <w:r>
        <w:rPr>
          <w:rFonts w:hint="eastAsia"/>
        </w:rPr>
        <w:t>年至</w:t>
      </w:r>
      <w:r>
        <w:rPr>
          <w:rFonts w:hint="eastAsia"/>
        </w:rPr>
        <w:t>2017</w:t>
      </w:r>
      <w:r>
        <w:rPr>
          <w:rFonts w:hint="eastAsia"/>
        </w:rPr>
        <w:t>年间，空客和波音共交付了</w:t>
      </w:r>
      <w:r>
        <w:rPr>
          <w:rFonts w:hint="eastAsia"/>
        </w:rPr>
        <w:t>6600</w:t>
      </w:r>
      <w:r>
        <w:rPr>
          <w:rFonts w:hint="eastAsia"/>
        </w:rPr>
        <w:t>多架</w:t>
      </w:r>
      <w:r>
        <w:rPr>
          <w:rFonts w:hint="eastAsia"/>
        </w:rPr>
        <w:t>A320</w:t>
      </w:r>
      <w:r>
        <w:rPr>
          <w:rFonts w:hint="eastAsia"/>
        </w:rPr>
        <w:t>和</w:t>
      </w:r>
      <w:r>
        <w:rPr>
          <w:rFonts w:hint="eastAsia"/>
        </w:rPr>
        <w:t>737</w:t>
      </w:r>
      <w:r>
        <w:rPr>
          <w:rFonts w:hint="eastAsia"/>
        </w:rPr>
        <w:t>。通常情况下，双寡头和高不可攀的准入壁垒本该能令它们大幅抬高价格。但相反，两家公司却提供了大幅折扣。迈克尔斯在书中写道，订单竞争激烈，部分原因是“约翰·莱希因素”。</w:t>
      </w:r>
    </w:p>
    <w:p w14:paraId="620F5466" w14:textId="77777777" w:rsidR="00A46ABB" w:rsidRDefault="00A46ABB" w:rsidP="00A46ABB"/>
    <w:p w14:paraId="0125A819" w14:textId="77777777" w:rsidR="00A46ABB" w:rsidRDefault="00A46ABB" w:rsidP="00A46ABB">
      <w:r>
        <w:t xml:space="preserve">As operating margins at both firms have crept up recently, however, both have reduced the share of sales they spend on </w:t>
      </w:r>
      <w:r>
        <w:lastRenderedPageBreak/>
        <w:t>research and development of commercial aircraft. This is partly because the experience of building complex and costly new planes, such as Boeing’s 787 Dreamliner and Airbus’s A380, has been chastening. Such “moonshots” have gone out of fashion. Excessive re-engineering also played a part. Boeing’s 737 series dates back to 1967, the same year Airbus was conceived, and has been tinkered with extensively. As Boeing grapples with the two disasters, the prospect of deciding swiftly to build a new mid-sized aircraft, known as NMA, is receding. That takes more pressure off Airbus to innovate.</w:t>
      </w:r>
    </w:p>
    <w:p w14:paraId="1CAE6ECC" w14:textId="77777777" w:rsidR="00A46ABB" w:rsidRDefault="00A46ABB" w:rsidP="00A46ABB"/>
    <w:p w14:paraId="6ADD45ED" w14:textId="77777777" w:rsidR="00A46ABB" w:rsidRDefault="00A46ABB" w:rsidP="00A46ABB">
      <w:pPr>
        <w:rPr>
          <w:rFonts w:hint="eastAsia"/>
        </w:rPr>
      </w:pPr>
      <w:r>
        <w:rPr>
          <w:rFonts w:hint="eastAsia"/>
        </w:rPr>
        <w:t>不过，随着近年两家公司运营利润率的缓步攀升，它们都降低了商用飞机研发投入占销售收入的比例。部分原因是打造复杂而昂贵的新型飞机（如波音</w:t>
      </w:r>
      <w:r>
        <w:rPr>
          <w:rFonts w:hint="eastAsia"/>
        </w:rPr>
        <w:t>787</w:t>
      </w:r>
      <w:r>
        <w:rPr>
          <w:rFonts w:hint="eastAsia"/>
        </w:rPr>
        <w:t>梦想飞机和空客</w:t>
      </w:r>
      <w:r>
        <w:rPr>
          <w:rFonts w:hint="eastAsia"/>
        </w:rPr>
        <w:t>A380</w:t>
      </w:r>
      <w:r>
        <w:rPr>
          <w:rFonts w:hint="eastAsia"/>
        </w:rPr>
        <w:t>）带来的教训。这种“壮志凌云”的计划已经过时。过度改造也是原因之一。波音的</w:t>
      </w:r>
      <w:r>
        <w:rPr>
          <w:rFonts w:hint="eastAsia"/>
        </w:rPr>
        <w:t>737</w:t>
      </w:r>
      <w:r>
        <w:rPr>
          <w:rFonts w:hint="eastAsia"/>
        </w:rPr>
        <w:t>系列最早可追溯到</w:t>
      </w:r>
      <w:r>
        <w:rPr>
          <w:rFonts w:hint="eastAsia"/>
        </w:rPr>
        <w:t>1967</w:t>
      </w:r>
      <w:r>
        <w:rPr>
          <w:rFonts w:hint="eastAsia"/>
        </w:rPr>
        <w:t>年，也就是成立空客的想法萌生的那一年，之后又经历了大量修修改改。现在波音忙于应对两场空难的影响，迅速拍板建造新式中型客机（名为</w:t>
      </w:r>
      <w:r>
        <w:rPr>
          <w:rFonts w:hint="eastAsia"/>
        </w:rPr>
        <w:t>NMA</w:t>
      </w:r>
      <w:r>
        <w:rPr>
          <w:rFonts w:hint="eastAsia"/>
        </w:rPr>
        <w:t>）的可能性愈加渺茫。这进一步减少了空客创新的压力。</w:t>
      </w:r>
    </w:p>
    <w:p w14:paraId="45D074D2" w14:textId="77777777" w:rsidR="00A46ABB" w:rsidRDefault="00A46ABB" w:rsidP="00A46ABB"/>
    <w:p w14:paraId="691E64BE" w14:textId="77777777" w:rsidR="00A46ABB" w:rsidRDefault="00A46ABB" w:rsidP="00A46ABB">
      <w:r>
        <w:t>Meanwhile, Airbus’s shareholders are clamouring for it to follow Boeing in handing back more cash through dividends and buy-backs. That is common across the capital markets. But it would make both companies keener than ever to milk their duopoly status. Richard Aboulafia of the Teal Group, a consultancy, describes Boeing dismissively as a “legacy jet manufacturer and distributor of shareholder returns”. Its rising payouts may be one reason Boeing’s shares have not fallen more steeply, despite the firm’s admission this month that its software contributed to the crashes. Airbus will be tempted to move in the same direction.</w:t>
      </w:r>
    </w:p>
    <w:p w14:paraId="4E0BBFAA" w14:textId="77777777" w:rsidR="00A46ABB" w:rsidRDefault="00A46ABB" w:rsidP="00A46ABB"/>
    <w:p w14:paraId="33C4B327" w14:textId="77777777" w:rsidR="00A46ABB" w:rsidRDefault="00A46ABB" w:rsidP="00A46ABB">
      <w:pPr>
        <w:rPr>
          <w:rFonts w:hint="eastAsia"/>
        </w:rPr>
      </w:pPr>
      <w:r>
        <w:rPr>
          <w:rFonts w:hint="eastAsia"/>
        </w:rPr>
        <w:t>同时，空客的股东们还叫嚷着要求公司效仿波音，通过股息和回购给予股东更大的回报。这在各个资本市场是常见操作，但会导致两家公司变本加厉地利用其双寡头地位。咨询公司蒂尔集团（</w:t>
      </w:r>
      <w:r>
        <w:rPr>
          <w:rFonts w:hint="eastAsia"/>
        </w:rPr>
        <w:t>Teal Group</w:t>
      </w:r>
      <w:r>
        <w:rPr>
          <w:rFonts w:hint="eastAsia"/>
        </w:rPr>
        <w:t>）的理查德·阿布拉菲亚（</w:t>
      </w:r>
      <w:r>
        <w:rPr>
          <w:rFonts w:hint="eastAsia"/>
        </w:rPr>
        <w:t>Richard Aboulafia</w:t>
      </w:r>
      <w:r>
        <w:rPr>
          <w:rFonts w:hint="eastAsia"/>
        </w:rPr>
        <w:t>）语带轻蔑地把波音形容为一家“老式喷气机制造商和股东回报分发者”。尽管波音本月承认是软件缺陷导致了坠机事故，但其股价并没有大幅下跌，股东回报增加可能是原因之一。空客会受到走同一条路的诱惑。</w:t>
      </w:r>
    </w:p>
    <w:p w14:paraId="1C19A335" w14:textId="77777777" w:rsidR="00A46ABB" w:rsidRDefault="00A46ABB" w:rsidP="00A46ABB"/>
    <w:p w14:paraId="1E96D909" w14:textId="77777777" w:rsidR="00A46ABB" w:rsidRDefault="00A46ABB" w:rsidP="00A46ABB">
      <w:r>
        <w:t>The European firm would be wise to resist this urge and instead consider ploughing money back into the business. For a start, Mr Faury must contend with Brexit, which risks disrupting Airbus supply chains in Europe but may provide an opportunity to expand its operations beyond the continent. Then there is the long-running stand-off with Boeing over subsidies and tax breaks. On April 8th the Trump administration threatened tariffs on $11bn worth of European goods, including aircraft and helicopters, which would hurt Airbus. The European Union immediately threatened retaliation. Nothing will be decided until the World Trade Organisation sets the level of damages this summer. But one thing is clear: it will be harder for either firm to rely on state support in the future.</w:t>
      </w:r>
    </w:p>
    <w:p w14:paraId="1C10EB44" w14:textId="77777777" w:rsidR="00A46ABB" w:rsidRDefault="00A46ABB" w:rsidP="00A46ABB"/>
    <w:p w14:paraId="501E3DA2" w14:textId="77777777" w:rsidR="00A46ABB" w:rsidRDefault="00A46ABB" w:rsidP="00A46ABB">
      <w:pPr>
        <w:rPr>
          <w:rFonts w:hint="eastAsia"/>
        </w:rPr>
      </w:pPr>
      <w:r>
        <w:rPr>
          <w:rFonts w:hint="eastAsia"/>
        </w:rPr>
        <w:t>对于空客这家欧洲公司来说，明智的做法是按捺住这种冲动，转而考虑将资金重新投入到业务发展中。首先，傅里必须应对英国脱欧。这个问题可能会破坏空客在欧洲的供应链，但也可能是个机遇，让它能扩大在欧洲大陆以外的业务。然后是空客在政府补贴和税务减免问题上与波音的长期对峙。</w:t>
      </w:r>
      <w:r>
        <w:rPr>
          <w:rFonts w:hint="eastAsia"/>
        </w:rPr>
        <w:t>4</w:t>
      </w:r>
      <w:r>
        <w:rPr>
          <w:rFonts w:hint="eastAsia"/>
        </w:rPr>
        <w:t>月</w:t>
      </w:r>
      <w:r>
        <w:rPr>
          <w:rFonts w:hint="eastAsia"/>
        </w:rPr>
        <w:t>8</w:t>
      </w:r>
      <w:r>
        <w:rPr>
          <w:rFonts w:hint="eastAsia"/>
        </w:rPr>
        <w:t>日，特朗普政府威胁对价值</w:t>
      </w:r>
      <w:r>
        <w:rPr>
          <w:rFonts w:hint="eastAsia"/>
        </w:rPr>
        <w:t>110</w:t>
      </w:r>
      <w:r>
        <w:rPr>
          <w:rFonts w:hint="eastAsia"/>
        </w:rPr>
        <w:t>亿美元的欧洲货物（包括飞机和直升机）加征关税，这将对空客造成伤害。欧盟随后立即威胁要采取报复行动。在世贸组织今年夏天评定损失的程度以前，一切将暂无定论。但有一点很明确：两家公司未来都将更难依赖政府的支持。</w:t>
      </w:r>
    </w:p>
    <w:p w14:paraId="332F56F4" w14:textId="77777777" w:rsidR="00A46ABB" w:rsidRDefault="00A46ABB" w:rsidP="00A46ABB"/>
    <w:p w14:paraId="3A27A615" w14:textId="77777777" w:rsidR="00A46ABB" w:rsidRDefault="00A46ABB" w:rsidP="00A46ABB">
      <w:r>
        <w:t>A change in the climate</w:t>
      </w:r>
    </w:p>
    <w:p w14:paraId="1E1B4C7F" w14:textId="77777777" w:rsidR="00A46ABB" w:rsidRDefault="00A46ABB" w:rsidP="00A46ABB"/>
    <w:p w14:paraId="185267F3" w14:textId="77777777" w:rsidR="00A46ABB" w:rsidRDefault="00A46ABB" w:rsidP="00A46ABB">
      <w:pPr>
        <w:rPr>
          <w:rFonts w:hint="eastAsia"/>
        </w:rPr>
      </w:pPr>
      <w:r>
        <w:rPr>
          <w:rFonts w:hint="eastAsia"/>
        </w:rPr>
        <w:t>气候变化</w:t>
      </w:r>
    </w:p>
    <w:p w14:paraId="2C6A9784" w14:textId="77777777" w:rsidR="00A46ABB" w:rsidRDefault="00A46ABB" w:rsidP="00A46ABB"/>
    <w:p w14:paraId="10436C50" w14:textId="77777777" w:rsidR="00A46ABB" w:rsidRDefault="00A46ABB" w:rsidP="00A46ABB">
      <w:pPr>
        <w:rPr>
          <w:rFonts w:hint="eastAsia"/>
        </w:rPr>
      </w:pPr>
      <w:r>
        <w:t xml:space="preserve">Meanwhile, Mr Faury has a chance to take advantage of a coming wave of technological change. Acknowledging this, he talks of innovation over the next decade and beyond that could match anything in the history of aviation. That includes engine electrification, artificial intelligence and advanced connectivity that would change how aircraft are developed, manufactured, </w:t>
      </w:r>
      <w:r>
        <w:lastRenderedPageBreak/>
        <w:t>flown, powered and serviced. It means increased use of new materials (see article) and 3D printing, and greater efforts to reduce greenhouse-gas emissions. Airbus may be slow to embrace these long-term opportunities, given its cosy position. Gingerliness may even bring short-term gains. But technology could lower barriers to entry. In the end, ambition will pay off—even if it endangers the Belug</w:t>
      </w:r>
      <w:r>
        <w:rPr>
          <w:rFonts w:hint="eastAsia"/>
        </w:rPr>
        <w:t>a.</w:t>
      </w:r>
      <w:r>
        <w:rPr>
          <w:rFonts w:hint="eastAsia"/>
        </w:rPr>
        <w:t>■</w:t>
      </w:r>
    </w:p>
    <w:p w14:paraId="059EE5E0" w14:textId="77777777" w:rsidR="00A46ABB" w:rsidRDefault="00A46ABB" w:rsidP="00A46ABB"/>
    <w:p w14:paraId="3BE56751" w14:textId="77777777" w:rsidR="00A46ABB" w:rsidRDefault="00A46ABB" w:rsidP="00A46ABB">
      <w:pPr>
        <w:rPr>
          <w:rFonts w:hint="eastAsia"/>
        </w:rPr>
      </w:pPr>
      <w:r>
        <w:rPr>
          <w:rFonts w:hint="eastAsia"/>
        </w:rPr>
        <w:t>与此同时，傅里有机会利用即将到来的技术变革浪潮。他认同这一点，罗列了未来十年及以后可能将媲美航空史上一切成就的创新，包括发动机电气化、人工智能和先进的联网能力，它们将改变飞机的开发、制造、飞行、动力及维护。这意味着进一步普及新材料和</w:t>
      </w:r>
      <w:r>
        <w:rPr>
          <w:rFonts w:hint="eastAsia"/>
        </w:rPr>
        <w:t>3D</w:t>
      </w:r>
      <w:r>
        <w:rPr>
          <w:rFonts w:hint="eastAsia"/>
        </w:rPr>
        <w:t>打印，以及更努力地减少温室气体排放。面对这些长远机遇，目前养尊处优的空客也许动作缓慢。而谨慎迟疑的态度甚至在短期内会带来好处。但技术可能会降低准入门槛。最终，雄心壮志会换来回报，即便是危及到大白鲸的生存。</w:t>
      </w:r>
    </w:p>
    <w:p w14:paraId="0C2E0185" w14:textId="77777777" w:rsidR="00A46ABB" w:rsidRDefault="00A46ABB" w:rsidP="00A46ABB">
      <w:pPr>
        <w:pStyle w:val="1"/>
      </w:pPr>
      <w:r>
        <w:t>Turkish Airlines: Soaring ambition</w:t>
      </w:r>
    </w:p>
    <w:p w14:paraId="5BFCF640" w14:textId="77777777" w:rsidR="00A46ABB" w:rsidRDefault="00A46ABB" w:rsidP="00A46ABB">
      <w:r>
        <w:t>A new home helps Turkey’s flag carrier challenge Gulf rivals</w:t>
      </w:r>
    </w:p>
    <w:p w14:paraId="127FD22A" w14:textId="77777777" w:rsidR="00A46ABB" w:rsidRDefault="00A46ABB" w:rsidP="00A46ABB">
      <w:pPr>
        <w:rPr>
          <w:rFonts w:hint="eastAsia"/>
        </w:rPr>
      </w:pPr>
      <w:r>
        <w:rPr>
          <w:rFonts w:hint="eastAsia"/>
        </w:rPr>
        <w:t>土耳其航空：壮志凌云</w:t>
      </w:r>
    </w:p>
    <w:p w14:paraId="4CAE51B9" w14:textId="77777777" w:rsidR="00A46ABB" w:rsidRDefault="00A46ABB" w:rsidP="00A46ABB">
      <w:pPr>
        <w:rPr>
          <w:rFonts w:hint="eastAsia"/>
        </w:rPr>
      </w:pPr>
      <w:r>
        <w:rPr>
          <w:rFonts w:hint="eastAsia"/>
        </w:rPr>
        <w:t>新机场助力土耳其的国家航空公司挑战海湾对手</w:t>
      </w:r>
    </w:p>
    <w:p w14:paraId="56821673" w14:textId="77777777" w:rsidR="00A46ABB" w:rsidRDefault="00A46ABB" w:rsidP="00A46ABB">
      <w:r>
        <w:t xml:space="preserve">20190413 business </w:t>
      </w:r>
      <w:r>
        <w:rPr>
          <w:rFonts w:ascii="Segoe UI Emoji" w:hAnsi="Segoe UI Emoji" w:cs="Segoe UI Emoji"/>
        </w:rPr>
        <w:t>🇬🇧</w:t>
      </w:r>
      <w:r>
        <w:t xml:space="preserve"> English Version</w:t>
      </w:r>
    </w:p>
    <w:p w14:paraId="0AC64877" w14:textId="77777777" w:rsidR="00A46ABB" w:rsidRDefault="00A46ABB" w:rsidP="00A46ABB"/>
    <w:p w14:paraId="73D6B7D2" w14:textId="77777777" w:rsidR="00A46ABB" w:rsidRDefault="00A46ABB" w:rsidP="00A46ABB">
      <w:r>
        <w:t>AIRPORT MEGAPROJECTS are ten a penny these days. China is building Beijing Daxing International Airport, a new hub airport near its capital, with a total capacity up to 100m passengers a year. Construction has begun on a vast new airport for Dubai, which its government hopes will eventually draw 130m flyers annually. Abu Dhabi and Qatar plan to erect cavernous new terminals. Yet perhaps none is as ambitious as Istanbul’s New Airport, on Europe’s eastern fringe in Turkey. It became fully operational on April 6th, and aims not just to impress visitors but also to help the country’s flag carrier, Turkish Airlines, wrest the skies from its successful Gulf rivals.</w:t>
      </w:r>
    </w:p>
    <w:p w14:paraId="0F56F525" w14:textId="77777777" w:rsidR="00A46ABB" w:rsidRDefault="00A46ABB" w:rsidP="00A46ABB"/>
    <w:p w14:paraId="160737AE" w14:textId="77777777" w:rsidR="00A46ABB" w:rsidRDefault="00A46ABB" w:rsidP="00A46ABB">
      <w:pPr>
        <w:rPr>
          <w:rFonts w:hint="eastAsia"/>
        </w:rPr>
      </w:pPr>
      <w:r>
        <w:rPr>
          <w:rFonts w:hint="eastAsia"/>
        </w:rPr>
        <w:t>如今，巨型机场工程项目已不再稀罕。中国正在其首都附近建设一个新的枢纽机场——北京大兴国际机场，年旅客吞吐量可达一亿人次。在迪拜，一个规模巨大的新机场已投入建设，政府希望最终每年可吸引</w:t>
      </w:r>
      <w:r>
        <w:rPr>
          <w:rFonts w:hint="eastAsia"/>
        </w:rPr>
        <w:t>1.3</w:t>
      </w:r>
      <w:r>
        <w:rPr>
          <w:rFonts w:hint="eastAsia"/>
        </w:rPr>
        <w:t>亿旅客。阿布扎比和卡塔尔也在计划建造庞大的新航站楼。然而，最壮志凌云的要数位于欧洲东端的土耳其伊斯坦布尔的新机场。它于</w:t>
      </w:r>
      <w:r>
        <w:rPr>
          <w:rFonts w:hint="eastAsia"/>
        </w:rPr>
        <w:t>4</w:t>
      </w:r>
      <w:r>
        <w:rPr>
          <w:rFonts w:hint="eastAsia"/>
        </w:rPr>
        <w:t>月</w:t>
      </w:r>
      <w:r>
        <w:rPr>
          <w:rFonts w:hint="eastAsia"/>
        </w:rPr>
        <w:t>6</w:t>
      </w:r>
      <w:r>
        <w:rPr>
          <w:rFonts w:hint="eastAsia"/>
        </w:rPr>
        <w:t>日全面投入运营，目标不仅是争取游客的青睐，还要帮助该国的国家航空公司土耳其航空从客源丰沛的海湾对手那里抢夺一片天空。</w:t>
      </w:r>
    </w:p>
    <w:p w14:paraId="2DEFBA45" w14:textId="77777777" w:rsidR="00A46ABB" w:rsidRDefault="00A46ABB" w:rsidP="00A46ABB"/>
    <w:p w14:paraId="60C9BB69" w14:textId="77777777" w:rsidR="00A46ABB" w:rsidRDefault="00A46ABB" w:rsidP="00A46ABB">
      <w:r>
        <w:t>It is easy to dismiss the endeavour as a white elephant erected by Turkey’s sultan-like president, Recep Tayyip Erdogan. Everything about it is huge. Turkish, which is by far the new airport’s biggest user, had to move 10,000 pieces of equipment weighing over 47,000 tonnes 40km (25 miles) from its old home at Ataturk airport. In less than five years a forested valley the size of Manhattan has been transformed into a facility with enough room for 3,000 flights a day carrying 90m flyers a year. That could make it one of the world’s largest airports by international passenger numbers. If all goes to plan, by 2028 the airport will have six runways and capacity for 200m passengers a year.</w:t>
      </w:r>
    </w:p>
    <w:p w14:paraId="36279CE3" w14:textId="77777777" w:rsidR="00A46ABB" w:rsidRDefault="00A46ABB" w:rsidP="00A46ABB"/>
    <w:p w14:paraId="28BA7FF7" w14:textId="77777777" w:rsidR="00A46ABB" w:rsidRDefault="00A46ABB" w:rsidP="00A46ABB">
      <w:pPr>
        <w:rPr>
          <w:rFonts w:hint="eastAsia"/>
        </w:rPr>
      </w:pPr>
      <w:r>
        <w:rPr>
          <w:rFonts w:hint="eastAsia"/>
        </w:rPr>
        <w:t>人们很容易对此嗤之以鼻，认为这是土耳其那位新“苏丹”总统埃尔多安建造的一个昂贵摆设。这个机场方方面面都规模庞大。土航绝对是新机场的最大用家，公司须把一万件总重超过</w:t>
      </w:r>
      <w:r>
        <w:rPr>
          <w:rFonts w:hint="eastAsia"/>
        </w:rPr>
        <w:t>4.7</w:t>
      </w:r>
      <w:r>
        <w:rPr>
          <w:rFonts w:hint="eastAsia"/>
        </w:rPr>
        <w:t>万吨的设备从原来的阿塔图尔克机场搬运到</w:t>
      </w:r>
      <w:r>
        <w:rPr>
          <w:rFonts w:hint="eastAsia"/>
        </w:rPr>
        <w:t>40</w:t>
      </w:r>
      <w:r>
        <w:rPr>
          <w:rFonts w:hint="eastAsia"/>
        </w:rPr>
        <w:t>公里外的新机场。在不到五年的时间里，一片原本树木丛生、面积相当于曼哈顿的山谷被建成了一座每天可进出</w:t>
      </w:r>
      <w:r>
        <w:rPr>
          <w:rFonts w:hint="eastAsia"/>
        </w:rPr>
        <w:t>3000</w:t>
      </w:r>
      <w:r>
        <w:rPr>
          <w:rFonts w:hint="eastAsia"/>
        </w:rPr>
        <w:t>趟航班，每年旅客吞吐量达</w:t>
      </w:r>
      <w:r>
        <w:rPr>
          <w:rFonts w:hint="eastAsia"/>
        </w:rPr>
        <w:t>9000</w:t>
      </w:r>
      <w:r>
        <w:rPr>
          <w:rFonts w:hint="eastAsia"/>
        </w:rPr>
        <w:t>万人次的机场。它可能成为以国际乘客人数计全球最大的机场之一。如果一切顺利，到</w:t>
      </w:r>
      <w:r>
        <w:rPr>
          <w:rFonts w:hint="eastAsia"/>
        </w:rPr>
        <w:t>2028</w:t>
      </w:r>
      <w:r>
        <w:rPr>
          <w:rFonts w:hint="eastAsia"/>
        </w:rPr>
        <w:t>年，该机场将拥有六条跑道，每年可吞吐旅客两亿人次。</w:t>
      </w:r>
    </w:p>
    <w:p w14:paraId="15CBF5DC" w14:textId="77777777" w:rsidR="00A46ABB" w:rsidRDefault="00A46ABB" w:rsidP="00A46ABB"/>
    <w:p w14:paraId="4CA3A534" w14:textId="77777777" w:rsidR="00A46ABB" w:rsidRDefault="00A46ABB" w:rsidP="00A46ABB">
      <w:r>
        <w:t xml:space="preserve">Its $11bn price tag, too, is gargantuan, especially when Turkey’s economy is shrinking and inflation is more than 20%. Delays and cost overruns forced the grand opening to be postponed by six months. In the rush to get the airport finished at least 52 </w:t>
      </w:r>
      <w:r>
        <w:lastRenderedPageBreak/>
        <w:t>builders have died, sparking protests.</w:t>
      </w:r>
    </w:p>
    <w:p w14:paraId="3D05A324" w14:textId="77777777" w:rsidR="00A46ABB" w:rsidRDefault="00A46ABB" w:rsidP="00A46ABB"/>
    <w:p w14:paraId="1C508175" w14:textId="77777777" w:rsidR="00A46ABB" w:rsidRDefault="00A46ABB" w:rsidP="00A46ABB">
      <w:pPr>
        <w:rPr>
          <w:rFonts w:hint="eastAsia"/>
        </w:rPr>
      </w:pPr>
      <w:r>
        <w:rPr>
          <w:rFonts w:hint="eastAsia"/>
        </w:rPr>
        <w:t>机场</w:t>
      </w:r>
      <w:r>
        <w:rPr>
          <w:rFonts w:hint="eastAsia"/>
        </w:rPr>
        <w:t>110</w:t>
      </w:r>
      <w:r>
        <w:rPr>
          <w:rFonts w:hint="eastAsia"/>
        </w:rPr>
        <w:t>亿美元的造价数额巨大，尤其考虑到土耳其的经济正在萎缩，通胀超过</w:t>
      </w:r>
      <w:r>
        <w:rPr>
          <w:rFonts w:hint="eastAsia"/>
        </w:rPr>
        <w:t>20</w:t>
      </w:r>
      <w:r>
        <w:rPr>
          <w:rFonts w:hint="eastAsia"/>
        </w:rPr>
        <w:t>％。工程延误和成本超支迫使揭幕日期推迟了六个月。在赶工的过程中，至少</w:t>
      </w:r>
      <w:r>
        <w:rPr>
          <w:rFonts w:hint="eastAsia"/>
        </w:rPr>
        <w:t>52</w:t>
      </w:r>
      <w:r>
        <w:rPr>
          <w:rFonts w:hint="eastAsia"/>
        </w:rPr>
        <w:t>名建筑工人死亡，引发了抗议。</w:t>
      </w:r>
    </w:p>
    <w:p w14:paraId="57833620" w14:textId="77777777" w:rsidR="00A46ABB" w:rsidRDefault="00A46ABB" w:rsidP="00A46ABB"/>
    <w:p w14:paraId="5FC0548C" w14:textId="77777777" w:rsidR="00A46ABB" w:rsidRDefault="00A46ABB" w:rsidP="00A46ABB">
      <w:r>
        <w:t>Foreign airline executives see more than a prestige project, however. Compared with many of those in the Gulf, this one presents a sounder business case, thinks Mark Martin, an aviation consultant based in Dubai. Turkish is growing at an annual rate of 30%, unlike its Gulf rivals, whose expansion has stalled or gone into reverse (see chart). While it was fast running out of room at Ataturk airport, the threat it posed was limited. No longer.</w:t>
      </w:r>
    </w:p>
    <w:p w14:paraId="7078606A" w14:textId="77777777" w:rsidR="00A46ABB" w:rsidRDefault="00A46ABB" w:rsidP="00A46ABB"/>
    <w:p w14:paraId="5517AF61" w14:textId="77777777" w:rsidR="00A46ABB" w:rsidRDefault="00A46ABB" w:rsidP="00A46ABB">
      <w:pPr>
        <w:rPr>
          <w:rFonts w:hint="eastAsia"/>
        </w:rPr>
      </w:pPr>
      <w:r>
        <w:rPr>
          <w:rFonts w:hint="eastAsia"/>
        </w:rPr>
        <w:t>然而，在外国航空公司高管的眼中，它可不只是一项面子工程。迪拜的一位航空业顾问马克·马丁（</w:t>
      </w:r>
      <w:r>
        <w:rPr>
          <w:rFonts w:hint="eastAsia"/>
        </w:rPr>
        <w:t>Mark Martin</w:t>
      </w:r>
      <w:r>
        <w:rPr>
          <w:rFonts w:hint="eastAsia"/>
        </w:rPr>
        <w:t>）认为，与海湾地区的许多机场相比，土耳其的新机场更具商业价值。土航正以每年</w:t>
      </w:r>
      <w:r>
        <w:rPr>
          <w:rFonts w:hint="eastAsia"/>
        </w:rPr>
        <w:t>30</w:t>
      </w:r>
      <w:r>
        <w:rPr>
          <w:rFonts w:hint="eastAsia"/>
        </w:rPr>
        <w:t>％的速度增长，而它的海湾竞争对手们已经停止扩张或出现倒退（见图表）。尽管它先前正快速耗尽阿塔图尔克机场的容量，但造成的威胁也有限。现在已非如此。</w:t>
      </w:r>
    </w:p>
    <w:p w14:paraId="08AFF33C" w14:textId="77777777" w:rsidR="00A46ABB" w:rsidRDefault="00A46ABB" w:rsidP="00A46ABB"/>
    <w:p w14:paraId="6112F3DA" w14:textId="77777777" w:rsidR="00A46ABB" w:rsidRDefault="00A46ABB" w:rsidP="00A46ABB"/>
    <w:p w14:paraId="2F21CEBC" w14:textId="77777777" w:rsidR="00A46ABB" w:rsidRDefault="00A46ABB" w:rsidP="00A46ABB">
      <w:r>
        <w:t>Over the past decade the Gulf’s three biggest carriers—Emirates of Dubai, Etihad of Abu Dhabi and Qatar Airways—redefined air travel. Most international carriers transport passengers to and from the airlines’ home countries. Emirates, Etihad and Qatar used their “super-connector” home bases as places where flyers changed planes en route to elsewhere. The focus on higher-margin long-haul routes allowed them to charge less for superior service, luring passengers away from hub airports in America and Europe, and from the Western airlines that use them.</w:t>
      </w:r>
    </w:p>
    <w:p w14:paraId="3F04C249" w14:textId="77777777" w:rsidR="00A46ABB" w:rsidRDefault="00A46ABB" w:rsidP="00A46ABB"/>
    <w:p w14:paraId="349E4901" w14:textId="77777777" w:rsidR="00A46ABB" w:rsidRDefault="00A46ABB" w:rsidP="00A46ABB">
      <w:pPr>
        <w:rPr>
          <w:rFonts w:hint="eastAsia"/>
        </w:rPr>
      </w:pPr>
      <w:r>
        <w:rPr>
          <w:rFonts w:hint="eastAsia"/>
        </w:rPr>
        <w:t>过去十年里，海湾三大航空公司——迪拜阿联酋航空、阿布扎比阿提哈德航空、卡塔尔航空——重新定义了航空旅行。大多数国际航空公司只是运送乘客往返它们所在的国家。而海湾三大航空公司则把自己所在的“超级枢纽”城市作为乘客转机去往其他地方的基地。它们专注于利润率较高的长途航线，因而能以较低的价格提供更好的服务，吸引乘客舍弃位于欧美的枢纽机场，以及使用这些机场的西方航空公司。</w:t>
      </w:r>
    </w:p>
    <w:p w14:paraId="37638714" w14:textId="77777777" w:rsidR="00A46ABB" w:rsidRDefault="00A46ABB" w:rsidP="00A46ABB"/>
    <w:p w14:paraId="0041CA55" w14:textId="77777777" w:rsidR="00A46ABB" w:rsidRDefault="00A46ABB" w:rsidP="00A46ABB">
      <w:r>
        <w:t>Now they risk being disrupted in turn by Turkish. The new airport is designed to turn Turkish into a fully fledged super-connecting airline. Fees that airlines, including Turkish, are charged for every passenger favour those in transit over those who start or end their journey there. Kadri Samsunlu, chairman of IGA, the new airport’s operator, also says that its shopping areas were designed to be more attractive even than Dubai’s and Qatar’s.</w:t>
      </w:r>
    </w:p>
    <w:p w14:paraId="76FBDDF7" w14:textId="77777777" w:rsidR="00A46ABB" w:rsidRDefault="00A46ABB" w:rsidP="00A46ABB"/>
    <w:p w14:paraId="377F4AB0" w14:textId="77777777" w:rsidR="00A46ABB" w:rsidRDefault="00A46ABB" w:rsidP="00A46ABB">
      <w:pPr>
        <w:rPr>
          <w:rFonts w:hint="eastAsia"/>
        </w:rPr>
      </w:pPr>
      <w:r>
        <w:rPr>
          <w:rFonts w:hint="eastAsia"/>
        </w:rPr>
        <w:t>现在，可能又轮到这些海湾航空公司感受土航的威胁了。新机场的目标是把土航变成一家成熟的超级枢纽航空公司。机场对包括土航在内的航空公司收取的乘客人均费用中，转机旅客的费率低于以当地为始发地或目的地的旅客。土耳其新机场的运营商</w:t>
      </w:r>
      <w:r>
        <w:rPr>
          <w:rFonts w:hint="eastAsia"/>
        </w:rPr>
        <w:t>IGA</w:t>
      </w:r>
      <w:r>
        <w:rPr>
          <w:rFonts w:hint="eastAsia"/>
        </w:rPr>
        <w:t>的总裁卡德利·萨姆苏鲁（</w:t>
      </w:r>
      <w:r>
        <w:rPr>
          <w:rFonts w:hint="eastAsia"/>
        </w:rPr>
        <w:t>Kadri Samsunlu</w:t>
      </w:r>
      <w:r>
        <w:rPr>
          <w:rFonts w:hint="eastAsia"/>
        </w:rPr>
        <w:t>）还表示，新机场购物区的设计甚至会比迪拜和卡塔尔的更吸引人。</w:t>
      </w:r>
    </w:p>
    <w:p w14:paraId="296110D7" w14:textId="77777777" w:rsidR="00A46ABB" w:rsidRDefault="00A46ABB" w:rsidP="00A46ABB"/>
    <w:p w14:paraId="0BCFC5DA" w14:textId="77777777" w:rsidR="00A46ABB" w:rsidRDefault="00A46ABB" w:rsidP="00A46ABB">
      <w:r>
        <w:t>The falling value of Turkey’s currency has also proved beneficial. Analysts at CAPA, an aviation consultancy, calculate that Turkish earns 14% of its revenue in Turkish lira, but incurs 26% of its expenses in the currency. A weaker lira therefore lets it undercut rivals in the Gulf, which do not enjoy a similar advantage.</w:t>
      </w:r>
    </w:p>
    <w:p w14:paraId="3CE5E315" w14:textId="77777777" w:rsidR="00A46ABB" w:rsidRDefault="00A46ABB" w:rsidP="00A46ABB"/>
    <w:p w14:paraId="5A4580E2" w14:textId="77777777" w:rsidR="00A46ABB" w:rsidRDefault="00A46ABB" w:rsidP="00A46ABB">
      <w:pPr>
        <w:rPr>
          <w:rFonts w:hint="eastAsia"/>
        </w:rPr>
      </w:pPr>
      <w:r>
        <w:rPr>
          <w:rFonts w:hint="eastAsia"/>
        </w:rPr>
        <w:t>土耳其货币的贬值也成为一大助力。据航空业咨询公司</w:t>
      </w:r>
      <w:r>
        <w:rPr>
          <w:rFonts w:hint="eastAsia"/>
        </w:rPr>
        <w:t>CAPA</w:t>
      </w:r>
      <w:r>
        <w:rPr>
          <w:rFonts w:hint="eastAsia"/>
        </w:rPr>
        <w:t>的分析师计算，土航有</w:t>
      </w:r>
      <w:r>
        <w:rPr>
          <w:rFonts w:hint="eastAsia"/>
        </w:rPr>
        <w:t>14</w:t>
      </w:r>
      <w:r>
        <w:rPr>
          <w:rFonts w:hint="eastAsia"/>
        </w:rPr>
        <w:t>％的收入以土耳其里拉结算，但有</w:t>
      </w:r>
      <w:r>
        <w:rPr>
          <w:rFonts w:hint="eastAsia"/>
        </w:rPr>
        <w:t>26</w:t>
      </w:r>
      <w:r>
        <w:rPr>
          <w:rFonts w:hint="eastAsia"/>
        </w:rPr>
        <w:t>％的支出以里拉支付。因此，里拉贬值有利于土航以低价与海湾对手竞争，毕竟后者没有类似的优势。</w:t>
      </w:r>
    </w:p>
    <w:p w14:paraId="376E394A" w14:textId="77777777" w:rsidR="00A46ABB" w:rsidRDefault="00A46ABB" w:rsidP="00A46ABB"/>
    <w:p w14:paraId="1A98A7E6" w14:textId="77777777" w:rsidR="00A46ABB" w:rsidRDefault="00A46ABB" w:rsidP="00A46ABB">
      <w:r>
        <w:t>Finally, Istanbul is helped by its proximity to Europe. Turkish can use smaller narrow-body aeroplanes, which are cheaper to operate, on its routes to Europe. The Gulf carriers have to use bigger, more expensive wide-body jets that are great for long-</w:t>
      </w:r>
      <w:r>
        <w:lastRenderedPageBreak/>
        <w:t>haul flights but less efficient for middling distances. Smaller aircraft, including long-haul ones, allow Turkish to offer more flights to most destinations each day. Business travellers are willing to pay a premium for such flexibility.</w:t>
      </w:r>
    </w:p>
    <w:p w14:paraId="6D6DD820" w14:textId="77777777" w:rsidR="00A46ABB" w:rsidRDefault="00A46ABB" w:rsidP="00A46ABB"/>
    <w:p w14:paraId="2A093EF5" w14:textId="77777777" w:rsidR="00A46ABB" w:rsidRDefault="00A46ABB" w:rsidP="00A46ABB">
      <w:pPr>
        <w:rPr>
          <w:rFonts w:hint="eastAsia"/>
        </w:rPr>
      </w:pPr>
      <w:r>
        <w:rPr>
          <w:rFonts w:hint="eastAsia"/>
        </w:rPr>
        <w:t>最后，伊斯坦布尔毗连欧洲，这又是一个优势。土航可以在飞往欧洲的航线上使用运营成本较低的小型窄体飞机。海湾的航空公司则必须使用较大型的、成本更高的宽体客机，这些客机适合长途飞行，但在中等距离上较为低效。使用较小型飞机（包括在长途航线上），土航就可以每天为大多数目的地安排更多航班。商务旅客愿意为这种灵活性额外支付费用。</w:t>
      </w:r>
    </w:p>
    <w:p w14:paraId="3FC1163E" w14:textId="77777777" w:rsidR="00A46ABB" w:rsidRDefault="00A46ABB" w:rsidP="00A46ABB"/>
    <w:p w14:paraId="6D7F2F2C" w14:textId="77777777" w:rsidR="00A46ABB" w:rsidRDefault="00A46ABB" w:rsidP="00A46ABB">
      <w:pPr>
        <w:rPr>
          <w:rFonts w:hint="eastAsia"/>
        </w:rPr>
      </w:pPr>
      <w:r>
        <w:t>The Gulf carriers are not giving up without a fight. In February Emirates cancelled most of its remaining orders for the Airbus A380 super-jumbo, the world’s biggest passenger plane, in favour of smaller models. Sir Tim Clark, the president of Emirates, ho</w:t>
      </w:r>
      <w:r>
        <w:rPr>
          <w:rFonts w:hint="eastAsia"/>
        </w:rPr>
        <w:t>pes that a partnership with flydubai, another Emirati airline that flies only narrow-body jets, will help it to preserve market share. If imitation is the sincerest form of flattery, Gulf carriers are reciprocating Turkish</w:t>
      </w:r>
      <w:r>
        <w:rPr>
          <w:rFonts w:hint="eastAsia"/>
        </w:rPr>
        <w:t>’</w:t>
      </w:r>
      <w:r>
        <w:rPr>
          <w:rFonts w:hint="eastAsia"/>
        </w:rPr>
        <w:t>s earlier compliments.</w:t>
      </w:r>
      <w:r>
        <w:rPr>
          <w:rFonts w:hint="eastAsia"/>
        </w:rPr>
        <w:t>■</w:t>
      </w:r>
    </w:p>
    <w:p w14:paraId="4341A558" w14:textId="77777777" w:rsidR="00A46ABB" w:rsidRDefault="00A46ABB" w:rsidP="00A46ABB"/>
    <w:p w14:paraId="4870EC46" w14:textId="77777777" w:rsidR="00A46ABB" w:rsidRDefault="00A46ABB" w:rsidP="00A46ABB">
      <w:pPr>
        <w:rPr>
          <w:rFonts w:hint="eastAsia"/>
        </w:rPr>
      </w:pPr>
      <w:r>
        <w:rPr>
          <w:rFonts w:hint="eastAsia"/>
        </w:rPr>
        <w:t>海湾的航空公司也没有不战而退。今年</w:t>
      </w:r>
      <w:r>
        <w:rPr>
          <w:rFonts w:hint="eastAsia"/>
        </w:rPr>
        <w:t>2</w:t>
      </w:r>
      <w:r>
        <w:rPr>
          <w:rFonts w:hint="eastAsia"/>
        </w:rPr>
        <w:t>月，阿联酋航空取消了全球最大客机空客</w:t>
      </w:r>
      <w:r>
        <w:rPr>
          <w:rFonts w:hint="eastAsia"/>
        </w:rPr>
        <w:t>A380</w:t>
      </w:r>
      <w:r>
        <w:rPr>
          <w:rFonts w:hint="eastAsia"/>
        </w:rPr>
        <w:t>巨无霸的大部分剩余订单，转而购买较小型的飞机。其总裁蒂姆·克拉克爵士（</w:t>
      </w:r>
      <w:r>
        <w:rPr>
          <w:rFonts w:hint="eastAsia"/>
        </w:rPr>
        <w:t>Sir Tim Clark</w:t>
      </w:r>
      <w:r>
        <w:rPr>
          <w:rFonts w:hint="eastAsia"/>
        </w:rPr>
        <w:t>）希望与阿联酋一家只使用窄体客机的航空公司迪拜航空（</w:t>
      </w:r>
      <w:r>
        <w:rPr>
          <w:rFonts w:hint="eastAsia"/>
        </w:rPr>
        <w:t>flydubai</w:t>
      </w:r>
      <w:r>
        <w:rPr>
          <w:rFonts w:hint="eastAsia"/>
        </w:rPr>
        <w:t>）建立合作伙伴关系，这将帮助它守住市场份额。如果说模仿是最诚挚的恭维，那么海湾的航空公司正在以同样的方式回敬之前土航的称许。</w:t>
      </w:r>
    </w:p>
    <w:p w14:paraId="53AD172C" w14:textId="77777777" w:rsidR="00A46ABB" w:rsidRDefault="00A46ABB" w:rsidP="00A46ABB">
      <w:pPr>
        <w:pStyle w:val="1"/>
      </w:pPr>
      <w:r>
        <w:t>AI at Amazon: The learning machine</w:t>
      </w:r>
    </w:p>
    <w:p w14:paraId="325EC9E7" w14:textId="77777777" w:rsidR="00A46ABB" w:rsidRDefault="00A46ABB" w:rsidP="00A46ABB">
      <w:r>
        <w:t>The online commercial empire rests on a low-key approach to artificial intelligence</w:t>
      </w:r>
    </w:p>
    <w:p w14:paraId="7974715D" w14:textId="77777777" w:rsidR="00A46ABB" w:rsidRDefault="00A46ABB" w:rsidP="00A46ABB">
      <w:pPr>
        <w:rPr>
          <w:rFonts w:hint="eastAsia"/>
        </w:rPr>
      </w:pPr>
      <w:r>
        <w:rPr>
          <w:rFonts w:hint="eastAsia"/>
        </w:rPr>
        <w:t>亚马逊的人工智能：一台学习中的机器</w:t>
      </w:r>
    </w:p>
    <w:p w14:paraId="032E03CF" w14:textId="77777777" w:rsidR="00A46ABB" w:rsidRDefault="00A46ABB" w:rsidP="00A46ABB">
      <w:pPr>
        <w:rPr>
          <w:rFonts w:hint="eastAsia"/>
        </w:rPr>
      </w:pPr>
      <w:r>
        <w:rPr>
          <w:rFonts w:hint="eastAsia"/>
        </w:rPr>
        <w:t>这家在线商业帝国建基于低调发展人工智能之上</w:t>
      </w:r>
    </w:p>
    <w:p w14:paraId="1754DBF7" w14:textId="77777777" w:rsidR="00A46ABB" w:rsidRDefault="00A46ABB" w:rsidP="00A46ABB">
      <w:r>
        <w:t xml:space="preserve">20190413 business </w:t>
      </w:r>
      <w:r>
        <w:rPr>
          <w:rFonts w:ascii="Segoe UI Emoji" w:hAnsi="Segoe UI Emoji" w:cs="Segoe UI Emoji"/>
        </w:rPr>
        <w:t>🇬🇧</w:t>
      </w:r>
      <w:r>
        <w:t xml:space="preserve"> English Version</w:t>
      </w:r>
    </w:p>
    <w:p w14:paraId="75014B87" w14:textId="77777777" w:rsidR="00A46ABB" w:rsidRDefault="00A46ABB" w:rsidP="00A46ABB"/>
    <w:p w14:paraId="4DBB6AE2" w14:textId="77777777" w:rsidR="00A46ABB" w:rsidRDefault="00A46ABB" w:rsidP="00A46ABB">
      <w:r>
        <w:t>AMAZON’S SIX-PAGE memos are famous. Executives must write one every year, laying out their business plan. Less well known is that these missives must always answer one question in particular: how are you planning to use machine learning? Responses like “not much” are, according to Amazon managers, discouraged.</w:t>
      </w:r>
    </w:p>
    <w:p w14:paraId="2A004F39" w14:textId="77777777" w:rsidR="00A46ABB" w:rsidRDefault="00A46ABB" w:rsidP="00A46ABB"/>
    <w:p w14:paraId="68EBFF7E" w14:textId="77777777" w:rsidR="00A46ABB" w:rsidRDefault="00A46ABB" w:rsidP="00A46ABB">
      <w:pPr>
        <w:rPr>
          <w:rFonts w:hint="eastAsia"/>
        </w:rPr>
      </w:pPr>
      <w:r>
        <w:rPr>
          <w:rFonts w:hint="eastAsia"/>
        </w:rPr>
        <w:t>亚马逊六页纸的备忘录名声在外。高管们每年都得写一份，列出他们的商业计划。不太为人所知的是，一直以来这些长文都必须回答一个问题：你打算如何利用机器学习？据亚马逊的主管们说，公司不希望看到“没什么打算”这样的回答。</w:t>
      </w:r>
    </w:p>
    <w:p w14:paraId="40B5710C" w14:textId="77777777" w:rsidR="00A46ABB" w:rsidRDefault="00A46ABB" w:rsidP="00A46ABB"/>
    <w:p w14:paraId="0BBE9EE5" w14:textId="77777777" w:rsidR="00A46ABB" w:rsidRDefault="00A46ABB" w:rsidP="00A46ABB">
      <w:r>
        <w:t>Machine learning is a form of artificial intelligence (AI) which mines data for patterns that can be used to make predictions. It took root at Amazon in 1999 when Jeff Wilke joined the firm. Mr Wilke, who today is second-in-command to Jeff Bezos, set up a team of scientists to study Amazon’s internal processes in order to improve their efficiency. He wove his boffins into business units, turning a cycle of self-assessment and improvement into the default pattern. Soon the cycle involved machine-learning algorithms; the first one recommended books that customers might like. As Mr Bezos’s ambitions grew, so did the importance of automated insights.</w:t>
      </w:r>
    </w:p>
    <w:p w14:paraId="2AE28040" w14:textId="77777777" w:rsidR="00A46ABB" w:rsidRDefault="00A46ABB" w:rsidP="00A46ABB"/>
    <w:p w14:paraId="4E5ECE8C" w14:textId="77777777" w:rsidR="00A46ABB" w:rsidRDefault="00A46ABB" w:rsidP="00A46ABB">
      <w:pPr>
        <w:rPr>
          <w:rFonts w:hint="eastAsia"/>
        </w:rPr>
      </w:pPr>
      <w:r>
        <w:rPr>
          <w:rFonts w:hint="eastAsia"/>
        </w:rPr>
        <w:t>机器学习是人工智能（</w:t>
      </w:r>
      <w:r>
        <w:rPr>
          <w:rFonts w:hint="eastAsia"/>
        </w:rPr>
        <w:t>AI</w:t>
      </w:r>
      <w:r>
        <w:rPr>
          <w:rFonts w:hint="eastAsia"/>
        </w:rPr>
        <w:t>）的一种，它挖掘数据，识别其中的模式用于预测。</w:t>
      </w:r>
      <w:r>
        <w:rPr>
          <w:rFonts w:hint="eastAsia"/>
        </w:rPr>
        <w:t>1999</w:t>
      </w:r>
      <w:r>
        <w:rPr>
          <w:rFonts w:hint="eastAsia"/>
        </w:rPr>
        <w:t>年杰夫·威尔克（</w:t>
      </w:r>
      <w:r>
        <w:rPr>
          <w:rFonts w:hint="eastAsia"/>
        </w:rPr>
        <w:t>Jeff Wilke</w:t>
      </w:r>
      <w:r>
        <w:rPr>
          <w:rFonts w:hint="eastAsia"/>
        </w:rPr>
        <w:t>）加入亚马逊后，机器学习开始在这家公司生根。威尔克现在是杰夫·贝佐斯的副手。当年他组织了一个科学家团队来研究亚马逊的内部流程以提高效率。他把科学家安排进各个业务部门，将自我评估和改进的循环变成默认模式。很快，这个循环就用上了机器学习算法；第一个算法推荐了客户可能会喜欢的书籍。随着贝佐斯的雄心日渐高涨，自动化洞察的重要性也日益彰显。</w:t>
      </w:r>
    </w:p>
    <w:p w14:paraId="2626ACA6" w14:textId="77777777" w:rsidR="00A46ABB" w:rsidRDefault="00A46ABB" w:rsidP="00A46ABB"/>
    <w:p w14:paraId="34BA2356" w14:textId="77777777" w:rsidR="00A46ABB" w:rsidRDefault="00A46ABB" w:rsidP="00A46ABB">
      <w:r>
        <w:lastRenderedPageBreak/>
        <w:t>Yet whereas its fellow tech titans flaunt their AI prowess at every opportunity—Facebook’s facial-recognition software, Apple’s Siri digital assistant or Alphabet’s self-driving cars and master go player—Amazon has adopted a lower-key approach to machine learning. Yes, its Alexa competes with Siri and the company offers predictive services in its cloud. But the algorithms most critical to the company’s success are those it uses to constantly streamline its own operations. The feedback loop looks the same as in its consumer-facing AI: build a service, attract customers, gather data, and let computers learn from these data, all at a scale that human labour could not emulate.</w:t>
      </w:r>
    </w:p>
    <w:p w14:paraId="63EA7B92" w14:textId="77777777" w:rsidR="00A46ABB" w:rsidRDefault="00A46ABB" w:rsidP="00A46ABB"/>
    <w:p w14:paraId="35938E5E" w14:textId="77777777" w:rsidR="00A46ABB" w:rsidRDefault="00A46ABB" w:rsidP="00A46ABB">
      <w:pPr>
        <w:rPr>
          <w:rFonts w:hint="eastAsia"/>
        </w:rPr>
      </w:pPr>
      <w:r>
        <w:rPr>
          <w:rFonts w:hint="eastAsia"/>
        </w:rPr>
        <w:t>其他科技巨头一有机会就会炫耀自己的</w:t>
      </w:r>
      <w:r>
        <w:rPr>
          <w:rFonts w:hint="eastAsia"/>
        </w:rPr>
        <w:t>AI</w:t>
      </w:r>
      <w:r>
        <w:rPr>
          <w:rFonts w:hint="eastAsia"/>
        </w:rPr>
        <w:t>实力，如</w:t>
      </w:r>
      <w:r>
        <w:rPr>
          <w:rFonts w:hint="eastAsia"/>
        </w:rPr>
        <w:t>Facebook</w:t>
      </w:r>
      <w:r>
        <w:rPr>
          <w:rFonts w:hint="eastAsia"/>
        </w:rPr>
        <w:t>的面部识别软件、</w:t>
      </w:r>
      <w:r>
        <w:rPr>
          <w:rFonts w:hint="eastAsia"/>
        </w:rPr>
        <w:t>Apple</w:t>
      </w:r>
      <w:r>
        <w:rPr>
          <w:rFonts w:hint="eastAsia"/>
        </w:rPr>
        <w:t>的</w:t>
      </w:r>
      <w:r>
        <w:rPr>
          <w:rFonts w:hint="eastAsia"/>
        </w:rPr>
        <w:t>Siri</w:t>
      </w:r>
      <w:r>
        <w:rPr>
          <w:rFonts w:hint="eastAsia"/>
        </w:rPr>
        <w:t>数字助理，或者</w:t>
      </w:r>
      <w:r>
        <w:rPr>
          <w:rFonts w:hint="eastAsia"/>
        </w:rPr>
        <w:t>Alphabet</w:t>
      </w:r>
      <w:r>
        <w:rPr>
          <w:rFonts w:hint="eastAsia"/>
        </w:rPr>
        <w:t>的无人驾驶汽车和围棋大师。而亚马逊在机器学习上很低调。诚然，它的</w:t>
      </w:r>
      <w:r>
        <w:rPr>
          <w:rFonts w:hint="eastAsia"/>
        </w:rPr>
        <w:t>Alexa</w:t>
      </w:r>
      <w:r>
        <w:rPr>
          <w:rFonts w:hint="eastAsia"/>
        </w:rPr>
        <w:t>与</w:t>
      </w:r>
      <w:r>
        <w:rPr>
          <w:rFonts w:hint="eastAsia"/>
        </w:rPr>
        <w:t>Siri</w:t>
      </w:r>
      <w:r>
        <w:rPr>
          <w:rFonts w:hint="eastAsia"/>
        </w:rPr>
        <w:t>是竞争关系，而且亚马逊还通过云计算提供预测服务。但对于公司的成功至关重要的是它用来不断精简自身运营的算法。这一反馈回路看上去和面向消费者的</w:t>
      </w:r>
      <w:r>
        <w:rPr>
          <w:rFonts w:hint="eastAsia"/>
        </w:rPr>
        <w:t>AI</w:t>
      </w:r>
      <w:r>
        <w:rPr>
          <w:rFonts w:hint="eastAsia"/>
        </w:rPr>
        <w:t>一样：构建服务、吸引客户、收集数据、让计算机从这些数据中学习，其规模之大，非人力所及。</w:t>
      </w:r>
    </w:p>
    <w:p w14:paraId="78C98F6D" w14:textId="77777777" w:rsidR="00A46ABB" w:rsidRDefault="00A46ABB" w:rsidP="00A46ABB"/>
    <w:p w14:paraId="67903C49" w14:textId="77777777" w:rsidR="00A46ABB" w:rsidRDefault="00A46ABB" w:rsidP="00A46ABB">
      <w:r>
        <w:t>Mr Porter’s algorithms</w:t>
      </w:r>
    </w:p>
    <w:p w14:paraId="2365A7BE" w14:textId="77777777" w:rsidR="00A46ABB" w:rsidRDefault="00A46ABB" w:rsidP="00A46ABB"/>
    <w:p w14:paraId="0DE0FB18" w14:textId="77777777" w:rsidR="00A46ABB" w:rsidRDefault="00A46ABB" w:rsidP="00A46ABB">
      <w:pPr>
        <w:rPr>
          <w:rFonts w:hint="eastAsia"/>
        </w:rPr>
      </w:pPr>
      <w:r>
        <w:rPr>
          <w:rFonts w:hint="eastAsia"/>
        </w:rPr>
        <w:t>波特的搬运算法</w:t>
      </w:r>
    </w:p>
    <w:p w14:paraId="0B0D7DBF" w14:textId="77777777" w:rsidR="00A46ABB" w:rsidRDefault="00A46ABB" w:rsidP="00A46ABB"/>
    <w:p w14:paraId="1F9DBA71" w14:textId="77777777" w:rsidR="00A46ABB" w:rsidRDefault="00A46ABB" w:rsidP="00A46ABB">
      <w:r>
        <w:t>Consider Amazon’s fulfilment centres. These vast warehouses, more than 100 in North America and 60-odd around the world, are the beating heart of its $207bn online-shopping business. They store and dispatch the goods Amazon sells. Inside one on the outskirts of Seattle, packages hurtle along conveyor belts at the speed of a moped. The noise is deafening—and the facility seemingly bereft of humans. Instead, inside a fenced-off area the size of a football field sit thousands of yellow, cuboid shelving units, each six feet (1.8 metres) tall. Amazon calls them pods. Hundreds of robots shuffle these in and out of neat rows, sliding beneath them and dragging them around. Toothpaste, books and socks are stacked in a manner that appears random to a human observer. Through the lens of the algorithms guiding the process, though, it all makes supreme sense.</w:t>
      </w:r>
    </w:p>
    <w:p w14:paraId="0106416B" w14:textId="77777777" w:rsidR="00A46ABB" w:rsidRDefault="00A46ABB" w:rsidP="00A46ABB"/>
    <w:p w14:paraId="68085A78" w14:textId="77777777" w:rsidR="00A46ABB" w:rsidRDefault="00A46ABB" w:rsidP="00A46ABB">
      <w:pPr>
        <w:rPr>
          <w:rFonts w:hint="eastAsia"/>
        </w:rPr>
      </w:pPr>
      <w:r>
        <w:rPr>
          <w:rFonts w:hint="eastAsia"/>
        </w:rPr>
        <w:t>去亚马逊的物流中心看一看。该公司在北美有</w:t>
      </w:r>
      <w:r>
        <w:rPr>
          <w:rFonts w:hint="eastAsia"/>
        </w:rPr>
        <w:t>100</w:t>
      </w:r>
      <w:r>
        <w:rPr>
          <w:rFonts w:hint="eastAsia"/>
        </w:rPr>
        <w:t>多个这样庞大的仓库，在其他地区有</w:t>
      </w:r>
      <w:r>
        <w:rPr>
          <w:rFonts w:hint="eastAsia"/>
        </w:rPr>
        <w:t>60</w:t>
      </w:r>
      <w:r>
        <w:rPr>
          <w:rFonts w:hint="eastAsia"/>
        </w:rPr>
        <w:t>多个。这些仓库负责存储和配送亚马逊销售的商品，是其</w:t>
      </w:r>
      <w:r>
        <w:rPr>
          <w:rFonts w:hint="eastAsia"/>
        </w:rPr>
        <w:t>2070</w:t>
      </w:r>
      <w:r>
        <w:rPr>
          <w:rFonts w:hint="eastAsia"/>
        </w:rPr>
        <w:t>亿美元网购业务的心脏。在西雅图郊区的一间仓库里，包裹以轻型摩托车的速度在传送带上快速移动。噪音震耳欲聋，整间仓库似乎一个人也没有。而在一个围栏围起来的足球场大小的区域里，堆叠着成千上万个黄色长方体货架单元，每个高</w:t>
      </w:r>
      <w:r>
        <w:rPr>
          <w:rFonts w:hint="eastAsia"/>
        </w:rPr>
        <w:t>1.8</w:t>
      </w:r>
      <w:r>
        <w:rPr>
          <w:rFonts w:hint="eastAsia"/>
        </w:rPr>
        <w:t>米。亚马逊管它们叫货舱。成百上千个机器人穿梭在一排排整齐排列的货舱之间，滑进货舱底部把它们拖来拖去。在人类眼中，牙膏、书籍和袜子等货品似乎是随机摆放的；而在控制分拣过程的算法面前，一切都井然有序。</w:t>
      </w:r>
    </w:p>
    <w:p w14:paraId="23839B11" w14:textId="77777777" w:rsidR="00A46ABB" w:rsidRDefault="00A46ABB" w:rsidP="00A46ABB"/>
    <w:p w14:paraId="0AE0A895" w14:textId="77777777" w:rsidR="00A46ABB" w:rsidRDefault="00A46ABB" w:rsidP="00A46ABB">
      <w:r>
        <w:t>Human workers, or “associates” in company vernacular, man stations at gaps in the fence that surrounds this “robot field”. Some pick items out of pods brought to them by a robot; others pack items into empty pods, to be whirred away and stored. Whenever they pick or place an item, they scan the product and the relevant shelf with a bar-code reader, so that the software can keep track.</w:t>
      </w:r>
    </w:p>
    <w:p w14:paraId="67B00197" w14:textId="77777777" w:rsidR="00A46ABB" w:rsidRDefault="00A46ABB" w:rsidP="00A46ABB"/>
    <w:p w14:paraId="6639F72A" w14:textId="77777777" w:rsidR="00A46ABB" w:rsidRDefault="00A46ABB" w:rsidP="00A46ABB">
      <w:pPr>
        <w:rPr>
          <w:rFonts w:hint="eastAsia"/>
        </w:rPr>
      </w:pPr>
      <w:r>
        <w:rPr>
          <w:rFonts w:hint="eastAsia"/>
        </w:rPr>
        <w:t>至于人类员工（在亚马逊内部叫“搭档”），他们的工位安排在“机器人区”围栏四周的间隔位置。一些人从机器人拖来的货舱上拣货，另一些人把货物填进空货舱，再由机器人拖走存放。他们每次拣货或摆货都会扫描产品及所属货架的条形码，以便软件进行跟踪。</w:t>
      </w:r>
    </w:p>
    <w:p w14:paraId="58CBE305" w14:textId="77777777" w:rsidR="00A46ABB" w:rsidRDefault="00A46ABB" w:rsidP="00A46ABB"/>
    <w:p w14:paraId="20D10BB6" w14:textId="77777777" w:rsidR="00A46ABB" w:rsidRDefault="00A46ABB" w:rsidP="00A46ABB">
      <w:r>
        <w:t xml:space="preserve">The man in charge of developing these algorithms is Brad Porter, Amazon’s chief roboticist. His team is Mr Wilke’s optimisation squad for fulfilment centres. Mr Porter pays attention to “pod gaps”, or the amount of time that the human workers have to wait before a robot drags a pod to their station. Fewer and shorter gaps mean less down time for the human worker, faster flow of goods through the warehouse, and ultimately speedier Amazon delivery to your doorstep. Mr Porter’s team is constantly experimenting with new optimisations, but rolls them out with caution. Traffic jams in the robot field can </w:t>
      </w:r>
      <w:r>
        <w:lastRenderedPageBreak/>
        <w:t>be hellish.</w:t>
      </w:r>
    </w:p>
    <w:p w14:paraId="0EBB173E" w14:textId="77777777" w:rsidR="00A46ABB" w:rsidRDefault="00A46ABB" w:rsidP="00A46ABB"/>
    <w:p w14:paraId="3A775BFF" w14:textId="77777777" w:rsidR="00A46ABB" w:rsidRDefault="00A46ABB" w:rsidP="00A46ABB">
      <w:pPr>
        <w:rPr>
          <w:rFonts w:hint="eastAsia"/>
        </w:rPr>
      </w:pPr>
      <w:r>
        <w:rPr>
          <w:rFonts w:hint="eastAsia"/>
        </w:rPr>
        <w:t>负责开发这些算法的是亚马逊首席机器人专家布拉德·波特（</w:t>
      </w:r>
      <w:r>
        <w:rPr>
          <w:rFonts w:hint="eastAsia"/>
        </w:rPr>
        <w:t>Brad Porter</w:t>
      </w:r>
      <w:r>
        <w:rPr>
          <w:rFonts w:hint="eastAsia"/>
        </w:rPr>
        <w:t>）。威尔克指派他的团队优化物流中心。波特关注的是“货舱间歇”，即工作人员等待机器人把货舱拖至其工位的时间。等待的间歇越短、次数越少，员工的停工时间就越少，货物在仓库的流通就越快，最终亚马逊就可以更快地将货物配送到顾客家门口。波特的团队正不断试验新的优化措施，但在实施时很谨慎。机器人区一旦交通堵塞，麻烦可就大了。</w:t>
      </w:r>
    </w:p>
    <w:p w14:paraId="10112181" w14:textId="77777777" w:rsidR="00A46ABB" w:rsidRDefault="00A46ABB" w:rsidP="00A46ABB"/>
    <w:p w14:paraId="7C3EF97F" w14:textId="77777777" w:rsidR="00A46ABB" w:rsidRDefault="00A46ABB" w:rsidP="00A46ABB">
      <w:r>
        <w:t>Amazon Web Services (AWS) is the other piece of core infrastructure. It underpins Amazon’s $26bn cloud-computing business, which allows companies to host websites and apps without servers of their own.</w:t>
      </w:r>
    </w:p>
    <w:p w14:paraId="16F680B7" w14:textId="77777777" w:rsidR="00A46ABB" w:rsidRDefault="00A46ABB" w:rsidP="00A46ABB"/>
    <w:p w14:paraId="09B49E76" w14:textId="77777777" w:rsidR="00A46ABB" w:rsidRDefault="00A46ABB" w:rsidP="00A46ABB">
      <w:pPr>
        <w:rPr>
          <w:rFonts w:hint="eastAsia"/>
        </w:rPr>
      </w:pPr>
      <w:r>
        <w:rPr>
          <w:rFonts w:hint="eastAsia"/>
        </w:rPr>
        <w:t>亚马逊网络服务（</w:t>
      </w:r>
      <w:r>
        <w:rPr>
          <w:rFonts w:hint="eastAsia"/>
        </w:rPr>
        <w:t>AWS</w:t>
      </w:r>
      <w:r>
        <w:rPr>
          <w:rFonts w:hint="eastAsia"/>
        </w:rPr>
        <w:t>）是亚马逊的另一个核心基础设施。它支撑着亚马逊价值</w:t>
      </w:r>
      <w:r>
        <w:rPr>
          <w:rFonts w:hint="eastAsia"/>
        </w:rPr>
        <w:t>260</w:t>
      </w:r>
      <w:r>
        <w:rPr>
          <w:rFonts w:hint="eastAsia"/>
        </w:rPr>
        <w:t>亿美元的云计算业务，让企业无需自备服务器就能运营网站和应用。</w:t>
      </w:r>
    </w:p>
    <w:p w14:paraId="712FCE42" w14:textId="77777777" w:rsidR="00A46ABB" w:rsidRDefault="00A46ABB" w:rsidP="00A46ABB"/>
    <w:p w14:paraId="5208BF6C" w14:textId="77777777" w:rsidR="00A46ABB" w:rsidRDefault="00A46ABB" w:rsidP="00A46ABB">
      <w:r>
        <w:t>AWS’s chief use of machine learning is to forecast demand for computation. Insufficient computing power as internet users flock to a customer’s service can engender errors—and lost sales as users encounter error pages. “We can’t say we’re out of stock,” says Andy Jassy, AWS’s boss. To ensure they never have to, Mr Jassy’s team crunches customer data. Amazon cannot see what is hosted on its servers, but it can monitor how much traffic each of its customers gets, how long the connections last and how solid they are. As in its fulfilment centres, these metadata feed machine-learning models which predict when and where AWS is going to see demand.</w:t>
      </w:r>
    </w:p>
    <w:p w14:paraId="34A47F68" w14:textId="77777777" w:rsidR="00A46ABB" w:rsidRDefault="00A46ABB" w:rsidP="00A46ABB"/>
    <w:p w14:paraId="25B88536" w14:textId="77777777" w:rsidR="00A46ABB" w:rsidRDefault="00A46ABB" w:rsidP="00A46ABB">
      <w:pPr>
        <w:rPr>
          <w:rFonts w:hint="eastAsia"/>
        </w:rPr>
      </w:pPr>
      <w:r>
        <w:rPr>
          <w:rFonts w:hint="eastAsia"/>
        </w:rPr>
        <w:t>AWS</w:t>
      </w:r>
      <w:r>
        <w:rPr>
          <w:rFonts w:hint="eastAsia"/>
        </w:rPr>
        <w:t>主要是利用机器学习来预测对计算的需求。当互联网用户涌向某个客户的服务时，计算能力不足可能就会导致出错，并在页面打不开时错失销售机会。</w:t>
      </w:r>
      <w:r>
        <w:rPr>
          <w:rFonts w:hint="eastAsia"/>
        </w:rPr>
        <w:t>AWS</w:t>
      </w:r>
      <w:r>
        <w:rPr>
          <w:rFonts w:hint="eastAsia"/>
        </w:rPr>
        <w:t>的主管安迪·加西（</w:t>
      </w:r>
      <w:r>
        <w:rPr>
          <w:rFonts w:hint="eastAsia"/>
        </w:rPr>
        <w:t>Andy Jassy</w:t>
      </w:r>
      <w:r>
        <w:rPr>
          <w:rFonts w:hint="eastAsia"/>
        </w:rPr>
        <w:t>）说，“我们不能说缺货。”为了确保永远不必说缺货，加西的团队要处理海量客户数据。亚马逊无法看到其服务器上托管的内容，但可以监控每个客户的流量、在线连接的时长及其稳定性。与亚马逊的物流中心一样，这些元数据会输入到机器学习模型中，由模型来预测</w:t>
      </w:r>
      <w:r>
        <w:rPr>
          <w:rFonts w:hint="eastAsia"/>
        </w:rPr>
        <w:t>AWS</w:t>
      </w:r>
      <w:r>
        <w:rPr>
          <w:rFonts w:hint="eastAsia"/>
        </w:rPr>
        <w:t>何时何处会面临需求上升。</w:t>
      </w:r>
    </w:p>
    <w:p w14:paraId="32DB2696" w14:textId="77777777" w:rsidR="00A46ABB" w:rsidRDefault="00A46ABB" w:rsidP="00A46ABB"/>
    <w:p w14:paraId="1C64044A" w14:textId="77777777" w:rsidR="00A46ABB" w:rsidRDefault="00A46ABB" w:rsidP="00A46ABB">
      <w:r>
        <w:t>One of AWS’s biggest customers is Amazon itself. And one of the main things other Amazon businesses want is predictions. Demand is so high that AWS has designed a new chip, called Inferentia, to handle these tasks. Mr Jassy says that Inferentia will save Amazon money on all the machine-learning tasks it needs to run in order to keep the lights on, as well as attracting customers to its cloud services. “We believe it can be at least an order-of-magnitude improvement in cost and efficiency,” he says. The algorithms which recognise voices and understand human language in Alexa will be one big beneficiary.</w:t>
      </w:r>
    </w:p>
    <w:p w14:paraId="44053C69" w14:textId="77777777" w:rsidR="00A46ABB" w:rsidRDefault="00A46ABB" w:rsidP="00A46ABB"/>
    <w:p w14:paraId="17EB6475" w14:textId="77777777" w:rsidR="00A46ABB" w:rsidRDefault="00A46ABB" w:rsidP="00A46ABB">
      <w:pPr>
        <w:rPr>
          <w:rFonts w:hint="eastAsia"/>
        </w:rPr>
      </w:pPr>
      <w:r>
        <w:rPr>
          <w:rFonts w:hint="eastAsia"/>
        </w:rPr>
        <w:t>AWS</w:t>
      </w:r>
      <w:r>
        <w:rPr>
          <w:rFonts w:hint="eastAsia"/>
        </w:rPr>
        <w:t>最大的客户之一就是亚马逊自己。而其他亚马逊业务想要的一项主要功能就是预测。由于对预测的需求极大，</w:t>
      </w:r>
      <w:r>
        <w:rPr>
          <w:rFonts w:hint="eastAsia"/>
        </w:rPr>
        <w:t>AWS</w:t>
      </w:r>
      <w:r>
        <w:rPr>
          <w:rFonts w:hint="eastAsia"/>
        </w:rPr>
        <w:t>设计了一款名为</w:t>
      </w:r>
      <w:r>
        <w:rPr>
          <w:rFonts w:hint="eastAsia"/>
        </w:rPr>
        <w:t>Inferentia</w:t>
      </w:r>
      <w:r>
        <w:rPr>
          <w:rFonts w:hint="eastAsia"/>
        </w:rPr>
        <w:t>的新芯片来处理这些任务。加西表示，在所有维持公司运转所需运行的机器学习任务中，</w:t>
      </w:r>
      <w:r>
        <w:rPr>
          <w:rFonts w:hint="eastAsia"/>
        </w:rPr>
        <w:t>Inferentia</w:t>
      </w:r>
      <w:r>
        <w:rPr>
          <w:rFonts w:hint="eastAsia"/>
        </w:rPr>
        <w:t>都能为亚马逊省钱，同时还会吸引客户使用其云服务。他说：“我们相信，它在成本控制和效率上至少可以实现一个数量级的提升。”</w:t>
      </w:r>
      <w:r>
        <w:rPr>
          <w:rFonts w:hint="eastAsia"/>
        </w:rPr>
        <w:t>Alexa</w:t>
      </w:r>
      <w:r>
        <w:rPr>
          <w:rFonts w:hint="eastAsia"/>
        </w:rPr>
        <w:t>中识别语音和理解人类语言的算法就将大大受益。</w:t>
      </w:r>
    </w:p>
    <w:p w14:paraId="3C79ADF4" w14:textId="77777777" w:rsidR="00A46ABB" w:rsidRDefault="00A46ABB" w:rsidP="00A46ABB"/>
    <w:p w14:paraId="23132E21" w14:textId="77777777" w:rsidR="00A46ABB" w:rsidRDefault="00A46ABB" w:rsidP="00A46ABB">
      <w:r>
        <w:t>The firm’s latest algorithmic venture is Amazon Go, a cashierless grocery. A bank of hundreds of cameras watches shoppers from above, converting visual data into a 3D profile which is used to track hands and arms as they handle a product. The system sees which items shoppers pick up and bills them to their Amazon account when they leave the store. Dilip Kumar, Amazon Go’s boss, stresses that the system is tracking the movements of shoppers’ bodies. It is not using facial recognition to identify them and to link them with their Amazon account, he says. Instead, this is done by swiping a bar code at the door. The system ascribes the subsequent actions of that 3D profile to the swiped Amazon account. It is an ode to machine learning, crunching data from hundreds of cameras to determine what a shopper takes. Try as he might, your correspondent could not fool the system and pilfer an item.</w:t>
      </w:r>
    </w:p>
    <w:p w14:paraId="31DD5C37" w14:textId="77777777" w:rsidR="00A46ABB" w:rsidRDefault="00A46ABB" w:rsidP="00A46ABB"/>
    <w:p w14:paraId="1427749D" w14:textId="77777777" w:rsidR="00A46ABB" w:rsidRDefault="00A46ABB" w:rsidP="00A46ABB">
      <w:pPr>
        <w:rPr>
          <w:rFonts w:hint="eastAsia"/>
        </w:rPr>
      </w:pPr>
      <w:r>
        <w:rPr>
          <w:rFonts w:hint="eastAsia"/>
        </w:rPr>
        <w:lastRenderedPageBreak/>
        <w:t>亚马逊在算法方面的最新尝试是无人便利店</w:t>
      </w:r>
      <w:r>
        <w:rPr>
          <w:rFonts w:hint="eastAsia"/>
        </w:rPr>
        <w:t>Amazon Go</w:t>
      </w:r>
      <w:r>
        <w:rPr>
          <w:rFonts w:hint="eastAsia"/>
        </w:rPr>
        <w:t>。店内安装了数百个摄像头，从高处观察购物者，将视觉数据转换为</w:t>
      </w:r>
      <w:r>
        <w:rPr>
          <w:rFonts w:hint="eastAsia"/>
        </w:rPr>
        <w:t>3D</w:t>
      </w:r>
      <w:r>
        <w:rPr>
          <w:rFonts w:hint="eastAsia"/>
        </w:rPr>
        <w:t>人体形貌，进而追踪购物者挑选商品时的手臂动作。这样，系统就能看到购物者挑选了哪些商品，并在他们离店时通过他们的亚马逊帐户结账。</w:t>
      </w:r>
      <w:r>
        <w:rPr>
          <w:rFonts w:hint="eastAsia"/>
        </w:rPr>
        <w:t>Amazon Go</w:t>
      </w:r>
      <w:r>
        <w:rPr>
          <w:rFonts w:hint="eastAsia"/>
        </w:rPr>
        <w:t>的主管迪里普·库玛尔（</w:t>
      </w:r>
      <w:r>
        <w:rPr>
          <w:rFonts w:hint="eastAsia"/>
        </w:rPr>
        <w:t>Dilip Kumar</w:t>
      </w:r>
      <w:r>
        <w:rPr>
          <w:rFonts w:hint="eastAsia"/>
        </w:rPr>
        <w:t>）强调，他们的系统跟踪的是购物者的肢体动作。他说，系统并非利用面部识别来识别客户身份，再将他们与亚马逊帐户相关联。事实上，它是让顾客在店门口扫一个条形码。而后系统再将所建构的</w:t>
      </w:r>
      <w:r>
        <w:rPr>
          <w:rFonts w:hint="eastAsia"/>
        </w:rPr>
        <w:t>3D</w:t>
      </w:r>
      <w:r>
        <w:rPr>
          <w:rFonts w:hint="eastAsia"/>
        </w:rPr>
        <w:t>人体形貌接下来的行为动作都算在这个扫过码的账户上。这是一曲机器学习的颂歌，处理数百台摄像头的数据以确定购物者拿取了什么。就算本文作者再怎么尝试，也没法蒙骗系统，顺手牵羊。</w:t>
      </w:r>
    </w:p>
    <w:p w14:paraId="48B15B37" w14:textId="77777777" w:rsidR="00A46ABB" w:rsidRDefault="00A46ABB" w:rsidP="00A46ABB"/>
    <w:p w14:paraId="57051EF3" w14:textId="77777777" w:rsidR="00A46ABB" w:rsidRDefault="00A46ABB" w:rsidP="00A46ABB">
      <w:r>
        <w:t>Fit for purpose</w:t>
      </w:r>
    </w:p>
    <w:p w14:paraId="7A814589" w14:textId="77777777" w:rsidR="00A46ABB" w:rsidRDefault="00A46ABB" w:rsidP="00A46ABB"/>
    <w:p w14:paraId="4C55A33D" w14:textId="77777777" w:rsidR="00A46ABB" w:rsidRDefault="00A46ABB" w:rsidP="00A46ABB">
      <w:pPr>
        <w:rPr>
          <w:rFonts w:hint="eastAsia"/>
        </w:rPr>
      </w:pPr>
      <w:r>
        <w:rPr>
          <w:rFonts w:hint="eastAsia"/>
        </w:rPr>
        <w:t>从心所欲</w:t>
      </w:r>
    </w:p>
    <w:p w14:paraId="0C64286A" w14:textId="77777777" w:rsidR="00A46ABB" w:rsidRDefault="00A46ABB" w:rsidP="00A46ABB"/>
    <w:p w14:paraId="796F2865" w14:textId="77777777" w:rsidR="00A46ABB" w:rsidRDefault="00A46ABB" w:rsidP="00A46ABB">
      <w:r>
        <w:t>AI body-tracking is also popping up inside fulfilment centres. The firm has a pilot project, internally called the “Nike Intent Detection” system, which does for fulfilment-centre associates what Amazon Go does for shoppers: it tracks what they pick and place on shelves. The idea is to get rid of the hand-held bar-code reader. Such manual scanning takes time and is a bother for workers. Ideally they could place items on any shelf they like, while the system watches and keeps track. As ever, the goal is efficiency, maximising the rate at which products flow. “It feels very natural to the associates,” says Mr Porter.</w:t>
      </w:r>
    </w:p>
    <w:p w14:paraId="386DAC3E" w14:textId="77777777" w:rsidR="00A46ABB" w:rsidRDefault="00A46ABB" w:rsidP="00A46ABB"/>
    <w:p w14:paraId="6275A29C" w14:textId="77777777" w:rsidR="00A46ABB" w:rsidRDefault="00A46ABB" w:rsidP="00A46ABB">
      <w:pPr>
        <w:rPr>
          <w:rFonts w:hint="eastAsia"/>
        </w:rPr>
      </w:pPr>
      <w:r>
        <w:rPr>
          <w:rFonts w:hint="eastAsia"/>
        </w:rPr>
        <w:t>AI</w:t>
      </w:r>
      <w:r>
        <w:rPr>
          <w:rFonts w:hint="eastAsia"/>
        </w:rPr>
        <w:t>肢体跟踪也开始运用于亚马逊的物流中心。亚马逊正在测试一个内部代号为“</w:t>
      </w:r>
      <w:r>
        <w:rPr>
          <w:rFonts w:hint="eastAsia"/>
        </w:rPr>
        <w:t>Nike</w:t>
      </w:r>
      <w:r>
        <w:rPr>
          <w:rFonts w:hint="eastAsia"/>
        </w:rPr>
        <w:t>意图检测”（</w:t>
      </w:r>
      <w:r>
        <w:rPr>
          <w:rFonts w:hint="eastAsia"/>
        </w:rPr>
        <w:t>Nike Intent Detection</w:t>
      </w:r>
      <w:r>
        <w:rPr>
          <w:rFonts w:hint="eastAsia"/>
        </w:rPr>
        <w:t>）的系统。该系统用</w:t>
      </w:r>
      <w:r>
        <w:rPr>
          <w:rFonts w:hint="eastAsia"/>
        </w:rPr>
        <w:t>Amazon Go</w:t>
      </w:r>
      <w:r>
        <w:rPr>
          <w:rFonts w:hint="eastAsia"/>
        </w:rPr>
        <w:t>追踪购物者行动的方法来追踪物流中心人类员工在货架上拣货和摆货的动作。其目的是摆脱手持条形码扫描器。手动扫描耗费时间，对工人来说也是个麻烦。理想情况下，工人可以将货物放在任意货架上，系统会自动监测跟踪。与以往一样，此举的目的是提高效率，尽量提高货物流通速度。波特说：“员工们觉得这样做很自然。”</w:t>
      </w:r>
    </w:p>
    <w:p w14:paraId="55EC1D94" w14:textId="77777777" w:rsidR="00A46ABB" w:rsidRDefault="00A46ABB" w:rsidP="00A46ABB"/>
    <w:p w14:paraId="5E37879D" w14:textId="77777777" w:rsidR="00A46ABB" w:rsidRDefault="00A46ABB" w:rsidP="00A46ABB">
      <w:pPr>
        <w:rPr>
          <w:rFonts w:hint="eastAsia"/>
        </w:rPr>
      </w:pPr>
      <w:r>
        <w:t>Amazon’s careful approach to data collection has insulated it from some of the scrutiny that Facebook and Google have recently faced from governments. Amazon collects and processes customer data for the sole purpose of improving the experience of its customers. It does not operate in the grey area between satisfying users and customers. The two are often distinct: people get social media or search free of charge because advertisers pay Facebook and Google for access to users. For Amazon, they are mostly one</w:t>
      </w:r>
      <w:r>
        <w:rPr>
          <w:rFonts w:hint="eastAsia"/>
        </w:rPr>
        <w:t xml:space="preserve"> and the same (though it is toying with ad sales). Where regulators do raise concerns is over Amazon</w:t>
      </w:r>
      <w:r>
        <w:rPr>
          <w:rFonts w:hint="eastAsia"/>
        </w:rPr>
        <w:t>’</w:t>
      </w:r>
      <w:r>
        <w:rPr>
          <w:rFonts w:hint="eastAsia"/>
        </w:rPr>
        <w:t>s dominance in its core business of online shopping and cloud computing. This power has been built on machine learning. It shows no signs of waning.</w:t>
      </w:r>
      <w:r>
        <w:rPr>
          <w:rFonts w:hint="eastAsia"/>
        </w:rPr>
        <w:t>■</w:t>
      </w:r>
    </w:p>
    <w:p w14:paraId="135A6B81" w14:textId="77777777" w:rsidR="00A46ABB" w:rsidRDefault="00A46ABB" w:rsidP="00A46ABB"/>
    <w:p w14:paraId="0EDAE2B2" w14:textId="77777777" w:rsidR="00A46ABB" w:rsidRDefault="00A46ABB" w:rsidP="00A46ABB">
      <w:pPr>
        <w:rPr>
          <w:rFonts w:hint="eastAsia"/>
        </w:rPr>
      </w:pPr>
      <w:r>
        <w:rPr>
          <w:rFonts w:hint="eastAsia"/>
        </w:rPr>
        <w:t>亚马逊在收集数据方面态度谨慎，这让它免于</w:t>
      </w:r>
      <w:r>
        <w:rPr>
          <w:rFonts w:hint="eastAsia"/>
        </w:rPr>
        <w:t>Facebook</w:t>
      </w:r>
      <w:r>
        <w:rPr>
          <w:rFonts w:hint="eastAsia"/>
        </w:rPr>
        <w:t>和谷歌近年受到的一些政府审查。亚马逊收集和处理客户数据仅仅是为了改善客户体验。它没有在满足用户和满足客户之间的灰色地带钻营。用户和客户往往截然不同——用户免费使用社交媒体或搜索，是因为广告主会向</w:t>
      </w:r>
      <w:r>
        <w:rPr>
          <w:rFonts w:hint="eastAsia"/>
        </w:rPr>
        <w:t>Facebook</w:t>
      </w:r>
      <w:r>
        <w:rPr>
          <w:rFonts w:hint="eastAsia"/>
        </w:rPr>
        <w:t>和谷歌付费以接近目标用户。而对亚马逊来说，用户和客户大体上是一回事（尽管它正在考虑广告业务）。监管机构真正担忧的是亚马逊在网购和云计算这两个核心业务上的主导地位。这种主导力建基于机器学习之上，丝毫没有显示出减弱的迹象。</w:t>
      </w:r>
    </w:p>
    <w:p w14:paraId="3C07C974" w14:textId="77777777" w:rsidR="00A46ABB" w:rsidRDefault="00A46ABB" w:rsidP="00A46ABB">
      <w:pPr>
        <w:pStyle w:val="1"/>
      </w:pPr>
      <w:r>
        <w:t>Mass extinctions: Day of reckoning</w:t>
      </w:r>
    </w:p>
    <w:p w14:paraId="11C830A6" w14:textId="77777777" w:rsidR="00A46ABB" w:rsidRDefault="00A46ABB" w:rsidP="00A46ABB">
      <w:r>
        <w:t>Stony evidence of the hellfire that drove dinosaurs to extinction</w:t>
      </w:r>
    </w:p>
    <w:p w14:paraId="47FF0B0C" w14:textId="77777777" w:rsidR="00A46ABB" w:rsidRDefault="00A46ABB" w:rsidP="00A46ABB">
      <w:pPr>
        <w:rPr>
          <w:rFonts w:hint="eastAsia"/>
        </w:rPr>
      </w:pPr>
      <w:r>
        <w:rPr>
          <w:rFonts w:hint="eastAsia"/>
        </w:rPr>
        <w:t>大规模物种灭绝：清算日</w:t>
      </w:r>
    </w:p>
    <w:p w14:paraId="1E57B4C9" w14:textId="77777777" w:rsidR="00A46ABB" w:rsidRDefault="00A46ABB" w:rsidP="00A46ABB">
      <w:pPr>
        <w:rPr>
          <w:rFonts w:hint="eastAsia"/>
        </w:rPr>
      </w:pPr>
      <w:r>
        <w:rPr>
          <w:rFonts w:hint="eastAsia"/>
        </w:rPr>
        <w:t>导致恐龙灭绝的是一场末日浩劫，有化石为证</w:t>
      </w:r>
    </w:p>
    <w:p w14:paraId="25BF4C4D" w14:textId="77777777" w:rsidR="00A46ABB" w:rsidRDefault="00A46ABB" w:rsidP="00A46ABB">
      <w:r>
        <w:t xml:space="preserve">20190406 science and technology </w:t>
      </w:r>
      <w:r>
        <w:rPr>
          <w:rFonts w:ascii="Segoe UI Emoji" w:hAnsi="Segoe UI Emoji" w:cs="Segoe UI Emoji"/>
        </w:rPr>
        <w:t>🇬🇧</w:t>
      </w:r>
      <w:r>
        <w:t xml:space="preserve"> English Version</w:t>
      </w:r>
    </w:p>
    <w:p w14:paraId="13E8AF17" w14:textId="77777777" w:rsidR="00A46ABB" w:rsidRDefault="00A46ABB" w:rsidP="00A46ABB"/>
    <w:p w14:paraId="6091B5C2" w14:textId="77777777" w:rsidR="00A46ABB" w:rsidRDefault="00A46ABB" w:rsidP="00A46ABB">
      <w:r>
        <w:t xml:space="preserve">WHEN, IN 1980, Luis Alvarez, a physicist, and his son Walter, a geologist, made public their theory that the dinosaurs were </w:t>
      </w:r>
      <w:r>
        <w:lastRenderedPageBreak/>
        <w:t>killed by a massive asteroid strike, it came as a curveball to palaeontologists, who believed dinosaurs had gradually died out through other means. The father-and-son team from the University of California, Berkeley, argued that evidence of the catastrophe was hiding in plain sight, the world over, as a thin layer of sediment enriched in iridium, a metal commonly found in asteroids but rare on Earth. They pointed out that no dinosaurs, with the exception of birds, were ever found beyond this critical layer and suggested a devastating impact was responsible.</w:t>
      </w:r>
    </w:p>
    <w:p w14:paraId="50F6BA5A" w14:textId="77777777" w:rsidR="00A46ABB" w:rsidRDefault="00A46ABB" w:rsidP="00A46ABB"/>
    <w:p w14:paraId="2457F799" w14:textId="77777777" w:rsidR="00A46ABB" w:rsidRDefault="00A46ABB" w:rsidP="00A46ABB">
      <w:pPr>
        <w:rPr>
          <w:rFonts w:hint="eastAsia"/>
        </w:rPr>
      </w:pPr>
      <w:r>
        <w:rPr>
          <w:rFonts w:hint="eastAsia"/>
        </w:rPr>
        <w:t>物理学家路易斯·阿尔瓦雷斯（</w:t>
      </w:r>
      <w:r>
        <w:rPr>
          <w:rFonts w:hint="eastAsia"/>
        </w:rPr>
        <w:t>Luis Alvarez</w:t>
      </w:r>
      <w:r>
        <w:rPr>
          <w:rFonts w:hint="eastAsia"/>
        </w:rPr>
        <w:t>）和他的儿子、地质学家沃尔特在</w:t>
      </w:r>
      <w:r>
        <w:rPr>
          <w:rFonts w:hint="eastAsia"/>
        </w:rPr>
        <w:t>1980</w:t>
      </w:r>
      <w:r>
        <w:rPr>
          <w:rFonts w:hint="eastAsia"/>
        </w:rPr>
        <w:t>年公开了他们的理论，称恐龙是因一次小行星强烈撞击地球事件而灭绝的。这令古生物学家们甚感意外。他们认为恐龙是以其他方式逐步消亡的。而来自加州大学伯克利分校的父子档指出，这场灾难的证据就隐藏在世界各地，并且不难发掘，那就是薄薄一层富含铱的沉积物。铱这种金属常见于小行星，但在地球上很罕见。他们指出，在这个关键的沉积层之外从来没发现任何恐龙化石（鸟类化石除外）。他们认为一场毁灭性的撞击是罪魁祸首。</w:t>
      </w:r>
    </w:p>
    <w:p w14:paraId="5DC26772" w14:textId="77777777" w:rsidR="00A46ABB" w:rsidRDefault="00A46ABB" w:rsidP="00A46ABB"/>
    <w:p w14:paraId="06076978" w14:textId="77777777" w:rsidR="00A46ABB" w:rsidRDefault="00A46ABB" w:rsidP="00A46ABB">
      <w:r>
        <w:t>The only piece of the puzzle that has been missing is evidence of what actually happened when the asteroid struck. Now, almost 40 years later, an American fossil bed is revealing details of the raging hellstorm that followed just minutes after the asteroid impact, and eventually drove the dinosaurs to extinction.</w:t>
      </w:r>
    </w:p>
    <w:p w14:paraId="6565C708" w14:textId="77777777" w:rsidR="00A46ABB" w:rsidRDefault="00A46ABB" w:rsidP="00A46ABB"/>
    <w:p w14:paraId="0C915EB8" w14:textId="77777777" w:rsidR="00A46ABB" w:rsidRDefault="00A46ABB" w:rsidP="00A46ABB">
      <w:pPr>
        <w:rPr>
          <w:rFonts w:hint="eastAsia"/>
        </w:rPr>
      </w:pPr>
      <w:r>
        <w:rPr>
          <w:rFonts w:hint="eastAsia"/>
        </w:rPr>
        <w:t>只是始终还缺少唯一一块拼图：能证明小行星撞击时究竟发生了什么的证据。近</w:t>
      </w:r>
      <w:r>
        <w:rPr>
          <w:rFonts w:hint="eastAsia"/>
        </w:rPr>
        <w:t>40</w:t>
      </w:r>
      <w:r>
        <w:rPr>
          <w:rFonts w:hint="eastAsia"/>
        </w:rPr>
        <w:t>年后的今天，美国一处化石床正在揭示出种种细节，可据此还原出小行星撞击地球短短几分钟后带来的灭顶之灾，以及它最终如何将恐龙逼向灭绝的境地。</w:t>
      </w:r>
    </w:p>
    <w:p w14:paraId="3FEB6008" w14:textId="77777777" w:rsidR="00A46ABB" w:rsidRDefault="00A46ABB" w:rsidP="00A46ABB"/>
    <w:p w14:paraId="43CFECAC" w14:textId="77777777" w:rsidR="00A46ABB" w:rsidRDefault="00A46ABB" w:rsidP="00A46ABB">
      <w:r>
        <w:t>Under most circumstances, fossils form when animals die in places like river deltas where fine sediment slowly covers up their bones and ultimately encases them in rock. Not so at the aptly named Hell Creek formation of Tanis in North Dakota. Here, Robert DePalma, a PhD student at the University of Kansas, and a team of colleagues that includes Walter Alvarez are reporting the discovery of a 1.3-metre-thick sedimentary layer that was catastrophically dumped in a single day.</w:t>
      </w:r>
    </w:p>
    <w:p w14:paraId="1AB74D31" w14:textId="77777777" w:rsidR="00A46ABB" w:rsidRDefault="00A46ABB" w:rsidP="00A46ABB"/>
    <w:p w14:paraId="051907F4" w14:textId="77777777" w:rsidR="00A46ABB" w:rsidRDefault="00A46ABB" w:rsidP="00A46ABB">
      <w:pPr>
        <w:rPr>
          <w:rFonts w:hint="eastAsia"/>
        </w:rPr>
      </w:pPr>
      <w:r>
        <w:rPr>
          <w:rFonts w:hint="eastAsia"/>
        </w:rPr>
        <w:t>在大多数情况下，动物在河流三角洲等地方死亡后逐渐形成化石。细小的沉积物会慢慢覆盖它们的骨骼，最终将它们包裹在岩石中。不过位于北达科他州塔尼斯（</w:t>
      </w:r>
      <w:r>
        <w:rPr>
          <w:rFonts w:hint="eastAsia"/>
        </w:rPr>
        <w:t>Tanis</w:t>
      </w:r>
      <w:r>
        <w:rPr>
          <w:rFonts w:hint="eastAsia"/>
        </w:rPr>
        <w:t>）遗址的“地狱溪”（</w:t>
      </w:r>
      <w:r>
        <w:rPr>
          <w:rFonts w:hint="eastAsia"/>
        </w:rPr>
        <w:t>Hell Creek</w:t>
      </w:r>
      <w:r>
        <w:rPr>
          <w:rFonts w:hint="eastAsia"/>
        </w:rPr>
        <w:t>，名字真是恰如其分）地层的情况却不是这样。堪萨斯大学的博士生罗伯特·德帕尔玛（</w:t>
      </w:r>
      <w:r>
        <w:rPr>
          <w:rFonts w:hint="eastAsia"/>
        </w:rPr>
        <w:t>Robert DePalma</w:t>
      </w:r>
      <w:r>
        <w:rPr>
          <w:rFonts w:hint="eastAsia"/>
        </w:rPr>
        <w:t>），以及由沃尔特·阿尔瓦雷斯及同事组成的团队报告称，他们在这里发现了一个</w:t>
      </w:r>
      <w:r>
        <w:rPr>
          <w:rFonts w:hint="eastAsia"/>
        </w:rPr>
        <w:t>1.3</w:t>
      </w:r>
      <w:r>
        <w:rPr>
          <w:rFonts w:hint="eastAsia"/>
        </w:rPr>
        <w:t>米厚的沉积层，是在一天之内因为某场天灾而骤然积聚起来的。</w:t>
      </w:r>
    </w:p>
    <w:p w14:paraId="2C52C321" w14:textId="77777777" w:rsidR="00A46ABB" w:rsidRDefault="00A46ABB" w:rsidP="00A46ABB"/>
    <w:p w14:paraId="7E149842" w14:textId="77777777" w:rsidR="00A46ABB" w:rsidRDefault="00A46ABB" w:rsidP="00A46ABB">
      <w:r>
        <w:t>The layer is loaded with the bodies of marine and freshwater fish. This alone struck Mr DePalma as odd since Hell Creek is not known for the preservation of brackish ecosystems where such animals could mingle. But what proved truly unnerving was the fact that all of the bodies were intact, faced the same direction and were scattered among felled tree trunks. That hinted at a sudden surge of water: the streamlined shape of fish means they automatically orient themselves with their heads pointing into a current of fast-moving water. That the bodies were all intact suggests that they were rapidly buried. Moreover, only the most powerful of currents can knock trees down, so the assemblage must have formed during a single devastating event.</w:t>
      </w:r>
    </w:p>
    <w:p w14:paraId="772222EB" w14:textId="77777777" w:rsidR="00A46ABB" w:rsidRDefault="00A46ABB" w:rsidP="00A46ABB"/>
    <w:p w14:paraId="73A296D1" w14:textId="77777777" w:rsidR="00A46ABB" w:rsidRDefault="00A46ABB" w:rsidP="00A46ABB">
      <w:pPr>
        <w:rPr>
          <w:rFonts w:hint="eastAsia"/>
        </w:rPr>
      </w:pPr>
      <w:r>
        <w:rPr>
          <w:rFonts w:hint="eastAsia"/>
        </w:rPr>
        <w:t>这个沉积层中满是海水鱼和淡水鱼的尸体。单是这一点就让德帕尔玛感到奇怪，因为地狱溪并非以保存能让这些动物共生的半咸水生态系统闻名。但真正令人不安的是，所有鱼尸都完好无损，且朝向同一个方向，分散在倒伏的树干间。这暗示当时水流是突然间奔涌而至：鱼身呈流线型，因此鱼会自动调整方向，使头部迎向快速流动的水流。尸骸完好无损表明它们被迅速掩埋。此外，只有最强大的水流才能将树木冲倒，因此这个化石组合必定是在单次的毁灭性事件中形成的。</w:t>
      </w:r>
    </w:p>
    <w:p w14:paraId="3F80BD19" w14:textId="77777777" w:rsidR="00A46ABB" w:rsidRDefault="00A46ABB" w:rsidP="00A46ABB"/>
    <w:p w14:paraId="48E33495" w14:textId="77777777" w:rsidR="00A46ABB" w:rsidRDefault="00A46ABB" w:rsidP="00A46ABB">
      <w:r>
        <w:t xml:space="preserve">Wedged between a 66m-year-old layer of Cretaceous sediment, and another dating from the subsequent Tertiary period, when mammals came to dominate Earth, the Hell Creek fossils are in the perfect position to record the moments that immediately </w:t>
      </w:r>
      <w:r>
        <w:lastRenderedPageBreak/>
        <w:t>followed the asteroid impact.</w:t>
      </w:r>
    </w:p>
    <w:p w14:paraId="4F65236D" w14:textId="77777777" w:rsidR="00A46ABB" w:rsidRDefault="00A46ABB" w:rsidP="00A46ABB"/>
    <w:p w14:paraId="760CEAA1" w14:textId="77777777" w:rsidR="00A46ABB" w:rsidRDefault="00A46ABB" w:rsidP="00A46ABB">
      <w:pPr>
        <w:rPr>
          <w:rFonts w:hint="eastAsia"/>
        </w:rPr>
      </w:pPr>
      <w:r>
        <w:rPr>
          <w:rFonts w:hint="eastAsia"/>
        </w:rPr>
        <w:t>地狱溪的化石被挤在两个沉积层之间，一个在</w:t>
      </w:r>
      <w:r>
        <w:rPr>
          <w:rFonts w:hint="eastAsia"/>
        </w:rPr>
        <w:t>6600</w:t>
      </w:r>
      <w:r>
        <w:rPr>
          <w:rFonts w:hint="eastAsia"/>
        </w:rPr>
        <w:t>万年前形成于白垩纪，另一个可追溯到白垩纪之后哺乳动物开始主宰地球的第三纪。这些化石所处的位置很好地揭示了小行星撞击后的那些时刻。</w:t>
      </w:r>
    </w:p>
    <w:p w14:paraId="6892211D" w14:textId="77777777" w:rsidR="00A46ABB" w:rsidRDefault="00A46ABB" w:rsidP="00A46ABB"/>
    <w:p w14:paraId="490D54D7" w14:textId="77777777" w:rsidR="00A46ABB" w:rsidRDefault="00A46ABB" w:rsidP="00A46ABB">
      <w:r>
        <w:t>Supporting this, spheres of what was once molten glass and fragments of quartz generated under exceptionally high pressures and blasted into the air are scattered throughout the site. Some of it was lodged inside the gills of fossilised fish. Presumably, they sucked it in with their last desperate gasps. The bottom layer of the site contains burrows that appear to have been dug by mammals and are filled with coarse sand brought in over land at great speed, the signs of which are seen in the ripples left in the sand. Dusting the top of the formation is an ominous layer of iridium.</w:t>
      </w:r>
    </w:p>
    <w:p w14:paraId="1F7C86E3" w14:textId="77777777" w:rsidR="00A46ABB" w:rsidRDefault="00A46ABB" w:rsidP="00A46ABB"/>
    <w:p w14:paraId="074F7096" w14:textId="77777777" w:rsidR="00A46ABB" w:rsidRDefault="00A46ABB" w:rsidP="00A46ABB">
      <w:pPr>
        <w:rPr>
          <w:rFonts w:hint="eastAsia"/>
        </w:rPr>
      </w:pPr>
      <w:r>
        <w:rPr>
          <w:rFonts w:hint="eastAsia"/>
        </w:rPr>
        <w:t>可佐证这场灾难的是，熔融态玻璃形成的玻璃珠和在超高压力下产生并迸溅至空中的石英碎片散落于遗址各处。其中一些嵌入了已成为化石的鱼的鳃内，想必它们是在临死前奋力喘息时吸入这些物体的。遗址的底层有一些似乎是由哺乳动物挖出的洞穴，里面注满了粗沙，从沙纹可以看出这些沙子是以极快的速度从陆地上灌下来的。覆盖地层上部的则是一层让人感觉不妙的铱。</w:t>
      </w:r>
    </w:p>
    <w:p w14:paraId="0D9ECDDD" w14:textId="77777777" w:rsidR="00A46ABB" w:rsidRDefault="00A46ABB" w:rsidP="00A46ABB"/>
    <w:p w14:paraId="204C4093" w14:textId="77777777" w:rsidR="00A46ABB" w:rsidRDefault="00A46ABB" w:rsidP="00A46ABB">
      <w:r>
        <w:t>Other fossil finds, yet to be confirmed, include fish impaled on the spines of one another, wasp nests, flooded ant hills, ancient primates and the leaves of plants probably related to the modern banana tree. The team are studying these but their findings have yet to be peer-reviewed and so are not included in the discovery’s scientific announcement, which was published by Proceedings of the National Academy of Sciences last week.</w:t>
      </w:r>
    </w:p>
    <w:p w14:paraId="2855FE1A" w14:textId="77777777" w:rsidR="00A46ABB" w:rsidRDefault="00A46ABB" w:rsidP="00A46ABB"/>
    <w:p w14:paraId="0601F5DA" w14:textId="77777777" w:rsidR="00A46ABB" w:rsidRDefault="00A46ABB" w:rsidP="00A46ABB">
      <w:pPr>
        <w:rPr>
          <w:rFonts w:hint="eastAsia"/>
        </w:rPr>
      </w:pPr>
      <w:r>
        <w:rPr>
          <w:rFonts w:hint="eastAsia"/>
        </w:rPr>
        <w:t>还有其他一些化石发现，不过尚待证实，包括被身上的刺“串”在一起的鱼、黄蜂的巢、被淹没的蚁丘、古灵长类动物，以及可能与现代香蕉树有亲缘关系的植物的叶子。该团队正在研究这些发现，但研究结果尚未经过同行评审，因此未收录在上月发表于《美国国家科学院院刊》有关这项发现的论文中。</w:t>
      </w:r>
    </w:p>
    <w:p w14:paraId="14416DD6" w14:textId="77777777" w:rsidR="00A46ABB" w:rsidRDefault="00A46ABB" w:rsidP="00A46ABB"/>
    <w:p w14:paraId="2D1F62B7" w14:textId="77777777" w:rsidR="00A46ABB" w:rsidRDefault="00A46ABB" w:rsidP="00A46ABB">
      <w:r>
        <w:t>What is clear already from the confirmed evidence is the sequence of events that unfolded in the minutes and hours after the asteroid hit. It struck the Mexican coast, sending enormous volumes of gas and molten material into the atmosphere, and igniting a firestorm that would have engulfed much of the planet. Its impact crater, located beneath the Yucatan peninsula and the southern Gulf of Mexico, has been a focus of scientific interest for many years. Undoubtedly, this would have created an enormous tsunami, but Mr DePalma suspects that the Tanis fossils, located thousands of kilometres to the north, were killed by a different phenomenon, triggered by the impact: a seiche wave.</w:t>
      </w:r>
    </w:p>
    <w:p w14:paraId="281AD442" w14:textId="77777777" w:rsidR="00A46ABB" w:rsidRDefault="00A46ABB" w:rsidP="00A46ABB"/>
    <w:p w14:paraId="284DB049" w14:textId="77777777" w:rsidR="00A46ABB" w:rsidRDefault="00A46ABB" w:rsidP="00A46ABB">
      <w:pPr>
        <w:rPr>
          <w:rFonts w:hint="eastAsia"/>
        </w:rPr>
      </w:pPr>
      <w:r>
        <w:rPr>
          <w:rFonts w:hint="eastAsia"/>
        </w:rPr>
        <w:t>能够根据已确认的证据摸清的，是在小行星撞击地球后的几分钟和几小时内发生的一系列事件。小行星撞击了墨西哥海岸，导致大量气体和熔融物质被喷射至大气中，引燃了一场可能席卷了地球大部分地区的火焰风暴。这个撞击坑位于尤卡坦（</w:t>
      </w:r>
      <w:r>
        <w:rPr>
          <w:rFonts w:hint="eastAsia"/>
        </w:rPr>
        <w:t>Yucatan</w:t>
      </w:r>
      <w:r>
        <w:rPr>
          <w:rFonts w:hint="eastAsia"/>
        </w:rPr>
        <w:t>）半岛底端和墨西哥湾南部，多年来一直是科学探索的焦点。撞击无疑会引发巨大的海啸。但德帕尔玛怀疑，造成位于撞击坑以北数千公里处的塔尼斯化石动物死亡的是另一种现象，即由撞击引发的湖震。</w:t>
      </w:r>
    </w:p>
    <w:p w14:paraId="47709EDC" w14:textId="77777777" w:rsidR="00A46ABB" w:rsidRDefault="00A46ABB" w:rsidP="00A46ABB"/>
    <w:p w14:paraId="468B3C8E" w14:textId="77777777" w:rsidR="00A46ABB" w:rsidRDefault="00A46ABB" w:rsidP="00A46ABB">
      <w:r>
        <w:t>Also known as standing waves, seiche waves form in large bodies of water that are either steadily blown by strong winds or shaken by tremors. Mr DePalma and his colleagues propose that the asteroid impact shook Earth so forcefully that seiche waves as tall as 100 metres rose up in every large body of water across the planet, including the shallow sea near Tanis.</w:t>
      </w:r>
    </w:p>
    <w:p w14:paraId="669EFD3C" w14:textId="77777777" w:rsidR="00A46ABB" w:rsidRDefault="00A46ABB" w:rsidP="00A46ABB"/>
    <w:p w14:paraId="7C65C4FA" w14:textId="77777777" w:rsidR="00A46ABB" w:rsidRDefault="00A46ABB" w:rsidP="00A46ABB">
      <w:pPr>
        <w:rPr>
          <w:rFonts w:hint="eastAsia"/>
        </w:rPr>
      </w:pPr>
      <w:r>
        <w:rPr>
          <w:rFonts w:hint="eastAsia"/>
        </w:rPr>
        <w:t>湖震也被称为驻波，形成于持续受强风吹拂或因地震晃动的大型水体。德帕尔玛及同事提出，小行星撞击导致地球强烈震动，地球上所有的大型水体——包括塔尼斯附近的浅海在内——都掀起了高达</w:t>
      </w:r>
      <w:r>
        <w:rPr>
          <w:rFonts w:hint="eastAsia"/>
        </w:rPr>
        <w:t>100</w:t>
      </w:r>
      <w:r>
        <w:rPr>
          <w:rFonts w:hint="eastAsia"/>
        </w:rPr>
        <w:t>米的湖震巨浪。</w:t>
      </w:r>
    </w:p>
    <w:p w14:paraId="6742B762" w14:textId="77777777" w:rsidR="00A46ABB" w:rsidRDefault="00A46ABB" w:rsidP="00A46ABB"/>
    <w:p w14:paraId="05822184" w14:textId="77777777" w:rsidR="00A46ABB" w:rsidRDefault="00A46ABB" w:rsidP="00A46ABB">
      <w:pPr>
        <w:rPr>
          <w:rFonts w:hint="eastAsia"/>
        </w:rPr>
      </w:pPr>
      <w:r>
        <w:rPr>
          <w:rFonts w:hint="eastAsia"/>
        </w:rPr>
        <w:t>Further fossil evidence will be needed to prove the theory, but if Mr DePalma is correct then the inferno initiated by the impact was made worse by devastating walls of water everywhere. No wonder the dinosaurs threw in the towel.</w:t>
      </w:r>
      <w:r>
        <w:rPr>
          <w:rFonts w:hint="eastAsia"/>
        </w:rPr>
        <w:t>■</w:t>
      </w:r>
    </w:p>
    <w:p w14:paraId="6C4C828B" w14:textId="77777777" w:rsidR="00A46ABB" w:rsidRDefault="00A46ABB" w:rsidP="00A46ABB"/>
    <w:p w14:paraId="4E38F42C" w14:textId="77777777" w:rsidR="00A46ABB" w:rsidRDefault="00A46ABB" w:rsidP="00A46ABB">
      <w:pPr>
        <w:rPr>
          <w:rFonts w:hint="eastAsia"/>
        </w:rPr>
      </w:pPr>
      <w:r>
        <w:rPr>
          <w:rFonts w:hint="eastAsia"/>
        </w:rPr>
        <w:t>要证明这一理论需要更多的化石证据。但如果德帕尔玛是对的，那么无处不在的要命的水墙真是给撞击引发的冲天火海又浇了一层油。难怪恐龙没挺过这场末日浩劫。</w:t>
      </w:r>
    </w:p>
    <w:p w14:paraId="53178D8A" w14:textId="77777777" w:rsidR="00A46ABB" w:rsidRDefault="00A46ABB" w:rsidP="00A46ABB">
      <w:pPr>
        <w:pStyle w:val="1"/>
      </w:pPr>
      <w:r>
        <w:t>Free exchange: It’s complicated</w:t>
      </w:r>
    </w:p>
    <w:p w14:paraId="499DBFD9" w14:textId="77777777" w:rsidR="00A46ABB" w:rsidRDefault="00A46ABB" w:rsidP="00A46ABB">
      <w:r>
        <w:t>How economists are grappling with the unpredictable outcomes of simple interactions</w:t>
      </w:r>
    </w:p>
    <w:p w14:paraId="43D5C412" w14:textId="77777777" w:rsidR="00A46ABB" w:rsidRDefault="00A46ABB" w:rsidP="00A46ABB">
      <w:pPr>
        <w:rPr>
          <w:rFonts w:hint="eastAsia"/>
        </w:rPr>
      </w:pPr>
      <w:r>
        <w:rPr>
          <w:rFonts w:hint="eastAsia"/>
        </w:rPr>
        <w:t>自由交流：这很复杂</w:t>
      </w:r>
    </w:p>
    <w:p w14:paraId="7ACFB104" w14:textId="77777777" w:rsidR="00A46ABB" w:rsidRDefault="00A46ABB" w:rsidP="00A46ABB">
      <w:pPr>
        <w:rPr>
          <w:rFonts w:hint="eastAsia"/>
        </w:rPr>
      </w:pPr>
      <w:r>
        <w:rPr>
          <w:rFonts w:hint="eastAsia"/>
        </w:rPr>
        <w:t>经济学家如何努力破解这样一个难题：简单互动带来不可预测的结果</w:t>
      </w:r>
    </w:p>
    <w:p w14:paraId="0CC6D56D" w14:textId="77777777" w:rsidR="00A46ABB" w:rsidRDefault="00A46ABB" w:rsidP="00A46ABB">
      <w:r>
        <w:t xml:space="preserve">20190406 finance and economics </w:t>
      </w:r>
      <w:r>
        <w:rPr>
          <w:rFonts w:ascii="Segoe UI Emoji" w:hAnsi="Segoe UI Emoji" w:cs="Segoe UI Emoji"/>
        </w:rPr>
        <w:t>🇬🇧</w:t>
      </w:r>
      <w:r>
        <w:t xml:space="preserve"> English Version</w:t>
      </w:r>
    </w:p>
    <w:p w14:paraId="6E715822" w14:textId="77777777" w:rsidR="00A46ABB" w:rsidRDefault="00A46ABB" w:rsidP="00A46ABB"/>
    <w:p w14:paraId="0D4F0732" w14:textId="77777777" w:rsidR="00A46ABB" w:rsidRDefault="00A46ABB" w:rsidP="00A46ABB">
      <w:r>
        <w:t>CONSIDER THE task economists have set themselves. The global economy is the outcome of near-constant interaction between billions of unique individuals. To attempt to model even a small corner with a few equations is bold, even foolhardy. That economists have made as much progress as they have is impressive.</w:t>
      </w:r>
    </w:p>
    <w:p w14:paraId="2BD3B081" w14:textId="77777777" w:rsidR="00A46ABB" w:rsidRDefault="00A46ABB" w:rsidP="00A46ABB"/>
    <w:p w14:paraId="73270633" w14:textId="77777777" w:rsidR="00A46ABB" w:rsidRDefault="00A46ABB" w:rsidP="00A46ABB">
      <w:pPr>
        <w:rPr>
          <w:rFonts w:hint="eastAsia"/>
        </w:rPr>
      </w:pPr>
      <w:r>
        <w:rPr>
          <w:rFonts w:hint="eastAsia"/>
        </w:rPr>
        <w:t>想想经济学家给自己设定的任务吧。全球经济是数十亿独特个体之间几乎不停互动的结果。想用几个方程式去模拟哪怕一个小小的角落都是大胆甚至鲁莽的。这么看来，经济学家已经取得的进展令人赞叹。</w:t>
      </w:r>
    </w:p>
    <w:p w14:paraId="3B25BB5A" w14:textId="77777777" w:rsidR="00A46ABB" w:rsidRDefault="00A46ABB" w:rsidP="00A46ABB"/>
    <w:p w14:paraId="31914A08" w14:textId="77777777" w:rsidR="00A46ABB" w:rsidRDefault="00A46ABB" w:rsidP="00A46ABB">
      <w:r>
        <w:t>Might a radically different approach do better? In February the Boston Review, a quarterly magazine, convened a forum to discuss prospects for an “economics after neoliberalism”. “What we call ‘the economy’”, read one of the entries, “is in fact a highly complex, multi-level system. It must be studied as such.” The authors represent “complexity economics”. Though still a niche within the field, its potential impact is profound.</w:t>
      </w:r>
    </w:p>
    <w:p w14:paraId="2DD1E2AF" w14:textId="77777777" w:rsidR="00A46ABB" w:rsidRDefault="00A46ABB" w:rsidP="00A46ABB"/>
    <w:p w14:paraId="67F21BE1" w14:textId="77777777" w:rsidR="00A46ABB" w:rsidRDefault="00A46ABB" w:rsidP="00A46ABB">
      <w:pPr>
        <w:rPr>
          <w:rFonts w:hint="eastAsia"/>
        </w:rPr>
      </w:pPr>
      <w:r>
        <w:rPr>
          <w:rFonts w:hint="eastAsia"/>
        </w:rPr>
        <w:t>另辟蹊径是否能做得更好？</w:t>
      </w:r>
      <w:r>
        <w:rPr>
          <w:rFonts w:hint="eastAsia"/>
        </w:rPr>
        <w:t>2</w:t>
      </w:r>
      <w:r>
        <w:rPr>
          <w:rFonts w:hint="eastAsia"/>
        </w:rPr>
        <w:t>月，《波士顿评论》季刊（</w:t>
      </w:r>
      <w:r>
        <w:rPr>
          <w:rFonts w:hint="eastAsia"/>
        </w:rPr>
        <w:t>Boston Review</w:t>
      </w:r>
      <w:r>
        <w:rPr>
          <w:rFonts w:hint="eastAsia"/>
        </w:rPr>
        <w:t>）举办了一个论坛，讨论“新自由主义之后的经济学”的前景。其中一篇文章写道，“我们所说的‘经济’实际上是一个高度复杂的、多层次的系统。对它的研究也必须基于这样的认知。”该文作者们代表的是“复杂经济学”。尽管这在经济学领域仍属小众，但有着深远的潜在影响。</w:t>
      </w:r>
    </w:p>
    <w:p w14:paraId="4E246B71" w14:textId="77777777" w:rsidR="00A46ABB" w:rsidRDefault="00A46ABB" w:rsidP="00A46ABB"/>
    <w:p w14:paraId="663AACAF" w14:textId="77777777" w:rsidR="00A46ABB" w:rsidRDefault="00A46ABB" w:rsidP="00A46ABB">
      <w:r>
        <w:t>Most economics is centred on equilibrium: an economy’s natural resting state. Solving a set of equations that describes a market, conceived of as populated by predictably self-interested individuals who face various constraints, yields that equilibrium—the prices that balance supply and demand, say, and the level of welfare generated. A researcher can subject such a toy economy to an external shock, such as a new technology or a change in tax policy, and watch it return to a new equilibrium. But no matter how much these models are perturbed, they cannot generate the strangeness of economic events seen in the real world.</w:t>
      </w:r>
    </w:p>
    <w:p w14:paraId="73FF9F38" w14:textId="77777777" w:rsidR="00A46ABB" w:rsidRDefault="00A46ABB" w:rsidP="00A46ABB"/>
    <w:p w14:paraId="308C2BE5" w14:textId="77777777" w:rsidR="00A46ABB" w:rsidRDefault="00A46ABB" w:rsidP="00A46ABB">
      <w:pPr>
        <w:rPr>
          <w:rFonts w:hint="eastAsia"/>
        </w:rPr>
      </w:pPr>
      <w:r>
        <w:rPr>
          <w:rFonts w:hint="eastAsia"/>
        </w:rPr>
        <w:t>大部分经济学的核心是均衡：一个经济体自然的稳定状态。假设一个市场诚如所料是由利己且面临各种约束的个人组成的，那么解一组描述该市场的方程就会得出均衡解，比如让供求平衡的价格，以及所产生的福利水平。研究人员可以让这样的模拟经济经受外部的冲击，譬如一项新技术或税收政策的改变，然后观察它回归新的均衡。但无论这些模型受到多大的干扰，都无法生成现实世界中所见的经济事件的奇异。</w:t>
      </w:r>
    </w:p>
    <w:p w14:paraId="0C7CB01C" w14:textId="77777777" w:rsidR="00A46ABB" w:rsidRDefault="00A46ABB" w:rsidP="00A46ABB"/>
    <w:p w14:paraId="267CD354" w14:textId="77777777" w:rsidR="00A46ABB" w:rsidRDefault="00A46ABB" w:rsidP="00A46ABB">
      <w:r>
        <w:t>Complexity economics draws on strands of the discipline less enamoured of equilibrium. Joan Robinson, a British economist, worried that equilibrium models understated the role of history in determining outcomes. Joseph Schumpeter, an Austrian economist, saw the economy as undergoing constant change, powered by innovation. And Friedrich Hayek, another Austrian, wrote on how the separate actions of individuals could generate “spontaneous order” of incomprehensible complexity.</w:t>
      </w:r>
    </w:p>
    <w:p w14:paraId="1DC3F6FD" w14:textId="77777777" w:rsidR="00A46ABB" w:rsidRDefault="00A46ABB" w:rsidP="00A46ABB"/>
    <w:p w14:paraId="01E7079A" w14:textId="77777777" w:rsidR="00A46ABB" w:rsidRDefault="00A46ABB" w:rsidP="00A46ABB">
      <w:pPr>
        <w:rPr>
          <w:rFonts w:hint="eastAsia"/>
        </w:rPr>
      </w:pPr>
      <w:r>
        <w:rPr>
          <w:rFonts w:hint="eastAsia"/>
        </w:rPr>
        <w:t>复杂经济学关注的是经济学中不那么注重均衡的部分。英国经济学家琼·罗宾逊（</w:t>
      </w:r>
      <w:r>
        <w:rPr>
          <w:rFonts w:hint="eastAsia"/>
        </w:rPr>
        <w:t>Joan Robinson</w:t>
      </w:r>
      <w:r>
        <w:rPr>
          <w:rFonts w:hint="eastAsia"/>
        </w:rPr>
        <w:t>）担心，均衡模型</w:t>
      </w:r>
      <w:r>
        <w:rPr>
          <w:rFonts w:hint="eastAsia"/>
        </w:rPr>
        <w:lastRenderedPageBreak/>
        <w:t>低估了历史在决定结果上起到的作用。奥地利经济学家熊彼特认为，经济是在创新的推动下不断变化的过程。另一位奥地利人弗里德里希·哈耶克（</w:t>
      </w:r>
      <w:r>
        <w:rPr>
          <w:rFonts w:hint="eastAsia"/>
        </w:rPr>
        <w:t>Friedrich Hayek</w:t>
      </w:r>
      <w:r>
        <w:rPr>
          <w:rFonts w:hint="eastAsia"/>
        </w:rPr>
        <w:t>）曾论述个体的独立行为如何能产生一种复杂到难以理解的“自发秩序”。</w:t>
      </w:r>
    </w:p>
    <w:p w14:paraId="171B618F" w14:textId="77777777" w:rsidR="00A46ABB" w:rsidRDefault="00A46ABB" w:rsidP="00A46ABB"/>
    <w:p w14:paraId="107A70CA" w14:textId="77777777" w:rsidR="00A46ABB" w:rsidRDefault="00A46ABB" w:rsidP="00A46ABB">
      <w:r>
        <w:t>But a bigger influence is the multidisciplinary study of complex systems, the components of which are well understood but interact to produce unexpected large-scale phenomena. The whole is weirder than the sum of the parts. Flowing water can produce unpredictable turbulence, for example, even though the molecules are obeying simple, deterministic physical laws. In 1984 a group of scientists, most of them fundamental physicists at the Los Alamos National Laboratory, a nuclear-research facility in New Mexico, founded the Santa Fe Institute, a centre devoted to the study of complex systems. In 1987 scientists there met with a group of economists, among them Kenneth Arrow, a Nobel prizewinner, to consider how the study of complex systems might be of use in economics.</w:t>
      </w:r>
    </w:p>
    <w:p w14:paraId="4445A496" w14:textId="77777777" w:rsidR="00A46ABB" w:rsidRDefault="00A46ABB" w:rsidP="00A46ABB"/>
    <w:p w14:paraId="3EC7F8F7" w14:textId="77777777" w:rsidR="00A46ABB" w:rsidRDefault="00A46ABB" w:rsidP="00A46ABB">
      <w:pPr>
        <w:rPr>
          <w:rFonts w:hint="eastAsia"/>
        </w:rPr>
      </w:pPr>
      <w:r>
        <w:rPr>
          <w:rFonts w:hint="eastAsia"/>
        </w:rPr>
        <w:t>但带来更大影响力的是对复杂系统的多学科研究。这些复杂系统的组成部分很好理解，但它们的相互作用会产生意想不到的大规模现象。整体结果比各部分之和更奇怪。举例来说，虽然水分子遵循简单而确定的物理定律，但水流却会产生不可预测的湍流。</w:t>
      </w:r>
      <w:r>
        <w:rPr>
          <w:rFonts w:hint="eastAsia"/>
        </w:rPr>
        <w:t>1984</w:t>
      </w:r>
      <w:r>
        <w:rPr>
          <w:rFonts w:hint="eastAsia"/>
        </w:rPr>
        <w:t>年，一群科学家——其中大多数是位于新墨西哥州研究核能的洛斯阿拉莫斯国家实验室（</w:t>
      </w:r>
      <w:r>
        <w:rPr>
          <w:rFonts w:hint="eastAsia"/>
        </w:rPr>
        <w:t>Los Alamos National Laboratory</w:t>
      </w:r>
      <w:r>
        <w:rPr>
          <w:rFonts w:hint="eastAsia"/>
        </w:rPr>
        <w:t>）的基础物理学家——成立了圣达菲研究所（</w:t>
      </w:r>
      <w:r>
        <w:rPr>
          <w:rFonts w:hint="eastAsia"/>
        </w:rPr>
        <w:t>Santa Fe Institute</w:t>
      </w:r>
      <w:r>
        <w:rPr>
          <w:rFonts w:hint="eastAsia"/>
        </w:rPr>
        <w:t>），这是一个专门研究复杂系统的中心。</w:t>
      </w:r>
      <w:r>
        <w:rPr>
          <w:rFonts w:hint="eastAsia"/>
        </w:rPr>
        <w:t>1987</w:t>
      </w:r>
      <w:r>
        <w:rPr>
          <w:rFonts w:hint="eastAsia"/>
        </w:rPr>
        <w:t>年，研究所的科学家们和一群经济学家见了面，其中有诺贝尔奖得主肯尼斯·阿罗（</w:t>
      </w:r>
      <w:r>
        <w:rPr>
          <w:rFonts w:hint="eastAsia"/>
        </w:rPr>
        <w:t>Kenneth Arrow</w:t>
      </w:r>
      <w:r>
        <w:rPr>
          <w:rFonts w:hint="eastAsia"/>
        </w:rPr>
        <w:t>），讨论对复杂系统的研究如何能在经济学中发挥作用。</w:t>
      </w:r>
    </w:p>
    <w:p w14:paraId="18A6F9D8" w14:textId="77777777" w:rsidR="00A46ABB" w:rsidRDefault="00A46ABB" w:rsidP="00A46ABB"/>
    <w:p w14:paraId="58CB8C57" w14:textId="77777777" w:rsidR="00A46ABB" w:rsidRDefault="00A46ABB" w:rsidP="00A46ABB">
      <w:r>
        <w:t>The meeting was timely. In the 1970s critics of Keynesian economic models had argued that important macroeconomic relationships, such as that between unemployment and inflation, were not fixed but would change as people observed and adjusted to government policy. A reliable model of the macroeconomy, they reckoned, should have “microfoundations”. It should derive its descriptions of the economy as a whole from mathematical characterisations of individuals’ behaviour. It has become fashionable to scorn such models because they rely on unrealistic assumptions—in particular, that people are rational and purely self-interested. Some scholars are working to improve them by incorporating the insights of behavioural economists. Complexity economists say the project was doomed from the start. Even models based on more realistic descriptions of human behaviour would fail to capture the odd outcomes that can emerge out of interactions among billions of people.</w:t>
      </w:r>
    </w:p>
    <w:p w14:paraId="13D3BA47" w14:textId="77777777" w:rsidR="00A46ABB" w:rsidRDefault="00A46ABB" w:rsidP="00A46ABB"/>
    <w:p w14:paraId="3C9DF303" w14:textId="77777777" w:rsidR="00A46ABB" w:rsidRDefault="00A46ABB" w:rsidP="00A46ABB">
      <w:pPr>
        <w:rPr>
          <w:rFonts w:hint="eastAsia"/>
        </w:rPr>
      </w:pPr>
      <w:r>
        <w:rPr>
          <w:rFonts w:hint="eastAsia"/>
        </w:rPr>
        <w:t>这次会面很及时。上世纪</w:t>
      </w:r>
      <w:r>
        <w:rPr>
          <w:rFonts w:hint="eastAsia"/>
        </w:rPr>
        <w:t>70</w:t>
      </w:r>
      <w:r>
        <w:rPr>
          <w:rFonts w:hint="eastAsia"/>
        </w:rPr>
        <w:t>年代，凯恩斯经济模型的批评者辩称，重要的宏观经济关系，如失业与通胀之间的关系，并非一成不变，而是会随着人们观察政府政策并相应做出调整而发生变化。他们认为，一个可靠的宏观经济模型应该有“微观基础”。它应该根据个人行为的数学特征得出对整个经济的描述。鄙视这些模型已经成为一种时尚，因为它们依赖于不切实际的假设，尤其是相信人是理性的和完全利己的。一些学者正努力吸收行为经济学家的洞见，以期改善这种模型。复杂经济学家说，这个方案从一开始就注定要失败。即使模型是基于对人类行为更为现实的描述，也无法捕捉到数十亿人之间的互动可能产生的奇怪结果。</w:t>
      </w:r>
    </w:p>
    <w:p w14:paraId="12807CEE" w14:textId="77777777" w:rsidR="00A46ABB" w:rsidRDefault="00A46ABB" w:rsidP="00A46ABB"/>
    <w:p w14:paraId="66456AD5" w14:textId="77777777" w:rsidR="00A46ABB" w:rsidRDefault="00A46ABB" w:rsidP="00A46ABB">
      <w:r>
        <w:t>The complexity approach begins with more human humans. People are not purely rational or self-interested, but reason with limited information and follow rules of thumb. Those rules evolve as people learn from and adjust to the world around them. Out of countless interactions complex structures emerge, such as firms and political institutions. These constitute a “meso”, or middle, layer between the microeconomy and the macroeconomy, which affects both. There is no single guaranteed equilibrium: neither a tendency towards a particular outcome nor a point at which everything settles down and scholars can take stock.</w:t>
      </w:r>
    </w:p>
    <w:p w14:paraId="10206C50" w14:textId="77777777" w:rsidR="00A46ABB" w:rsidRDefault="00A46ABB" w:rsidP="00A46ABB"/>
    <w:p w14:paraId="46E7E100" w14:textId="77777777" w:rsidR="00A46ABB" w:rsidRDefault="00A46ABB" w:rsidP="00A46ABB">
      <w:pPr>
        <w:rPr>
          <w:rFonts w:hint="eastAsia"/>
        </w:rPr>
      </w:pPr>
      <w:r>
        <w:rPr>
          <w:rFonts w:hint="eastAsia"/>
        </w:rPr>
        <w:t>复杂经济学方法从考虑更贴近人性的人入手。人并不是完全理性或利己的，而是利用有限的信息来推理，遵循经验法则。随着人们对周围世界的学习和适应，这些法则也会逐渐演变。在无数次的互动中，复杂结构出现了，例如公司和政治体制。它们构成了微观经济和宏观经济之间的“中观”层，对两者都有影响。这其中并不确保存在一种均</w:t>
      </w:r>
      <w:r>
        <w:rPr>
          <w:rFonts w:hint="eastAsia"/>
        </w:rPr>
        <w:lastRenderedPageBreak/>
        <w:t>衡：既没有一种趋向特定结果的趋势，也没有一个让一切都平定下来、可供学者们评估归纳的点。</w:t>
      </w:r>
    </w:p>
    <w:p w14:paraId="48AF8FB8" w14:textId="77777777" w:rsidR="00A46ABB" w:rsidRDefault="00A46ABB" w:rsidP="00A46ABB"/>
    <w:p w14:paraId="12297411" w14:textId="77777777" w:rsidR="00A46ABB" w:rsidRDefault="00A46ABB" w:rsidP="00A46ABB">
      <w:r>
        <w:t>How such a system plays out is exquisitely sensitive to the starting position; you have to run history forward to know the result. But much can still be understood. Economists can use powerful computers to see what sorts of things might happen. They can specify decision rules for algorithms that stand in for the people in an economy, choose a starting position and see how the algorithms interact. For example, work by Brian Arthur, a founding scholar of complexity economics, has explored how one of a number of competing technologies can come to dominate a market, even if it is not technically superior. Such exercises show how much history matters. They reveal how seemingly stable systems can flip from one state to an entirely different one: from stasis to industrialisation, say, or from placid financial markets to crisis. César Hidalgo and Ricardo Hausmann, for instance, have explored the link between an economy’s complexity, as determined by bilateral export links, and growth in income per person.</w:t>
      </w:r>
    </w:p>
    <w:p w14:paraId="5B566B11" w14:textId="77777777" w:rsidR="00A46ABB" w:rsidRDefault="00A46ABB" w:rsidP="00A46ABB"/>
    <w:p w14:paraId="1D56628A" w14:textId="77777777" w:rsidR="00A46ABB" w:rsidRDefault="00A46ABB" w:rsidP="00A46ABB">
      <w:pPr>
        <w:rPr>
          <w:rFonts w:hint="eastAsia"/>
        </w:rPr>
      </w:pPr>
      <w:r>
        <w:rPr>
          <w:rFonts w:hint="eastAsia"/>
        </w:rPr>
        <w:t>这样一个系统的运行情况对起始位置极为敏感，你必须向前推进历史才能知道结果。但仍有很多东西是可以理解的。经济学家可以使用强大的计算机来观察可能发生的情况。他们可以用算法来代替经济体中的人，再为算法指定决策规则，选择一个起始位置，看算法如何互动。例如，复杂经济学的奠基学者布莱恩·阿瑟（</w:t>
      </w:r>
      <w:r>
        <w:rPr>
          <w:rFonts w:hint="eastAsia"/>
        </w:rPr>
        <w:t>Brian Arthur</w:t>
      </w:r>
      <w:r>
        <w:rPr>
          <w:rFonts w:hint="eastAsia"/>
        </w:rPr>
        <w:t>）研究了在多种相互竞争的技术中，一种技术如何脱颖而出，成为一个市场的主宰，即使它在技术上并不优越。这些研究显示了历史的重要性。它们揭示了看似稳定的体系是如何从一种状态转变为完全不同的另一种状态：比如从停滞期进入工业化，或者从平稳的金融市场进入危机。塞萨尔·伊达尔戈（</w:t>
      </w:r>
      <w:r>
        <w:rPr>
          <w:rFonts w:hint="eastAsia"/>
        </w:rPr>
        <w:t>C</w:t>
      </w:r>
      <w:r>
        <w:rPr>
          <w:rFonts w:hint="eastAsia"/>
        </w:rPr>
        <w:t>é</w:t>
      </w:r>
      <w:r>
        <w:rPr>
          <w:rFonts w:hint="eastAsia"/>
        </w:rPr>
        <w:t>sar Hidalgo</w:t>
      </w:r>
      <w:r>
        <w:rPr>
          <w:rFonts w:hint="eastAsia"/>
        </w:rPr>
        <w:t>）和里卡多·豪斯曼（</w:t>
      </w:r>
      <w:r>
        <w:rPr>
          <w:rFonts w:hint="eastAsia"/>
        </w:rPr>
        <w:t>Ricardo Hausmann</w:t>
      </w:r>
      <w:r>
        <w:rPr>
          <w:rFonts w:hint="eastAsia"/>
        </w:rPr>
        <w:t>）对双边出口关系决定的经济复杂性与人均收入增长之间关系的研究就是个例子。</w:t>
      </w:r>
    </w:p>
    <w:p w14:paraId="160F092C" w14:textId="77777777" w:rsidR="00A46ABB" w:rsidRDefault="00A46ABB" w:rsidP="00A46ABB"/>
    <w:p w14:paraId="59DFA9EF" w14:textId="77777777" w:rsidR="00A46ABB" w:rsidRDefault="00A46ABB" w:rsidP="00A46ABB">
      <w:r>
        <w:t>Chaos is a ladder</w:t>
      </w:r>
    </w:p>
    <w:p w14:paraId="74872491" w14:textId="77777777" w:rsidR="00A46ABB" w:rsidRDefault="00A46ABB" w:rsidP="00A46ABB"/>
    <w:p w14:paraId="7F92BA58" w14:textId="77777777" w:rsidR="00A46ABB" w:rsidRDefault="00A46ABB" w:rsidP="00A46ABB">
      <w:pPr>
        <w:rPr>
          <w:rFonts w:hint="eastAsia"/>
        </w:rPr>
      </w:pPr>
      <w:r>
        <w:rPr>
          <w:rFonts w:hint="eastAsia"/>
        </w:rPr>
        <w:t>混乱是个阶梯</w:t>
      </w:r>
    </w:p>
    <w:p w14:paraId="3B03C2EC" w14:textId="77777777" w:rsidR="00A46ABB" w:rsidRDefault="00A46ABB" w:rsidP="00A46ABB"/>
    <w:p w14:paraId="1A59A271" w14:textId="77777777" w:rsidR="00A46ABB" w:rsidRDefault="00A46ABB" w:rsidP="00A46ABB">
      <w:r>
        <w:t>Orthodox economists also study such matters. Models incorporating increasing returns to scale explain how one firm among many can rise to become a monopolist, or how the actions of self-interested individuals can transform one town into a megacity while another withers. But complexity economists reckon that these oddities are not zigzags away from a path towards a single predictable outcome. Rather, they are the norm.</w:t>
      </w:r>
    </w:p>
    <w:p w14:paraId="7BB98032" w14:textId="77777777" w:rsidR="00A46ABB" w:rsidRDefault="00A46ABB" w:rsidP="00A46ABB"/>
    <w:p w14:paraId="1677F261" w14:textId="77777777" w:rsidR="00A46ABB" w:rsidRDefault="00A46ABB" w:rsidP="00A46ABB">
      <w:pPr>
        <w:rPr>
          <w:rFonts w:hint="eastAsia"/>
        </w:rPr>
      </w:pPr>
      <w:r>
        <w:rPr>
          <w:rFonts w:hint="eastAsia"/>
        </w:rPr>
        <w:t>正统经济学家也研究这类问题。规模收益递增模型解释了一家公司如何从众多公司中崛起而成为垄断者，或者个人的利己行为如何将一个小城镇变成一座大城市，却让另一座城市走向衰败。但复杂经济学家认为，这些奇特现象并不是偏离那条产生单一可预测结果的大路的曲折小路。相反，它们才是常态。</w:t>
      </w:r>
    </w:p>
    <w:p w14:paraId="129A4297" w14:textId="77777777" w:rsidR="00A46ABB" w:rsidRDefault="00A46ABB" w:rsidP="00A46ABB"/>
    <w:p w14:paraId="42F95C0B" w14:textId="77777777" w:rsidR="00A46ABB" w:rsidRDefault="00A46ABB" w:rsidP="00A46ABB">
      <w:pPr>
        <w:rPr>
          <w:rFonts w:hint="eastAsia"/>
        </w:rPr>
      </w:pPr>
      <w:r>
        <w:rPr>
          <w:rFonts w:hint="eastAsia"/>
        </w:rPr>
        <w:t>Complexity has yet to up-end economics. It still provides more metaphors than results. But it offers new approaches to hard questions. In time its contributions will grow</w:t>
      </w:r>
      <w:r>
        <w:rPr>
          <w:rFonts w:hint="eastAsia"/>
        </w:rPr>
        <w:t>—</w:t>
      </w:r>
      <w:r>
        <w:rPr>
          <w:rFonts w:hint="eastAsia"/>
        </w:rPr>
        <w:t>until, perhaps, economics suddenly flips from one way of doing things to another.</w:t>
      </w:r>
      <w:r>
        <w:rPr>
          <w:rFonts w:hint="eastAsia"/>
        </w:rPr>
        <w:t>■</w:t>
      </w:r>
    </w:p>
    <w:p w14:paraId="734CECE2" w14:textId="77777777" w:rsidR="00A46ABB" w:rsidRDefault="00A46ABB" w:rsidP="00A46ABB"/>
    <w:p w14:paraId="6928809A" w14:textId="77777777" w:rsidR="00A46ABB" w:rsidRDefault="00A46ABB" w:rsidP="00A46ABB">
      <w:pPr>
        <w:rPr>
          <w:rFonts w:hint="eastAsia"/>
        </w:rPr>
      </w:pPr>
      <w:r>
        <w:rPr>
          <w:rFonts w:hint="eastAsia"/>
        </w:rPr>
        <w:t>复杂性尚未颠覆经济学。它提供的隐喻仍然多于结果。但它给出了解决难题的新方法。随着时间的推移，它的贡献将不断增加——也许有一天，经济学的研究方法会突然转向。</w:t>
      </w:r>
    </w:p>
    <w:p w14:paraId="7D37C0EF" w14:textId="77777777" w:rsidR="00A46ABB" w:rsidRDefault="00A46ABB" w:rsidP="00A46ABB">
      <w:pPr>
        <w:pStyle w:val="1"/>
      </w:pPr>
      <w:r>
        <w:t>The world economy: Manufacturing blame</w:t>
      </w:r>
    </w:p>
    <w:p w14:paraId="5EF19E36" w14:textId="77777777" w:rsidR="00A46ABB" w:rsidRDefault="00A46ABB" w:rsidP="00A46ABB">
      <w:r>
        <w:t>Global economic gloom is mostly confined to one sector</w:t>
      </w:r>
    </w:p>
    <w:p w14:paraId="764F7487" w14:textId="77777777" w:rsidR="00A46ABB" w:rsidRDefault="00A46ABB" w:rsidP="00A46ABB">
      <w:pPr>
        <w:rPr>
          <w:rFonts w:hint="eastAsia"/>
        </w:rPr>
      </w:pPr>
      <w:r>
        <w:rPr>
          <w:rFonts w:hint="eastAsia"/>
        </w:rPr>
        <w:t>世界经济：制造罪过</w:t>
      </w:r>
    </w:p>
    <w:p w14:paraId="613642FF" w14:textId="77777777" w:rsidR="00A46ABB" w:rsidRDefault="00A46ABB" w:rsidP="00A46ABB">
      <w:pPr>
        <w:rPr>
          <w:rFonts w:hint="eastAsia"/>
        </w:rPr>
      </w:pPr>
      <w:r>
        <w:rPr>
          <w:rFonts w:hint="eastAsia"/>
        </w:rPr>
        <w:t>全球经济的低迷主要限于一个部门</w:t>
      </w:r>
    </w:p>
    <w:p w14:paraId="79B51676" w14:textId="77777777" w:rsidR="00A46ABB" w:rsidRDefault="00A46ABB" w:rsidP="00A46ABB">
      <w:r>
        <w:t xml:space="preserve">20190406 finance and economics </w:t>
      </w:r>
      <w:r>
        <w:rPr>
          <w:rFonts w:ascii="Segoe UI Emoji" w:hAnsi="Segoe UI Emoji" w:cs="Segoe UI Emoji"/>
        </w:rPr>
        <w:t>🇬🇧</w:t>
      </w:r>
      <w:r>
        <w:t xml:space="preserve"> English Version</w:t>
      </w:r>
    </w:p>
    <w:p w14:paraId="51AC611F" w14:textId="77777777" w:rsidR="00A46ABB" w:rsidRDefault="00A46ABB" w:rsidP="00A46ABB">
      <w:r>
        <w:lastRenderedPageBreak/>
        <w:t>PESSIMISM ABOUT the world economy has grown throughout 2019. Disappointing data, tumbling bond yields, the trade war between China and America and political crisis in Britain have all played a part. The only bright spot has been mostly buoyant stockmarkets. On April 9th the IMF will probably report a downgrade to its forecast for global growth this year, which in January stood at 3.5%. But there has so far been only a deceleration, not a downturn, because economic weakness has been contained mostly to manufacturing, rather than afflicting the service sector (see chart). And a manufacturing rebound might soon lift the global mood.</w:t>
      </w:r>
    </w:p>
    <w:p w14:paraId="5D16B162" w14:textId="77777777" w:rsidR="00A46ABB" w:rsidRDefault="00A46ABB" w:rsidP="00A46ABB"/>
    <w:p w14:paraId="4A9FF59C" w14:textId="77777777" w:rsidR="00A46ABB" w:rsidRDefault="00A46ABB" w:rsidP="00A46ABB">
      <w:pPr>
        <w:rPr>
          <w:rFonts w:hint="eastAsia"/>
        </w:rPr>
      </w:pPr>
      <w:r>
        <w:rPr>
          <w:rFonts w:hint="eastAsia"/>
        </w:rPr>
        <w:t>进入</w:t>
      </w:r>
      <w:r>
        <w:rPr>
          <w:rFonts w:hint="eastAsia"/>
        </w:rPr>
        <w:t>2019</w:t>
      </w:r>
      <w:r>
        <w:rPr>
          <w:rFonts w:hint="eastAsia"/>
        </w:rPr>
        <w:t>年至今，世界经济前景引发的悲观情绪有增无减。令人失望的经济数据、下滑的债券收益率、中美贸易战、英国政治危机都起了推波助澜的作用。唯一的亮点是各地股票市场大范围上涨。在</w:t>
      </w:r>
      <w:r>
        <w:rPr>
          <w:rFonts w:hint="eastAsia"/>
        </w:rPr>
        <w:t>4</w:t>
      </w:r>
      <w:r>
        <w:rPr>
          <w:rFonts w:hint="eastAsia"/>
        </w:rPr>
        <w:t>月</w:t>
      </w:r>
      <w:r>
        <w:rPr>
          <w:rFonts w:hint="eastAsia"/>
        </w:rPr>
        <w:t>9</w:t>
      </w:r>
      <w:r>
        <w:rPr>
          <w:rFonts w:hint="eastAsia"/>
        </w:rPr>
        <w:t>日发表的报告中，国际货币基金组织调低了对今年全球增长的预测，</w:t>
      </w:r>
      <w:r>
        <w:rPr>
          <w:rFonts w:hint="eastAsia"/>
        </w:rPr>
        <w:t>1</w:t>
      </w:r>
      <w:r>
        <w:rPr>
          <w:rFonts w:hint="eastAsia"/>
        </w:rPr>
        <w:t>月时的预测数字为</w:t>
      </w:r>
      <w:r>
        <w:rPr>
          <w:rFonts w:hint="eastAsia"/>
        </w:rPr>
        <w:t>3.5</w:t>
      </w:r>
      <w:r>
        <w:rPr>
          <w:rFonts w:hint="eastAsia"/>
        </w:rPr>
        <w:t>％。但到目前为止也只是增长减速，而非衰退，因为经济疲软只限于制造业，服务业并未受影响（见图表）。而且制造业的反弹可能很快将提振全球情绪。</w:t>
      </w:r>
    </w:p>
    <w:p w14:paraId="759E48EC" w14:textId="77777777" w:rsidR="00A46ABB" w:rsidRDefault="00A46ABB" w:rsidP="00A46ABB"/>
    <w:p w14:paraId="54606B1D" w14:textId="77777777" w:rsidR="00A46ABB" w:rsidRDefault="00A46ABB" w:rsidP="00A46ABB">
      <w:r>
        <w:t>Manufacturing’s woes can be blamed primarily on falling global trade growth. That is down partly to the trade war, and partly to Chinese policymakers’ attempts to reduce leverage, which slowed domestic growth late last year, curtailing demand for imports. The pain has been felt most in Europe, which is more exposed than America to emerging markets. It has been particularly acute in Germany. On April 1st a survey of German manufacturers, a preview of which buffeted bond markets in March, turned out even worse than expected. Industrial production has slowed even more sharply in Germany than in Italy, which is in recession, note economists at Goldman Sachs, a bank. Yet Germany’s service sector appears to be growing strongly, as does that of the euro zone as a whole.</w:t>
      </w:r>
    </w:p>
    <w:p w14:paraId="11FA083C" w14:textId="77777777" w:rsidR="00A46ABB" w:rsidRDefault="00A46ABB" w:rsidP="00A46ABB"/>
    <w:p w14:paraId="401AB153" w14:textId="77777777" w:rsidR="00A46ABB" w:rsidRDefault="00A46ABB" w:rsidP="00A46ABB">
      <w:pPr>
        <w:rPr>
          <w:rFonts w:hint="eastAsia"/>
        </w:rPr>
      </w:pPr>
      <w:r>
        <w:rPr>
          <w:rFonts w:hint="eastAsia"/>
        </w:rPr>
        <w:t>制造业的困境主要应归咎于全球贸易增长下滑。下滑一部分是因为贸易战，也有一部分是因为中国政策制定者的去杠杆行动——这一因素导致去年年底国内增长放缓，进而削弱了进口需求。欧洲是重灾区，相比美国，欧洲受新兴市场的影响更大。德国受到的打击尤为严重。</w:t>
      </w:r>
      <w:r>
        <w:rPr>
          <w:rFonts w:hint="eastAsia"/>
        </w:rPr>
        <w:t>4</w:t>
      </w:r>
      <w:r>
        <w:rPr>
          <w:rFonts w:hint="eastAsia"/>
        </w:rPr>
        <w:t>月</w:t>
      </w:r>
      <w:r>
        <w:rPr>
          <w:rFonts w:hint="eastAsia"/>
        </w:rPr>
        <w:t>1</w:t>
      </w:r>
      <w:r>
        <w:rPr>
          <w:rFonts w:hint="eastAsia"/>
        </w:rPr>
        <w:t>日，一项对德国制造商的调查（其预告已在</w:t>
      </w:r>
      <w:r>
        <w:rPr>
          <w:rFonts w:hint="eastAsia"/>
        </w:rPr>
        <w:t>3</w:t>
      </w:r>
      <w:r>
        <w:rPr>
          <w:rFonts w:hint="eastAsia"/>
        </w:rPr>
        <w:t>月重创债券市场）显示，情况甚至比预期还糟糕。高盛的经济学家指出，德国工业生产增速放缓的幅度甚至超过经济衰退中的意大利。不过，德国的服务业似乎增长势头强劲，欧元区整体也是如此。</w:t>
      </w:r>
    </w:p>
    <w:p w14:paraId="5B119A96" w14:textId="77777777" w:rsidR="00A46ABB" w:rsidRDefault="00A46ABB" w:rsidP="00A46ABB"/>
    <w:p w14:paraId="4D6459BD" w14:textId="77777777" w:rsidR="00A46ABB" w:rsidRDefault="00A46ABB" w:rsidP="00A46ABB"/>
    <w:p w14:paraId="1DD37B0F" w14:textId="77777777" w:rsidR="00A46ABB" w:rsidRDefault="00A46ABB" w:rsidP="00A46ABB">
      <w:r>
        <w:t>Service industries are less volatile than manufacturing, make up a bigger slice of rich-world GDP and, by their nature, trade less. That they remain strong largely reflects relatively buoyant labour markets and consumers (German unemployment is only 3.1%). One exception has been Britain, where survey data released on April 1st and 3rd appear to show growth in manufacturing at its strongest in over a year and services shrinking. Both findings are Brexit-related. The British economy is suffering from falling confidence, while manufacturing appears so strong only because firms are stockpiling in case Britain soon crashes out of the EU without a deal.</w:t>
      </w:r>
    </w:p>
    <w:p w14:paraId="5524A84B" w14:textId="77777777" w:rsidR="00A46ABB" w:rsidRDefault="00A46ABB" w:rsidP="00A46ABB"/>
    <w:p w14:paraId="7A5927C6" w14:textId="77777777" w:rsidR="00A46ABB" w:rsidRDefault="00A46ABB" w:rsidP="00A46ABB">
      <w:pPr>
        <w:rPr>
          <w:rFonts w:hint="eastAsia"/>
        </w:rPr>
      </w:pPr>
      <w:r>
        <w:rPr>
          <w:rFonts w:hint="eastAsia"/>
        </w:rPr>
        <w:t>服务业的波动小于制造业，在富裕国家的</w:t>
      </w:r>
      <w:r>
        <w:rPr>
          <w:rFonts w:hint="eastAsia"/>
        </w:rPr>
        <w:t>GDP</w:t>
      </w:r>
      <w:r>
        <w:rPr>
          <w:rFonts w:hint="eastAsia"/>
        </w:rPr>
        <w:t>中所占份额也更大，而且其特性决定了贸易量较小。服务业保持强势主要反映了相对活跃的劳动力市场和消费（德国失业率仅为</w:t>
      </w:r>
      <w:r>
        <w:rPr>
          <w:rFonts w:hint="eastAsia"/>
        </w:rPr>
        <w:t>3.1</w:t>
      </w:r>
      <w:r>
        <w:rPr>
          <w:rFonts w:hint="eastAsia"/>
        </w:rPr>
        <w:t>％）。一个例外是英国，</w:t>
      </w:r>
      <w:r>
        <w:rPr>
          <w:rFonts w:hint="eastAsia"/>
        </w:rPr>
        <w:t>4</w:t>
      </w:r>
      <w:r>
        <w:rPr>
          <w:rFonts w:hint="eastAsia"/>
        </w:rPr>
        <w:t>月</w:t>
      </w:r>
      <w:r>
        <w:rPr>
          <w:rFonts w:hint="eastAsia"/>
        </w:rPr>
        <w:t>1</w:t>
      </w:r>
      <w:r>
        <w:rPr>
          <w:rFonts w:hint="eastAsia"/>
        </w:rPr>
        <w:t>日和</w:t>
      </w:r>
      <w:r>
        <w:rPr>
          <w:rFonts w:hint="eastAsia"/>
        </w:rPr>
        <w:t>3</w:t>
      </w:r>
      <w:r>
        <w:rPr>
          <w:rFonts w:hint="eastAsia"/>
        </w:rPr>
        <w:t>日公布的英国调查数据显示，制造业增长处于一年多来的最快水平，服务业却在萎缩。两项调查结果均与英国脱欧有关。英国经济正受到信心下降的困扰，制造业看似强劲不过是因为企业在囤货，以防英国即将无协议硬脱欧而导致经济崩溃。</w:t>
      </w:r>
    </w:p>
    <w:p w14:paraId="4957D1A9" w14:textId="77777777" w:rsidR="00A46ABB" w:rsidRDefault="00A46ABB" w:rsidP="00A46ABB"/>
    <w:p w14:paraId="49132E9D" w14:textId="77777777" w:rsidR="00A46ABB" w:rsidRDefault="00A46ABB" w:rsidP="00A46ABB">
      <w:r>
        <w:t>In the 2000s some economists speculated that the growing weight of services in output might help explain the “great moderation”—the fall in economic volatility after the mid-1980s. Although the global financial crisis sent volatility soaring, this summer America’s economic expansion, if it continues, will become the longest ever. It will have survived peaks and troughs in manufacturing that in another era might have been more visible in aggregate data.</w:t>
      </w:r>
    </w:p>
    <w:p w14:paraId="7FF01E4A" w14:textId="77777777" w:rsidR="00A46ABB" w:rsidRDefault="00A46ABB" w:rsidP="00A46ABB"/>
    <w:p w14:paraId="39C6F43F" w14:textId="77777777" w:rsidR="00A46ABB" w:rsidRDefault="00A46ABB" w:rsidP="00A46ABB">
      <w:pPr>
        <w:rPr>
          <w:rFonts w:hint="eastAsia"/>
        </w:rPr>
      </w:pPr>
      <w:r>
        <w:rPr>
          <w:rFonts w:hint="eastAsia"/>
        </w:rPr>
        <w:t>在本世纪头十年，有些经济学家推测，服务业在产出中的比重日渐增大可能有助于解释“大缓和”现象，即上世纪</w:t>
      </w:r>
      <w:r>
        <w:rPr>
          <w:rFonts w:hint="eastAsia"/>
        </w:rPr>
        <w:t>80</w:t>
      </w:r>
      <w:r>
        <w:rPr>
          <w:rFonts w:hint="eastAsia"/>
        </w:rPr>
        <w:t>年代中期后经济波动的大幅减少。虽然全球金融危机导致波动飙升，但如果美国当前的经济扩张持续到今年夏</w:t>
      </w:r>
      <w:r>
        <w:rPr>
          <w:rFonts w:hint="eastAsia"/>
        </w:rPr>
        <w:lastRenderedPageBreak/>
        <w:t>天，那么它将成为有史以来最长的扩张期。这轮扩张扛住了制造业的高峰与低谷，而在其他时期，这种波动在总体数据中可能体现得更为明显。</w:t>
      </w:r>
    </w:p>
    <w:p w14:paraId="2094D600" w14:textId="77777777" w:rsidR="00A46ABB" w:rsidRDefault="00A46ABB" w:rsidP="00A46ABB"/>
    <w:p w14:paraId="08E291EC" w14:textId="77777777" w:rsidR="00A46ABB" w:rsidRDefault="00A46ABB" w:rsidP="00A46ABB">
      <w:pPr>
        <w:rPr>
          <w:rFonts w:hint="eastAsia"/>
        </w:rPr>
      </w:pPr>
      <w:r>
        <w:t xml:space="preserve">China has turned to stimulus lately; some economists expect its economy to rebound in the second half of this year. In March its manufacturers reported their strongest month since last summer. That, and some strong American data, buoyed markets this week. </w:t>
      </w:r>
      <w:r>
        <w:rPr>
          <w:rFonts w:hint="eastAsia"/>
        </w:rPr>
        <w:t>Even if this proves to be a false dawn, for China to cause a global economic downturn would require its slowdown to become infectious not just across borders, but across sectors too.</w:t>
      </w:r>
      <w:r>
        <w:rPr>
          <w:rFonts w:hint="eastAsia"/>
        </w:rPr>
        <w:t>■</w:t>
      </w:r>
    </w:p>
    <w:p w14:paraId="7704CEFE" w14:textId="77777777" w:rsidR="00A46ABB" w:rsidRDefault="00A46ABB" w:rsidP="00A46ABB"/>
    <w:p w14:paraId="0E85D253" w14:textId="77777777" w:rsidR="00A46ABB" w:rsidRDefault="00A46ABB" w:rsidP="00A46ABB">
      <w:pPr>
        <w:rPr>
          <w:rFonts w:hint="eastAsia"/>
        </w:rPr>
      </w:pPr>
      <w:r>
        <w:rPr>
          <w:rFonts w:hint="eastAsia"/>
        </w:rPr>
        <w:t>中国最近开始实施财政刺激计划；一些经济学家预计中国经济将在今年下半年反弹。今年</w:t>
      </w:r>
      <w:r>
        <w:rPr>
          <w:rFonts w:hint="eastAsia"/>
        </w:rPr>
        <w:t>3</w:t>
      </w:r>
      <w:r>
        <w:rPr>
          <w:rFonts w:hint="eastAsia"/>
        </w:rPr>
        <w:t>月，中国制造业企业报告了自去年夏天以来的最佳月度表现。再加上美国的一些强劲数据，上周市场一片欢欣。即使最终证明这只是虚幻的曙光，但若要中国引发全球经济衰退，它的经济放缓不仅要跨国界，还得跨行业“传染”才行。</w:t>
      </w:r>
    </w:p>
    <w:p w14:paraId="2557BF3E" w14:textId="77777777" w:rsidR="00A46ABB" w:rsidRDefault="00A46ABB" w:rsidP="00A46ABB">
      <w:pPr>
        <w:pStyle w:val="1"/>
      </w:pPr>
      <w:r>
        <w:t>Market power: On the mark</w:t>
      </w:r>
    </w:p>
    <w:p w14:paraId="32508531" w14:textId="77777777" w:rsidR="00A46ABB" w:rsidRDefault="00A46ABB" w:rsidP="00A46ABB">
      <w:r>
        <w:t>The imf adds to a chorus of concern about falling levels of competition</w:t>
      </w:r>
    </w:p>
    <w:p w14:paraId="56127035" w14:textId="77777777" w:rsidR="00A46ABB" w:rsidRDefault="00A46ABB" w:rsidP="00A46ABB">
      <w:pPr>
        <w:rPr>
          <w:rFonts w:hint="eastAsia"/>
        </w:rPr>
      </w:pPr>
      <w:r>
        <w:rPr>
          <w:rFonts w:hint="eastAsia"/>
        </w:rPr>
        <w:t>市场支配力：精确的理论</w:t>
      </w:r>
    </w:p>
    <w:p w14:paraId="1C677F11" w14:textId="77777777" w:rsidR="00A46ABB" w:rsidRDefault="00A46ABB" w:rsidP="00A46ABB">
      <w:pPr>
        <w:rPr>
          <w:rFonts w:hint="eastAsia"/>
        </w:rPr>
      </w:pPr>
      <w:r>
        <w:rPr>
          <w:rFonts w:hint="eastAsia"/>
        </w:rPr>
        <w:t>国际货币基金组织也加入了担忧竞争减弱的行列</w:t>
      </w:r>
    </w:p>
    <w:p w14:paraId="49827289" w14:textId="77777777" w:rsidR="00A46ABB" w:rsidRDefault="00A46ABB" w:rsidP="00A46ABB">
      <w:r>
        <w:t xml:space="preserve">20190406 finance and economics </w:t>
      </w:r>
      <w:r>
        <w:rPr>
          <w:rFonts w:ascii="Segoe UI Emoji" w:hAnsi="Segoe UI Emoji" w:cs="Segoe UI Emoji"/>
        </w:rPr>
        <w:t>🇬🇧</w:t>
      </w:r>
      <w:r>
        <w:t xml:space="preserve"> English Version</w:t>
      </w:r>
    </w:p>
    <w:p w14:paraId="01A30BDA" w14:textId="77777777" w:rsidR="00A46ABB" w:rsidRDefault="00A46ABB" w:rsidP="00A46ABB"/>
    <w:p w14:paraId="670A6443" w14:textId="77777777" w:rsidR="00A46ABB" w:rsidRDefault="00A46ABB" w:rsidP="00A46ABB">
      <w:r>
        <w:t>PHYSICISTS’ QUEST for a “theory of everything” is well-known. The equivalent in economics is the hunt for common causes for the rich-world macroeconomic trends of the past decade or so: a shrinking share of the economic pie for workers, disappointing investment and lacklustre productivity growth. These must be reconciled with low interest rates, pockets of technological advance and juicy returns for investors willing to take risks.</w:t>
      </w:r>
    </w:p>
    <w:p w14:paraId="14B555C8" w14:textId="77777777" w:rsidR="00A46ABB" w:rsidRDefault="00A46ABB" w:rsidP="00A46ABB"/>
    <w:p w14:paraId="0BA886C4" w14:textId="77777777" w:rsidR="00A46ABB" w:rsidRDefault="00A46ABB" w:rsidP="00A46ABB">
      <w:pPr>
        <w:rPr>
          <w:rFonts w:hint="eastAsia"/>
        </w:rPr>
      </w:pPr>
      <w:r>
        <w:rPr>
          <w:rFonts w:hint="eastAsia"/>
        </w:rPr>
        <w:t>众所周知，物理学家追求的是一种“可解释万物的理论”。在经济学界也有类似的求索，探寻是哪些共同原因导致了富裕世界在过去十年左右的时间里出现了这样的宏观经济趋势：经济大饼中劳动者分得的那一块在缩小、投资状况令人失望、生产率增长乏力。它们还与低利率、技术进步不均、敢于冒险的投资者回报丰厚等现象共存。</w:t>
      </w:r>
    </w:p>
    <w:p w14:paraId="5B46CE04" w14:textId="77777777" w:rsidR="00A46ABB" w:rsidRDefault="00A46ABB" w:rsidP="00A46ABB"/>
    <w:p w14:paraId="465A4DDD" w14:textId="77777777" w:rsidR="00A46ABB" w:rsidRDefault="00A46ABB" w:rsidP="00A46ABB">
      <w:r>
        <w:t>The leading economic theory of everything is that competition has weakened as markets have become more concentrated. Unlike firms in competitive markets, monopolies limit production in order to keep prices and profits high. They can therefore be expected to restrain their investment, too. They might still be innovative—with monopoly profits up for grabs, why not be?—but market power usually makes economies less productive overall. And monopolies have many opportunities to take bites out of labour’s share of the pie. Their high profits typically flow to investors, not workers. Their high prices eat into the purchasing power of wages. Their bargaining clout may even allow them to suppress pay directly.</w:t>
      </w:r>
    </w:p>
    <w:p w14:paraId="1169EC08" w14:textId="77777777" w:rsidR="00A46ABB" w:rsidRDefault="00A46ABB" w:rsidP="00A46ABB"/>
    <w:p w14:paraId="2790B318" w14:textId="77777777" w:rsidR="00A46ABB" w:rsidRDefault="00A46ABB" w:rsidP="00A46ABB">
      <w:pPr>
        <w:rPr>
          <w:rFonts w:hint="eastAsia"/>
        </w:rPr>
      </w:pPr>
      <w:r>
        <w:rPr>
          <w:rFonts w:hint="eastAsia"/>
        </w:rPr>
        <w:t>一种解释这一切的主导经济理论是，随着市场变得更集中，竞争被削弱。垄断企业与高度竞争市场中的公司不同，它们会限制生产以保持高价格和利润。因此，它们的投资应该也有限。它们可能仍在创新（既然有垄断利润可攫取，为什么不创新呢？），但市场支配力通常会降低经济整体的生产率。而且，垄断企业大有机会在经济大饼中分给劳动者的那一块咬上一口。它们所获的高利润通常都流向了投资者，而非劳动者。其产品的高定价侵蚀了工资购买力。它们甚至可以凭借自身的议价权直接压低劳动者的薪资。</w:t>
      </w:r>
    </w:p>
    <w:p w14:paraId="75335E6E" w14:textId="77777777" w:rsidR="00A46ABB" w:rsidRDefault="00A46ABB" w:rsidP="00A46ABB"/>
    <w:p w14:paraId="4EBAA370" w14:textId="77777777" w:rsidR="00A46ABB" w:rsidRDefault="00A46ABB" w:rsidP="00A46ABB">
      <w:r>
        <w:t>On April 3rd the IMF provided the latest evidence for parts of this theory. In a new study the fund’s economists examined the markups over marginal cost—one proxy for market power—charged by over 900,000 firms in 27 countries. They found that markups rose by 8% on average between 2000 and 2015. In findings consistent with earlier analyses by The Economist, the fund concluded that market power has risen notably in America and by a smaller amount in Europe, and largely affected industries other than manufacturing (kept fiercely competitive by trade).</w:t>
      </w:r>
    </w:p>
    <w:p w14:paraId="691CD4BB" w14:textId="77777777" w:rsidR="00A46ABB" w:rsidRDefault="00A46ABB" w:rsidP="00A46ABB"/>
    <w:p w14:paraId="1219E9FF" w14:textId="77777777" w:rsidR="00A46ABB" w:rsidRDefault="00A46ABB" w:rsidP="00A46ABB">
      <w:pPr>
        <w:rPr>
          <w:rFonts w:hint="eastAsia"/>
        </w:rPr>
      </w:pPr>
      <w:r>
        <w:rPr>
          <w:rFonts w:hint="eastAsia"/>
        </w:rPr>
        <w:t>本月</w:t>
      </w:r>
      <w:r>
        <w:rPr>
          <w:rFonts w:hint="eastAsia"/>
        </w:rPr>
        <w:t>3</w:t>
      </w:r>
      <w:r>
        <w:rPr>
          <w:rFonts w:hint="eastAsia"/>
        </w:rPr>
        <w:t>日，国际货币基金组织（</w:t>
      </w:r>
      <w:r>
        <w:rPr>
          <w:rFonts w:hint="eastAsia"/>
        </w:rPr>
        <w:t>IMF</w:t>
      </w:r>
      <w:r>
        <w:rPr>
          <w:rFonts w:hint="eastAsia"/>
        </w:rPr>
        <w:t>）为这种理论的某些部分提供了最新的佐证。在一项新研究中，</w:t>
      </w:r>
      <w:r>
        <w:rPr>
          <w:rFonts w:hint="eastAsia"/>
        </w:rPr>
        <w:t>IMF</w:t>
      </w:r>
      <w:r>
        <w:rPr>
          <w:rFonts w:hint="eastAsia"/>
        </w:rPr>
        <w:t>的经济学家审视了</w:t>
      </w:r>
      <w:r>
        <w:rPr>
          <w:rFonts w:hint="eastAsia"/>
        </w:rPr>
        <w:t>27</w:t>
      </w:r>
      <w:r>
        <w:rPr>
          <w:rFonts w:hint="eastAsia"/>
        </w:rPr>
        <w:t>个国家的</w:t>
      </w:r>
      <w:r>
        <w:rPr>
          <w:rFonts w:hint="eastAsia"/>
        </w:rPr>
        <w:t>90</w:t>
      </w:r>
      <w:r>
        <w:rPr>
          <w:rFonts w:hint="eastAsia"/>
        </w:rPr>
        <w:t>多万家公司的边际成本加成（衡量市场支配力的一个指标）。他们发现，</w:t>
      </w:r>
      <w:r>
        <w:rPr>
          <w:rFonts w:hint="eastAsia"/>
        </w:rPr>
        <w:t>2000</w:t>
      </w:r>
      <w:r>
        <w:rPr>
          <w:rFonts w:hint="eastAsia"/>
        </w:rPr>
        <w:t>年至</w:t>
      </w:r>
      <w:r>
        <w:rPr>
          <w:rFonts w:hint="eastAsia"/>
        </w:rPr>
        <w:t>2015</w:t>
      </w:r>
      <w:r>
        <w:rPr>
          <w:rFonts w:hint="eastAsia"/>
        </w:rPr>
        <w:t>年间，加成平均上涨了</w:t>
      </w:r>
      <w:r>
        <w:rPr>
          <w:rFonts w:hint="eastAsia"/>
        </w:rPr>
        <w:t>8</w:t>
      </w:r>
      <w:r>
        <w:rPr>
          <w:rFonts w:hint="eastAsia"/>
        </w:rPr>
        <w:t>％。基于与本刊之前的分析相一致的一些发现，</w:t>
      </w:r>
      <w:r>
        <w:rPr>
          <w:rFonts w:hint="eastAsia"/>
        </w:rPr>
        <w:t>IMF</w:t>
      </w:r>
      <w:r>
        <w:rPr>
          <w:rFonts w:hint="eastAsia"/>
        </w:rPr>
        <w:t>得出结论称，美国的市场支配力显著上升，欧洲的升幅相对较小，而且受影响的主要是制造业（通过贸易保持激烈竞争）以外的其他行业。</w:t>
      </w:r>
    </w:p>
    <w:p w14:paraId="073289DF" w14:textId="77777777" w:rsidR="00A46ABB" w:rsidRDefault="00A46ABB" w:rsidP="00A46ABB"/>
    <w:p w14:paraId="38DFE643" w14:textId="77777777" w:rsidR="00A46ABB" w:rsidRDefault="00A46ABB" w:rsidP="00A46ABB">
      <w:r>
        <w:t>Case closed? Not so fast. Those who doubt that competition has weakened attribute such findings to the rise of “superstar” firms. They argue that economic activity is becoming concentrated in the best firms because of technology, network effects and globalisation. This “winner-takes-most” pattern could explain rising average markups, if pricey but brilliant products are capturing more market share, or if superstar firms are unusually reliant on spending on intangible assets that is not included as a cost in gross margins. Given the growing importance of intellectual property and brand value to obvious superstars such as Apple and Google, this objection is worth taking seriously.</w:t>
      </w:r>
    </w:p>
    <w:p w14:paraId="00915F4D" w14:textId="77777777" w:rsidR="00A46ABB" w:rsidRDefault="00A46ABB" w:rsidP="00A46ABB"/>
    <w:p w14:paraId="6401C0F9" w14:textId="77777777" w:rsidR="00A46ABB" w:rsidRDefault="00A46ABB" w:rsidP="00A46ABB">
      <w:pPr>
        <w:rPr>
          <w:rFonts w:hint="eastAsia"/>
        </w:rPr>
      </w:pPr>
      <w:r>
        <w:rPr>
          <w:rFonts w:hint="eastAsia"/>
        </w:rPr>
        <w:t>就此定论了？且慢。对“竞争已弱化”持怀疑态度的人会把上述发现归因于“超级明星”企业的崛起。他们认为，由于技术发展、网络效应和全球化，经济活动向最佳企业集中。如果高价但优秀的产品获得了更大的市场份额，或者超级明星公司异乎寻常地依赖不计入毛利率成本的无形资产支出，那么平均加成的上升是可以通过“赢家主导”的模式解释的。对苹果和谷歌等公认的超级明星企业来说，知识产权和品牌价值的重要性正日益增加，所以这种异议值得认真考虑。</w:t>
      </w:r>
    </w:p>
    <w:p w14:paraId="3254EC8C" w14:textId="77777777" w:rsidR="00A46ABB" w:rsidRDefault="00A46ABB" w:rsidP="00A46ABB"/>
    <w:p w14:paraId="7F037EDD" w14:textId="77777777" w:rsidR="00A46ABB" w:rsidRDefault="00A46ABB" w:rsidP="00A46ABB"/>
    <w:p w14:paraId="4426D37B" w14:textId="77777777" w:rsidR="00A46ABB" w:rsidRDefault="00A46ABB" w:rsidP="00A46ABB">
      <w:r>
        <w:t>The IMF study confirms that in most places a small share of firms are responsible for rising markups, which have soared among the best and are flat among the rest (see chart). The 10% of firms with the highest markups are 50% more profitable than their peers, more than 30% more productive and rely more on intangibles. The fund did not find that rising markups slowed innovation, at least using the (admittedly dubious) proxy of patent registrations.</w:t>
      </w:r>
    </w:p>
    <w:p w14:paraId="208BDE71" w14:textId="77777777" w:rsidR="00A46ABB" w:rsidRDefault="00A46ABB" w:rsidP="00A46ABB"/>
    <w:p w14:paraId="30E156D7" w14:textId="77777777" w:rsidR="00A46ABB" w:rsidRDefault="00A46ABB" w:rsidP="00A46ABB">
      <w:pPr>
        <w:rPr>
          <w:rFonts w:hint="eastAsia"/>
        </w:rPr>
      </w:pPr>
      <w:r>
        <w:rPr>
          <w:rFonts w:hint="eastAsia"/>
        </w:rPr>
        <w:t>IMF</w:t>
      </w:r>
      <w:r>
        <w:rPr>
          <w:rFonts w:hint="eastAsia"/>
        </w:rPr>
        <w:t>的研究证实，在大多数地方，加成上升是由少数公司造成的，最顶尖企业的加成呈飙升之势，其余公司则保持平稳（见图表）。加成最高的前</w:t>
      </w:r>
      <w:r>
        <w:rPr>
          <w:rFonts w:hint="eastAsia"/>
        </w:rPr>
        <w:t>10</w:t>
      </w:r>
      <w:r>
        <w:rPr>
          <w:rFonts w:hint="eastAsia"/>
        </w:rPr>
        <w:t>％的公司在利润上比同行高出</w:t>
      </w:r>
      <w:r>
        <w:rPr>
          <w:rFonts w:hint="eastAsia"/>
        </w:rPr>
        <w:t>50</w:t>
      </w:r>
      <w:r>
        <w:rPr>
          <w:rFonts w:hint="eastAsia"/>
        </w:rPr>
        <w:t>％，生产率高</w:t>
      </w:r>
      <w:r>
        <w:rPr>
          <w:rFonts w:hint="eastAsia"/>
        </w:rPr>
        <w:t>30</w:t>
      </w:r>
      <w:r>
        <w:rPr>
          <w:rFonts w:hint="eastAsia"/>
        </w:rPr>
        <w:t>％以上，对无形资产的依赖程度更高。</w:t>
      </w:r>
      <w:r>
        <w:rPr>
          <w:rFonts w:hint="eastAsia"/>
        </w:rPr>
        <w:t>IMF</w:t>
      </w:r>
      <w:r>
        <w:rPr>
          <w:rFonts w:hint="eastAsia"/>
        </w:rPr>
        <w:t>没有发现加成上升导致创新放缓，至少以专利注册数量作为指标（当然确实不够严谨）来看是这样。</w:t>
      </w:r>
    </w:p>
    <w:p w14:paraId="4FCD3C03" w14:textId="77777777" w:rsidR="00A46ABB" w:rsidRDefault="00A46ABB" w:rsidP="00A46ABB"/>
    <w:p w14:paraId="0F842AFD" w14:textId="77777777" w:rsidR="00A46ABB" w:rsidRDefault="00A46ABB" w:rsidP="00A46ABB">
      <w:r>
        <w:t>Yet market power that grows organically is still market power. The fund found evidence of some of the pernicious consequences of less competition. Higher markups are associated with less investment in physical capital—enough to have lopped a percentage point off GDP in the average advanced economy, it estimates. Top firms with higher markups pay a smaller share of the economic value they create to workers. And the fund warns that market power could yet put a brake on innovation, should incumbent firms get too cosy.</w:t>
      </w:r>
    </w:p>
    <w:p w14:paraId="5C71F4F7" w14:textId="77777777" w:rsidR="00A46ABB" w:rsidRDefault="00A46ABB" w:rsidP="00A46ABB"/>
    <w:p w14:paraId="1ACF8565" w14:textId="77777777" w:rsidR="00A46ABB" w:rsidRDefault="00A46ABB" w:rsidP="00A46ABB">
      <w:pPr>
        <w:rPr>
          <w:rFonts w:hint="eastAsia"/>
        </w:rPr>
      </w:pPr>
      <w:r>
        <w:rPr>
          <w:rFonts w:hint="eastAsia"/>
        </w:rPr>
        <w:t>然而，有机增长的市场支配力仍是市场支配力。</w:t>
      </w:r>
      <w:r>
        <w:rPr>
          <w:rFonts w:hint="eastAsia"/>
        </w:rPr>
        <w:t>IMF</w:t>
      </w:r>
      <w:r>
        <w:rPr>
          <w:rFonts w:hint="eastAsia"/>
        </w:rPr>
        <w:t>已发现证据，可证明竞争弱化带来的某些致命后果。它估计，高加成与实物资本投资减少相关——足以使发达经济体的</w:t>
      </w:r>
      <w:r>
        <w:rPr>
          <w:rFonts w:hint="eastAsia"/>
        </w:rPr>
        <w:t>GDP</w:t>
      </w:r>
      <w:r>
        <w:rPr>
          <w:rFonts w:hint="eastAsia"/>
        </w:rPr>
        <w:t>平均减少一个百分点。加成更高的顶尖公司所创造的经济价值中向工人支付的份额更小。</w:t>
      </w:r>
      <w:r>
        <w:rPr>
          <w:rFonts w:hint="eastAsia"/>
        </w:rPr>
        <w:t>IMF</w:t>
      </w:r>
      <w:r>
        <w:rPr>
          <w:rFonts w:hint="eastAsia"/>
        </w:rPr>
        <w:t>警告称，假如在位企业过得过于舒服，市场支配力甚至会阻碍创新。</w:t>
      </w:r>
    </w:p>
    <w:p w14:paraId="263D291E" w14:textId="77777777" w:rsidR="00A46ABB" w:rsidRDefault="00A46ABB" w:rsidP="00A46ABB"/>
    <w:p w14:paraId="135F2AEF" w14:textId="77777777" w:rsidR="00A46ABB" w:rsidRDefault="00A46ABB" w:rsidP="00A46ABB">
      <w:pPr>
        <w:rPr>
          <w:rFonts w:hint="eastAsia"/>
        </w:rPr>
      </w:pPr>
      <w:r>
        <w:t>That might happen if regulators are slow to respond to structural shifts in the economy, or too lax in policing mergers that allow incumbents to pick off potential competitors. The fund found that mergers and acquisitions were, on average, followed by significantly higher markups by the firms involved. Economists are sometimes accused of having “physics envy”—that is, of coveting the precision of the hard sciences. But if economics has a law worthy of the name, it is that firms prefer to merge than to compe</w:t>
      </w:r>
      <w:r>
        <w:rPr>
          <w:rFonts w:hint="eastAsia"/>
        </w:rPr>
        <w:t>te.</w:t>
      </w:r>
      <w:r>
        <w:rPr>
          <w:rFonts w:hint="eastAsia"/>
        </w:rPr>
        <w:t>■</w:t>
      </w:r>
    </w:p>
    <w:p w14:paraId="44FECDCB" w14:textId="77777777" w:rsidR="00A46ABB" w:rsidRDefault="00A46ABB" w:rsidP="00A46ABB"/>
    <w:p w14:paraId="7E29BCB5" w14:textId="77777777" w:rsidR="00A46ABB" w:rsidRDefault="00A46ABB" w:rsidP="00A46ABB">
      <w:pPr>
        <w:rPr>
          <w:rFonts w:hint="eastAsia"/>
        </w:rPr>
      </w:pPr>
      <w:r>
        <w:rPr>
          <w:rFonts w:hint="eastAsia"/>
        </w:rPr>
        <w:t>如果监管机构对经济的结构性变化反应迟缓，或者在监管并购的问题上过于宽松，让在位企业得以通过并购铲除潜</w:t>
      </w:r>
      <w:r>
        <w:rPr>
          <w:rFonts w:hint="eastAsia"/>
        </w:rPr>
        <w:lastRenderedPageBreak/>
        <w:t>在的竞争对手，那么阻碍创新的情况就可能发生。</w:t>
      </w:r>
      <w:r>
        <w:rPr>
          <w:rFonts w:hint="eastAsia"/>
        </w:rPr>
        <w:t>IMF</w:t>
      </w:r>
      <w:r>
        <w:rPr>
          <w:rFonts w:hint="eastAsia"/>
        </w:rPr>
        <w:t>发现，平均而言，在并购之后，相关公司的加成幅度明显上升。人们有时会说经济学家心怀“物理嫉妒”，也就是羡慕硬科学的精确性。但是，如果经济学真有什么实打实的定律，那就是企业更愿意合并而不是竞争。</w:t>
      </w:r>
    </w:p>
    <w:p w14:paraId="482B39A8" w14:textId="77777777" w:rsidR="00A46ABB" w:rsidRDefault="00A46ABB" w:rsidP="00A46ABB">
      <w:pPr>
        <w:pStyle w:val="1"/>
      </w:pPr>
      <w:r>
        <w:t>Digital literature: Yearning to be touched</w:t>
      </w:r>
    </w:p>
    <w:p w14:paraId="3D4FBCFF" w14:textId="77777777" w:rsidR="00A46ABB" w:rsidRDefault="00A46ABB" w:rsidP="00A46ABB">
      <w:r>
        <w:t>An online reading room wants to get into the printing business</w:t>
      </w:r>
    </w:p>
    <w:p w14:paraId="371249BF" w14:textId="77777777" w:rsidR="00A46ABB" w:rsidRDefault="00A46ABB" w:rsidP="00A46ABB">
      <w:pPr>
        <w:rPr>
          <w:rFonts w:hint="eastAsia"/>
        </w:rPr>
      </w:pPr>
      <w:r>
        <w:rPr>
          <w:rFonts w:hint="eastAsia"/>
        </w:rPr>
        <w:t>数字文学：渴望被触摸</w:t>
      </w:r>
    </w:p>
    <w:p w14:paraId="53A3E653" w14:textId="77777777" w:rsidR="00A46ABB" w:rsidRDefault="00A46ABB" w:rsidP="00A46ABB">
      <w:pPr>
        <w:rPr>
          <w:rFonts w:hint="eastAsia"/>
        </w:rPr>
      </w:pPr>
      <w:r>
        <w:rPr>
          <w:rFonts w:hint="eastAsia"/>
        </w:rPr>
        <w:t>一个在线阅读平台想要进军纸质出版</w:t>
      </w:r>
    </w:p>
    <w:p w14:paraId="51C7D1FF" w14:textId="77777777" w:rsidR="00A46ABB" w:rsidRDefault="00A46ABB" w:rsidP="00A46ABB">
      <w:r>
        <w:t xml:space="preserve">20190406 business </w:t>
      </w:r>
      <w:r>
        <w:rPr>
          <w:rFonts w:ascii="Segoe UI Emoji" w:hAnsi="Segoe UI Emoji" w:cs="Segoe UI Emoji"/>
        </w:rPr>
        <w:t>🇬🇧</w:t>
      </w:r>
      <w:r>
        <w:t xml:space="preserve"> English Version</w:t>
      </w:r>
    </w:p>
    <w:p w14:paraId="7653D369" w14:textId="77777777" w:rsidR="00A46ABB" w:rsidRDefault="00A46ABB" w:rsidP="00A46ABB"/>
    <w:p w14:paraId="08E2696B" w14:textId="77777777" w:rsidR="00A46ABB" w:rsidRDefault="00A46ABB" w:rsidP="00A46ABB">
      <w:r>
        <w:t>WHEN WATTPAD opened its online reading room in 2006, its catalogue contained chiefly public-domain tear-jerkers like “Sense and Sensibility”. It also invited budding Jane Austens to post their own oeuvres. Readers, particularly young women, flocked to the site. It now draws 70m monthly active users. Include poems, novellas and serial chapters, and its virtual shelves buckle under 565m texts in over 50 languages. Now it wants to turn some of them into print.</w:t>
      </w:r>
    </w:p>
    <w:p w14:paraId="70F2F487" w14:textId="77777777" w:rsidR="00A46ABB" w:rsidRDefault="00A46ABB" w:rsidP="00A46ABB"/>
    <w:p w14:paraId="339BC3E6" w14:textId="77777777" w:rsidR="00A46ABB" w:rsidRDefault="00A46ABB" w:rsidP="00A46ABB">
      <w:pPr>
        <w:rPr>
          <w:rFonts w:hint="eastAsia"/>
        </w:rPr>
      </w:pPr>
      <w:r>
        <w:rPr>
          <w:rFonts w:hint="eastAsia"/>
        </w:rPr>
        <w:t>当</w:t>
      </w:r>
      <w:r>
        <w:rPr>
          <w:rFonts w:hint="eastAsia"/>
        </w:rPr>
        <w:t>Wattpad</w:t>
      </w:r>
      <w:r>
        <w:rPr>
          <w:rFonts w:hint="eastAsia"/>
        </w:rPr>
        <w:t>于</w:t>
      </w:r>
      <w:r>
        <w:rPr>
          <w:rFonts w:hint="eastAsia"/>
        </w:rPr>
        <w:t>2006</w:t>
      </w:r>
      <w:r>
        <w:rPr>
          <w:rFonts w:hint="eastAsia"/>
        </w:rPr>
        <w:t>年推出其在线阅读平台时，书目里主要是《理智与情感》这样的煽情公版著作。平台还邀请那些初出茅庐的简·奥斯汀们发布自己的作品。读者蜂拥而至，尤其是年轻女性。现在它每月有</w:t>
      </w:r>
      <w:r>
        <w:rPr>
          <w:rFonts w:hint="eastAsia"/>
        </w:rPr>
        <w:t>7000</w:t>
      </w:r>
      <w:r>
        <w:rPr>
          <w:rFonts w:hint="eastAsia"/>
        </w:rPr>
        <w:t>万活跃用户。包括诗歌、中篇小说和连载作品在内，它的虚拟书架上堆放着以</w:t>
      </w:r>
      <w:r>
        <w:rPr>
          <w:rFonts w:hint="eastAsia"/>
        </w:rPr>
        <w:t>50</w:t>
      </w:r>
      <w:r>
        <w:rPr>
          <w:rFonts w:hint="eastAsia"/>
        </w:rPr>
        <w:t>多种语言写成的</w:t>
      </w:r>
      <w:r>
        <w:rPr>
          <w:rFonts w:hint="eastAsia"/>
        </w:rPr>
        <w:t>5.65</w:t>
      </w:r>
      <w:r>
        <w:rPr>
          <w:rFonts w:hint="eastAsia"/>
        </w:rPr>
        <w:t>亿部作品。现在，它想把其中一些变成纸质书。</w:t>
      </w:r>
    </w:p>
    <w:p w14:paraId="79B714E9" w14:textId="77777777" w:rsidR="00A46ABB" w:rsidRDefault="00A46ABB" w:rsidP="00A46ABB"/>
    <w:p w14:paraId="7FAA1DFC" w14:textId="77777777" w:rsidR="00A46ABB" w:rsidRDefault="00A46ABB" w:rsidP="00A46ABB">
      <w:r>
        <w:t>Online book-reading spaces are proliferating. They include Tor (for science fiction and fantasy), Tapas (comics) and Radish (serialised novels). Wattpad has cornered romance—with an estimated $1bn in annual book sales in America alone not counting self-published ones, as much as sci-fi and crime combined, a popular genre. Along the way, says Porter Anderson, editor of Publishing Perspectives, an online trade journal, it has also tried to solve an age-old problem in the publishing business: how to foretell hits.</w:t>
      </w:r>
    </w:p>
    <w:p w14:paraId="3C4D49C1" w14:textId="77777777" w:rsidR="00A46ABB" w:rsidRDefault="00A46ABB" w:rsidP="00A46ABB"/>
    <w:p w14:paraId="7C1338AB" w14:textId="77777777" w:rsidR="00A46ABB" w:rsidRDefault="00A46ABB" w:rsidP="00A46ABB">
      <w:pPr>
        <w:rPr>
          <w:rFonts w:hint="eastAsia"/>
        </w:rPr>
      </w:pPr>
      <w:r>
        <w:rPr>
          <w:rFonts w:hint="eastAsia"/>
        </w:rPr>
        <w:t>在线阅读平台正大量涌现，比如</w:t>
      </w:r>
      <w:r>
        <w:rPr>
          <w:rFonts w:hint="eastAsia"/>
        </w:rPr>
        <w:t>Tor</w:t>
      </w:r>
      <w:r>
        <w:rPr>
          <w:rFonts w:hint="eastAsia"/>
        </w:rPr>
        <w:t>（发布科幻和奇幻作品）、</w:t>
      </w:r>
      <w:r>
        <w:rPr>
          <w:rFonts w:hint="eastAsia"/>
        </w:rPr>
        <w:t>Tapas</w:t>
      </w:r>
      <w:r>
        <w:rPr>
          <w:rFonts w:hint="eastAsia"/>
        </w:rPr>
        <w:t>（漫画）和</w:t>
      </w:r>
      <w:r>
        <w:rPr>
          <w:rFonts w:hint="eastAsia"/>
        </w:rPr>
        <w:t>Radish</w:t>
      </w:r>
      <w:r>
        <w:rPr>
          <w:rFonts w:hint="eastAsia"/>
        </w:rPr>
        <w:t>（连载小说）。</w:t>
      </w:r>
      <w:r>
        <w:rPr>
          <w:rFonts w:hint="eastAsia"/>
        </w:rPr>
        <w:t>Wattpad</w:t>
      </w:r>
      <w:r>
        <w:rPr>
          <w:rFonts w:hint="eastAsia"/>
        </w:rPr>
        <w:t>已垄断了广受欢迎的言情小说版块——单在美国，这类书籍的年销售额估计就达十亿美元（不包括自费出版的部分），相当于科幻和犯罪这两类题材的总和。出版业网络期刊《出版视角》（</w:t>
      </w:r>
      <w:r>
        <w:rPr>
          <w:rFonts w:hint="eastAsia"/>
        </w:rPr>
        <w:t>Publishing Perspectives</w:t>
      </w:r>
      <w:r>
        <w:rPr>
          <w:rFonts w:hint="eastAsia"/>
        </w:rPr>
        <w:t>）的主编波特·安德森（</w:t>
      </w:r>
      <w:r>
        <w:rPr>
          <w:rFonts w:hint="eastAsia"/>
        </w:rPr>
        <w:t>Porter Anderson</w:t>
      </w:r>
      <w:r>
        <w:rPr>
          <w:rFonts w:hint="eastAsia"/>
        </w:rPr>
        <w:t>）说，</w:t>
      </w:r>
      <w:r>
        <w:rPr>
          <w:rFonts w:hint="eastAsia"/>
        </w:rPr>
        <w:t>Wattpad</w:t>
      </w:r>
      <w:r>
        <w:rPr>
          <w:rFonts w:hint="eastAsia"/>
        </w:rPr>
        <w:t>在发展的过程中还试图解决出版业的一个古老问题：如何预测畅销作品。</w:t>
      </w:r>
    </w:p>
    <w:p w14:paraId="0871E3DF" w14:textId="77777777" w:rsidR="00A46ABB" w:rsidRDefault="00A46ABB" w:rsidP="00A46ABB"/>
    <w:p w14:paraId="143F9D48" w14:textId="77777777" w:rsidR="00A46ABB" w:rsidRDefault="00A46ABB" w:rsidP="00A46ABB">
      <w:r>
        <w:t>Books are costly to promote and, in print, to distribute. Publishers try to predict which manuscripts will succeed. For every bestseller, they still plug plenty of duds. This is especially true for debut novels by unknown authors. Wattpad’s algorithm skims its uploads, as well as user comments and other data, to work out what appeals to readers. The site lets authors and fans interact—and writers fine-tune their work to please the audience. High-scoring page-turners get promoted to advertisers (who pay some authors to weave brands into their narrative) and publishers. “After”, a book which was viewed 1.5bn times on the site, was snapped up by Simon &amp; Schuster and made the New York Times bestseller list. In 2018 Netflix released “The Kissing Booth”, based on a Wattpad book by an American author who wrote it when she was 15. It is planning a sequel.</w:t>
      </w:r>
    </w:p>
    <w:p w14:paraId="6781A0A1" w14:textId="77777777" w:rsidR="00A46ABB" w:rsidRDefault="00A46ABB" w:rsidP="00A46ABB"/>
    <w:p w14:paraId="72FC39A5" w14:textId="77777777" w:rsidR="00A46ABB" w:rsidRDefault="00A46ABB" w:rsidP="00A46ABB">
      <w:pPr>
        <w:rPr>
          <w:rFonts w:hint="eastAsia"/>
        </w:rPr>
      </w:pPr>
      <w:r>
        <w:rPr>
          <w:rFonts w:hint="eastAsia"/>
        </w:rPr>
        <w:t>书的推广成本以及纸质书的发行成本都很高。出版商想方设法预测哪些书稿会成功。在每本畅销书的背后，他们其实还推出了大量失败之作。不出名作者的处女作小说尤其如此。</w:t>
      </w:r>
      <w:r>
        <w:rPr>
          <w:rFonts w:hint="eastAsia"/>
        </w:rPr>
        <w:t>Wattpad</w:t>
      </w:r>
      <w:r>
        <w:rPr>
          <w:rFonts w:hint="eastAsia"/>
        </w:rPr>
        <w:t>的算法浏览上传的作品、用户评论和其他数据，分析吸引读者的元素。平台让作者和粉丝互动，作者可以调整作品来取悦读者。吸引人的高分作品会被推荐给广告主（他们会向一些作者付费，让其在作品内植入品牌广告）和出版商。浏览量达</w:t>
      </w:r>
      <w:r>
        <w:rPr>
          <w:rFonts w:hint="eastAsia"/>
        </w:rPr>
        <w:t>15</w:t>
      </w:r>
      <w:r>
        <w:rPr>
          <w:rFonts w:hint="eastAsia"/>
        </w:rPr>
        <w:t>亿次的作品《之后》（</w:t>
      </w:r>
      <w:r>
        <w:rPr>
          <w:rFonts w:hint="eastAsia"/>
        </w:rPr>
        <w:t>After</w:t>
      </w:r>
      <w:r>
        <w:rPr>
          <w:rFonts w:hint="eastAsia"/>
        </w:rPr>
        <w:t>）被西蒙与舒斯特出版公司（</w:t>
      </w:r>
      <w:r>
        <w:rPr>
          <w:rFonts w:hint="eastAsia"/>
        </w:rPr>
        <w:t>Simon</w:t>
      </w:r>
      <w:r>
        <w:rPr>
          <w:rFonts w:hint="eastAsia"/>
        </w:rPr>
        <w:t>＆</w:t>
      </w:r>
      <w:r>
        <w:rPr>
          <w:rFonts w:hint="eastAsia"/>
        </w:rPr>
        <w:t>Schuster</w:t>
      </w:r>
      <w:r>
        <w:rPr>
          <w:rFonts w:hint="eastAsia"/>
        </w:rPr>
        <w:t>）抢下版权，最终打入《纽约时报》畅销书排行榜。</w:t>
      </w:r>
      <w:r>
        <w:rPr>
          <w:rFonts w:hint="eastAsia"/>
        </w:rPr>
        <w:t>2018</w:t>
      </w:r>
      <w:r>
        <w:rPr>
          <w:rFonts w:hint="eastAsia"/>
        </w:rPr>
        <w:t>年，</w:t>
      </w:r>
      <w:r>
        <w:rPr>
          <w:rFonts w:hint="eastAsia"/>
        </w:rPr>
        <w:t>Netflix</w:t>
      </w:r>
      <w:r>
        <w:rPr>
          <w:rFonts w:hint="eastAsia"/>
        </w:rPr>
        <w:t>推出了爱情喜剧《亲吻亭》（</w:t>
      </w:r>
      <w:r>
        <w:rPr>
          <w:rFonts w:hint="eastAsia"/>
        </w:rPr>
        <w:t>The Kissing Booth</w:t>
      </w:r>
      <w:r>
        <w:rPr>
          <w:rFonts w:hint="eastAsia"/>
        </w:rPr>
        <w:t>），改编自一位美国作者在</w:t>
      </w:r>
      <w:r>
        <w:rPr>
          <w:rFonts w:hint="eastAsia"/>
        </w:rPr>
        <w:t>15</w:t>
      </w:r>
      <w:r>
        <w:rPr>
          <w:rFonts w:hint="eastAsia"/>
        </w:rPr>
        <w:t>岁时写就并发布在</w:t>
      </w:r>
      <w:r>
        <w:rPr>
          <w:rFonts w:hint="eastAsia"/>
        </w:rPr>
        <w:t>Wattpad</w:t>
      </w:r>
      <w:r>
        <w:rPr>
          <w:rFonts w:hint="eastAsia"/>
        </w:rPr>
        <w:t>上的一部作品。</w:t>
      </w:r>
      <w:r>
        <w:rPr>
          <w:rFonts w:hint="eastAsia"/>
        </w:rPr>
        <w:lastRenderedPageBreak/>
        <w:t>Netflix</w:t>
      </w:r>
      <w:r>
        <w:rPr>
          <w:rFonts w:hint="eastAsia"/>
        </w:rPr>
        <w:t>正在策划制作续集。</w:t>
      </w:r>
    </w:p>
    <w:p w14:paraId="513C6421" w14:textId="77777777" w:rsidR="00A46ABB" w:rsidRDefault="00A46ABB" w:rsidP="00A46ABB"/>
    <w:p w14:paraId="14DA2321" w14:textId="77777777" w:rsidR="00A46ABB" w:rsidRDefault="00A46ABB" w:rsidP="00A46ABB">
      <w:r>
        <w:t>Wattpad, which makes most texts available free of charge, takes a cut of any book or film deal struck, as a literary agent does. It wants to emulate traditional publishers, too. It is toying with paywalls, and in January said it will churn out print runs of its algorithm’s top picks. Nearly three in four Americans aged 18 to 29 say they read a print book in the previous year; only two-thirds of their grandparents did. And a physical book is a “trophy” for readers who helped craft the narrative, says Ashleigh Gardner, Wattpad’s head of publishing.</w:t>
      </w:r>
    </w:p>
    <w:p w14:paraId="0F825400" w14:textId="77777777" w:rsidR="00A46ABB" w:rsidRDefault="00A46ABB" w:rsidP="00A46ABB"/>
    <w:p w14:paraId="15DD4185" w14:textId="77777777" w:rsidR="00A46ABB" w:rsidRDefault="00A46ABB" w:rsidP="00A46ABB">
      <w:pPr>
        <w:rPr>
          <w:rFonts w:hint="eastAsia"/>
        </w:rPr>
      </w:pPr>
      <w:r>
        <w:rPr>
          <w:rFonts w:hint="eastAsia"/>
        </w:rPr>
        <w:t>Wattpad</w:t>
      </w:r>
      <w:r>
        <w:rPr>
          <w:rFonts w:hint="eastAsia"/>
        </w:rPr>
        <w:t>平台上的大部分作品都是免费取阅的，而平台就像文学经纪人那样，从谈成的书或电影版权交易中抽成。</w:t>
      </w:r>
      <w:r>
        <w:rPr>
          <w:rFonts w:hint="eastAsia"/>
        </w:rPr>
        <w:t>Wattpad</w:t>
      </w:r>
      <w:r>
        <w:rPr>
          <w:rFonts w:hint="eastAsia"/>
        </w:rPr>
        <w:t>还想仿效传统出版商。它正在考虑设置付费墙，并在</w:t>
      </w:r>
      <w:r>
        <w:rPr>
          <w:rFonts w:hint="eastAsia"/>
        </w:rPr>
        <w:t>1</w:t>
      </w:r>
      <w:r>
        <w:rPr>
          <w:rFonts w:hint="eastAsia"/>
        </w:rPr>
        <w:t>月份表示将大量付印由算法优选出的作品。</w:t>
      </w:r>
      <w:r>
        <w:rPr>
          <w:rFonts w:hint="eastAsia"/>
        </w:rPr>
        <w:t>18</w:t>
      </w:r>
      <w:r>
        <w:rPr>
          <w:rFonts w:hint="eastAsia"/>
        </w:rPr>
        <w:t>至</w:t>
      </w:r>
      <w:r>
        <w:rPr>
          <w:rFonts w:hint="eastAsia"/>
        </w:rPr>
        <w:t>29</w:t>
      </w:r>
      <w:r>
        <w:rPr>
          <w:rFonts w:hint="eastAsia"/>
        </w:rPr>
        <w:t>岁的美国人中近四分之三表示在过去一年里读过一本纸质书，而在他们的祖父母中这一比例仅为三分之二。</w:t>
      </w:r>
      <w:r>
        <w:rPr>
          <w:rFonts w:hint="eastAsia"/>
        </w:rPr>
        <w:t>Wattpad</w:t>
      </w:r>
      <w:r>
        <w:rPr>
          <w:rFonts w:hint="eastAsia"/>
        </w:rPr>
        <w:t>的出版业务负责人阿什利·加德纳（</w:t>
      </w:r>
      <w:r>
        <w:rPr>
          <w:rFonts w:hint="eastAsia"/>
        </w:rPr>
        <w:t>Ashleigh Gardner</w:t>
      </w:r>
      <w:r>
        <w:rPr>
          <w:rFonts w:hint="eastAsia"/>
        </w:rPr>
        <w:t>）表示，对于参与打造故事的读者来说，一本实体书就是一座“奖杯”。</w:t>
      </w:r>
    </w:p>
    <w:p w14:paraId="642743A9" w14:textId="77777777" w:rsidR="00A46ABB" w:rsidRDefault="00A46ABB" w:rsidP="00A46ABB"/>
    <w:p w14:paraId="515B9B03" w14:textId="77777777" w:rsidR="00A46ABB" w:rsidRDefault="00A46ABB" w:rsidP="00A46ABB">
      <w:pPr>
        <w:rPr>
          <w:rFonts w:hint="eastAsia"/>
        </w:rPr>
      </w:pPr>
      <w:r>
        <w:rPr>
          <w:rFonts w:hint="eastAsia"/>
        </w:rPr>
        <w:t xml:space="preserve">Last year Wattpad raised $51m from venture capitalists, reportedly valuing it at $400m. Its boss recently insisted revenues were </w:t>
      </w:r>
      <w:r>
        <w:rPr>
          <w:rFonts w:hint="eastAsia"/>
        </w:rPr>
        <w:t>“</w:t>
      </w:r>
      <w:r>
        <w:rPr>
          <w:rFonts w:hint="eastAsia"/>
        </w:rPr>
        <w:t>growing nicely</w:t>
      </w:r>
      <w:r>
        <w:rPr>
          <w:rFonts w:hint="eastAsia"/>
        </w:rPr>
        <w:t>”</w:t>
      </w:r>
      <w:r>
        <w:rPr>
          <w:rFonts w:hint="eastAsia"/>
        </w:rPr>
        <w:t>. The firm will not say if it is spilling red ink. Rapt investors are hoping for a happy ending.</w:t>
      </w:r>
      <w:r>
        <w:rPr>
          <w:rFonts w:hint="eastAsia"/>
        </w:rPr>
        <w:t>■</w:t>
      </w:r>
    </w:p>
    <w:p w14:paraId="42569C27" w14:textId="77777777" w:rsidR="00A46ABB" w:rsidRDefault="00A46ABB" w:rsidP="00A46ABB"/>
    <w:p w14:paraId="0FB16AC0" w14:textId="77777777" w:rsidR="00A46ABB" w:rsidRDefault="00A46ABB" w:rsidP="00A46ABB">
      <w:pPr>
        <w:rPr>
          <w:rFonts w:hint="eastAsia"/>
        </w:rPr>
      </w:pPr>
      <w:r>
        <w:rPr>
          <w:rFonts w:hint="eastAsia"/>
        </w:rPr>
        <w:t>去年，</w:t>
      </w:r>
      <w:r>
        <w:rPr>
          <w:rFonts w:hint="eastAsia"/>
        </w:rPr>
        <w:t>Wattpad</w:t>
      </w:r>
      <w:r>
        <w:rPr>
          <w:rFonts w:hint="eastAsia"/>
        </w:rPr>
        <w:t>获得了</w:t>
      </w:r>
      <w:r>
        <w:rPr>
          <w:rFonts w:hint="eastAsia"/>
        </w:rPr>
        <w:t>5100</w:t>
      </w:r>
      <w:r>
        <w:rPr>
          <w:rFonts w:hint="eastAsia"/>
        </w:rPr>
        <w:t>万美元的风险投资，据说估值达四亿美元。它的老板最近坚称公司收入“增长不俗”。</w:t>
      </w:r>
      <w:r>
        <w:rPr>
          <w:rFonts w:hint="eastAsia"/>
        </w:rPr>
        <w:t>Wattpad</w:t>
      </w:r>
      <w:r>
        <w:rPr>
          <w:rFonts w:hint="eastAsia"/>
        </w:rPr>
        <w:t>不愿透露自己是否在书写赤字，而看得如痴如醉的投资者在期盼一个圆满的结局。</w:t>
      </w:r>
    </w:p>
    <w:p w14:paraId="060E2F66" w14:textId="77777777" w:rsidR="00A46ABB" w:rsidRDefault="00A46ABB" w:rsidP="00A46ABB">
      <w:pPr>
        <w:pStyle w:val="1"/>
      </w:pPr>
      <w:r>
        <w:t>Saudi Aramco: Open Sesame</w:t>
      </w:r>
    </w:p>
    <w:p w14:paraId="693D0D81" w14:textId="77777777" w:rsidR="00A46ABB" w:rsidRDefault="00A46ABB" w:rsidP="00A46ABB">
      <w:r>
        <w:t>A glimpse into the finances of the world’s most profitable company</w:t>
      </w:r>
    </w:p>
    <w:p w14:paraId="663C0991" w14:textId="77777777" w:rsidR="00A46ABB" w:rsidRDefault="00A46ABB" w:rsidP="00A46ABB">
      <w:pPr>
        <w:rPr>
          <w:rFonts w:hint="eastAsia"/>
        </w:rPr>
      </w:pPr>
      <w:r>
        <w:rPr>
          <w:rFonts w:hint="eastAsia"/>
        </w:rPr>
        <w:t>沙特阿美：芝麻开门</w:t>
      </w:r>
    </w:p>
    <w:p w14:paraId="2847FB9C" w14:textId="77777777" w:rsidR="00A46ABB" w:rsidRDefault="00A46ABB" w:rsidP="00A46ABB">
      <w:pPr>
        <w:rPr>
          <w:rFonts w:hint="eastAsia"/>
        </w:rPr>
      </w:pPr>
      <w:r>
        <w:rPr>
          <w:rFonts w:hint="eastAsia"/>
        </w:rPr>
        <w:t>一窥全球最吸金公司的财务状况</w:t>
      </w:r>
    </w:p>
    <w:p w14:paraId="6C8C53C8" w14:textId="77777777" w:rsidR="00A46ABB" w:rsidRDefault="00A46ABB" w:rsidP="00A46ABB">
      <w:r>
        <w:t xml:space="preserve">20190406 business </w:t>
      </w:r>
      <w:r>
        <w:rPr>
          <w:rFonts w:ascii="Segoe UI Emoji" w:hAnsi="Segoe UI Emoji" w:cs="Segoe UI Emoji"/>
        </w:rPr>
        <w:t>🇬🇧</w:t>
      </w:r>
      <w:r>
        <w:t xml:space="preserve"> English Version</w:t>
      </w:r>
    </w:p>
    <w:p w14:paraId="05DFC85C" w14:textId="77777777" w:rsidR="00A46ABB" w:rsidRDefault="00A46ABB" w:rsidP="00A46ABB"/>
    <w:p w14:paraId="75162EA3" w14:textId="77777777" w:rsidR="00A46ABB" w:rsidRDefault="00A46ABB" w:rsidP="00A46ABB">
      <w:r>
        <w:t>FOR YEARS investors dreamed of peering into the books of Saudi Aramco, the oil colossus wholly owned by Saudi Arabia. On April 1st they got their wish. A 469-page bond prospectus revealed $111bn in net income last year, more than the five oil majors—Royal Dutch Shell, ExxonMobil, Chevron, Total and BP—managed combined. The document also highlighted Aramco’s constraints.</w:t>
      </w:r>
    </w:p>
    <w:p w14:paraId="6F080C69" w14:textId="77777777" w:rsidR="00A46ABB" w:rsidRDefault="00A46ABB" w:rsidP="00A46ABB"/>
    <w:p w14:paraId="22D11940" w14:textId="77777777" w:rsidR="00A46ABB" w:rsidRDefault="00A46ABB" w:rsidP="00A46ABB">
      <w:pPr>
        <w:rPr>
          <w:rFonts w:hint="eastAsia"/>
        </w:rPr>
      </w:pPr>
      <w:r>
        <w:rPr>
          <w:rFonts w:hint="eastAsia"/>
        </w:rPr>
        <w:t>多年来，投资者一直梦想着有朝一日能仔细查看沙特阿美（</w:t>
      </w:r>
      <w:r>
        <w:rPr>
          <w:rFonts w:hint="eastAsia"/>
        </w:rPr>
        <w:t>Saudi Aramco</w:t>
      </w:r>
      <w:r>
        <w:rPr>
          <w:rFonts w:hint="eastAsia"/>
        </w:rPr>
        <w:t>）这家完全由沙特阿拉伯持有的石油巨头的账目。</w:t>
      </w:r>
      <w:r>
        <w:rPr>
          <w:rFonts w:hint="eastAsia"/>
        </w:rPr>
        <w:t>4</w:t>
      </w:r>
      <w:r>
        <w:rPr>
          <w:rFonts w:hint="eastAsia"/>
        </w:rPr>
        <w:t>月</w:t>
      </w:r>
      <w:r>
        <w:rPr>
          <w:rFonts w:hint="eastAsia"/>
        </w:rPr>
        <w:t>1</w:t>
      </w:r>
      <w:r>
        <w:rPr>
          <w:rFonts w:hint="eastAsia"/>
        </w:rPr>
        <w:t>日，他们终于得偿所愿。一份</w:t>
      </w:r>
      <w:r>
        <w:rPr>
          <w:rFonts w:hint="eastAsia"/>
        </w:rPr>
        <w:t>469</w:t>
      </w:r>
      <w:r>
        <w:rPr>
          <w:rFonts w:hint="eastAsia"/>
        </w:rPr>
        <w:t>页的债券招股说明书显示，该公司去年实现税后净利润</w:t>
      </w:r>
      <w:r>
        <w:rPr>
          <w:rFonts w:hint="eastAsia"/>
        </w:rPr>
        <w:t>1110</w:t>
      </w:r>
      <w:r>
        <w:rPr>
          <w:rFonts w:hint="eastAsia"/>
        </w:rPr>
        <w:t>亿美元，超过荷兰皇家壳牌、埃克森美孚、雪佛龙、道达尔和英国石油（</w:t>
      </w:r>
      <w:r>
        <w:rPr>
          <w:rFonts w:hint="eastAsia"/>
        </w:rPr>
        <w:t>BP</w:t>
      </w:r>
      <w:r>
        <w:rPr>
          <w:rFonts w:hint="eastAsia"/>
        </w:rPr>
        <w:t>）五大石油公司的总和。说明书还强调了沙特阿美所受的约束。</w:t>
      </w:r>
    </w:p>
    <w:p w14:paraId="4AC25E87" w14:textId="77777777" w:rsidR="00A46ABB" w:rsidRDefault="00A46ABB" w:rsidP="00A46ABB"/>
    <w:p w14:paraId="1DB13650" w14:textId="77777777" w:rsidR="00A46ABB" w:rsidRDefault="00A46ABB" w:rsidP="00A46ABB">
      <w:r>
        <w:t>Like rivals, it faces swinging oil prices and uncertain long-term demand. The bond will help finance the acquisition of 70% of SABIC, a petrochemical company, from the kingdom’s sovereign wealth fund, for $69bn. This will diversify Aramco’s revenues—and give the state cash to invest in sectors beyond oil (especially now that a planned listing of 5% of Aramco’s shares has been postponed).</w:t>
      </w:r>
    </w:p>
    <w:p w14:paraId="327D69AA" w14:textId="77777777" w:rsidR="00A46ABB" w:rsidRDefault="00A46ABB" w:rsidP="00A46ABB"/>
    <w:p w14:paraId="104B66FE" w14:textId="77777777" w:rsidR="00A46ABB" w:rsidRDefault="00A46ABB" w:rsidP="00A46ABB">
      <w:pPr>
        <w:rPr>
          <w:rFonts w:hint="eastAsia"/>
        </w:rPr>
      </w:pPr>
      <w:r>
        <w:rPr>
          <w:rFonts w:hint="eastAsia"/>
        </w:rPr>
        <w:t>与其竞争对手一样，沙特阿美也面对油价波动和长期需求的不确定性。发债所得资金将用于从沙特主权财富基金手中收购石化公司沙特基础工业公司（</w:t>
      </w:r>
      <w:r>
        <w:rPr>
          <w:rFonts w:hint="eastAsia"/>
        </w:rPr>
        <w:t>SABIC</w:t>
      </w:r>
      <w:r>
        <w:rPr>
          <w:rFonts w:hint="eastAsia"/>
        </w:rPr>
        <w:t>）</w:t>
      </w:r>
      <w:r>
        <w:rPr>
          <w:rFonts w:hint="eastAsia"/>
        </w:rPr>
        <w:t>70%</w:t>
      </w:r>
      <w:r>
        <w:rPr>
          <w:rFonts w:hint="eastAsia"/>
        </w:rPr>
        <w:t>的股份，收购总价为</w:t>
      </w:r>
      <w:r>
        <w:rPr>
          <w:rFonts w:hint="eastAsia"/>
        </w:rPr>
        <w:t>690</w:t>
      </w:r>
      <w:r>
        <w:rPr>
          <w:rFonts w:hint="eastAsia"/>
        </w:rPr>
        <w:t>亿美元。此举将使沙特阿美的收入多元化，并为沙特政府投资石油以外的行业提供资金（尤其是因为沙特阿美</w:t>
      </w:r>
      <w:r>
        <w:rPr>
          <w:rFonts w:hint="eastAsia"/>
        </w:rPr>
        <w:t>5%</w:t>
      </w:r>
      <w:r>
        <w:rPr>
          <w:rFonts w:hint="eastAsia"/>
        </w:rPr>
        <w:t>的股份上市的计划延期了）。</w:t>
      </w:r>
    </w:p>
    <w:p w14:paraId="37BAD5A5" w14:textId="77777777" w:rsidR="00A46ABB" w:rsidRDefault="00A46ABB" w:rsidP="00A46ABB"/>
    <w:p w14:paraId="15A2FDB3" w14:textId="77777777" w:rsidR="00A46ABB" w:rsidRDefault="00A46ABB" w:rsidP="00A46ABB"/>
    <w:p w14:paraId="28EB7EF1" w14:textId="77777777" w:rsidR="00A46ABB" w:rsidRDefault="00A46ABB" w:rsidP="00A46ABB">
      <w:pPr>
        <w:rPr>
          <w:rFonts w:hint="eastAsia"/>
        </w:rPr>
      </w:pPr>
      <w:r>
        <w:t>Aramco looks better prepared than rivals for a less fossil-hungry future. It is less indebted and produces roughly four times as much oil, at about one-third the cost per barrel (see chart). Yet Aramco also bears an unusual burden. In 2018 it paid Saudi income tax of $102bn, more than the combined profits of Apple and Samsung, the world’s most profitable listed firms. That is on top of royalties of $56bn and a dividend of $58bn. Credit raters at Fitch note that taxes limit Aramco’s funds flow from operations, a measure of profitability, to $26 a barrel, less than Shell’s $38 or Total’s $31. Ghawar, a giant field, was believed by some to pump 5m barrels a day, but only manages 3.8m. Fitch and Moody’s, another agency, rated Aramco A+ and A1, respectively—below</w:t>
      </w:r>
      <w:r>
        <w:rPr>
          <w:rFonts w:hint="eastAsia"/>
        </w:rPr>
        <w:t xml:space="preserve"> ExxonMobil, Shell or Total.</w:t>
      </w:r>
      <w:r>
        <w:rPr>
          <w:rFonts w:hint="eastAsia"/>
        </w:rPr>
        <w:t>■</w:t>
      </w:r>
    </w:p>
    <w:p w14:paraId="6D719EE4" w14:textId="77777777" w:rsidR="00A46ABB" w:rsidRDefault="00A46ABB" w:rsidP="00A46ABB"/>
    <w:p w14:paraId="3AE98BA3" w14:textId="77777777" w:rsidR="00A46ABB" w:rsidRDefault="00A46ABB" w:rsidP="00A46ABB">
      <w:pPr>
        <w:rPr>
          <w:rFonts w:hint="eastAsia"/>
        </w:rPr>
      </w:pPr>
      <w:r>
        <w:rPr>
          <w:rFonts w:hint="eastAsia"/>
        </w:rPr>
        <w:t>面对全球对化石燃料依赖降低的前景，沙特阿美看起来比竞争对手准备得更加充分。它负债较少，石油产量是对手的四倍左右，每桶开采成本却只是对手的约三分之一（见图表）。但它也承受着非同寻常的负担。</w:t>
      </w:r>
      <w:r>
        <w:rPr>
          <w:rFonts w:hint="eastAsia"/>
        </w:rPr>
        <w:t>2018</w:t>
      </w:r>
      <w:r>
        <w:rPr>
          <w:rFonts w:hint="eastAsia"/>
        </w:rPr>
        <w:t>年，它向沙特缴纳了</w:t>
      </w:r>
      <w:r>
        <w:rPr>
          <w:rFonts w:hint="eastAsia"/>
        </w:rPr>
        <w:t>1020</w:t>
      </w:r>
      <w:r>
        <w:rPr>
          <w:rFonts w:hint="eastAsia"/>
        </w:rPr>
        <w:t>亿美元的所得税，超过了全球盈利最高的上市公司苹果和三星的利润总和。除此之外，它还要缴纳</w:t>
      </w:r>
      <w:r>
        <w:rPr>
          <w:rFonts w:hint="eastAsia"/>
        </w:rPr>
        <w:t>560</w:t>
      </w:r>
      <w:r>
        <w:rPr>
          <w:rFonts w:hint="eastAsia"/>
        </w:rPr>
        <w:t>亿美元的油田土地使用费和</w:t>
      </w:r>
      <w:r>
        <w:rPr>
          <w:rFonts w:hint="eastAsia"/>
        </w:rPr>
        <w:t>580</w:t>
      </w:r>
      <w:r>
        <w:rPr>
          <w:rFonts w:hint="eastAsia"/>
        </w:rPr>
        <w:t>亿美元的股息。惠誉（</w:t>
      </w:r>
      <w:r>
        <w:rPr>
          <w:rFonts w:hint="eastAsia"/>
        </w:rPr>
        <w:t>Fitch</w:t>
      </w:r>
      <w:r>
        <w:rPr>
          <w:rFonts w:hint="eastAsia"/>
        </w:rPr>
        <w:t>）的评级人员指出，税收将沙特阿美的运营资金流（衡量盈利能力的指标）限制在每桶</w:t>
      </w:r>
      <w:r>
        <w:rPr>
          <w:rFonts w:hint="eastAsia"/>
        </w:rPr>
        <w:t>26</w:t>
      </w:r>
      <w:r>
        <w:rPr>
          <w:rFonts w:hint="eastAsia"/>
        </w:rPr>
        <w:t>美元，低于壳牌的</w:t>
      </w:r>
      <w:r>
        <w:rPr>
          <w:rFonts w:hint="eastAsia"/>
        </w:rPr>
        <w:t>38</w:t>
      </w:r>
      <w:r>
        <w:rPr>
          <w:rFonts w:hint="eastAsia"/>
        </w:rPr>
        <w:t>美元和道达尔的</w:t>
      </w:r>
      <w:r>
        <w:rPr>
          <w:rFonts w:hint="eastAsia"/>
        </w:rPr>
        <w:t>31</w:t>
      </w:r>
      <w:r>
        <w:rPr>
          <w:rFonts w:hint="eastAsia"/>
        </w:rPr>
        <w:t>美元。一些人认为巨型油田加瓦尔（</w:t>
      </w:r>
      <w:r>
        <w:rPr>
          <w:rFonts w:hint="eastAsia"/>
        </w:rPr>
        <w:t>Ghawar</w:t>
      </w:r>
      <w:r>
        <w:rPr>
          <w:rFonts w:hint="eastAsia"/>
        </w:rPr>
        <w:t>）油田的日产量能达到</w:t>
      </w:r>
      <w:r>
        <w:rPr>
          <w:rFonts w:hint="eastAsia"/>
        </w:rPr>
        <w:t>500</w:t>
      </w:r>
      <w:r>
        <w:rPr>
          <w:rFonts w:hint="eastAsia"/>
        </w:rPr>
        <w:t>万桶，但实际产量只有</w:t>
      </w:r>
      <w:r>
        <w:rPr>
          <w:rFonts w:hint="eastAsia"/>
        </w:rPr>
        <w:t>380</w:t>
      </w:r>
      <w:r>
        <w:rPr>
          <w:rFonts w:hint="eastAsia"/>
        </w:rPr>
        <w:t>万桶。惠誉和另一家评级机构穆迪对沙特阿美的信用评级分别为</w:t>
      </w:r>
      <w:r>
        <w:rPr>
          <w:rFonts w:hint="eastAsia"/>
        </w:rPr>
        <w:t>A+</w:t>
      </w:r>
      <w:r>
        <w:rPr>
          <w:rFonts w:hint="eastAsia"/>
        </w:rPr>
        <w:t>和</w:t>
      </w:r>
      <w:r>
        <w:rPr>
          <w:rFonts w:hint="eastAsia"/>
        </w:rPr>
        <w:t>A1</w:t>
      </w:r>
      <w:r>
        <w:rPr>
          <w:rFonts w:hint="eastAsia"/>
        </w:rPr>
        <w:t>，低于埃克森美孚、壳牌和道达尔。</w:t>
      </w:r>
    </w:p>
    <w:p w14:paraId="178D3B0D" w14:textId="77777777" w:rsidR="006A55C2" w:rsidRDefault="006A55C2" w:rsidP="006A55C2">
      <w:pPr>
        <w:pStyle w:val="1"/>
      </w:pPr>
      <w:r>
        <w:t>Public administration: Capital flight</w:t>
      </w:r>
    </w:p>
    <w:p w14:paraId="201F24B6" w14:textId="77777777" w:rsidR="006A55C2" w:rsidRDefault="006A55C2" w:rsidP="006A55C2">
      <w:r>
        <w:t>Many governments dream of moving civil servants out of the capital. Making a success of it is harder than it looks</w:t>
      </w:r>
    </w:p>
    <w:p w14:paraId="65D027EE" w14:textId="77777777" w:rsidR="006A55C2" w:rsidRDefault="006A55C2" w:rsidP="006A55C2">
      <w:pPr>
        <w:rPr>
          <w:rFonts w:hint="eastAsia"/>
        </w:rPr>
      </w:pPr>
      <w:r>
        <w:rPr>
          <w:rFonts w:hint="eastAsia"/>
        </w:rPr>
        <w:t>公共行政：首都外逃</w:t>
      </w:r>
    </w:p>
    <w:p w14:paraId="7D98B46E" w14:textId="77777777" w:rsidR="006A55C2" w:rsidRDefault="006A55C2" w:rsidP="006A55C2">
      <w:pPr>
        <w:rPr>
          <w:rFonts w:hint="eastAsia"/>
        </w:rPr>
      </w:pPr>
      <w:r>
        <w:rPr>
          <w:rFonts w:hint="eastAsia"/>
        </w:rPr>
        <w:t>许多政府都梦想将公职人员迁出首都，只是要做成这件事比看起来更难</w:t>
      </w:r>
    </w:p>
    <w:p w14:paraId="664ED5BF" w14:textId="77777777" w:rsidR="006A55C2" w:rsidRDefault="006A55C2" w:rsidP="006A55C2">
      <w:r>
        <w:t xml:space="preserve">20190406 international </w:t>
      </w:r>
      <w:r>
        <w:rPr>
          <w:rFonts w:ascii="Segoe UI Emoji" w:hAnsi="Segoe UI Emoji" w:cs="Segoe UI Emoji"/>
        </w:rPr>
        <w:t>🇬🇧</w:t>
      </w:r>
      <w:r>
        <w:t xml:space="preserve"> English Version</w:t>
      </w:r>
    </w:p>
    <w:p w14:paraId="6506E062" w14:textId="77777777" w:rsidR="006A55C2" w:rsidRDefault="006A55C2" w:rsidP="006A55C2"/>
    <w:p w14:paraId="53DB0670" w14:textId="77777777" w:rsidR="006A55C2" w:rsidRDefault="006A55C2" w:rsidP="006A55C2">
      <w:r>
        <w:t>IN AN OLD music classroom in the Culture Palace in Tlaxcala, two hours’ drive east of Mexico City, sits Alejandra Frausto, Mexico’s culture minister. She hopes her new office’s bare walls will soon sport a screen for video-conferencing with Mexico City and beyond. Hers is one of the first two ministries to move under a policy of President Andrés Manuel López Obrador, usually known as AMLO, elected last year. Resurrecting an idea first mooted in the 1980s, he wants to move a big central-government body to each of 30 Mexican states. Tlaxcala’s state capital has 85,000 people, only eight times more than the culture ministry’s staff in Mexico City. Ms Frausto dreams of one day having thousands of workers in the state.</w:t>
      </w:r>
    </w:p>
    <w:p w14:paraId="1492D3AD" w14:textId="77777777" w:rsidR="006A55C2" w:rsidRDefault="006A55C2" w:rsidP="006A55C2"/>
    <w:p w14:paraId="5FCF5748" w14:textId="77777777" w:rsidR="006A55C2" w:rsidRDefault="006A55C2" w:rsidP="006A55C2">
      <w:pPr>
        <w:rPr>
          <w:rFonts w:hint="eastAsia"/>
        </w:rPr>
      </w:pPr>
      <w:r>
        <w:rPr>
          <w:rFonts w:hint="eastAsia"/>
        </w:rPr>
        <w:t>在墨西哥城以东两小时车程的特拉斯卡拉州（</w:t>
      </w:r>
      <w:r>
        <w:rPr>
          <w:rFonts w:hint="eastAsia"/>
        </w:rPr>
        <w:t>Tlaxcala</w:t>
      </w:r>
      <w:r>
        <w:rPr>
          <w:rFonts w:hint="eastAsia"/>
        </w:rPr>
        <w:t>）文化宫，墨西哥文化部长亚历杭德拉·芙拉乌斯多（</w:t>
      </w:r>
      <w:r>
        <w:rPr>
          <w:rFonts w:hint="eastAsia"/>
        </w:rPr>
        <w:t>Alejandra Frausto</w:t>
      </w:r>
      <w:r>
        <w:rPr>
          <w:rFonts w:hint="eastAsia"/>
        </w:rPr>
        <w:t>）坐在一间旧音乐教室里办公。她希望这间新办公室光秃秃的墙壁上很快能装上屏幕，以便与墨西哥城及其他地区的官员开视频会议。根据去年当选总统的奥夫拉多尔（人们多叫他“</w:t>
      </w:r>
      <w:r>
        <w:rPr>
          <w:rFonts w:hint="eastAsia"/>
        </w:rPr>
        <w:t>AMLO</w:t>
      </w:r>
      <w:r>
        <w:rPr>
          <w:rFonts w:hint="eastAsia"/>
        </w:rPr>
        <w:t>”）的政策，她所在的文化部和另一个部率先迁出了首都。</w:t>
      </w:r>
      <w:r>
        <w:rPr>
          <w:rFonts w:hint="eastAsia"/>
        </w:rPr>
        <w:t>AMLO</w:t>
      </w:r>
      <w:r>
        <w:rPr>
          <w:rFonts w:hint="eastAsia"/>
        </w:rPr>
        <w:t>重新提出了一个最早出现于上世纪</w:t>
      </w:r>
      <w:r>
        <w:rPr>
          <w:rFonts w:hint="eastAsia"/>
        </w:rPr>
        <w:t>80</w:t>
      </w:r>
      <w:r>
        <w:rPr>
          <w:rFonts w:hint="eastAsia"/>
        </w:rPr>
        <w:t>年代的想法，把庞大的中央政府机构分散转移至墨西哥的</w:t>
      </w:r>
      <w:r>
        <w:rPr>
          <w:rFonts w:hint="eastAsia"/>
        </w:rPr>
        <w:t>30</w:t>
      </w:r>
      <w:r>
        <w:rPr>
          <w:rFonts w:hint="eastAsia"/>
        </w:rPr>
        <w:t>个州。特拉斯卡拉州首府的人口为</w:t>
      </w:r>
      <w:r>
        <w:rPr>
          <w:rFonts w:hint="eastAsia"/>
        </w:rPr>
        <w:t>8.5</w:t>
      </w:r>
      <w:r>
        <w:rPr>
          <w:rFonts w:hint="eastAsia"/>
        </w:rPr>
        <w:t>万，仅为文化部在墨西哥城员工数量的八倍。芙拉乌斯多梦想有一天该州能有数千名文化部员工。</w:t>
      </w:r>
    </w:p>
    <w:p w14:paraId="30545147" w14:textId="77777777" w:rsidR="006A55C2" w:rsidRDefault="006A55C2" w:rsidP="006A55C2"/>
    <w:p w14:paraId="2DBEEEC1" w14:textId="77777777" w:rsidR="006A55C2" w:rsidRDefault="006A55C2" w:rsidP="006A55C2">
      <w:r>
        <w:t>Revolutionary as AMLO’s plan sounds, it is part of a global trend. Around the world, capital cities are disgorging bureaucrats.</w:t>
      </w:r>
    </w:p>
    <w:p w14:paraId="10DA336A" w14:textId="77777777" w:rsidR="006A55C2" w:rsidRDefault="006A55C2" w:rsidP="006A55C2"/>
    <w:p w14:paraId="1DF3200F" w14:textId="77777777" w:rsidR="006A55C2" w:rsidRDefault="006A55C2" w:rsidP="006A55C2">
      <w:pPr>
        <w:rPr>
          <w:rFonts w:hint="eastAsia"/>
        </w:rPr>
      </w:pPr>
      <w:r>
        <w:rPr>
          <w:rFonts w:hint="eastAsia"/>
        </w:rPr>
        <w:t>AMLO</w:t>
      </w:r>
      <w:r>
        <w:rPr>
          <w:rFonts w:hint="eastAsia"/>
        </w:rPr>
        <w:t>的计划听起来很有革命性，不过却是全球趋势的一部分。世界各地的首府城市都在把政府机构往外迁。</w:t>
      </w:r>
    </w:p>
    <w:p w14:paraId="13219BEB" w14:textId="77777777" w:rsidR="006A55C2" w:rsidRDefault="006A55C2" w:rsidP="006A55C2"/>
    <w:p w14:paraId="0B675041" w14:textId="77777777" w:rsidR="006A55C2" w:rsidRDefault="006A55C2" w:rsidP="006A55C2">
      <w:r>
        <w:t>In the post-colonial fervour of the 20th century, coastal capitals picked by trade-focused empires were spurned for “regionally neutral” new ones, such as Brasilia (Brazil), Islamabad (Pakistan) and Dodoma (Tanzania); more recently, Kazakhstan built Nursultan (née Astana) and Myanmar Naypyidaw. But decamping wholesale is costly and unpopular; governments these days prefer piecemeal dispersal.</w:t>
      </w:r>
    </w:p>
    <w:p w14:paraId="157E84D7" w14:textId="77777777" w:rsidR="006A55C2" w:rsidRDefault="006A55C2" w:rsidP="006A55C2"/>
    <w:p w14:paraId="31BADA90" w14:textId="77777777" w:rsidR="006A55C2" w:rsidRDefault="006A55C2" w:rsidP="006A55C2">
      <w:pPr>
        <w:rPr>
          <w:rFonts w:hint="eastAsia"/>
        </w:rPr>
      </w:pPr>
      <w:r>
        <w:rPr>
          <w:rFonts w:hint="eastAsia"/>
        </w:rPr>
        <w:t>在</w:t>
      </w:r>
      <w:r>
        <w:rPr>
          <w:rFonts w:hint="eastAsia"/>
        </w:rPr>
        <w:t>20</w:t>
      </w:r>
      <w:r>
        <w:rPr>
          <w:rFonts w:hint="eastAsia"/>
        </w:rPr>
        <w:t>世纪的后殖民热潮中，那些着力发展贸易的殖民帝国所选择的沿海首都被摒弃，取而代之的是“区域中立”的新首都，如巴西利亚（巴西）、伊斯兰堡（巴基斯坦）和多多马（坦桑尼亚）；距今更近的还有哈萨克斯坦的新都努尔苏丹（</w:t>
      </w:r>
      <w:r>
        <w:rPr>
          <w:rFonts w:hint="eastAsia"/>
        </w:rPr>
        <w:t>Nursultan</w:t>
      </w:r>
      <w:r>
        <w:rPr>
          <w:rFonts w:hint="eastAsia"/>
        </w:rPr>
        <w:t>，原名阿斯塔纳）和缅甸的内比都（</w:t>
      </w:r>
      <w:r>
        <w:rPr>
          <w:rFonts w:hint="eastAsia"/>
        </w:rPr>
        <w:t>Naypyidaw</w:t>
      </w:r>
      <w:r>
        <w:rPr>
          <w:rFonts w:hint="eastAsia"/>
        </w:rPr>
        <w:t>）。但整体迁都的成本高且不受欢迎，如今政府更喜欢将各部门分批外迁。</w:t>
      </w:r>
    </w:p>
    <w:p w14:paraId="685F9177" w14:textId="77777777" w:rsidR="006A55C2" w:rsidRDefault="006A55C2" w:rsidP="006A55C2"/>
    <w:p w14:paraId="355C6330" w14:textId="77777777" w:rsidR="006A55C2" w:rsidRDefault="006A55C2" w:rsidP="006A55C2">
      <w:r>
        <w:t>Take Norway, which since 2006 has shifted 1,600 civil-service jobs out of Oslo. The competition authority is in Bergen, the second city. The polar institute was packed off to a town not far short of the North Pole. And last year the Norwegian peace corps, Norec, an agency that oversees programmes in 25 poorer countries, moved to Forde, a settlement of 13,000 people nestled between mountains, rivers and fjords.</w:t>
      </w:r>
    </w:p>
    <w:p w14:paraId="345603ED" w14:textId="77777777" w:rsidR="006A55C2" w:rsidRDefault="006A55C2" w:rsidP="006A55C2"/>
    <w:p w14:paraId="62E16C9E" w14:textId="77777777" w:rsidR="006A55C2" w:rsidRDefault="006A55C2" w:rsidP="006A55C2">
      <w:pPr>
        <w:rPr>
          <w:rFonts w:hint="eastAsia"/>
        </w:rPr>
      </w:pPr>
      <w:r>
        <w:rPr>
          <w:rFonts w:hint="eastAsia"/>
        </w:rPr>
        <w:t>以挪威为例，</w:t>
      </w:r>
      <w:r>
        <w:rPr>
          <w:rFonts w:hint="eastAsia"/>
        </w:rPr>
        <w:t>2006</w:t>
      </w:r>
      <w:r>
        <w:rPr>
          <w:rFonts w:hint="eastAsia"/>
        </w:rPr>
        <w:t>年以来该国已将</w:t>
      </w:r>
      <w:r>
        <w:rPr>
          <w:rFonts w:hint="eastAsia"/>
        </w:rPr>
        <w:t>1600</w:t>
      </w:r>
      <w:r>
        <w:rPr>
          <w:rFonts w:hint="eastAsia"/>
        </w:rPr>
        <w:t>个公务员岗位迁出奥斯陆。公平竞争管理局现在位于第二大城市卑尔根（</w:t>
      </w:r>
      <w:r>
        <w:rPr>
          <w:rFonts w:hint="eastAsia"/>
        </w:rPr>
        <w:t>Bergen</w:t>
      </w:r>
      <w:r>
        <w:rPr>
          <w:rFonts w:hint="eastAsia"/>
        </w:rPr>
        <w:t>）；极地研究所被迁到一个距离北极不远的小镇。去年，负责在</w:t>
      </w:r>
      <w:r>
        <w:rPr>
          <w:rFonts w:hint="eastAsia"/>
        </w:rPr>
        <w:t>25</w:t>
      </w:r>
      <w:r>
        <w:rPr>
          <w:rFonts w:hint="eastAsia"/>
        </w:rPr>
        <w:t>个较贫穷国家监督项目的挪威和平队</w:t>
      </w:r>
      <w:r>
        <w:rPr>
          <w:rFonts w:hint="eastAsia"/>
        </w:rPr>
        <w:t>Norec</w:t>
      </w:r>
      <w:r>
        <w:rPr>
          <w:rFonts w:hint="eastAsia"/>
        </w:rPr>
        <w:t>搬到了小镇福德（</w:t>
      </w:r>
      <w:r>
        <w:rPr>
          <w:rFonts w:hint="eastAsia"/>
        </w:rPr>
        <w:t>Forde</w:t>
      </w:r>
      <w:r>
        <w:rPr>
          <w:rFonts w:hint="eastAsia"/>
        </w:rPr>
        <w:t>），那里有山有水有峡湾，人口仅</w:t>
      </w:r>
      <w:r>
        <w:rPr>
          <w:rFonts w:hint="eastAsia"/>
        </w:rPr>
        <w:t>1.3</w:t>
      </w:r>
      <w:r>
        <w:rPr>
          <w:rFonts w:hint="eastAsia"/>
        </w:rPr>
        <w:t>万。</w:t>
      </w:r>
    </w:p>
    <w:p w14:paraId="7D10DB36" w14:textId="77777777" w:rsidR="006A55C2" w:rsidRDefault="006A55C2" w:rsidP="006A55C2"/>
    <w:p w14:paraId="0AB6A374" w14:textId="77777777" w:rsidR="006A55C2" w:rsidRDefault="006A55C2" w:rsidP="006A55C2">
      <w:r>
        <w:t>Mexico and Norway are just two of many. South Korea has moved two-thirds of its government agencies away from Seoul, many of them to the newly built Sejong City. Since 2015 Denmark has moved thousands of government jobs to scores of cities. Malaysia shifted many of its paper-pushers in 1999 from Kuala Lumpur to a new city called Putrajaya. Indonesia is mulling moving its capital from Jakarta.</w:t>
      </w:r>
    </w:p>
    <w:p w14:paraId="1BA93DEF" w14:textId="77777777" w:rsidR="006A55C2" w:rsidRDefault="006A55C2" w:rsidP="006A55C2"/>
    <w:p w14:paraId="46B9B46B" w14:textId="77777777" w:rsidR="006A55C2" w:rsidRDefault="006A55C2" w:rsidP="006A55C2">
      <w:pPr>
        <w:rPr>
          <w:rFonts w:hint="eastAsia"/>
        </w:rPr>
      </w:pPr>
      <w:r>
        <w:rPr>
          <w:rFonts w:hint="eastAsia"/>
        </w:rPr>
        <w:t>墨西哥和挪威只是一众队伍中的两个。韩国已将三分之二的政府机构迁出首尔，很多迁到了新建的世宗特别自治市（</w:t>
      </w:r>
      <w:r>
        <w:rPr>
          <w:rFonts w:hint="eastAsia"/>
        </w:rPr>
        <w:t>Sejong City</w:t>
      </w:r>
      <w:r>
        <w:rPr>
          <w:rFonts w:hint="eastAsia"/>
        </w:rPr>
        <w:t>）。</w:t>
      </w:r>
      <w:r>
        <w:rPr>
          <w:rFonts w:hint="eastAsia"/>
        </w:rPr>
        <w:t>2015</w:t>
      </w:r>
      <w:r>
        <w:rPr>
          <w:rFonts w:hint="eastAsia"/>
        </w:rPr>
        <w:t>年以来，丹麦已将数千个政府岗位转移到多个城市。</w:t>
      </w:r>
      <w:r>
        <w:rPr>
          <w:rFonts w:hint="eastAsia"/>
        </w:rPr>
        <w:t>1999</w:t>
      </w:r>
      <w:r>
        <w:rPr>
          <w:rFonts w:hint="eastAsia"/>
        </w:rPr>
        <w:t>年，马来西亚将许多基层公务员从吉隆坡转移到了一个叫作布城（</w:t>
      </w:r>
      <w:r>
        <w:rPr>
          <w:rFonts w:hint="eastAsia"/>
        </w:rPr>
        <w:t>Putrajaya</w:t>
      </w:r>
      <w:r>
        <w:rPr>
          <w:rFonts w:hint="eastAsia"/>
        </w:rPr>
        <w:t>）的新城市。印尼正考虑将首都从雅加达迁走。</w:t>
      </w:r>
    </w:p>
    <w:p w14:paraId="5D4B485B" w14:textId="77777777" w:rsidR="006A55C2" w:rsidRDefault="006A55C2" w:rsidP="006A55C2"/>
    <w:p w14:paraId="2C23C2F2" w14:textId="77777777" w:rsidR="006A55C2" w:rsidRDefault="006A55C2" w:rsidP="006A55C2">
      <w:r>
        <w:t>The trend reflects how the world has changed. In past eras, when information travelled at a snail’s pace, civil servants had to cluster together. But now desk-workers can ping emails and video-chat around the world. Travel for face-to-face meetings may be unavoidable, but transport links, too, have improved. Forde, Norec’s new base, is 400km from Oslo but offers five hour-long flights to the capital a day.</w:t>
      </w:r>
    </w:p>
    <w:p w14:paraId="72FA895D" w14:textId="77777777" w:rsidR="006A55C2" w:rsidRDefault="006A55C2" w:rsidP="006A55C2"/>
    <w:p w14:paraId="1074B19E" w14:textId="77777777" w:rsidR="006A55C2" w:rsidRDefault="006A55C2" w:rsidP="006A55C2">
      <w:pPr>
        <w:rPr>
          <w:rFonts w:hint="eastAsia"/>
        </w:rPr>
      </w:pPr>
      <w:r>
        <w:rPr>
          <w:rFonts w:hint="eastAsia"/>
        </w:rPr>
        <w:t>这一趋势反映了世界的变化。在过去的时代，信息传播的速度慢如蜗牛，公务员因而必须聚集在一起。但现在，坐在办公室里的公务员可以在全球范围内发送电子邮件，发起视频对话。出差以进行面对面的会议也许不可避免，但交通网络也已改善。</w:t>
      </w:r>
      <w:r>
        <w:rPr>
          <w:rFonts w:hint="eastAsia"/>
        </w:rPr>
        <w:t>Norec</w:t>
      </w:r>
      <w:r>
        <w:rPr>
          <w:rFonts w:hint="eastAsia"/>
        </w:rPr>
        <w:t>的新基地福德距离奥斯陆</w:t>
      </w:r>
      <w:r>
        <w:rPr>
          <w:rFonts w:hint="eastAsia"/>
        </w:rPr>
        <w:t>400</w:t>
      </w:r>
      <w:r>
        <w:rPr>
          <w:rFonts w:hint="eastAsia"/>
        </w:rPr>
        <w:t>公里，但飞往首都的航班仅一小时航程，每天有五趟。</w:t>
      </w:r>
    </w:p>
    <w:p w14:paraId="67CEC58D" w14:textId="77777777" w:rsidR="006A55C2" w:rsidRDefault="006A55C2" w:rsidP="006A55C2"/>
    <w:p w14:paraId="027D932F" w14:textId="77777777" w:rsidR="006A55C2" w:rsidRDefault="006A55C2" w:rsidP="006A55C2">
      <w:r>
        <w:t>Proponents of moving civil servants around promise countless benefits. It disperses the risk that a terrorist attack or natural disaster will cripple an entire government. Wonks in the sticks will be inspired by new ideas that walled-off capitals cannot conjure up. Autonomous regulators perform best far from the pressure and lobbying of the big city. Some even hail a cure for ascendant cynicism and populism. The unloved bureaucrats of faraway capitals will become as popular as firefighters once they mix with regular folk.</w:t>
      </w:r>
    </w:p>
    <w:p w14:paraId="26842733" w14:textId="77777777" w:rsidR="006A55C2" w:rsidRDefault="006A55C2" w:rsidP="006A55C2"/>
    <w:p w14:paraId="36E0A10D" w14:textId="77777777" w:rsidR="006A55C2" w:rsidRDefault="006A55C2" w:rsidP="006A55C2">
      <w:pPr>
        <w:rPr>
          <w:rFonts w:hint="eastAsia"/>
        </w:rPr>
      </w:pPr>
      <w:r>
        <w:rPr>
          <w:rFonts w:hint="eastAsia"/>
        </w:rPr>
        <w:t>支持政府机构迁移的人承诺这么做有数不尽的好处。它分散了恐怖袭击或自然灾害导致整个政府陷入瘫痪的风险。政府的专家和策士们搬去“乡下”后，将得到之前无法想象的新想法的启发，这在封闭的首都是难以实现的。远离压力和游说群体后，自治监管机构就能最好地履行职责。有些人甚至盛赞这是应对日渐抬头的犬儒主义和民粹主义的良方。一旦与普通民众打成一片，那些遥远首都里不受待见的官僚将变得和消防员一样受欢迎。</w:t>
      </w:r>
    </w:p>
    <w:p w14:paraId="628F522D" w14:textId="77777777" w:rsidR="006A55C2" w:rsidRDefault="006A55C2" w:rsidP="006A55C2"/>
    <w:p w14:paraId="2F507C1D" w14:textId="77777777" w:rsidR="006A55C2" w:rsidRDefault="006A55C2" w:rsidP="006A55C2">
      <w:r>
        <w:t xml:space="preserve">Beyond these sunny visions, dispersing central-government functions usually has three specific aims: to improve the lives of both civil servants and those living in clogged capitals; to save money; and to redress regional imbalances. The trouble is that </w:t>
      </w:r>
      <w:r>
        <w:lastRenderedPageBreak/>
        <w:t>these goals are not always realised.</w:t>
      </w:r>
    </w:p>
    <w:p w14:paraId="3DB6305D" w14:textId="77777777" w:rsidR="006A55C2" w:rsidRDefault="006A55C2" w:rsidP="006A55C2"/>
    <w:p w14:paraId="116A32BC" w14:textId="77777777" w:rsidR="006A55C2" w:rsidRDefault="006A55C2" w:rsidP="006A55C2">
      <w:pPr>
        <w:rPr>
          <w:rFonts w:hint="eastAsia"/>
        </w:rPr>
      </w:pPr>
      <w:r>
        <w:rPr>
          <w:rFonts w:hint="eastAsia"/>
        </w:rPr>
        <w:t>除了这些乐观的愿景外，分散中央政府机构通常有三个具体目标：改善居住在拥堵首都的公务员和老百姓的生活；省钱；纠正区域发展不平衡的问题。麻烦的是这些目标并不总能实现。</w:t>
      </w:r>
    </w:p>
    <w:p w14:paraId="32290CB2" w14:textId="77777777" w:rsidR="006A55C2" w:rsidRDefault="006A55C2" w:rsidP="006A55C2"/>
    <w:p w14:paraId="6BD8DD8E" w14:textId="77777777" w:rsidR="006A55C2" w:rsidRDefault="006A55C2" w:rsidP="006A55C2">
      <w:r>
        <w:t>The first aim—improving living conditions—has a long pedigree. After the second world war Britain moved thousands of civil servants to “agreeable English country towns” as London was rebuilt. But swapping the capital for somewhere smaller is not always agreeable. Attrition rates can exceed 80%. Even the footloose youngsters Norec tends to employ bridled. One, Magnhild Bogseth, recalls: “When I moved to Paraguay or Nicaragua, my friends never asked: ‘Are you sure you want to do this?’ But when I came to Forde, they all said: ‘Will you really be happy there? Your social life will be destroyed!’” Many locals also struggle to adjust. When a Norec worker convinced her Colombian boyfriend to move with her from Oslo, the town newspaper reported his arrival on its front page.</w:t>
      </w:r>
    </w:p>
    <w:p w14:paraId="79B88911" w14:textId="77777777" w:rsidR="006A55C2" w:rsidRDefault="006A55C2" w:rsidP="006A55C2"/>
    <w:p w14:paraId="376F5460" w14:textId="77777777" w:rsidR="006A55C2" w:rsidRDefault="006A55C2" w:rsidP="006A55C2">
      <w:pPr>
        <w:rPr>
          <w:rFonts w:hint="eastAsia"/>
        </w:rPr>
      </w:pPr>
      <w:r>
        <w:rPr>
          <w:rFonts w:hint="eastAsia"/>
        </w:rPr>
        <w:t>改善生活这个目标由来已久。二战后，英国在重建伦敦时将成千上万公务员迁至“宜人的英国乡村城镇”。但从首都搬到小地方并不总是件宜人的事。人才流失率可超过</w:t>
      </w:r>
      <w:r>
        <w:rPr>
          <w:rFonts w:hint="eastAsia"/>
        </w:rPr>
        <w:t>80%</w:t>
      </w:r>
      <w:r>
        <w:rPr>
          <w:rFonts w:hint="eastAsia"/>
        </w:rPr>
        <w:t>。</w:t>
      </w:r>
      <w:r>
        <w:rPr>
          <w:rFonts w:hint="eastAsia"/>
        </w:rPr>
        <w:t>Norec</w:t>
      </w:r>
      <w:r>
        <w:rPr>
          <w:rFonts w:hint="eastAsia"/>
        </w:rPr>
        <w:t>雇用的一般都是不拖家带口的年轻人，但就连他们也会大为不满。其中一位名叫梅根茜尔德·博格塞斯（</w:t>
      </w:r>
      <w:r>
        <w:rPr>
          <w:rFonts w:hint="eastAsia"/>
        </w:rPr>
        <w:t>Magnhild Bogseth</w:t>
      </w:r>
      <w:r>
        <w:rPr>
          <w:rFonts w:hint="eastAsia"/>
        </w:rPr>
        <w:t>）的年轻人回忆说：“我搬到巴拉圭或尼加拉瓜时，我的朋友们从未问过：‘你确定要去吗？’但当我来福德的时候，他们全都在说：‘你在那儿真的会开心吗？你的社交生活要完了！’”很多当地人也很难适应。当一名</w:t>
      </w:r>
      <w:r>
        <w:rPr>
          <w:rFonts w:hint="eastAsia"/>
        </w:rPr>
        <w:t>Norec</w:t>
      </w:r>
      <w:r>
        <w:rPr>
          <w:rFonts w:hint="eastAsia"/>
        </w:rPr>
        <w:t>的工作人员说服了她的哥伦比亚男友和她一起从奥斯陆搬到福德时，镇上的报纸在头版报道了他的到来。</w:t>
      </w:r>
    </w:p>
    <w:p w14:paraId="4504C2D0" w14:textId="77777777" w:rsidR="006A55C2" w:rsidRDefault="006A55C2" w:rsidP="006A55C2"/>
    <w:p w14:paraId="62B27A88" w14:textId="77777777" w:rsidR="006A55C2" w:rsidRDefault="006A55C2" w:rsidP="006A55C2">
      <w:r>
        <w:t>As for those left living in the capital, a review in 1962 in Britain urged further dispersal to improve their “health and welfare”. Similarly, the Netherlands pointed to congestion and a housing shortage when moving government jobs in the late 1960s. Egypt</w:t>
      </w:r>
      <w:r>
        <w:rPr>
          <w:rFonts w:hint="eastAsia"/>
        </w:rPr>
        <w:t>’</w:t>
      </w:r>
      <w:r>
        <w:t>s generals cite congestion and pollution in Cairo to justify building a new, still unnamed capital in the desert.</w:t>
      </w:r>
    </w:p>
    <w:p w14:paraId="74138C7E" w14:textId="77777777" w:rsidR="006A55C2" w:rsidRDefault="006A55C2" w:rsidP="006A55C2"/>
    <w:p w14:paraId="2D01BCDA" w14:textId="77777777" w:rsidR="006A55C2" w:rsidRDefault="006A55C2" w:rsidP="006A55C2">
      <w:pPr>
        <w:rPr>
          <w:rFonts w:hint="eastAsia"/>
        </w:rPr>
      </w:pPr>
      <w:r>
        <w:rPr>
          <w:rFonts w:hint="eastAsia"/>
        </w:rPr>
        <w:t>至于那些留在伦敦的公务员，</w:t>
      </w:r>
      <w:r>
        <w:rPr>
          <w:rFonts w:hint="eastAsia"/>
        </w:rPr>
        <w:t>1962</w:t>
      </w:r>
      <w:r>
        <w:rPr>
          <w:rFonts w:hint="eastAsia"/>
        </w:rPr>
        <w:t>年英国的一次审议敦促他们进一步外迁，以改善他们的“健康和福祉”。同样，荷兰在上世纪</w:t>
      </w:r>
      <w:r>
        <w:rPr>
          <w:rFonts w:hint="eastAsia"/>
        </w:rPr>
        <w:t>60</w:t>
      </w:r>
      <w:r>
        <w:rPr>
          <w:rFonts w:hint="eastAsia"/>
        </w:rPr>
        <w:t>年代后期以拥堵和住房短缺为依据转移政府岗位。埃及的将军们以开罗的拥堵和污染为由，着手在沙漠中建造一个至今尚未命名的新首都。</w:t>
      </w:r>
    </w:p>
    <w:p w14:paraId="36B6D36F" w14:textId="77777777" w:rsidR="006A55C2" w:rsidRDefault="006A55C2" w:rsidP="006A55C2"/>
    <w:p w14:paraId="1EDA13CE" w14:textId="77777777" w:rsidR="006A55C2" w:rsidRDefault="006A55C2" w:rsidP="006A55C2">
      <w:r>
        <w:t>The second reason to pack bureaucrats off is to save money. Office space costs far more in capitals. When London’s property market stagnated in the late 1970s the government lost enthusiasm for relocation. Agencies that are moved elsewhere can often recruit better workers on lower salaries than in capitals, where well-paying multinationals mop up talent.</w:t>
      </w:r>
    </w:p>
    <w:p w14:paraId="2F368E71" w14:textId="77777777" w:rsidR="006A55C2" w:rsidRDefault="006A55C2" w:rsidP="006A55C2"/>
    <w:p w14:paraId="5B035F43" w14:textId="77777777" w:rsidR="006A55C2" w:rsidRDefault="006A55C2" w:rsidP="006A55C2">
      <w:pPr>
        <w:rPr>
          <w:rFonts w:hint="eastAsia"/>
        </w:rPr>
      </w:pPr>
      <w:r>
        <w:rPr>
          <w:rFonts w:hint="eastAsia"/>
        </w:rPr>
        <w:t>把官僚们从首都打发走的第二个原因是省钱。首都的办公空间成本要高得多。到上世纪</w:t>
      </w:r>
      <w:r>
        <w:rPr>
          <w:rFonts w:hint="eastAsia"/>
        </w:rPr>
        <w:t>70</w:t>
      </w:r>
      <w:r>
        <w:rPr>
          <w:rFonts w:hint="eastAsia"/>
        </w:rPr>
        <w:t>年代末伦敦房地产市场停滞不前时，政府失去了搬迁的热情。转移到其他地方的政府机构通常能以较低的薪水招聘到更好的员工，而在首都，人才都被薪水丰厚的跨国公司吸引走了。</w:t>
      </w:r>
    </w:p>
    <w:p w14:paraId="2B6A81DB" w14:textId="77777777" w:rsidR="006A55C2" w:rsidRDefault="006A55C2" w:rsidP="006A55C2"/>
    <w:p w14:paraId="30047358" w14:textId="77777777" w:rsidR="006A55C2" w:rsidRDefault="006A55C2" w:rsidP="006A55C2">
      <w:r>
        <w:t>Balancing act</w:t>
      </w:r>
    </w:p>
    <w:p w14:paraId="35C9C711" w14:textId="77777777" w:rsidR="006A55C2" w:rsidRDefault="006A55C2" w:rsidP="006A55C2"/>
    <w:p w14:paraId="18E6B7B0" w14:textId="77777777" w:rsidR="006A55C2" w:rsidRDefault="006A55C2" w:rsidP="006A55C2">
      <w:pPr>
        <w:rPr>
          <w:rFonts w:hint="eastAsia"/>
        </w:rPr>
      </w:pPr>
      <w:r>
        <w:rPr>
          <w:rFonts w:hint="eastAsia"/>
        </w:rPr>
        <w:t>两头为难</w:t>
      </w:r>
    </w:p>
    <w:p w14:paraId="66218C9D" w14:textId="77777777" w:rsidR="006A55C2" w:rsidRDefault="006A55C2" w:rsidP="006A55C2"/>
    <w:p w14:paraId="301C4D49" w14:textId="77777777" w:rsidR="006A55C2" w:rsidRDefault="006A55C2" w:rsidP="006A55C2">
      <w:r>
        <w:t>The third reason to shift is to rebalance regional inequality. In Mexico AMLO laments the “tragedy” of those who have to move to big cities to make a living. The day the culture ministry opened in Tlaxcala, 70 locals turned up with their CVs. When Britain moved 20% of London’s civil servants between 2003 and 2010, it often picked areas with high unemployment, such as Newport, a Welsh city hit by industrial decline that now houses the headquarters of the Office for National Statistics (ONS). Norway treats federal jobs as a resource every region deserves to enjoy, like profits from oil.</w:t>
      </w:r>
    </w:p>
    <w:p w14:paraId="48CDB2B9" w14:textId="77777777" w:rsidR="006A55C2" w:rsidRDefault="006A55C2" w:rsidP="006A55C2"/>
    <w:p w14:paraId="164E4ECF" w14:textId="77777777" w:rsidR="006A55C2" w:rsidRDefault="006A55C2" w:rsidP="006A55C2">
      <w:pPr>
        <w:rPr>
          <w:rFonts w:hint="eastAsia"/>
        </w:rPr>
      </w:pPr>
      <w:r>
        <w:rPr>
          <w:rFonts w:hint="eastAsia"/>
        </w:rPr>
        <w:lastRenderedPageBreak/>
        <w:t>政府部门外迁的第三个原因是解决区域不平等的问题。在墨西哥，</w:t>
      </w:r>
      <w:r>
        <w:rPr>
          <w:rFonts w:hint="eastAsia"/>
        </w:rPr>
        <w:t>AMLO</w:t>
      </w:r>
      <w:r>
        <w:rPr>
          <w:rFonts w:hint="eastAsia"/>
        </w:rPr>
        <w:t>感叹那些不得不到大城市谋生的人们很“悲惨”。文化部在特拉斯卡拉开始办公的那天，有</w:t>
      </w:r>
      <w:r>
        <w:rPr>
          <w:rFonts w:hint="eastAsia"/>
        </w:rPr>
        <w:t>70</w:t>
      </w:r>
      <w:r>
        <w:rPr>
          <w:rFonts w:hint="eastAsia"/>
        </w:rPr>
        <w:t>名当地人带着简历前去求职。</w:t>
      </w:r>
      <w:r>
        <w:rPr>
          <w:rFonts w:hint="eastAsia"/>
        </w:rPr>
        <w:t>2003</w:t>
      </w:r>
      <w:r>
        <w:rPr>
          <w:rFonts w:hint="eastAsia"/>
        </w:rPr>
        <w:t>年至</w:t>
      </w:r>
      <w:r>
        <w:rPr>
          <w:rFonts w:hint="eastAsia"/>
        </w:rPr>
        <w:t>2010</w:t>
      </w:r>
      <w:r>
        <w:rPr>
          <w:rFonts w:hint="eastAsia"/>
        </w:rPr>
        <w:t>年间英国转移</w:t>
      </w:r>
      <w:r>
        <w:rPr>
          <w:rFonts w:hint="eastAsia"/>
        </w:rPr>
        <w:t>20%</w:t>
      </w:r>
      <w:r>
        <w:rPr>
          <w:rFonts w:hint="eastAsia"/>
        </w:rPr>
        <w:t>的伦敦公务员岗位时，经常会选择失业率较高的地区，例如曾受工业衰退打击的纽波特（</w:t>
      </w:r>
      <w:r>
        <w:rPr>
          <w:rFonts w:hint="eastAsia"/>
        </w:rPr>
        <w:t>Newport</w:t>
      </w:r>
      <w:r>
        <w:rPr>
          <w:rFonts w:hint="eastAsia"/>
        </w:rPr>
        <w:t>）。如今这个威尔士城市是英国国家统计局的所在地。挪威认为联邦政府的岗位就像石油利润一样，是每个地区都应享有的资源。</w:t>
      </w:r>
    </w:p>
    <w:p w14:paraId="55320861" w14:textId="77777777" w:rsidR="006A55C2" w:rsidRDefault="006A55C2" w:rsidP="006A55C2"/>
    <w:p w14:paraId="7B785F61" w14:textId="77777777" w:rsidR="006A55C2" w:rsidRDefault="006A55C2" w:rsidP="006A55C2">
      <w:r>
        <w:t>Where government jobs go, private ones follow. A study of Berlin after Germany’s federal workforce was moved from Bonn in 1999 found that the arrival of 100 government jobs in an area helped create 55 private-sector jobs. A review of Britain’s relocations in the 2000s found the same ratio. The jobs created tend to be in services, often the law or consultancy.</w:t>
      </w:r>
    </w:p>
    <w:p w14:paraId="53F00CE4" w14:textId="77777777" w:rsidR="006A55C2" w:rsidRDefault="006A55C2" w:rsidP="006A55C2"/>
    <w:p w14:paraId="3B2B5C06" w14:textId="77777777" w:rsidR="006A55C2" w:rsidRDefault="006A55C2" w:rsidP="006A55C2">
      <w:pPr>
        <w:rPr>
          <w:rFonts w:hint="eastAsia"/>
        </w:rPr>
      </w:pPr>
      <w:r>
        <w:rPr>
          <w:rFonts w:hint="eastAsia"/>
        </w:rPr>
        <w:t>在政府岗位迁入的城市，私人部门的岗位也会随之增加。</w:t>
      </w:r>
      <w:r>
        <w:rPr>
          <w:rFonts w:hint="eastAsia"/>
        </w:rPr>
        <w:t>1999</w:t>
      </w:r>
      <w:r>
        <w:rPr>
          <w:rFonts w:hint="eastAsia"/>
        </w:rPr>
        <w:t>年德国联邦政府从波恩迁出后，一项对柏林的研究发现，在一个区域每增加</w:t>
      </w:r>
      <w:r>
        <w:rPr>
          <w:rFonts w:hint="eastAsia"/>
        </w:rPr>
        <w:t>100</w:t>
      </w:r>
      <w:r>
        <w:rPr>
          <w:rFonts w:hint="eastAsia"/>
        </w:rPr>
        <w:t>个政府职位，就帮助创造了</w:t>
      </w:r>
      <w:r>
        <w:rPr>
          <w:rFonts w:hint="eastAsia"/>
        </w:rPr>
        <w:t>55</w:t>
      </w:r>
      <w:r>
        <w:rPr>
          <w:rFonts w:hint="eastAsia"/>
        </w:rPr>
        <w:t>个私营部门岗位。对英国在</w:t>
      </w:r>
      <w:r>
        <w:rPr>
          <w:rFonts w:hint="eastAsia"/>
        </w:rPr>
        <w:t>2000</w:t>
      </w:r>
      <w:r>
        <w:rPr>
          <w:rFonts w:hint="eastAsia"/>
        </w:rPr>
        <w:t>年后转移政府职位的回顾研究得出了同样的比率。新增加的岗位往往属于服务业，通常是法律或咨询。</w:t>
      </w:r>
    </w:p>
    <w:p w14:paraId="097619D1" w14:textId="77777777" w:rsidR="006A55C2" w:rsidRDefault="006A55C2" w:rsidP="006A55C2"/>
    <w:p w14:paraId="12C90CEB" w14:textId="77777777" w:rsidR="006A55C2" w:rsidRDefault="006A55C2" w:rsidP="006A55C2">
      <w:r>
        <w:t>Sometimes the aim is to fulfil the potential of a country’s second-tier cities. Unlike poor, remote places, bigger cities can make the most of relocated government agencies, linking them to local universities and businesses and supplying a better-educated workforce. The decision in 1946 to set up America’s Centres for Disease Control in Atlanta rather than Washington, DC, has transformed the city into a hub for health-sector research and business.</w:t>
      </w:r>
    </w:p>
    <w:p w14:paraId="46014A5E" w14:textId="77777777" w:rsidR="006A55C2" w:rsidRDefault="006A55C2" w:rsidP="006A55C2"/>
    <w:p w14:paraId="3A8EDE6D" w14:textId="77777777" w:rsidR="006A55C2" w:rsidRDefault="006A55C2" w:rsidP="006A55C2">
      <w:pPr>
        <w:rPr>
          <w:rFonts w:hint="eastAsia"/>
        </w:rPr>
      </w:pPr>
      <w:r>
        <w:rPr>
          <w:rFonts w:hint="eastAsia"/>
        </w:rPr>
        <w:t>有时，政府搬迁是为了激发二线城市的潜力。与贫穷、偏远的地方不同，较大的城市可以充分利用新搬来的政府机构，将其与当地大学和企业对接，并提供受过良好教育的劳动力。</w:t>
      </w:r>
      <w:r>
        <w:rPr>
          <w:rFonts w:hint="eastAsia"/>
        </w:rPr>
        <w:t>1946</w:t>
      </w:r>
      <w:r>
        <w:rPr>
          <w:rFonts w:hint="eastAsia"/>
        </w:rPr>
        <w:t>年，美国决定将疾病控制中心（</w:t>
      </w:r>
      <w:r>
        <w:rPr>
          <w:rFonts w:hint="eastAsia"/>
        </w:rPr>
        <w:t>Centres for Disease Control</w:t>
      </w:r>
      <w:r>
        <w:rPr>
          <w:rFonts w:hint="eastAsia"/>
        </w:rPr>
        <w:t>）建在亚特兰大而不是华盛顿特区。亚特兰大后来发展成了医疗卫生领域的研究和业务中心。</w:t>
      </w:r>
    </w:p>
    <w:p w14:paraId="15F7D31E" w14:textId="77777777" w:rsidR="006A55C2" w:rsidRDefault="006A55C2" w:rsidP="006A55C2"/>
    <w:p w14:paraId="5F6ADF5E" w14:textId="77777777" w:rsidR="006A55C2" w:rsidRDefault="006A55C2" w:rsidP="006A55C2">
      <w:r>
        <w:t>The dilemma is obvious. Pick small, poor towns, and areas of high unemployment get new jobs, but it is hard to attract the most qualified workers; opt for larger cities with infrastructure and better-qualified residents, and the country’s most deprived areas see little benefit.</w:t>
      </w:r>
    </w:p>
    <w:p w14:paraId="2207FF34" w14:textId="77777777" w:rsidR="006A55C2" w:rsidRDefault="006A55C2" w:rsidP="006A55C2"/>
    <w:p w14:paraId="27D63081" w14:textId="77777777" w:rsidR="006A55C2" w:rsidRDefault="006A55C2" w:rsidP="006A55C2">
      <w:pPr>
        <w:rPr>
          <w:rFonts w:hint="eastAsia"/>
        </w:rPr>
      </w:pPr>
      <w:r>
        <w:rPr>
          <w:rFonts w:hint="eastAsia"/>
        </w:rPr>
        <w:t>两难境地显而易见。选择贫困的小城镇，就会为失业率高的地区创造新的就业机会，但很难吸引到最合适的人才。而选择拥有较好基础设施和更高素质居民的较大城市，又很难让最贫困的地区受益。</w:t>
      </w:r>
    </w:p>
    <w:p w14:paraId="5F0F8AB2" w14:textId="77777777" w:rsidR="006A55C2" w:rsidRDefault="006A55C2" w:rsidP="006A55C2"/>
    <w:p w14:paraId="7248B397" w14:textId="77777777" w:rsidR="006A55C2" w:rsidRDefault="006A55C2" w:rsidP="006A55C2">
      <w:r>
        <w:t>Whatever the motives, relocations are difficult. Norec’s move to Forde prompted 34 of its 42 staff to resign—and that 20% stayed was, boasts its director, a record high for Norway. When the civil-aviation authority moved to the Arctic Circle, almost all its flight inspectors quit. The loss of expertise took years to replace. Similarly, Denmark’s 465-strong environmental protection agency is moving from Copenhagen to Odense, Denmark’s third city. Of its 16 toxicologists, 12 intend to resign.</w:t>
      </w:r>
    </w:p>
    <w:p w14:paraId="6A1E9B65" w14:textId="77777777" w:rsidR="006A55C2" w:rsidRDefault="006A55C2" w:rsidP="006A55C2"/>
    <w:p w14:paraId="333C4F21" w14:textId="77777777" w:rsidR="006A55C2" w:rsidRDefault="006A55C2" w:rsidP="006A55C2">
      <w:pPr>
        <w:rPr>
          <w:rFonts w:hint="eastAsia"/>
        </w:rPr>
      </w:pPr>
      <w:r>
        <w:rPr>
          <w:rFonts w:hint="eastAsia"/>
        </w:rPr>
        <w:t>无论动机为何，搬迁都是件难事。</w:t>
      </w:r>
      <w:r>
        <w:rPr>
          <w:rFonts w:hint="eastAsia"/>
        </w:rPr>
        <w:t>Norec</w:t>
      </w:r>
      <w:r>
        <w:rPr>
          <w:rFonts w:hint="eastAsia"/>
        </w:rPr>
        <w:t>迁至福德导致</w:t>
      </w:r>
      <w:r>
        <w:rPr>
          <w:rFonts w:hint="eastAsia"/>
        </w:rPr>
        <w:t>42</w:t>
      </w:r>
      <w:r>
        <w:rPr>
          <w:rFonts w:hint="eastAsia"/>
        </w:rPr>
        <w:t>名员工中的</w:t>
      </w:r>
      <w:r>
        <w:rPr>
          <w:rFonts w:hint="eastAsia"/>
        </w:rPr>
        <w:t>34</w:t>
      </w:r>
      <w:r>
        <w:rPr>
          <w:rFonts w:hint="eastAsia"/>
        </w:rPr>
        <w:t>人辞职，而</w:t>
      </w:r>
      <w:r>
        <w:rPr>
          <w:rFonts w:hint="eastAsia"/>
        </w:rPr>
        <w:t>Norec</w:t>
      </w:r>
      <w:r>
        <w:rPr>
          <w:rFonts w:hint="eastAsia"/>
        </w:rPr>
        <w:t>的负责人还自豪地说，这</w:t>
      </w:r>
      <w:r>
        <w:rPr>
          <w:rFonts w:hint="eastAsia"/>
        </w:rPr>
        <w:t>20%</w:t>
      </w:r>
      <w:r>
        <w:rPr>
          <w:rFonts w:hint="eastAsia"/>
        </w:rPr>
        <w:t>的保留比例已是挪威的最高纪录。挪威民航局搬到北极圈时，几乎所有飞行检查官都辞职了。专业人才的流失需要多年才能填补。同样，有</w:t>
      </w:r>
      <w:r>
        <w:rPr>
          <w:rFonts w:hint="eastAsia"/>
        </w:rPr>
        <w:t>465</w:t>
      </w:r>
      <w:r>
        <w:rPr>
          <w:rFonts w:hint="eastAsia"/>
        </w:rPr>
        <w:t>名雇员的丹麦环保署将从哥本哈根迁往该国第三大城市欧登塞（</w:t>
      </w:r>
      <w:r>
        <w:rPr>
          <w:rFonts w:hint="eastAsia"/>
        </w:rPr>
        <w:t>Odense</w:t>
      </w:r>
      <w:r>
        <w:rPr>
          <w:rFonts w:hint="eastAsia"/>
        </w:rPr>
        <w:t>）。该机构的</w:t>
      </w:r>
      <w:r>
        <w:rPr>
          <w:rFonts w:hint="eastAsia"/>
        </w:rPr>
        <w:t>16</w:t>
      </w:r>
      <w:r>
        <w:rPr>
          <w:rFonts w:hint="eastAsia"/>
        </w:rPr>
        <w:t>名毒理学家中有</w:t>
      </w:r>
      <w:r>
        <w:rPr>
          <w:rFonts w:hint="eastAsia"/>
        </w:rPr>
        <w:t>12</w:t>
      </w:r>
      <w:r>
        <w:rPr>
          <w:rFonts w:hint="eastAsia"/>
        </w:rPr>
        <w:t>人打算辞职。</w:t>
      </w:r>
    </w:p>
    <w:p w14:paraId="2BB46BDF" w14:textId="77777777" w:rsidR="006A55C2" w:rsidRDefault="006A55C2" w:rsidP="006A55C2"/>
    <w:p w14:paraId="439B1D68" w14:textId="77777777" w:rsidR="006A55C2" w:rsidRDefault="006A55C2" w:rsidP="006A55C2">
      <w:r>
        <w:t>Staff disgruntlement is not the only problem. Places are often chosen for political reasons. Forde scored worst on a three-town shortlist for hosting Norec. A local politician is credited with swaying the final call. In 2016 Australia’s then deputy prime minister, Barnaby Joyce, helped move the pesticides and veterinary authority to a town in his own constituency. More brazen still was Augusto Pinochet’s displacement of Chile’s congress from Santiago to his hometown of Valparaíso, where it remains.</w:t>
      </w:r>
    </w:p>
    <w:p w14:paraId="30C3FEFE" w14:textId="77777777" w:rsidR="006A55C2" w:rsidRDefault="006A55C2" w:rsidP="006A55C2"/>
    <w:p w14:paraId="6A1A1270" w14:textId="77777777" w:rsidR="006A55C2" w:rsidRDefault="006A55C2" w:rsidP="006A55C2">
      <w:pPr>
        <w:rPr>
          <w:rFonts w:hint="eastAsia"/>
        </w:rPr>
      </w:pPr>
      <w:r>
        <w:rPr>
          <w:rFonts w:hint="eastAsia"/>
        </w:rPr>
        <w:t>员工的不满并不是唯一的问题。选址常常是出于政治原因。在三个最终入选</w:t>
      </w:r>
      <w:r>
        <w:rPr>
          <w:rFonts w:hint="eastAsia"/>
        </w:rPr>
        <w:t>Norec</w:t>
      </w:r>
      <w:r>
        <w:rPr>
          <w:rFonts w:hint="eastAsia"/>
        </w:rPr>
        <w:t>迁移地的城镇中，福德得分最低。很多人认为当地的一名政客影响了最终决定。</w:t>
      </w:r>
      <w:r>
        <w:rPr>
          <w:rFonts w:hint="eastAsia"/>
        </w:rPr>
        <w:t>2016</w:t>
      </w:r>
      <w:r>
        <w:rPr>
          <w:rFonts w:hint="eastAsia"/>
        </w:rPr>
        <w:t>年，澳大利亚时任副总理的巴纳比·乔伊斯（</w:t>
      </w:r>
      <w:r>
        <w:rPr>
          <w:rFonts w:hint="eastAsia"/>
        </w:rPr>
        <w:t>Barnaby Joyce</w:t>
      </w:r>
      <w:r>
        <w:rPr>
          <w:rFonts w:hint="eastAsia"/>
        </w:rPr>
        <w:t>）促</w:t>
      </w:r>
      <w:r>
        <w:rPr>
          <w:rFonts w:hint="eastAsia"/>
        </w:rPr>
        <w:lastRenderedPageBreak/>
        <w:t>成杀虫剂和兽医监管机构迁到了他自己选区内的一个城镇。更明目张胆的当属奥古斯托·皮诺切特（</w:t>
      </w:r>
      <w:r>
        <w:rPr>
          <w:rFonts w:hint="eastAsia"/>
        </w:rPr>
        <w:t>Augusto Pinochet</w:t>
      </w:r>
      <w:r>
        <w:rPr>
          <w:rFonts w:hint="eastAsia"/>
        </w:rPr>
        <w:t>），他把智利国会从圣地亚哥迁到了自己的家乡瓦尔帕莱索（</w:t>
      </w:r>
      <w:r>
        <w:rPr>
          <w:rFonts w:hint="eastAsia"/>
        </w:rPr>
        <w:t>Valpara</w:t>
      </w:r>
      <w:r>
        <w:rPr>
          <w:rFonts w:hint="eastAsia"/>
        </w:rPr>
        <w:t>í</w:t>
      </w:r>
      <w:r>
        <w:rPr>
          <w:rFonts w:hint="eastAsia"/>
        </w:rPr>
        <w:t>so</w:t>
      </w:r>
      <w:r>
        <w:rPr>
          <w:rFonts w:hint="eastAsia"/>
        </w:rPr>
        <w:t>），如今国会还在那里。</w:t>
      </w:r>
    </w:p>
    <w:p w14:paraId="05424D6D" w14:textId="77777777" w:rsidR="006A55C2" w:rsidRDefault="006A55C2" w:rsidP="006A55C2"/>
    <w:p w14:paraId="5BA0EFF0" w14:textId="77777777" w:rsidR="006A55C2" w:rsidRDefault="006A55C2" w:rsidP="006A55C2">
      <w:r>
        <w:t>Others contend that decentralisation begets corruption by making government agencies less accountable. Egypt’s new capital will be far from the residents of Cairo, whose protests overthrew a dictator in 2011. A study in America found that state-government corruption is worse when the state capital is isolated—journalists, who tend to live in the bigger cities, become less watchful of those in power.</w:t>
      </w:r>
    </w:p>
    <w:p w14:paraId="4821C3DF" w14:textId="77777777" w:rsidR="006A55C2" w:rsidRDefault="006A55C2" w:rsidP="006A55C2"/>
    <w:p w14:paraId="52641B40" w14:textId="77777777" w:rsidR="006A55C2" w:rsidRDefault="006A55C2" w:rsidP="006A55C2">
      <w:pPr>
        <w:rPr>
          <w:rFonts w:hint="eastAsia"/>
        </w:rPr>
      </w:pPr>
      <w:r>
        <w:rPr>
          <w:rFonts w:hint="eastAsia"/>
        </w:rPr>
        <w:t>其他人指出，分散政府机构会导致问责不足，引发腐败。</w:t>
      </w:r>
      <w:r>
        <w:rPr>
          <w:rFonts w:hint="eastAsia"/>
        </w:rPr>
        <w:t>2011</w:t>
      </w:r>
      <w:r>
        <w:rPr>
          <w:rFonts w:hint="eastAsia"/>
        </w:rPr>
        <w:t>年，开罗居民举行抗议活动，推翻了一个独裁者。但新首都将远离开罗民众。美国的一项研究发现，位置偏远的州政府腐败的情况更严重，因为记者往往生活在大城市，对当权者的监督会有所松懈。</w:t>
      </w:r>
    </w:p>
    <w:p w14:paraId="65764CE6" w14:textId="77777777" w:rsidR="006A55C2" w:rsidRDefault="006A55C2" w:rsidP="006A55C2"/>
    <w:p w14:paraId="06710DEB" w14:textId="77777777" w:rsidR="006A55C2" w:rsidRDefault="006A55C2" w:rsidP="006A55C2"/>
    <w:p w14:paraId="3A2F953D" w14:textId="77777777" w:rsidR="006A55C2" w:rsidRDefault="006A55C2" w:rsidP="006A55C2">
      <w:r>
        <w:t>But resistance can be formidable and relocation plans are often aborted. Workers and unions oppose them. Ministers incur the short-term costs of disruption and unpopularity but rarely reap the benefits of greater regional equality. In Japan in 2014 Shinzo Abe, the prime minister, proposed a relocation drive to free up space in Tokyo, which has faced concerted opposition.</w:t>
      </w:r>
    </w:p>
    <w:p w14:paraId="4E7D06B9" w14:textId="77777777" w:rsidR="006A55C2" w:rsidRDefault="006A55C2" w:rsidP="006A55C2"/>
    <w:p w14:paraId="2D77BE93" w14:textId="77777777" w:rsidR="006A55C2" w:rsidRDefault="006A55C2" w:rsidP="006A55C2">
      <w:pPr>
        <w:rPr>
          <w:rFonts w:hint="eastAsia"/>
        </w:rPr>
      </w:pPr>
      <w:r>
        <w:rPr>
          <w:rFonts w:hint="eastAsia"/>
        </w:rPr>
        <w:t>但政府搬迁受到的阻力可能是巨大的，搬迁计划也经常流产。工人和工会反对搬迁。部长们短期内要承担工作中断和不受欢迎的代价，却很少从更广泛的区域平等中获益。</w:t>
      </w:r>
      <w:r>
        <w:rPr>
          <w:rFonts w:hint="eastAsia"/>
        </w:rPr>
        <w:t>2014</w:t>
      </w:r>
      <w:r>
        <w:rPr>
          <w:rFonts w:hint="eastAsia"/>
        </w:rPr>
        <w:t>年，日本首相安倍晋三提出了一项政府搬迁计划，以释放东京的空间，但遭到了一致反对。</w:t>
      </w:r>
    </w:p>
    <w:p w14:paraId="65D6DF4C" w14:textId="77777777" w:rsidR="006A55C2" w:rsidRDefault="006A55C2" w:rsidP="006A55C2"/>
    <w:p w14:paraId="7F4154E6" w14:textId="77777777" w:rsidR="006A55C2" w:rsidRDefault="006A55C2" w:rsidP="006A55C2">
      <w:r>
        <w:t>Stuck in the swamp</w:t>
      </w:r>
    </w:p>
    <w:p w14:paraId="08630A26" w14:textId="77777777" w:rsidR="006A55C2" w:rsidRDefault="006A55C2" w:rsidP="006A55C2"/>
    <w:p w14:paraId="5A88FA64" w14:textId="77777777" w:rsidR="006A55C2" w:rsidRDefault="006A55C2" w:rsidP="006A55C2">
      <w:pPr>
        <w:rPr>
          <w:rFonts w:hint="eastAsia"/>
        </w:rPr>
      </w:pPr>
      <w:r>
        <w:rPr>
          <w:rFonts w:hint="eastAsia"/>
        </w:rPr>
        <w:t>深陷泥沼</w:t>
      </w:r>
    </w:p>
    <w:p w14:paraId="53FABD12" w14:textId="77777777" w:rsidR="006A55C2" w:rsidRDefault="006A55C2" w:rsidP="006A55C2"/>
    <w:p w14:paraId="55344736" w14:textId="77777777" w:rsidR="006A55C2" w:rsidRDefault="006A55C2" w:rsidP="006A55C2">
      <w:r>
        <w:t>Washington, DC, a town designed as a humble alternative to bigger cities that has since become America’s sixth-largest economic area, is another stage for this battle. Two cabinet secretaries, Ryan Zinke at Interior (who resigned in December) and Sonny Perdue at Agriculture, proposed moving agencies from the capital. Mr Zinke eventually backed down. Mr Perdue, who did not, faces acrimony from his own staff. Three bills that order the moving of agencies from the capital are stuck in congressional committees.</w:t>
      </w:r>
    </w:p>
    <w:p w14:paraId="519CBD21" w14:textId="77777777" w:rsidR="006A55C2" w:rsidRDefault="006A55C2" w:rsidP="006A55C2"/>
    <w:p w14:paraId="05108504" w14:textId="77777777" w:rsidR="006A55C2" w:rsidRDefault="006A55C2" w:rsidP="006A55C2">
      <w:pPr>
        <w:rPr>
          <w:rFonts w:hint="eastAsia"/>
        </w:rPr>
      </w:pPr>
      <w:r>
        <w:rPr>
          <w:rFonts w:hint="eastAsia"/>
        </w:rPr>
        <w:t>华盛顿特区本是一个小城镇，当初在首都候选名单中只是排在大城市之后一个不起眼的备选，成为首都后发展成了美国第六大经济区。如今这里是政府搬迁与否的又一个战场。内政部长瑞恩·津克（</w:t>
      </w:r>
      <w:r>
        <w:rPr>
          <w:rFonts w:hint="eastAsia"/>
        </w:rPr>
        <w:t>Ryan Zinke</w:t>
      </w:r>
      <w:r>
        <w:rPr>
          <w:rFonts w:hint="eastAsia"/>
        </w:rPr>
        <w:t>，于去年</w:t>
      </w:r>
      <w:r>
        <w:rPr>
          <w:rFonts w:hint="eastAsia"/>
        </w:rPr>
        <w:t>12</w:t>
      </w:r>
      <w:r>
        <w:rPr>
          <w:rFonts w:hint="eastAsia"/>
        </w:rPr>
        <w:t>月辞职）和农业部长索尼·珀杜（</w:t>
      </w:r>
      <w:r>
        <w:rPr>
          <w:rFonts w:hint="eastAsia"/>
        </w:rPr>
        <w:t>Sonny Perdue</w:t>
      </w:r>
      <w:r>
        <w:rPr>
          <w:rFonts w:hint="eastAsia"/>
        </w:rPr>
        <w:t>）这两位内阁部长提议将政府机构迁出首都。津克后来让步了。坚持己见的珀杜则要直面下属的不满。三项命令机构搬迁的法案都卡在国会委员会那里无法通过。</w:t>
      </w:r>
    </w:p>
    <w:p w14:paraId="65CB9EC0" w14:textId="77777777" w:rsidR="006A55C2" w:rsidRDefault="006A55C2" w:rsidP="006A55C2"/>
    <w:p w14:paraId="4F9623B6" w14:textId="77777777" w:rsidR="006A55C2" w:rsidRDefault="006A55C2" w:rsidP="006A55C2">
      <w:r>
        <w:t>Norway once saw similar lethargy. Piecemeal proposals floated in the 1970s were never implemented. But in the early 2000s politicians, hoping for new jobs in their own backyard, all mobilised behind a single policy, says Rune Dahl Fitjar of the University of Stavanger. The government hid its plans from public-sector unions, who had little time to oppose it and no right to strike against it, says John Leirvaag, a union leader. Most vital was political leadership—a prime minister determined to make it happen.</w:t>
      </w:r>
    </w:p>
    <w:p w14:paraId="4DE4CF8A" w14:textId="77777777" w:rsidR="006A55C2" w:rsidRDefault="006A55C2" w:rsidP="006A55C2"/>
    <w:p w14:paraId="5DFAB37A" w14:textId="77777777" w:rsidR="006A55C2" w:rsidRDefault="006A55C2" w:rsidP="006A55C2">
      <w:pPr>
        <w:rPr>
          <w:rFonts w:hint="eastAsia"/>
        </w:rPr>
      </w:pPr>
      <w:r>
        <w:rPr>
          <w:rFonts w:hint="eastAsia"/>
        </w:rPr>
        <w:t>挪威也曾面对类似的拖沓不前。早在上世纪</w:t>
      </w:r>
      <w:r>
        <w:rPr>
          <w:rFonts w:hint="eastAsia"/>
        </w:rPr>
        <w:t>70</w:t>
      </w:r>
      <w:r>
        <w:rPr>
          <w:rFonts w:hint="eastAsia"/>
        </w:rPr>
        <w:t>年代零散提出的提案从未实施。斯塔万格大学（</w:t>
      </w:r>
      <w:r>
        <w:rPr>
          <w:rFonts w:hint="eastAsia"/>
        </w:rPr>
        <w:t>University of Stavanger</w:t>
      </w:r>
      <w:r>
        <w:rPr>
          <w:rFonts w:hint="eastAsia"/>
        </w:rPr>
        <w:t>）的鲁内·达尔·菲恰尔（</w:t>
      </w:r>
      <w:r>
        <w:rPr>
          <w:rFonts w:hint="eastAsia"/>
        </w:rPr>
        <w:t>Rune Dahl Fitjar</w:t>
      </w:r>
      <w:r>
        <w:rPr>
          <w:rFonts w:hint="eastAsia"/>
        </w:rPr>
        <w:t>）表示，</w:t>
      </w:r>
      <w:r>
        <w:rPr>
          <w:rFonts w:hint="eastAsia"/>
        </w:rPr>
        <w:t>21</w:t>
      </w:r>
      <w:r>
        <w:rPr>
          <w:rFonts w:hint="eastAsia"/>
        </w:rPr>
        <w:t>世纪的头几年出现了转折，政客们希望在自家后院出现新的就业机会，于是齐心协力推动了一项政策。工会领导人约翰·雷瓦娃（</w:t>
      </w:r>
      <w:r>
        <w:rPr>
          <w:rFonts w:hint="eastAsia"/>
        </w:rPr>
        <w:t>John Leirvaag</w:t>
      </w:r>
      <w:r>
        <w:rPr>
          <w:rFonts w:hint="eastAsia"/>
        </w:rPr>
        <w:t>）表示，政府向公共部门的工会隐瞒了搬迁计划，让它们几乎没有时间反对，也没有权利为此罢工。发挥最关键作用的是政治领导人——一位决心</w:t>
      </w:r>
      <w:r>
        <w:rPr>
          <w:rFonts w:hint="eastAsia"/>
        </w:rPr>
        <w:lastRenderedPageBreak/>
        <w:t>实现这一目标的首相。</w:t>
      </w:r>
    </w:p>
    <w:p w14:paraId="75C4410F" w14:textId="77777777" w:rsidR="006A55C2" w:rsidRDefault="006A55C2" w:rsidP="006A55C2"/>
    <w:p w14:paraId="0500D251" w14:textId="77777777" w:rsidR="006A55C2" w:rsidRDefault="006A55C2" w:rsidP="006A55C2">
      <w:r>
        <w:t>In MexicoAMLOshould in theory find decentralisation less arduous. He was elected with a huge mandate on a promise to fix the country’s regional disparities, the widest in the OECD, a club of mostly rich countries. But his dream of moving all or even most government workers is a long way off, if it is even to happen at all. Unlike their Norwegian counterparts, Mexican bureaucrats have no obligation to leave the capital. A promise to move several offices on his first day was dropped. Each dispersed ministry will begin as a kind of satellite office for the main one in Mexico City. The ministers will show up once a week. “We cannot stop having a base in the capital,” says Victor Manuel Villalobos, whose agriculture ministry opened an office in Sonora, in Mexico’s north, last month.</w:t>
      </w:r>
    </w:p>
    <w:p w14:paraId="0B911644" w14:textId="77777777" w:rsidR="006A55C2" w:rsidRDefault="006A55C2" w:rsidP="006A55C2"/>
    <w:p w14:paraId="580FE1F4" w14:textId="77777777" w:rsidR="006A55C2" w:rsidRDefault="006A55C2" w:rsidP="006A55C2">
      <w:pPr>
        <w:rPr>
          <w:rFonts w:hint="eastAsia"/>
        </w:rPr>
      </w:pPr>
      <w:r>
        <w:rPr>
          <w:rFonts w:hint="eastAsia"/>
        </w:rPr>
        <w:t>理论上说，</w:t>
      </w:r>
      <w:r>
        <w:rPr>
          <w:rFonts w:hint="eastAsia"/>
        </w:rPr>
        <w:t>AMLO</w:t>
      </w:r>
      <w:r>
        <w:rPr>
          <w:rFonts w:hint="eastAsia"/>
        </w:rPr>
        <w:t>要在墨西哥推行政府搬迁应该没那么费力。他当选后的一项重要使命就是履行竞选时的承诺，解决墨西哥区域差异问题——在主要由富裕国家组成的经合组织中，墨西哥的区域差异是最严重的。他的梦想是将所有或至少是大多数政府工作人员都迁走。但即便这个梦想真能实现，也还有很长的路要走。与挪威的政府机构不同，墨西哥的政府部门没有义务离开首都。在上任第一天搬迁几个部门的承诺就被放弃了。每个迁出岗位的部门都先是设立卫星办公室，主体仍留在墨西哥城。部长们每周去一次卫星办公室。</w:t>
      </w:r>
      <w:r>
        <w:rPr>
          <w:rFonts w:hint="eastAsia"/>
        </w:rPr>
        <w:t>3</w:t>
      </w:r>
      <w:r>
        <w:rPr>
          <w:rFonts w:hint="eastAsia"/>
        </w:rPr>
        <w:t>月，农业部在墨西哥北部的索诺拉省（</w:t>
      </w:r>
      <w:r>
        <w:rPr>
          <w:rFonts w:hint="eastAsia"/>
        </w:rPr>
        <w:t>Sonora</w:t>
      </w:r>
      <w:r>
        <w:rPr>
          <w:rFonts w:hint="eastAsia"/>
        </w:rPr>
        <w:t>）开设了办事处，农业部长维克多·曼努埃尔·维拉波斯（</w:t>
      </w:r>
      <w:r>
        <w:rPr>
          <w:rFonts w:hint="eastAsia"/>
        </w:rPr>
        <w:t>Victor Manuel Villalobos</w:t>
      </w:r>
      <w:r>
        <w:rPr>
          <w:rFonts w:hint="eastAsia"/>
        </w:rPr>
        <w:t>）说：“我们不能在首都没了大本营。”</w:t>
      </w:r>
    </w:p>
    <w:p w14:paraId="745C30C5" w14:textId="77777777" w:rsidR="006A55C2" w:rsidRDefault="006A55C2" w:rsidP="006A55C2"/>
    <w:p w14:paraId="0FC7DB53" w14:textId="77777777" w:rsidR="006A55C2" w:rsidRDefault="006A55C2" w:rsidP="006A55C2">
      <w:pPr>
        <w:rPr>
          <w:rFonts w:hint="eastAsia"/>
        </w:rPr>
      </w:pPr>
      <w:r>
        <w:t>Tlaxcala offers a reasonably reassuring precedent. Life there is quiet. In 2017 journalists sardonically reported the installation of the state’s first escalator. But it also lacks the capital’s traffic, pollution and violence, and boasts the best corn tor</w:t>
      </w:r>
      <w:r>
        <w:rPr>
          <w:rFonts w:hint="eastAsia"/>
        </w:rPr>
        <w:t xml:space="preserve">tillas in Mexico. One of the few new arrivals says she is happier working here. </w:t>
      </w:r>
      <w:r>
        <w:rPr>
          <w:rFonts w:hint="eastAsia"/>
        </w:rPr>
        <w:t>“</w:t>
      </w:r>
      <w:r>
        <w:rPr>
          <w:rFonts w:hint="eastAsia"/>
        </w:rPr>
        <w:t>We used to live in an apartment in Mexico City. No flowers, nothing green,</w:t>
      </w:r>
      <w:r>
        <w:rPr>
          <w:rFonts w:hint="eastAsia"/>
        </w:rPr>
        <w:t>”</w:t>
      </w:r>
      <w:r>
        <w:rPr>
          <w:rFonts w:hint="eastAsia"/>
        </w:rPr>
        <w:t xml:space="preserve"> she says. </w:t>
      </w:r>
      <w:r>
        <w:rPr>
          <w:rFonts w:hint="eastAsia"/>
        </w:rPr>
        <w:t>“</w:t>
      </w:r>
      <w:r>
        <w:rPr>
          <w:rFonts w:hint="eastAsia"/>
        </w:rPr>
        <w:t>Now my daughter has a garden.</w:t>
      </w:r>
      <w:r>
        <w:rPr>
          <w:rFonts w:hint="eastAsia"/>
        </w:rPr>
        <w:t>”■</w:t>
      </w:r>
    </w:p>
    <w:p w14:paraId="0135A60B" w14:textId="77777777" w:rsidR="006A55C2" w:rsidRDefault="006A55C2" w:rsidP="006A55C2"/>
    <w:p w14:paraId="022FB1E4" w14:textId="77777777" w:rsidR="006A55C2" w:rsidRDefault="006A55C2" w:rsidP="006A55C2">
      <w:pPr>
        <w:rPr>
          <w:rFonts w:hint="eastAsia"/>
        </w:rPr>
      </w:pPr>
      <w:r>
        <w:rPr>
          <w:rFonts w:hint="eastAsia"/>
        </w:rPr>
        <w:t>特拉斯卡拉提供了一个还算让人欣慰的先例。这里的生活平静如水。</w:t>
      </w:r>
      <w:r>
        <w:rPr>
          <w:rFonts w:hint="eastAsia"/>
        </w:rPr>
        <w:t>2017</w:t>
      </w:r>
      <w:r>
        <w:rPr>
          <w:rFonts w:hint="eastAsia"/>
        </w:rPr>
        <w:t>年，该州安装了第一部自动扶梯，记者们语带嘲讽地做了报道。但这里也没有首都的交通拥堵、污染和暴力问题，而且号称有墨西哥最好的玉米饼。新迁入的少数政府职员里有一位说她在这里工作更快乐。“我们过去住在墨西哥城的一套公寓里。没有鲜花，没有绿地，”她说，“现在我女儿有了一个花园。”</w:t>
      </w:r>
    </w:p>
    <w:p w14:paraId="60AE84B2" w14:textId="77777777" w:rsidR="006A55C2" w:rsidRDefault="006A55C2" w:rsidP="006A55C2">
      <w:pPr>
        <w:pStyle w:val="1"/>
      </w:pPr>
      <w:r>
        <w:t>Synthetic biology: Redesigning life</w:t>
      </w:r>
    </w:p>
    <w:p w14:paraId="222591A8" w14:textId="77777777" w:rsidR="006A55C2" w:rsidRDefault="006A55C2" w:rsidP="006A55C2">
      <w:r>
        <w:t>The promise and perils of synthetic biology</w:t>
      </w:r>
    </w:p>
    <w:p w14:paraId="1651B094" w14:textId="77777777" w:rsidR="006A55C2" w:rsidRDefault="006A55C2" w:rsidP="006A55C2">
      <w:pPr>
        <w:rPr>
          <w:rFonts w:hint="eastAsia"/>
        </w:rPr>
      </w:pPr>
      <w:r>
        <w:rPr>
          <w:rFonts w:hint="eastAsia"/>
        </w:rPr>
        <w:t>合成生物学：生命再设计</w:t>
      </w:r>
    </w:p>
    <w:p w14:paraId="56EFC95F" w14:textId="77777777" w:rsidR="006A55C2" w:rsidRDefault="006A55C2" w:rsidP="006A55C2">
      <w:pPr>
        <w:rPr>
          <w:rFonts w:hint="eastAsia"/>
        </w:rPr>
      </w:pPr>
      <w:r>
        <w:rPr>
          <w:rFonts w:hint="eastAsia"/>
        </w:rPr>
        <w:t>合成生物学的希望与风险</w:t>
      </w:r>
    </w:p>
    <w:p w14:paraId="480D36C6" w14:textId="77777777" w:rsidR="006A55C2" w:rsidRDefault="006A55C2" w:rsidP="006A55C2">
      <w:r>
        <w:t xml:space="preserve">20190406 leaders </w:t>
      </w:r>
      <w:r>
        <w:rPr>
          <w:rFonts w:ascii="Segoe UI Emoji" w:hAnsi="Segoe UI Emoji" w:cs="Segoe UI Emoji"/>
        </w:rPr>
        <w:t>🇬🇧</w:t>
      </w:r>
      <w:r>
        <w:t xml:space="preserve"> English Version</w:t>
      </w:r>
    </w:p>
    <w:p w14:paraId="7615BE91" w14:textId="77777777" w:rsidR="006A55C2" w:rsidRDefault="006A55C2" w:rsidP="006A55C2"/>
    <w:p w14:paraId="3B3CC23A" w14:textId="77777777" w:rsidR="006A55C2" w:rsidRDefault="006A55C2" w:rsidP="006A55C2">
      <w:r>
        <w:t>FOR THE past four billion years or so the only way for life on Earth to produce a sequence of DNA—a gene—was by copying a sequence it already had to hand. Sometimes the gene would be damaged or scrambled, the copying imperfect or undertaken repeatedly. From that raw material arose the glories of natural selection. But beneath it all, gene begat gene.</w:t>
      </w:r>
    </w:p>
    <w:p w14:paraId="24F40729" w14:textId="77777777" w:rsidR="006A55C2" w:rsidRDefault="006A55C2" w:rsidP="006A55C2"/>
    <w:p w14:paraId="40C36C70" w14:textId="77777777" w:rsidR="006A55C2" w:rsidRDefault="006A55C2" w:rsidP="006A55C2">
      <w:pPr>
        <w:rPr>
          <w:rFonts w:hint="eastAsia"/>
        </w:rPr>
      </w:pPr>
      <w:r>
        <w:rPr>
          <w:rFonts w:hint="eastAsia"/>
        </w:rPr>
        <w:t>在过去大约</w:t>
      </w:r>
      <w:r>
        <w:rPr>
          <w:rFonts w:hint="eastAsia"/>
        </w:rPr>
        <w:t>40</w:t>
      </w:r>
      <w:r>
        <w:rPr>
          <w:rFonts w:hint="eastAsia"/>
        </w:rPr>
        <w:t>亿年的时间里，地球生命生成基因这种</w:t>
      </w:r>
      <w:r>
        <w:rPr>
          <w:rFonts w:hint="eastAsia"/>
        </w:rPr>
        <w:t>DNA</w:t>
      </w:r>
      <w:r>
        <w:rPr>
          <w:rFonts w:hint="eastAsia"/>
        </w:rPr>
        <w:t>序列的唯一方法就是复制自身已有的遗传</w:t>
      </w:r>
      <w:r>
        <w:rPr>
          <w:rFonts w:hint="eastAsia"/>
        </w:rPr>
        <w:t>DNA</w:t>
      </w:r>
      <w:r>
        <w:rPr>
          <w:rFonts w:hint="eastAsia"/>
        </w:rPr>
        <w:t>序列。有时基因会被破坏或扰乱，复制也会出现缺陷或重复。正是基因这种原材料成就了物竞天择的伟业。但归根结底，基因源自基因。</w:t>
      </w:r>
    </w:p>
    <w:p w14:paraId="2423D58A" w14:textId="77777777" w:rsidR="006A55C2" w:rsidRDefault="006A55C2" w:rsidP="006A55C2"/>
    <w:p w14:paraId="0DC3C23D" w14:textId="77777777" w:rsidR="006A55C2" w:rsidRDefault="006A55C2" w:rsidP="006A55C2">
      <w:r>
        <w:t xml:space="preserve">That is no longer true. Now genes can be written from scratch and edited repeatedly, like text in a word processor. The ability to engineer living things which this provides represents a fundamental change in the way humans interact with the planet’s life. It permits the manufacture of all manner of things which used to be hard, even impossible, to make: pharmaceuticals, </w:t>
      </w:r>
      <w:r>
        <w:lastRenderedPageBreak/>
        <w:t>fuels, fabrics, foods and fragrances can all be built molecule by molecule. What cells do and what they can become is engineerable, too. Immune cells can be told to follow doctors’ orders; stem cells better coaxed to turn into new tissues; fertilised eggs programmed to grow into creatures quite unlike their parents.</w:t>
      </w:r>
    </w:p>
    <w:p w14:paraId="29FF4CFE" w14:textId="77777777" w:rsidR="006A55C2" w:rsidRDefault="006A55C2" w:rsidP="006A55C2"/>
    <w:p w14:paraId="423973E8" w14:textId="77777777" w:rsidR="006A55C2" w:rsidRDefault="006A55C2" w:rsidP="006A55C2">
      <w:pPr>
        <w:rPr>
          <w:rFonts w:hint="eastAsia"/>
        </w:rPr>
      </w:pPr>
      <w:r>
        <w:rPr>
          <w:rFonts w:hint="eastAsia"/>
        </w:rPr>
        <w:t>而这已发生改变。如今，基因就像文字处理软件中的文本，可以被从无到有地编写出来并反复编辑。这样就能改变生物的基因结构，并从根本上改变人类与地球上其他生命的互动方式。过去各种难以甚至不可能制造出来的东西都能被制造，药品、燃料、织物、食品和香水等现在都可以一个分子一个分子地构造出来。还可以通过改变细胞的基因结构来决定细胞的功能和生长结果。可以让免疫细胞听从医生的指令；可以更好地引导干细胞生成新组织；可以编辑受精卵，使之成长为与亲本大不相同的生物。</w:t>
      </w:r>
    </w:p>
    <w:p w14:paraId="312057A2" w14:textId="77777777" w:rsidR="006A55C2" w:rsidRDefault="006A55C2" w:rsidP="006A55C2"/>
    <w:p w14:paraId="40CEBF36" w14:textId="77777777" w:rsidR="006A55C2" w:rsidRDefault="006A55C2" w:rsidP="006A55C2">
      <w:r>
        <w:t>The earliest stages of such “synthetic biology” are already changing many industrial processes, transforming medicine and beginning to reach into the consumer world (see Technology Quarterly). Progress may be slow, but with the help of new tools and a big dollop of machine learning, biological manufacturing could eventually yield truly cornucopian technologies. Buildings may be grown from synthetic wood or coral. Mammoths produced from engineered elephant cells may yet stride across Siberia.</w:t>
      </w:r>
    </w:p>
    <w:p w14:paraId="568A60E5" w14:textId="77777777" w:rsidR="006A55C2" w:rsidRDefault="006A55C2" w:rsidP="006A55C2"/>
    <w:p w14:paraId="15B408B6" w14:textId="77777777" w:rsidR="006A55C2" w:rsidRDefault="006A55C2" w:rsidP="006A55C2">
      <w:pPr>
        <w:rPr>
          <w:rFonts w:hint="eastAsia"/>
        </w:rPr>
      </w:pPr>
      <w:r>
        <w:rPr>
          <w:rFonts w:hint="eastAsia"/>
        </w:rPr>
        <w:t>这种“合成生物学”的初级阶段已经在改变很多工业生产过程，变革医学，并开始影响消费领域。进步可能缓慢，但在各种新工具和大量机器学习的帮助下，生物制造最终可能会带来变幻无穷的技术。合成木材或珊瑚也许可被用来建造房屋。或许还可通过编辑大象细胞的基因结构让猛犸象“复活”，阔步穿过西伯利亚。</w:t>
      </w:r>
    </w:p>
    <w:p w14:paraId="36BEE797" w14:textId="77777777" w:rsidR="006A55C2" w:rsidRDefault="006A55C2" w:rsidP="006A55C2"/>
    <w:p w14:paraId="54C74B8B" w14:textId="77777777" w:rsidR="006A55C2" w:rsidRDefault="006A55C2" w:rsidP="006A55C2">
      <w:r>
        <w:t>The scale of the potential changes seems hard to imagine. But look back through history, and humanity’s relations with the living world have seen three great transformations: the exploitation of fossil fuels, the globalisation of the world’s ecosystems after the European conquest of the Americas, and the domestication of crops and animals at the dawn of agriculture. All brought prosperity and progress, but with damaging side-effects. Synthetic biology promises similar transformation. To harness the promise and minimise the peril, it pays to learn the lessons of the past.</w:t>
      </w:r>
    </w:p>
    <w:p w14:paraId="7CA9FC78" w14:textId="77777777" w:rsidR="006A55C2" w:rsidRDefault="006A55C2" w:rsidP="006A55C2"/>
    <w:p w14:paraId="204773CB" w14:textId="77777777" w:rsidR="006A55C2" w:rsidRDefault="006A55C2" w:rsidP="006A55C2">
      <w:pPr>
        <w:rPr>
          <w:rFonts w:hint="eastAsia"/>
        </w:rPr>
      </w:pPr>
      <w:r>
        <w:rPr>
          <w:rFonts w:hint="eastAsia"/>
        </w:rPr>
        <w:t>似乎难以想象未来究竟会有怎样翻天覆地的变化。但是回顾历史，人类与生物世界的关系经历了三次重大转变：化石燃料的开采、欧洲人征服美洲后世界生态系统的全球化，以及农业发端时期对农作物和动物的驯化。三次转变都带来了繁荣和进步，同时也带来了破坏性的副作用。合成生物学预期将带来类似的转变。为把握好机遇并将风险降到最低，有必要汲取前车之鉴。</w:t>
      </w:r>
    </w:p>
    <w:p w14:paraId="7031F14F" w14:textId="77777777" w:rsidR="006A55C2" w:rsidRDefault="006A55C2" w:rsidP="006A55C2"/>
    <w:p w14:paraId="4703573D" w14:textId="77777777" w:rsidR="006A55C2" w:rsidRDefault="006A55C2" w:rsidP="006A55C2">
      <w:r>
        <w:t>The new biology calls all in doubt</w:t>
      </w:r>
    </w:p>
    <w:p w14:paraId="66369C98" w14:textId="77777777" w:rsidR="006A55C2" w:rsidRDefault="006A55C2" w:rsidP="006A55C2"/>
    <w:p w14:paraId="58226077" w14:textId="77777777" w:rsidR="006A55C2" w:rsidRDefault="006A55C2" w:rsidP="006A55C2">
      <w:pPr>
        <w:rPr>
          <w:rFonts w:hint="eastAsia"/>
        </w:rPr>
      </w:pPr>
      <w:r>
        <w:rPr>
          <w:rFonts w:hint="eastAsia"/>
        </w:rPr>
        <w:t>新生物学让一切充满变数</w:t>
      </w:r>
    </w:p>
    <w:p w14:paraId="39DB88A0" w14:textId="77777777" w:rsidR="006A55C2" w:rsidRDefault="006A55C2" w:rsidP="006A55C2"/>
    <w:p w14:paraId="36154255" w14:textId="77777777" w:rsidR="006A55C2" w:rsidRDefault="006A55C2" w:rsidP="006A55C2">
      <w:r>
        <w:t>Start with the most recent of these previous shifts. Fossil fuels have enabled humans to drive remarkable economic expansion in the present using biological productivity from ages past, stored away in coal and oil. But much wilderness has been lost, and carbon atoms which last saw the atmosphere hundreds of millions of years ago have strengthened the planet’s greenhouse effect to a degree that may prove catastrophic. Here, synthetic biology can do good. It is already being used to replace some products made from petrochemicals; in time it could replace some fuels, too. This week Burger King introduced into some of its restaurants a beefless Whopper that gets its meatiness from an engineered plant protein; such innovations could greatly ease a shift to less environmentally taxing diets. They could also be used to do more with less. Plants and their soil microbes could produce their own fertilisers and pesticides, ruminants less greenhouse gas—though to ensure that synthetic biology yields such laudable environmental goals will take public policy as well as the cues of the market.</w:t>
      </w:r>
    </w:p>
    <w:p w14:paraId="689E9968" w14:textId="77777777" w:rsidR="006A55C2" w:rsidRDefault="006A55C2" w:rsidP="006A55C2"/>
    <w:p w14:paraId="27702584" w14:textId="77777777" w:rsidR="006A55C2" w:rsidRDefault="006A55C2" w:rsidP="006A55C2">
      <w:pPr>
        <w:rPr>
          <w:rFonts w:hint="eastAsia"/>
        </w:rPr>
      </w:pPr>
      <w:r>
        <w:rPr>
          <w:rFonts w:hint="eastAsia"/>
        </w:rPr>
        <w:t>先从三次转变中距今最近的一次说起。化石燃料的使用释放了过去存储在煤和石油中的生物生产力，大大推动了当</w:t>
      </w:r>
      <w:r>
        <w:rPr>
          <w:rFonts w:hint="eastAsia"/>
        </w:rPr>
        <w:lastRenderedPageBreak/>
        <w:t>今人类经济的发展。但大片荒野不复存在，碳原子上一次充斥于大气是在亿万年前，如今它们的存在大大加重了地球的温室效应，甚至可能导致灾难性后果。在这方面，合成生物学可以有所贡献。它已被用来取代一些石油化工产品，假以时日可能还会取代一些燃料。最近，汉堡王在其部分餐厅推出了一款无牛肉皇堡，其中的肉味来自一种转基因植物蛋白。此类创新可以让人类向更环保饮食方式的转变变得轻松许多。同时，创新还有事半功倍的效果。植物及其土壤微生物可以制造出自身所需的肥料和杀虫剂，反刍动物可以减少排放温室气体。当然，要确保合成生物学达成如此值得称道的环境目标，还需要公共政策以及市场的指引。</w:t>
      </w:r>
    </w:p>
    <w:p w14:paraId="145C00AA" w14:textId="77777777" w:rsidR="006A55C2" w:rsidRDefault="006A55C2" w:rsidP="006A55C2"/>
    <w:p w14:paraId="289226B7" w14:textId="77777777" w:rsidR="006A55C2" w:rsidRDefault="006A55C2" w:rsidP="006A55C2">
      <w:r>
        <w:t>The second example of biological change sweeping the world is the Columbian exchange, in which the 16th century’s newly global network of trade shuffled together the creatures of the New World and the Old. Horses, cattle and cotton were introduced to the Americas; maize, potatoes, chilli and tobacco to Europe, Africa and Asia. The ecosystems in which humans live became globalised as never before, providing more productive agriculture all round, richer diets for many. But there were also disastrous consequences. Measles, smallpox and other pathogens ran through the New World like a forest fire, claiming tens of millions of lives. The Europeans weaponised this catastrophe, conquering lands depleted and disordered by disease.</w:t>
      </w:r>
    </w:p>
    <w:p w14:paraId="09E413B9" w14:textId="77777777" w:rsidR="006A55C2" w:rsidRDefault="006A55C2" w:rsidP="006A55C2"/>
    <w:p w14:paraId="0DD56080" w14:textId="77777777" w:rsidR="006A55C2" w:rsidRDefault="006A55C2" w:rsidP="006A55C2">
      <w:pPr>
        <w:rPr>
          <w:rFonts w:hint="eastAsia"/>
        </w:rPr>
      </w:pPr>
      <w:r>
        <w:rPr>
          <w:rFonts w:hint="eastAsia"/>
        </w:rPr>
        <w:t>生物变化席卷世界的第二个例子是哥伦布大交换——</w:t>
      </w:r>
      <w:r>
        <w:rPr>
          <w:rFonts w:hint="eastAsia"/>
        </w:rPr>
        <w:t>16</w:t>
      </w:r>
      <w:r>
        <w:rPr>
          <w:rFonts w:hint="eastAsia"/>
        </w:rPr>
        <w:t>世纪新生成的全球贸易网络将新旧大陆的生物糅合到了一起。马、牛和棉花被引入美洲；玉米、土豆、辣椒和烟草被引入欧洲、非洲和亚洲。人类赖以生存的生态系统前所未有地实现了全球化，为各地提供了更高产的农业，为许多人提供了更丰富的食物。但它也带来了灾难性的后果。麻疹、天花和其他一些病原体像森林大火一样在新大陆肆虐，夺走了数千万人的生命。欧洲人将这场灾难当作武器，用以征服因疾病而衰乱的土地。</w:t>
      </w:r>
    </w:p>
    <w:p w14:paraId="4DE3BC21" w14:textId="77777777" w:rsidR="006A55C2" w:rsidRDefault="006A55C2" w:rsidP="006A55C2"/>
    <w:p w14:paraId="34B52F95" w14:textId="77777777" w:rsidR="006A55C2" w:rsidRDefault="006A55C2" w:rsidP="006A55C2">
      <w:r>
        <w:t>Synthetic biology could create such weapons by design: pathogens designed to weaken, to incapacitate or to kill, and perhaps also to limit themselves to particular types of target. There is real cause for concern here—but not for immediate alarm. For such weaponisation would, like the rest of cutting-edge synthetic biology, take highly skilled teams with significant resources. And armies already have lots of ways to flatten cities and kill people in large numbers. When it comes to mass destruction, a disease is a poor substitute for a nuke. What’s more, today’s synthetic-biology community lives up to ideals of openness and public service better than many older fields. Maintained and nurtured, that culture should serve as a powerful immune system against rogue elements.</w:t>
      </w:r>
    </w:p>
    <w:p w14:paraId="25EF28B1" w14:textId="77777777" w:rsidR="006A55C2" w:rsidRDefault="006A55C2" w:rsidP="006A55C2"/>
    <w:p w14:paraId="62F8E5AA" w14:textId="77777777" w:rsidR="006A55C2" w:rsidRDefault="006A55C2" w:rsidP="006A55C2">
      <w:pPr>
        <w:rPr>
          <w:rFonts w:hint="eastAsia"/>
        </w:rPr>
      </w:pPr>
      <w:r>
        <w:rPr>
          <w:rFonts w:hint="eastAsia"/>
        </w:rPr>
        <w:t>合成生物学可能会被利用来蓄意制造这样的武器：能使人衰弱的、致残或致命的病原体，或许还能被限定于攻击特定目标。这确实值得担忧，但眼下还不必恐慌。因为研制这样的武器就像其他前沿合成生物技术那样，需要高技能团队和大量资源。再者，军队已经有很多方式来夷平城市和实施大规模杀戮。疾病在大规模杀伤方面很难匹敌核武器。更重要的是，相比很多旧领域，如今的合成生物学界更符合开放和公共服务的理想原则。若能加以维系和培育，这种文化应该能成为抵御破坏分子的强大免疫系统。</w:t>
      </w:r>
    </w:p>
    <w:p w14:paraId="018FA306" w14:textId="77777777" w:rsidR="006A55C2" w:rsidRDefault="006A55C2" w:rsidP="006A55C2"/>
    <w:p w14:paraId="7E6DBEBE" w14:textId="77777777" w:rsidR="006A55C2" w:rsidRDefault="006A55C2" w:rsidP="006A55C2">
      <w:r>
        <w:t>The earliest biological transformation—domestication—produced what was hitherto the biggest change in how humans lived their lives. Haphazardly, then purposefully, humans bred cereals to be more bountiful, livestock to be more docile, dogs more obedient and cats more companionable (the last a partial success, at best). This allowed new densities of settlement and new forms of social organisation: the market, the city, the state. Humans domesticated themselves as well as their crops and animals, creating space for the drudgery of subsistence agriculture and oppressive political hierarchies.</w:t>
      </w:r>
    </w:p>
    <w:p w14:paraId="533B8D9D" w14:textId="77777777" w:rsidR="006A55C2" w:rsidRDefault="006A55C2" w:rsidP="006A55C2"/>
    <w:p w14:paraId="2EB49887" w14:textId="77777777" w:rsidR="006A55C2" w:rsidRDefault="006A55C2" w:rsidP="006A55C2">
      <w:pPr>
        <w:rPr>
          <w:rFonts w:hint="eastAsia"/>
        </w:rPr>
      </w:pPr>
      <w:r>
        <w:rPr>
          <w:rFonts w:hint="eastAsia"/>
        </w:rPr>
        <w:t>最早的生物大转变，即驯化，带来了迄今为止人类生活方式的最大变化。从无心到有意，人类将谷物培育得更丰产，让牲畜更温顺，狗更听话，猫更友善（这最后一项充其量只算取得了部分成功）。这促成了更高的聚居密度和新的社会组织形式：市场、城市和国家。人类不仅驯化了农作物和动物，也驯化了自己，让自给型农业的苦役和压迫性的政治等级制度成为可能。</w:t>
      </w:r>
    </w:p>
    <w:p w14:paraId="614C3A5F" w14:textId="77777777" w:rsidR="006A55C2" w:rsidRDefault="006A55C2" w:rsidP="006A55C2"/>
    <w:p w14:paraId="44684BB8" w14:textId="77777777" w:rsidR="006A55C2" w:rsidRDefault="006A55C2" w:rsidP="006A55C2">
      <w:r>
        <w:t xml:space="preserve">Synthetic biology will have a similar cascading effect, transforming humans’ relationships with each other and, potentially, </w:t>
      </w:r>
      <w:r>
        <w:lastRenderedPageBreak/>
        <w:t>their own biological nature. The ability to reprogram the embryo is, rightly, the site of most of today’s ethical concerns. In future, they may extend further; what should one make of people with the upper-body strength of gorillas, or minds impervious to sorrow? How humans may choose to change themselves biologically is hard to say; that some choices will be controversial is not.</w:t>
      </w:r>
    </w:p>
    <w:p w14:paraId="702D9953" w14:textId="77777777" w:rsidR="006A55C2" w:rsidRDefault="006A55C2" w:rsidP="006A55C2"/>
    <w:p w14:paraId="205FE9EF" w14:textId="77777777" w:rsidR="006A55C2" w:rsidRDefault="006A55C2" w:rsidP="006A55C2">
      <w:pPr>
        <w:rPr>
          <w:rFonts w:hint="eastAsia"/>
        </w:rPr>
      </w:pPr>
      <w:r>
        <w:rPr>
          <w:rFonts w:hint="eastAsia"/>
        </w:rPr>
        <w:t>合成生物学将产生类似的级联效应，改变人类彼此之间的关系，还有可能改变人类自身的生物学特性。对胚胎重新编辑的能力是如今大多数伦理担忧之所在，对此确实也有担忧的理由。未来，这些担忧可能进一步蔓延：我们该如何看待那些拥有像大猩猩般上肢力量的人，或者那些不知悲伤为何物的人？很难说人类会以何种方式改变自身的生物学特性，但毫无疑问有些选择会引发争议。</w:t>
      </w:r>
    </w:p>
    <w:p w14:paraId="1A9E3524" w14:textId="77777777" w:rsidR="006A55C2" w:rsidRDefault="006A55C2" w:rsidP="006A55C2"/>
    <w:p w14:paraId="42696C36" w14:textId="77777777" w:rsidR="006A55C2" w:rsidRDefault="006A55C2" w:rsidP="006A55C2">
      <w:pPr>
        <w:rPr>
          <w:rFonts w:hint="eastAsia"/>
        </w:rPr>
      </w:pPr>
      <w:r>
        <w:t>Which leads to the main way in which this transformation differs from the three that came before. Their significance was discovered only in retrospect. This time, there will be foresight. It will not be perfect: there will certainly be unanticipated effect</w:t>
      </w:r>
      <w:r>
        <w:rPr>
          <w:rFonts w:hint="eastAsia"/>
        </w:rPr>
        <w:t>s. But synthetic biology will be driven by the pursuit of goals, both anticipated and desired. It will challenge the human capacity for wisdom and foresight. It might defeat it. But carefully nurtured, it might also help expand it.</w:t>
      </w:r>
      <w:r>
        <w:rPr>
          <w:rFonts w:hint="eastAsia"/>
        </w:rPr>
        <w:t>■</w:t>
      </w:r>
    </w:p>
    <w:p w14:paraId="61692E0E" w14:textId="77777777" w:rsidR="006A55C2" w:rsidRDefault="006A55C2" w:rsidP="006A55C2"/>
    <w:p w14:paraId="1B18B225" w14:textId="77777777" w:rsidR="006A55C2" w:rsidRDefault="006A55C2" w:rsidP="006A55C2">
      <w:pPr>
        <w:rPr>
          <w:rFonts w:hint="eastAsia"/>
        </w:rPr>
      </w:pPr>
      <w:r>
        <w:rPr>
          <w:rFonts w:hint="eastAsia"/>
        </w:rPr>
        <w:t>这就引出了此次转变与上述三次转变的主要不同。前三次转变的意义都只是事后的发现。而这一次，我们可以事先预见。这次转变不会完美无缺——肯定会有出人意料的影响。但对预期和期望目标的追求将驱动合成生物学的发展。合成生物学将挑战人类的智慧和远见。或许它会超出人类的能力。但如果精心发展它，却也可能提升人类的这些能力。</w:t>
      </w:r>
    </w:p>
    <w:p w14:paraId="21E867B9" w14:textId="77777777" w:rsidR="006A55C2" w:rsidRDefault="006A55C2" w:rsidP="006A55C2">
      <w:pPr>
        <w:pStyle w:val="1"/>
      </w:pPr>
      <w:r>
        <w:t>Free exchange: Ageing is a drag</w:t>
      </w:r>
    </w:p>
    <w:p w14:paraId="6BDFFA72" w14:textId="77777777" w:rsidR="006A55C2" w:rsidRDefault="006A55C2" w:rsidP="006A55C2">
      <w:r>
        <w:t>But avoiding it means tough policy choices</w:t>
      </w:r>
    </w:p>
    <w:p w14:paraId="0A97EA3E" w14:textId="77777777" w:rsidR="006A55C2" w:rsidRDefault="006A55C2" w:rsidP="006A55C2">
      <w:pPr>
        <w:rPr>
          <w:rFonts w:hint="eastAsia"/>
        </w:rPr>
      </w:pPr>
      <w:r>
        <w:rPr>
          <w:rFonts w:hint="eastAsia"/>
        </w:rPr>
        <w:t>自由交流：变老是拖累</w:t>
      </w:r>
    </w:p>
    <w:p w14:paraId="010205B3" w14:textId="77777777" w:rsidR="006A55C2" w:rsidRDefault="006A55C2" w:rsidP="006A55C2">
      <w:pPr>
        <w:rPr>
          <w:rFonts w:hint="eastAsia"/>
        </w:rPr>
      </w:pPr>
      <w:r>
        <w:rPr>
          <w:rFonts w:hint="eastAsia"/>
        </w:rPr>
        <w:t>但老龄化经济体增长放缓更多缘于选择，而非必然</w:t>
      </w:r>
    </w:p>
    <w:p w14:paraId="45A147D8" w14:textId="77777777" w:rsidR="006A55C2" w:rsidRDefault="006A55C2" w:rsidP="006A55C2">
      <w:r>
        <w:t xml:space="preserve">20190330 finance and economics </w:t>
      </w:r>
      <w:r>
        <w:rPr>
          <w:rFonts w:ascii="Segoe UI Emoji" w:hAnsi="Segoe UI Emoji" w:cs="Segoe UI Emoji"/>
        </w:rPr>
        <w:t>🇬🇧</w:t>
      </w:r>
      <w:r>
        <w:t xml:space="preserve"> English Version</w:t>
      </w:r>
    </w:p>
    <w:p w14:paraId="3A6E0AF5" w14:textId="77777777" w:rsidR="006A55C2" w:rsidRDefault="006A55C2" w:rsidP="006A55C2"/>
    <w:p w14:paraId="2AA71B2B" w14:textId="77777777" w:rsidR="006A55C2" w:rsidRDefault="006A55C2" w:rsidP="006A55C2">
      <w:r>
        <w:t>FOR THE first time in history, the Earth has more people over the age of 65 than under the age of five. In another two decades the ratio will be two-to-one, according to a recent analysis by Torsten Sløk of Deutsche Bank. The trend has economists worried about everything from soaring pension costs to “secular stagnation”—the chronically weak growth that comes from having too few investment opportunities to absorb available savings. The world’s greying is inevitable. But its negative effects on growth are not. If older societies grow more slowly, that may be because they prefer familiarity to dynamism.</w:t>
      </w:r>
    </w:p>
    <w:p w14:paraId="67CA0301" w14:textId="77777777" w:rsidR="006A55C2" w:rsidRDefault="006A55C2" w:rsidP="006A55C2"/>
    <w:p w14:paraId="4BE23B05" w14:textId="77777777" w:rsidR="006A55C2" w:rsidRDefault="006A55C2" w:rsidP="006A55C2">
      <w:pPr>
        <w:rPr>
          <w:rFonts w:hint="eastAsia"/>
        </w:rPr>
      </w:pPr>
      <w:r>
        <w:rPr>
          <w:rFonts w:hint="eastAsia"/>
        </w:rPr>
        <w:t>地球上</w:t>
      </w:r>
      <w:r>
        <w:rPr>
          <w:rFonts w:hint="eastAsia"/>
        </w:rPr>
        <w:t>65</w:t>
      </w:r>
      <w:r>
        <w:rPr>
          <w:rFonts w:hint="eastAsia"/>
        </w:rPr>
        <w:t>岁以上人口数量历史上首次超过了五岁以下人口。德意志银行的托尔斯滕·斯洛克（</w:t>
      </w:r>
      <w:r>
        <w:rPr>
          <w:rFonts w:hint="eastAsia"/>
        </w:rPr>
        <w:t>Torsten Sløk</w:t>
      </w:r>
      <w:r>
        <w:rPr>
          <w:rFonts w:hint="eastAsia"/>
        </w:rPr>
        <w:t>）近期的一项分析认为，再过</w:t>
      </w:r>
      <w:r>
        <w:rPr>
          <w:rFonts w:hint="eastAsia"/>
        </w:rPr>
        <w:t>20</w:t>
      </w:r>
      <w:r>
        <w:rPr>
          <w:rFonts w:hint="eastAsia"/>
        </w:rPr>
        <w:t>年，两者的比例将达到</w:t>
      </w:r>
      <w:r>
        <w:rPr>
          <w:rFonts w:hint="eastAsia"/>
        </w:rPr>
        <w:t>2:1</w:t>
      </w:r>
      <w:r>
        <w:rPr>
          <w:rFonts w:hint="eastAsia"/>
        </w:rPr>
        <w:t>。这种趋势令经济学家们担心养老金开支飙升及“长期停滞”（吸收可用储蓄的投资机会太少，导致增长长期疲软）等方方面面的问题。世界老龄化不可避免，但它对经济增长的负面影响却不是必然的。老龄化社会如果增长放缓，可能只是因为人们因循守旧，不思进取。</w:t>
      </w:r>
    </w:p>
    <w:p w14:paraId="40FEF9BF" w14:textId="77777777" w:rsidR="006A55C2" w:rsidRDefault="006A55C2" w:rsidP="006A55C2"/>
    <w:p w14:paraId="10BFE071" w14:textId="77777777" w:rsidR="006A55C2" w:rsidRDefault="006A55C2" w:rsidP="006A55C2">
      <w:r>
        <w:t>Ageing slows growth in several ways. One is that there are fewer new workers to boost output. Workforces in some 40 countries are already shrinking because of demographic change. As the number of elderly people increases, governments may neglect growth-boosting public investment in education and infrastructure in favour of spending on pensions and health care. People in work, required to support ever more pensioners, must pay higher taxes. But the biggest hit to growth comes from weakening productivity. A study published in 2016, for example, examined economic performance across American states. It found that a rise of 10% in the share of a state’s population that is over 60 cuts the growth rate of output per person by roughly half a percentage point, with two-thirds of that decline due to weaker growth in productivity.</w:t>
      </w:r>
    </w:p>
    <w:p w14:paraId="2C12108A" w14:textId="77777777" w:rsidR="006A55C2" w:rsidRDefault="006A55C2" w:rsidP="006A55C2"/>
    <w:p w14:paraId="4C114E88" w14:textId="77777777" w:rsidR="006A55C2" w:rsidRDefault="006A55C2" w:rsidP="006A55C2">
      <w:pPr>
        <w:rPr>
          <w:rFonts w:hint="eastAsia"/>
        </w:rPr>
      </w:pPr>
      <w:r>
        <w:rPr>
          <w:rFonts w:hint="eastAsia"/>
        </w:rPr>
        <w:lastRenderedPageBreak/>
        <w:t>老龄化从几个方面拖慢增长。一是提振产出所需的新增劳动人口减少。由于人口结构的变化，全球约</w:t>
      </w:r>
      <w:r>
        <w:rPr>
          <w:rFonts w:hint="eastAsia"/>
        </w:rPr>
        <w:t>40</w:t>
      </w:r>
      <w:r>
        <w:rPr>
          <w:rFonts w:hint="eastAsia"/>
        </w:rPr>
        <w:t>个国家的劳动力队伍已呈萎缩状态。随着老年人口增加，政府可能会忽视有助于推动经济增长的教育及基础设施方面的公共投资，转而加大养老金和医疗保健方面的支出。领取养老金的人越来越多，劳动人口就必须缴纳更高的税金才能应付这样的支出。但对经济增长打击最大的是生产率疲软。例如，</w:t>
      </w:r>
      <w:r>
        <w:rPr>
          <w:rFonts w:hint="eastAsia"/>
        </w:rPr>
        <w:t>2016</w:t>
      </w:r>
      <w:r>
        <w:rPr>
          <w:rFonts w:hint="eastAsia"/>
        </w:rPr>
        <w:t>年发表的一项研究调查了美国各州的经济增长情况。结果发现，一个州内</w:t>
      </w:r>
      <w:r>
        <w:rPr>
          <w:rFonts w:hint="eastAsia"/>
        </w:rPr>
        <w:t>60</w:t>
      </w:r>
      <w:r>
        <w:rPr>
          <w:rFonts w:hint="eastAsia"/>
        </w:rPr>
        <w:t>岁以上人口占比每上升</w:t>
      </w:r>
      <w:r>
        <w:rPr>
          <w:rFonts w:hint="eastAsia"/>
        </w:rPr>
        <w:t>10</w:t>
      </w:r>
      <w:r>
        <w:rPr>
          <w:rFonts w:hint="eastAsia"/>
        </w:rPr>
        <w:t>％，人均产出增长率就会降低约</w:t>
      </w:r>
      <w:r>
        <w:rPr>
          <w:rFonts w:hint="eastAsia"/>
        </w:rPr>
        <w:t>0.5</w:t>
      </w:r>
      <w:r>
        <w:rPr>
          <w:rFonts w:hint="eastAsia"/>
        </w:rPr>
        <w:t>个百分点，其中三分之二的放缓是因为生产率增长疲软所致。</w:t>
      </w:r>
    </w:p>
    <w:p w14:paraId="4EFE8D6C" w14:textId="77777777" w:rsidR="006A55C2" w:rsidRDefault="006A55C2" w:rsidP="006A55C2"/>
    <w:p w14:paraId="16845628" w14:textId="77777777" w:rsidR="006A55C2" w:rsidRDefault="006A55C2" w:rsidP="006A55C2">
      <w:r>
        <w:t>Why are older economies less productive? The answer is not, as one might suppose, that older workers are. Though some capabilities, notably physical ones, deteriorate with age, the overall effect is not dramatic. A study of Germany’s manufacturing sector published in 2016 failed to detect a drop-off in productivity in workers up to the age of 60. Companies can tweak employees’ roles as they get older in order to make best use of the advantages of age, such as extensive experience and professional connections.</w:t>
      </w:r>
    </w:p>
    <w:p w14:paraId="6DEA01EA" w14:textId="77777777" w:rsidR="006A55C2" w:rsidRDefault="006A55C2" w:rsidP="006A55C2"/>
    <w:p w14:paraId="45584F7D" w14:textId="77777777" w:rsidR="006A55C2" w:rsidRDefault="006A55C2" w:rsidP="006A55C2">
      <w:pPr>
        <w:rPr>
          <w:rFonts w:hint="eastAsia"/>
        </w:rPr>
      </w:pPr>
      <w:r>
        <w:rPr>
          <w:rFonts w:hint="eastAsia"/>
        </w:rPr>
        <w:t>为何老龄化的经济体生产率更低？答案并不像人们以为的那样是因为老年劳动者的生产率更低。虽然一些能力会随年纪增长而衰退，特别是体力，但整体影响并不显著。</w:t>
      </w:r>
      <w:r>
        <w:rPr>
          <w:rFonts w:hint="eastAsia"/>
        </w:rPr>
        <w:t>2016</w:t>
      </w:r>
      <w:r>
        <w:rPr>
          <w:rFonts w:hint="eastAsia"/>
        </w:rPr>
        <w:t>年发布的有关德国制造业的一项研究发现，年纪高至</w:t>
      </w:r>
      <w:r>
        <w:rPr>
          <w:rFonts w:hint="eastAsia"/>
        </w:rPr>
        <w:t>60</w:t>
      </w:r>
      <w:r>
        <w:rPr>
          <w:rFonts w:hint="eastAsia"/>
        </w:rPr>
        <w:t>岁的工人，其生产率并未随年纪增长而下降。公司可以随着员工年龄的增长调整其岗位，以便他们充分发挥年龄优势，比如丰富的经验和职场人脉。</w:t>
      </w:r>
    </w:p>
    <w:p w14:paraId="67EE5463" w14:textId="77777777" w:rsidR="006A55C2" w:rsidRDefault="006A55C2" w:rsidP="006A55C2"/>
    <w:p w14:paraId="3D283BF9" w14:textId="77777777" w:rsidR="006A55C2" w:rsidRDefault="006A55C2" w:rsidP="006A55C2">
      <w:r>
        <w:t>Furthermore, if weak productivity growth was caused by older workers producing less, pay patterns should reflect that. Wages would tend to rise at the beginning of a career and fall towards its end. But that is not what usually happens. Rather, according to a recent paper by economists at Moody’s Analytics, a consultancy, wages are lower for everyone in companies with lots of older workers. It is not older workers’ falling productivity that seems to hold back the economy, but their influence on those around them. That influence is potent: the authors reckon that as much as a percentage point of America’s recent decline in annual productivity growth could be associated with ageing.</w:t>
      </w:r>
    </w:p>
    <w:p w14:paraId="4B918969" w14:textId="77777777" w:rsidR="006A55C2" w:rsidRDefault="006A55C2" w:rsidP="006A55C2"/>
    <w:p w14:paraId="295165B3" w14:textId="77777777" w:rsidR="006A55C2" w:rsidRDefault="006A55C2" w:rsidP="006A55C2">
      <w:pPr>
        <w:rPr>
          <w:rFonts w:hint="eastAsia"/>
        </w:rPr>
      </w:pPr>
      <w:r>
        <w:rPr>
          <w:rFonts w:hint="eastAsia"/>
        </w:rPr>
        <w:t>此外，如果生产率增长疲软是员工年龄增大而产出减少所致，那么这在薪酬模式上应有所体现。工资应该在劳动者职业生涯的前期上升，在后期下降。但事实往往并非如此。相反，咨询公司穆迪分析（</w:t>
      </w:r>
      <w:r>
        <w:rPr>
          <w:rFonts w:hint="eastAsia"/>
        </w:rPr>
        <w:t>Moody's Analytics</w:t>
      </w:r>
      <w:r>
        <w:rPr>
          <w:rFonts w:hint="eastAsia"/>
        </w:rPr>
        <w:t>）的经济学家最近发表的一篇论文显示，在年长员工较多的公司，所有人的工资都较低。看起来，阻碍经济增长的并非劳动者老龄化令生产率下降，而是他们对周遭劳动者的影响。这种影响是强有力的：论文作者认为，美国近年生产率年增速下降中有一个百分点可能与老龄化有关。</w:t>
      </w:r>
    </w:p>
    <w:p w14:paraId="32B754BA" w14:textId="77777777" w:rsidR="006A55C2" w:rsidRDefault="006A55C2" w:rsidP="006A55C2"/>
    <w:p w14:paraId="3E3A2F19" w14:textId="77777777" w:rsidR="006A55C2" w:rsidRDefault="006A55C2" w:rsidP="006A55C2">
      <w:r>
        <w:t>How this influence makes itself felt is unclear. But the authors suggest that companies with more older workers might be less eager to embrace new technologies. That might be because they are reluctant to make investments that would require employees to be retrained, given the shorter period over which they could hope to make a return on that training for those near the end of their careers. Or older bosses might be to blame. Research indicates that younger managers are more likely to adopt new technologies than are older ones. This may seem obvious: older people’s greater aversion to new technology is a cliché. And at least anecdotally, greying industries do seem more averse to change.</w:t>
      </w:r>
    </w:p>
    <w:p w14:paraId="592DAF84" w14:textId="77777777" w:rsidR="006A55C2" w:rsidRDefault="006A55C2" w:rsidP="006A55C2"/>
    <w:p w14:paraId="48B34833" w14:textId="77777777" w:rsidR="006A55C2" w:rsidRDefault="006A55C2" w:rsidP="006A55C2">
      <w:pPr>
        <w:rPr>
          <w:rFonts w:hint="eastAsia"/>
        </w:rPr>
      </w:pPr>
      <w:r>
        <w:rPr>
          <w:rFonts w:hint="eastAsia"/>
        </w:rPr>
        <w:t>这种影响具体是怎么回事目前尚不明确。但论文作者指出，年长员工较多的公司可能不太愿意接受新技术。这可能是由于它们不愿投资需要员工接受再培训的项目，毕竟给职业生涯接近尾声的员工提供培训，他们能提供回报的时间会比较短。公司老板年纪较大也可能是问题所在。研究表明，年轻的管理者比年老的更可能采用新技术。这似乎显而易见，老年人更抗拒新技术这种说法早已不新鲜。至少从民间经验来看，老年人更多的行业的确显得更厌恶变化。</w:t>
      </w:r>
    </w:p>
    <w:p w14:paraId="20E59FED" w14:textId="77777777" w:rsidR="006A55C2" w:rsidRDefault="006A55C2" w:rsidP="006A55C2"/>
    <w:p w14:paraId="243500F2" w14:textId="77777777" w:rsidR="006A55C2" w:rsidRDefault="006A55C2" w:rsidP="006A55C2">
      <w:r>
        <w:t xml:space="preserve">If the evidence suggested that ageing economies struggled primarily because of slow-growing labour forces and fast-growing pension costs, it would make sense to focus policy efforts on keeping people in work longer—by raising retirement ages, for </w:t>
      </w:r>
      <w:r>
        <w:lastRenderedPageBreak/>
        <w:t>example. But if, as seems to be the case, reticence to embrace new technologies is a bigger issue, other goals should take priority—in particular, boosting competition. In America, increasing industrial concentration and persistently high profits are spurring renewed interest in antitrust rules. The benefits of breaking up powerful firms and increasing competition might be even bigger than thought, if conservative old firms are thereby spurred to make better use of newer technologies.</w:t>
      </w:r>
    </w:p>
    <w:p w14:paraId="20720015" w14:textId="77777777" w:rsidR="006A55C2" w:rsidRDefault="006A55C2" w:rsidP="006A55C2"/>
    <w:p w14:paraId="5079F9FF" w14:textId="77777777" w:rsidR="006A55C2" w:rsidRDefault="006A55C2" w:rsidP="006A55C2">
      <w:pPr>
        <w:rPr>
          <w:rFonts w:hint="eastAsia"/>
        </w:rPr>
      </w:pPr>
      <w:r>
        <w:rPr>
          <w:rFonts w:hint="eastAsia"/>
        </w:rPr>
        <w:t>如果证据表明老龄化经济体发展疲软的主因是劳动力增长缓慢和养老金支出急速上升，那么合理的做法就是把政策制订的重点放在延长人们的工作年限上，例如提高退休年龄。但是，如果更大的问题是人们抗拒采用新技术（现实似乎正是如此），则应优先考虑其他目标，尤其是要促进竞争。在美国，产业高度集中和利润居高不下促使人们重新重视反垄断法规。如果能推动保守的老企业更好地利用新技术，那么分拆强势企业和加大竞争带来的好处可能比想象的更大。</w:t>
      </w:r>
    </w:p>
    <w:p w14:paraId="727899B4" w14:textId="77777777" w:rsidR="006A55C2" w:rsidRDefault="006A55C2" w:rsidP="006A55C2"/>
    <w:p w14:paraId="17AD8814" w14:textId="77777777" w:rsidR="006A55C2" w:rsidRDefault="006A55C2" w:rsidP="006A55C2">
      <w:r>
        <w:t>There are other measures that could help. Removing barriers to job-switching, for example by making benefits more portable, could shorten average tenures and help stop companies’ cultures becoming ossified. Best of all would be more immigration. An influx of young foreign workers would address nearly all the ways in which population ageing depresses growth. It would not only expand the labour force and create new taxpayers, but would mean more and younger companies, and greater openness to new technologies. And there would be plenty of willing takers in poorer countries with younger populations.</w:t>
      </w:r>
    </w:p>
    <w:p w14:paraId="774A1A24" w14:textId="77777777" w:rsidR="006A55C2" w:rsidRDefault="006A55C2" w:rsidP="006A55C2"/>
    <w:p w14:paraId="70D9BDBA" w14:textId="77777777" w:rsidR="006A55C2" w:rsidRDefault="006A55C2" w:rsidP="006A55C2">
      <w:pPr>
        <w:rPr>
          <w:rFonts w:hint="eastAsia"/>
        </w:rPr>
      </w:pPr>
      <w:r>
        <w:rPr>
          <w:rFonts w:hint="eastAsia"/>
        </w:rPr>
        <w:t>还有其他有助于解决问题的措施。消除转换工作的障碍，例如让劳动者的福利更便于转移，可以缩短平均工作任期，帮助防止企业文化僵化。最好的举措是接收更多移民。年轻外国工人的涌入几乎能从各个方面解决人口老龄化抑制增长的问题。它不仅能壮大劳动力队伍，增加纳税人口，还能造就更多、更年轻的公司，更开放地接纳新技术。在人口较年轻的贫穷国家，愿意响应的大有人在。</w:t>
      </w:r>
    </w:p>
    <w:p w14:paraId="6C508313" w14:textId="77777777" w:rsidR="006A55C2" w:rsidRDefault="006A55C2" w:rsidP="006A55C2"/>
    <w:p w14:paraId="67C16F81" w14:textId="77777777" w:rsidR="006A55C2" w:rsidRDefault="006A55C2" w:rsidP="006A55C2">
      <w:r>
        <w:t>No men for old country</w:t>
      </w:r>
    </w:p>
    <w:p w14:paraId="02DF8E98" w14:textId="77777777" w:rsidR="006A55C2" w:rsidRDefault="006A55C2" w:rsidP="006A55C2"/>
    <w:p w14:paraId="556E11D1" w14:textId="77777777" w:rsidR="006A55C2" w:rsidRDefault="006A55C2" w:rsidP="006A55C2">
      <w:pPr>
        <w:rPr>
          <w:rFonts w:hint="eastAsia"/>
        </w:rPr>
      </w:pPr>
      <w:r>
        <w:rPr>
          <w:rFonts w:hint="eastAsia"/>
        </w:rPr>
        <w:t>老龄国家无人可依</w:t>
      </w:r>
    </w:p>
    <w:p w14:paraId="7AAE6C65" w14:textId="77777777" w:rsidR="006A55C2" w:rsidRDefault="006A55C2" w:rsidP="006A55C2"/>
    <w:p w14:paraId="10815DFF" w14:textId="77777777" w:rsidR="006A55C2" w:rsidRDefault="006A55C2" w:rsidP="006A55C2">
      <w:r>
        <w:t>Societies with lots of older workers are also societies with lots of older voters, however. Those voters are, on average, more politically conservative than younger people, and less likely to support increased immigration. People of all ages would gain from policies that boosted growth and productivity. But given the choice between a dynamic but unfamiliar society and a static but familiar one, older countries tend to opt for the second. In hindsight, the demographic boom that coincided with industrialisation in rich countries may have had an underappreciated benefit: it created a big constituency in favour of embracing new technologies and the opportunities they provided.</w:t>
      </w:r>
    </w:p>
    <w:p w14:paraId="4DFFCA7D" w14:textId="77777777" w:rsidR="006A55C2" w:rsidRDefault="006A55C2" w:rsidP="006A55C2"/>
    <w:p w14:paraId="690808DB" w14:textId="77777777" w:rsidR="006A55C2" w:rsidRDefault="006A55C2" w:rsidP="006A55C2">
      <w:pPr>
        <w:rPr>
          <w:rFonts w:hint="eastAsia"/>
        </w:rPr>
      </w:pPr>
      <w:r>
        <w:rPr>
          <w:rFonts w:hint="eastAsia"/>
        </w:rPr>
        <w:t>然而，拥有大量高龄劳动者的社会也就有着大量老年选民。平均而言，这些选民在政治上比年轻人更保守，更不可能支持增加移民。尽管促进增长和生产率的政策能令各年龄层的民众受益，但当面前摆出两个选择——一是有活力但陌生的社会，一是停滞但熟悉的社会，老龄化国家往往还是会选择后者。回头来看，富裕国家工业化进程中出现的人口膨胀可能有一个未被充分认识的好处：创造了一个支持利用新技术以及技术带来的机遇的庞大选民群体。</w:t>
      </w:r>
    </w:p>
    <w:p w14:paraId="7448A587" w14:textId="77777777" w:rsidR="006A55C2" w:rsidRDefault="006A55C2" w:rsidP="006A55C2"/>
    <w:p w14:paraId="2203226F" w14:textId="77777777" w:rsidR="006A55C2" w:rsidRDefault="006A55C2" w:rsidP="006A55C2">
      <w:pPr>
        <w:rPr>
          <w:rFonts w:hint="eastAsia"/>
        </w:rPr>
      </w:pPr>
      <w:r>
        <w:t>Technology may at some point overcome the stifling effect of ageing. In a new paper Daron Acemoglu of the Massachusetts Institute of Technology and Pascual Restrepo of Boston University find that when young workers are sufficiently scarce, manufacturers invest in more automation, and experience faster productivity growth as a result. Robots have yet to make a big impact in the service sector and beyond, but as their capabilities improve and jobs for younger people go begging that may change. The world could</w:t>
      </w:r>
      <w:r>
        <w:rPr>
          <w:rFonts w:hint="eastAsia"/>
        </w:rPr>
        <w:t xml:space="preserve"> use more flexibility and productivity now. But stagnation may end eventually, once the robots are promoted to management.</w:t>
      </w:r>
      <w:r>
        <w:rPr>
          <w:rFonts w:hint="eastAsia"/>
        </w:rPr>
        <w:t>■</w:t>
      </w:r>
    </w:p>
    <w:p w14:paraId="6D4CAF7F" w14:textId="77777777" w:rsidR="006A55C2" w:rsidRDefault="006A55C2" w:rsidP="006A55C2"/>
    <w:p w14:paraId="31F59DAA" w14:textId="77777777" w:rsidR="006A55C2" w:rsidRDefault="006A55C2" w:rsidP="006A55C2">
      <w:pPr>
        <w:rPr>
          <w:rFonts w:hint="eastAsia"/>
        </w:rPr>
      </w:pPr>
      <w:r>
        <w:rPr>
          <w:rFonts w:hint="eastAsia"/>
        </w:rPr>
        <w:t>到了某个阶段，技术也许会克服老龄化的窒息效应。麻省理工学院的达伦·阿西莫格鲁（</w:t>
      </w:r>
      <w:r>
        <w:rPr>
          <w:rFonts w:hint="eastAsia"/>
        </w:rPr>
        <w:t>Daron Acemoglu</w:t>
      </w:r>
      <w:r>
        <w:rPr>
          <w:rFonts w:hint="eastAsia"/>
        </w:rPr>
        <w:t>）和波士</w:t>
      </w:r>
      <w:r>
        <w:rPr>
          <w:rFonts w:hint="eastAsia"/>
        </w:rPr>
        <w:lastRenderedPageBreak/>
        <w:t>顿大学的帕斯卡尔·雷斯特雷珀（</w:t>
      </w:r>
      <w:r>
        <w:rPr>
          <w:rFonts w:hint="eastAsia"/>
        </w:rPr>
        <w:t>Pascual Restrepo</w:t>
      </w:r>
      <w:r>
        <w:rPr>
          <w:rFonts w:hint="eastAsia"/>
        </w:rPr>
        <w:t>）在一篇新论文中表示，当年轻员工稀缺到一定程度，制造商就会投资于更多自动化设备，从而加快生产率增长。机器人尚未对服务业等领域产生重大影响，但随着机器人能力增强，需要年轻人的岗位又无人可用，情况可能就会改变。当今世界可能仍需要提升灵活性和生产率。但一旦机器人被提升到管理层，停滞可能就会彻底终结。</w:t>
      </w:r>
    </w:p>
    <w:p w14:paraId="709E4BDD" w14:textId="77777777" w:rsidR="006A55C2" w:rsidRDefault="006A55C2" w:rsidP="006A55C2">
      <w:pPr>
        <w:pStyle w:val="1"/>
      </w:pPr>
      <w:r>
        <w:t>Argentina v Japan: Exceptions and rules</w:t>
      </w:r>
    </w:p>
    <w:p w14:paraId="03D15C5E" w14:textId="77777777" w:rsidR="006A55C2" w:rsidRDefault="006A55C2" w:rsidP="006A55C2">
      <w:r>
        <w:t>How the two countries continue to confound macroeconomists</w:t>
      </w:r>
    </w:p>
    <w:p w14:paraId="11D13806" w14:textId="77777777" w:rsidR="006A55C2" w:rsidRDefault="006A55C2" w:rsidP="006A55C2">
      <w:pPr>
        <w:rPr>
          <w:rFonts w:hint="eastAsia"/>
        </w:rPr>
      </w:pPr>
      <w:r>
        <w:rPr>
          <w:rFonts w:hint="eastAsia"/>
        </w:rPr>
        <w:t>阿根廷对阵日本：例外与规则</w:t>
      </w:r>
    </w:p>
    <w:p w14:paraId="225F08A9" w14:textId="77777777" w:rsidR="006A55C2" w:rsidRDefault="006A55C2" w:rsidP="006A55C2">
      <w:pPr>
        <w:rPr>
          <w:rFonts w:hint="eastAsia"/>
        </w:rPr>
      </w:pPr>
      <w:r>
        <w:rPr>
          <w:rFonts w:hint="eastAsia"/>
        </w:rPr>
        <w:t>这两个国家就是这样一直令宏观经济学家困惑不已</w:t>
      </w:r>
    </w:p>
    <w:p w14:paraId="32DC0400" w14:textId="77777777" w:rsidR="006A55C2" w:rsidRDefault="006A55C2" w:rsidP="006A55C2">
      <w:r>
        <w:t xml:space="preserve">20190330 finance and economics </w:t>
      </w:r>
      <w:r>
        <w:rPr>
          <w:rFonts w:ascii="Segoe UI Emoji" w:hAnsi="Segoe UI Emoji" w:cs="Segoe UI Emoji"/>
        </w:rPr>
        <w:t>🇬🇧</w:t>
      </w:r>
      <w:r>
        <w:t xml:space="preserve"> English Version</w:t>
      </w:r>
    </w:p>
    <w:p w14:paraId="1EF47723" w14:textId="77777777" w:rsidR="006A55C2" w:rsidRDefault="006A55C2" w:rsidP="006A55C2"/>
    <w:p w14:paraId="238B49D1" w14:textId="77777777" w:rsidR="006A55C2" w:rsidRDefault="006A55C2" w:rsidP="006A55C2">
      <w:r>
        <w:t>MANY PEOPLE make fun of macroeconomics. But any theory that must explain both Argentina and Japan deserves sympathy. Why, in particular, is inflation so stubbornly high in one and low in the other? In Argentina, consumer prices were 50% higher in February than a year earlier, the fastest increase since 1991. In Japan over the same period, inflation was less than 0.2%, equalling the lowest rate since 2016.</w:t>
      </w:r>
    </w:p>
    <w:p w14:paraId="319B9112" w14:textId="77777777" w:rsidR="006A55C2" w:rsidRDefault="006A55C2" w:rsidP="006A55C2"/>
    <w:p w14:paraId="38193795" w14:textId="77777777" w:rsidR="006A55C2" w:rsidRDefault="006A55C2" w:rsidP="006A55C2">
      <w:pPr>
        <w:rPr>
          <w:rFonts w:hint="eastAsia"/>
        </w:rPr>
      </w:pPr>
      <w:r>
        <w:rPr>
          <w:rFonts w:hint="eastAsia"/>
        </w:rPr>
        <w:t>许多人取笑宏观经济学。但任何必须同时解释阿根廷和日本的状况的理论都值得同情。特别是，为什么通胀在一国居高不下，在另一国却持续低迷？阿根廷</w:t>
      </w:r>
      <w:r>
        <w:rPr>
          <w:rFonts w:hint="eastAsia"/>
        </w:rPr>
        <w:t>2</w:t>
      </w:r>
      <w:r>
        <w:rPr>
          <w:rFonts w:hint="eastAsia"/>
        </w:rPr>
        <w:t>月的消费价格比去年同期高出</w:t>
      </w:r>
      <w:r>
        <w:rPr>
          <w:rFonts w:hint="eastAsia"/>
        </w:rPr>
        <w:t>50%</w:t>
      </w:r>
      <w:r>
        <w:rPr>
          <w:rFonts w:hint="eastAsia"/>
        </w:rPr>
        <w:t>，是自</w:t>
      </w:r>
      <w:r>
        <w:rPr>
          <w:rFonts w:hint="eastAsia"/>
        </w:rPr>
        <w:t>1991</w:t>
      </w:r>
      <w:r>
        <w:rPr>
          <w:rFonts w:hint="eastAsia"/>
        </w:rPr>
        <w:t>年以来的最快涨幅。而同期日本的涨幅不到</w:t>
      </w:r>
      <w:r>
        <w:rPr>
          <w:rFonts w:hint="eastAsia"/>
        </w:rPr>
        <w:t>0.2%</w:t>
      </w:r>
      <w:r>
        <w:rPr>
          <w:rFonts w:hint="eastAsia"/>
        </w:rPr>
        <w:t>，相当于</w:t>
      </w:r>
      <w:r>
        <w:rPr>
          <w:rFonts w:hint="eastAsia"/>
        </w:rPr>
        <w:t>2016</w:t>
      </w:r>
      <w:r>
        <w:rPr>
          <w:rFonts w:hint="eastAsia"/>
        </w:rPr>
        <w:t>年以来的最低水平。</w:t>
      </w:r>
    </w:p>
    <w:p w14:paraId="3A761304" w14:textId="77777777" w:rsidR="006A55C2" w:rsidRDefault="006A55C2" w:rsidP="006A55C2"/>
    <w:p w14:paraId="5EC449A8" w14:textId="77777777" w:rsidR="006A55C2" w:rsidRDefault="006A55C2" w:rsidP="006A55C2">
      <w:r>
        <w:t>The inertia in both countries is puzzling. Inflation has stayed low in Japan despite a drum-tight labour market (unemployment has remained at 2.5% or below for over a year) and high in Argentina despite a fast-shrinking economy: its GDP contracted by more than 6% year-on-year in the fourth quarter of 2018.</w:t>
      </w:r>
    </w:p>
    <w:p w14:paraId="2B4A9DA1" w14:textId="77777777" w:rsidR="006A55C2" w:rsidRDefault="006A55C2" w:rsidP="006A55C2"/>
    <w:p w14:paraId="688DFD08" w14:textId="77777777" w:rsidR="006A55C2" w:rsidRDefault="006A55C2" w:rsidP="006A55C2">
      <w:pPr>
        <w:rPr>
          <w:rFonts w:hint="eastAsia"/>
        </w:rPr>
      </w:pPr>
      <w:r>
        <w:rPr>
          <w:rFonts w:hint="eastAsia"/>
        </w:rPr>
        <w:t>这两个国家的惯性通胀问题都令人费解。尽管日本的劳动力市场吃紧（失业率保持在</w:t>
      </w:r>
      <w:r>
        <w:rPr>
          <w:rFonts w:hint="eastAsia"/>
        </w:rPr>
        <w:t>2.5%</w:t>
      </w:r>
      <w:r>
        <w:rPr>
          <w:rFonts w:hint="eastAsia"/>
        </w:rPr>
        <w:t>或以下已超过一年），通胀却一直保持在低位。而阿根廷经济迅速萎缩（其</w:t>
      </w:r>
      <w:r>
        <w:rPr>
          <w:rFonts w:hint="eastAsia"/>
        </w:rPr>
        <w:t>GDP</w:t>
      </w:r>
      <w:r>
        <w:rPr>
          <w:rFonts w:hint="eastAsia"/>
        </w:rPr>
        <w:t>在</w:t>
      </w:r>
      <w:r>
        <w:rPr>
          <w:rFonts w:hint="eastAsia"/>
        </w:rPr>
        <w:t>2018</w:t>
      </w:r>
      <w:r>
        <w:rPr>
          <w:rFonts w:hint="eastAsia"/>
        </w:rPr>
        <w:t>年第四季度同比萎缩超过</w:t>
      </w:r>
      <w:r>
        <w:rPr>
          <w:rFonts w:hint="eastAsia"/>
        </w:rPr>
        <w:t>6%</w:t>
      </w:r>
      <w:r>
        <w:rPr>
          <w:rFonts w:hint="eastAsia"/>
        </w:rPr>
        <w:t>），通胀却依然高企。</w:t>
      </w:r>
    </w:p>
    <w:p w14:paraId="2A310A0D" w14:textId="77777777" w:rsidR="006A55C2" w:rsidRDefault="006A55C2" w:rsidP="006A55C2"/>
    <w:p w14:paraId="365B6F03" w14:textId="77777777" w:rsidR="006A55C2" w:rsidRDefault="006A55C2" w:rsidP="006A55C2">
      <w:r>
        <w:t>The two countries, of course, have long mystified economists. In 1950 Argentina’s GDP per person was three times that of Japan, according to the Maddison Project database. The Eva Perón charitable foundation, run by the president’s wife, shipped 100 tonnes of relief supplies to the war-battered Japanese. Thousands of Japanese migrated in the opposite direction, creating a population of 23,000 Nipo-Argentinos by the end of the 1960s.</w:t>
      </w:r>
    </w:p>
    <w:p w14:paraId="6CBE9B35" w14:textId="77777777" w:rsidR="006A55C2" w:rsidRDefault="006A55C2" w:rsidP="006A55C2"/>
    <w:p w14:paraId="67552747" w14:textId="77777777" w:rsidR="006A55C2" w:rsidRDefault="006A55C2" w:rsidP="006A55C2">
      <w:pPr>
        <w:rPr>
          <w:rFonts w:hint="eastAsia"/>
        </w:rPr>
      </w:pPr>
      <w:r>
        <w:rPr>
          <w:rFonts w:hint="eastAsia"/>
        </w:rPr>
        <w:t>当然，两国长期以来一直都令经济学家困惑。麦迪森计划（</w:t>
      </w:r>
      <w:r>
        <w:rPr>
          <w:rFonts w:hint="eastAsia"/>
        </w:rPr>
        <w:t>Maddison Project</w:t>
      </w:r>
      <w:r>
        <w:rPr>
          <w:rFonts w:hint="eastAsia"/>
        </w:rPr>
        <w:t>）的数据库显示，</w:t>
      </w:r>
      <w:r>
        <w:rPr>
          <w:rFonts w:hint="eastAsia"/>
        </w:rPr>
        <w:t>1950</w:t>
      </w:r>
      <w:r>
        <w:rPr>
          <w:rFonts w:hint="eastAsia"/>
        </w:rPr>
        <w:t>年阿根廷的人均</w:t>
      </w:r>
      <w:r>
        <w:rPr>
          <w:rFonts w:hint="eastAsia"/>
        </w:rPr>
        <w:t>GDP</w:t>
      </w:r>
      <w:r>
        <w:rPr>
          <w:rFonts w:hint="eastAsia"/>
        </w:rPr>
        <w:t>是日本的三倍。由总统妻子贝隆夫人管理的慈善基金会向饱受战争蹂躏的日本人运送了</w:t>
      </w:r>
      <w:r>
        <w:rPr>
          <w:rFonts w:hint="eastAsia"/>
        </w:rPr>
        <w:t>100</w:t>
      </w:r>
      <w:r>
        <w:rPr>
          <w:rFonts w:hint="eastAsia"/>
        </w:rPr>
        <w:t>吨救援物资。成千上万的日本人移民阿根廷，到上世纪</w:t>
      </w:r>
      <w:r>
        <w:rPr>
          <w:rFonts w:hint="eastAsia"/>
        </w:rPr>
        <w:t>60</w:t>
      </w:r>
      <w:r>
        <w:rPr>
          <w:rFonts w:hint="eastAsia"/>
        </w:rPr>
        <w:t>年代末，日裔阿根廷人的数量达到</w:t>
      </w:r>
      <w:r>
        <w:rPr>
          <w:rFonts w:hint="eastAsia"/>
        </w:rPr>
        <w:t>2.3</w:t>
      </w:r>
      <w:r>
        <w:rPr>
          <w:rFonts w:hint="eastAsia"/>
        </w:rPr>
        <w:t>万。</w:t>
      </w:r>
    </w:p>
    <w:p w14:paraId="48D0C5B4" w14:textId="77777777" w:rsidR="006A55C2" w:rsidRDefault="006A55C2" w:rsidP="006A55C2"/>
    <w:p w14:paraId="0C3D6E59" w14:textId="77777777" w:rsidR="006A55C2" w:rsidRDefault="006A55C2" w:rsidP="006A55C2">
      <w:r>
        <w:t>But the two countries’ economic paths went on to cross decisively. Japan’s GDP per person eclipsed Argentina’s around 1970 and is now about twice as high, measured at purchasing-power parity. Its success and Argentina’s failure defied predictions. Simon Kuznets, who won the Nobel prize in economics in 1971 for his work on growth, put it best: there are four types of countries in the world—developed, undeveloped, Japan and Argentina.</w:t>
      </w:r>
    </w:p>
    <w:p w14:paraId="2BBF0BA6" w14:textId="77777777" w:rsidR="006A55C2" w:rsidRDefault="006A55C2" w:rsidP="006A55C2"/>
    <w:p w14:paraId="5B2EA570" w14:textId="77777777" w:rsidR="006A55C2" w:rsidRDefault="006A55C2" w:rsidP="006A55C2">
      <w:pPr>
        <w:rPr>
          <w:rFonts w:hint="eastAsia"/>
        </w:rPr>
      </w:pPr>
      <w:r>
        <w:rPr>
          <w:rFonts w:hint="eastAsia"/>
        </w:rPr>
        <w:t>但此后两国的经济却开始反向交叉。按购买力平价计算，日本的人均</w:t>
      </w:r>
      <w:r>
        <w:rPr>
          <w:rFonts w:hint="eastAsia"/>
        </w:rPr>
        <w:t>GDP</w:t>
      </w:r>
      <w:r>
        <w:rPr>
          <w:rFonts w:hint="eastAsia"/>
        </w:rPr>
        <w:t>在</w:t>
      </w:r>
      <w:r>
        <w:rPr>
          <w:rFonts w:hint="eastAsia"/>
        </w:rPr>
        <w:t>1970</w:t>
      </w:r>
      <w:r>
        <w:rPr>
          <w:rFonts w:hint="eastAsia"/>
        </w:rPr>
        <w:t>年左右超过阿根廷，现在大约是阿根廷的两倍。日本的成功和阿根廷的失败出乎预料。因经济增长方面的研究于</w:t>
      </w:r>
      <w:r>
        <w:rPr>
          <w:rFonts w:hint="eastAsia"/>
        </w:rPr>
        <w:t>1971</w:t>
      </w:r>
      <w:r>
        <w:rPr>
          <w:rFonts w:hint="eastAsia"/>
        </w:rPr>
        <w:t>年获诺贝尔经济学奖的西蒙·库兹涅茨（</w:t>
      </w:r>
      <w:r>
        <w:rPr>
          <w:rFonts w:hint="eastAsia"/>
        </w:rPr>
        <w:t>Simon Kuznets</w:t>
      </w:r>
      <w:r>
        <w:rPr>
          <w:rFonts w:hint="eastAsia"/>
        </w:rPr>
        <w:t>）说得再好不过了：世界上有四类国家——发达国家、不发达国家、日本和阿根廷。</w:t>
      </w:r>
    </w:p>
    <w:p w14:paraId="278D9421" w14:textId="77777777" w:rsidR="006A55C2" w:rsidRDefault="006A55C2" w:rsidP="006A55C2"/>
    <w:p w14:paraId="7D7872AD" w14:textId="77777777" w:rsidR="006A55C2" w:rsidRDefault="006A55C2" w:rsidP="006A55C2"/>
    <w:p w14:paraId="10D45C00" w14:textId="77777777" w:rsidR="006A55C2" w:rsidRDefault="006A55C2" w:rsidP="006A55C2">
      <w:r>
        <w:t>Policymakers in both countries have tried hard to make them macroeconomically “normal”. After Shinzo Abe became Japan’s prime minister in 2012, the central bank promised to raise inflation to 2% in about two years by expanding its asset purchases. And after Mauricio Macri won Argentina’s presidency at the end of 2015, the central bank promised to raise interest rates enough to bring inflation down below 17% in 2017 and 12% in 2018, paving the way for an inflation target of 5% thereafter.</w:t>
      </w:r>
    </w:p>
    <w:p w14:paraId="3DDA16EF" w14:textId="77777777" w:rsidR="006A55C2" w:rsidRDefault="006A55C2" w:rsidP="006A55C2"/>
    <w:p w14:paraId="72AEABBC" w14:textId="77777777" w:rsidR="006A55C2" w:rsidRDefault="006A55C2" w:rsidP="006A55C2">
      <w:pPr>
        <w:rPr>
          <w:rFonts w:hint="eastAsia"/>
        </w:rPr>
      </w:pPr>
      <w:r>
        <w:rPr>
          <w:rFonts w:hint="eastAsia"/>
        </w:rPr>
        <w:t>两国的政策制定者都在努力让各自的宏观经济变“正常”。</w:t>
      </w:r>
      <w:r>
        <w:rPr>
          <w:rFonts w:hint="eastAsia"/>
        </w:rPr>
        <w:t>2012</w:t>
      </w:r>
      <w:r>
        <w:rPr>
          <w:rFonts w:hint="eastAsia"/>
        </w:rPr>
        <w:t>年安倍晋三成为日本首相后，日本央行承诺在两年内通过扩大购买资产将通胀提高至</w:t>
      </w:r>
      <w:r>
        <w:rPr>
          <w:rFonts w:hint="eastAsia"/>
        </w:rPr>
        <w:t>2%</w:t>
      </w:r>
      <w:r>
        <w:rPr>
          <w:rFonts w:hint="eastAsia"/>
        </w:rPr>
        <w:t>。</w:t>
      </w:r>
      <w:r>
        <w:rPr>
          <w:rFonts w:hint="eastAsia"/>
        </w:rPr>
        <w:t>2015</w:t>
      </w:r>
      <w:r>
        <w:rPr>
          <w:rFonts w:hint="eastAsia"/>
        </w:rPr>
        <w:t>年底毛里西奥·马克里（</w:t>
      </w:r>
      <w:r>
        <w:rPr>
          <w:rFonts w:hint="eastAsia"/>
        </w:rPr>
        <w:t>Mauricio Macri</w:t>
      </w:r>
      <w:r>
        <w:rPr>
          <w:rFonts w:hint="eastAsia"/>
        </w:rPr>
        <w:t>）赢得阿根廷总统大选后，阿根廷央行承诺提高利率，在</w:t>
      </w:r>
      <w:r>
        <w:rPr>
          <w:rFonts w:hint="eastAsia"/>
        </w:rPr>
        <w:t>2017</w:t>
      </w:r>
      <w:r>
        <w:rPr>
          <w:rFonts w:hint="eastAsia"/>
        </w:rPr>
        <w:t>年把通胀率降至</w:t>
      </w:r>
      <w:r>
        <w:rPr>
          <w:rFonts w:hint="eastAsia"/>
        </w:rPr>
        <w:t>17%</w:t>
      </w:r>
      <w:r>
        <w:rPr>
          <w:rFonts w:hint="eastAsia"/>
        </w:rPr>
        <w:t>以下，到</w:t>
      </w:r>
      <w:r>
        <w:rPr>
          <w:rFonts w:hint="eastAsia"/>
        </w:rPr>
        <w:t>2018</w:t>
      </w:r>
      <w:r>
        <w:rPr>
          <w:rFonts w:hint="eastAsia"/>
        </w:rPr>
        <w:t>年降至</w:t>
      </w:r>
      <w:r>
        <w:rPr>
          <w:rFonts w:hint="eastAsia"/>
        </w:rPr>
        <w:t>12%</w:t>
      </w:r>
      <w:r>
        <w:rPr>
          <w:rFonts w:hint="eastAsia"/>
        </w:rPr>
        <w:t>，为此后</w:t>
      </w:r>
      <w:r>
        <w:rPr>
          <w:rFonts w:hint="eastAsia"/>
        </w:rPr>
        <w:t>5%</w:t>
      </w:r>
      <w:r>
        <w:rPr>
          <w:rFonts w:hint="eastAsia"/>
        </w:rPr>
        <w:t>的通胀目标铺平了道路。</w:t>
      </w:r>
    </w:p>
    <w:p w14:paraId="31FF2E21" w14:textId="77777777" w:rsidR="006A55C2" w:rsidRDefault="006A55C2" w:rsidP="006A55C2"/>
    <w:p w14:paraId="259971F2" w14:textId="77777777" w:rsidR="006A55C2" w:rsidRDefault="006A55C2" w:rsidP="006A55C2">
      <w:r>
        <w:t>In both cases, these bold new policy frameworks seemed to offer a decisive break with a sorry past. In Japan, previous central-bank officials had resigned themselves to mild deflation or even welcomed it, redefining failure as success. In Argentina, the previous government had responded to high inflation by simply fiddling the figures, misreporting failure as success.</w:t>
      </w:r>
    </w:p>
    <w:p w14:paraId="0AB50F1C" w14:textId="77777777" w:rsidR="006A55C2" w:rsidRDefault="006A55C2" w:rsidP="006A55C2"/>
    <w:p w14:paraId="5F114F81" w14:textId="77777777" w:rsidR="006A55C2" w:rsidRDefault="006A55C2" w:rsidP="006A55C2">
      <w:pPr>
        <w:rPr>
          <w:rFonts w:hint="eastAsia"/>
        </w:rPr>
      </w:pPr>
      <w:r>
        <w:rPr>
          <w:rFonts w:hint="eastAsia"/>
        </w:rPr>
        <w:t>两国这些大胆的新政策框架似乎都能让它们与令人遗憾的过往一刀两断。在日本，之前的央行官员们已经接受了轻微通缩的现实，甚至对此表示欢迎，把失败重新定义为成功。在阿根廷，前任政府直接通过玩弄数据来应付高通胀，把失败谎报为成功。</w:t>
      </w:r>
    </w:p>
    <w:p w14:paraId="3623F9C1" w14:textId="77777777" w:rsidR="006A55C2" w:rsidRDefault="006A55C2" w:rsidP="006A55C2"/>
    <w:p w14:paraId="1D313E8D" w14:textId="77777777" w:rsidR="006A55C2" w:rsidRDefault="006A55C2" w:rsidP="006A55C2">
      <w:r>
        <w:t>But the early optimism has faltered. Both governments have been forced to revisit their targets and their instruments for achieving them. When price pressures proved more stubborn than Argentina expected in 2017, the government relaxed its unachievable inflation targets to bring them closer in line with reality. But that tweak led investors to lose faith in the authorities’ resolve to tackle rising prices. In Japan, many commentators think the central bank should lower its seemingly unreachable 2% inflation target to something more achievable. But just as investors overinterpret evidence of slackening in Argentina, they pounce on any sign of tightening in Japan. Any tweak in the central bank’s target will probably be misinterpreted as a change in its policy, rather than an acknowledgment of reality. Given their track records, neither central bank enjoys the benefit of the doubt.</w:t>
      </w:r>
    </w:p>
    <w:p w14:paraId="05396E1C" w14:textId="77777777" w:rsidR="006A55C2" w:rsidRDefault="006A55C2" w:rsidP="006A55C2"/>
    <w:p w14:paraId="0741D535" w14:textId="77777777" w:rsidR="006A55C2" w:rsidRDefault="006A55C2" w:rsidP="006A55C2">
      <w:pPr>
        <w:rPr>
          <w:rFonts w:hint="eastAsia"/>
        </w:rPr>
      </w:pPr>
      <w:r>
        <w:rPr>
          <w:rFonts w:hint="eastAsia"/>
        </w:rPr>
        <w:t>但早期的乐观情绪已开始动摇。两国政府都被迫重新审视自己的目标和实现目标的工具。</w:t>
      </w:r>
      <w:r>
        <w:rPr>
          <w:rFonts w:hint="eastAsia"/>
        </w:rPr>
        <w:t>2017</w:t>
      </w:r>
      <w:r>
        <w:rPr>
          <w:rFonts w:hint="eastAsia"/>
        </w:rPr>
        <w:t>年，当价格压力比阿根廷预期的更难以对付时，政府放松了无法实现的通胀目标，将之调整至更契合现实的水平。但这一调整导致投资者对政府解决价格上涨问题的决心失去了信心。在日本，许多评论人士认为央行应将</w:t>
      </w:r>
      <w:r>
        <w:rPr>
          <w:rFonts w:hint="eastAsia"/>
        </w:rPr>
        <w:t>2%</w:t>
      </w:r>
      <w:r>
        <w:rPr>
          <w:rFonts w:hint="eastAsia"/>
        </w:rPr>
        <w:t>这个看起来无法实现的通胀目标降至更现实的水平。但正如投资者过度解读阿根廷放松通胀目标的证据一样，他们对日本任何的紧缩迹象也反应强烈。央行对目标的任何调整都可能会被误解为其政策发生了变化，而不是它们更加认清现实了。鉴于它们过往的记录，投资者对两家央行都疑虑重重。</w:t>
      </w:r>
    </w:p>
    <w:p w14:paraId="039D0C1A" w14:textId="77777777" w:rsidR="006A55C2" w:rsidRDefault="006A55C2" w:rsidP="006A55C2"/>
    <w:p w14:paraId="3AE5FD9D" w14:textId="77777777" w:rsidR="006A55C2" w:rsidRDefault="006A55C2" w:rsidP="006A55C2">
      <w:r>
        <w:t>Indeed, memories of the past create self-fulfilling prophecies. The holders of Argentine currency bear many scars, including hyperinflation, devaluation, redenomination, and the corralito that froze their deposits in 2001. The yen, by contrast, is seen as a safe haven. When trouble strikes, investors are quick to flee from Argentina’s currency, whereas the Japanese are quick to flee into theirs. Recent drops in the peso, which has fallen by over 10% so far this year after plunging by 50% last year, are one cause of inflation’s recent resurgence. Periodic appreciations of the yen have had the opposite effect in Japan.</w:t>
      </w:r>
    </w:p>
    <w:p w14:paraId="243F4468" w14:textId="77777777" w:rsidR="006A55C2" w:rsidRDefault="006A55C2" w:rsidP="006A55C2"/>
    <w:p w14:paraId="2A30117D" w14:textId="77777777" w:rsidR="006A55C2" w:rsidRDefault="006A55C2" w:rsidP="006A55C2">
      <w:pPr>
        <w:rPr>
          <w:rFonts w:hint="eastAsia"/>
        </w:rPr>
      </w:pPr>
      <w:r>
        <w:rPr>
          <w:rFonts w:hint="eastAsia"/>
        </w:rPr>
        <w:t>事实上，对过去的记忆制造了自我应验的预言。阿根廷货币的持有者经历过重重磨难，包括恶性通胀、货币贬值、重新计价，以及</w:t>
      </w:r>
      <w:r>
        <w:rPr>
          <w:rFonts w:hint="eastAsia"/>
        </w:rPr>
        <w:t>2001</w:t>
      </w:r>
      <w:r>
        <w:rPr>
          <w:rFonts w:hint="eastAsia"/>
        </w:rPr>
        <w:t>年冻结存款的“小畜栏”政策。相比之下，日元被视为避险货币。遇到麻烦时，投资者会连忙脱手阿根廷的货币，而日本人会迅速入手本国的货币。比索继去年暴跌</w:t>
      </w:r>
      <w:r>
        <w:rPr>
          <w:rFonts w:hint="eastAsia"/>
        </w:rPr>
        <w:t>50%</w:t>
      </w:r>
      <w:r>
        <w:rPr>
          <w:rFonts w:hint="eastAsia"/>
        </w:rPr>
        <w:t>之后，今年迄今又下跌了</w:t>
      </w:r>
      <w:r>
        <w:rPr>
          <w:rFonts w:hint="eastAsia"/>
        </w:rPr>
        <w:t>10%</w:t>
      </w:r>
      <w:r>
        <w:rPr>
          <w:rFonts w:hint="eastAsia"/>
        </w:rPr>
        <w:t>以上，这是近期通胀抬头的原因之一。而日元的定期升值则在日本产生了相反的作用。</w:t>
      </w:r>
    </w:p>
    <w:p w14:paraId="111BBBBC" w14:textId="77777777" w:rsidR="006A55C2" w:rsidRDefault="006A55C2" w:rsidP="006A55C2"/>
    <w:p w14:paraId="6FFDCE2C" w14:textId="77777777" w:rsidR="006A55C2" w:rsidRDefault="006A55C2" w:rsidP="006A55C2">
      <w:r>
        <w:lastRenderedPageBreak/>
        <w:t>The sorry track records of each central bank also diminish their influence over wage negotiations. In both countries, workers demand that their pay keeps pace with the price pressures they feel, not the inflation the central bank promises. During the spring shunto (or wage offensive), Japan’s big companies and unions thrash out wage deals that set a benchmark for other parts of the economy. Companies like Panasonic, Hitachi and Toshiba have this year offered increases in base pay of only 0.3%, according to Capital Economics, a research firm.</w:t>
      </w:r>
    </w:p>
    <w:p w14:paraId="76DB54A2" w14:textId="77777777" w:rsidR="006A55C2" w:rsidRDefault="006A55C2" w:rsidP="006A55C2"/>
    <w:p w14:paraId="574AC55C" w14:textId="77777777" w:rsidR="006A55C2" w:rsidRDefault="006A55C2" w:rsidP="006A55C2">
      <w:pPr>
        <w:rPr>
          <w:rFonts w:hint="eastAsia"/>
        </w:rPr>
      </w:pPr>
      <w:r>
        <w:rPr>
          <w:rFonts w:hint="eastAsia"/>
        </w:rPr>
        <w:t>两国央行过往令人遗憾的表现还削弱了它们在工资谈判中的影响力。在这两个国家里，工人都要求薪酬与他们感受到的价格压力保持同步，而不是和央行承诺的通胀水平同步。在“春斗”（</w:t>
      </w:r>
      <w:r>
        <w:rPr>
          <w:rFonts w:hint="eastAsia"/>
        </w:rPr>
        <w:t>shunto</w:t>
      </w:r>
      <w:r>
        <w:rPr>
          <w:rFonts w:hint="eastAsia"/>
        </w:rPr>
        <w:t>，即薪资谈判）期间，日本的大公司和工会谈成的薪资协定为其他经济部门设定了基准。根据调研公司凯投宏观（</w:t>
      </w:r>
      <w:r>
        <w:rPr>
          <w:rFonts w:hint="eastAsia"/>
        </w:rPr>
        <w:t>Capital Economics</w:t>
      </w:r>
      <w:r>
        <w:rPr>
          <w:rFonts w:hint="eastAsia"/>
        </w:rPr>
        <w:t>）的数据，今年松下、日立和东芝等公司的基本工资增幅仅为</w:t>
      </w:r>
      <w:r>
        <w:rPr>
          <w:rFonts w:hint="eastAsia"/>
        </w:rPr>
        <w:t>0.3%</w:t>
      </w:r>
      <w:r>
        <w:rPr>
          <w:rFonts w:hint="eastAsia"/>
        </w:rPr>
        <w:t>。</w:t>
      </w:r>
    </w:p>
    <w:p w14:paraId="6A8233A9" w14:textId="77777777" w:rsidR="006A55C2" w:rsidRDefault="006A55C2" w:rsidP="006A55C2"/>
    <w:p w14:paraId="2004C10C" w14:textId="77777777" w:rsidR="006A55C2" w:rsidRDefault="006A55C2" w:rsidP="006A55C2">
      <w:r>
        <w:t>Argentina has a similar set of negotiations known as paritarias. Some economists expect them to yield wage increases of 30-35% this year, which will help keep inflation uncomfortably high. In parts of Argentina the school year, which begins in March, was delayed by striking teachers demanding salary increases to offset last year’s inflation and this year’s, whatever it turns out to be.</w:t>
      </w:r>
    </w:p>
    <w:p w14:paraId="716EBD5A" w14:textId="77777777" w:rsidR="006A55C2" w:rsidRDefault="006A55C2" w:rsidP="006A55C2"/>
    <w:p w14:paraId="40631749" w14:textId="77777777" w:rsidR="006A55C2" w:rsidRDefault="006A55C2" w:rsidP="006A55C2">
      <w:pPr>
        <w:rPr>
          <w:rFonts w:hint="eastAsia"/>
        </w:rPr>
      </w:pPr>
      <w:r>
        <w:rPr>
          <w:rFonts w:hint="eastAsia"/>
        </w:rPr>
        <w:t>阿根廷也有类似的薪资谈判，叫作“联合”（</w:t>
      </w:r>
      <w:r>
        <w:rPr>
          <w:rFonts w:hint="eastAsia"/>
        </w:rPr>
        <w:t>paritarias</w:t>
      </w:r>
      <w:r>
        <w:rPr>
          <w:rFonts w:hint="eastAsia"/>
        </w:rPr>
        <w:t>）。一些经济学家预计今年的谈判将把薪资推高</w:t>
      </w:r>
      <w:r>
        <w:rPr>
          <w:rFonts w:hint="eastAsia"/>
        </w:rPr>
        <w:t>30%</w:t>
      </w:r>
      <w:r>
        <w:rPr>
          <w:rFonts w:hint="eastAsia"/>
        </w:rPr>
        <w:t>至</w:t>
      </w:r>
      <w:r>
        <w:rPr>
          <w:rFonts w:hint="eastAsia"/>
        </w:rPr>
        <w:t>35%</w:t>
      </w:r>
      <w:r>
        <w:rPr>
          <w:rFonts w:hint="eastAsia"/>
        </w:rPr>
        <w:t>，而这又会在一定程度上令通胀保持在令人不适的高位。在阿根廷部分地区，教师举行罢工，要求加薪以抵消去年和今年的通胀影响（不论今年通胀多少），本应在</w:t>
      </w:r>
      <w:r>
        <w:rPr>
          <w:rFonts w:hint="eastAsia"/>
        </w:rPr>
        <w:t>3</w:t>
      </w:r>
      <w:r>
        <w:rPr>
          <w:rFonts w:hint="eastAsia"/>
        </w:rPr>
        <w:t>月开始的学年被迫推迟。</w:t>
      </w:r>
    </w:p>
    <w:p w14:paraId="34813372" w14:textId="77777777" w:rsidR="006A55C2" w:rsidRDefault="006A55C2" w:rsidP="006A55C2"/>
    <w:p w14:paraId="5B9F73C7" w14:textId="77777777" w:rsidR="006A55C2" w:rsidRDefault="006A55C2" w:rsidP="006A55C2">
      <w:r>
        <w:t>Argentina’s inflationary tendencies reflect its long struggle to live within its means. Japan’s deflationary bent reflects a struggle to live up to them. Argentina’s national saving rate has averaged only 17% of GDP over the past 30 years, too low to meet its ambitions for investment. As a consequence, it has recorded a deficit in its current account with the rest of the world in 30 of the past 40 years. Japan, on the other hand, has run a surplus since 1981 and is now the world’s biggest net international creditor. Despite some signs of change (see article), Japan’s corporations still hoard cash and other financial assets, rather than splashing out on the higher wages or dividends a rich economy can afford.</w:t>
      </w:r>
    </w:p>
    <w:p w14:paraId="0F29918E" w14:textId="77777777" w:rsidR="006A55C2" w:rsidRDefault="006A55C2" w:rsidP="006A55C2"/>
    <w:p w14:paraId="48C1BC84" w14:textId="77777777" w:rsidR="006A55C2" w:rsidRDefault="006A55C2" w:rsidP="006A55C2">
      <w:pPr>
        <w:rPr>
          <w:rFonts w:hint="eastAsia"/>
        </w:rPr>
      </w:pPr>
      <w:r>
        <w:rPr>
          <w:rFonts w:hint="eastAsia"/>
        </w:rPr>
        <w:t>阿根廷的通胀倾向反映该国长期以来一直难以做到量入为出。日本趋向通缩则反映出支出的疲软。阿根廷的国民储蓄率在过去</w:t>
      </w:r>
      <w:r>
        <w:rPr>
          <w:rFonts w:hint="eastAsia"/>
        </w:rPr>
        <w:t>30</w:t>
      </w:r>
      <w:r>
        <w:rPr>
          <w:rFonts w:hint="eastAsia"/>
        </w:rPr>
        <w:t>年中平均仅为</w:t>
      </w:r>
      <w:r>
        <w:rPr>
          <w:rFonts w:hint="eastAsia"/>
        </w:rPr>
        <w:t>GDP</w:t>
      </w:r>
      <w:r>
        <w:rPr>
          <w:rFonts w:hint="eastAsia"/>
        </w:rPr>
        <w:t>的</w:t>
      </w:r>
      <w:r>
        <w:rPr>
          <w:rFonts w:hint="eastAsia"/>
        </w:rPr>
        <w:t>17%</w:t>
      </w:r>
      <w:r>
        <w:rPr>
          <w:rFonts w:hint="eastAsia"/>
        </w:rPr>
        <w:t>，无法满足其投资需求。因此，在过去</w:t>
      </w:r>
      <w:r>
        <w:rPr>
          <w:rFonts w:hint="eastAsia"/>
        </w:rPr>
        <w:t>40</w:t>
      </w:r>
      <w:r>
        <w:rPr>
          <w:rFonts w:hint="eastAsia"/>
        </w:rPr>
        <w:t>年里，阿根廷对世界其他地区的经常账户有</w:t>
      </w:r>
      <w:r>
        <w:rPr>
          <w:rFonts w:hint="eastAsia"/>
        </w:rPr>
        <w:t>30</w:t>
      </w:r>
      <w:r>
        <w:rPr>
          <w:rFonts w:hint="eastAsia"/>
        </w:rPr>
        <w:t>年都是逆差。而日本自</w:t>
      </w:r>
      <w:r>
        <w:rPr>
          <w:rFonts w:hint="eastAsia"/>
        </w:rPr>
        <w:t>1981</w:t>
      </w:r>
      <w:r>
        <w:rPr>
          <w:rFonts w:hint="eastAsia"/>
        </w:rPr>
        <w:t>年以来经常账户一直是顺差，如今是世界上最大的净国际债权国。尽管出现了一些变化的迹象，日本企业仍然囤积了大量现金和其他金融资产，而不会大手笔开支去提高薪资或股息——这在一个富裕经济体中明明是可以负担的。</w:t>
      </w:r>
    </w:p>
    <w:p w14:paraId="4B69FC2E" w14:textId="77777777" w:rsidR="006A55C2" w:rsidRDefault="006A55C2" w:rsidP="006A55C2"/>
    <w:p w14:paraId="3BFC3D97" w14:textId="77777777" w:rsidR="006A55C2" w:rsidRDefault="006A55C2" w:rsidP="006A55C2">
      <w:pPr>
        <w:rPr>
          <w:rFonts w:hint="eastAsia"/>
        </w:rPr>
      </w:pPr>
      <w:r>
        <w:rPr>
          <w:rFonts w:hint="eastAsia"/>
        </w:rPr>
        <w:t>There are four types of countries in the world: developed, undeveloped</w:t>
      </w:r>
      <w:r>
        <w:rPr>
          <w:rFonts w:hint="eastAsia"/>
        </w:rPr>
        <w:t>—</w:t>
      </w:r>
      <w:r>
        <w:rPr>
          <w:rFonts w:hint="eastAsia"/>
        </w:rPr>
        <w:t>and economies in each of those two categories who think they are in the other.</w:t>
      </w:r>
      <w:r>
        <w:rPr>
          <w:rFonts w:hint="eastAsia"/>
        </w:rPr>
        <w:t>■</w:t>
      </w:r>
    </w:p>
    <w:p w14:paraId="56D38B44" w14:textId="77777777" w:rsidR="006A55C2" w:rsidRDefault="006A55C2" w:rsidP="006A55C2"/>
    <w:p w14:paraId="0C929F80" w14:textId="77777777" w:rsidR="006A55C2" w:rsidRDefault="006A55C2" w:rsidP="006A55C2">
      <w:pPr>
        <w:rPr>
          <w:rFonts w:hint="eastAsia"/>
        </w:rPr>
      </w:pPr>
      <w:r>
        <w:rPr>
          <w:rFonts w:hint="eastAsia"/>
        </w:rPr>
        <w:t>世界上有四类国家：发达国家、不发达国家，以及这两类国家中分别认为自己属于另一类的国家。</w:t>
      </w:r>
    </w:p>
    <w:p w14:paraId="362CBBE1" w14:textId="77777777" w:rsidR="006A55C2" w:rsidRDefault="006A55C2" w:rsidP="006A55C2">
      <w:pPr>
        <w:pStyle w:val="1"/>
      </w:pPr>
      <w:r>
        <w:t>Cryptocurrencies: The madness of crowds</w:t>
      </w:r>
    </w:p>
    <w:p w14:paraId="6D308838" w14:textId="77777777" w:rsidR="006A55C2" w:rsidRDefault="006A55C2" w:rsidP="006A55C2">
      <w:r>
        <w:t>The flaws revealed by the cryptocurrency bust make a lasting revival unlikely</w:t>
      </w:r>
    </w:p>
    <w:p w14:paraId="79E6B23E" w14:textId="77777777" w:rsidR="006A55C2" w:rsidRDefault="006A55C2" w:rsidP="006A55C2">
      <w:pPr>
        <w:rPr>
          <w:rFonts w:hint="eastAsia"/>
        </w:rPr>
      </w:pPr>
      <w:r>
        <w:rPr>
          <w:rFonts w:hint="eastAsia"/>
        </w:rPr>
        <w:t>加密货币：随众癫狂</w:t>
      </w:r>
    </w:p>
    <w:p w14:paraId="2250F5ED" w14:textId="77777777" w:rsidR="006A55C2" w:rsidRDefault="006A55C2" w:rsidP="006A55C2">
      <w:pPr>
        <w:rPr>
          <w:rFonts w:hint="eastAsia"/>
        </w:rPr>
      </w:pPr>
      <w:r>
        <w:rPr>
          <w:rFonts w:hint="eastAsia"/>
        </w:rPr>
        <w:t>从加密货币泡沫破灭揭示的缺陷来看，它不太可能获得持久复苏</w:t>
      </w:r>
    </w:p>
    <w:p w14:paraId="16F75340" w14:textId="77777777" w:rsidR="006A55C2" w:rsidRDefault="006A55C2" w:rsidP="006A55C2">
      <w:r>
        <w:t xml:space="preserve">20190330 finance and economics </w:t>
      </w:r>
      <w:r>
        <w:rPr>
          <w:rFonts w:ascii="Segoe UI Emoji" w:hAnsi="Segoe UI Emoji" w:cs="Segoe UI Emoji"/>
        </w:rPr>
        <w:t>🇬🇧</w:t>
      </w:r>
      <w:r>
        <w:t xml:space="preserve"> English Version</w:t>
      </w:r>
    </w:p>
    <w:p w14:paraId="087CB6A9" w14:textId="77777777" w:rsidR="006A55C2" w:rsidRDefault="006A55C2" w:rsidP="006A55C2"/>
    <w:p w14:paraId="33782313" w14:textId="77777777" w:rsidR="006A55C2" w:rsidRDefault="006A55C2" w:rsidP="006A55C2">
      <w:r>
        <w:rPr>
          <w:rFonts w:hint="eastAsia"/>
        </w:rPr>
        <w:t>“</w:t>
      </w:r>
      <w:r>
        <w:t xml:space="preserve">BE MORE BRENDA,” said the ads for CoinCorner, a cryptocurrency exchange. They appeared on London’s Underground </w:t>
      </w:r>
      <w:r>
        <w:lastRenderedPageBreak/>
        <w:t>last summer, featuring a cheery pensioner who had, apparently, bought Bitcoins in just ten minutes. It was bad advice. Six months earlier a single Bitcoin cost just under $20,000. By the time the ads appeared, its value had fallen to $7,000. These days, it is just $4,025 (see chart).</w:t>
      </w:r>
    </w:p>
    <w:p w14:paraId="22E653CA" w14:textId="77777777" w:rsidR="006A55C2" w:rsidRDefault="006A55C2" w:rsidP="006A55C2"/>
    <w:p w14:paraId="79293596" w14:textId="77777777" w:rsidR="006A55C2" w:rsidRDefault="006A55C2" w:rsidP="006A55C2">
      <w:pPr>
        <w:rPr>
          <w:rFonts w:hint="eastAsia"/>
        </w:rPr>
      </w:pPr>
      <w:r>
        <w:rPr>
          <w:rFonts w:hint="eastAsia"/>
        </w:rPr>
        <w:t>“学学布伦达”，这是加密货币交易所</w:t>
      </w:r>
      <w:r>
        <w:rPr>
          <w:rFonts w:hint="eastAsia"/>
        </w:rPr>
        <w:t>CoinCorner</w:t>
      </w:r>
      <w:r>
        <w:rPr>
          <w:rFonts w:hint="eastAsia"/>
        </w:rPr>
        <w:t>的广告词。去年夏天它在伦敦地铁里发布了这条广告，上面是一位很开心的退休老人，看似刚花了短短十分钟买入了比特币。这个广告的建议很糟糕。在它发布六个月前，一枚比特币价值近</w:t>
      </w:r>
      <w:r>
        <w:rPr>
          <w:rFonts w:hint="eastAsia"/>
        </w:rPr>
        <w:t>2</w:t>
      </w:r>
      <w:r>
        <w:rPr>
          <w:rFonts w:hint="eastAsia"/>
        </w:rPr>
        <w:t>万美元，到它发布时已跌至</w:t>
      </w:r>
      <w:r>
        <w:rPr>
          <w:rFonts w:hint="eastAsia"/>
        </w:rPr>
        <w:t>7000</w:t>
      </w:r>
      <w:r>
        <w:rPr>
          <w:rFonts w:hint="eastAsia"/>
        </w:rPr>
        <w:t>美元，而现在只剩</w:t>
      </w:r>
      <w:r>
        <w:rPr>
          <w:rFonts w:hint="eastAsia"/>
        </w:rPr>
        <w:t>4025</w:t>
      </w:r>
      <w:r>
        <w:rPr>
          <w:rFonts w:hint="eastAsia"/>
        </w:rPr>
        <w:t>美元了（见图表）。</w:t>
      </w:r>
    </w:p>
    <w:p w14:paraId="3CF9A717" w14:textId="77777777" w:rsidR="006A55C2" w:rsidRDefault="006A55C2" w:rsidP="006A55C2"/>
    <w:p w14:paraId="508BF0E6" w14:textId="77777777" w:rsidR="006A55C2" w:rsidRDefault="006A55C2" w:rsidP="006A55C2">
      <w:r>
        <w:t>While the price was soaring, big financial institutions such as Barclays and Goldman Sachs flirted with opening cryptocurrency-trading desks. Brokerages sent excited emails to their clients. The Chicago Board Options Exchange (CBOE), one of the world’s leading derivatives exchanges, launched a Bitcoin futures contract. Hundreds of copycat cryptocurrencies also soared, some far outperforming Bitcoin itself. Ripple rose by 36,000% during 2017.</w:t>
      </w:r>
    </w:p>
    <w:p w14:paraId="23A595B4" w14:textId="77777777" w:rsidR="006A55C2" w:rsidRDefault="006A55C2" w:rsidP="006A55C2"/>
    <w:p w14:paraId="226CCE51" w14:textId="77777777" w:rsidR="006A55C2" w:rsidRDefault="006A55C2" w:rsidP="006A55C2">
      <w:pPr>
        <w:rPr>
          <w:rFonts w:hint="eastAsia"/>
        </w:rPr>
      </w:pPr>
      <w:r>
        <w:rPr>
          <w:rFonts w:hint="eastAsia"/>
        </w:rPr>
        <w:t>比特币价格飙升时，巴克莱银行和高盛这样的大型金融机构都动过心思，计划开设加密货币交易柜台。经纪公司激动不已地向客户发送电子邮件。全球领先的衍生品交易所之一芝加哥期权交易所（</w:t>
      </w:r>
      <w:r>
        <w:rPr>
          <w:rFonts w:hint="eastAsia"/>
        </w:rPr>
        <w:t>CBOE</w:t>
      </w:r>
      <w:r>
        <w:rPr>
          <w:rFonts w:hint="eastAsia"/>
        </w:rPr>
        <w:t>）推出了比特币期货合约。数以百计的山寨版加密货币也水涨船高，有一些升幅还远超过比特币本身。</w:t>
      </w:r>
      <w:r>
        <w:rPr>
          <w:rFonts w:hint="eastAsia"/>
        </w:rPr>
        <w:t>2017</w:t>
      </w:r>
      <w:r>
        <w:rPr>
          <w:rFonts w:hint="eastAsia"/>
        </w:rPr>
        <w:t>年，瑞波币就上涨了</w:t>
      </w:r>
      <w:r>
        <w:rPr>
          <w:rFonts w:hint="eastAsia"/>
        </w:rPr>
        <w:t>36,000</w:t>
      </w:r>
      <w:r>
        <w:rPr>
          <w:rFonts w:hint="eastAsia"/>
        </w:rPr>
        <w:t>％。</w:t>
      </w:r>
    </w:p>
    <w:p w14:paraId="4333CE8B" w14:textId="77777777" w:rsidR="006A55C2" w:rsidRDefault="006A55C2" w:rsidP="006A55C2"/>
    <w:p w14:paraId="35879186" w14:textId="77777777" w:rsidR="006A55C2" w:rsidRDefault="006A55C2" w:rsidP="006A55C2">
      <w:r>
        <w:t>The bust has been correspondingly brutal. Those who bought near the top were left with one of the world’s worst-performing assets. Cryptocurrency startups fired employees; banks shelved their products. On March 14th the CBOE said it would soon stop offering Bitcoin futures. Bitmain, a cryptocurrency miner, appears to have pulled a planned IPO. (Miners maintain a cryptocurrency’s blockchain—a distributed transaction database—using huge numbers of specialised computers, and are paid in newly minted coins).</w:t>
      </w:r>
    </w:p>
    <w:p w14:paraId="2CE69227" w14:textId="77777777" w:rsidR="006A55C2" w:rsidRDefault="006A55C2" w:rsidP="006A55C2"/>
    <w:p w14:paraId="2481BF28" w14:textId="77777777" w:rsidR="006A55C2" w:rsidRDefault="006A55C2" w:rsidP="006A55C2">
      <w:pPr>
        <w:rPr>
          <w:rFonts w:hint="eastAsia"/>
        </w:rPr>
      </w:pPr>
      <w:r>
        <w:rPr>
          <w:rFonts w:hint="eastAsia"/>
        </w:rPr>
        <w:t>升得快，跌得也惨。那些在接近最高位买入加密货币的人手里留下了全世界表现最差的资产之一。加密货币创业公司纷纷裁员；银行也搁置了相关产品。</w:t>
      </w:r>
      <w:r>
        <w:rPr>
          <w:rFonts w:hint="eastAsia"/>
        </w:rPr>
        <w:t>3</w:t>
      </w:r>
      <w:r>
        <w:rPr>
          <w:rFonts w:hint="eastAsia"/>
        </w:rPr>
        <w:t>月</w:t>
      </w:r>
      <w:r>
        <w:rPr>
          <w:rFonts w:hint="eastAsia"/>
        </w:rPr>
        <w:t>14</w:t>
      </w:r>
      <w:r>
        <w:rPr>
          <w:rFonts w:hint="eastAsia"/>
        </w:rPr>
        <w:t>日，芝加哥期权交易所表示将很快停止提供比特币期货。加密货币挖矿公司比特大陆似乎已经撤回了计划的</w:t>
      </w:r>
      <w:r>
        <w:rPr>
          <w:rFonts w:hint="eastAsia"/>
        </w:rPr>
        <w:t>IPO</w:t>
      </w:r>
      <w:r>
        <w:rPr>
          <w:rFonts w:hint="eastAsia"/>
        </w:rPr>
        <w:t>。（加密货币挖矿公司使用大量专用计算机来维持运行加密货币的区块链——一种分布式交易数据库。作为回报，它们会获得新的加密货币）。</w:t>
      </w:r>
    </w:p>
    <w:p w14:paraId="208F24F8" w14:textId="77777777" w:rsidR="006A55C2" w:rsidRDefault="006A55C2" w:rsidP="006A55C2"/>
    <w:p w14:paraId="2E8A03DA" w14:textId="77777777" w:rsidR="006A55C2" w:rsidRDefault="006A55C2" w:rsidP="006A55C2"/>
    <w:p w14:paraId="7FC2A027" w14:textId="77777777" w:rsidR="006A55C2" w:rsidRDefault="006A55C2" w:rsidP="006A55C2">
      <w:r>
        <w:t>The speed with which the bubble inflated and then popped invites comparisons with past financial manias, such as the Dutch tulip craze in 1636-37 and the rise and collapse of the South Sea Company in London in 1720. Cryptocurrency enthusiasts like to claim a more flattering comparison—with the 1990s dotcom bubble. They point out that, despite the froth, viable businesses emerged from that episode. But the cryptocurrency fiasco has exposed three deep and related problems: the extent of genuine activity is hugely exaggerated; the technology does not scale well; and fraud may be endemic.</w:t>
      </w:r>
    </w:p>
    <w:p w14:paraId="6886EFD4" w14:textId="77777777" w:rsidR="006A55C2" w:rsidRDefault="006A55C2" w:rsidP="006A55C2"/>
    <w:p w14:paraId="1BAB7501" w14:textId="77777777" w:rsidR="006A55C2" w:rsidRDefault="006A55C2" w:rsidP="006A55C2">
      <w:pPr>
        <w:rPr>
          <w:rFonts w:hint="eastAsia"/>
        </w:rPr>
      </w:pPr>
      <w:r>
        <w:rPr>
          <w:rFonts w:hint="eastAsia"/>
        </w:rPr>
        <w:t>加密货币泡沫从膨胀到破灭的速度之快，堪比历史上的那些金融狂潮，例如</w:t>
      </w:r>
      <w:r>
        <w:rPr>
          <w:rFonts w:hint="eastAsia"/>
        </w:rPr>
        <w:t>1636</w:t>
      </w:r>
      <w:r>
        <w:rPr>
          <w:rFonts w:hint="eastAsia"/>
        </w:rPr>
        <w:t>年至</w:t>
      </w:r>
      <w:r>
        <w:rPr>
          <w:rFonts w:hint="eastAsia"/>
        </w:rPr>
        <w:t>1637</w:t>
      </w:r>
      <w:r>
        <w:rPr>
          <w:rFonts w:hint="eastAsia"/>
        </w:rPr>
        <w:t>年的荷兰郁金香热，以及</w:t>
      </w:r>
      <w:r>
        <w:rPr>
          <w:rFonts w:hint="eastAsia"/>
        </w:rPr>
        <w:t>1720</w:t>
      </w:r>
      <w:r>
        <w:rPr>
          <w:rFonts w:hint="eastAsia"/>
        </w:rPr>
        <w:t>年伦敦南海公司（</w:t>
      </w:r>
      <w:r>
        <w:rPr>
          <w:rFonts w:hint="eastAsia"/>
        </w:rPr>
        <w:t>South Sea Company</w:t>
      </w:r>
      <w:r>
        <w:rPr>
          <w:rFonts w:hint="eastAsia"/>
        </w:rPr>
        <w:t>）的兴衰。加密货币的拥趸则喜欢把这场泡沫与上世纪</w:t>
      </w:r>
      <w:r>
        <w:rPr>
          <w:rFonts w:hint="eastAsia"/>
        </w:rPr>
        <w:t>90</w:t>
      </w:r>
      <w:r>
        <w:rPr>
          <w:rFonts w:hint="eastAsia"/>
        </w:rPr>
        <w:t>年代的网络泡沫相提并论，显得更高大上一些。他们指出，尽管存在泡沫，期间仍然涌现出可行的业务。但加密货币遭遇重挫暴露了三个相互关联的深层问题：真实交易量被严重夸大；技术可扩展性差；以及可能难以摆脱欺诈。</w:t>
      </w:r>
    </w:p>
    <w:p w14:paraId="1BB46ACD" w14:textId="77777777" w:rsidR="006A55C2" w:rsidRDefault="006A55C2" w:rsidP="006A55C2"/>
    <w:p w14:paraId="7372003A" w14:textId="77777777" w:rsidR="006A55C2" w:rsidRDefault="006A55C2" w:rsidP="006A55C2">
      <w:r>
        <w:t>Consider the overstatement of activity, first. Ten years after their invention, using cryptocurrencies to pay for goods and services remains a niche pastime. Bitcoin is the original cryptocurrency and still the most popular. In January Satoshi Capital Research, a cryptocurrency firm, declared that Bitcoin transactions in 2018 added up to $3.3trn, more than six times the volume handled by PayPal. But such figures include an awful lot of double-counting, mostly related to the way Bitcoin handles change, says Kim Grauer at Chainalysis, a firm that analyses Bitcoin’s blockchain. Strip that out, and Chainalysis reckons that Bitcoin accounted for around $812bn of genuine transfers of value.</w:t>
      </w:r>
    </w:p>
    <w:p w14:paraId="777FB564" w14:textId="77777777" w:rsidR="006A55C2" w:rsidRDefault="006A55C2" w:rsidP="006A55C2"/>
    <w:p w14:paraId="795EB523" w14:textId="77777777" w:rsidR="006A55C2" w:rsidRDefault="006A55C2" w:rsidP="006A55C2">
      <w:pPr>
        <w:rPr>
          <w:rFonts w:hint="eastAsia"/>
        </w:rPr>
      </w:pPr>
      <w:r>
        <w:rPr>
          <w:rFonts w:hint="eastAsia"/>
        </w:rPr>
        <w:t>先看看交易量夸大的问题。加密货币发明已十年，但用它来购买商品和服务还只是小众的消遣。比特币是最早的加密货币，也依旧是最受欢迎的。今年</w:t>
      </w:r>
      <w:r>
        <w:rPr>
          <w:rFonts w:hint="eastAsia"/>
        </w:rPr>
        <w:t>1</w:t>
      </w:r>
      <w:r>
        <w:rPr>
          <w:rFonts w:hint="eastAsia"/>
        </w:rPr>
        <w:t>月，加密货币公司</w:t>
      </w:r>
      <w:r>
        <w:rPr>
          <w:rFonts w:hint="eastAsia"/>
        </w:rPr>
        <w:t>Satoshi Capital Research</w:t>
      </w:r>
      <w:r>
        <w:rPr>
          <w:rFonts w:hint="eastAsia"/>
        </w:rPr>
        <w:t>宣布，</w:t>
      </w:r>
      <w:r>
        <w:rPr>
          <w:rFonts w:hint="eastAsia"/>
        </w:rPr>
        <w:t>2018</w:t>
      </w:r>
      <w:r>
        <w:rPr>
          <w:rFonts w:hint="eastAsia"/>
        </w:rPr>
        <w:t>年比特币交易总额达到</w:t>
      </w:r>
      <w:r>
        <w:rPr>
          <w:rFonts w:hint="eastAsia"/>
        </w:rPr>
        <w:t>3.3</w:t>
      </w:r>
      <w:r>
        <w:rPr>
          <w:rFonts w:hint="eastAsia"/>
        </w:rPr>
        <w:t>万亿美元，是</w:t>
      </w:r>
      <w:r>
        <w:rPr>
          <w:rFonts w:hint="eastAsia"/>
        </w:rPr>
        <w:t>PayPal</w:t>
      </w:r>
      <w:r>
        <w:rPr>
          <w:rFonts w:hint="eastAsia"/>
        </w:rPr>
        <w:t>处理的支付交易额的六倍多。但是，比特币区块链分析公司</w:t>
      </w:r>
      <w:r>
        <w:rPr>
          <w:rFonts w:hint="eastAsia"/>
        </w:rPr>
        <w:t>Chainalysis</w:t>
      </w:r>
      <w:r>
        <w:rPr>
          <w:rFonts w:hint="eastAsia"/>
        </w:rPr>
        <w:t>的金姆·格劳尔（</w:t>
      </w:r>
      <w:r>
        <w:rPr>
          <w:rFonts w:hint="eastAsia"/>
        </w:rPr>
        <w:t>Kim Grauer</w:t>
      </w:r>
      <w:r>
        <w:rPr>
          <w:rFonts w:hint="eastAsia"/>
        </w:rPr>
        <w:t>）表示，这些数据包含了大量的重复计算，这主要与比特币处理的变化有关。刨去那一部分，</w:t>
      </w:r>
      <w:r>
        <w:rPr>
          <w:rFonts w:hint="eastAsia"/>
        </w:rPr>
        <w:t>Chainalysis</w:t>
      </w:r>
      <w:r>
        <w:rPr>
          <w:rFonts w:hint="eastAsia"/>
        </w:rPr>
        <w:t>估计比特币的真实交易额约为</w:t>
      </w:r>
      <w:r>
        <w:rPr>
          <w:rFonts w:hint="eastAsia"/>
        </w:rPr>
        <w:t>8120</w:t>
      </w:r>
      <w:r>
        <w:rPr>
          <w:rFonts w:hint="eastAsia"/>
        </w:rPr>
        <w:t>亿美元。</w:t>
      </w:r>
    </w:p>
    <w:p w14:paraId="4157EAA3" w14:textId="77777777" w:rsidR="006A55C2" w:rsidRDefault="006A55C2" w:rsidP="006A55C2"/>
    <w:p w14:paraId="64D150D8" w14:textId="77777777" w:rsidR="006A55C2" w:rsidRDefault="006A55C2" w:rsidP="006A55C2">
      <w:r>
        <w:t>Of that, Ms Grauer reckons, only a fraction was used to buy things. Around $2.4bn went to merchant-service providers, which handle payments for businesses—a piffling sum compared with the $15trn of transactions in 2017 on Alipay and WeChat Pay, two Chinese payment apps. Darknet markets, which sell stolen credit-card details, recreational drugs, cheap medicines and the like, made up $605m, and gambling sites $857m. Most of the rest was related to speculation.</w:t>
      </w:r>
    </w:p>
    <w:p w14:paraId="4D17624F" w14:textId="77777777" w:rsidR="006A55C2" w:rsidRDefault="006A55C2" w:rsidP="006A55C2"/>
    <w:p w14:paraId="1523437F" w14:textId="77777777" w:rsidR="006A55C2" w:rsidRDefault="006A55C2" w:rsidP="006A55C2">
      <w:pPr>
        <w:rPr>
          <w:rFonts w:hint="eastAsia"/>
        </w:rPr>
      </w:pPr>
      <w:r>
        <w:rPr>
          <w:rFonts w:hint="eastAsia"/>
        </w:rPr>
        <w:t>格劳尔估计，这一总额中只有一小部分用于购物。约有</w:t>
      </w:r>
      <w:r>
        <w:rPr>
          <w:rFonts w:hint="eastAsia"/>
        </w:rPr>
        <w:t>24</w:t>
      </w:r>
      <w:r>
        <w:rPr>
          <w:rFonts w:hint="eastAsia"/>
        </w:rPr>
        <w:t>亿美元付给了处理企业支付的商户服务供应商，这与中国两大支付应用支付宝和微信支付</w:t>
      </w:r>
      <w:r>
        <w:rPr>
          <w:rFonts w:hint="eastAsia"/>
        </w:rPr>
        <w:t>2017</w:t>
      </w:r>
      <w:r>
        <w:rPr>
          <w:rFonts w:hint="eastAsia"/>
        </w:rPr>
        <w:t>年总共</w:t>
      </w:r>
      <w:r>
        <w:rPr>
          <w:rFonts w:hint="eastAsia"/>
        </w:rPr>
        <w:t>15</w:t>
      </w:r>
      <w:r>
        <w:rPr>
          <w:rFonts w:hint="eastAsia"/>
        </w:rPr>
        <w:t>万亿美元的交易额相比简直微不足道。出售被盗信用卡信息、软性毒品、廉价药品等的暗网市场占了</w:t>
      </w:r>
      <w:r>
        <w:rPr>
          <w:rFonts w:hint="eastAsia"/>
        </w:rPr>
        <w:t>6.05</w:t>
      </w:r>
      <w:r>
        <w:rPr>
          <w:rFonts w:hint="eastAsia"/>
        </w:rPr>
        <w:t>亿美元，赌博网站占</w:t>
      </w:r>
      <w:r>
        <w:rPr>
          <w:rFonts w:hint="eastAsia"/>
        </w:rPr>
        <w:t>8.57</w:t>
      </w:r>
      <w:r>
        <w:rPr>
          <w:rFonts w:hint="eastAsia"/>
        </w:rPr>
        <w:t>亿美元。其余大部分都与投机相关。</w:t>
      </w:r>
    </w:p>
    <w:p w14:paraId="04E12DF7" w14:textId="77777777" w:rsidR="006A55C2" w:rsidRDefault="006A55C2" w:rsidP="006A55C2"/>
    <w:p w14:paraId="4DAD1381" w14:textId="77777777" w:rsidR="006A55C2" w:rsidRDefault="006A55C2" w:rsidP="006A55C2">
      <w:r>
        <w:t>Even for speculators, business is less brisk than it seems. “Wash trading”, in which traders buy and sell to each other (or themselves) to create the illusion of volume, is widespread. Bitwise Asset Management, a cryptocurrency-fund manager, analysed 81 cryptocurrency exchanges for a presentation on March 20th to the Securities and Exchange Commission, an American financial regulator. The firm estimated that 95% of trading volume could be artificial. The Justice Department is investigating claims of price manipulation.</w:t>
      </w:r>
    </w:p>
    <w:p w14:paraId="03D20D3D" w14:textId="77777777" w:rsidR="006A55C2" w:rsidRDefault="006A55C2" w:rsidP="006A55C2"/>
    <w:p w14:paraId="2C529AAE" w14:textId="77777777" w:rsidR="006A55C2" w:rsidRDefault="006A55C2" w:rsidP="006A55C2">
      <w:pPr>
        <w:rPr>
          <w:rFonts w:hint="eastAsia"/>
        </w:rPr>
      </w:pPr>
      <w:r>
        <w:rPr>
          <w:rFonts w:hint="eastAsia"/>
        </w:rPr>
        <w:t>即使对投机者而言，生意也不像看上去那么好。交易者互相买卖（或自买自卖）以制造虚假交易量的“倒仓”现象十分普遍。加密货币基金管理公司</w:t>
      </w:r>
      <w:r>
        <w:rPr>
          <w:rFonts w:hint="eastAsia"/>
        </w:rPr>
        <w:t>Bitwise Asset Management</w:t>
      </w:r>
      <w:r>
        <w:rPr>
          <w:rFonts w:hint="eastAsia"/>
        </w:rPr>
        <w:t>在</w:t>
      </w:r>
      <w:r>
        <w:rPr>
          <w:rFonts w:hint="eastAsia"/>
        </w:rPr>
        <w:t>3</w:t>
      </w:r>
      <w:r>
        <w:rPr>
          <w:rFonts w:hint="eastAsia"/>
        </w:rPr>
        <w:t>月</w:t>
      </w:r>
      <w:r>
        <w:rPr>
          <w:rFonts w:hint="eastAsia"/>
        </w:rPr>
        <w:t>20</w:t>
      </w:r>
      <w:r>
        <w:rPr>
          <w:rFonts w:hint="eastAsia"/>
        </w:rPr>
        <w:t>日向美国金融监管机构证券交易委员会汇报时，分析了</w:t>
      </w:r>
      <w:r>
        <w:rPr>
          <w:rFonts w:hint="eastAsia"/>
        </w:rPr>
        <w:t>81</w:t>
      </w:r>
      <w:r>
        <w:rPr>
          <w:rFonts w:hint="eastAsia"/>
        </w:rPr>
        <w:t>个加密货币交易所。该公司估计有</w:t>
      </w:r>
      <w:r>
        <w:rPr>
          <w:rFonts w:hint="eastAsia"/>
        </w:rPr>
        <w:t>95%</w:t>
      </w:r>
      <w:r>
        <w:rPr>
          <w:rFonts w:hint="eastAsia"/>
        </w:rPr>
        <w:t>的交易量可能是虚假的。美国司法部正在针对价格操纵的指控展开调查。</w:t>
      </w:r>
    </w:p>
    <w:p w14:paraId="7804BD8E" w14:textId="77777777" w:rsidR="006A55C2" w:rsidRDefault="006A55C2" w:rsidP="006A55C2"/>
    <w:p w14:paraId="68E8E133" w14:textId="77777777" w:rsidR="006A55C2" w:rsidRDefault="006A55C2" w:rsidP="006A55C2">
      <w:r>
        <w:t>The second problem is that the technology is too clunky to operate at scale. Cryptocurrencies are unlikely ever to achieve mass adoption, says Nicholas Weaver, a computer scientist at the University of California, Berkeley. Unlike Alipay or WeChat Pay, cryptocurrencies are intended as new financial systems rather than extensions to the current one. But they have serious design flaws.</w:t>
      </w:r>
    </w:p>
    <w:p w14:paraId="49146207" w14:textId="77777777" w:rsidR="006A55C2" w:rsidRDefault="006A55C2" w:rsidP="006A55C2"/>
    <w:p w14:paraId="2E019417" w14:textId="77777777" w:rsidR="006A55C2" w:rsidRDefault="006A55C2" w:rsidP="006A55C2">
      <w:pPr>
        <w:rPr>
          <w:rFonts w:hint="eastAsia"/>
        </w:rPr>
      </w:pPr>
      <w:r>
        <w:rPr>
          <w:rFonts w:hint="eastAsia"/>
        </w:rPr>
        <w:t>第二个问题是加密货币技术太过笨重而无法大规模扩展。加州大学伯克利分校的计算机科学家尼古拉斯·韦弗（</w:t>
      </w:r>
      <w:r>
        <w:rPr>
          <w:rFonts w:hint="eastAsia"/>
        </w:rPr>
        <w:t>Nicholas Weaver</w:t>
      </w:r>
      <w:r>
        <w:rPr>
          <w:rFonts w:hint="eastAsia"/>
        </w:rPr>
        <w:t>）说，加密货币不大会实现广泛运用。与支付宝或微信支付不同，加密货币的目标是要成为新的金融体系，而非当前体系的扩展。但它们有严重的设计缺陷。</w:t>
      </w:r>
    </w:p>
    <w:p w14:paraId="0D9AFF44" w14:textId="77777777" w:rsidR="006A55C2" w:rsidRDefault="006A55C2" w:rsidP="006A55C2"/>
    <w:p w14:paraId="0E3F7D11" w14:textId="77777777" w:rsidR="006A55C2" w:rsidRDefault="006A55C2" w:rsidP="006A55C2">
      <w:r>
        <w:t>Bitcoin’s pseudonymous creator, Satoshi Nakamoto, wanted it to be resistant to control by tyrannical governments and banks. Payment records are therefore not held centrally, but broadcast to all users. A new batch of Bitcoin is issued every ten minutes on average. That limits the network to processing about seven transactions per second (Visa, by contrast, can handle tens of thousands per second). In 2017, as the crypto-bubble was inflating, the system became clogged. To ensure that transactions went through, users had to pay miners—at one point, as much as $50 per transaction.</w:t>
      </w:r>
    </w:p>
    <w:p w14:paraId="34ADB2D8" w14:textId="77777777" w:rsidR="006A55C2" w:rsidRDefault="006A55C2" w:rsidP="006A55C2"/>
    <w:p w14:paraId="06B2CEC1" w14:textId="77777777" w:rsidR="006A55C2" w:rsidRDefault="006A55C2" w:rsidP="006A55C2">
      <w:pPr>
        <w:rPr>
          <w:rFonts w:hint="eastAsia"/>
        </w:rPr>
      </w:pPr>
      <w:r>
        <w:rPr>
          <w:rFonts w:hint="eastAsia"/>
        </w:rPr>
        <w:t>化名中本聪的比特币创造者希望它不受专制政府和银行的控制。因此，付款记录不是集中保存，而是广播给所有用户。平均每十分钟生成一批新的比特币。这将整个网络处理交易的能力限制在每秒约七笔（相比之下，</w:t>
      </w:r>
      <w:r>
        <w:rPr>
          <w:rFonts w:hint="eastAsia"/>
        </w:rPr>
        <w:t>Visa</w:t>
      </w:r>
      <w:r>
        <w:rPr>
          <w:rFonts w:hint="eastAsia"/>
        </w:rPr>
        <w:t>每秒可以处理数万笔）。</w:t>
      </w:r>
      <w:r>
        <w:rPr>
          <w:rFonts w:hint="eastAsia"/>
        </w:rPr>
        <w:t>2017</w:t>
      </w:r>
      <w:r>
        <w:rPr>
          <w:rFonts w:hint="eastAsia"/>
        </w:rPr>
        <w:t>年，加密货币泡沫膨胀，系统堵塞。为确保交易顺利进行，用户不得不向挖矿公司支付交易费用，一度高达每笔</w:t>
      </w:r>
      <w:r>
        <w:rPr>
          <w:rFonts w:hint="eastAsia"/>
        </w:rPr>
        <w:t>50</w:t>
      </w:r>
      <w:r>
        <w:rPr>
          <w:rFonts w:hint="eastAsia"/>
        </w:rPr>
        <w:t>美元。</w:t>
      </w:r>
    </w:p>
    <w:p w14:paraId="14B28421" w14:textId="77777777" w:rsidR="006A55C2" w:rsidRDefault="006A55C2" w:rsidP="006A55C2"/>
    <w:p w14:paraId="1F839A71" w14:textId="77777777" w:rsidR="006A55C2" w:rsidRDefault="006A55C2" w:rsidP="006A55C2">
      <w:r>
        <w:t>Moreover, Bitcoin is designed such that only 21m Bitcoins will ever be created, making it inherently deflationary. Mining, essentially a self-adjusting lottery in which participants compete to buy tickets, is energy-hungry. At the height of the boom it was thought to consume as much electricity as Ireland (these days, it merely consumes as much as Romania).</w:t>
      </w:r>
    </w:p>
    <w:p w14:paraId="16C89A39" w14:textId="77777777" w:rsidR="006A55C2" w:rsidRDefault="006A55C2" w:rsidP="006A55C2"/>
    <w:p w14:paraId="28D146E3" w14:textId="77777777" w:rsidR="006A55C2" w:rsidRDefault="006A55C2" w:rsidP="006A55C2">
      <w:pPr>
        <w:rPr>
          <w:rFonts w:hint="eastAsia"/>
        </w:rPr>
      </w:pPr>
      <w:r>
        <w:rPr>
          <w:rFonts w:hint="eastAsia"/>
        </w:rPr>
        <w:t>此外，根据其设计，比特币的总量限定在</w:t>
      </w:r>
      <w:r>
        <w:rPr>
          <w:rFonts w:hint="eastAsia"/>
        </w:rPr>
        <w:t>2100</w:t>
      </w:r>
      <w:r>
        <w:rPr>
          <w:rFonts w:hint="eastAsia"/>
        </w:rPr>
        <w:t>万枚，这自然会导致通缩。比特币挖矿本质上就像个自我调节的彩票系统，参与挖矿者就像在竞相购买彩票，过程十分耗能。据估计，在比特币热潮的高峰期，挖矿的耗电量相当于爱尔兰全年的电力消耗（现在只和罗马尼亚一样多）。</w:t>
      </w:r>
    </w:p>
    <w:p w14:paraId="7F99458F" w14:textId="77777777" w:rsidR="006A55C2" w:rsidRDefault="006A55C2" w:rsidP="006A55C2"/>
    <w:p w14:paraId="360E69A6" w14:textId="77777777" w:rsidR="006A55C2" w:rsidRDefault="006A55C2" w:rsidP="006A55C2">
      <w:r>
        <w:t>The final problem is fraud. Transactions are irreversible—a boon for con-artists. Ponzi schemes are common, as is incompetence. Cryptocurrency exchanges often collapse or are hacked. In February QuadrigaCX, a Canadian exchange, filed for bankruptcy, saying it had lost $165m in deposits when its founder, Gerard Cotton, died, since only he had known the encryption keys protecting QuadrigaCX’s deposits. But on March 1st Ernst &amp; Young, which was appointed to handle the bankruptcy, said that the deposit addresses seem to have been empty for at least eight months before the date Mr Cotton is said to have died.</w:t>
      </w:r>
    </w:p>
    <w:p w14:paraId="61F7D1F4" w14:textId="77777777" w:rsidR="006A55C2" w:rsidRDefault="006A55C2" w:rsidP="006A55C2"/>
    <w:p w14:paraId="7B3E76DF" w14:textId="77777777" w:rsidR="006A55C2" w:rsidRDefault="006A55C2" w:rsidP="006A55C2">
      <w:pPr>
        <w:rPr>
          <w:rFonts w:hint="eastAsia"/>
        </w:rPr>
      </w:pPr>
      <w:r>
        <w:rPr>
          <w:rFonts w:hint="eastAsia"/>
        </w:rPr>
        <w:t>最后一个问题是欺诈。比特币交易是不可逆的——这对骗子来说简直是天赐良机。庞氏骗局很常见，无能导致的问题也不少。加密货币交易所经常崩溃或遭黑客攻击。今年</w:t>
      </w:r>
      <w:r>
        <w:rPr>
          <w:rFonts w:hint="eastAsia"/>
        </w:rPr>
        <w:t>2</w:t>
      </w:r>
      <w:r>
        <w:rPr>
          <w:rFonts w:hint="eastAsia"/>
        </w:rPr>
        <w:t>月，加拿大交易所</w:t>
      </w:r>
      <w:r>
        <w:rPr>
          <w:rFonts w:hint="eastAsia"/>
        </w:rPr>
        <w:t>QuadrigaCX</w:t>
      </w:r>
      <w:r>
        <w:rPr>
          <w:rFonts w:hint="eastAsia"/>
        </w:rPr>
        <w:t>申请破产，称在创始人杰拉德·科顿（</w:t>
      </w:r>
      <w:r>
        <w:rPr>
          <w:rFonts w:hint="eastAsia"/>
        </w:rPr>
        <w:t>Gerard Cotton</w:t>
      </w:r>
      <w:r>
        <w:rPr>
          <w:rFonts w:hint="eastAsia"/>
        </w:rPr>
        <w:t>）去世时损失了</w:t>
      </w:r>
      <w:r>
        <w:rPr>
          <w:rFonts w:hint="eastAsia"/>
        </w:rPr>
        <w:t>1.65</w:t>
      </w:r>
      <w:r>
        <w:rPr>
          <w:rFonts w:hint="eastAsia"/>
        </w:rPr>
        <w:t>亿美元的用户存款，因为只有他才知道保护</w:t>
      </w:r>
      <w:r>
        <w:rPr>
          <w:rFonts w:hint="eastAsia"/>
        </w:rPr>
        <w:t>QuadrigaCX</w:t>
      </w:r>
      <w:r>
        <w:rPr>
          <w:rFonts w:hint="eastAsia"/>
        </w:rPr>
        <w:t>存款的加密密钥。但受命处理破产事宜的安永会计师事务所</w:t>
      </w:r>
      <w:r>
        <w:rPr>
          <w:rFonts w:hint="eastAsia"/>
        </w:rPr>
        <w:t>3</w:t>
      </w:r>
      <w:r>
        <w:rPr>
          <w:rFonts w:hint="eastAsia"/>
        </w:rPr>
        <w:t>月</w:t>
      </w:r>
      <w:r>
        <w:rPr>
          <w:rFonts w:hint="eastAsia"/>
        </w:rPr>
        <w:t>1</w:t>
      </w:r>
      <w:r>
        <w:rPr>
          <w:rFonts w:hint="eastAsia"/>
        </w:rPr>
        <w:t>日表示，至少在所给出的科顿死亡日期之前的八个月里，存款地址似乎就已经空了。</w:t>
      </w:r>
    </w:p>
    <w:p w14:paraId="2663452B" w14:textId="77777777" w:rsidR="006A55C2" w:rsidRDefault="006A55C2" w:rsidP="006A55C2"/>
    <w:p w14:paraId="49615BB6" w14:textId="77777777" w:rsidR="006A55C2" w:rsidRDefault="006A55C2" w:rsidP="006A55C2">
      <w:r>
        <w:t>When Lambos?</w:t>
      </w:r>
    </w:p>
    <w:p w14:paraId="37082DD5" w14:textId="77777777" w:rsidR="006A55C2" w:rsidRDefault="006A55C2" w:rsidP="006A55C2"/>
    <w:p w14:paraId="4FD3209D" w14:textId="77777777" w:rsidR="006A55C2" w:rsidRDefault="006A55C2" w:rsidP="006A55C2">
      <w:pPr>
        <w:rPr>
          <w:rFonts w:hint="eastAsia"/>
        </w:rPr>
      </w:pPr>
      <w:r>
        <w:rPr>
          <w:rFonts w:hint="eastAsia"/>
        </w:rPr>
        <w:t>什么时候涨到买得起兰博基尼？</w:t>
      </w:r>
    </w:p>
    <w:p w14:paraId="719717E0" w14:textId="77777777" w:rsidR="006A55C2" w:rsidRDefault="006A55C2" w:rsidP="006A55C2"/>
    <w:p w14:paraId="4C7BDB58" w14:textId="77777777" w:rsidR="006A55C2" w:rsidRDefault="006A55C2" w:rsidP="006A55C2">
      <w:r>
        <w:t>Attempts are under way to get round some of these limitations. Some Bitcoin enthusiasts are testing an add-on called the Lightning Network, which tries to speed things up by moving many transactions off the blockchain. Stablecoins, whose value is supposedly pegged to something else, are touted as a way to rein in speculation. Once again, promise often falls short of reality. On March 14th Tether, the most popular stablecoin, with $2bn-worth in circulation, said that it might not be fully backed with dollars after all. None has achieved even Bitcoin’s limited take-up.</w:t>
      </w:r>
    </w:p>
    <w:p w14:paraId="469A9942" w14:textId="77777777" w:rsidR="006A55C2" w:rsidRDefault="006A55C2" w:rsidP="006A55C2"/>
    <w:p w14:paraId="33F64E19" w14:textId="77777777" w:rsidR="006A55C2" w:rsidRDefault="006A55C2" w:rsidP="006A55C2">
      <w:pPr>
        <w:rPr>
          <w:rFonts w:hint="eastAsia"/>
        </w:rPr>
      </w:pPr>
      <w:r>
        <w:rPr>
          <w:rFonts w:hint="eastAsia"/>
        </w:rPr>
        <w:t>为了克服这些局限性，人们正在尝试各种方法。一些比特币拥趸正在测试一个名叫“闪电网络”（</w:t>
      </w:r>
      <w:r>
        <w:rPr>
          <w:rFonts w:hint="eastAsia"/>
        </w:rPr>
        <w:t>Lightning Network</w:t>
      </w:r>
      <w:r>
        <w:rPr>
          <w:rFonts w:hint="eastAsia"/>
        </w:rPr>
        <w:t>）的附加层，它试图把区块链中的许多交易转至链下以加快速度。还有稳定币（</w:t>
      </w:r>
      <w:r>
        <w:rPr>
          <w:rFonts w:hint="eastAsia"/>
        </w:rPr>
        <w:t>Stablecoins</w:t>
      </w:r>
      <w:r>
        <w:rPr>
          <w:rFonts w:hint="eastAsia"/>
        </w:rPr>
        <w:t>），其价值据称与其他东西挂钩，被吹捧为一种控制投机的手段。但承诺往往与现实有差距。</w:t>
      </w:r>
      <w:r>
        <w:rPr>
          <w:rFonts w:hint="eastAsia"/>
        </w:rPr>
        <w:t>3</w:t>
      </w:r>
      <w:r>
        <w:rPr>
          <w:rFonts w:hint="eastAsia"/>
        </w:rPr>
        <w:t>月</w:t>
      </w:r>
      <w:r>
        <w:rPr>
          <w:rFonts w:hint="eastAsia"/>
        </w:rPr>
        <w:t>14</w:t>
      </w:r>
      <w:r>
        <w:rPr>
          <w:rFonts w:hint="eastAsia"/>
        </w:rPr>
        <w:t>日，最受欢迎的稳定币——流通市值达</w:t>
      </w:r>
      <w:r>
        <w:rPr>
          <w:rFonts w:hint="eastAsia"/>
        </w:rPr>
        <w:t>20</w:t>
      </w:r>
      <w:r>
        <w:rPr>
          <w:rFonts w:hint="eastAsia"/>
        </w:rPr>
        <w:t>亿美元的泰达币（</w:t>
      </w:r>
      <w:r>
        <w:rPr>
          <w:rFonts w:hint="eastAsia"/>
        </w:rPr>
        <w:t>Tether</w:t>
      </w:r>
      <w:r>
        <w:rPr>
          <w:rFonts w:hint="eastAsia"/>
        </w:rPr>
        <w:t>）——表示它可能不会</w:t>
      </w:r>
      <w:r>
        <w:rPr>
          <w:rFonts w:hint="eastAsia"/>
        </w:rPr>
        <w:t>100%</w:t>
      </w:r>
      <w:r>
        <w:rPr>
          <w:rFonts w:hint="eastAsia"/>
        </w:rPr>
        <w:t>由美元支持。还没有一种新方式的交易量能赶上比特币有限的交易量。</w:t>
      </w:r>
    </w:p>
    <w:p w14:paraId="0B1ED5C0" w14:textId="77777777" w:rsidR="006A55C2" w:rsidRDefault="006A55C2" w:rsidP="006A55C2"/>
    <w:p w14:paraId="38FAD0DC" w14:textId="77777777" w:rsidR="006A55C2" w:rsidRDefault="006A55C2" w:rsidP="006A55C2">
      <w:r>
        <w:t>Most fans simply want cryptocurrency prices to start rising again. In 2017 John McAfee, a cryptocurrency enthusiast who made his money in antivirus software, said that if Bitcoin was not worth $1m in 2020 he would eat an intimate part of his anatomy on television. On March 20th he tweeted that losing that bet was “not mathematically possible”. Last year Jack Dorsey, Twitter’s boss, said he thinks Bitcoin will be the world’s “single currency” within a decade. Facebook is working on some kind of cryptocurrency project. Market analysts and pundits provide cheery reassurance that the currency will soon soar again.</w:t>
      </w:r>
    </w:p>
    <w:p w14:paraId="092B64E9" w14:textId="77777777" w:rsidR="006A55C2" w:rsidRDefault="006A55C2" w:rsidP="006A55C2"/>
    <w:p w14:paraId="60CB0214" w14:textId="77777777" w:rsidR="006A55C2" w:rsidRDefault="006A55C2" w:rsidP="006A55C2">
      <w:pPr>
        <w:rPr>
          <w:rFonts w:hint="eastAsia"/>
        </w:rPr>
      </w:pPr>
      <w:r>
        <w:rPr>
          <w:rFonts w:hint="eastAsia"/>
        </w:rPr>
        <w:t>大多数追随者只是希望加密货币的价格能再次上涨。</w:t>
      </w:r>
      <w:r>
        <w:rPr>
          <w:rFonts w:hint="eastAsia"/>
        </w:rPr>
        <w:t>2017</w:t>
      </w:r>
      <w:r>
        <w:rPr>
          <w:rFonts w:hint="eastAsia"/>
        </w:rPr>
        <w:t>年，靠杀毒软件发家的加密货币爱好者约翰·迈克菲（</w:t>
      </w:r>
      <w:r>
        <w:rPr>
          <w:rFonts w:hint="eastAsia"/>
        </w:rPr>
        <w:t xml:space="preserve">John </w:t>
      </w:r>
      <w:r>
        <w:rPr>
          <w:rFonts w:hint="eastAsia"/>
        </w:rPr>
        <w:lastRenderedPageBreak/>
        <w:t>McAfee</w:t>
      </w:r>
      <w:r>
        <w:rPr>
          <w:rFonts w:hint="eastAsia"/>
        </w:rPr>
        <w:t>）表示，如果到</w:t>
      </w:r>
      <w:r>
        <w:rPr>
          <w:rFonts w:hint="eastAsia"/>
        </w:rPr>
        <w:t>2020</w:t>
      </w:r>
      <w:r>
        <w:rPr>
          <w:rFonts w:hint="eastAsia"/>
        </w:rPr>
        <w:t>年比特币的价格不到</w:t>
      </w:r>
      <w:r>
        <w:rPr>
          <w:rFonts w:hint="eastAsia"/>
        </w:rPr>
        <w:t>100</w:t>
      </w:r>
      <w:r>
        <w:rPr>
          <w:rFonts w:hint="eastAsia"/>
        </w:rPr>
        <w:t>万美元，他就在电视上吞了自己的“小弟弟”。上月</w:t>
      </w:r>
      <w:r>
        <w:rPr>
          <w:rFonts w:hint="eastAsia"/>
        </w:rPr>
        <w:t>20</w:t>
      </w:r>
      <w:r>
        <w:rPr>
          <w:rFonts w:hint="eastAsia"/>
        </w:rPr>
        <w:t>日，他发推说他输掉的可能性“微乎其微”。去年，推特的老板杰克·多尔西（</w:t>
      </w:r>
      <w:r>
        <w:rPr>
          <w:rFonts w:hint="eastAsia"/>
        </w:rPr>
        <w:t>Jack Dorsey</w:t>
      </w:r>
      <w:r>
        <w:rPr>
          <w:rFonts w:hint="eastAsia"/>
        </w:rPr>
        <w:t>）表示他认为比特币将在十年内成为全球的“单一货币”。</w:t>
      </w:r>
      <w:r>
        <w:rPr>
          <w:rFonts w:hint="eastAsia"/>
        </w:rPr>
        <w:t>Facebook</w:t>
      </w:r>
      <w:r>
        <w:rPr>
          <w:rFonts w:hint="eastAsia"/>
        </w:rPr>
        <w:t>正在研究某种加密货币项目。市场分析师和专家们都乐观地保证比特币价格很快将再次飙升。</w:t>
      </w:r>
    </w:p>
    <w:p w14:paraId="671BA563" w14:textId="77777777" w:rsidR="006A55C2" w:rsidRDefault="006A55C2" w:rsidP="006A55C2"/>
    <w:p w14:paraId="2AA4A4ED" w14:textId="77777777" w:rsidR="006A55C2" w:rsidRDefault="006A55C2" w:rsidP="006A55C2">
      <w:pPr>
        <w:rPr>
          <w:rFonts w:hint="eastAsia"/>
        </w:rPr>
      </w:pPr>
      <w:r>
        <w:t>Mr Weaver is sceptical, at least in the short term. The very visible boom and bust, and more attention from regulators, have probably cut the number of willing new punters, he says. But boosters are trying their best. They have taken to referring to the po</w:t>
      </w:r>
      <w:r>
        <w:rPr>
          <w:rFonts w:hint="eastAsia"/>
        </w:rPr>
        <w:t xml:space="preserve">st-bust period as a </w:t>
      </w:r>
      <w:r>
        <w:rPr>
          <w:rFonts w:hint="eastAsia"/>
        </w:rPr>
        <w:t>“</w:t>
      </w:r>
      <w:r>
        <w:rPr>
          <w:rFonts w:hint="eastAsia"/>
        </w:rPr>
        <w:t>crypto winter</w:t>
      </w:r>
      <w:r>
        <w:rPr>
          <w:rFonts w:hint="eastAsia"/>
        </w:rPr>
        <w:t>”</w:t>
      </w:r>
      <w:r>
        <w:rPr>
          <w:rFonts w:hint="eastAsia"/>
        </w:rPr>
        <w:t xml:space="preserve">. The intended analogy is with artificial intelligence: the </w:t>
      </w:r>
      <w:r>
        <w:rPr>
          <w:rFonts w:hint="eastAsia"/>
        </w:rPr>
        <w:t>“</w:t>
      </w:r>
      <w:r>
        <w:rPr>
          <w:rFonts w:hint="eastAsia"/>
        </w:rPr>
        <w:t>AI winters</w:t>
      </w:r>
      <w:r>
        <w:rPr>
          <w:rFonts w:hint="eastAsia"/>
        </w:rPr>
        <w:t>”</w:t>
      </w:r>
      <w:r>
        <w:rPr>
          <w:rFonts w:hint="eastAsia"/>
        </w:rPr>
        <w:t xml:space="preserve"> were funding crunches in the 1970s and 1980s after hype outstripped reality. The implication is that, one day, summer will return.</w:t>
      </w:r>
      <w:r>
        <w:rPr>
          <w:rFonts w:hint="eastAsia"/>
        </w:rPr>
        <w:t>■</w:t>
      </w:r>
    </w:p>
    <w:p w14:paraId="0957E966" w14:textId="77777777" w:rsidR="006A55C2" w:rsidRDefault="006A55C2" w:rsidP="006A55C2"/>
    <w:p w14:paraId="0CA1A49B" w14:textId="77777777" w:rsidR="006A55C2" w:rsidRDefault="006A55C2" w:rsidP="006A55C2">
      <w:pPr>
        <w:rPr>
          <w:rFonts w:hint="eastAsia"/>
        </w:rPr>
      </w:pPr>
      <w:r>
        <w:rPr>
          <w:rFonts w:hint="eastAsia"/>
        </w:rPr>
        <w:t>韦弗对此持怀疑态度，至少在短期内如此。他说，比特币泡沫及泡沫破灭显而易见，加上又引来了监管机构的更多关注，愿意投注的新玩家数量可能已经减少。但支持者们正在用尽全力。他们开始把泡沫破灭后的时期称作“加密寒冬”，希望让人联想起人工智能的“</w:t>
      </w:r>
      <w:r>
        <w:rPr>
          <w:rFonts w:hint="eastAsia"/>
        </w:rPr>
        <w:t>AI</w:t>
      </w:r>
      <w:r>
        <w:rPr>
          <w:rFonts w:hint="eastAsia"/>
        </w:rPr>
        <w:t>寒冬”，即上世纪七八十年代在脱离现实的大肆炒作之后出现的资金短缺。这里的潜台词是，有朝一日，盛夏终将回归。</w:t>
      </w:r>
    </w:p>
    <w:p w14:paraId="32202618" w14:textId="77777777" w:rsidR="006A55C2" w:rsidRDefault="006A55C2" w:rsidP="006A55C2">
      <w:pPr>
        <w:pStyle w:val="1"/>
      </w:pPr>
      <w:r>
        <w:t>Chinese trains: The red-train blues</w:t>
      </w:r>
    </w:p>
    <w:p w14:paraId="16622FC7" w14:textId="77777777" w:rsidR="006A55C2" w:rsidRDefault="006A55C2" w:rsidP="006A55C2">
      <w:r>
        <w:t>What an almighty shareholder feud says about Italy’s corporate scene</w:t>
      </w:r>
    </w:p>
    <w:p w14:paraId="4FCF9C97" w14:textId="77777777" w:rsidR="006A55C2" w:rsidRDefault="006A55C2" w:rsidP="006A55C2">
      <w:pPr>
        <w:rPr>
          <w:rFonts w:hint="eastAsia"/>
        </w:rPr>
      </w:pPr>
      <w:r>
        <w:rPr>
          <w:rFonts w:hint="eastAsia"/>
        </w:rPr>
        <w:t>中国列车：红色列车的蓝调呜咽</w:t>
      </w:r>
    </w:p>
    <w:p w14:paraId="6AB728A4" w14:textId="77777777" w:rsidR="006A55C2" w:rsidRDefault="006A55C2" w:rsidP="006A55C2">
      <w:pPr>
        <w:rPr>
          <w:rFonts w:hint="eastAsia"/>
        </w:rPr>
      </w:pPr>
      <w:r>
        <w:rPr>
          <w:rFonts w:hint="eastAsia"/>
        </w:rPr>
        <w:t>中国列车制造巨头的海外闯荡之旅失去动力</w:t>
      </w:r>
    </w:p>
    <w:p w14:paraId="0F9F08FA" w14:textId="77777777" w:rsidR="006A55C2" w:rsidRDefault="006A55C2" w:rsidP="006A55C2">
      <w:r>
        <w:t xml:space="preserve">20190330 business </w:t>
      </w:r>
      <w:r>
        <w:rPr>
          <w:rFonts w:ascii="Segoe UI Emoji" w:hAnsi="Segoe UI Emoji" w:cs="Segoe UI Emoji"/>
        </w:rPr>
        <w:t>🇬🇧</w:t>
      </w:r>
      <w:r>
        <w:t xml:space="preserve"> English Version</w:t>
      </w:r>
    </w:p>
    <w:p w14:paraId="7C02639C" w14:textId="77777777" w:rsidR="006A55C2" w:rsidRDefault="006A55C2" w:rsidP="006A55C2"/>
    <w:p w14:paraId="02B44B5D" w14:textId="77777777" w:rsidR="006A55C2" w:rsidRDefault="006A55C2" w:rsidP="006A55C2">
      <w:r>
        <w:t>LIKE MANY towns with an industrial heritage, the transformation of a factory that had stood derelict for decades into a shiny modern manufacturing site might seem a welcome development. But in Springfield, Massachusetts, famous for the rifles produced at its National Armoury, the arrival of a Chinese trainmaker has hit the buffers.</w:t>
      </w:r>
    </w:p>
    <w:p w14:paraId="59BBF3A5" w14:textId="77777777" w:rsidR="006A55C2" w:rsidRDefault="006A55C2" w:rsidP="006A55C2"/>
    <w:p w14:paraId="1A7ED803" w14:textId="77777777" w:rsidR="006A55C2" w:rsidRDefault="006A55C2" w:rsidP="006A55C2">
      <w:pPr>
        <w:rPr>
          <w:rFonts w:hint="eastAsia"/>
        </w:rPr>
      </w:pPr>
      <w:r>
        <w:rPr>
          <w:rFonts w:hint="eastAsia"/>
        </w:rPr>
        <w:t>和在许多传统工业重镇一样，一家废弃了数十年的工厂变身为一个光鲜的现代化生产基地看似一种可喜的发展。但在马萨诸塞州的斯普林菲尔德（</w:t>
      </w:r>
      <w:r>
        <w:rPr>
          <w:rFonts w:hint="eastAsia"/>
        </w:rPr>
        <w:t>Springfield</w:t>
      </w:r>
      <w:r>
        <w:rPr>
          <w:rFonts w:hint="eastAsia"/>
        </w:rPr>
        <w:t>）——一个因为当地一家国家兵工厂生产的步枪而闻名的地方，中国列车制造商的进驻却突然触礁。</w:t>
      </w:r>
    </w:p>
    <w:p w14:paraId="0F31B81F" w14:textId="77777777" w:rsidR="006A55C2" w:rsidRDefault="006A55C2" w:rsidP="006A55C2"/>
    <w:p w14:paraId="01712640" w14:textId="77777777" w:rsidR="006A55C2" w:rsidRDefault="006A55C2" w:rsidP="006A55C2">
      <w:r>
        <w:t>It is not that Springfield has no history of trainmaking; two centuries ago it built some of the first American-made railway carriages to replace British imports. The need for a local manufacturing base is what led CRRC, the world’s biggest producer of locomotives and rolling stock, to set up shop there in 2017. Since then it has been attacked by the press as a threat to American jobs and national security. The firm was subsequently clobbered with tariffs on imported parts, and recently denied an exemption. Lawmakers in Washington, DC, are now trying to prevent federal funds from being spent on its trains.</w:t>
      </w:r>
    </w:p>
    <w:p w14:paraId="6CD5266F" w14:textId="77777777" w:rsidR="006A55C2" w:rsidRDefault="006A55C2" w:rsidP="006A55C2"/>
    <w:p w14:paraId="48307194" w14:textId="77777777" w:rsidR="006A55C2" w:rsidRDefault="006A55C2" w:rsidP="006A55C2">
      <w:pPr>
        <w:rPr>
          <w:rFonts w:hint="eastAsia"/>
        </w:rPr>
      </w:pPr>
      <w:r>
        <w:rPr>
          <w:rFonts w:hint="eastAsia"/>
        </w:rPr>
        <w:t>这并非因为斯普林菲尔德与列车制造毫无渊源：两个世纪前，首批美国制造的、用以代替英国进口的火车车厢有一些正是出自此地。全球最大的铁道机车和车厢生产商中国中车为了在美国设立本地制造基地，于</w:t>
      </w:r>
      <w:r>
        <w:rPr>
          <w:rFonts w:hint="eastAsia"/>
        </w:rPr>
        <w:t>2017</w:t>
      </w:r>
      <w:r>
        <w:rPr>
          <w:rFonts w:hint="eastAsia"/>
        </w:rPr>
        <w:t>年来这里投资设厂。自那之后，美国新闻界对中车攻击不断，认为它对美国就业和国家安全构成了威胁。该公司随后因进口零件关税备受打击，最近一项关税豁免申请又遭到拒绝。目前，华盛顿的议员正试图阻止使用联邦资金采购中车制造的列车。</w:t>
      </w:r>
    </w:p>
    <w:p w14:paraId="05820686" w14:textId="77777777" w:rsidR="006A55C2" w:rsidRDefault="006A55C2" w:rsidP="006A55C2"/>
    <w:p w14:paraId="6840E84B" w14:textId="77777777" w:rsidR="006A55C2" w:rsidRDefault="006A55C2" w:rsidP="006A55C2">
      <w:r>
        <w:t xml:space="preserve">Some of the hostility is down to CRRC’s sheer size. Founded in 2015 from the merger of China’s two biggest train manufacturers, CRRC controls over 90% of the Chinese railway market—which also happens to be the world’s biggest. With its domestic business cornered, the company set its sights on expansion abroad. Liu Hualong, CRRC’s chairman, went about </w:t>
      </w:r>
      <w:r>
        <w:lastRenderedPageBreak/>
        <w:t>this by setting up overseas subsidiaries to handle some of the support and assembly operations. First he took aim at Asia and Africa, then Europe and America.</w:t>
      </w:r>
    </w:p>
    <w:p w14:paraId="1D1C6621" w14:textId="77777777" w:rsidR="006A55C2" w:rsidRDefault="006A55C2" w:rsidP="006A55C2"/>
    <w:p w14:paraId="6586D481" w14:textId="77777777" w:rsidR="006A55C2" w:rsidRDefault="006A55C2" w:rsidP="006A55C2">
      <w:pPr>
        <w:rPr>
          <w:rFonts w:hint="eastAsia"/>
        </w:rPr>
      </w:pPr>
      <w:r>
        <w:rPr>
          <w:rFonts w:hint="eastAsia"/>
        </w:rPr>
        <w:t>一部分敌意是因中车庞大的规模而起。中车成立于</w:t>
      </w:r>
      <w:r>
        <w:rPr>
          <w:rFonts w:hint="eastAsia"/>
        </w:rPr>
        <w:t>2015</w:t>
      </w:r>
      <w:r>
        <w:rPr>
          <w:rFonts w:hint="eastAsia"/>
        </w:rPr>
        <w:t>年，由中国最大的两家列车制造商合并而成，控制着中国铁路车辆市场（也是全球最大的市场）</w:t>
      </w:r>
      <w:r>
        <w:rPr>
          <w:rFonts w:hint="eastAsia"/>
        </w:rPr>
        <w:t>90</w:t>
      </w:r>
      <w:r>
        <w:rPr>
          <w:rFonts w:hint="eastAsia"/>
        </w:rPr>
        <w:t>％以上的份额。在国内业务中取得垄断性主导后，该公司将目光投向海外扩张。为此，中车董事长刘化龙设立了海外子公司，处理部分支持和组装业务。他先是瞄准亚洲和非洲，然后是欧洲和美国。</w:t>
      </w:r>
    </w:p>
    <w:p w14:paraId="009354E0" w14:textId="77777777" w:rsidR="006A55C2" w:rsidRDefault="006A55C2" w:rsidP="006A55C2"/>
    <w:p w14:paraId="2F2BBA17" w14:textId="77777777" w:rsidR="006A55C2" w:rsidRDefault="006A55C2" w:rsidP="006A55C2">
      <w:r>
        <w:t>CRRC now employs 180,000 people worldwide and posts annual revenues of $30.6bn, around a tenth of which comes from outside China. Between 2013 and 2017 CRRC made 44% of the world’s electric trains and a whopping 71% of its high-speed ones, estimates Maria Leenen of SCI Verkehr, a railways consultancy in Hamburg. Its earnings from railway equipment alone are far bigger than the railway earnings of its big European competitors, Siemens of Germany, Alstom of France and Bombardier of Canada.</w:t>
      </w:r>
    </w:p>
    <w:p w14:paraId="3B8EDE59" w14:textId="77777777" w:rsidR="006A55C2" w:rsidRDefault="006A55C2" w:rsidP="006A55C2"/>
    <w:p w14:paraId="72F4C113" w14:textId="77777777" w:rsidR="006A55C2" w:rsidRDefault="006A55C2" w:rsidP="006A55C2">
      <w:pPr>
        <w:rPr>
          <w:rFonts w:hint="eastAsia"/>
        </w:rPr>
      </w:pPr>
      <w:r>
        <w:rPr>
          <w:rFonts w:hint="eastAsia"/>
        </w:rPr>
        <w:t>中车目前在全球有</w:t>
      </w:r>
      <w:r>
        <w:rPr>
          <w:rFonts w:hint="eastAsia"/>
        </w:rPr>
        <w:t>18</w:t>
      </w:r>
      <w:r>
        <w:rPr>
          <w:rFonts w:hint="eastAsia"/>
        </w:rPr>
        <w:t>万名员工，对外公布年收入达</w:t>
      </w:r>
      <w:r>
        <w:rPr>
          <w:rFonts w:hint="eastAsia"/>
        </w:rPr>
        <w:t>306</w:t>
      </w:r>
      <w:r>
        <w:rPr>
          <w:rFonts w:hint="eastAsia"/>
        </w:rPr>
        <w:t>亿美元，其中约十分之一来自中国以外。位于汉堡的铁路咨询公司</w:t>
      </w:r>
      <w:r>
        <w:rPr>
          <w:rFonts w:hint="eastAsia"/>
        </w:rPr>
        <w:t>SCI Verkehr</w:t>
      </w:r>
      <w:r>
        <w:rPr>
          <w:rFonts w:hint="eastAsia"/>
        </w:rPr>
        <w:t>的玛丽亚·林内恩（</w:t>
      </w:r>
      <w:r>
        <w:rPr>
          <w:rFonts w:hint="eastAsia"/>
        </w:rPr>
        <w:t>Maria Leenen</w:t>
      </w:r>
      <w:r>
        <w:rPr>
          <w:rFonts w:hint="eastAsia"/>
        </w:rPr>
        <w:t>）估计，</w:t>
      </w:r>
      <w:r>
        <w:rPr>
          <w:rFonts w:hint="eastAsia"/>
        </w:rPr>
        <w:t>2013</w:t>
      </w:r>
      <w:r>
        <w:rPr>
          <w:rFonts w:hint="eastAsia"/>
        </w:rPr>
        <w:t>年至</w:t>
      </w:r>
      <w:r>
        <w:rPr>
          <w:rFonts w:hint="eastAsia"/>
        </w:rPr>
        <w:t>2017</w:t>
      </w:r>
      <w:r>
        <w:rPr>
          <w:rFonts w:hint="eastAsia"/>
        </w:rPr>
        <w:t>年期间，中车制造了全球</w:t>
      </w:r>
      <w:r>
        <w:rPr>
          <w:rFonts w:hint="eastAsia"/>
        </w:rPr>
        <w:t>44%</w:t>
      </w:r>
      <w:r>
        <w:rPr>
          <w:rFonts w:hint="eastAsia"/>
        </w:rPr>
        <w:t>的电力列车，以及多达</w:t>
      </w:r>
      <w:r>
        <w:rPr>
          <w:rFonts w:hint="eastAsia"/>
        </w:rPr>
        <w:t>71%</w:t>
      </w:r>
      <w:r>
        <w:rPr>
          <w:rFonts w:hint="eastAsia"/>
        </w:rPr>
        <w:t>的高速列车。中车单单在铁路设备上的收入就远高于两大欧洲竞争对手德国西门子和法国阿尔斯通，以及加拿大庞巴迪的铁路业务收入。</w:t>
      </w:r>
    </w:p>
    <w:p w14:paraId="329FFC06" w14:textId="77777777" w:rsidR="006A55C2" w:rsidRDefault="006A55C2" w:rsidP="006A55C2"/>
    <w:p w14:paraId="3E94516A" w14:textId="77777777" w:rsidR="006A55C2" w:rsidRDefault="006A55C2" w:rsidP="006A55C2">
      <w:r>
        <w:t>America is an especially attractive market, owing to its preference for customised trains, which fetch a premium over the off-the-yard variety favoured elsewhere in the world. Thanks to a renewed interest in rail travel, particularly among America’s carless young, it is also fast-growing, says Jia Bo, president of CRRC’s Springfield subsidiary. Since 2014 the company has won four big contracts in America for subway carriages. It delivered its first American-built train in December.</w:t>
      </w:r>
    </w:p>
    <w:p w14:paraId="5B04242D" w14:textId="77777777" w:rsidR="006A55C2" w:rsidRDefault="006A55C2" w:rsidP="006A55C2"/>
    <w:p w14:paraId="48ECB5ED" w14:textId="77777777" w:rsidR="006A55C2" w:rsidRDefault="006A55C2" w:rsidP="006A55C2">
      <w:pPr>
        <w:rPr>
          <w:rFonts w:hint="eastAsia"/>
        </w:rPr>
      </w:pPr>
      <w:r>
        <w:rPr>
          <w:rFonts w:hint="eastAsia"/>
        </w:rPr>
        <w:t>美国市场尤其具有吸引力，因为它偏爱的定制列车比世界其他地方喜欢的常规列车叫价更高。中车马萨诸塞州公司总经理贾波表示，由于人们又重新开始对轨道出行感兴趣，特别是那些没有私家车的美国年轻人，这部分业务的增速也很快。自</w:t>
      </w:r>
      <w:r>
        <w:rPr>
          <w:rFonts w:hint="eastAsia"/>
        </w:rPr>
        <w:t>2014</w:t>
      </w:r>
      <w:r>
        <w:rPr>
          <w:rFonts w:hint="eastAsia"/>
        </w:rPr>
        <w:t>年以来，该公司在美国赢得了四份地铁车厢的大宗合同，去年</w:t>
      </w:r>
      <w:r>
        <w:rPr>
          <w:rFonts w:hint="eastAsia"/>
        </w:rPr>
        <w:t>12</w:t>
      </w:r>
      <w:r>
        <w:rPr>
          <w:rFonts w:hint="eastAsia"/>
        </w:rPr>
        <w:t>月交付了第一辆在美国制造的列车。</w:t>
      </w:r>
    </w:p>
    <w:p w14:paraId="3C0C2E4C" w14:textId="77777777" w:rsidR="006A55C2" w:rsidRDefault="006A55C2" w:rsidP="006A55C2"/>
    <w:p w14:paraId="3A58F459" w14:textId="77777777" w:rsidR="006A55C2" w:rsidRDefault="006A55C2" w:rsidP="006A55C2"/>
    <w:p w14:paraId="01A2D2E7" w14:textId="77777777" w:rsidR="006A55C2" w:rsidRDefault="006A55C2" w:rsidP="006A55C2">
      <w:r>
        <w:t>CRRC’s manoeuvres have spooked its Western rivals. Siemens and Alstom have cited the threat posed by the Chinese firm’s overseas expansion in defence of the attempted merger of their rail divisions, which the European Commission last month vetoed because it feared it would hurt competition. Erik Olson of the Rail Security Alliance, a campaign group made up of American freight-wagon builders and their suppliers, claims that CRRC threatens to wipe out his members’ businesses through predatory pricing, just as he reckons the company did in Australia after it set up shop there. Add labour shortages and protectionist “Buy America” rules, which will soon force trainmakers to source 70% of their components from American suppliers, and the market suddenly looks far less appealing. Kawasaki, CRRC’s Japanese rival, has said it is considering leaving America altogether.</w:t>
      </w:r>
    </w:p>
    <w:p w14:paraId="5E818FDA" w14:textId="77777777" w:rsidR="006A55C2" w:rsidRDefault="006A55C2" w:rsidP="006A55C2"/>
    <w:p w14:paraId="2B789748" w14:textId="77777777" w:rsidR="006A55C2" w:rsidRDefault="006A55C2" w:rsidP="006A55C2">
      <w:pPr>
        <w:rPr>
          <w:rFonts w:hint="eastAsia"/>
        </w:rPr>
      </w:pPr>
      <w:r>
        <w:rPr>
          <w:rFonts w:hint="eastAsia"/>
        </w:rPr>
        <w:t>中车的阵势吓到了西方竞争对手。西门子和阿尔斯通曾以这家中国公司的海外扩张对自己构成威胁为由，为两方合并铁路业务部门的计划辩护。欧盟委员会担心合并会损害竞争，于</w:t>
      </w:r>
      <w:r>
        <w:rPr>
          <w:rFonts w:hint="eastAsia"/>
        </w:rPr>
        <w:t>2</w:t>
      </w:r>
      <w:r>
        <w:rPr>
          <w:rFonts w:hint="eastAsia"/>
        </w:rPr>
        <w:t>月否决了该计划。由美国货运车厢制造商及其供应商组成的活动组织“铁路安全联盟”（</w:t>
      </w:r>
      <w:r>
        <w:rPr>
          <w:rFonts w:hint="eastAsia"/>
        </w:rPr>
        <w:t>Rail Security Alliance</w:t>
      </w:r>
      <w:r>
        <w:rPr>
          <w:rFonts w:hint="eastAsia"/>
        </w:rPr>
        <w:t>）的埃里克·奥尔森（</w:t>
      </w:r>
      <w:r>
        <w:rPr>
          <w:rFonts w:hint="eastAsia"/>
        </w:rPr>
        <w:t>Erik Olson</w:t>
      </w:r>
      <w:r>
        <w:rPr>
          <w:rFonts w:hint="eastAsia"/>
        </w:rPr>
        <w:t>）声称，中车的掠夺性定价可能会吞噬联盟成员的业务。他认为中车在澳大利亚设厂后，在当地就显现了这样的恶果。在美国还存在劳工短缺的问题，以及“只买美国制造”的保护主义规定——很快就将迫使列车制造商从美国供应商那里采购</w:t>
      </w:r>
      <w:r>
        <w:rPr>
          <w:rFonts w:hint="eastAsia"/>
        </w:rPr>
        <w:t>70</w:t>
      </w:r>
      <w:r>
        <w:rPr>
          <w:rFonts w:hint="eastAsia"/>
        </w:rPr>
        <w:t>％的零部件，因而这个市场突然显得不那么吸引人了。中车的日本竞争对手川崎重工表示正考虑完全撤出美国市场。</w:t>
      </w:r>
    </w:p>
    <w:p w14:paraId="4C50787A" w14:textId="77777777" w:rsidR="006A55C2" w:rsidRDefault="006A55C2" w:rsidP="006A55C2"/>
    <w:p w14:paraId="462AB98F" w14:textId="77777777" w:rsidR="006A55C2" w:rsidRDefault="006A55C2" w:rsidP="006A55C2">
      <w:r>
        <w:lastRenderedPageBreak/>
        <w:t>CRRC’s provenance is making things worse. The trade war with China simmers on. Controversy surrounding Huawei, a huge Chinese maker of telecoms gear which has been accused (without any evidence being made public) of being a vehicle for Chinese spying, has infected other Chinese companies, CRRC among them. Mr Olson believes that carriages made by the firm and fitted with CCTV could be combined with facial-recognition technology to help the Chinese government track individuals. A fantasy, perhaps, but a real enough fear for CRRC to insist that it complies with all of America’s rules about cyber-security.</w:t>
      </w:r>
    </w:p>
    <w:p w14:paraId="701D8999" w14:textId="77777777" w:rsidR="006A55C2" w:rsidRDefault="006A55C2" w:rsidP="006A55C2"/>
    <w:p w14:paraId="3834ACF1" w14:textId="77777777" w:rsidR="006A55C2" w:rsidRDefault="006A55C2" w:rsidP="006A55C2">
      <w:pPr>
        <w:rPr>
          <w:rFonts w:hint="eastAsia"/>
        </w:rPr>
      </w:pPr>
      <w:r>
        <w:rPr>
          <w:rFonts w:hint="eastAsia"/>
        </w:rPr>
        <w:t>中车的出身问题更是令局面恶化。美中贸易战还在继续。中国大型电信设备制造商华为被指控为中国政府的间谍工具（尚没有任何证据被公开），围绕它的争议已波及其他中国公司，包括中车。奥尔森认为，由中车制造并装配闭路监控的车厢加上人脸识别技术，就可能帮助中国政府追踪个人。这也许是幻想，但也是切实存在的恐惧，以致于中车要坚称自己符合美国网络安全方面的所有规定。</w:t>
      </w:r>
    </w:p>
    <w:p w14:paraId="57DB64DA" w14:textId="77777777" w:rsidR="006A55C2" w:rsidRDefault="006A55C2" w:rsidP="006A55C2"/>
    <w:p w14:paraId="16B8EE18" w14:textId="77777777" w:rsidR="006A55C2" w:rsidRDefault="006A55C2" w:rsidP="006A55C2">
      <w:r>
        <w:t>All of this means that CRRC’s overseas expansion is nowhere near on track. It recently lost a contract in New York and has made virtually no headway in Europe. In Africa CRRC has done better, although rail firms there would prefer to buy Western trains if only they could obtain financing on the same generous terms as that provided by the Chinese, says Howard Rosen of the Rail Working Group, an international trade body. But Western firms cannot do this owing to rules imposed by the OECD, a club of rich countries that excludes China.</w:t>
      </w:r>
    </w:p>
    <w:p w14:paraId="4F92BB9A" w14:textId="77777777" w:rsidR="006A55C2" w:rsidRDefault="006A55C2" w:rsidP="006A55C2"/>
    <w:p w14:paraId="4B33D537" w14:textId="77777777" w:rsidR="006A55C2" w:rsidRDefault="006A55C2" w:rsidP="006A55C2">
      <w:pPr>
        <w:rPr>
          <w:rFonts w:hint="eastAsia"/>
        </w:rPr>
      </w:pPr>
      <w:r>
        <w:rPr>
          <w:rFonts w:hint="eastAsia"/>
        </w:rPr>
        <w:t>所有这一切都意味着中车的海外扩张远未走上正轨。近期它失去了纽约的一份合同，在欧洲也几乎没有进展。它在非洲的发展相对较好，尽管那里的铁路公司更愿意购买西方制造的列车，如果西方厂商能提供像中国公司那样慷慨的融资条款的话，国际行业机构“铁路工作组”（</w:t>
      </w:r>
      <w:r>
        <w:rPr>
          <w:rFonts w:hint="eastAsia"/>
        </w:rPr>
        <w:t>Rail Working Group</w:t>
      </w:r>
      <w:r>
        <w:rPr>
          <w:rFonts w:hint="eastAsia"/>
        </w:rPr>
        <w:t>）的霍华德·罗森（</w:t>
      </w:r>
      <w:r>
        <w:rPr>
          <w:rFonts w:hint="eastAsia"/>
        </w:rPr>
        <w:t>Howard Rosen</w:t>
      </w:r>
      <w:r>
        <w:rPr>
          <w:rFonts w:hint="eastAsia"/>
        </w:rPr>
        <w:t>）说。但碍于富裕国家俱乐部经合组织（中国不在其中）定下的规则，西方厂商无法做到这一点。</w:t>
      </w:r>
    </w:p>
    <w:p w14:paraId="1E8789C1" w14:textId="77777777" w:rsidR="006A55C2" w:rsidRDefault="006A55C2" w:rsidP="006A55C2"/>
    <w:p w14:paraId="50BC84BC" w14:textId="77777777" w:rsidR="006A55C2" w:rsidRDefault="006A55C2" w:rsidP="006A55C2">
      <w:pPr>
        <w:rPr>
          <w:rFonts w:hint="eastAsia"/>
        </w:rPr>
      </w:pPr>
      <w:r>
        <w:t>This rough ride is causing CRRC to turn its attentions back to China. It says it may soon quit the American market for freight cars. To help manage the integration of the vast merger and deal with limits placed by the Chinese government on how much money it can invest abroad, CRRC has started to temper its overseas expansion, says Karen Li of JPMorgan Chase, a bank. The firm has quietly dropped a target to double its share of orders from abroad to 20% by 2021, she says. Better, it seems, to concentrate on w</w:t>
      </w:r>
      <w:r>
        <w:rPr>
          <w:rFonts w:hint="eastAsia"/>
        </w:rPr>
        <w:t>inning orders for a coming glut of new high-speed lines in China.</w:t>
      </w:r>
      <w:r>
        <w:rPr>
          <w:rFonts w:hint="eastAsia"/>
        </w:rPr>
        <w:t>■</w:t>
      </w:r>
    </w:p>
    <w:p w14:paraId="6B3CEF0B" w14:textId="77777777" w:rsidR="006A55C2" w:rsidRDefault="006A55C2" w:rsidP="006A55C2"/>
    <w:p w14:paraId="1BAB7588" w14:textId="77777777" w:rsidR="006A55C2" w:rsidRDefault="006A55C2" w:rsidP="006A55C2">
      <w:pPr>
        <w:rPr>
          <w:rFonts w:hint="eastAsia"/>
        </w:rPr>
      </w:pPr>
      <w:r>
        <w:rPr>
          <w:rFonts w:hint="eastAsia"/>
        </w:rPr>
        <w:t>这一艰难旅程促使中车把注意力转回国内。它表示可能很快将撤出美国货运列车市场。摩根大通的李郁匀表示，为更好地管理大规模合并后的整合以及应对中国政府对其海外投资金额的限制，中车已开始减轻海外扩张的力度。她表示，中车已悄然放弃了到</w:t>
      </w:r>
      <w:r>
        <w:rPr>
          <w:rFonts w:hint="eastAsia"/>
        </w:rPr>
        <w:t>2021</w:t>
      </w:r>
      <w:r>
        <w:rPr>
          <w:rFonts w:hint="eastAsia"/>
        </w:rPr>
        <w:t>年把海外订单份额翻倍至</w:t>
      </w:r>
      <w:r>
        <w:rPr>
          <w:rFonts w:hint="eastAsia"/>
        </w:rPr>
        <w:t>20</w:t>
      </w:r>
      <w:r>
        <w:rPr>
          <w:rFonts w:hint="eastAsia"/>
        </w:rPr>
        <w:t>％的目标。现在看来，似乎还是集中精力在中国即将到来的新高铁线建设热潮中赢得订单为妙。</w:t>
      </w:r>
    </w:p>
    <w:p w14:paraId="7C1FE67C" w14:textId="77777777" w:rsidR="006A55C2" w:rsidRDefault="006A55C2" w:rsidP="006A55C2">
      <w:pPr>
        <w:pStyle w:val="1"/>
      </w:pPr>
      <w:r>
        <w:t>A unicorn stampede: Lyft and the unicorns</w:t>
      </w:r>
    </w:p>
    <w:p w14:paraId="6EDA2892" w14:textId="77777777" w:rsidR="006A55C2" w:rsidRDefault="006A55C2" w:rsidP="006A55C2">
      <w:r>
        <w:t>It belongs to a particularly fertile subspecies of the mythical $1bn-plus startups</w:t>
      </w:r>
    </w:p>
    <w:p w14:paraId="42534DD1" w14:textId="77777777" w:rsidR="006A55C2" w:rsidRDefault="006A55C2" w:rsidP="006A55C2">
      <w:pPr>
        <w:rPr>
          <w:rFonts w:hint="eastAsia"/>
        </w:rPr>
      </w:pPr>
      <w:r>
        <w:rPr>
          <w:rFonts w:hint="eastAsia"/>
        </w:rPr>
        <w:t>独角兽蜂拥而上：</w:t>
      </w:r>
      <w:r>
        <w:rPr>
          <w:rFonts w:hint="eastAsia"/>
        </w:rPr>
        <w:t>Lyft</w:t>
      </w:r>
      <w:r>
        <w:rPr>
          <w:rFonts w:hint="eastAsia"/>
        </w:rPr>
        <w:t>与独角兽</w:t>
      </w:r>
    </w:p>
    <w:p w14:paraId="10DD309B" w14:textId="77777777" w:rsidR="006A55C2" w:rsidRDefault="006A55C2" w:rsidP="006A55C2">
      <w:pPr>
        <w:rPr>
          <w:rFonts w:hint="eastAsia"/>
        </w:rPr>
      </w:pPr>
      <w:r>
        <w:rPr>
          <w:rFonts w:hint="eastAsia"/>
        </w:rPr>
        <w:t>价值超过十亿美元的神话般的创业公司有一个亚种尤为繁盛，</w:t>
      </w:r>
      <w:r>
        <w:rPr>
          <w:rFonts w:hint="eastAsia"/>
        </w:rPr>
        <w:t>Lyft</w:t>
      </w:r>
      <w:r>
        <w:rPr>
          <w:rFonts w:hint="eastAsia"/>
        </w:rPr>
        <w:t>便属于这类</w:t>
      </w:r>
    </w:p>
    <w:p w14:paraId="109E7072" w14:textId="77777777" w:rsidR="006A55C2" w:rsidRDefault="006A55C2" w:rsidP="006A55C2">
      <w:r>
        <w:t xml:space="preserve">20190330 business </w:t>
      </w:r>
      <w:r>
        <w:rPr>
          <w:rFonts w:ascii="Segoe UI Emoji" w:hAnsi="Segoe UI Emoji" w:cs="Segoe UI Emoji"/>
        </w:rPr>
        <w:t>🇬🇧</w:t>
      </w:r>
      <w:r>
        <w:t xml:space="preserve"> English Version</w:t>
      </w:r>
    </w:p>
    <w:p w14:paraId="506F1B04" w14:textId="77777777" w:rsidR="006A55C2" w:rsidRDefault="006A55C2" w:rsidP="006A55C2"/>
    <w:p w14:paraId="516C39C0" w14:textId="77777777" w:rsidR="006A55C2" w:rsidRDefault="006A55C2" w:rsidP="006A55C2">
      <w:pPr>
        <w:rPr>
          <w:rFonts w:hint="eastAsia"/>
        </w:rPr>
      </w:pPr>
      <w:r>
        <w:t xml:space="preserve">UNICORNS ARE horned mythical creatures that do not exist. In the world of technology they have multiplied in recent years, at least if you define them as privately held startups valued at more than $1bn. Some 330 such firms exist globally, according to cbInsights, a data provider. All told, venture capitalists value them above $1trn. Ride-hailing apps, which allow passengers to summon cars driven by their owners, form a particularly fertile subspecies. As The Economist went to press on March 29th one of these “taxicorns”, Lyft, was about to float its shares on the Nasdaq exchange in New York at a price which would value </w:t>
      </w:r>
      <w:r>
        <w:lastRenderedPageBreak/>
        <w:t>the firm at more than $23bn. Should the listing succeed, as analysts expect, other unicorns will rush to the stockmarket. Uber, the world’s biggest ride-hailing firm, is likely to do so in a few weeks (on March 26th it bought Careem, a Middle Eastern rival, for $3.1bn). Other candidates include Pinterest, which lets users create digital pin-boards, and Slack, a corporate messaging service. Onc</w:t>
      </w:r>
      <w:r>
        <w:rPr>
          <w:rFonts w:hint="eastAsia"/>
        </w:rPr>
        <w:t>e they list, of course, companies cease to be unicorns. Will the magic disappear, too?</w:t>
      </w:r>
      <w:r>
        <w:rPr>
          <w:rFonts w:hint="eastAsia"/>
        </w:rPr>
        <w:t>■</w:t>
      </w:r>
    </w:p>
    <w:p w14:paraId="3FF057A9" w14:textId="77777777" w:rsidR="006A55C2" w:rsidRDefault="006A55C2" w:rsidP="006A55C2"/>
    <w:p w14:paraId="025FD13B" w14:textId="77777777" w:rsidR="006A55C2" w:rsidRDefault="006A55C2" w:rsidP="006A55C2">
      <w:pPr>
        <w:rPr>
          <w:rFonts w:hint="eastAsia"/>
        </w:rPr>
      </w:pPr>
      <w:r>
        <w:rPr>
          <w:rFonts w:hint="eastAsia"/>
        </w:rPr>
        <w:t>“独角兽”是一种神话中虚构的长角生物。在科技业中，独角兽的数量近年来成倍增长——在这里，独角兽指的是估值十亿美元以上的私有创业公司。数据供应商</w:t>
      </w:r>
      <w:r>
        <w:rPr>
          <w:rFonts w:hint="eastAsia"/>
        </w:rPr>
        <w:t>cbInsights</w:t>
      </w:r>
      <w:r>
        <w:rPr>
          <w:rFonts w:hint="eastAsia"/>
        </w:rPr>
        <w:t>的数据显示，全球约有</w:t>
      </w:r>
      <w:r>
        <w:rPr>
          <w:rFonts w:hint="eastAsia"/>
        </w:rPr>
        <w:t>330</w:t>
      </w:r>
      <w:r>
        <w:rPr>
          <w:rFonts w:hint="eastAsia"/>
        </w:rPr>
        <w:t>家独角兽公司。加在一起，风险投资家对它们的估值超过一万亿美元。网约车应用让乘客可以召唤由私家车主驾驶的汽车，这类公司成为独角兽中尤为繁盛的一个亚种。</w:t>
      </w:r>
      <w:r>
        <w:rPr>
          <w:rFonts w:hint="eastAsia"/>
        </w:rPr>
        <w:t>3</w:t>
      </w:r>
      <w:r>
        <w:rPr>
          <w:rFonts w:hint="eastAsia"/>
        </w:rPr>
        <w:t>月</w:t>
      </w:r>
      <w:r>
        <w:rPr>
          <w:rFonts w:hint="eastAsia"/>
        </w:rPr>
        <w:t>29</w:t>
      </w:r>
      <w:r>
        <w:rPr>
          <w:rFonts w:hint="eastAsia"/>
        </w:rPr>
        <w:t>日“出租车独角兽”中的一员</w:t>
      </w:r>
      <w:r>
        <w:rPr>
          <w:rFonts w:hint="eastAsia"/>
        </w:rPr>
        <w:t>Lyft</w:t>
      </w:r>
      <w:r>
        <w:rPr>
          <w:rFonts w:hint="eastAsia"/>
        </w:rPr>
        <w:t>在纽约纳斯达克交易所上市。之后其股价经历了大幅涨落。分析师此前预计</w:t>
      </w:r>
      <w:r>
        <w:rPr>
          <w:rFonts w:hint="eastAsia"/>
        </w:rPr>
        <w:t>Lyft</w:t>
      </w:r>
      <w:r>
        <w:rPr>
          <w:rFonts w:hint="eastAsia"/>
        </w:rPr>
        <w:t>的成功上市将吸引其他独角兽纷纷涌入股市。全球最大的网约车公司优步很可能会在几周后上市（</w:t>
      </w:r>
      <w:r>
        <w:rPr>
          <w:rFonts w:hint="eastAsia"/>
        </w:rPr>
        <w:t>3</w:t>
      </w:r>
      <w:r>
        <w:rPr>
          <w:rFonts w:hint="eastAsia"/>
        </w:rPr>
        <w:t>月</w:t>
      </w:r>
      <w:r>
        <w:rPr>
          <w:rFonts w:hint="eastAsia"/>
        </w:rPr>
        <w:t>26</w:t>
      </w:r>
      <w:r>
        <w:rPr>
          <w:rFonts w:hint="eastAsia"/>
        </w:rPr>
        <w:t>日优步以</w:t>
      </w:r>
      <w:r>
        <w:rPr>
          <w:rFonts w:hint="eastAsia"/>
        </w:rPr>
        <w:t>31</w:t>
      </w:r>
      <w:r>
        <w:rPr>
          <w:rFonts w:hint="eastAsia"/>
        </w:rPr>
        <w:t>亿美元的价格收购了中东竞争对手</w:t>
      </w:r>
      <w:r>
        <w:rPr>
          <w:rFonts w:hint="eastAsia"/>
        </w:rPr>
        <w:t>Careem</w:t>
      </w:r>
      <w:r>
        <w:rPr>
          <w:rFonts w:hint="eastAsia"/>
        </w:rPr>
        <w:t>）。有望上市的独角兽还包括让用户自己创建数字图片墙的</w:t>
      </w:r>
      <w:r>
        <w:rPr>
          <w:rFonts w:hint="eastAsia"/>
        </w:rPr>
        <w:t>Pinterest</w:t>
      </w:r>
      <w:r>
        <w:rPr>
          <w:rFonts w:hint="eastAsia"/>
        </w:rPr>
        <w:t>和企业通讯服务</w:t>
      </w:r>
      <w:r>
        <w:rPr>
          <w:rFonts w:hint="eastAsia"/>
        </w:rPr>
        <w:t>Slack</w:t>
      </w:r>
      <w:r>
        <w:rPr>
          <w:rFonts w:hint="eastAsia"/>
        </w:rPr>
        <w:t>。当然，上市后，它们就不再是独角兽了。那么，它们的魔法也会消失吗？</w:t>
      </w:r>
    </w:p>
    <w:p w14:paraId="05DEC192" w14:textId="77777777" w:rsidR="006A55C2" w:rsidRDefault="006A55C2" w:rsidP="006A55C2">
      <w:pPr>
        <w:pStyle w:val="1"/>
      </w:pPr>
      <w:r>
        <w:t>Bartleby: The grinch that sold charisma</w:t>
      </w:r>
    </w:p>
    <w:p w14:paraId="4DB4B3B0" w14:textId="77777777" w:rsidR="006A55C2" w:rsidRDefault="006A55C2" w:rsidP="006A55C2">
      <w:r>
        <w:t>Competence and the ability to empathise are the most important leadership skills</w:t>
      </w:r>
    </w:p>
    <w:p w14:paraId="285E42E0" w14:textId="77777777" w:rsidR="006A55C2" w:rsidRDefault="006A55C2" w:rsidP="006A55C2">
      <w:pPr>
        <w:rPr>
          <w:rFonts w:hint="eastAsia"/>
        </w:rPr>
      </w:pPr>
      <w:r>
        <w:rPr>
          <w:rFonts w:hint="eastAsia"/>
        </w:rPr>
        <w:t>巴托比：兜售魅力的扫兴鬼</w:t>
      </w:r>
    </w:p>
    <w:p w14:paraId="43386058" w14:textId="77777777" w:rsidR="006A55C2" w:rsidRDefault="006A55C2" w:rsidP="006A55C2">
      <w:pPr>
        <w:rPr>
          <w:rFonts w:hint="eastAsia"/>
        </w:rPr>
      </w:pPr>
      <w:r>
        <w:rPr>
          <w:rFonts w:hint="eastAsia"/>
        </w:rPr>
        <w:t>才干和共情能力是最重要的领导技能</w:t>
      </w:r>
    </w:p>
    <w:p w14:paraId="64D4E90E" w14:textId="77777777" w:rsidR="006A55C2" w:rsidRDefault="006A55C2" w:rsidP="006A55C2">
      <w:r>
        <w:t xml:space="preserve">20190330 business </w:t>
      </w:r>
      <w:r>
        <w:rPr>
          <w:rFonts w:ascii="Segoe UI Emoji" w:hAnsi="Segoe UI Emoji" w:cs="Segoe UI Emoji"/>
        </w:rPr>
        <w:t>🇬🇧</w:t>
      </w:r>
      <w:r>
        <w:t xml:space="preserve"> English Version</w:t>
      </w:r>
    </w:p>
    <w:p w14:paraId="6DA1629D" w14:textId="77777777" w:rsidR="006A55C2" w:rsidRDefault="006A55C2" w:rsidP="006A55C2"/>
    <w:p w14:paraId="63511001" w14:textId="77777777" w:rsidR="006A55C2" w:rsidRDefault="006A55C2" w:rsidP="006A55C2">
      <w:r>
        <w:t>LEADERSHIP IS A quality that is hard to define, but as a Supreme Court justice said of obscenity, you know it when you see it. Everyone can think of inspiring leaders from history but managers who think they can base their style on Nelson Mandela or Elizabeth I are suffering from delusions of grandeur.</w:t>
      </w:r>
    </w:p>
    <w:p w14:paraId="37DFD0A7" w14:textId="77777777" w:rsidR="006A55C2" w:rsidRDefault="006A55C2" w:rsidP="006A55C2"/>
    <w:p w14:paraId="20546BCA" w14:textId="77777777" w:rsidR="006A55C2" w:rsidRDefault="006A55C2" w:rsidP="006A55C2">
      <w:pPr>
        <w:rPr>
          <w:rFonts w:hint="eastAsia"/>
        </w:rPr>
      </w:pPr>
      <w:r>
        <w:rPr>
          <w:rFonts w:hint="eastAsia"/>
        </w:rPr>
        <w:t>领导力是一种很难定义的品质，但正如美国最高法院的一位法官对如何界定淫秽的说法一样：你看到它时就知道了。人人都能从历史长河中找到鼓舞人心的领导人作榜样，但那些自认为可以照着纳尔逊·曼德拉或伊丽莎白一世打造个人风格的主管们却犯了妄自尊大的毛病。</w:t>
      </w:r>
    </w:p>
    <w:p w14:paraId="61B7E50B" w14:textId="77777777" w:rsidR="006A55C2" w:rsidRDefault="006A55C2" w:rsidP="006A55C2"/>
    <w:p w14:paraId="66DACDD5" w14:textId="77777777" w:rsidR="006A55C2" w:rsidRDefault="006A55C2" w:rsidP="006A55C2">
      <w:r>
        <w:t>The biggest mistake is to equate leadership entirely with charisma. Billy McFarland was just 25 when he set up the Fyre festival which promised attendees a luxury experience on a deserted island in the Bahamas. As shown by the Netflix documentary, “Fyre: The Greatest Party That Never Happened”, Mr McFarland was a preternatural salesman. He convinced investors that he was a visionary entrepreneur and persuaded talented young people to work for him.</w:t>
      </w:r>
    </w:p>
    <w:p w14:paraId="7317415D" w14:textId="77777777" w:rsidR="006A55C2" w:rsidRDefault="006A55C2" w:rsidP="006A55C2"/>
    <w:p w14:paraId="5E337695" w14:textId="77777777" w:rsidR="006A55C2" w:rsidRDefault="006A55C2" w:rsidP="006A55C2">
      <w:pPr>
        <w:rPr>
          <w:rFonts w:hint="eastAsia"/>
        </w:rPr>
      </w:pPr>
      <w:r>
        <w:rPr>
          <w:rFonts w:hint="eastAsia"/>
        </w:rPr>
        <w:t>最大的错误就是将领导力完全等同于个人魅力。比利·麦克法兰（</w:t>
      </w:r>
      <w:r>
        <w:rPr>
          <w:rFonts w:hint="eastAsia"/>
        </w:rPr>
        <w:t>Billy McFarland</w:t>
      </w:r>
      <w:r>
        <w:rPr>
          <w:rFonts w:hint="eastAsia"/>
        </w:rPr>
        <w:t>）创立</w:t>
      </w:r>
      <w:r>
        <w:rPr>
          <w:rFonts w:hint="eastAsia"/>
        </w:rPr>
        <w:t>Fyre</w:t>
      </w:r>
      <w:r>
        <w:rPr>
          <w:rFonts w:hint="eastAsia"/>
        </w:rPr>
        <w:t>音乐节时只有</w:t>
      </w:r>
      <w:r>
        <w:rPr>
          <w:rFonts w:hint="eastAsia"/>
        </w:rPr>
        <w:t>25</w:t>
      </w:r>
      <w:r>
        <w:rPr>
          <w:rFonts w:hint="eastAsia"/>
        </w:rPr>
        <w:t>岁。这个活动向参与者承诺，他们将在巴哈马的一处荒岛上享受一次奢华之旅。正如</w:t>
      </w:r>
      <w:r>
        <w:rPr>
          <w:rFonts w:hint="eastAsia"/>
        </w:rPr>
        <w:t>Netflix</w:t>
      </w:r>
      <w:r>
        <w:rPr>
          <w:rFonts w:hint="eastAsia"/>
        </w:rPr>
        <w:t>纪录片《</w:t>
      </w:r>
      <w:r>
        <w:rPr>
          <w:rFonts w:hint="eastAsia"/>
        </w:rPr>
        <w:t>Fyre</w:t>
      </w:r>
      <w:r>
        <w:rPr>
          <w:rFonts w:hint="eastAsia"/>
        </w:rPr>
        <w:t>：国王的豪华音乐节》（</w:t>
      </w:r>
      <w:r>
        <w:rPr>
          <w:rFonts w:hint="eastAsia"/>
        </w:rPr>
        <w:t>Fyre: The Greatest Party That Never Happened</w:t>
      </w:r>
      <w:r>
        <w:rPr>
          <w:rFonts w:hint="eastAsia"/>
        </w:rPr>
        <w:t>）所展现的那样，麦克法兰是个非同一般的推销员。他使投资者信服他是个有远见卓识的企业家，并说服有才华的年轻人为他工作。</w:t>
      </w:r>
    </w:p>
    <w:p w14:paraId="77591E3F" w14:textId="77777777" w:rsidR="006A55C2" w:rsidRDefault="006A55C2" w:rsidP="006A55C2"/>
    <w:p w14:paraId="30EA5B36" w14:textId="77777777" w:rsidR="006A55C2" w:rsidRDefault="006A55C2" w:rsidP="006A55C2">
      <w:r>
        <w:t>But he lacked the skills to put his vision into practice. Festival guests arrived to find their food consisted of cheese sandwiches, rather than gourmet cuisine. They were housed not in luxury villas, but in tents left over from a hurricane-relief scheme. The saga ended with Mr McFarland being sentenced to six years in prison.</w:t>
      </w:r>
    </w:p>
    <w:p w14:paraId="29B9F811" w14:textId="77777777" w:rsidR="006A55C2" w:rsidRDefault="006A55C2" w:rsidP="006A55C2"/>
    <w:p w14:paraId="5E6E68A9" w14:textId="77777777" w:rsidR="006A55C2" w:rsidRDefault="006A55C2" w:rsidP="006A55C2">
      <w:pPr>
        <w:rPr>
          <w:rFonts w:hint="eastAsia"/>
        </w:rPr>
      </w:pPr>
      <w:r>
        <w:rPr>
          <w:rFonts w:hint="eastAsia"/>
        </w:rPr>
        <w:t>但他欠缺将远见卓识付诸实践的技能。参加音乐节的人们到达举办地后发现，这里并没有珍馐佳肴，只有奶酪三明治之类的食物。住的也不是豪华别墅，而是飓风赈灾项目留下的帐篷。这场传奇以麦克法兰获刑六年划下句点。</w:t>
      </w:r>
    </w:p>
    <w:p w14:paraId="4CB1F5FB" w14:textId="77777777" w:rsidR="006A55C2" w:rsidRDefault="006A55C2" w:rsidP="006A55C2"/>
    <w:p w14:paraId="62368F2C" w14:textId="77777777" w:rsidR="006A55C2" w:rsidRDefault="006A55C2" w:rsidP="006A55C2">
      <w:r>
        <w:lastRenderedPageBreak/>
        <w:t>His example could have been a case study for the book by Tomas Chamorro-Premuzic—“Why Do So Many Incompetent Men Become Leaders? (and how to fix it)”. As an organisational psychologist, he points out that people tend to assume that confident individuals are competent, when there is no actual relationship between the two qualities. Those confident people are then promoted. Overconfidence afflicts both sexes, but men more so; one study found that they overestimated their abilities by 30% and women by 15% on average.</w:t>
      </w:r>
    </w:p>
    <w:p w14:paraId="621F87E3" w14:textId="77777777" w:rsidR="006A55C2" w:rsidRDefault="006A55C2" w:rsidP="006A55C2"/>
    <w:p w14:paraId="6EAD07CC" w14:textId="77777777" w:rsidR="006A55C2" w:rsidRDefault="006A55C2" w:rsidP="006A55C2">
      <w:pPr>
        <w:rPr>
          <w:rFonts w:hint="eastAsia"/>
        </w:rPr>
      </w:pPr>
      <w:r>
        <w:rPr>
          <w:rFonts w:hint="eastAsia"/>
        </w:rPr>
        <w:t>麦克法兰的事例或许适合用作托马斯·卡莫洛</w:t>
      </w:r>
      <w:r>
        <w:rPr>
          <w:rFonts w:hint="eastAsia"/>
        </w:rPr>
        <w:t>-</w:t>
      </w:r>
      <w:r>
        <w:rPr>
          <w:rFonts w:hint="eastAsia"/>
        </w:rPr>
        <w:t>普雷姆兹克（</w:t>
      </w:r>
      <w:r>
        <w:rPr>
          <w:rFonts w:hint="eastAsia"/>
        </w:rPr>
        <w:t>Tomas Chamorro-Premuzic</w:t>
      </w:r>
      <w:r>
        <w:rPr>
          <w:rFonts w:hint="eastAsia"/>
        </w:rPr>
        <w:t>）著述的研究案例。这本书叫《为什么这么多无能之人成了领导者？（以及如何解决此问题）》。作为一名组织心理学家，作者指出，人们倾向于认为自信的人是有能力的，虽然这两种特质之间并没有实质上的联系。那些自信的人就获得了提拔。两性都会因为过度自信而吃苦头，但男性更是如此。一项研究发现，男性对自己的能力平均高估了</w:t>
      </w:r>
      <w:r>
        <w:rPr>
          <w:rFonts w:hint="eastAsia"/>
        </w:rPr>
        <w:t>30</w:t>
      </w:r>
      <w:r>
        <w:rPr>
          <w:rFonts w:hint="eastAsia"/>
        </w:rPr>
        <w:t>％，女性高估了</w:t>
      </w:r>
      <w:r>
        <w:rPr>
          <w:rFonts w:hint="eastAsia"/>
        </w:rPr>
        <w:t>15</w:t>
      </w:r>
      <w:r>
        <w:rPr>
          <w:rFonts w:hint="eastAsia"/>
        </w:rPr>
        <w:t>％。</w:t>
      </w:r>
    </w:p>
    <w:p w14:paraId="7F11125E" w14:textId="77777777" w:rsidR="006A55C2" w:rsidRDefault="006A55C2" w:rsidP="006A55C2"/>
    <w:p w14:paraId="4CFAAAB1" w14:textId="77777777" w:rsidR="006A55C2" w:rsidRDefault="006A55C2" w:rsidP="006A55C2">
      <w:r>
        <w:t>A related trait is narcissism. Research suggests that the rate of clinical narcissism is 40% higher in men than in women. Around 5% of chief executives (a male-dominated profession) are deemed to be narcissistic, compared with just 1% of the general population. If the Fyre documentary is a guide, Mr McFarland belongs to that group, and then some.</w:t>
      </w:r>
    </w:p>
    <w:p w14:paraId="47731C98" w14:textId="77777777" w:rsidR="006A55C2" w:rsidRDefault="006A55C2" w:rsidP="006A55C2"/>
    <w:p w14:paraId="261CDA52" w14:textId="77777777" w:rsidR="006A55C2" w:rsidRDefault="006A55C2" w:rsidP="006A55C2">
      <w:pPr>
        <w:rPr>
          <w:rFonts w:hint="eastAsia"/>
        </w:rPr>
      </w:pPr>
      <w:r>
        <w:rPr>
          <w:rFonts w:hint="eastAsia"/>
        </w:rPr>
        <w:t>还有一个相关的特征是自恋。研究表明，男性临床自恋的比率比女性高</w:t>
      </w:r>
      <w:r>
        <w:rPr>
          <w:rFonts w:hint="eastAsia"/>
        </w:rPr>
        <w:t>40</w:t>
      </w:r>
      <w:r>
        <w:rPr>
          <w:rFonts w:hint="eastAsia"/>
        </w:rPr>
        <w:t>％。大约</w:t>
      </w:r>
      <w:r>
        <w:rPr>
          <w:rFonts w:hint="eastAsia"/>
        </w:rPr>
        <w:t>5</w:t>
      </w:r>
      <w:r>
        <w:rPr>
          <w:rFonts w:hint="eastAsia"/>
        </w:rPr>
        <w:t>％的首席执行官（一个由男性主导的职位）被认为自恋，而普通人群中这样的人只有</w:t>
      </w:r>
      <w:r>
        <w:rPr>
          <w:rFonts w:hint="eastAsia"/>
        </w:rPr>
        <w:t>1</w:t>
      </w:r>
      <w:r>
        <w:rPr>
          <w:rFonts w:hint="eastAsia"/>
        </w:rPr>
        <w:t>％。从</w:t>
      </w:r>
      <w:r>
        <w:rPr>
          <w:rFonts w:hint="eastAsia"/>
        </w:rPr>
        <w:t>Fyre</w:t>
      </w:r>
      <w:r>
        <w:rPr>
          <w:rFonts w:hint="eastAsia"/>
        </w:rPr>
        <w:t>音乐节的纪录片来看，麦克法兰便属于自恋这一类，而且程度还挺严重。</w:t>
      </w:r>
    </w:p>
    <w:p w14:paraId="3BF0533B" w14:textId="77777777" w:rsidR="006A55C2" w:rsidRDefault="006A55C2" w:rsidP="006A55C2"/>
    <w:p w14:paraId="0DB5D74D" w14:textId="77777777" w:rsidR="006A55C2" w:rsidRDefault="006A55C2" w:rsidP="006A55C2">
      <w:r>
        <w:t>Neither narcissism nor charisma is purely a male phenomenon. Elizabeth Holmes, the founder of Theranos, the failed blood-testing group, convinced shrewd investors and powerful men like Henry Kissinger with her messianic vision of supplying affordable health care. But the Theranos technology did not work. Charisma plus egomania minus competence is a dangerous formula.</w:t>
      </w:r>
    </w:p>
    <w:p w14:paraId="141168C9" w14:textId="77777777" w:rsidR="006A55C2" w:rsidRDefault="006A55C2" w:rsidP="006A55C2"/>
    <w:p w14:paraId="7AEDA941" w14:textId="77777777" w:rsidR="006A55C2" w:rsidRDefault="006A55C2" w:rsidP="006A55C2">
      <w:pPr>
        <w:rPr>
          <w:rFonts w:hint="eastAsia"/>
        </w:rPr>
      </w:pPr>
      <w:r>
        <w:rPr>
          <w:rFonts w:hint="eastAsia"/>
        </w:rPr>
        <w:t>自恋和展现个人魅力都不完全为男性所独有。来看看伊丽莎白·霍尔姆斯（</w:t>
      </w:r>
      <w:r>
        <w:rPr>
          <w:rFonts w:hint="eastAsia"/>
        </w:rPr>
        <w:t>Elizabeth Holmes</w:t>
      </w:r>
      <w:r>
        <w:rPr>
          <w:rFonts w:hint="eastAsia"/>
        </w:rPr>
        <w:t>）。她是以失败收场的血液测验机构</w:t>
      </w:r>
      <w:r>
        <w:rPr>
          <w:rFonts w:hint="eastAsia"/>
        </w:rPr>
        <w:t>Theranos</w:t>
      </w:r>
      <w:r>
        <w:rPr>
          <w:rFonts w:hint="eastAsia"/>
        </w:rPr>
        <w:t>的创始人。当初她以她宏大的济世构想说服了精明的投资者和像亨利·基辛格这样有影响力的人物，称自己将提供让人们负担得起的医疗保健服务。但</w:t>
      </w:r>
      <w:r>
        <w:rPr>
          <w:rFonts w:hint="eastAsia"/>
        </w:rPr>
        <w:t>Theranos</w:t>
      </w:r>
      <w:r>
        <w:rPr>
          <w:rFonts w:hint="eastAsia"/>
        </w:rPr>
        <w:t>的技术行不通。个人魅力加上自大狂，再减去能力，就构成了一个危险的配方。</w:t>
      </w:r>
    </w:p>
    <w:p w14:paraId="0A831256" w14:textId="77777777" w:rsidR="006A55C2" w:rsidRDefault="006A55C2" w:rsidP="006A55C2"/>
    <w:p w14:paraId="61631A1F" w14:textId="77777777" w:rsidR="006A55C2" w:rsidRDefault="006A55C2" w:rsidP="006A55C2">
      <w:r>
        <w:t>None of which is to say that charisma does not matter at all. Theresa May, the British prime minister, got the job on the basis of her perceived competence. She has had a difficult task in pushing through Brexit. But her lack of persuasive skills has mattered at crucial moments, and she now looks set to resign. She has demonstrably failed to unite the country, paying little attention to the views of opposition parties, or to those of business or the trade unions. In an address to the nation on March 20th she managed to alienate the very MPs she needed to vote for her plan. “A leader who claims to invite views but then ignores them is no leader,” warns Stefan Stern in his new book, “How to Be a Better Leader”.</w:t>
      </w:r>
    </w:p>
    <w:p w14:paraId="31EE0FE6" w14:textId="77777777" w:rsidR="006A55C2" w:rsidRDefault="006A55C2" w:rsidP="006A55C2"/>
    <w:p w14:paraId="14E4AEF8" w14:textId="77777777" w:rsidR="006A55C2" w:rsidRDefault="006A55C2" w:rsidP="006A55C2">
      <w:pPr>
        <w:rPr>
          <w:rFonts w:hint="eastAsia"/>
        </w:rPr>
      </w:pPr>
      <w:r>
        <w:rPr>
          <w:rFonts w:hint="eastAsia"/>
        </w:rPr>
        <w:t>以上种种并不是说个人魅力一点也不重要。特蕾莎·梅之所以得到英国首相这份工作，就是因为人们觉得她能够胜任。她肩负推动英国完成脱欧的艰巨任务。但在关键时刻，她在说服技巧上的欠缺就成了短板，现在看来她很可能会辞职。她很少关注反对党、商界或工会的意见，显然未能令国家团结一心。</w:t>
      </w:r>
      <w:r>
        <w:rPr>
          <w:rFonts w:hint="eastAsia"/>
        </w:rPr>
        <w:t>3</w:t>
      </w:r>
      <w:r>
        <w:rPr>
          <w:rFonts w:hint="eastAsia"/>
        </w:rPr>
        <w:t>月</w:t>
      </w:r>
      <w:r>
        <w:rPr>
          <w:rFonts w:hint="eastAsia"/>
        </w:rPr>
        <w:t>20</w:t>
      </w:r>
      <w:r>
        <w:rPr>
          <w:rFonts w:hint="eastAsia"/>
        </w:rPr>
        <w:t>日发表全国讲话时，她又成功疏远了一些国会议员，而她明明需要这些人投票支持自己的计划。“一个声称欢迎大家提意见，然后又无视他人看法的领导者算不上领导者。”斯特凡·斯特恩（</w:t>
      </w:r>
      <w:r>
        <w:rPr>
          <w:rFonts w:hint="eastAsia"/>
        </w:rPr>
        <w:t>Stefan Stern</w:t>
      </w:r>
      <w:r>
        <w:rPr>
          <w:rFonts w:hint="eastAsia"/>
        </w:rPr>
        <w:t>）在他的新书《如何成为更好的领导者》（</w:t>
      </w:r>
      <w:r>
        <w:rPr>
          <w:rFonts w:hint="eastAsia"/>
        </w:rPr>
        <w:t>How to Be a Better Leader</w:t>
      </w:r>
      <w:r>
        <w:rPr>
          <w:rFonts w:hint="eastAsia"/>
        </w:rPr>
        <w:t>）中提醒道。</w:t>
      </w:r>
    </w:p>
    <w:p w14:paraId="24190D5A" w14:textId="77777777" w:rsidR="006A55C2" w:rsidRDefault="006A55C2" w:rsidP="006A55C2"/>
    <w:p w14:paraId="70220471" w14:textId="77777777" w:rsidR="006A55C2" w:rsidRDefault="006A55C2" w:rsidP="006A55C2">
      <w:r>
        <w:t xml:space="preserve">Competence is more important than charisma. Managers need enough presence to persuade their teams to follow the business plan, but they should think in terms of coaching rather than inspiration. Gallup surveys have found that employees are more likely to be engaged with their work if they get frequent feedback from their bosses, and if they are involved in setting their </w:t>
      </w:r>
      <w:r>
        <w:lastRenderedPageBreak/>
        <w:t>own goals.</w:t>
      </w:r>
    </w:p>
    <w:p w14:paraId="64115F94" w14:textId="77777777" w:rsidR="006A55C2" w:rsidRDefault="006A55C2" w:rsidP="006A55C2"/>
    <w:p w14:paraId="098CACC7" w14:textId="77777777" w:rsidR="006A55C2" w:rsidRDefault="006A55C2" w:rsidP="006A55C2">
      <w:pPr>
        <w:rPr>
          <w:rFonts w:hint="eastAsia"/>
        </w:rPr>
      </w:pPr>
      <w:r>
        <w:rPr>
          <w:rFonts w:hint="eastAsia"/>
        </w:rPr>
        <w:t>能力比个人魅力更重要。管理者需要足够强的个人影响力来说服团队遵循商业计划，但他们采用的思路应该是指导而非鼓舞。盖洛普调查发现，如果员工能经常得到老板的反馈，并能参与制定自己的任务目标，就更有可能尽心尽力地投入工作。</w:t>
      </w:r>
    </w:p>
    <w:p w14:paraId="74CCF301" w14:textId="77777777" w:rsidR="006A55C2" w:rsidRDefault="006A55C2" w:rsidP="006A55C2"/>
    <w:p w14:paraId="75936DB6" w14:textId="77777777" w:rsidR="006A55C2" w:rsidRDefault="006A55C2" w:rsidP="006A55C2">
      <w:r>
        <w:t>Team leadership requires having sufficient empathy to understand the concerns of others. When things go wrong, as they inevitably will, a good leader also needs the flexibility to adjust their strategy. Stubborn introverts like Mrs May lack the required flexibility; narcissists like Mr McFarland lack the necessary empathy.</w:t>
      </w:r>
    </w:p>
    <w:p w14:paraId="33E4E52A" w14:textId="77777777" w:rsidR="006A55C2" w:rsidRDefault="006A55C2" w:rsidP="006A55C2"/>
    <w:p w14:paraId="6F385472" w14:textId="77777777" w:rsidR="006A55C2" w:rsidRDefault="006A55C2" w:rsidP="006A55C2">
      <w:pPr>
        <w:rPr>
          <w:rFonts w:hint="eastAsia"/>
        </w:rPr>
      </w:pPr>
      <w:r>
        <w:rPr>
          <w:rFonts w:hint="eastAsia"/>
        </w:rPr>
        <w:t>要领导团队，就需要有足够的同理心去理解他人关切的事。出现问题在所难免，而一旦问题出现，一个优秀的领导者就还需具备调整战略的灵活性。梅这样顽固而内向的人就缺乏必要的灵活性，而麦克法兰这样的自恋者则欠缺必不可少的同理心。</w:t>
      </w:r>
    </w:p>
    <w:p w14:paraId="5F0C9199" w14:textId="77777777" w:rsidR="006A55C2" w:rsidRDefault="006A55C2" w:rsidP="006A55C2"/>
    <w:p w14:paraId="003A81EA" w14:textId="77777777" w:rsidR="006A55C2" w:rsidRDefault="006A55C2" w:rsidP="006A55C2">
      <w:r>
        <w:t>Finally, Mr Stern argues that a large part of leadership success stems from the ability to set a good example. Subordinates notice what behaviour gets rewarded and which standards are set by the person at the top. Mr McFarland showed a great enthusiasm for partying, and a blithe indifference to logistics. Subordinates who doubted his vision, or questioned the detail, were told to get with the programme or get out.</w:t>
      </w:r>
    </w:p>
    <w:p w14:paraId="5F968DA0" w14:textId="77777777" w:rsidR="006A55C2" w:rsidRDefault="006A55C2" w:rsidP="006A55C2"/>
    <w:p w14:paraId="2DC425FE" w14:textId="77777777" w:rsidR="006A55C2" w:rsidRDefault="006A55C2" w:rsidP="006A55C2">
      <w:pPr>
        <w:rPr>
          <w:rFonts w:hint="eastAsia"/>
        </w:rPr>
      </w:pPr>
      <w:r>
        <w:rPr>
          <w:rFonts w:hint="eastAsia"/>
        </w:rPr>
        <w:t>最后，斯特恩认为，要成为成功的领导者，很大程度上要靠树立良好榜样的能力。下属会注意到哪些行为会得到奖赏，以及领导设立了哪些标准。麦克法兰展现了对派对玩乐的极大兴趣，却对物流漫不经心。那些怀疑其构想或质疑细节的下属被告知要么尽本分做事，要么走人。</w:t>
      </w:r>
    </w:p>
    <w:p w14:paraId="58F25498" w14:textId="77777777" w:rsidR="006A55C2" w:rsidRDefault="006A55C2" w:rsidP="006A55C2"/>
    <w:p w14:paraId="63A42475" w14:textId="77777777" w:rsidR="006A55C2" w:rsidRDefault="006A55C2" w:rsidP="006A55C2">
      <w:pPr>
        <w:rPr>
          <w:rFonts w:hint="eastAsia"/>
        </w:rPr>
      </w:pPr>
      <w:r>
        <w:rPr>
          <w:rFonts w:hint="eastAsia"/>
        </w:rPr>
        <w:t>Similarly, Mrs May appointed men to the top Brexit posts on the basis of their ideological positions instead of expertise. In both cases, their leadership styles got the results they deserved.</w:t>
      </w:r>
      <w:r>
        <w:rPr>
          <w:rFonts w:hint="eastAsia"/>
        </w:rPr>
        <w:t>■</w:t>
      </w:r>
    </w:p>
    <w:p w14:paraId="2B178328" w14:textId="77777777" w:rsidR="006A55C2" w:rsidRDefault="006A55C2" w:rsidP="006A55C2"/>
    <w:p w14:paraId="400F6987" w14:textId="77777777" w:rsidR="006A55C2" w:rsidRDefault="006A55C2" w:rsidP="006A55C2">
      <w:pPr>
        <w:rPr>
          <w:rFonts w:hint="eastAsia"/>
        </w:rPr>
      </w:pPr>
      <w:r>
        <w:rPr>
          <w:rFonts w:hint="eastAsia"/>
        </w:rPr>
        <w:t>同样，梅在决定脱欧工作高层职位的任命时，依据的是一个人的意识形态立场，而非专业知识。她和麦克法兰二人的领导风格得到的结果可谓种瓜得瓜，种豆得豆。</w:t>
      </w:r>
    </w:p>
    <w:p w14:paraId="3E9F6855" w14:textId="77777777" w:rsidR="006A55C2" w:rsidRDefault="006A55C2" w:rsidP="006A55C2">
      <w:pPr>
        <w:pStyle w:val="1"/>
      </w:pPr>
      <w:r>
        <w:t>The future of media: Streamlined</w:t>
      </w:r>
    </w:p>
    <w:p w14:paraId="04725E6C" w14:textId="77777777" w:rsidR="006A55C2" w:rsidRDefault="006A55C2" w:rsidP="006A55C2">
      <w:r>
        <w:t>A wave of consolidation pits Disney, at&amp;t and Comcast against Netflix, Amazon and Apple. Billions are being torched. Someone will get hurt</w:t>
      </w:r>
    </w:p>
    <w:p w14:paraId="329D0B09" w14:textId="77777777" w:rsidR="006A55C2" w:rsidRDefault="006A55C2" w:rsidP="006A55C2">
      <w:pPr>
        <w:rPr>
          <w:rFonts w:hint="eastAsia"/>
        </w:rPr>
      </w:pPr>
      <w:r>
        <w:rPr>
          <w:rFonts w:hint="eastAsia"/>
        </w:rPr>
        <w:t>媒体的未来：迎流而上</w:t>
      </w:r>
    </w:p>
    <w:p w14:paraId="4DBD1BC8" w14:textId="77777777" w:rsidR="006A55C2" w:rsidRDefault="006A55C2" w:rsidP="006A55C2">
      <w:pPr>
        <w:rPr>
          <w:rFonts w:hint="eastAsia"/>
        </w:rPr>
      </w:pPr>
      <w:r>
        <w:rPr>
          <w:rFonts w:hint="eastAsia"/>
        </w:rPr>
        <w:t>整合潮之后，迪士尼、</w:t>
      </w:r>
      <w:r>
        <w:rPr>
          <w:rFonts w:hint="eastAsia"/>
        </w:rPr>
        <w:t>AT&amp;T</w:t>
      </w:r>
      <w:r>
        <w:rPr>
          <w:rFonts w:hint="eastAsia"/>
        </w:rPr>
        <w:t>、康卡斯特与</w:t>
      </w:r>
      <w:r>
        <w:rPr>
          <w:rFonts w:hint="eastAsia"/>
        </w:rPr>
        <w:t>Netflix</w:t>
      </w:r>
      <w:r>
        <w:rPr>
          <w:rFonts w:hint="eastAsia"/>
        </w:rPr>
        <w:t>、亚马逊、苹果展开角逐。烧钱大战，必有所伤</w:t>
      </w:r>
    </w:p>
    <w:p w14:paraId="6ADF9461" w14:textId="77777777" w:rsidR="006A55C2" w:rsidRDefault="006A55C2" w:rsidP="006A55C2">
      <w:r>
        <w:t xml:space="preserve">20190330 business </w:t>
      </w:r>
      <w:r>
        <w:rPr>
          <w:rFonts w:ascii="Segoe UI Emoji" w:hAnsi="Segoe UI Emoji" w:cs="Segoe UI Emoji"/>
        </w:rPr>
        <w:t>🇬🇧</w:t>
      </w:r>
      <w:r>
        <w:t xml:space="preserve"> English Version</w:t>
      </w:r>
    </w:p>
    <w:p w14:paraId="713BA777" w14:textId="77777777" w:rsidR="006A55C2" w:rsidRDefault="006A55C2" w:rsidP="006A55C2"/>
    <w:p w14:paraId="189470DA" w14:textId="77777777" w:rsidR="006A55C2" w:rsidRDefault="006A55C2" w:rsidP="006A55C2">
      <w:r>
        <w:t>WHO MIGHT buy Netflix? Speculation on the matter has risen in line with the streaming giant’s own ascent in the past decade. Apple, with its cash hoard, was a frequently rumoured suitor. Or perhaps Amazon, or big distributors like AT&amp;T or Comcast. At one point, industry sources say, Bob Iger of Disney directly asked Reed Hastings, the boss of Netflix, if he would welcome an offer (Mr Hastings said no).</w:t>
      </w:r>
    </w:p>
    <w:p w14:paraId="11BA0EF9" w14:textId="77777777" w:rsidR="006A55C2" w:rsidRDefault="006A55C2" w:rsidP="006A55C2"/>
    <w:p w14:paraId="29DD2DA4" w14:textId="77777777" w:rsidR="006A55C2" w:rsidRDefault="006A55C2" w:rsidP="006A55C2">
      <w:pPr>
        <w:rPr>
          <w:rFonts w:hint="eastAsia"/>
        </w:rPr>
      </w:pPr>
      <w:r>
        <w:rPr>
          <w:rFonts w:hint="eastAsia"/>
        </w:rPr>
        <w:t>谁可能收购</w:t>
      </w:r>
      <w:r>
        <w:rPr>
          <w:rFonts w:hint="eastAsia"/>
        </w:rPr>
        <w:t>Netflix</w:t>
      </w:r>
      <w:r>
        <w:rPr>
          <w:rFonts w:hint="eastAsia"/>
        </w:rPr>
        <w:t>？过去十年里，随着这家流媒体巨头的崛起，这方面的猜测不断增多。现金储备丰厚的苹果屡次被传有此意向。也可能是亚马逊，或者像</w:t>
      </w:r>
      <w:r>
        <w:rPr>
          <w:rFonts w:hint="eastAsia"/>
        </w:rPr>
        <w:t>AT&amp;T</w:t>
      </w:r>
      <w:r>
        <w:rPr>
          <w:rFonts w:hint="eastAsia"/>
        </w:rPr>
        <w:t>或康卡斯特（</w:t>
      </w:r>
      <w:r>
        <w:rPr>
          <w:rFonts w:hint="eastAsia"/>
        </w:rPr>
        <w:t>Comcast</w:t>
      </w:r>
      <w:r>
        <w:rPr>
          <w:rFonts w:hint="eastAsia"/>
        </w:rPr>
        <w:t>）这样的大分销商。业内一度传言，迪士尼的鲍勃·伊格尔（</w:t>
      </w:r>
      <w:r>
        <w:rPr>
          <w:rFonts w:hint="eastAsia"/>
        </w:rPr>
        <w:t>Bob Iger</w:t>
      </w:r>
      <w:r>
        <w:rPr>
          <w:rFonts w:hint="eastAsia"/>
        </w:rPr>
        <w:t>）曾经直接问</w:t>
      </w:r>
      <w:r>
        <w:rPr>
          <w:rFonts w:hint="eastAsia"/>
        </w:rPr>
        <w:t>Netflix</w:t>
      </w:r>
      <w:r>
        <w:rPr>
          <w:rFonts w:hint="eastAsia"/>
        </w:rPr>
        <w:t>的老板瑞德·哈斯廷斯（</w:t>
      </w:r>
      <w:r>
        <w:rPr>
          <w:rFonts w:hint="eastAsia"/>
        </w:rPr>
        <w:t>Reed Hastings</w:t>
      </w:r>
      <w:r>
        <w:rPr>
          <w:rFonts w:hint="eastAsia"/>
        </w:rPr>
        <w:t>）是否愿意听他报个价（哈斯廷斯说“不”）。</w:t>
      </w:r>
    </w:p>
    <w:p w14:paraId="252CB57C" w14:textId="77777777" w:rsidR="006A55C2" w:rsidRDefault="006A55C2" w:rsidP="006A55C2"/>
    <w:p w14:paraId="3F3B25C5" w14:textId="77777777" w:rsidR="006A55C2" w:rsidRDefault="006A55C2" w:rsidP="006A55C2">
      <w:r>
        <w:t>Instead all six companies embarked on a series of massive investments that will reshape the landscape of media: who makes entertainment and how people consume it. Since June AT&amp;T, Comcast and Disney have spent $215bn in total on acquisitions of, respectively, Time Warner ($104bn), Sky, a European broadcaster ($40bn), and much of 21st Century Fox ($71bn). Each is preparing new streaming services that will launch by early 2020.</w:t>
      </w:r>
    </w:p>
    <w:p w14:paraId="5B24DA98" w14:textId="77777777" w:rsidR="006A55C2" w:rsidRDefault="006A55C2" w:rsidP="006A55C2"/>
    <w:p w14:paraId="2FE2E5DE" w14:textId="77777777" w:rsidR="006A55C2" w:rsidRDefault="006A55C2" w:rsidP="006A55C2">
      <w:pPr>
        <w:rPr>
          <w:rFonts w:hint="eastAsia"/>
        </w:rPr>
      </w:pPr>
      <w:r>
        <w:rPr>
          <w:rFonts w:hint="eastAsia"/>
        </w:rPr>
        <w:t>而事实是上述六家公司全都展开了一系列大规模投资。这些投资将重塑媒体行业的格局：由谁来制作娱乐内容？人们如何消费它？自去年</w:t>
      </w:r>
      <w:r>
        <w:rPr>
          <w:rFonts w:hint="eastAsia"/>
        </w:rPr>
        <w:t>6</w:t>
      </w:r>
      <w:r>
        <w:rPr>
          <w:rFonts w:hint="eastAsia"/>
        </w:rPr>
        <w:t>月以来，</w:t>
      </w:r>
      <w:r>
        <w:rPr>
          <w:rFonts w:hint="eastAsia"/>
        </w:rPr>
        <w:t>AT&amp;T</w:t>
      </w:r>
      <w:r>
        <w:rPr>
          <w:rFonts w:hint="eastAsia"/>
        </w:rPr>
        <w:t>、康卡斯特以及迪士尼总共斥资</w:t>
      </w:r>
      <w:r>
        <w:rPr>
          <w:rFonts w:hint="eastAsia"/>
        </w:rPr>
        <w:t>2150</w:t>
      </w:r>
      <w:r>
        <w:rPr>
          <w:rFonts w:hint="eastAsia"/>
        </w:rPr>
        <w:t>亿美元，分别收购了时代华纳（</w:t>
      </w:r>
      <w:r>
        <w:rPr>
          <w:rFonts w:hint="eastAsia"/>
        </w:rPr>
        <w:t>1040</w:t>
      </w:r>
      <w:r>
        <w:rPr>
          <w:rFonts w:hint="eastAsia"/>
        </w:rPr>
        <w:t>亿美元）、欧洲天空广播公司（</w:t>
      </w:r>
      <w:r>
        <w:rPr>
          <w:rFonts w:hint="eastAsia"/>
        </w:rPr>
        <w:t>400</w:t>
      </w:r>
      <w:r>
        <w:rPr>
          <w:rFonts w:hint="eastAsia"/>
        </w:rPr>
        <w:t>亿美元）以及</w:t>
      </w:r>
      <w:r>
        <w:rPr>
          <w:rFonts w:hint="eastAsia"/>
        </w:rPr>
        <w:t>21</w:t>
      </w:r>
      <w:r>
        <w:rPr>
          <w:rFonts w:hint="eastAsia"/>
        </w:rPr>
        <w:t>世纪福克斯的大部分股份（</w:t>
      </w:r>
      <w:r>
        <w:rPr>
          <w:rFonts w:hint="eastAsia"/>
        </w:rPr>
        <w:t>710</w:t>
      </w:r>
      <w:r>
        <w:rPr>
          <w:rFonts w:hint="eastAsia"/>
        </w:rPr>
        <w:t>亿美元）。三家公司都准备在</w:t>
      </w:r>
      <w:r>
        <w:rPr>
          <w:rFonts w:hint="eastAsia"/>
        </w:rPr>
        <w:t>2020</w:t>
      </w:r>
      <w:r>
        <w:rPr>
          <w:rFonts w:hint="eastAsia"/>
        </w:rPr>
        <w:t>年初推出新的流媒体服务。</w:t>
      </w:r>
    </w:p>
    <w:p w14:paraId="2E9937A9" w14:textId="77777777" w:rsidR="006A55C2" w:rsidRDefault="006A55C2" w:rsidP="006A55C2"/>
    <w:p w14:paraId="46F92935" w14:textId="77777777" w:rsidR="006A55C2" w:rsidRDefault="006A55C2" w:rsidP="006A55C2">
      <w:r>
        <w:t>Apple, meanwhile, has poured perhaps $2bn into original shows with some of Hollywood’s most famous directors and stars. On March 25th the company unveiled its new streaming-video service, Apple TV+, that will be available in more than 100 countries later this year. Amazon is thought to be spending more than $5bn a year on content. And Netflix is expected to burn about $15bn this year on original and licensed content in a bid to add to its 139m global subscribers before most of its would-be rivals get fully up and running.</w:t>
      </w:r>
    </w:p>
    <w:p w14:paraId="5FAEB5C9" w14:textId="77777777" w:rsidR="006A55C2" w:rsidRDefault="006A55C2" w:rsidP="006A55C2"/>
    <w:p w14:paraId="4C80D090" w14:textId="77777777" w:rsidR="006A55C2" w:rsidRDefault="006A55C2" w:rsidP="006A55C2">
      <w:pPr>
        <w:rPr>
          <w:rFonts w:hint="eastAsia"/>
        </w:rPr>
      </w:pPr>
      <w:r>
        <w:rPr>
          <w:rFonts w:hint="eastAsia"/>
        </w:rPr>
        <w:t>与此同时，苹果向好莱坞一些最著名的导演和明星的原创节目投入了大约</w:t>
      </w:r>
      <w:r>
        <w:rPr>
          <w:rFonts w:hint="eastAsia"/>
        </w:rPr>
        <w:t>20</w:t>
      </w:r>
      <w:r>
        <w:rPr>
          <w:rFonts w:hint="eastAsia"/>
        </w:rPr>
        <w:t>亿美元。</w:t>
      </w:r>
      <w:r>
        <w:rPr>
          <w:rFonts w:hint="eastAsia"/>
        </w:rPr>
        <w:t>3</w:t>
      </w:r>
      <w:r>
        <w:rPr>
          <w:rFonts w:hint="eastAsia"/>
        </w:rPr>
        <w:t>月</w:t>
      </w:r>
      <w:r>
        <w:rPr>
          <w:rFonts w:hint="eastAsia"/>
        </w:rPr>
        <w:t>25</w:t>
      </w:r>
      <w:r>
        <w:rPr>
          <w:rFonts w:hint="eastAsia"/>
        </w:rPr>
        <w:t>日，苹果发布了新的流媒体视频服务</w:t>
      </w:r>
      <w:r>
        <w:rPr>
          <w:rFonts w:hint="eastAsia"/>
        </w:rPr>
        <w:t>Apple TV+</w:t>
      </w:r>
      <w:r>
        <w:rPr>
          <w:rFonts w:hint="eastAsia"/>
        </w:rPr>
        <w:t>，下半年将在</w:t>
      </w:r>
      <w:r>
        <w:rPr>
          <w:rFonts w:hint="eastAsia"/>
        </w:rPr>
        <w:t>100</w:t>
      </w:r>
      <w:r>
        <w:rPr>
          <w:rFonts w:hint="eastAsia"/>
        </w:rPr>
        <w:t>多个国家推出。据信亚马逊每年在内容上的花费超过</w:t>
      </w:r>
      <w:r>
        <w:rPr>
          <w:rFonts w:hint="eastAsia"/>
        </w:rPr>
        <w:t>50</w:t>
      </w:r>
      <w:r>
        <w:rPr>
          <w:rFonts w:hint="eastAsia"/>
        </w:rPr>
        <w:t>亿美元。预计今年</w:t>
      </w:r>
      <w:r>
        <w:rPr>
          <w:rFonts w:hint="eastAsia"/>
        </w:rPr>
        <w:t>Netflix</w:t>
      </w:r>
      <w:r>
        <w:rPr>
          <w:rFonts w:hint="eastAsia"/>
        </w:rPr>
        <w:t>将在原创和授权内容上烧掉大约</w:t>
      </w:r>
      <w:r>
        <w:rPr>
          <w:rFonts w:hint="eastAsia"/>
        </w:rPr>
        <w:t>150</w:t>
      </w:r>
      <w:r>
        <w:rPr>
          <w:rFonts w:hint="eastAsia"/>
        </w:rPr>
        <w:t>亿美元，以求在大多数未来对手全面启动相关业务之前，让自己的全球订户数量在现有</w:t>
      </w:r>
      <w:r>
        <w:rPr>
          <w:rFonts w:hint="eastAsia"/>
        </w:rPr>
        <w:t>1.39</w:t>
      </w:r>
      <w:r>
        <w:rPr>
          <w:rFonts w:hint="eastAsia"/>
        </w:rPr>
        <w:t>亿的基础上更上一层楼。</w:t>
      </w:r>
    </w:p>
    <w:p w14:paraId="04CDF769" w14:textId="77777777" w:rsidR="006A55C2" w:rsidRDefault="006A55C2" w:rsidP="006A55C2"/>
    <w:p w14:paraId="6C993B7A" w14:textId="77777777" w:rsidR="006A55C2" w:rsidRDefault="006A55C2" w:rsidP="006A55C2">
      <w:r>
        <w:t>The firms are chasing the same prize: recurring revenue from video subscriptions by tens of millions of Americans and, potentially, hundreds of millions of international viewers. It is unclear how many of them can thrive at the same time. More than two, analysts reckon, but not all six. There are only so many $10 monthly subscriptions people will pay for. They may opt once again for those bundled with something else, like a mobile service—a business model of which consumers had grown weary in America, where a single distributor sells lots of channels at one price. What forms these reimagined bundles take, and who gets to sell them, will depend on who wins the streaming battles.</w:t>
      </w:r>
    </w:p>
    <w:p w14:paraId="4D8BAA56" w14:textId="77777777" w:rsidR="006A55C2" w:rsidRDefault="006A55C2" w:rsidP="006A55C2"/>
    <w:p w14:paraId="02127831" w14:textId="77777777" w:rsidR="006A55C2" w:rsidRDefault="006A55C2" w:rsidP="006A55C2">
      <w:pPr>
        <w:rPr>
          <w:rFonts w:hint="eastAsia"/>
        </w:rPr>
      </w:pPr>
      <w:r>
        <w:rPr>
          <w:rFonts w:hint="eastAsia"/>
        </w:rPr>
        <w:t>这六家公司追逐的是同一个目标：视频订阅带来的经常性收入。这里的订户除数千万美国观众外，还包括数亿潜在国际观众。它们当中有几家能一起赚到这个钱还不好说。分析人士认为不止两家，但也不会是全部六家。用户订阅费（每月</w:t>
      </w:r>
      <w:r>
        <w:rPr>
          <w:rFonts w:hint="eastAsia"/>
        </w:rPr>
        <w:t>10</w:t>
      </w:r>
      <w:r>
        <w:rPr>
          <w:rFonts w:hint="eastAsia"/>
        </w:rPr>
        <w:t>美元）这个蛋糕就只有那么大。这些公司可能会再次选择捆绑销售（比如和移动服务一起）这种美国消费者已经厌倦的商业模式（在美国，一家分销商会以一个打包价销售很多频道）。这些新设计的捆绑销售将采取何种形式，以及销售权最终掌握在谁手里，都取决于谁能赢得这场流媒体大战。</w:t>
      </w:r>
    </w:p>
    <w:p w14:paraId="1999A634" w14:textId="77777777" w:rsidR="006A55C2" w:rsidRDefault="006A55C2" w:rsidP="006A55C2"/>
    <w:p w14:paraId="3689C76D" w14:textId="77777777" w:rsidR="006A55C2" w:rsidRDefault="006A55C2" w:rsidP="006A55C2">
      <w:r>
        <w:t>In this fight, the contenders have adopted different strategies to win over subscribers. AT&amp;T will bundle entertainment with its mobile service, which could help the company overtake Verizon as the largest wireless carrier in America. Comcast will offer an ad-supported streaming service from NBCUniversal, which it owns, to its 52m broadband and pay-TV customers (including Sky’s) in America, Britain and elsewhere in Europe (it will also sell subscriptions, but its ambitions seem more modest than the others’). Disney will use its enviable collection of film franchises, including Star Wars and Marvel superheroes, to draw families to Disney+, then steer them to its consumer products and theme parks.</w:t>
      </w:r>
    </w:p>
    <w:p w14:paraId="5EB4635B" w14:textId="77777777" w:rsidR="006A55C2" w:rsidRDefault="006A55C2" w:rsidP="006A55C2"/>
    <w:p w14:paraId="49549431" w14:textId="77777777" w:rsidR="006A55C2" w:rsidRDefault="006A55C2" w:rsidP="006A55C2">
      <w:pPr>
        <w:rPr>
          <w:rFonts w:hint="eastAsia"/>
        </w:rPr>
      </w:pPr>
      <w:r>
        <w:rPr>
          <w:rFonts w:hint="eastAsia"/>
        </w:rPr>
        <w:t>在这场角逐中，竞争者为赢得用户各显神通。</w:t>
      </w:r>
      <w:r>
        <w:rPr>
          <w:rFonts w:hint="eastAsia"/>
        </w:rPr>
        <w:t>AT&amp;T</w:t>
      </w:r>
      <w:r>
        <w:rPr>
          <w:rFonts w:hint="eastAsia"/>
        </w:rPr>
        <w:t>将把娱乐节目和自家的移动服务捆绑起来，这可能会帮助它超越威瑞森（</w:t>
      </w:r>
      <w:r>
        <w:rPr>
          <w:rFonts w:hint="eastAsia"/>
        </w:rPr>
        <w:t>Verizon</w:t>
      </w:r>
      <w:r>
        <w:rPr>
          <w:rFonts w:hint="eastAsia"/>
        </w:rPr>
        <w:t>）而成为美国最大的无线运营商。康卡斯特旗下的</w:t>
      </w:r>
      <w:r>
        <w:rPr>
          <w:rFonts w:hint="eastAsia"/>
        </w:rPr>
        <w:t>NBC</w:t>
      </w:r>
      <w:r>
        <w:rPr>
          <w:rFonts w:hint="eastAsia"/>
        </w:rPr>
        <w:t>环球（</w:t>
      </w:r>
      <w:r>
        <w:rPr>
          <w:rFonts w:hint="eastAsia"/>
        </w:rPr>
        <w:t>NBC Universal</w:t>
      </w:r>
      <w:r>
        <w:rPr>
          <w:rFonts w:hint="eastAsia"/>
        </w:rPr>
        <w:t>）将向美国、英国及欧洲其他地方的</w:t>
      </w:r>
      <w:r>
        <w:rPr>
          <w:rFonts w:hint="eastAsia"/>
        </w:rPr>
        <w:t>5200</w:t>
      </w:r>
      <w:r>
        <w:rPr>
          <w:rFonts w:hint="eastAsia"/>
        </w:rPr>
        <w:t>万宽带及付费电视用户（包括天空广播公司用户）提供由广告支持的流媒体服务。康卡斯特也会销售订阅服务，但它在这方面的野心似乎不像其他公司那么大。迪士尼将利用《星球大战》和漫威超级英雄</w:t>
      </w:r>
      <w:r>
        <w:rPr>
          <w:rFonts w:hint="eastAsia"/>
        </w:rPr>
        <w:lastRenderedPageBreak/>
        <w:t>等一批令人艳羡的系列电影，将千家万户吸引到其流媒体服务</w:t>
      </w:r>
      <w:r>
        <w:rPr>
          <w:rFonts w:hint="eastAsia"/>
        </w:rPr>
        <w:t>Disney+</w:t>
      </w:r>
      <w:r>
        <w:rPr>
          <w:rFonts w:hint="eastAsia"/>
        </w:rPr>
        <w:t>，然后引导他们购买迪士尼消费品，游览主题乐园。</w:t>
      </w:r>
    </w:p>
    <w:p w14:paraId="4CC5F87D" w14:textId="77777777" w:rsidR="006A55C2" w:rsidRDefault="006A55C2" w:rsidP="006A55C2"/>
    <w:p w14:paraId="61DAA155" w14:textId="77777777" w:rsidR="006A55C2" w:rsidRDefault="006A55C2" w:rsidP="006A55C2">
      <w:r>
        <w:t>For the tech giants, video is a way to lure customers into their online emporiums. Amazon, with 100m Prime households, is ahead of Apple for now. But Apple TV can push its glitzy new shows to the world’s 1.4bn iDevices. Apple and Amazon have deeper pockets than AT&amp;T, Comcast or Disney, so can afford to pour billions annually into streaming-video for years to come. Their platforms are perfect for selling online services including video.</w:t>
      </w:r>
    </w:p>
    <w:p w14:paraId="1B6C367D" w14:textId="77777777" w:rsidR="006A55C2" w:rsidRDefault="006A55C2" w:rsidP="006A55C2"/>
    <w:p w14:paraId="21730F83" w14:textId="77777777" w:rsidR="006A55C2" w:rsidRDefault="006A55C2" w:rsidP="006A55C2">
      <w:pPr>
        <w:rPr>
          <w:rFonts w:hint="eastAsia"/>
        </w:rPr>
      </w:pPr>
      <w:r>
        <w:rPr>
          <w:rFonts w:hint="eastAsia"/>
        </w:rPr>
        <w:t>对这些科技巨头来说，视频是一个吸引客户进入其在线商城的手段。在这方面，拥有</w:t>
      </w:r>
      <w:r>
        <w:rPr>
          <w:rFonts w:hint="eastAsia"/>
        </w:rPr>
        <w:t>1</w:t>
      </w:r>
      <w:r>
        <w:rPr>
          <w:rFonts w:hint="eastAsia"/>
        </w:rPr>
        <w:t>亿</w:t>
      </w:r>
      <w:r>
        <w:rPr>
          <w:rFonts w:hint="eastAsia"/>
        </w:rPr>
        <w:t>Prime</w:t>
      </w:r>
      <w:r>
        <w:rPr>
          <w:rFonts w:hint="eastAsia"/>
        </w:rPr>
        <w:t>付费家庭会员的亚马逊目前领先于苹果。但是</w:t>
      </w:r>
      <w:r>
        <w:rPr>
          <w:rFonts w:hint="eastAsia"/>
        </w:rPr>
        <w:t>Apple TV</w:t>
      </w:r>
      <w:r>
        <w:rPr>
          <w:rFonts w:hint="eastAsia"/>
        </w:rPr>
        <w:t>可将其酷炫的新节目推销给全球</w:t>
      </w:r>
      <w:r>
        <w:rPr>
          <w:rFonts w:hint="eastAsia"/>
        </w:rPr>
        <w:t>14</w:t>
      </w:r>
      <w:r>
        <w:rPr>
          <w:rFonts w:hint="eastAsia"/>
        </w:rPr>
        <w:t>亿苹果产品用户。比起</w:t>
      </w:r>
      <w:r>
        <w:rPr>
          <w:rFonts w:hint="eastAsia"/>
        </w:rPr>
        <w:t>AT&amp;T</w:t>
      </w:r>
      <w:r>
        <w:rPr>
          <w:rFonts w:hint="eastAsia"/>
        </w:rPr>
        <w:t>、康卡斯特或者迪士尼，苹果和亚马逊的财力更加雄厚，因而有能力在未来几年里每年向流媒体视频投入数十亿美元。二者的平台最适合销售视频等在线服务。</w:t>
      </w:r>
    </w:p>
    <w:p w14:paraId="5626CD9C" w14:textId="77777777" w:rsidR="006A55C2" w:rsidRDefault="006A55C2" w:rsidP="006A55C2"/>
    <w:p w14:paraId="29AABC47" w14:textId="77777777" w:rsidR="006A55C2" w:rsidRDefault="006A55C2" w:rsidP="006A55C2">
      <w:r>
        <w:t>Then there is Netflix. Its head start puts it in a strong position. Its algorithms work out what viewers want and it has the infrastructure to deliver it to ever more people. A recession or rising interest rates could hurt its ability to borrow—Netflix has more than $10bn in debt and burns through $3bn of cash a year. But its lead is such that it could curtail spending on content and still stay ahead of competitors.</w:t>
      </w:r>
    </w:p>
    <w:p w14:paraId="1605CB22" w14:textId="77777777" w:rsidR="006A55C2" w:rsidRDefault="006A55C2" w:rsidP="006A55C2"/>
    <w:p w14:paraId="774E9AEF" w14:textId="77777777" w:rsidR="006A55C2" w:rsidRDefault="006A55C2" w:rsidP="006A55C2">
      <w:pPr>
        <w:rPr>
          <w:rFonts w:hint="eastAsia"/>
        </w:rPr>
      </w:pPr>
      <w:r>
        <w:rPr>
          <w:rFonts w:hint="eastAsia"/>
        </w:rPr>
        <w:t>还有</w:t>
      </w:r>
      <w:r>
        <w:rPr>
          <w:rFonts w:hint="eastAsia"/>
        </w:rPr>
        <w:t>Netflix</w:t>
      </w:r>
      <w:r>
        <w:rPr>
          <w:rFonts w:hint="eastAsia"/>
        </w:rPr>
        <w:t>。它因抢得先机而处于优势地位。它拥有能识别观众偏好的算法，也具备足够的基础设施来让这种算法服务更多的观众。经济衰退或利率上升可能会损害</w:t>
      </w:r>
      <w:r>
        <w:rPr>
          <w:rFonts w:hint="eastAsia"/>
        </w:rPr>
        <w:t>Netflix</w:t>
      </w:r>
      <w:r>
        <w:rPr>
          <w:rFonts w:hint="eastAsia"/>
        </w:rPr>
        <w:t>的借贷能力——它背负</w:t>
      </w:r>
      <w:r>
        <w:rPr>
          <w:rFonts w:hint="eastAsia"/>
        </w:rPr>
        <w:t>100</w:t>
      </w:r>
      <w:r>
        <w:rPr>
          <w:rFonts w:hint="eastAsia"/>
        </w:rPr>
        <w:t>多亿美元的债务，每年烧掉的现金达</w:t>
      </w:r>
      <w:r>
        <w:rPr>
          <w:rFonts w:hint="eastAsia"/>
        </w:rPr>
        <w:t>30</w:t>
      </w:r>
      <w:r>
        <w:rPr>
          <w:rFonts w:hint="eastAsia"/>
        </w:rPr>
        <w:t>亿美元。但它领先的优势非常之大，以致于它即便削减了内容支出却仍然领跑一众对手。</w:t>
      </w:r>
    </w:p>
    <w:p w14:paraId="1D9ABCE3" w14:textId="77777777" w:rsidR="006A55C2" w:rsidRDefault="006A55C2" w:rsidP="006A55C2"/>
    <w:p w14:paraId="544CFFE5" w14:textId="77777777" w:rsidR="006A55C2" w:rsidRDefault="006A55C2" w:rsidP="006A55C2">
      <w:r>
        <w:t>AT&amp;T and Disney face a more complicated challenge. To prosper in streaming, they must undermine lucrative existing businesses. In AT&amp;T’s business unit that houses DirecTV, a satellite provider acquired in 2015 at a cost of $63bn, operating income has fallen by 20% since 2016—in part owing to aggressive marketing of DirecTV Now, a cheaper, loss-making streaming bundle of pay-TV networks. The new streaming service from AT&amp;T (marketed under the WarnerMedia brand) will exacerbate the decline. Disney, for its part, will forgo profits of about $1bn this year—and $2bn annually from 2020—as it stops licensing films to Netflix and invests in original shows for its streaming platform, Disney+. New investments in Hulu, a general-interest streaming service with 25m subscribers that Disney controls, will also be costly.</w:t>
      </w:r>
    </w:p>
    <w:p w14:paraId="2901CD35" w14:textId="77777777" w:rsidR="006A55C2" w:rsidRDefault="006A55C2" w:rsidP="006A55C2"/>
    <w:p w14:paraId="452A3C00" w14:textId="77777777" w:rsidR="006A55C2" w:rsidRDefault="006A55C2" w:rsidP="006A55C2">
      <w:pPr>
        <w:rPr>
          <w:rFonts w:hint="eastAsia"/>
        </w:rPr>
      </w:pPr>
      <w:r>
        <w:rPr>
          <w:rFonts w:hint="eastAsia"/>
        </w:rPr>
        <w:t>AT&amp;T</w:t>
      </w:r>
      <w:r>
        <w:rPr>
          <w:rFonts w:hint="eastAsia"/>
        </w:rPr>
        <w:t>和迪士尼面临的挑战则更为复杂。要在流媒体领域取得成功，它们必须牺牲一些利润丰厚的现有业务。</w:t>
      </w:r>
      <w:r>
        <w:rPr>
          <w:rFonts w:hint="eastAsia"/>
        </w:rPr>
        <w:t>2015</w:t>
      </w:r>
      <w:r>
        <w:rPr>
          <w:rFonts w:hint="eastAsia"/>
        </w:rPr>
        <w:t>年，</w:t>
      </w:r>
      <w:r>
        <w:rPr>
          <w:rFonts w:hint="eastAsia"/>
        </w:rPr>
        <w:t>AT&amp;T</w:t>
      </w:r>
      <w:r>
        <w:rPr>
          <w:rFonts w:hint="eastAsia"/>
        </w:rPr>
        <w:t>以</w:t>
      </w:r>
      <w:r>
        <w:rPr>
          <w:rFonts w:hint="eastAsia"/>
        </w:rPr>
        <w:t>630</w:t>
      </w:r>
      <w:r>
        <w:rPr>
          <w:rFonts w:hint="eastAsia"/>
        </w:rPr>
        <w:t>亿美元收购了卫星电视供应商</w:t>
      </w:r>
      <w:r>
        <w:rPr>
          <w:rFonts w:hint="eastAsia"/>
        </w:rPr>
        <w:t>DirecTV</w:t>
      </w:r>
      <w:r>
        <w:rPr>
          <w:rFonts w:hint="eastAsia"/>
        </w:rPr>
        <w:t>。而自</w:t>
      </w:r>
      <w:r>
        <w:rPr>
          <w:rFonts w:hint="eastAsia"/>
        </w:rPr>
        <w:t>2016</w:t>
      </w:r>
      <w:r>
        <w:rPr>
          <w:rFonts w:hint="eastAsia"/>
        </w:rPr>
        <w:t>年以来，</w:t>
      </w:r>
      <w:r>
        <w:rPr>
          <w:rFonts w:hint="eastAsia"/>
        </w:rPr>
        <w:t>DirecTV</w:t>
      </w:r>
      <w:r>
        <w:rPr>
          <w:rFonts w:hint="eastAsia"/>
        </w:rPr>
        <w:t>所在业务部门的营业收入下降了</w:t>
      </w:r>
      <w:r>
        <w:rPr>
          <w:rFonts w:hint="eastAsia"/>
        </w:rPr>
        <w:t>20%</w:t>
      </w:r>
      <w:r>
        <w:rPr>
          <w:rFonts w:hint="eastAsia"/>
        </w:rPr>
        <w:t>，部分原因是对</w:t>
      </w:r>
      <w:r>
        <w:rPr>
          <w:rFonts w:hint="eastAsia"/>
        </w:rPr>
        <w:t>DirecTV Now</w:t>
      </w:r>
      <w:r>
        <w:rPr>
          <w:rFonts w:hint="eastAsia"/>
        </w:rPr>
        <w:t>的大举营销。</w:t>
      </w:r>
      <w:r>
        <w:rPr>
          <w:rFonts w:hint="eastAsia"/>
        </w:rPr>
        <w:t>DirecTV Now</w:t>
      </w:r>
      <w:r>
        <w:rPr>
          <w:rFonts w:hint="eastAsia"/>
        </w:rPr>
        <w:t>是与付费电视网捆绑的流媒体，价格更低廉，一直在亏损。</w:t>
      </w:r>
      <w:r>
        <w:rPr>
          <w:rFonts w:hint="eastAsia"/>
        </w:rPr>
        <w:t>AT&amp;T</w:t>
      </w:r>
      <w:r>
        <w:rPr>
          <w:rFonts w:hint="eastAsia"/>
        </w:rPr>
        <w:t>新推出的流媒体服务（以华纳媒体的品牌营销）将加剧营收下跌。至于迪士尼，由于停止向</w:t>
      </w:r>
      <w:r>
        <w:rPr>
          <w:rFonts w:hint="eastAsia"/>
        </w:rPr>
        <w:t>Netflix</w:t>
      </w:r>
      <w:r>
        <w:rPr>
          <w:rFonts w:hint="eastAsia"/>
        </w:rPr>
        <w:t>授权电影，并向自己的流媒体平台</w:t>
      </w:r>
      <w:r>
        <w:rPr>
          <w:rFonts w:hint="eastAsia"/>
        </w:rPr>
        <w:t>Disney+</w:t>
      </w:r>
      <w:r>
        <w:rPr>
          <w:rFonts w:hint="eastAsia"/>
        </w:rPr>
        <w:t>投资原创节目，今年它的盈利将减少约</w:t>
      </w:r>
      <w:r>
        <w:rPr>
          <w:rFonts w:hint="eastAsia"/>
        </w:rPr>
        <w:t>10</w:t>
      </w:r>
      <w:r>
        <w:rPr>
          <w:rFonts w:hint="eastAsia"/>
        </w:rPr>
        <w:t>亿美元，从</w:t>
      </w:r>
      <w:r>
        <w:rPr>
          <w:rFonts w:hint="eastAsia"/>
        </w:rPr>
        <w:t>2020</w:t>
      </w:r>
      <w:r>
        <w:rPr>
          <w:rFonts w:hint="eastAsia"/>
        </w:rPr>
        <w:t>年起更是将每年减少</w:t>
      </w:r>
      <w:r>
        <w:rPr>
          <w:rFonts w:hint="eastAsia"/>
        </w:rPr>
        <w:t>20</w:t>
      </w:r>
      <w:r>
        <w:rPr>
          <w:rFonts w:hint="eastAsia"/>
        </w:rPr>
        <w:t>亿美元。迪士尼还是</w:t>
      </w:r>
      <w:r>
        <w:rPr>
          <w:rFonts w:hint="eastAsia"/>
        </w:rPr>
        <w:t>Hulu</w:t>
      </w:r>
      <w:r>
        <w:rPr>
          <w:rFonts w:hint="eastAsia"/>
        </w:rPr>
        <w:t>这家拥有</w:t>
      </w:r>
      <w:r>
        <w:rPr>
          <w:rFonts w:hint="eastAsia"/>
        </w:rPr>
        <w:t>2500</w:t>
      </w:r>
      <w:r>
        <w:rPr>
          <w:rFonts w:hint="eastAsia"/>
        </w:rPr>
        <w:t>万订户的大众流媒体服务公司的控股股东，对它的新投资也会很烧钱。</w:t>
      </w:r>
    </w:p>
    <w:p w14:paraId="004CAC5D" w14:textId="77777777" w:rsidR="006A55C2" w:rsidRDefault="006A55C2" w:rsidP="006A55C2"/>
    <w:p w14:paraId="187D0F87" w14:textId="77777777" w:rsidR="006A55C2" w:rsidRDefault="006A55C2" w:rsidP="006A55C2">
      <w:r>
        <w:t>Profitless motives</w:t>
      </w:r>
    </w:p>
    <w:p w14:paraId="10C97A2D" w14:textId="77777777" w:rsidR="006A55C2" w:rsidRDefault="006A55C2" w:rsidP="006A55C2"/>
    <w:p w14:paraId="1C60C0CF" w14:textId="77777777" w:rsidR="006A55C2" w:rsidRDefault="006A55C2" w:rsidP="006A55C2">
      <w:pPr>
        <w:rPr>
          <w:rFonts w:hint="eastAsia"/>
        </w:rPr>
      </w:pPr>
      <w:r>
        <w:rPr>
          <w:rFonts w:hint="eastAsia"/>
        </w:rPr>
        <w:t>不为赚钱，为赚人气</w:t>
      </w:r>
    </w:p>
    <w:p w14:paraId="46D19488" w14:textId="77777777" w:rsidR="006A55C2" w:rsidRDefault="006A55C2" w:rsidP="006A55C2"/>
    <w:p w14:paraId="713BEE75" w14:textId="77777777" w:rsidR="006A55C2" w:rsidRDefault="006A55C2" w:rsidP="006A55C2">
      <w:r>
        <w:t xml:space="preserve">Disney and AT&amp;T are willing to sacrifice near-term profits for two reasons: the vulnerability of their underlying businesses, and hoped-for returns from streaming. With the rise of Netflix, YouTube and other internet distractions, Americans are watching less pay-TV (see chart) and dropping pricey packages which AT&amp;T sells, and which carry Disney’s TV networks. And they go to the cinema less often. That is why Rupert Murdoch wanted to sell much of his Fox empire, and Jeff Bewkes </w:t>
      </w:r>
      <w:r>
        <w:lastRenderedPageBreak/>
        <w:t>was keen to offload Time Warner. Networks bereft of “must-have” content will face demands from distributors to lower prices. Disney and AT&amp;T viewed Fox and Time Warner studios and entertainment networks, with their libraries of hits, as valuable assets.</w:t>
      </w:r>
    </w:p>
    <w:p w14:paraId="23380288" w14:textId="77777777" w:rsidR="006A55C2" w:rsidRDefault="006A55C2" w:rsidP="006A55C2"/>
    <w:p w14:paraId="36C5D0FB" w14:textId="77777777" w:rsidR="006A55C2" w:rsidRDefault="006A55C2" w:rsidP="006A55C2">
      <w:pPr>
        <w:rPr>
          <w:rFonts w:hint="eastAsia"/>
        </w:rPr>
      </w:pPr>
      <w:r>
        <w:rPr>
          <w:rFonts w:hint="eastAsia"/>
        </w:rPr>
        <w:t>迪士尼和</w:t>
      </w:r>
      <w:r>
        <w:rPr>
          <w:rFonts w:hint="eastAsia"/>
        </w:rPr>
        <w:t>AT&amp;T</w:t>
      </w:r>
      <w:r>
        <w:rPr>
          <w:rFonts w:hint="eastAsia"/>
        </w:rPr>
        <w:t>愿意牺牲短期利润，原因有二：一是自身基础业务易受冲击；二是期望从流媒体中获得回报。随着</w:t>
      </w:r>
      <w:r>
        <w:rPr>
          <w:rFonts w:hint="eastAsia"/>
        </w:rPr>
        <w:t>Netflix</w:t>
      </w:r>
      <w:r>
        <w:rPr>
          <w:rFonts w:hint="eastAsia"/>
        </w:rPr>
        <w:t>、</w:t>
      </w:r>
      <w:r>
        <w:rPr>
          <w:rFonts w:hint="eastAsia"/>
        </w:rPr>
        <w:t>YouTube</w:t>
      </w:r>
      <w:r>
        <w:rPr>
          <w:rFonts w:hint="eastAsia"/>
        </w:rPr>
        <w:t>及其他互联网娱乐的兴起，美国人看付费电视的时间逐渐减少（见图表），也更少购买</w:t>
      </w:r>
      <w:r>
        <w:rPr>
          <w:rFonts w:hint="eastAsia"/>
        </w:rPr>
        <w:t>AT&amp;T</w:t>
      </w:r>
      <w:r>
        <w:rPr>
          <w:rFonts w:hint="eastAsia"/>
        </w:rPr>
        <w:t>的昂贵套餐，这些套餐也包含迪士尼电视网的节目。美国人去电影院的次数也少了。正因如此，鲁伯特·默多克才会想要出售其福克斯帝国的大部分资产，而杰夫·比克斯（</w:t>
      </w:r>
      <w:r>
        <w:rPr>
          <w:rFonts w:hint="eastAsia"/>
        </w:rPr>
        <w:t>Jeff Bewkes</w:t>
      </w:r>
      <w:r>
        <w:rPr>
          <w:rFonts w:hint="eastAsia"/>
        </w:rPr>
        <w:t>）急于剥离时代华纳。缺乏“必备”内容的电视网将面临分销商的降价要求。迪士尼和</w:t>
      </w:r>
      <w:r>
        <w:rPr>
          <w:rFonts w:hint="eastAsia"/>
        </w:rPr>
        <w:t>AT&amp;T</w:t>
      </w:r>
      <w:r>
        <w:rPr>
          <w:rFonts w:hint="eastAsia"/>
        </w:rPr>
        <w:t>都视拥有大量热门内容的福克斯、时代华纳电影公司和娱乐电视网为宝贵的资产。</w:t>
      </w:r>
    </w:p>
    <w:p w14:paraId="5DEF0227" w14:textId="77777777" w:rsidR="006A55C2" w:rsidRDefault="006A55C2" w:rsidP="006A55C2"/>
    <w:p w14:paraId="35326B42" w14:textId="77777777" w:rsidR="006A55C2" w:rsidRDefault="006A55C2" w:rsidP="006A55C2"/>
    <w:p w14:paraId="6A499BB0" w14:textId="77777777" w:rsidR="006A55C2" w:rsidRDefault="006A55C2" w:rsidP="006A55C2">
      <w:r>
        <w:t>For Disney, which oozed popular content even before the Fox deal, the economics of streaming stack up. ESPN, Disney’s sports network, generates more than $2bn annually, according to Kagan, a research group. But its reach is declining. In 2018 the company launched ESPN+, a sports-streaming service. It has picked up 2m subscribers in less than a year (though it is expected to lose money for years).</w:t>
      </w:r>
    </w:p>
    <w:p w14:paraId="24E6B18A" w14:textId="77777777" w:rsidR="006A55C2" w:rsidRDefault="006A55C2" w:rsidP="006A55C2"/>
    <w:p w14:paraId="4135C59D" w14:textId="77777777" w:rsidR="006A55C2" w:rsidRDefault="006A55C2" w:rsidP="006A55C2">
      <w:pPr>
        <w:rPr>
          <w:rFonts w:hint="eastAsia"/>
        </w:rPr>
      </w:pPr>
      <w:r>
        <w:rPr>
          <w:rFonts w:hint="eastAsia"/>
        </w:rPr>
        <w:t>早在收购福克斯之前，迪士尼就产出了很多广受欢迎的内容。对它而言，流媒体的经济效益可以叠加。研究机构</w:t>
      </w:r>
      <w:r>
        <w:rPr>
          <w:rFonts w:hint="eastAsia"/>
        </w:rPr>
        <w:t>Kagan</w:t>
      </w:r>
      <w:r>
        <w:rPr>
          <w:rFonts w:hint="eastAsia"/>
        </w:rPr>
        <w:t>的数据显示，迪士尼的体育电视网</w:t>
      </w:r>
      <w:r>
        <w:rPr>
          <w:rFonts w:hint="eastAsia"/>
        </w:rPr>
        <w:t>ESPN</w:t>
      </w:r>
      <w:r>
        <w:rPr>
          <w:rFonts w:hint="eastAsia"/>
        </w:rPr>
        <w:t>年利润超过</w:t>
      </w:r>
      <w:r>
        <w:rPr>
          <w:rFonts w:hint="eastAsia"/>
        </w:rPr>
        <w:t>20</w:t>
      </w:r>
      <w:r>
        <w:rPr>
          <w:rFonts w:hint="eastAsia"/>
        </w:rPr>
        <w:t>亿美元。但它的影响力在下滑。</w:t>
      </w:r>
      <w:r>
        <w:rPr>
          <w:rFonts w:hint="eastAsia"/>
        </w:rPr>
        <w:t>2018</w:t>
      </w:r>
      <w:r>
        <w:rPr>
          <w:rFonts w:hint="eastAsia"/>
        </w:rPr>
        <w:t>年，迪士尼推出了体育流媒体服务</w:t>
      </w:r>
      <w:r>
        <w:rPr>
          <w:rFonts w:hint="eastAsia"/>
        </w:rPr>
        <w:t>ESPN+</w:t>
      </w:r>
      <w:r>
        <w:rPr>
          <w:rFonts w:hint="eastAsia"/>
        </w:rPr>
        <w:t>。在不到一年的时间里，</w:t>
      </w:r>
      <w:r>
        <w:rPr>
          <w:rFonts w:hint="eastAsia"/>
        </w:rPr>
        <w:t>ESPN+</w:t>
      </w:r>
      <w:r>
        <w:rPr>
          <w:rFonts w:hint="eastAsia"/>
        </w:rPr>
        <w:t>已经积累了</w:t>
      </w:r>
      <w:r>
        <w:rPr>
          <w:rFonts w:hint="eastAsia"/>
        </w:rPr>
        <w:t>200</w:t>
      </w:r>
      <w:r>
        <w:rPr>
          <w:rFonts w:hint="eastAsia"/>
        </w:rPr>
        <w:t>万订户（尽管预计未来数年它都会亏损）。</w:t>
      </w:r>
    </w:p>
    <w:p w14:paraId="46EAE0A4" w14:textId="77777777" w:rsidR="006A55C2" w:rsidRDefault="006A55C2" w:rsidP="006A55C2"/>
    <w:p w14:paraId="3BB8CDCB" w14:textId="77777777" w:rsidR="006A55C2" w:rsidRDefault="006A55C2" w:rsidP="006A55C2">
      <w:r>
        <w:t>The real opportunity should be in Disney+. Disney’s dominance of the box office will count for less as fewer people frequent cinemas. Matthew Ball, a media analyst, argues that even before the acquisition of Fox’s big franchises, such as “Avatar”, Disney’s spectaculars were beginning to crowd each other out. Streaming provides a neat solution. Disney will release films directly online, as with the upcoming live-action version of “Lady and the Tramp”, in addition to TV series from Lucasfilm, Marvel Studios and Pixar Animation. Once licences expire, it will control access to its complete library of hits. Bullish analysts at JPMorgan Chase, a bank, believe Disney+ can break even by 2022 and eventually attract 45m subscribers in America and 115m abroad. At $8-10 per month that would equate to $15bn-19bn in recurring sales; Disney’s revenues last fiscal year totalled $59bn. Disney would also have something new and valuable: direct relationships with its biggest fans.</w:t>
      </w:r>
    </w:p>
    <w:p w14:paraId="3BBBB2E6" w14:textId="77777777" w:rsidR="006A55C2" w:rsidRDefault="006A55C2" w:rsidP="006A55C2"/>
    <w:p w14:paraId="2ACAE657" w14:textId="77777777" w:rsidR="006A55C2" w:rsidRDefault="006A55C2" w:rsidP="006A55C2">
      <w:pPr>
        <w:rPr>
          <w:rFonts w:hint="eastAsia"/>
        </w:rPr>
      </w:pPr>
      <w:r>
        <w:rPr>
          <w:rFonts w:hint="eastAsia"/>
        </w:rPr>
        <w:t>真正的机会应该在</w:t>
      </w:r>
      <w:r>
        <w:rPr>
          <w:rFonts w:hint="eastAsia"/>
        </w:rPr>
        <w:t>Disney+</w:t>
      </w:r>
      <w:r>
        <w:rPr>
          <w:rFonts w:hint="eastAsia"/>
        </w:rPr>
        <w:t>。随着电影院观众的减少，迪士尼在票房上的主导地位将不再那么重要。媒体分析师马修·鲍尔（</w:t>
      </w:r>
      <w:r>
        <w:rPr>
          <w:rFonts w:hint="eastAsia"/>
        </w:rPr>
        <w:t>Matthew Ball</w:t>
      </w:r>
      <w:r>
        <w:rPr>
          <w:rFonts w:hint="eastAsia"/>
        </w:rPr>
        <w:t>）指出，早在取得福克斯的《阿凡达》等热门影片之前，迪士尼自己的大制作就已开始互相排挤了。流媒体是解决这一问题的灵丹妙药。除了卢卡斯影业、漫威影业和皮克斯动画的电视剧外，迪士尼还将把电影直接放到网上发行，比如即将上映的真人版《小姐与流浪汉》（</w:t>
      </w:r>
      <w:r>
        <w:rPr>
          <w:rFonts w:hint="eastAsia"/>
        </w:rPr>
        <w:t>Lady and the Tramp</w:t>
      </w:r>
      <w:r>
        <w:rPr>
          <w:rFonts w:hint="eastAsia"/>
        </w:rPr>
        <w:t>）。等到迪士尼影片对外授权到期，它就将控制自己整个热门电影库的使用权。摩根大通的分析师乐观地认为，</w:t>
      </w:r>
      <w:r>
        <w:rPr>
          <w:rFonts w:hint="eastAsia"/>
        </w:rPr>
        <w:t>Disney+</w:t>
      </w:r>
      <w:r>
        <w:rPr>
          <w:rFonts w:hint="eastAsia"/>
        </w:rPr>
        <w:t>到</w:t>
      </w:r>
      <w:r>
        <w:rPr>
          <w:rFonts w:hint="eastAsia"/>
        </w:rPr>
        <w:t>2022</w:t>
      </w:r>
      <w:r>
        <w:rPr>
          <w:rFonts w:hint="eastAsia"/>
        </w:rPr>
        <w:t>年能实现收支平衡，最终将吸引</w:t>
      </w:r>
      <w:r>
        <w:rPr>
          <w:rFonts w:hint="eastAsia"/>
        </w:rPr>
        <w:t>4500</w:t>
      </w:r>
      <w:r>
        <w:rPr>
          <w:rFonts w:hint="eastAsia"/>
        </w:rPr>
        <w:t>万美国订户和</w:t>
      </w:r>
      <w:r>
        <w:rPr>
          <w:rFonts w:hint="eastAsia"/>
        </w:rPr>
        <w:t>1.15</w:t>
      </w:r>
      <w:r>
        <w:rPr>
          <w:rFonts w:hint="eastAsia"/>
        </w:rPr>
        <w:t>亿海外订户。按每月</w:t>
      </w:r>
      <w:r>
        <w:rPr>
          <w:rFonts w:hint="eastAsia"/>
        </w:rPr>
        <w:t>8</w:t>
      </w:r>
      <w:r>
        <w:rPr>
          <w:rFonts w:hint="eastAsia"/>
        </w:rPr>
        <w:t>至</w:t>
      </w:r>
      <w:r>
        <w:rPr>
          <w:rFonts w:hint="eastAsia"/>
        </w:rPr>
        <w:t>10</w:t>
      </w:r>
      <w:r>
        <w:rPr>
          <w:rFonts w:hint="eastAsia"/>
        </w:rPr>
        <w:t>美元的订阅费计算，这相当于</w:t>
      </w:r>
      <w:r>
        <w:rPr>
          <w:rFonts w:hint="eastAsia"/>
        </w:rPr>
        <w:t>150</w:t>
      </w:r>
      <w:r>
        <w:rPr>
          <w:rFonts w:hint="eastAsia"/>
        </w:rPr>
        <w:t>亿到</w:t>
      </w:r>
      <w:r>
        <w:rPr>
          <w:rFonts w:hint="eastAsia"/>
        </w:rPr>
        <w:t>190</w:t>
      </w:r>
      <w:r>
        <w:rPr>
          <w:rFonts w:hint="eastAsia"/>
        </w:rPr>
        <w:t>亿美元的经常性销售额；迪士尼上一财年的总收入为</w:t>
      </w:r>
      <w:r>
        <w:rPr>
          <w:rFonts w:hint="eastAsia"/>
        </w:rPr>
        <w:t>590</w:t>
      </w:r>
      <w:r>
        <w:rPr>
          <w:rFonts w:hint="eastAsia"/>
        </w:rPr>
        <w:t>亿美元。迪士尼还将有一些宝贵的新收获，那便是与其最忠实的粉丝建立直接联系。</w:t>
      </w:r>
    </w:p>
    <w:p w14:paraId="44F367B4" w14:textId="77777777" w:rsidR="006A55C2" w:rsidRDefault="006A55C2" w:rsidP="006A55C2"/>
    <w:p w14:paraId="48DE44E6" w14:textId="77777777" w:rsidR="006A55C2" w:rsidRDefault="006A55C2" w:rsidP="006A55C2">
      <w:r>
        <w:t>AT&amp;T and Comcast look more precarious. WarnerMedia (as Time Warner has been renamed) owns some famous superheroes, like Batman and Wonder Woman, but they are not quite so formidable as Disney’s. AT&amp;T’s early handling of WarnerMedia, where several highly respected executives have resigned, most notably at HBO, its most important asset, has raised concerns about its ability to manage a giant media conglomerate. Comcast, meanwhile, lacks enough popular shows to grab subscribers’ attention.</w:t>
      </w:r>
    </w:p>
    <w:p w14:paraId="12060399" w14:textId="77777777" w:rsidR="006A55C2" w:rsidRDefault="006A55C2" w:rsidP="006A55C2"/>
    <w:p w14:paraId="0BC4C878" w14:textId="77777777" w:rsidR="006A55C2" w:rsidRDefault="006A55C2" w:rsidP="006A55C2">
      <w:pPr>
        <w:rPr>
          <w:rFonts w:hint="eastAsia"/>
        </w:rPr>
      </w:pPr>
      <w:r>
        <w:rPr>
          <w:rFonts w:hint="eastAsia"/>
        </w:rPr>
        <w:t>相比而言，</w:t>
      </w:r>
      <w:r>
        <w:rPr>
          <w:rFonts w:hint="eastAsia"/>
        </w:rPr>
        <w:t>AT&amp;T</w:t>
      </w:r>
      <w:r>
        <w:rPr>
          <w:rFonts w:hint="eastAsia"/>
        </w:rPr>
        <w:t>和康卡斯特似乎更加脆弱。华纳传媒（原来的时代华纳）拥有蝙蝠侠、神奇女侠等一些著名的超</w:t>
      </w:r>
      <w:r>
        <w:rPr>
          <w:rFonts w:hint="eastAsia"/>
        </w:rPr>
        <w:lastRenderedPageBreak/>
        <w:t>级英雄，但他们不如迪士尼的英雄们那么所向披靡。</w:t>
      </w:r>
      <w:r>
        <w:rPr>
          <w:rFonts w:hint="eastAsia"/>
        </w:rPr>
        <w:t>AT&amp;T</w:t>
      </w:r>
      <w:r>
        <w:rPr>
          <w:rFonts w:hint="eastAsia"/>
        </w:rPr>
        <w:t>接手华纳传媒之初，几位德高望重的高管辞职（特别是从其核心公司</w:t>
      </w:r>
      <w:r>
        <w:rPr>
          <w:rFonts w:hint="eastAsia"/>
        </w:rPr>
        <w:t>HBO</w:t>
      </w:r>
      <w:r>
        <w:rPr>
          <w:rFonts w:hint="eastAsia"/>
        </w:rPr>
        <w:t>），人们不禁担忧</w:t>
      </w:r>
      <w:r>
        <w:rPr>
          <w:rFonts w:hint="eastAsia"/>
        </w:rPr>
        <w:t>AT&amp;T</w:t>
      </w:r>
      <w:r>
        <w:rPr>
          <w:rFonts w:hint="eastAsia"/>
        </w:rPr>
        <w:t>是否能管理好一家大型媒体集团。而康卡斯特则缺乏足够的热门节目来吸引订户。</w:t>
      </w:r>
    </w:p>
    <w:p w14:paraId="174B6CCD" w14:textId="77777777" w:rsidR="006A55C2" w:rsidRDefault="006A55C2" w:rsidP="006A55C2"/>
    <w:p w14:paraId="4399B9B5" w14:textId="77777777" w:rsidR="006A55C2" w:rsidRDefault="006A55C2" w:rsidP="006A55C2">
      <w:pPr>
        <w:rPr>
          <w:rFonts w:hint="eastAsia"/>
        </w:rPr>
      </w:pPr>
      <w:r>
        <w:t>It is not clear that owners of infrastructure need to enter the battle to produce content. Craig Moffett of MoffettNathanson, a research firm, argues that the streaming boom should benefit owners of distribution pipes. They can offset falling revenue from pay-TV with broadband, which offers higher margins with less capital spending. The cost of programming has ballooned—well above $10m an hour for “Game of Thrones”—as viewers increasingly expect blockbuster quality from their shows. One day, a Hollywood exe</w:t>
      </w:r>
      <w:r>
        <w:rPr>
          <w:rFonts w:hint="eastAsia"/>
        </w:rPr>
        <w:t xml:space="preserve">cutive predicts, the spending binge will come to a halt. The streaming market, too, will consolidate. It will be </w:t>
      </w:r>
      <w:r>
        <w:rPr>
          <w:rFonts w:hint="eastAsia"/>
        </w:rPr>
        <w:t>“</w:t>
      </w:r>
      <w:r>
        <w:rPr>
          <w:rFonts w:hint="eastAsia"/>
        </w:rPr>
        <w:t>the biggest hangover that Hollywood has ever seen</w:t>
      </w:r>
      <w:r>
        <w:rPr>
          <w:rFonts w:hint="eastAsia"/>
        </w:rPr>
        <w:t>”</w:t>
      </w:r>
      <w:r>
        <w:rPr>
          <w:rFonts w:hint="eastAsia"/>
        </w:rPr>
        <w:t>.</w:t>
      </w:r>
      <w:r>
        <w:rPr>
          <w:rFonts w:hint="eastAsia"/>
        </w:rPr>
        <w:t>■</w:t>
      </w:r>
    </w:p>
    <w:p w14:paraId="7B76284C" w14:textId="77777777" w:rsidR="006A55C2" w:rsidRDefault="006A55C2" w:rsidP="006A55C2"/>
    <w:p w14:paraId="7EF4D9C0" w14:textId="77777777" w:rsidR="006A55C2" w:rsidRDefault="006A55C2" w:rsidP="006A55C2">
      <w:pPr>
        <w:rPr>
          <w:rFonts w:hint="eastAsia"/>
        </w:rPr>
      </w:pPr>
      <w:r>
        <w:rPr>
          <w:rFonts w:hint="eastAsia"/>
        </w:rPr>
        <w:t>网络基础设施的所有者们是否需要参与到内容制作的战斗中来，目前还不得而知。研究公司</w:t>
      </w:r>
      <w:r>
        <w:rPr>
          <w:rFonts w:hint="eastAsia"/>
        </w:rPr>
        <w:t>MoffettNathanson</w:t>
      </w:r>
      <w:r>
        <w:rPr>
          <w:rFonts w:hint="eastAsia"/>
        </w:rPr>
        <w:t>的克雷格·墨菲特（</w:t>
      </w:r>
      <w:r>
        <w:rPr>
          <w:rFonts w:hint="eastAsia"/>
        </w:rPr>
        <w:t>Craig Moffett</w:t>
      </w:r>
      <w:r>
        <w:rPr>
          <w:rFonts w:hint="eastAsia"/>
        </w:rPr>
        <w:t>）指出，分销管道的所有者们应该会从流媒体的繁荣中受益。他们可以用投资少、利润高的宽带来弥补收费电视的收入下滑。由于观众越发期待电视节目也能有电影大片的质量，节目的制作成本激增。《权力的游戏》的制作成本就远高于每小时</w:t>
      </w:r>
      <w:r>
        <w:rPr>
          <w:rFonts w:hint="eastAsia"/>
        </w:rPr>
        <w:t>1000</w:t>
      </w:r>
      <w:r>
        <w:rPr>
          <w:rFonts w:hint="eastAsia"/>
        </w:rPr>
        <w:t>万美元。一位好莱坞高管预测，这场挥霍的盛宴终有结束的那一天，流媒体市场也将整合。它将是“好莱坞有史以来最严重的一场宿醉”。</w:t>
      </w:r>
    </w:p>
    <w:p w14:paraId="23268E6A" w14:textId="77777777" w:rsidR="006A55C2" w:rsidRDefault="006A55C2" w:rsidP="006A55C2">
      <w:pPr>
        <w:pStyle w:val="1"/>
      </w:pPr>
      <w:r>
        <w:t>Happiness economics: Dismal science</w:t>
      </w:r>
    </w:p>
    <w:p w14:paraId="19324550" w14:textId="77777777" w:rsidR="006A55C2" w:rsidRDefault="006A55C2" w:rsidP="006A55C2">
      <w:r>
        <w:t>An old paradox about growth and happiness lives on</w:t>
      </w:r>
    </w:p>
    <w:p w14:paraId="3899C882" w14:textId="77777777" w:rsidR="006A55C2" w:rsidRDefault="006A55C2" w:rsidP="006A55C2">
      <w:pPr>
        <w:rPr>
          <w:rFonts w:hint="eastAsia"/>
        </w:rPr>
      </w:pPr>
      <w:r>
        <w:rPr>
          <w:rFonts w:hint="eastAsia"/>
        </w:rPr>
        <w:t>幸福经济学：沉闷的科学</w:t>
      </w:r>
    </w:p>
    <w:p w14:paraId="7EADF0C6" w14:textId="77777777" w:rsidR="006A55C2" w:rsidRDefault="006A55C2" w:rsidP="006A55C2">
      <w:pPr>
        <w:rPr>
          <w:rFonts w:hint="eastAsia"/>
        </w:rPr>
      </w:pPr>
      <w:r>
        <w:rPr>
          <w:rFonts w:hint="eastAsia"/>
        </w:rPr>
        <w:t>经济增长与幸福感的陈年悖论依然无解</w:t>
      </w:r>
    </w:p>
    <w:p w14:paraId="71FADC0E" w14:textId="77777777" w:rsidR="006A55C2" w:rsidRDefault="006A55C2" w:rsidP="006A55C2">
      <w:r>
        <w:t xml:space="preserve">20190323 graphic detail </w:t>
      </w:r>
      <w:r>
        <w:rPr>
          <w:rFonts w:ascii="Segoe UI Emoji" w:hAnsi="Segoe UI Emoji" w:cs="Segoe UI Emoji"/>
        </w:rPr>
        <w:t>🇬🇧</w:t>
      </w:r>
      <w:r>
        <w:t xml:space="preserve"> English Version</w:t>
      </w:r>
    </w:p>
    <w:p w14:paraId="6D577BB6" w14:textId="77777777" w:rsidR="006A55C2" w:rsidRDefault="006A55C2" w:rsidP="006A55C2"/>
    <w:p w14:paraId="5031E762" w14:textId="77777777" w:rsidR="006A55C2" w:rsidRDefault="006A55C2" w:rsidP="006A55C2">
      <w:r>
        <w:t>PHILOSOPHERS FROM Aristotle to the Beatles have argued that money does not buy happiness. But it seems to help. Since 2005 Gallup, a pollster, has asked a representative sample of adults from countries across the world to rate their life satisfaction on a scale from zero to ten. The headline result is clear: the richer the country, on average, the higher the level of self-reported happiness. The simple correlation suggests that doubling GDP per person lifts life satisfaction by about 0.7 points.</w:t>
      </w:r>
    </w:p>
    <w:p w14:paraId="25868022" w14:textId="77777777" w:rsidR="006A55C2" w:rsidRDefault="006A55C2" w:rsidP="006A55C2"/>
    <w:p w14:paraId="33EE508D" w14:textId="77777777" w:rsidR="006A55C2" w:rsidRDefault="006A55C2" w:rsidP="006A55C2">
      <w:pPr>
        <w:rPr>
          <w:rFonts w:hint="eastAsia"/>
        </w:rPr>
      </w:pPr>
      <w:r>
        <w:rPr>
          <w:rFonts w:hint="eastAsia"/>
        </w:rPr>
        <w:t>从亚里士多德到披头士乐队，众多思想者都认为金钱不能带来幸福。但金钱似乎确实有助提升幸福感。自</w:t>
      </w:r>
      <w:r>
        <w:rPr>
          <w:rFonts w:hint="eastAsia"/>
        </w:rPr>
        <w:t>2005</w:t>
      </w:r>
      <w:r>
        <w:rPr>
          <w:rFonts w:hint="eastAsia"/>
        </w:rPr>
        <w:t>年以来，民调机构盖洛普（</w:t>
      </w:r>
      <w:r>
        <w:rPr>
          <w:rFonts w:hint="eastAsia"/>
        </w:rPr>
        <w:t>Gallup</w:t>
      </w:r>
      <w:r>
        <w:rPr>
          <w:rFonts w:hint="eastAsia"/>
        </w:rPr>
        <w:t>）开始在世界各国调查具代表性的成年人样本，请他们按</w:t>
      </w:r>
      <w:r>
        <w:rPr>
          <w:rFonts w:hint="eastAsia"/>
        </w:rPr>
        <w:t>0</w:t>
      </w:r>
      <w:r>
        <w:rPr>
          <w:rFonts w:hint="eastAsia"/>
        </w:rPr>
        <w:t>至</w:t>
      </w:r>
      <w:r>
        <w:rPr>
          <w:rFonts w:hint="eastAsia"/>
        </w:rPr>
        <w:t>10</w:t>
      </w:r>
      <w:r>
        <w:rPr>
          <w:rFonts w:hint="eastAsia"/>
        </w:rPr>
        <w:t>的等级评价生活满意度。主要结果很明确：平均而言，国家越富裕，人们自评的幸福感越高。这种直接关联表明，人均</w:t>
      </w:r>
      <w:r>
        <w:rPr>
          <w:rFonts w:hint="eastAsia"/>
        </w:rPr>
        <w:t>GDP</w:t>
      </w:r>
      <w:r>
        <w:rPr>
          <w:rFonts w:hint="eastAsia"/>
        </w:rPr>
        <w:t>翻倍可令生活满意度提高约</w:t>
      </w:r>
      <w:r>
        <w:rPr>
          <w:rFonts w:hint="eastAsia"/>
        </w:rPr>
        <w:t>0.7</w:t>
      </w:r>
      <w:r>
        <w:rPr>
          <w:rFonts w:hint="eastAsia"/>
        </w:rPr>
        <w:t>个百分点。</w:t>
      </w:r>
    </w:p>
    <w:p w14:paraId="5894ED8A" w14:textId="77777777" w:rsidR="006A55C2" w:rsidRDefault="006A55C2" w:rsidP="006A55C2"/>
    <w:p w14:paraId="6469A970" w14:textId="77777777" w:rsidR="006A55C2" w:rsidRDefault="006A55C2" w:rsidP="006A55C2">
      <w:r>
        <w:t>Yet the prediction that as a country gets richer its mood will improve has a dubious record. In 1974 Richard Easterlin, an economist, discovered that average life satisfaction in America had stagnated between 1946 and 1970 even as GDP per person had grown by 65% over the same period. He went on to find a similar disconnect in other places, too. Although income is correlated with happiness when looking across countries—and although economic downturns are reliable sources of temporary misery—long-term GDP growth does not seem to be enough to turn the average frown upside-down.</w:t>
      </w:r>
    </w:p>
    <w:p w14:paraId="44961384" w14:textId="77777777" w:rsidR="006A55C2" w:rsidRDefault="006A55C2" w:rsidP="006A55C2"/>
    <w:p w14:paraId="4C778306" w14:textId="77777777" w:rsidR="006A55C2" w:rsidRDefault="006A55C2" w:rsidP="006A55C2">
      <w:pPr>
        <w:rPr>
          <w:rFonts w:hint="eastAsia"/>
        </w:rPr>
      </w:pPr>
      <w:r>
        <w:rPr>
          <w:rFonts w:hint="eastAsia"/>
        </w:rPr>
        <w:t>不过，国家越富裕，其民众情绪越会正面提升的预言一直都存疑。</w:t>
      </w:r>
      <w:r>
        <w:rPr>
          <w:rFonts w:hint="eastAsia"/>
        </w:rPr>
        <w:t>1974</w:t>
      </w:r>
      <w:r>
        <w:rPr>
          <w:rFonts w:hint="eastAsia"/>
        </w:rPr>
        <w:t>年，经济学家理查德·伊斯特林（</w:t>
      </w:r>
      <w:r>
        <w:rPr>
          <w:rFonts w:hint="eastAsia"/>
        </w:rPr>
        <w:t>Richard Easterlin</w:t>
      </w:r>
      <w:r>
        <w:rPr>
          <w:rFonts w:hint="eastAsia"/>
        </w:rPr>
        <w:t>）发现，</w:t>
      </w:r>
      <w:r>
        <w:rPr>
          <w:rFonts w:hint="eastAsia"/>
        </w:rPr>
        <w:t>1946</w:t>
      </w:r>
      <w:r>
        <w:rPr>
          <w:rFonts w:hint="eastAsia"/>
        </w:rPr>
        <w:t>年至</w:t>
      </w:r>
      <w:r>
        <w:rPr>
          <w:rFonts w:hint="eastAsia"/>
        </w:rPr>
        <w:t>1970</w:t>
      </w:r>
      <w:r>
        <w:rPr>
          <w:rFonts w:hint="eastAsia"/>
        </w:rPr>
        <w:t>年间，美国人均</w:t>
      </w:r>
      <w:r>
        <w:rPr>
          <w:rFonts w:hint="eastAsia"/>
        </w:rPr>
        <w:t>GDP</w:t>
      </w:r>
      <w:r>
        <w:rPr>
          <w:rFonts w:hint="eastAsia"/>
        </w:rPr>
        <w:t>上升了</w:t>
      </w:r>
      <w:r>
        <w:rPr>
          <w:rFonts w:hint="eastAsia"/>
        </w:rPr>
        <w:t>65</w:t>
      </w:r>
      <w:r>
        <w:rPr>
          <w:rFonts w:hint="eastAsia"/>
        </w:rPr>
        <w:t>％，但美国人对生活的平均满意度却停滞不前。他之后在其他地区也找到了类似的脱钩。虽然就全球来看幸福感与收入水平相关，而且经济衰退必然会导致短期的痛苦感受，但长期的</w:t>
      </w:r>
      <w:r>
        <w:rPr>
          <w:rFonts w:hint="eastAsia"/>
        </w:rPr>
        <w:t>GDP</w:t>
      </w:r>
      <w:r>
        <w:rPr>
          <w:rFonts w:hint="eastAsia"/>
        </w:rPr>
        <w:t>增长似乎并不足以扭转普遍的负面情绪。</w:t>
      </w:r>
    </w:p>
    <w:p w14:paraId="1FEA4F61" w14:textId="77777777" w:rsidR="006A55C2" w:rsidRDefault="006A55C2" w:rsidP="006A55C2"/>
    <w:p w14:paraId="7AF3F9AD" w14:textId="77777777" w:rsidR="006A55C2" w:rsidRDefault="006A55C2" w:rsidP="006A55C2">
      <w:r>
        <w:t>The “Easterlin paradox</w:t>
      </w:r>
      <w:r>
        <w:rPr>
          <w:rFonts w:ascii="Tahoma" w:hAnsi="Tahoma" w:cs="Tahoma"/>
        </w:rPr>
        <w:t>��</w:t>
      </w:r>
      <w:r>
        <w:t xml:space="preserve"> has been hotly disputed since, with some economists claiming to find a link between growth and </w:t>
      </w:r>
      <w:r>
        <w:lastRenderedPageBreak/>
        <w:t>rising happiness by using better quality data. On March 20th the latest Gallup data were presented in the World Happiness Report, an annual UN-backed study. The new data provide some ammunition for both sides of the debate but, on the whole, suggest that the paradox is alive and well.</w:t>
      </w:r>
    </w:p>
    <w:p w14:paraId="7CBE5FF3" w14:textId="77777777" w:rsidR="006A55C2" w:rsidRDefault="006A55C2" w:rsidP="006A55C2"/>
    <w:p w14:paraId="2E73E218" w14:textId="77777777" w:rsidR="006A55C2" w:rsidRDefault="006A55C2" w:rsidP="006A55C2">
      <w:pPr>
        <w:rPr>
          <w:rFonts w:hint="eastAsia"/>
        </w:rPr>
      </w:pPr>
      <w:r>
        <w:rPr>
          <w:rFonts w:hint="eastAsia"/>
        </w:rPr>
        <w:t>此后“伊斯特林悖论”一直备受争议。一些经济学家声称通过更高质量的数据找到了经济增长与幸福感提升之间的关联。</w:t>
      </w:r>
      <w:r>
        <w:rPr>
          <w:rFonts w:hint="eastAsia"/>
        </w:rPr>
        <w:t>3</w:t>
      </w:r>
      <w:r>
        <w:rPr>
          <w:rFonts w:hint="eastAsia"/>
        </w:rPr>
        <w:t>月</w:t>
      </w:r>
      <w:r>
        <w:rPr>
          <w:rFonts w:hint="eastAsia"/>
        </w:rPr>
        <w:t>20</w:t>
      </w:r>
      <w:r>
        <w:rPr>
          <w:rFonts w:hint="eastAsia"/>
        </w:rPr>
        <w:t>日，联合国发布的年度研究《全球幸福报告》（</w:t>
      </w:r>
      <w:r>
        <w:rPr>
          <w:rFonts w:hint="eastAsia"/>
        </w:rPr>
        <w:t>World Happiness Report</w:t>
      </w:r>
      <w:r>
        <w:rPr>
          <w:rFonts w:hint="eastAsia"/>
        </w:rPr>
        <w:t>）公布了最新的盖洛普数据。新数据为辩论正反双方都提供了一些弹药，但总体而言，这一悖论看来仍然难以解决。</w:t>
      </w:r>
    </w:p>
    <w:p w14:paraId="2EB56D17" w14:textId="77777777" w:rsidR="006A55C2" w:rsidRDefault="006A55C2" w:rsidP="006A55C2"/>
    <w:p w14:paraId="0126D1F1" w14:textId="77777777" w:rsidR="006A55C2" w:rsidRDefault="006A55C2" w:rsidP="006A55C2">
      <w:r>
        <w:t>There are important examples of national income and happiness rising and falling together. The most significant—in terms of population—is China, where GDP per person has doubled over a decade, while average happiness has risen by 0.43 points. Among rich countries Germany enjoys higher incomes and greater cheer than ten years ago. Venezuela, once the fifth-happiest country in the world, has become miserable as its economy has collapsed. Looking across countries, growth is correlated with rising happiness.</w:t>
      </w:r>
    </w:p>
    <w:p w14:paraId="4950C213" w14:textId="77777777" w:rsidR="006A55C2" w:rsidRDefault="006A55C2" w:rsidP="006A55C2"/>
    <w:p w14:paraId="3A321D3C" w14:textId="77777777" w:rsidR="006A55C2" w:rsidRDefault="006A55C2" w:rsidP="006A55C2">
      <w:pPr>
        <w:rPr>
          <w:rFonts w:hint="eastAsia"/>
        </w:rPr>
      </w:pPr>
      <w:r>
        <w:rPr>
          <w:rFonts w:hint="eastAsia"/>
        </w:rPr>
        <w:t>数据中有显著的例子表明国民收入和幸福感同步升降。最显著的（以人口规模论）是中国，它的人均</w:t>
      </w:r>
      <w:r>
        <w:rPr>
          <w:rFonts w:hint="eastAsia"/>
        </w:rPr>
        <w:t>GDP</w:t>
      </w:r>
      <w:r>
        <w:rPr>
          <w:rFonts w:hint="eastAsia"/>
        </w:rPr>
        <w:t>在十年内翻了一番，平均幸福感上升了</w:t>
      </w:r>
      <w:r>
        <w:rPr>
          <w:rFonts w:hint="eastAsia"/>
        </w:rPr>
        <w:t>0.43</w:t>
      </w:r>
      <w:r>
        <w:rPr>
          <w:rFonts w:hint="eastAsia"/>
        </w:rPr>
        <w:t>个百分点。在富裕国家中，德国的收入水平和幸福感都比十年前高。委内瑞拉的幸福感曾位居全球第五，但随着经济崩溃，已被一片愁云笼罩。纵观各国，幸福感提升确与经济增长相关。</w:t>
      </w:r>
    </w:p>
    <w:p w14:paraId="2F984CEE" w14:textId="77777777" w:rsidR="006A55C2" w:rsidRDefault="006A55C2" w:rsidP="006A55C2"/>
    <w:p w14:paraId="00CC20E7" w14:textId="77777777" w:rsidR="006A55C2" w:rsidRDefault="006A55C2" w:rsidP="006A55C2">
      <w:r>
        <w:t>Yet that correlation is very weak. Of the 125 countries for which good data exist, 43 have seen GDP per person and happiness move in opposite directions. Like China, India is a populous developing economy that is growing quickly. But happiness is down by about 1.2 points in the past decade. America, the subject of Easterlin’s initial study, has again seen happiness fall as the economy has grown. In total the world’s population looks roughly equally divided between places where happiness and incomes have moved in the same direction over the past ten years, and places where they have diverged.</w:t>
      </w:r>
    </w:p>
    <w:p w14:paraId="3216FA9C" w14:textId="77777777" w:rsidR="006A55C2" w:rsidRDefault="006A55C2" w:rsidP="006A55C2"/>
    <w:p w14:paraId="36991175" w14:textId="77777777" w:rsidR="006A55C2" w:rsidRDefault="006A55C2" w:rsidP="006A55C2">
      <w:pPr>
        <w:rPr>
          <w:rFonts w:hint="eastAsia"/>
        </w:rPr>
      </w:pPr>
      <w:r>
        <w:rPr>
          <w:rFonts w:hint="eastAsia"/>
        </w:rPr>
        <w:t>然而，这种相关性非常弱。在获得充分数据的</w:t>
      </w:r>
      <w:r>
        <w:rPr>
          <w:rFonts w:hint="eastAsia"/>
        </w:rPr>
        <w:t>125</w:t>
      </w:r>
      <w:r>
        <w:rPr>
          <w:rFonts w:hint="eastAsia"/>
        </w:rPr>
        <w:t>个国家中，</w:t>
      </w:r>
      <w:r>
        <w:rPr>
          <w:rFonts w:hint="eastAsia"/>
        </w:rPr>
        <w:t>43</w:t>
      </w:r>
      <w:r>
        <w:rPr>
          <w:rFonts w:hint="eastAsia"/>
        </w:rPr>
        <w:t>个国家的人均</w:t>
      </w:r>
      <w:r>
        <w:rPr>
          <w:rFonts w:hint="eastAsia"/>
        </w:rPr>
        <w:t>GDP</w:t>
      </w:r>
      <w:r>
        <w:rPr>
          <w:rFonts w:hint="eastAsia"/>
        </w:rPr>
        <w:t>和幸福感呈反相关性。与中国一样，印度也是人口庞大、增长迅速的发展中经济体。但印度人的幸福感在过去十年下降了约</w:t>
      </w:r>
      <w:r>
        <w:rPr>
          <w:rFonts w:hint="eastAsia"/>
        </w:rPr>
        <w:t>1.2</w:t>
      </w:r>
      <w:r>
        <w:rPr>
          <w:rFonts w:hint="eastAsia"/>
        </w:rPr>
        <w:t>个百分点。作为伊斯特林最初的研究对象，美国再次出现经济增长但幸福感下降的情况。总的来说，过去十年里，幸福感和收入变动呈正相关和呈反相关的地区大概各覆盖了一半的全球人口。</w:t>
      </w:r>
    </w:p>
    <w:p w14:paraId="293F923B" w14:textId="77777777" w:rsidR="006A55C2" w:rsidRDefault="006A55C2" w:rsidP="006A55C2"/>
    <w:p w14:paraId="06D99FA1" w14:textId="77777777" w:rsidR="006A55C2" w:rsidRDefault="006A55C2" w:rsidP="006A55C2">
      <w:r>
        <w:t>Sources: World Happiness Report, by John Helliwell, Richard Layard &amp; Jeffrey Sachs (eds), UN, 2019; World Bank</w:t>
      </w:r>
    </w:p>
    <w:p w14:paraId="65CD8DD2" w14:textId="77777777" w:rsidR="006A55C2" w:rsidRDefault="006A55C2" w:rsidP="006A55C2">
      <w:pPr>
        <w:rPr>
          <w:rFonts w:hint="eastAsia"/>
        </w:rPr>
      </w:pPr>
      <w:r>
        <w:rPr>
          <w:rFonts w:hint="eastAsia"/>
        </w:rPr>
        <w:t>Get the data</w:t>
      </w:r>
      <w:r>
        <w:rPr>
          <w:rFonts w:hint="eastAsia"/>
        </w:rPr>
        <w:t>■</w:t>
      </w:r>
    </w:p>
    <w:p w14:paraId="4EA708A2" w14:textId="77777777" w:rsidR="006A55C2" w:rsidRDefault="006A55C2" w:rsidP="006A55C2">
      <w:pPr>
        <w:pStyle w:val="1"/>
      </w:pPr>
      <w:r>
        <w:t>Health care and technology: The AI will see you now</w:t>
      </w:r>
    </w:p>
    <w:p w14:paraId="7903035E" w14:textId="77777777" w:rsidR="006A55C2" w:rsidRDefault="006A55C2" w:rsidP="006A55C2">
      <w:r>
        <w:t>Artificial intelligence is coming to medicine—for good, ill or both</w:t>
      </w:r>
    </w:p>
    <w:p w14:paraId="03A52929" w14:textId="77777777" w:rsidR="006A55C2" w:rsidRDefault="006A55C2" w:rsidP="006A55C2">
      <w:pPr>
        <w:rPr>
          <w:rFonts w:hint="eastAsia"/>
        </w:rPr>
      </w:pPr>
      <w:r>
        <w:rPr>
          <w:rFonts w:hint="eastAsia"/>
        </w:rPr>
        <w:t>医疗与科技：</w:t>
      </w:r>
      <w:r>
        <w:rPr>
          <w:rFonts w:hint="eastAsia"/>
        </w:rPr>
        <w:t>AI</w:t>
      </w:r>
      <w:r>
        <w:rPr>
          <w:rFonts w:hint="eastAsia"/>
        </w:rPr>
        <w:t>可以给你看病了</w:t>
      </w:r>
    </w:p>
    <w:p w14:paraId="7228AEAE" w14:textId="77777777" w:rsidR="006A55C2" w:rsidRDefault="006A55C2" w:rsidP="006A55C2">
      <w:pPr>
        <w:rPr>
          <w:rFonts w:hint="eastAsia"/>
        </w:rPr>
      </w:pPr>
      <w:r>
        <w:rPr>
          <w:rFonts w:hint="eastAsia"/>
        </w:rPr>
        <w:t>人工智能进驻医疗——也许好，也许坏，也许兼而有之</w:t>
      </w:r>
    </w:p>
    <w:p w14:paraId="1DC25089" w14:textId="77777777" w:rsidR="006A55C2" w:rsidRDefault="006A55C2" w:rsidP="006A55C2">
      <w:r>
        <w:t xml:space="preserve">20190323 books and arts </w:t>
      </w:r>
      <w:r>
        <w:rPr>
          <w:rFonts w:ascii="Segoe UI Emoji" w:hAnsi="Segoe UI Emoji" w:cs="Segoe UI Emoji"/>
        </w:rPr>
        <w:t>🇬🇧</w:t>
      </w:r>
      <w:r>
        <w:t xml:space="preserve"> English Version</w:t>
      </w:r>
    </w:p>
    <w:p w14:paraId="449011B7" w14:textId="77777777" w:rsidR="006A55C2" w:rsidRDefault="006A55C2" w:rsidP="006A55C2"/>
    <w:p w14:paraId="660470B2" w14:textId="77777777" w:rsidR="006A55C2" w:rsidRDefault="006A55C2" w:rsidP="006A55C2">
      <w:r>
        <w:t>Deep Medicine: How Artificial Intelligence Can Make Healthcare Human Again. By Eric Topol.Basic Books; 400 pages; $17.99.</w:t>
      </w:r>
    </w:p>
    <w:p w14:paraId="536446FD" w14:textId="77777777" w:rsidR="006A55C2" w:rsidRDefault="006A55C2" w:rsidP="006A55C2"/>
    <w:p w14:paraId="49042815" w14:textId="77777777" w:rsidR="006A55C2" w:rsidRDefault="006A55C2" w:rsidP="006A55C2">
      <w:r>
        <w:t>FOR ALL the technological wonders of modern medicine, from gene-editing to fetal surgery, health care—with its fax machines and clipboards—is often stubbornly antiquated. This outdated era is slowly drawing to a close as, belatedly, the industry catches up with the artificial-intelligence (AI) revolution. And none too soon, argues Eric Topol, a cardiologist and enthusiast for digital medicine.</w:t>
      </w:r>
    </w:p>
    <w:p w14:paraId="3F82951B" w14:textId="77777777" w:rsidR="006A55C2" w:rsidRDefault="006A55C2" w:rsidP="006A55C2">
      <w:pPr>
        <w:rPr>
          <w:rFonts w:hint="eastAsia"/>
        </w:rPr>
      </w:pPr>
      <w:r>
        <w:rPr>
          <w:rFonts w:hint="eastAsia"/>
        </w:rPr>
        <w:lastRenderedPageBreak/>
        <w:t>尽管有从基因编辑到胎儿手术等各种现代医学技术奇迹，但医疗行业往往又非常因循守旧——它还在广泛使用传真机和夹纸记录板。而今这个行业总算开始追赶人工智能（</w:t>
      </w:r>
      <w:r>
        <w:rPr>
          <w:rFonts w:hint="eastAsia"/>
        </w:rPr>
        <w:t>AI</w:t>
      </w:r>
      <w:r>
        <w:rPr>
          <w:rFonts w:hint="eastAsia"/>
        </w:rPr>
        <w:t>）革命的热潮，一个落伍的时代正慢慢走向尾声。心脏病学家、数字医学信徒埃里克·托普尔（</w:t>
      </w:r>
      <w:r>
        <w:rPr>
          <w:rFonts w:hint="eastAsia"/>
        </w:rPr>
        <w:t>Eric Topol</w:t>
      </w:r>
      <w:r>
        <w:rPr>
          <w:rFonts w:hint="eastAsia"/>
        </w:rPr>
        <w:t>）认为这样的变化早该发生了。</w:t>
      </w:r>
    </w:p>
    <w:p w14:paraId="0F9F00BB" w14:textId="77777777" w:rsidR="006A55C2" w:rsidRDefault="006A55C2" w:rsidP="006A55C2"/>
    <w:p w14:paraId="61EBCA31" w14:textId="77777777" w:rsidR="006A55C2" w:rsidRDefault="006A55C2" w:rsidP="006A55C2">
      <w:r>
        <w:t>Dr Topol’s vision of medicine’s future is optimistic. He thinks AI will be particularly useful for repetitive, error-prone tasks, such as sifting images, scrutinising heart traces for abnormalities or transcribing doctors’ words into patient records. It will be able to harness masses of data to work out optimal treatments (for both conditions and individuals), and improve workflows in hospitals. In short, AI is set to save time, lives and money.</w:t>
      </w:r>
    </w:p>
    <w:p w14:paraId="2DB8A5D9" w14:textId="77777777" w:rsidR="006A55C2" w:rsidRDefault="006A55C2" w:rsidP="006A55C2"/>
    <w:p w14:paraId="1FBF4CD3" w14:textId="77777777" w:rsidR="006A55C2" w:rsidRDefault="006A55C2" w:rsidP="006A55C2">
      <w:pPr>
        <w:rPr>
          <w:rFonts w:hint="eastAsia"/>
        </w:rPr>
      </w:pPr>
      <w:r>
        <w:rPr>
          <w:rFonts w:hint="eastAsia"/>
        </w:rPr>
        <w:t>托普尔对医学的未来持乐观态度。他认为</w:t>
      </w:r>
      <w:r>
        <w:rPr>
          <w:rFonts w:hint="eastAsia"/>
        </w:rPr>
        <w:t>AI</w:t>
      </w:r>
      <w:r>
        <w:rPr>
          <w:rFonts w:hint="eastAsia"/>
        </w:rPr>
        <w:t>对于重复性的、易出错的任务尤其有用，例如筛选图像、检查心脏异常的迹象，或将医生的话转录成病历。</w:t>
      </w:r>
      <w:r>
        <w:rPr>
          <w:rFonts w:hint="eastAsia"/>
        </w:rPr>
        <w:t>AI</w:t>
      </w:r>
      <w:r>
        <w:rPr>
          <w:rFonts w:hint="eastAsia"/>
        </w:rPr>
        <w:t>将能够利用大量数据来制定出治疗某种疾病以及特定个体的最佳方案，并改善医院的工作流程。简而言之，</w:t>
      </w:r>
      <w:r>
        <w:rPr>
          <w:rFonts w:hint="eastAsia"/>
        </w:rPr>
        <w:t>AI</w:t>
      </w:r>
      <w:r>
        <w:rPr>
          <w:rFonts w:hint="eastAsia"/>
        </w:rPr>
        <w:t>有望节省时间、金钱，并挽救生命。</w:t>
      </w:r>
    </w:p>
    <w:p w14:paraId="08F31013" w14:textId="77777777" w:rsidR="006A55C2" w:rsidRDefault="006A55C2" w:rsidP="006A55C2"/>
    <w:p w14:paraId="6FBC5F13" w14:textId="77777777" w:rsidR="006A55C2" w:rsidRDefault="006A55C2" w:rsidP="006A55C2">
      <w:r>
        <w:t>Much of this is hypothetical—but AI is already outperforming people in a variety of narrow jobs for which it has been trained. Eventually it may be able to diagnose and treat a wider range of diseases. Even then, Dr Topol thinks, humans would oversee the algorithms, rather than being replaced by them.</w:t>
      </w:r>
    </w:p>
    <w:p w14:paraId="28984242" w14:textId="77777777" w:rsidR="006A55C2" w:rsidRDefault="006A55C2" w:rsidP="006A55C2"/>
    <w:p w14:paraId="7432963F" w14:textId="77777777" w:rsidR="006A55C2" w:rsidRDefault="006A55C2" w:rsidP="006A55C2">
      <w:pPr>
        <w:rPr>
          <w:rFonts w:hint="eastAsia"/>
        </w:rPr>
      </w:pPr>
      <w:r>
        <w:rPr>
          <w:rFonts w:hint="eastAsia"/>
        </w:rPr>
        <w:t>这其中有相当一部分仍只是假设。但在经过专门训练后，</w:t>
      </w:r>
      <w:r>
        <w:rPr>
          <w:rFonts w:hint="eastAsia"/>
        </w:rPr>
        <w:t>AI</w:t>
      </w:r>
      <w:r>
        <w:rPr>
          <w:rFonts w:hint="eastAsia"/>
        </w:rPr>
        <w:t>在各种特定工作任务中的表现已经超越人类。最终它也许将能够诊断和治疗更多类型的疾病。托普尔认为，即便真的如此，人类仍将监督算法，而不是被</w:t>
      </w:r>
      <w:r>
        <w:rPr>
          <w:rFonts w:hint="eastAsia"/>
        </w:rPr>
        <w:t>AI</w:t>
      </w:r>
      <w:r>
        <w:rPr>
          <w:rFonts w:hint="eastAsia"/>
        </w:rPr>
        <w:t>取代。</w:t>
      </w:r>
    </w:p>
    <w:p w14:paraId="53BAD889" w14:textId="77777777" w:rsidR="006A55C2" w:rsidRDefault="006A55C2" w:rsidP="006A55C2"/>
    <w:p w14:paraId="4211DE1B" w14:textId="77777777" w:rsidR="006A55C2" w:rsidRDefault="006A55C2" w:rsidP="006A55C2">
      <w:r>
        <w:t>The fear the author harbours is that AI will be used to deepen the assembly-line culture of modern medicine. If it confers a “gift of time” on doctors, he argues that this bonus should be used to prolong consultations, rather than simply speeding through them more efficiently.</w:t>
      </w:r>
    </w:p>
    <w:p w14:paraId="42827F96" w14:textId="77777777" w:rsidR="006A55C2" w:rsidRDefault="006A55C2" w:rsidP="006A55C2"/>
    <w:p w14:paraId="236565CD" w14:textId="77777777" w:rsidR="006A55C2" w:rsidRDefault="006A55C2" w:rsidP="006A55C2">
      <w:pPr>
        <w:rPr>
          <w:rFonts w:hint="eastAsia"/>
        </w:rPr>
      </w:pPr>
      <w:r>
        <w:rPr>
          <w:rFonts w:hint="eastAsia"/>
        </w:rPr>
        <w:t>作者心中的担忧是，</w:t>
      </w:r>
      <w:r>
        <w:rPr>
          <w:rFonts w:hint="eastAsia"/>
        </w:rPr>
        <w:t>AI</w:t>
      </w:r>
      <w:r>
        <w:rPr>
          <w:rFonts w:hint="eastAsia"/>
        </w:rPr>
        <w:t>会被用于进一步强化现代医学的流水线文化。如果它能给医生带来“时间的馈赠”，他认为应将这个好处用于延长问诊时间，而不是简单地追求提高效率，快速完成诊疗。</w:t>
      </w:r>
    </w:p>
    <w:p w14:paraId="03FF27D1" w14:textId="77777777" w:rsidR="006A55C2" w:rsidRDefault="006A55C2" w:rsidP="006A55C2"/>
    <w:p w14:paraId="6EA73532" w14:textId="77777777" w:rsidR="006A55C2" w:rsidRDefault="006A55C2" w:rsidP="006A55C2">
      <w:r>
        <w:t>That is a fine idea, but as health swallows an ever-bigger share of national wealth, greater efficiency is exactly what is needed, at least so far as governments and insurers are concerned. Otherwise, rich societies may fail to cope with the needs of ageing and growing populations. An extra five minutes spent chatting with a patient is costly as well as valuable. The AI revolution will also empower managerial bean-counters, who will increasingly be able to calibrate and appraise every aspect of treatment. The autonomy of the doctor will inevitably be undermined, especially, perhaps, in public-health systems which are duty-bound to trim inessential costs.</w:t>
      </w:r>
    </w:p>
    <w:p w14:paraId="1FB0A8D1" w14:textId="77777777" w:rsidR="006A55C2" w:rsidRDefault="006A55C2" w:rsidP="006A55C2"/>
    <w:p w14:paraId="574911E5" w14:textId="77777777" w:rsidR="006A55C2" w:rsidRDefault="006A55C2" w:rsidP="006A55C2">
      <w:pPr>
        <w:rPr>
          <w:rFonts w:hint="eastAsia"/>
        </w:rPr>
      </w:pPr>
      <w:r>
        <w:rPr>
          <w:rFonts w:hint="eastAsia"/>
        </w:rPr>
        <w:t>这是个不错的想法，但随着医疗支出耗费国家财富的比重越来越高，需要做到的正是提高效率，至少对政府和保险公司而言是这样。否则，富裕社会可能无法应对老龄化和人口增长带来的医疗需求。和患者多谈五分钟很有价值，但成本也很高。</w:t>
      </w:r>
      <w:r>
        <w:rPr>
          <w:rFonts w:hint="eastAsia"/>
        </w:rPr>
        <w:t>AI</w:t>
      </w:r>
      <w:r>
        <w:rPr>
          <w:rFonts w:hint="eastAsia"/>
        </w:rPr>
        <w:t>革命还将赋能财务管理人员，提高他对治疗的方方面面做出调整和评估的能力。医生的自主权将不可避免地被削弱，在有责任削减不必要成本的公共卫生系统中也许尤其如此。</w:t>
      </w:r>
    </w:p>
    <w:p w14:paraId="29407255" w14:textId="77777777" w:rsidR="006A55C2" w:rsidRDefault="006A55C2" w:rsidP="006A55C2"/>
    <w:p w14:paraId="286EEF30" w14:textId="77777777" w:rsidR="006A55C2" w:rsidRDefault="006A55C2" w:rsidP="006A55C2">
      <w:r>
        <w:t>The Hippocratic Oath holds that there is an art to medicine as well as a science, and that “warmth, sympathy and understanding may outweigh the surgeon’s knife or the chemist’s drug”. That is not just a platitude: the patients of sympathetic physicians have been shown to fare better. As Dr Topol says, it is hard to imagine that a robot could really replace a human doctor. Yet as demand for health care outstrips the supply of human carers, the future may involve consultations on smartphones and measurements monitored by chatbots. The considerately warmed stethoscope, placed gently on a patient’s back, may become a relic of the past.</w:t>
      </w:r>
    </w:p>
    <w:p w14:paraId="42DAC2C7" w14:textId="77777777" w:rsidR="006A55C2" w:rsidRDefault="006A55C2" w:rsidP="006A55C2"/>
    <w:p w14:paraId="5D6F2AED" w14:textId="77777777" w:rsidR="006A55C2" w:rsidRDefault="006A55C2" w:rsidP="006A55C2">
      <w:pPr>
        <w:rPr>
          <w:rFonts w:hint="eastAsia"/>
        </w:rPr>
      </w:pPr>
      <w:r>
        <w:rPr>
          <w:rFonts w:hint="eastAsia"/>
        </w:rPr>
        <w:lastRenderedPageBreak/>
        <w:t>按希波克拉底誓言所说，医学既是科学又是艺术，“医生给予病人的温暖、同情和理解有时比外科医生的手术刀和药剂师的药更重要”。这并不是陈词滥调：研究显示，医生富有同情心，患者恢复得更好。正如托普尔所说，很难想象机器人真的可以取代人类医生。然而，随着对医疗的需求超过了人类医疗工作者的供给，未来人们可能需要通过智能手机问诊，由聊天机器人来监控测量结果。医生体贴地将听诊器捂暖后再轻轻贴在病人背部的情形可能会成为历史。</w:t>
      </w:r>
    </w:p>
    <w:p w14:paraId="0CCEAFC0" w14:textId="77777777" w:rsidR="006A55C2" w:rsidRDefault="006A55C2" w:rsidP="006A55C2"/>
    <w:p w14:paraId="70391092" w14:textId="77777777" w:rsidR="006A55C2" w:rsidRDefault="006A55C2" w:rsidP="006A55C2">
      <w:pPr>
        <w:rPr>
          <w:rFonts w:hint="eastAsia"/>
        </w:rPr>
      </w:pPr>
      <w:r>
        <w:t>In the end technology may even be able to solve the empathy deficit. Japanese engineers are working on robots that simulate human presence, or sonzai-kan. A machine could never truly develop the shared humanity that helps patients heal. That doesn’t mean i</w:t>
      </w:r>
      <w:r>
        <w:rPr>
          <w:rFonts w:hint="eastAsia"/>
        </w:rPr>
        <w:t>t cannot be faked.</w:t>
      </w:r>
      <w:r>
        <w:rPr>
          <w:rFonts w:hint="eastAsia"/>
        </w:rPr>
        <w:t>■</w:t>
      </w:r>
    </w:p>
    <w:p w14:paraId="583D973D" w14:textId="77777777" w:rsidR="006A55C2" w:rsidRDefault="006A55C2" w:rsidP="006A55C2"/>
    <w:p w14:paraId="4DDFF612" w14:textId="77777777" w:rsidR="006A55C2" w:rsidRDefault="006A55C2" w:rsidP="006A55C2">
      <w:pPr>
        <w:rPr>
          <w:rFonts w:hint="eastAsia"/>
        </w:rPr>
      </w:pPr>
      <w:r>
        <w:rPr>
          <w:rFonts w:hint="eastAsia"/>
        </w:rPr>
        <w:t>未来，技术甚至可能会解决共情缺失的问题。日本工程师正在研究模拟人性（</w:t>
      </w:r>
      <w:r>
        <w:rPr>
          <w:rFonts w:hint="eastAsia"/>
        </w:rPr>
        <w:t>sonzai-kan</w:t>
      </w:r>
      <w:r>
        <w:rPr>
          <w:rFonts w:hint="eastAsia"/>
        </w:rPr>
        <w:t>）的机器人。机器可能永远无法真正发展出人类共有的特性来帮助患者康复，但这并不意味着它们不能假装有。</w:t>
      </w:r>
    </w:p>
    <w:p w14:paraId="5055A8F6" w14:textId="77777777" w:rsidR="006A55C2" w:rsidRDefault="006A55C2" w:rsidP="006A55C2">
      <w:pPr>
        <w:pStyle w:val="1"/>
      </w:pPr>
      <w:r>
        <w:t>Medical devices: Powered by the heart</w:t>
      </w:r>
    </w:p>
    <w:p w14:paraId="013FC1C2" w14:textId="77777777" w:rsidR="006A55C2" w:rsidRDefault="006A55C2" w:rsidP="006A55C2">
      <w:r>
        <w:t>A way to charge pacemakers using the heart’s own muscle</w:t>
      </w:r>
    </w:p>
    <w:p w14:paraId="05F8E188" w14:textId="77777777" w:rsidR="006A55C2" w:rsidRDefault="006A55C2" w:rsidP="006A55C2">
      <w:pPr>
        <w:rPr>
          <w:rFonts w:hint="eastAsia"/>
        </w:rPr>
      </w:pPr>
      <w:r>
        <w:rPr>
          <w:rFonts w:hint="eastAsia"/>
        </w:rPr>
        <w:t>医疗设备：心脏驱动</w:t>
      </w:r>
    </w:p>
    <w:p w14:paraId="37F0DEC6" w14:textId="77777777" w:rsidR="006A55C2" w:rsidRDefault="006A55C2" w:rsidP="006A55C2">
      <w:pPr>
        <w:rPr>
          <w:rFonts w:hint="eastAsia"/>
        </w:rPr>
      </w:pPr>
      <w:r>
        <w:rPr>
          <w:rFonts w:hint="eastAsia"/>
        </w:rPr>
        <w:t>用心脏自身肌肉为起搏器充电</w:t>
      </w:r>
    </w:p>
    <w:p w14:paraId="2E9F1207" w14:textId="77777777" w:rsidR="006A55C2" w:rsidRDefault="006A55C2" w:rsidP="006A55C2">
      <w:r>
        <w:t xml:space="preserve">20190323 science and technology </w:t>
      </w:r>
      <w:r>
        <w:rPr>
          <w:rFonts w:ascii="Segoe UI Emoji" w:hAnsi="Segoe UI Emoji" w:cs="Segoe UI Emoji"/>
        </w:rPr>
        <w:t>🇬🇧</w:t>
      </w:r>
      <w:r>
        <w:t xml:space="preserve"> English Version</w:t>
      </w:r>
    </w:p>
    <w:p w14:paraId="76359CDF" w14:textId="77777777" w:rsidR="006A55C2" w:rsidRDefault="006A55C2" w:rsidP="006A55C2"/>
    <w:p w14:paraId="01D01DF6" w14:textId="77777777" w:rsidR="006A55C2" w:rsidRDefault="006A55C2" w:rsidP="006A55C2">
      <w:r>
        <w:t>FOR THOSE whose hearts occasionally go off rhythm, pacemakers are, quite literally, life savers. By providing a small electrical jolt at the right moment, they can keep a heart working at the appropriate pace. Their main drawback is that they use batteries. Even the best of them eventually run out of energy, and replacing the batteries requires surgery.</w:t>
      </w:r>
    </w:p>
    <w:p w14:paraId="281A1F17" w14:textId="77777777" w:rsidR="006A55C2" w:rsidRDefault="006A55C2" w:rsidP="006A55C2"/>
    <w:p w14:paraId="0D277C18" w14:textId="77777777" w:rsidR="006A55C2" w:rsidRDefault="006A55C2" w:rsidP="006A55C2">
      <w:pPr>
        <w:rPr>
          <w:rFonts w:hint="eastAsia"/>
        </w:rPr>
      </w:pPr>
      <w:r>
        <w:rPr>
          <w:rFonts w:hint="eastAsia"/>
        </w:rPr>
        <w:t>对于不时心律失常的人来说，心脏起搏器是切切实实的救星。通过在适当的时候发出脉冲微电流，它们能刺激心脏保持正常律动。其主要缺点是要使用电池。即便是最好的起搏器也有把电耗尽的一天，而更换电池需要做手术。</w:t>
      </w:r>
    </w:p>
    <w:p w14:paraId="3ED05AD1" w14:textId="77777777" w:rsidR="006A55C2" w:rsidRDefault="006A55C2" w:rsidP="006A55C2"/>
    <w:p w14:paraId="5A38E34F" w14:textId="77777777" w:rsidR="006A55C2" w:rsidRDefault="006A55C2" w:rsidP="006A55C2">
      <w:r>
        <w:t>Since surgery is generally best avoided, the search has been on for long-lasting power sources. Various options have been explored, including, in the 1970s, plutonium. Nuclear-powered pacemakers have thankfully fallen out of fashion and today, devices with lithium batteries last between 5 and 15 years. Zhang Hao of the Second Military Medical University, in Shanghai, and Yang Bin of Shanghai Jiao Tong University sought a way of recharging a pacemaker’s battery by scavenging energy from inside the body. As they report in the journal ACS Nano they have used the heart muscle itself to power a tiny generator.</w:t>
      </w:r>
    </w:p>
    <w:p w14:paraId="5375304E" w14:textId="77777777" w:rsidR="006A55C2" w:rsidRDefault="006A55C2" w:rsidP="006A55C2"/>
    <w:p w14:paraId="51CAFBAC" w14:textId="77777777" w:rsidR="006A55C2" w:rsidRDefault="006A55C2" w:rsidP="006A55C2">
      <w:pPr>
        <w:rPr>
          <w:rFonts w:hint="eastAsia"/>
        </w:rPr>
      </w:pPr>
      <w:r>
        <w:rPr>
          <w:rFonts w:hint="eastAsia"/>
        </w:rPr>
        <w:t>手术毕竟是能免则免的事，所以研究人员一直在寻找持久的动力源。探索过的方案多种多样，包括上世纪</w:t>
      </w:r>
      <w:r>
        <w:rPr>
          <w:rFonts w:hint="eastAsia"/>
        </w:rPr>
        <w:t>70</w:t>
      </w:r>
      <w:r>
        <w:rPr>
          <w:rFonts w:hint="eastAsia"/>
        </w:rPr>
        <w:t>年代用过的钚驱动。所幸这种核动力心脏起搏器已经过时，而今天，装有锂电池的起搏器可以维续</w:t>
      </w:r>
      <w:r>
        <w:rPr>
          <w:rFonts w:hint="eastAsia"/>
        </w:rPr>
        <w:t>5</w:t>
      </w:r>
      <w:r>
        <w:rPr>
          <w:rFonts w:hint="eastAsia"/>
        </w:rPr>
        <w:t>到</w:t>
      </w:r>
      <w:r>
        <w:rPr>
          <w:rFonts w:hint="eastAsia"/>
        </w:rPr>
        <w:t>15</w:t>
      </w:r>
      <w:r>
        <w:rPr>
          <w:rFonts w:hint="eastAsia"/>
        </w:rPr>
        <w:t>年。上海第二军医大学的张浩和上海交通大学的杨斌寻求一种收集人体内部能量来给起搏器充电的方法。据他们在学术期刊《</w:t>
      </w:r>
      <w:r>
        <w:rPr>
          <w:rFonts w:hint="eastAsia"/>
        </w:rPr>
        <w:t>ACS Nano</w:t>
      </w:r>
      <w:r>
        <w:rPr>
          <w:rFonts w:hint="eastAsia"/>
        </w:rPr>
        <w:t>》上的报告，他们用心肌本身成功驱动了一个微型发电装置。</w:t>
      </w:r>
    </w:p>
    <w:p w14:paraId="7325DF6E" w14:textId="77777777" w:rsidR="006A55C2" w:rsidRDefault="006A55C2" w:rsidP="006A55C2"/>
    <w:p w14:paraId="0EF97906" w14:textId="77777777" w:rsidR="006A55C2" w:rsidRDefault="006A55C2" w:rsidP="006A55C2">
      <w:r>
        <w:t>Previous attempts to use cardiac muscle power to run pacemakers relied on piezoelectric materials. These release electrons when deformed, and can be attached to beating hearts so that they are slightly bent with each heart beat, generating electricity. This has worked, but not well enough: the output has rarely exceeded five microwatts, while most pacemakers require at least ten.</w:t>
      </w:r>
    </w:p>
    <w:p w14:paraId="13A48A9D" w14:textId="77777777" w:rsidR="006A55C2" w:rsidRDefault="006A55C2" w:rsidP="006A55C2"/>
    <w:p w14:paraId="2A665BB0" w14:textId="77777777" w:rsidR="006A55C2" w:rsidRDefault="006A55C2" w:rsidP="006A55C2">
      <w:pPr>
        <w:rPr>
          <w:rFonts w:hint="eastAsia"/>
        </w:rPr>
      </w:pPr>
      <w:r>
        <w:rPr>
          <w:rFonts w:hint="eastAsia"/>
        </w:rPr>
        <w:t>先前以心肌力量驱动起搏器的尝试依赖压电材料。这些材料在变形时释放电子，因而可以将它们附着在跳动的心脏上，随每次心跳轻微弯曲，从而发电。这种方法确属可行，但还不够好：这样产生的电能一般不超过五微瓦，而大多数心脏起搏器需要至少十微瓦。</w:t>
      </w:r>
    </w:p>
    <w:p w14:paraId="33D840AF" w14:textId="77777777" w:rsidR="006A55C2" w:rsidRDefault="006A55C2" w:rsidP="006A55C2"/>
    <w:p w14:paraId="0A3659F0" w14:textId="77777777" w:rsidR="006A55C2" w:rsidRDefault="006A55C2" w:rsidP="006A55C2">
      <w:r>
        <w:t>Dr Zhang and Dr Yang speculated that they could improve matters by arranging for their piezoelectric composites to be more dramatically deformed. First, they created a small capsule from a sheet of flexible polymer a tenth of a millimetre thick. After compression, this capsule would return to its original shape. They then attached strips of piezoelectric composite to either side of the capsule, attached electrodes to these strips, and covered the strips with a protective layer of silicone. This layout meant that the strips were slightly bent from the beginning and required only a tiny, brief pressure to generate 15 microwatts.</w:t>
      </w:r>
    </w:p>
    <w:p w14:paraId="6224EFED" w14:textId="77777777" w:rsidR="006A55C2" w:rsidRDefault="006A55C2" w:rsidP="006A55C2"/>
    <w:p w14:paraId="3E154997" w14:textId="77777777" w:rsidR="006A55C2" w:rsidRDefault="006A55C2" w:rsidP="006A55C2">
      <w:pPr>
        <w:rPr>
          <w:rFonts w:hint="eastAsia"/>
        </w:rPr>
      </w:pPr>
      <w:r>
        <w:rPr>
          <w:rFonts w:hint="eastAsia"/>
        </w:rPr>
        <w:t>张浩和杨斌认为，可以通过加大压电复合材料的变形幅度来提高发电能力。首先，他们用</w:t>
      </w:r>
      <w:r>
        <w:rPr>
          <w:rFonts w:hint="eastAsia"/>
        </w:rPr>
        <w:t>0.1</w:t>
      </w:r>
      <w:r>
        <w:rPr>
          <w:rFonts w:hint="eastAsia"/>
        </w:rPr>
        <w:t>毫米厚的柔性聚合物薄片制成一个小胶囊。这个胶囊在挤压后能恢复原始形状。然后，他们把压电复合材料条带附于胶囊两侧，接上电极，并用硅树脂保护层覆盖条带。这种设计意味着条带从一开始就略微弯曲，只需短暂的微小压力即可产生</w:t>
      </w:r>
      <w:r>
        <w:rPr>
          <w:rFonts w:hint="eastAsia"/>
        </w:rPr>
        <w:t>15</w:t>
      </w:r>
      <w:r>
        <w:rPr>
          <w:rFonts w:hint="eastAsia"/>
        </w:rPr>
        <w:t>微瓦的电能。</w:t>
      </w:r>
    </w:p>
    <w:p w14:paraId="51B4EE4F" w14:textId="77777777" w:rsidR="006A55C2" w:rsidRDefault="006A55C2" w:rsidP="006A55C2"/>
    <w:p w14:paraId="25273F57" w14:textId="77777777" w:rsidR="006A55C2" w:rsidRDefault="006A55C2" w:rsidP="006A55C2">
      <w:r>
        <w:t>The question was where to put the capsule, either in or on the heart, in order to get a similar effect. A study of cardiac anatomy suggested the pericardial sac, at the organ’s base, would be ideal. It would squeeze the capsule tightly as the heart contracted and still keep a firm grip on it when the heart was relaxed.</w:t>
      </w:r>
    </w:p>
    <w:p w14:paraId="6DB5C2FF" w14:textId="77777777" w:rsidR="006A55C2" w:rsidRDefault="006A55C2" w:rsidP="006A55C2"/>
    <w:p w14:paraId="71069B08" w14:textId="77777777" w:rsidR="006A55C2" w:rsidRDefault="006A55C2" w:rsidP="006A55C2">
      <w:pPr>
        <w:rPr>
          <w:rFonts w:hint="eastAsia"/>
        </w:rPr>
      </w:pPr>
      <w:r>
        <w:rPr>
          <w:rFonts w:hint="eastAsia"/>
        </w:rPr>
        <w:t>问题是要获得类似的压力，胶囊是应该置于心脏内还是心脏上。一项心脏解剖学研究表明，围心囊位于心脏底部的区域是个理想的位置。当心脏收缩时，这个部分会紧紧挤压胶囊，在心脏放松时也仍能牢牢固定胶囊。</w:t>
      </w:r>
    </w:p>
    <w:p w14:paraId="25767F6A" w14:textId="77777777" w:rsidR="006A55C2" w:rsidRDefault="006A55C2" w:rsidP="006A55C2"/>
    <w:p w14:paraId="4E02C293" w14:textId="77777777" w:rsidR="006A55C2" w:rsidRDefault="006A55C2" w:rsidP="006A55C2">
      <w:pPr>
        <w:rPr>
          <w:rFonts w:hint="eastAsia"/>
        </w:rPr>
      </w:pPr>
      <w:r>
        <w:t>To test this idea, the capsule’s electrodes were attached to a commercial pacemaker that had had its battery removed, and surgically implanted into a 50kg Yorkshire pig. The capsule generated enough power for the pacemaker to function normally. Whether suc</w:t>
      </w:r>
      <w:r>
        <w:rPr>
          <w:rFonts w:hint="eastAsia"/>
        </w:rPr>
        <w:t>h an arrangement will pass human trials remains to be seen. But if it does, the days of pacemakers that need battery replacements, with all their associated surgery, may be numbered.</w:t>
      </w:r>
      <w:r>
        <w:rPr>
          <w:rFonts w:hint="eastAsia"/>
        </w:rPr>
        <w:t>■</w:t>
      </w:r>
    </w:p>
    <w:p w14:paraId="5AEF5CAA" w14:textId="77777777" w:rsidR="006A55C2" w:rsidRDefault="006A55C2" w:rsidP="006A55C2"/>
    <w:p w14:paraId="2BC2C8BD" w14:textId="77777777" w:rsidR="006A55C2" w:rsidRDefault="006A55C2" w:rsidP="006A55C2">
      <w:pPr>
        <w:rPr>
          <w:rFonts w:hint="eastAsia"/>
        </w:rPr>
      </w:pPr>
      <w:r>
        <w:rPr>
          <w:rFonts w:hint="eastAsia"/>
        </w:rPr>
        <w:t>为测试这个想法，研究人员把胶囊的电极连接到一个已取出电池的商用起搏器上，并通过外科手术将之植入一头</w:t>
      </w:r>
      <w:r>
        <w:rPr>
          <w:rFonts w:hint="eastAsia"/>
        </w:rPr>
        <w:t>50</w:t>
      </w:r>
      <w:r>
        <w:rPr>
          <w:rFonts w:hint="eastAsia"/>
        </w:rPr>
        <w:t>公斤重的约克夏猪体内。胶囊产生了足够的电来使起搏器正常工作。这种设计能否通过人体试验仍有待观察。如果成功，仍需要为心脏起搏器更换电池和做手术的日子就屈指可数了。</w:t>
      </w:r>
    </w:p>
    <w:p w14:paraId="004EADF0" w14:textId="77777777" w:rsidR="00087804" w:rsidRDefault="00087804" w:rsidP="00087804">
      <w:pPr>
        <w:pStyle w:val="1"/>
      </w:pPr>
      <w:r>
        <w:t>Free exchange: Natural talent</w:t>
      </w:r>
    </w:p>
    <w:p w14:paraId="65736D7C" w14:textId="77777777" w:rsidR="00087804" w:rsidRDefault="00087804" w:rsidP="00087804">
      <w:r>
        <w:t>Alan Krueger, a quiet revolutionary of economics, died on March 16th</w:t>
      </w:r>
    </w:p>
    <w:p w14:paraId="183C08B7" w14:textId="77777777" w:rsidR="00087804" w:rsidRDefault="00087804" w:rsidP="00087804">
      <w:pPr>
        <w:rPr>
          <w:rFonts w:hint="eastAsia"/>
        </w:rPr>
      </w:pPr>
      <w:r>
        <w:rPr>
          <w:rFonts w:hint="eastAsia"/>
        </w:rPr>
        <w:t>自由交流：天赋异禀</w:t>
      </w:r>
    </w:p>
    <w:p w14:paraId="52270E19" w14:textId="77777777" w:rsidR="00087804" w:rsidRDefault="00087804" w:rsidP="00087804">
      <w:pPr>
        <w:rPr>
          <w:rFonts w:hint="eastAsia"/>
        </w:rPr>
      </w:pPr>
      <w:r>
        <w:rPr>
          <w:rFonts w:hint="eastAsia"/>
        </w:rPr>
        <w:t>经济学界安静的革命者艾伦·克鲁格于</w:t>
      </w:r>
      <w:r>
        <w:rPr>
          <w:rFonts w:hint="eastAsia"/>
        </w:rPr>
        <w:t>3</w:t>
      </w:r>
      <w:r>
        <w:rPr>
          <w:rFonts w:hint="eastAsia"/>
        </w:rPr>
        <w:t>月</w:t>
      </w:r>
      <w:r>
        <w:rPr>
          <w:rFonts w:hint="eastAsia"/>
        </w:rPr>
        <w:t>16</w:t>
      </w:r>
      <w:r>
        <w:rPr>
          <w:rFonts w:hint="eastAsia"/>
        </w:rPr>
        <w:t>日去世</w:t>
      </w:r>
    </w:p>
    <w:p w14:paraId="3F54C912" w14:textId="77777777" w:rsidR="00087804" w:rsidRDefault="00087804" w:rsidP="00087804">
      <w:r>
        <w:t xml:space="preserve">20190323 finance and economics </w:t>
      </w:r>
      <w:r>
        <w:rPr>
          <w:rFonts w:ascii="Segoe UI Emoji" w:hAnsi="Segoe UI Emoji" w:cs="Segoe UI Emoji"/>
        </w:rPr>
        <w:t>🇬🇧</w:t>
      </w:r>
      <w:r>
        <w:t xml:space="preserve"> English Version</w:t>
      </w:r>
    </w:p>
    <w:p w14:paraId="770A5CF9" w14:textId="77777777" w:rsidR="00087804" w:rsidRDefault="00087804" w:rsidP="00087804"/>
    <w:p w14:paraId="639DAD26" w14:textId="77777777" w:rsidR="00087804" w:rsidRDefault="00087804" w:rsidP="00087804">
      <w:r>
        <w:t>FEW ECONOMISTS can claim either to have successfully challenged the bedrock beliefs of their field or to have altered how governments pursue policies that affect millions. Alan Krueger, who died on March 16th, managed both. In research with David Card in the early 1990s, Mr Krueger showed, through careful data analysis, that increases in the minimum wage did not lead to reductions in employment, as standard models suggested they should. The research, which the authors summarised in a seminal book, “Myth and Measurement”, published in 1995, drew a scathing initial response. Critics assaulted their motivations, data and analysis until allowing, finally, that the pair had a point. Their work changed economics and politics. It also exemplified Mr Krueger’s career as both scholar and public servant.</w:t>
      </w:r>
    </w:p>
    <w:p w14:paraId="33086BD7" w14:textId="77777777" w:rsidR="00087804" w:rsidRDefault="00087804" w:rsidP="00087804"/>
    <w:p w14:paraId="651DD332" w14:textId="77777777" w:rsidR="00087804" w:rsidRDefault="00087804" w:rsidP="00087804">
      <w:pPr>
        <w:rPr>
          <w:rFonts w:hint="eastAsia"/>
        </w:rPr>
      </w:pPr>
      <w:r>
        <w:rPr>
          <w:rFonts w:hint="eastAsia"/>
        </w:rPr>
        <w:t>少有经济学家能声称自己成功动摇了学界的基本理念，或改变了政府的决策思路从而影响了数以百万计的民众。</w:t>
      </w:r>
      <w:r>
        <w:rPr>
          <w:rFonts w:hint="eastAsia"/>
        </w:rPr>
        <w:t>3</w:t>
      </w:r>
      <w:r>
        <w:rPr>
          <w:rFonts w:hint="eastAsia"/>
        </w:rPr>
        <w:t>月</w:t>
      </w:r>
      <w:r>
        <w:rPr>
          <w:rFonts w:hint="eastAsia"/>
        </w:rPr>
        <w:t>16</w:t>
      </w:r>
      <w:r>
        <w:rPr>
          <w:rFonts w:hint="eastAsia"/>
        </w:rPr>
        <w:t>日去世的艾伦·克鲁格（</w:t>
      </w:r>
      <w:r>
        <w:rPr>
          <w:rFonts w:hint="eastAsia"/>
        </w:rPr>
        <w:t>Alan Krueger</w:t>
      </w:r>
      <w:r>
        <w:rPr>
          <w:rFonts w:hint="eastAsia"/>
        </w:rPr>
        <w:t>）都做到了。上世纪</w:t>
      </w:r>
      <w:r>
        <w:rPr>
          <w:rFonts w:hint="eastAsia"/>
        </w:rPr>
        <w:t>90</w:t>
      </w:r>
      <w:r>
        <w:rPr>
          <w:rFonts w:hint="eastAsia"/>
        </w:rPr>
        <w:t>年代早期在与戴维·卡德（</w:t>
      </w:r>
      <w:r>
        <w:rPr>
          <w:rFonts w:hint="eastAsia"/>
        </w:rPr>
        <w:t>David Card</w:t>
      </w:r>
      <w:r>
        <w:rPr>
          <w:rFonts w:hint="eastAsia"/>
        </w:rPr>
        <w:t>）合作的研究中，克鲁格通过细致的数据分析发现，与一般模型得出的结果相反，最低工资上升并不会导致就业率下跌。在</w:t>
      </w:r>
      <w:r>
        <w:rPr>
          <w:rFonts w:hint="eastAsia"/>
        </w:rPr>
        <w:lastRenderedPageBreak/>
        <w:t>1995</w:t>
      </w:r>
      <w:r>
        <w:rPr>
          <w:rFonts w:hint="eastAsia"/>
        </w:rPr>
        <w:t>年出版的对后世影响巨大的《迷思与计量》（</w:t>
      </w:r>
      <w:r>
        <w:rPr>
          <w:rFonts w:hint="eastAsia"/>
        </w:rPr>
        <w:t>Myth and Measurement</w:t>
      </w:r>
      <w:r>
        <w:rPr>
          <w:rFonts w:hint="eastAsia"/>
        </w:rPr>
        <w:t>）一书中，两位经济学家概述了这项研究，起初惹来了尖刻的批评。批评者抨击他们的动机、数据及分析，直到最终承认两人的发现有一定道理。他们的研究改变了经济学界和政治界，也是克鲁格集学者和公仆于一身的职业生涯的典型示例。</w:t>
      </w:r>
    </w:p>
    <w:p w14:paraId="443C18EE" w14:textId="77777777" w:rsidR="00087804" w:rsidRDefault="00087804" w:rsidP="00087804"/>
    <w:p w14:paraId="50952E4A" w14:textId="77777777" w:rsidR="00087804" w:rsidRDefault="00087804" w:rsidP="00087804">
      <w:r>
        <w:t>Mr Krueger did not come across as the combative type. He was gracious and generous in person, and a skilled communicator. That came in handy during his time in Washington, as chief economist of the Department of Labour when Bill Clinton was president, and in the Treasury and the White House under Barack Obama during the most tumultuous economic times since the 1930s. He often wrote for the New York Times and appeared on television. Helping people understand what economists had learned was, he believed, part of an economist’s job.</w:t>
      </w:r>
    </w:p>
    <w:p w14:paraId="061D9FD5" w14:textId="77777777" w:rsidR="00087804" w:rsidRDefault="00087804" w:rsidP="00087804"/>
    <w:p w14:paraId="398964C7" w14:textId="77777777" w:rsidR="00087804" w:rsidRDefault="00087804" w:rsidP="00087804">
      <w:pPr>
        <w:rPr>
          <w:rFonts w:hint="eastAsia"/>
        </w:rPr>
      </w:pPr>
      <w:r>
        <w:rPr>
          <w:rFonts w:hint="eastAsia"/>
        </w:rPr>
        <w:t>克鲁格看上去并不是那种好斗型的人物。他为人和蔼大方，善于与人沟通。在华盛顿担任政府公职期间，这些特质派上了用场。他曾担任克林顿政府劳工部的首席经济学家，在奥巴马任内那段上世纪</w:t>
      </w:r>
      <w:r>
        <w:rPr>
          <w:rFonts w:hint="eastAsia"/>
        </w:rPr>
        <w:t>30</w:t>
      </w:r>
      <w:r>
        <w:rPr>
          <w:rFonts w:hint="eastAsia"/>
        </w:rPr>
        <w:t>年代以来经济最动荡的时期，他先后在财政部和白宫任职。他经常为《纽约时报》撰文并现身电视节目。他认为，帮助人们了解经济学的研究发现是经济学家的职责之一。</w:t>
      </w:r>
    </w:p>
    <w:p w14:paraId="66EBFB2F" w14:textId="77777777" w:rsidR="00087804" w:rsidRDefault="00087804" w:rsidP="00087804"/>
    <w:p w14:paraId="06103290" w14:textId="77777777" w:rsidR="00087804" w:rsidRDefault="00087804" w:rsidP="00087804">
      <w:r>
        <w:t>His passion, however, was the craft of economics. In 1987, as a newly minted PhD, Mr Krueger accepted a position at Princeton University, not far from the New Jersey town where he grew up. From the outset he was interested in understanding why workers earned what they did. But he recognised that the question could not be answered satisfactorily without rigorous and careful study of data. Mr Krueger subscribed to the New England Journal of Medicine, and admired the way each article began by discussing the paper’s research design. Economics badly lagged behind medicine and the physical sciences in the use of careful empirical work, not least because of the difficulty of running experiments on messy real-world interactions. In the late 1980s, however, some economists were honing methods to study “natural experiments”, in which a more or less random, localised event allowed researchers to compare the experiences of affected and unaffected groups, in something of the way that a laboratory scientist might compare treatment and control groups.</w:t>
      </w:r>
    </w:p>
    <w:p w14:paraId="367074C9" w14:textId="77777777" w:rsidR="00087804" w:rsidRDefault="00087804" w:rsidP="00087804"/>
    <w:p w14:paraId="133D1EE2" w14:textId="77777777" w:rsidR="00087804" w:rsidRDefault="00087804" w:rsidP="00087804">
      <w:pPr>
        <w:rPr>
          <w:rFonts w:hint="eastAsia"/>
        </w:rPr>
      </w:pPr>
      <w:r>
        <w:rPr>
          <w:rFonts w:hint="eastAsia"/>
        </w:rPr>
        <w:t>然而，他最着迷的还是钻研经济学。</w:t>
      </w:r>
      <w:r>
        <w:rPr>
          <w:rFonts w:hint="eastAsia"/>
        </w:rPr>
        <w:t>1987</w:t>
      </w:r>
      <w:r>
        <w:rPr>
          <w:rFonts w:hint="eastAsia"/>
        </w:rPr>
        <w:t>年，刚刚博士毕业的克鲁格接受了普林斯顿大学的一份教职，那里离他长大的新泽西小镇不远。从一开始他就有意探索人们工作收入的机制。但他意识到，如果不严谨细致地分析数据，这个问题就无法得到满意的解答。克鲁格订阅了《新英格兰医学杂志》（</w:t>
      </w:r>
      <w:r>
        <w:rPr>
          <w:rFonts w:hint="eastAsia"/>
        </w:rPr>
        <w:t>New England Journal of Medicine</w:t>
      </w:r>
      <w:r>
        <w:rPr>
          <w:rFonts w:hint="eastAsia"/>
        </w:rPr>
        <w:t>），其中的每篇论文都会在开篇说明研究方法，这让他很是赞赏。在运用细致的实证研究方面，经济学严重落后于医学和物理学，主要是因为要对纷乱的现实互动展开实验的难度很大。然而到了</w:t>
      </w:r>
      <w:r>
        <w:rPr>
          <w:rFonts w:hint="eastAsia"/>
        </w:rPr>
        <w:t>80</w:t>
      </w:r>
      <w:r>
        <w:rPr>
          <w:rFonts w:hint="eastAsia"/>
        </w:rPr>
        <w:t>年代后期，一些经济学家开始探索开展“自然实验”的方法。那些或多或少随机性的局部事件让研究人员得以比较受影响和未受影响群体的经历，类似于实验室科学家对治疗组和对照组的比较。</w:t>
      </w:r>
    </w:p>
    <w:p w14:paraId="2AD6921B" w14:textId="77777777" w:rsidR="00087804" w:rsidRDefault="00087804" w:rsidP="00087804"/>
    <w:p w14:paraId="04AFCCA9" w14:textId="77777777" w:rsidR="00087804" w:rsidRDefault="00087804" w:rsidP="00087804">
      <w:r>
        <w:t>Messrs Card and Krueger applied the approach to studying the effects of changes in the minimum wage. At the time most economists assumed that labour markets were more or less competitive. Workers could easily leave firms that offered them too little; firms had to accept prevailing market wages and would only hire as many workers as made financial sense. An increase in the minimum wage, by making labour more expensive, should thus translate directly into lower employment. But did it? Beginning in the early 1980s, increases in America’s national minimum wage were infrequent and too small to overcome the effects of inflation. Some states responded by raising their own minimum rates, creating just the natural experiment Messrs Card and Krueger needed. They studied the effect of a rise in New Jersey’s minimum wage in 1992 on employment in fast-food restaurants, using neighbouring Pennsylvania, which had not enacted an increase, as a comparator. They did not detect any negative effect on employment.</w:t>
      </w:r>
    </w:p>
    <w:p w14:paraId="674B215F" w14:textId="77777777" w:rsidR="00087804" w:rsidRDefault="00087804" w:rsidP="00087804"/>
    <w:p w14:paraId="484C1945" w14:textId="77777777" w:rsidR="00087804" w:rsidRDefault="00087804" w:rsidP="00087804">
      <w:pPr>
        <w:rPr>
          <w:rFonts w:hint="eastAsia"/>
        </w:rPr>
      </w:pPr>
      <w:r>
        <w:rPr>
          <w:rFonts w:hint="eastAsia"/>
        </w:rPr>
        <w:t>卡德和克鲁格运用这种方法来研究最低工资标准的变化造成的影响。当时大多数经济学家认为劳动力市场多多少少是竞争性的。工人可以轻易离开报酬太低的公司，公司则不得不按市场工资水平支付薪酬，在确定该雇用多少员工时也只考虑财务上合算与否。按这种思路，提高最低工资导致劳动力成本上升，应该会直接导致就业人数下降。但</w:t>
      </w:r>
      <w:r>
        <w:rPr>
          <w:rFonts w:hint="eastAsia"/>
        </w:rPr>
        <w:lastRenderedPageBreak/>
        <w:t>真是这样吗？从上世纪</w:t>
      </w:r>
      <w:r>
        <w:rPr>
          <w:rFonts w:hint="eastAsia"/>
        </w:rPr>
        <w:t>80</w:t>
      </w:r>
      <w:r>
        <w:rPr>
          <w:rFonts w:hint="eastAsia"/>
        </w:rPr>
        <w:t>年代初开始，美国全国最低工资上调次数不多，幅度不大，不足以克服通胀的影响。于是一些州自行提高本州最低工资水平，这就产生了卡德和克鲁格所需的自然实验。他们研究了</w:t>
      </w:r>
      <w:r>
        <w:rPr>
          <w:rFonts w:hint="eastAsia"/>
        </w:rPr>
        <w:t>1992</w:t>
      </w:r>
      <w:r>
        <w:rPr>
          <w:rFonts w:hint="eastAsia"/>
        </w:rPr>
        <w:t>年新泽西州最低工资调高对快餐店就业的影响，以毗邻的宾夕法尼亚州（没有上调最低工资）作为比较对象。结果没有发现就业受到任何负面影响。</w:t>
      </w:r>
    </w:p>
    <w:p w14:paraId="2A724B27" w14:textId="77777777" w:rsidR="00087804" w:rsidRDefault="00087804" w:rsidP="00087804"/>
    <w:p w14:paraId="7DB9DDE6" w14:textId="77777777" w:rsidR="00087804" w:rsidRDefault="00087804" w:rsidP="00087804">
      <w:r>
        <w:t>Though arguments about this research rumbled on for years, its impact has been undeniable. It opened the floodgates to a wave of work with natural experiments. It also stirred debate about competition in labour markets, to which Mr Krueger would contribute for the rest of his life. Markets might not be very competitive at all, some economists reckoned, because it is costly for workers to find and switch jobs, or because large firms dominate markets or collude to suppress pay. In a talk last August, Mr Krueger cited a stream of recent research in arguing that stubbornly weak wage growth is strong evidence that workers have too little bargaining power, and that the economy is suffering as a result. It is wrong to label such dynamics “market imperfections”, he mused. As Mr Krueger pointed out, Adam Smith himself thought labour markets worked that way.</w:t>
      </w:r>
    </w:p>
    <w:p w14:paraId="5E82AC60" w14:textId="77777777" w:rsidR="00087804" w:rsidRDefault="00087804" w:rsidP="00087804"/>
    <w:p w14:paraId="561BC766" w14:textId="77777777" w:rsidR="00087804" w:rsidRDefault="00087804" w:rsidP="00087804">
      <w:pPr>
        <w:rPr>
          <w:rFonts w:hint="eastAsia"/>
        </w:rPr>
      </w:pPr>
      <w:r>
        <w:rPr>
          <w:rFonts w:hint="eastAsia"/>
        </w:rPr>
        <w:t>虽然该研究引发的争论持续多年，但其影响力无可否认。它打开了自然实验的闸门，之后涌现出一大批此类研究。该研究还激起了关于劳动力市场竞争性的争论，克鲁格在余下的岁月里又不断为之添砖加瓦。一些经济学家认为，市场可能根本不是高度竞争性的，因为工人寻找和转换工作的成本很高，或者因为大公司垄断了市场或合谋压低工资。在去年</w:t>
      </w:r>
      <w:r>
        <w:rPr>
          <w:rFonts w:hint="eastAsia"/>
        </w:rPr>
        <w:t>8</w:t>
      </w:r>
      <w:r>
        <w:rPr>
          <w:rFonts w:hint="eastAsia"/>
        </w:rPr>
        <w:t>月的一次演讲中，克鲁格引用了近期的一系列研究，指出工资增长持续疲软有力地证明了工人议价能力低下，而其结果就是经济受损。把这种情况简单归结为“市场不完善”是错误的，他沉思道。正如克鲁格指出的，亚当·斯密本人也认为劳动力市场就是这样运作的。</w:t>
      </w:r>
    </w:p>
    <w:p w14:paraId="02BD7CCF" w14:textId="77777777" w:rsidR="00087804" w:rsidRDefault="00087804" w:rsidP="00087804"/>
    <w:p w14:paraId="3A69C221" w14:textId="77777777" w:rsidR="00087804" w:rsidRDefault="00087804" w:rsidP="00087804">
      <w:r>
        <w:t>A repertoire full of tunes</w:t>
      </w:r>
    </w:p>
    <w:p w14:paraId="064936EC" w14:textId="77777777" w:rsidR="00087804" w:rsidRDefault="00087804" w:rsidP="00087804"/>
    <w:p w14:paraId="41CCB86D" w14:textId="77777777" w:rsidR="00087804" w:rsidRDefault="00087804" w:rsidP="00087804">
      <w:pPr>
        <w:rPr>
          <w:rFonts w:hint="eastAsia"/>
        </w:rPr>
      </w:pPr>
      <w:r>
        <w:rPr>
          <w:rFonts w:hint="eastAsia"/>
        </w:rPr>
        <w:t>多面手</w:t>
      </w:r>
    </w:p>
    <w:p w14:paraId="65CC0C61" w14:textId="77777777" w:rsidR="00087804" w:rsidRDefault="00087804" w:rsidP="00087804"/>
    <w:p w14:paraId="6003DCD2" w14:textId="77777777" w:rsidR="00087804" w:rsidRDefault="00087804" w:rsidP="00087804">
      <w:r>
        <w:t>Mr Krueger’s papers explored how factors from education to race to technology influenced workers’ prospects, often rustling up new data sources in the process. He drew a link between America’s opioid-addiction crisis and declining participation in the labour market, especially among men. He made a habit of attending a festival for twins with Orley Ashenfelter, a mentor and Princeton colleague, to seek subjects for studies of the influence of education on earnings, using genetic similarities to isolate the effect. Mr Krueger’s curiosity was insatiable. He published on a remarkable variety of topics. After the attacks of September 11th 2001, he explored the factors contributing to the decision to become a terrorist. In a book in 2007 he argued that political repression, rather than a dearth of economic opportunity, did most to foment terrorism. He studied the entertainment industry, to understand how technology and globalisation are affecting the economics of popular music (another passion): a book is due out in June.</w:t>
      </w:r>
    </w:p>
    <w:p w14:paraId="0F3B6099" w14:textId="77777777" w:rsidR="00087804" w:rsidRDefault="00087804" w:rsidP="00087804"/>
    <w:p w14:paraId="73F58E2B" w14:textId="77777777" w:rsidR="00087804" w:rsidRDefault="00087804" w:rsidP="00087804">
      <w:pPr>
        <w:rPr>
          <w:rFonts w:hint="eastAsia"/>
        </w:rPr>
      </w:pPr>
      <w:r>
        <w:rPr>
          <w:rFonts w:hint="eastAsia"/>
        </w:rPr>
        <w:t>克鲁格的论文探讨了教育、种族和技术等因素如何影响工人的未来，过程中经常挖掘出新的数据源。他认为美国阿片类药物成瘾危机与劳动力市场参与度下降（特别是男性）存在关联。他定期与普林斯顿大学的同事、导师奥利·阿什菲尔特（</w:t>
      </w:r>
      <w:r>
        <w:rPr>
          <w:rFonts w:hint="eastAsia"/>
        </w:rPr>
        <w:t>Orley Ashenfelter</w:t>
      </w:r>
      <w:r>
        <w:rPr>
          <w:rFonts w:hint="eastAsia"/>
        </w:rPr>
        <w:t>）参加某个双胞胎节庆活动，为教育对收入影响的研究寻找研究对象，利用遗传相似性来分离出教育的影响。克鲁格的好奇心永无止境。他发表的文章主题非常多样化。</w:t>
      </w:r>
      <w:r>
        <w:rPr>
          <w:rFonts w:hint="eastAsia"/>
        </w:rPr>
        <w:t>2001</w:t>
      </w:r>
      <w:r>
        <w:rPr>
          <w:rFonts w:hint="eastAsia"/>
        </w:rPr>
        <w:t>年</w:t>
      </w:r>
      <w:r>
        <w:rPr>
          <w:rFonts w:hint="eastAsia"/>
        </w:rPr>
        <w:t>9</w:t>
      </w:r>
      <w:r>
        <w:rPr>
          <w:rFonts w:hint="eastAsia"/>
        </w:rPr>
        <w:t>月</w:t>
      </w:r>
      <w:r>
        <w:rPr>
          <w:rFonts w:hint="eastAsia"/>
        </w:rPr>
        <w:t>11</w:t>
      </w:r>
      <w:r>
        <w:rPr>
          <w:rFonts w:hint="eastAsia"/>
        </w:rPr>
        <w:t>日恐怖袭击发生后，他探讨了什么因素会促使人们成为恐怖分子。在</w:t>
      </w:r>
      <w:r>
        <w:rPr>
          <w:rFonts w:hint="eastAsia"/>
        </w:rPr>
        <w:t>2007</w:t>
      </w:r>
      <w:r>
        <w:rPr>
          <w:rFonts w:hint="eastAsia"/>
        </w:rPr>
        <w:t>年出版的一本书中，他表示最能助长恐怖主义的是政治压制，而非经济机会的紧缺。他也研究过娱乐业，探讨技术和全球化如何影响流行音乐（另一个令他着迷的领域）产业的经济运作，一本这方面的书将于今年</w:t>
      </w:r>
      <w:r>
        <w:rPr>
          <w:rFonts w:hint="eastAsia"/>
        </w:rPr>
        <w:t>6</w:t>
      </w:r>
      <w:r>
        <w:rPr>
          <w:rFonts w:hint="eastAsia"/>
        </w:rPr>
        <w:t>月出版。</w:t>
      </w:r>
    </w:p>
    <w:p w14:paraId="2E5BF77E" w14:textId="77777777" w:rsidR="00087804" w:rsidRDefault="00087804" w:rsidP="00087804"/>
    <w:p w14:paraId="19325798" w14:textId="77777777" w:rsidR="00087804" w:rsidRDefault="00087804" w:rsidP="00087804">
      <w:pPr>
        <w:rPr>
          <w:rFonts w:hint="eastAsia"/>
        </w:rPr>
      </w:pPr>
      <w:r>
        <w:t xml:space="preserve">And, often in partnership with Daniel Kahneman, a Nobel laureate who pioneered the application of psychology to economics, Mr Krueger dug into the measurement of subjective well-being, hoping to find better ways of capturing shifts in what matters most in life (see article). The goal of economic progress is after all to help people lead more satisfying lives, and to foster its pursuit, governments and scholars need reliable data. It was a message he preached throughout his career. His professional </w:t>
      </w:r>
      <w:r>
        <w:lastRenderedPageBreak/>
        <w:t>example i</w:t>
      </w:r>
      <w:r>
        <w:rPr>
          <w:rFonts w:hint="eastAsia"/>
        </w:rPr>
        <w:t>nspired scores of young scholars, whose work is a monument to his memory. Both economics and American public life are much poorer for his death.</w:t>
      </w:r>
      <w:r>
        <w:rPr>
          <w:rFonts w:hint="eastAsia"/>
        </w:rPr>
        <w:t>■</w:t>
      </w:r>
    </w:p>
    <w:p w14:paraId="3B572C40" w14:textId="77777777" w:rsidR="00087804" w:rsidRDefault="00087804" w:rsidP="00087804"/>
    <w:p w14:paraId="1A495869" w14:textId="77777777" w:rsidR="00087804" w:rsidRDefault="00087804" w:rsidP="00087804">
      <w:pPr>
        <w:rPr>
          <w:rFonts w:hint="eastAsia"/>
        </w:rPr>
      </w:pPr>
      <w:r>
        <w:rPr>
          <w:rFonts w:hint="eastAsia"/>
        </w:rPr>
        <w:t>另外，克鲁格经常与诺贝尔奖获得者丹尼尔·卡尼曼（</w:t>
      </w:r>
      <w:r>
        <w:rPr>
          <w:rFonts w:hint="eastAsia"/>
        </w:rPr>
        <w:t>Daniel Kahneman</w:t>
      </w:r>
      <w:r>
        <w:rPr>
          <w:rFonts w:hint="eastAsia"/>
        </w:rPr>
        <w:t>，率先把心理学应用到经济学研究中）合作，研究对主观幸福感的衡量，希望找到更好的方法来发现人们对何为人生大事的认知变化。经济进步的目标终究是要帮助人们过上更称心的日子。而为了实现这一目标，政府和学者需要可靠的数据。这是他在自己整个职业生涯中一直传递的理念。他树立的专业榜样启发了大批年轻学者，他们的研究成果可谓是一座纪念克鲁格的丰碑。他的离世令经济学界和美国的公共生活都大为失色。</w:t>
      </w:r>
    </w:p>
    <w:p w14:paraId="7356715C" w14:textId="77777777" w:rsidR="00087804" w:rsidRDefault="00087804" w:rsidP="00087804">
      <w:pPr>
        <w:pStyle w:val="1"/>
      </w:pPr>
      <w:r>
        <w:t>Buttonwood: A basket of intangibles</w:t>
      </w:r>
    </w:p>
    <w:p w14:paraId="5647BB59" w14:textId="77777777" w:rsidR="00087804" w:rsidRDefault="00087804" w:rsidP="00087804">
      <w:r>
        <w:t>Why book value has lost its meaning as a measure of a firm’s intrinsic worth</w:t>
      </w:r>
    </w:p>
    <w:p w14:paraId="18EB38F3" w14:textId="77777777" w:rsidR="00087804" w:rsidRDefault="00087804" w:rsidP="00087804">
      <w:pPr>
        <w:rPr>
          <w:rFonts w:hint="eastAsia"/>
        </w:rPr>
      </w:pPr>
      <w:r>
        <w:rPr>
          <w:rFonts w:hint="eastAsia"/>
        </w:rPr>
        <w:t>梧桐：一篮子无形资产</w:t>
      </w:r>
    </w:p>
    <w:p w14:paraId="12F4802C" w14:textId="77777777" w:rsidR="00087804" w:rsidRDefault="00087804" w:rsidP="00087804">
      <w:pPr>
        <w:rPr>
          <w:rFonts w:hint="eastAsia"/>
        </w:rPr>
      </w:pPr>
      <w:r>
        <w:rPr>
          <w:rFonts w:hint="eastAsia"/>
        </w:rPr>
        <w:t>在衡量企业内在价值时，账面价值为何已失去指标意义</w:t>
      </w:r>
    </w:p>
    <w:p w14:paraId="48E5CCCF" w14:textId="77777777" w:rsidR="00087804" w:rsidRDefault="00087804" w:rsidP="00087804">
      <w:r>
        <w:t xml:space="preserve">20190323 finance and economics </w:t>
      </w:r>
      <w:r>
        <w:rPr>
          <w:rFonts w:ascii="Segoe UI Emoji" w:hAnsi="Segoe UI Emoji" w:cs="Segoe UI Emoji"/>
        </w:rPr>
        <w:t>🇬🇧</w:t>
      </w:r>
      <w:r>
        <w:t xml:space="preserve"> English Version</w:t>
      </w:r>
    </w:p>
    <w:p w14:paraId="3F3E088E" w14:textId="77777777" w:rsidR="00087804" w:rsidRDefault="00087804" w:rsidP="00087804"/>
    <w:p w14:paraId="49DB08AD" w14:textId="77777777" w:rsidR="00087804" w:rsidRDefault="00087804" w:rsidP="00087804">
      <w:r>
        <w:t>BABY-BOOMERS may recall, perhaps wistfully, how the golden-arched sign outside every McDonald’s restaurant would proclaim how many customers had been served by the chain. As they became adults, the number kept on climbing: 5bn in 1969; 30bn in 1979; 80bn in 1990. Jerry Seinfeld, a wry chronicler of the trivial, was moved to ask: “Why is McDonald’s still counting?” Do we really need to know about every last burger? Just put up a sign that says, “We’re doing very well.”</w:t>
      </w:r>
    </w:p>
    <w:p w14:paraId="72E8AD8F" w14:textId="77777777" w:rsidR="00087804" w:rsidRDefault="00087804" w:rsidP="00087804"/>
    <w:p w14:paraId="6357498C" w14:textId="77777777" w:rsidR="00087804" w:rsidRDefault="00087804" w:rsidP="00087804">
      <w:pPr>
        <w:rPr>
          <w:rFonts w:hint="eastAsia"/>
        </w:rPr>
      </w:pPr>
      <w:r>
        <w:rPr>
          <w:rFonts w:hint="eastAsia"/>
        </w:rPr>
        <w:t>婴儿潮一代可能还记得（或许还有点怅然若失），从前每家麦当劳餐厅外面的金色拱形标志上都会宣告这家连锁餐厅已经接待了多少名顾客。随着婴儿潮一代长大成人，这个数字不断攀升：</w:t>
      </w:r>
      <w:r>
        <w:rPr>
          <w:rFonts w:hint="eastAsia"/>
        </w:rPr>
        <w:t>1969</w:t>
      </w:r>
      <w:r>
        <w:rPr>
          <w:rFonts w:hint="eastAsia"/>
        </w:rPr>
        <w:t>年达到</w:t>
      </w:r>
      <w:r>
        <w:rPr>
          <w:rFonts w:hint="eastAsia"/>
        </w:rPr>
        <w:t>50</w:t>
      </w:r>
      <w:r>
        <w:rPr>
          <w:rFonts w:hint="eastAsia"/>
        </w:rPr>
        <w:t>亿，</w:t>
      </w:r>
      <w:r>
        <w:rPr>
          <w:rFonts w:hint="eastAsia"/>
        </w:rPr>
        <w:t>1979</w:t>
      </w:r>
      <w:r>
        <w:rPr>
          <w:rFonts w:hint="eastAsia"/>
        </w:rPr>
        <w:t>年</w:t>
      </w:r>
      <w:r>
        <w:rPr>
          <w:rFonts w:hint="eastAsia"/>
        </w:rPr>
        <w:t>300</w:t>
      </w:r>
      <w:r>
        <w:rPr>
          <w:rFonts w:hint="eastAsia"/>
        </w:rPr>
        <w:t>亿，</w:t>
      </w:r>
      <w:r>
        <w:rPr>
          <w:rFonts w:hint="eastAsia"/>
        </w:rPr>
        <w:t>1990</w:t>
      </w:r>
      <w:r>
        <w:rPr>
          <w:rFonts w:hint="eastAsia"/>
        </w:rPr>
        <w:t>年</w:t>
      </w:r>
      <w:r>
        <w:rPr>
          <w:rFonts w:hint="eastAsia"/>
        </w:rPr>
        <w:t>800</w:t>
      </w:r>
      <w:r>
        <w:rPr>
          <w:rFonts w:hint="eastAsia"/>
        </w:rPr>
        <w:t>亿。这让擅长吐槽各种琐事的脱口秀喜剧演员杰瑞·宋飞（</w:t>
      </w:r>
      <w:r>
        <w:rPr>
          <w:rFonts w:hint="eastAsia"/>
        </w:rPr>
        <w:t>Jerry Seinfeld</w:t>
      </w:r>
      <w:r>
        <w:rPr>
          <w:rFonts w:hint="eastAsia"/>
        </w:rPr>
        <w:t>）不禁发问：“为什么麦当劳还在算人数？”我们真的需要知道上一个卖出的汉堡是第几个吗？直接竖个牌子写上“我们生意很好”就行了嘛。</w:t>
      </w:r>
    </w:p>
    <w:p w14:paraId="26AD70C7" w14:textId="77777777" w:rsidR="00087804" w:rsidRDefault="00087804" w:rsidP="00087804"/>
    <w:p w14:paraId="66CC51DD" w14:textId="77777777" w:rsidR="00087804" w:rsidRDefault="00087804" w:rsidP="00087804">
      <w:r>
        <w:t>The counting stopped. The signs said simply: “Billions and billions served”. If this seems unhelpfully vague, that is how the counting business sometimes is. Many of America’s biggest companies, including McDonald’s, report a negative book value, a gauge of a firm’s net assets. Many more have a book value that is small relative to their market value: their shares look dear on a price-to-book basis. Much of this is down to the complexity of valuing a firm’s assets in the digital age. But the result is that price-to-book is a bad guide to a stock’s true value.</w:t>
      </w:r>
    </w:p>
    <w:p w14:paraId="476D87BE" w14:textId="77777777" w:rsidR="00087804" w:rsidRDefault="00087804" w:rsidP="00087804"/>
    <w:p w14:paraId="4FFD528C" w14:textId="77777777" w:rsidR="00087804" w:rsidRDefault="00087804" w:rsidP="00087804">
      <w:pPr>
        <w:rPr>
          <w:rFonts w:hint="eastAsia"/>
        </w:rPr>
      </w:pPr>
      <w:r>
        <w:rPr>
          <w:rFonts w:hint="eastAsia"/>
        </w:rPr>
        <w:t>麦当劳后来不再计数了。各家店铺的标志牌上只写着：“已接待千亿计的顾客”。这也许看起来太过模糊，但计数这个事有时就是这样的。包括麦当劳在内，许多美国最大规模的企业的账面价值（衡量一家企业的净资产）都是负值。还有更多企业的账面价值相对于其市值而言较低：即按市净率来看其股价偏高。这主要是因为在数字时代评估公司资产的复杂性造成的，但结果就是市净率不能准确反应股票的真实价值。</w:t>
      </w:r>
    </w:p>
    <w:p w14:paraId="4454AC7C" w14:textId="77777777" w:rsidR="00087804" w:rsidRDefault="00087804" w:rsidP="00087804"/>
    <w:p w14:paraId="7F69F2E6" w14:textId="77777777" w:rsidR="00087804" w:rsidRDefault="00087804" w:rsidP="00087804">
      <w:r>
        <w:t>Stockpickers make a distinction between the price of a share and what it is truly worth. Price is a creature of fickle sentiment, of greed and fear. Value, in contrast, depends on a firm’s capabilities. There are various shorthand measures for this, but true “value” investors put the greatest store by the price-to-book ratio. It is the basis for inclusion in benchmarks such as the Russell value index. Countless studies have shown that buying stocks with a low price-to-book is a winning strategy.</w:t>
      </w:r>
    </w:p>
    <w:p w14:paraId="1E986A4D" w14:textId="77777777" w:rsidR="00087804" w:rsidRDefault="00087804" w:rsidP="00087804"/>
    <w:p w14:paraId="5832D27B" w14:textId="77777777" w:rsidR="00087804" w:rsidRDefault="00087804" w:rsidP="00087804">
      <w:pPr>
        <w:rPr>
          <w:rFonts w:hint="eastAsia"/>
        </w:rPr>
      </w:pPr>
      <w:r>
        <w:rPr>
          <w:rFonts w:hint="eastAsia"/>
        </w:rPr>
        <w:t>股票高手会区别看待股票的价格和其真正价值。股价反应的是变幻无常的情绪、贪婪和恐惧。而价值取决于公司的实力。对此有各种简单的衡量方式，但真正的“价值”投资者最看重市净率，它是股票被纳入罗素指数等基准指数所需的基础数值。无数研究表明，购买市净率低的股票是一种致胜策略。</w:t>
      </w:r>
    </w:p>
    <w:p w14:paraId="30C18F9A" w14:textId="77777777" w:rsidR="00087804" w:rsidRDefault="00087804" w:rsidP="00087804"/>
    <w:p w14:paraId="0CAED566" w14:textId="77777777" w:rsidR="00087804" w:rsidRDefault="00087804" w:rsidP="00087804">
      <w:r>
        <w:lastRenderedPageBreak/>
        <w:t>But not recently. For much of the past decade, value stocks have lagged behind the general market and a long way behind “growth” stocks, their antithesis. Perhaps this is because, as the industrial age gives way to the digital age, the intangible assets that increasingly matter are not easy to put a value on. The tangible world is easier. Factories, machines, land and office buildings count as capital assets on a firm’s books, because they will generate profits for many years. It is a fairly straightforward business to come up with a value for them: it is what the firm paid. This value is gradually written off (depreciated) over time to reflect wear and tear and obsolescence.</w:t>
      </w:r>
    </w:p>
    <w:p w14:paraId="2A3D645A" w14:textId="77777777" w:rsidR="00087804" w:rsidRDefault="00087804" w:rsidP="00087804"/>
    <w:p w14:paraId="103F9050" w14:textId="77777777" w:rsidR="00087804" w:rsidRDefault="00087804" w:rsidP="00087804">
      <w:pPr>
        <w:rPr>
          <w:rFonts w:hint="eastAsia"/>
        </w:rPr>
      </w:pPr>
      <w:r>
        <w:rPr>
          <w:rFonts w:hint="eastAsia"/>
        </w:rPr>
        <w:t>但近年来情况发生了一些变化。在过去十年的大部分时间里，价值型股票的表现逊于大市，而且远远落后于与之性质相反的“成长型”股票。这也许是因为，随着工业时代让位于数字时代，越来越重要的无形资产却难以估值。有形资产则更容易估值。工厂、机器、土地和办公楼在公司账面上算作资本资产，因为它们将在多年里产生利润。对这些资产的估值相当直接了当：就是公司为购置它们支付的金额。随着时间的推移，这些价值会逐渐被扣减（即折旧），以反映资产的损耗和淘汰。</w:t>
      </w:r>
    </w:p>
    <w:p w14:paraId="719008B4" w14:textId="77777777" w:rsidR="00087804" w:rsidRDefault="00087804" w:rsidP="00087804"/>
    <w:p w14:paraId="3DAAD1B5" w14:textId="77777777" w:rsidR="00087804" w:rsidRDefault="00087804" w:rsidP="00087804">
      <w:r>
        <w:t>Such fixed capital assets, along with current assets (cash, stocks of unsold goods, and so on) typically make up the bulk of book value. The problem is what it leaves out. These days, the value of a firm lies as much in its reputation, its processes, the know-how of staff and relationships with customers and suppliers as in tangible assets. Putting an accounting value on these intangibles is notoriously tricky. By their nature, they have unclear boundaries. Not every dollar of R&amp;D or advertising spending can be ascribed to a well-defined asset, such as a brand or patent. That is in large part why, with a few exceptions, such spending is treated as a running cost, like rent or electricity.</w:t>
      </w:r>
    </w:p>
    <w:p w14:paraId="5D3BF162" w14:textId="77777777" w:rsidR="00087804" w:rsidRDefault="00087804" w:rsidP="00087804"/>
    <w:p w14:paraId="5FA81444" w14:textId="77777777" w:rsidR="00087804" w:rsidRDefault="00087804" w:rsidP="00087804">
      <w:pPr>
        <w:rPr>
          <w:rFonts w:hint="eastAsia"/>
        </w:rPr>
      </w:pPr>
      <w:r>
        <w:rPr>
          <w:rFonts w:hint="eastAsia"/>
        </w:rPr>
        <w:t>此类固定资本资产以及流动资产（现金、未售出货物的库存等）通常占到账面价值的大部分。问题在于那些不包含在账面价值中的东西。如今，公司的价值不仅存在于有形资产中，还取决于其声誉、工艺、员工的专业知识，以及与客户和供应商的关系。计算这些无形资产的价值非常棘手。就其性质而言，它们不易界定。并非每一美元的研发或广告支出都能归入某个明确定义的资产类别，例如品牌或专利。很大程度上，这就是为什么这类支出会和租金或电费等一道被列为运营成本，仅有少数例外。</w:t>
      </w:r>
    </w:p>
    <w:p w14:paraId="4E1E6279" w14:textId="77777777" w:rsidR="00087804" w:rsidRDefault="00087804" w:rsidP="00087804"/>
    <w:p w14:paraId="7EB499C4" w14:textId="77777777" w:rsidR="00087804" w:rsidRDefault="00087804" w:rsidP="00087804">
      <w:r>
        <w:t>Increasingly price is detached from book value. The median price-to-book of S&amp;P 500 stocks is 3.0. But plenty of well-known companies, whose competitive edge rests on brands or patents, have much higher ratios or even negative book values (see chart). McDonald’s has considerable brand value, which is not on its balance-sheet. It also has property assets that have been fully depreciated.</w:t>
      </w:r>
    </w:p>
    <w:p w14:paraId="717BDDED" w14:textId="77777777" w:rsidR="00087804" w:rsidRDefault="00087804" w:rsidP="00087804"/>
    <w:p w14:paraId="37FDB254" w14:textId="77777777" w:rsidR="00087804" w:rsidRDefault="00087804" w:rsidP="00087804">
      <w:pPr>
        <w:rPr>
          <w:rFonts w:hint="eastAsia"/>
        </w:rPr>
      </w:pPr>
      <w:r>
        <w:rPr>
          <w:rFonts w:hint="eastAsia"/>
        </w:rPr>
        <w:t>股票价格越来越与账面价值脱节。标准普尔</w:t>
      </w:r>
      <w:r>
        <w:rPr>
          <w:rFonts w:hint="eastAsia"/>
        </w:rPr>
        <w:t>500</w:t>
      </w:r>
      <w:r>
        <w:rPr>
          <w:rFonts w:hint="eastAsia"/>
        </w:rPr>
        <w:t>股票的中位市净率为</w:t>
      </w:r>
      <w:r>
        <w:rPr>
          <w:rFonts w:hint="eastAsia"/>
        </w:rPr>
        <w:t>3.0</w:t>
      </w:r>
      <w:r>
        <w:rPr>
          <w:rFonts w:hint="eastAsia"/>
        </w:rPr>
        <w:t>。但许多依靠品牌或专利建立起竞争优势的知名公司具有高得多的市净率，账面价值甚至为负（见图表）。麦当劳的品牌价值很可观，却没有体现在资产负债表上。它还有很多已完全折旧的不动产。</w:t>
      </w:r>
    </w:p>
    <w:p w14:paraId="1AAF0348" w14:textId="77777777" w:rsidR="00087804" w:rsidRDefault="00087804" w:rsidP="00087804"/>
    <w:p w14:paraId="471D8E90" w14:textId="77777777" w:rsidR="00087804" w:rsidRDefault="00087804" w:rsidP="00087804"/>
    <w:p w14:paraId="53F306FF" w14:textId="77777777" w:rsidR="00087804" w:rsidRDefault="00087804" w:rsidP="00087804">
      <w:r>
        <w:t>The effect of mergers is to make things murkier. If, say, one firm pays $100m for another that has $30m of tangible assets, the residual $70m is counted as an intangible asset—either as brand value, if that can be gauged, or as “goodwill”. That distorts comparisons. A firm that has acquired brands by merger will have those reflected in its book value, says Simon Harris, of GMO, a fund-management firm; a firm that has developed its own brands will not. Share buy-backs make things murkier still. For any firm with a price-to-book greater than one, a buy-back will diminish book by proportionately more than it lowers the value of outstanding stock. So price-to-book rises further.</w:t>
      </w:r>
    </w:p>
    <w:p w14:paraId="2D6058ED" w14:textId="77777777" w:rsidR="00087804" w:rsidRDefault="00087804" w:rsidP="00087804"/>
    <w:p w14:paraId="64405257" w14:textId="77777777" w:rsidR="00087804" w:rsidRDefault="00087804" w:rsidP="00087804">
      <w:r>
        <w:rPr>
          <w:rFonts w:hint="eastAsia"/>
        </w:rPr>
        <w:t>企业合并会让价值更难计算。例如，如果一家公司花费</w:t>
      </w:r>
      <w:r>
        <w:rPr>
          <w:rFonts w:hint="eastAsia"/>
        </w:rPr>
        <w:t>1</w:t>
      </w:r>
      <w:r>
        <w:rPr>
          <w:rFonts w:hint="eastAsia"/>
        </w:rPr>
        <w:t>亿美元收购了另一家拥有</w:t>
      </w:r>
      <w:r>
        <w:rPr>
          <w:rFonts w:hint="eastAsia"/>
        </w:rPr>
        <w:t>3000</w:t>
      </w:r>
      <w:r>
        <w:rPr>
          <w:rFonts w:hint="eastAsia"/>
        </w:rPr>
        <w:t>万美元有形资产的公司，那么这</w:t>
      </w:r>
      <w:r>
        <w:rPr>
          <w:rFonts w:hint="eastAsia"/>
        </w:rPr>
        <w:t>7000</w:t>
      </w:r>
      <w:r>
        <w:rPr>
          <w:rFonts w:hint="eastAsia"/>
        </w:rPr>
        <w:t>万美元的差额将被视为无形资产——要么记作品牌价值（如果可以计算的话），要么记作“商誉”。这会在比较不同企业时造成扭曲。基金管理公司</w:t>
      </w:r>
      <w:r>
        <w:rPr>
          <w:rFonts w:hint="eastAsia"/>
        </w:rPr>
        <w:t>GMO</w:t>
      </w:r>
      <w:r>
        <w:rPr>
          <w:rFonts w:hint="eastAsia"/>
        </w:rPr>
        <w:t>的西蒙·哈里斯（</w:t>
      </w:r>
      <w:r>
        <w:rPr>
          <w:rFonts w:hint="eastAsia"/>
        </w:rPr>
        <w:t>Simon Harris</w:t>
      </w:r>
      <w:r>
        <w:rPr>
          <w:rFonts w:hint="eastAsia"/>
        </w:rPr>
        <w:t>）表示，一家通过合并来收购品</w:t>
      </w:r>
      <w:r>
        <w:rPr>
          <w:rFonts w:hint="eastAsia"/>
        </w:rPr>
        <w:lastRenderedPageBreak/>
        <w:t>牌的公司将在其账面价值上反映出品牌，而开发自有品牌的公司却不会。股票回购就把水搅得更浑了。对于任何市净率大于</w:t>
      </w:r>
      <w:r>
        <w:rPr>
          <w:rFonts w:hint="eastAsia"/>
        </w:rPr>
        <w:t>1</w:t>
      </w:r>
      <w:r>
        <w:rPr>
          <w:rFonts w:hint="eastAsia"/>
        </w:rPr>
        <w:t>的公司而言，回购带来的账面价值降幅将大于流通股价值的降幅。市净率因此会进一步上升。</w:t>
      </w:r>
    </w:p>
    <w:p w14:paraId="12A3B012" w14:textId="77777777" w:rsidR="00087804" w:rsidRDefault="00087804" w:rsidP="00087804"/>
    <w:p w14:paraId="2CA65B90" w14:textId="77777777" w:rsidR="00087804" w:rsidRDefault="00087804" w:rsidP="00087804">
      <w:pPr>
        <w:rPr>
          <w:rFonts w:hint="eastAsia"/>
        </w:rPr>
      </w:pPr>
      <w:r>
        <w:t>Some have called for accounting rules to change. But the more leeway a company has to turn day-to-day costs into capital assets, the more scope there is to fiddle with reported earnings. Better to spur the disclosure of spending that adds to intangible value. Analysts can then make their own judgments. Mr Harris finds that adjusting book value to reflect past R&amp;D and advertising spending makes for more useful comparisons across stocks. It is not a perfect gauge. But no single measure—whether price-to-book o</w:t>
      </w:r>
      <w:r>
        <w:rPr>
          <w:rFonts w:hint="eastAsia"/>
        </w:rPr>
        <w:t>r billions of customers served</w:t>
      </w:r>
      <w:r>
        <w:rPr>
          <w:rFonts w:hint="eastAsia"/>
        </w:rPr>
        <w:t>—</w:t>
      </w:r>
      <w:r>
        <w:rPr>
          <w:rFonts w:hint="eastAsia"/>
        </w:rPr>
        <w:t>can ever tell the whole story.</w:t>
      </w:r>
      <w:r>
        <w:rPr>
          <w:rFonts w:hint="eastAsia"/>
        </w:rPr>
        <w:t>■</w:t>
      </w:r>
    </w:p>
    <w:p w14:paraId="05135F8F" w14:textId="77777777" w:rsidR="00087804" w:rsidRDefault="00087804" w:rsidP="00087804"/>
    <w:p w14:paraId="5345A5EC" w14:textId="708C74CF" w:rsidR="00087804" w:rsidRDefault="00087804" w:rsidP="00087804">
      <w:r>
        <w:rPr>
          <w:rFonts w:hint="eastAsia"/>
        </w:rPr>
        <w:t>一些人呼吁改变会计规则。但是，公司将日常成本转化为资本资产的余地越大，就越有可能在报告收益方面做文章。更好的做法是敦促公司披露那些会提升无形资产价值的支出。这样分析师就可以做出自己的判断。哈里斯发现，调整账面价值以反映过往的研发和广告支出对于比较股票更有意义。这不是一个完美的衡量标准。但无论是市净率还是已接待过的亿计顾客人数，没有任何一个衡量标准可以全面体现公司的价值。</w:t>
      </w:r>
    </w:p>
    <w:p w14:paraId="1179FE75" w14:textId="77777777" w:rsidR="00087804" w:rsidRDefault="00087804" w:rsidP="00087804">
      <w:pPr>
        <w:pStyle w:val="1"/>
      </w:pPr>
      <w:r>
        <w:t>Mobile networks: 5G or fifth column?</w:t>
      </w:r>
    </w:p>
    <w:p w14:paraId="10239371" w14:textId="77777777" w:rsidR="00087804" w:rsidRDefault="00087804" w:rsidP="00087804">
      <w:r>
        <w:t>Ericsson’s boss doubts that Huawei’s woes will help its European rivals</w:t>
      </w:r>
    </w:p>
    <w:p w14:paraId="3FDC0DB9" w14:textId="77777777" w:rsidR="00087804" w:rsidRDefault="00087804" w:rsidP="00087804">
      <w:pPr>
        <w:rPr>
          <w:rFonts w:hint="eastAsia"/>
        </w:rPr>
      </w:pPr>
      <w:r>
        <w:rPr>
          <w:rFonts w:hint="eastAsia"/>
        </w:rPr>
        <w:t>移动网络：</w:t>
      </w:r>
      <w:r>
        <w:rPr>
          <w:rFonts w:hint="eastAsia"/>
        </w:rPr>
        <w:t>5G</w:t>
      </w:r>
      <w:r>
        <w:rPr>
          <w:rFonts w:hint="eastAsia"/>
        </w:rPr>
        <w:t>还是第五纵队？</w:t>
      </w:r>
    </w:p>
    <w:p w14:paraId="78074A78" w14:textId="77777777" w:rsidR="00087804" w:rsidRDefault="00087804" w:rsidP="00087804">
      <w:pPr>
        <w:rPr>
          <w:rFonts w:hint="eastAsia"/>
        </w:rPr>
      </w:pPr>
      <w:r>
        <w:rPr>
          <w:rFonts w:hint="eastAsia"/>
        </w:rPr>
        <w:t>华为的麻烦会让它的欧洲竞争对手得利吗？爱立信的老板表示怀疑</w:t>
      </w:r>
    </w:p>
    <w:p w14:paraId="4AC0DCBF" w14:textId="77777777" w:rsidR="00087804" w:rsidRDefault="00087804" w:rsidP="00087804">
      <w:r>
        <w:t xml:space="preserve">20190323 business </w:t>
      </w:r>
      <w:r>
        <w:rPr>
          <w:rFonts w:ascii="Segoe UI Emoji" w:hAnsi="Segoe UI Emoji" w:cs="Segoe UI Emoji"/>
        </w:rPr>
        <w:t>🇬🇧</w:t>
      </w:r>
      <w:r>
        <w:t xml:space="preserve"> English Version</w:t>
      </w:r>
    </w:p>
    <w:p w14:paraId="1876F7A4" w14:textId="77777777" w:rsidR="00087804" w:rsidRDefault="00087804" w:rsidP="00087804"/>
    <w:p w14:paraId="2706FF49" w14:textId="77777777" w:rsidR="00087804" w:rsidRDefault="00087804" w:rsidP="00087804">
      <w:r>
        <w:t>IN THE DAYS of pre-internet capitalism the troubles of one dominant company in an industry tended to be good news for its rivals. In today’s hyperconnected world a threatened ban by Western governments of Huawei, the Chinese market leader in telecoms gear, is also a worry for its competitors. Both Ericsson, a Swedish company, and Nokia, a Finnish one, would prefer the geopolitical saga to end, the better to focus on competing for contracts related to the launch of super-speedy “fifth generation” (5G) mobile-phone networks.</w:t>
      </w:r>
    </w:p>
    <w:p w14:paraId="527C498B" w14:textId="77777777" w:rsidR="00087804" w:rsidRDefault="00087804" w:rsidP="00087804"/>
    <w:p w14:paraId="051E31EA" w14:textId="77777777" w:rsidR="00087804" w:rsidRDefault="00087804" w:rsidP="00087804">
      <w:pPr>
        <w:rPr>
          <w:rFonts w:hint="eastAsia"/>
        </w:rPr>
      </w:pPr>
      <w:r>
        <w:rPr>
          <w:rFonts w:hint="eastAsia"/>
        </w:rPr>
        <w:t>在互联网资本主义时代之前，一个行业里的主导企业遭遇的麻烦往往是其竞争对手的好消息。在今天的超连接世界中，西方国家政府威胁禁用中国电信设备市场的领导者华为的产品，却也让它的竞争对手感到担忧。瑞典的爱立信和芬兰的诺基亚都希望这场旷日持久的地缘政治大戏早日结束，让它们能更好地专注在争取超高速“第五代”（</w:t>
      </w:r>
      <w:r>
        <w:rPr>
          <w:rFonts w:hint="eastAsia"/>
        </w:rPr>
        <w:t>5G</w:t>
      </w:r>
      <w:r>
        <w:rPr>
          <w:rFonts w:hint="eastAsia"/>
        </w:rPr>
        <w:t>）移动电话网络的推出带来的合同。</w:t>
      </w:r>
    </w:p>
    <w:p w14:paraId="726D9E5E" w14:textId="77777777" w:rsidR="00087804" w:rsidRDefault="00087804" w:rsidP="00087804"/>
    <w:p w14:paraId="72617D79" w14:textId="77777777" w:rsidR="00087804" w:rsidRDefault="00087804" w:rsidP="00087804">
      <w:r>
        <w:t>The American government is not letting up its campaign to persuade allies to freeze Huawei out of 5G tenders. It worries that Huawei’s kit may contain “back doors”—deliberate security flaws inserted to allow Chinese spooks eavesdrop on, or attack, phone networks. Earlier this month, in a letter to Germany’s economics minister, America’s envoy to Berlin, Richard Grenell, threatened to cut back American co-operation with German security agencies if the country allowed Huawei or other Chinese firms to participate in the roll-out of 5G. Mike Pompeo, America’s secretary of state, suggested in Hungary recently that doing business with Huawei could tip decisions on where America stations troops.</w:t>
      </w:r>
    </w:p>
    <w:p w14:paraId="21177894" w14:textId="77777777" w:rsidR="00087804" w:rsidRDefault="00087804" w:rsidP="00087804"/>
    <w:p w14:paraId="1C7995B7" w14:textId="77777777" w:rsidR="00087804" w:rsidRDefault="00087804" w:rsidP="00087804">
      <w:pPr>
        <w:rPr>
          <w:rFonts w:hint="eastAsia"/>
        </w:rPr>
      </w:pPr>
      <w:r>
        <w:rPr>
          <w:rFonts w:hint="eastAsia"/>
        </w:rPr>
        <w:t>美国政府仍在努力说服盟友禁止华为参与</w:t>
      </w:r>
      <w:r>
        <w:rPr>
          <w:rFonts w:hint="eastAsia"/>
        </w:rPr>
        <w:t>5G</w:t>
      </w:r>
      <w:r>
        <w:rPr>
          <w:rFonts w:hint="eastAsia"/>
        </w:rPr>
        <w:t>招标。它担心华为的产品可能包含“后门”（蓄意留下的安全漏洞），能让中国的间谍窃听或攻击电话网络。上月早些时候，美国驻德国大使理查德·格雷内尔（</w:t>
      </w:r>
      <w:r>
        <w:rPr>
          <w:rFonts w:hint="eastAsia"/>
        </w:rPr>
        <w:t>Richard Grenell</w:t>
      </w:r>
      <w:r>
        <w:rPr>
          <w:rFonts w:hint="eastAsia"/>
        </w:rPr>
        <w:t>）致信德国经济部长，威胁称如果德国允许华为或其他中国公司参与部署</w:t>
      </w:r>
      <w:r>
        <w:rPr>
          <w:rFonts w:hint="eastAsia"/>
        </w:rPr>
        <w:t>5G</w:t>
      </w:r>
      <w:r>
        <w:rPr>
          <w:rFonts w:hint="eastAsia"/>
        </w:rPr>
        <w:t>，美国将减少与德国安全机构的合作。美国国务卿迈克·蓬佩奥（</w:t>
      </w:r>
      <w:r>
        <w:rPr>
          <w:rFonts w:hint="eastAsia"/>
        </w:rPr>
        <w:t>Mike Pompeo</w:t>
      </w:r>
      <w:r>
        <w:rPr>
          <w:rFonts w:hint="eastAsia"/>
        </w:rPr>
        <w:t>）近期在匈牙利表示，与华为做生意可能会影响美国派驻军队的决策。</w:t>
      </w:r>
    </w:p>
    <w:p w14:paraId="7F71600C" w14:textId="77777777" w:rsidR="00087804" w:rsidRDefault="00087804" w:rsidP="00087804"/>
    <w:p w14:paraId="3B7EB302" w14:textId="77777777" w:rsidR="00087804" w:rsidRDefault="00087804" w:rsidP="00087804">
      <w:r>
        <w:t xml:space="preserve">So far Britain and Germany, among others, have not yielded to American demands. Angela Merkel, the German chancellor, said on March 19th that she does not believe in excluding a company from the German market “simply because it’s from a </w:t>
      </w:r>
      <w:r>
        <w:lastRenderedPageBreak/>
        <w:t>certain country”, though a final decision is pending. Even if America prevailed in Europe, as it has in Australia and Japan, Ericsson and Nokia are unlikely to win back much of the market they have lost in recent years. Between 2015 and 2018 Huawei’s share rose from 24% to 28%; Nokia’s dipped from 20% to 17% and Ericsson’s from 15% to 13%. An escalation in the war on Huawei might prompt Beijing to retaliate by kicking Western firms out of China.</w:t>
      </w:r>
    </w:p>
    <w:p w14:paraId="06A616F1" w14:textId="77777777" w:rsidR="00087804" w:rsidRDefault="00087804" w:rsidP="00087804"/>
    <w:p w14:paraId="2CCACC68" w14:textId="77777777" w:rsidR="00087804" w:rsidRDefault="00087804" w:rsidP="00087804">
      <w:pPr>
        <w:rPr>
          <w:rFonts w:hint="eastAsia"/>
        </w:rPr>
      </w:pPr>
      <w:r>
        <w:rPr>
          <w:rFonts w:hint="eastAsia"/>
        </w:rPr>
        <w:t>到目前为止，英国和德国等国还未顺应美国的要求。德国总理默克尔</w:t>
      </w:r>
      <w:r>
        <w:rPr>
          <w:rFonts w:hint="eastAsia"/>
        </w:rPr>
        <w:t>3</w:t>
      </w:r>
      <w:r>
        <w:rPr>
          <w:rFonts w:hint="eastAsia"/>
        </w:rPr>
        <w:t>月</w:t>
      </w:r>
      <w:r>
        <w:rPr>
          <w:rFonts w:hint="eastAsia"/>
        </w:rPr>
        <w:t>19</w:t>
      </w:r>
      <w:r>
        <w:rPr>
          <w:rFonts w:hint="eastAsia"/>
        </w:rPr>
        <w:t>日表示，德国还没有做出最终决定，但她认为不应“只是因为它来自某个国家”就将一个公司排除在德国市场之外。即使美国在欧洲的游说像在澳大利亚和日本那样获得成功，爱立信和诺基亚也不太可能赢回太多在近年失去的市场。</w:t>
      </w:r>
      <w:r>
        <w:rPr>
          <w:rFonts w:hint="eastAsia"/>
        </w:rPr>
        <w:t>2015</w:t>
      </w:r>
      <w:r>
        <w:rPr>
          <w:rFonts w:hint="eastAsia"/>
        </w:rPr>
        <w:t>年至</w:t>
      </w:r>
      <w:r>
        <w:rPr>
          <w:rFonts w:hint="eastAsia"/>
        </w:rPr>
        <w:t>2018</w:t>
      </w:r>
      <w:r>
        <w:rPr>
          <w:rFonts w:hint="eastAsia"/>
        </w:rPr>
        <w:t>年间，华为的市场份额从</w:t>
      </w:r>
      <w:r>
        <w:rPr>
          <w:rFonts w:hint="eastAsia"/>
        </w:rPr>
        <w:t>24%</w:t>
      </w:r>
      <w:r>
        <w:rPr>
          <w:rFonts w:hint="eastAsia"/>
        </w:rPr>
        <w:t>上升至</w:t>
      </w:r>
      <w:r>
        <w:rPr>
          <w:rFonts w:hint="eastAsia"/>
        </w:rPr>
        <w:t>28%</w:t>
      </w:r>
      <w:r>
        <w:rPr>
          <w:rFonts w:hint="eastAsia"/>
        </w:rPr>
        <w:t>；诺基亚从</w:t>
      </w:r>
      <w:r>
        <w:rPr>
          <w:rFonts w:hint="eastAsia"/>
        </w:rPr>
        <w:t>20%</w:t>
      </w:r>
      <w:r>
        <w:rPr>
          <w:rFonts w:hint="eastAsia"/>
        </w:rPr>
        <w:t>下降到</w:t>
      </w:r>
      <w:r>
        <w:rPr>
          <w:rFonts w:hint="eastAsia"/>
        </w:rPr>
        <w:t>17%</w:t>
      </w:r>
      <w:r>
        <w:rPr>
          <w:rFonts w:hint="eastAsia"/>
        </w:rPr>
        <w:t>，爱立信从</w:t>
      </w:r>
      <w:r>
        <w:rPr>
          <w:rFonts w:hint="eastAsia"/>
        </w:rPr>
        <w:t>15%</w:t>
      </w:r>
      <w:r>
        <w:rPr>
          <w:rFonts w:hint="eastAsia"/>
        </w:rPr>
        <w:t>下降到</w:t>
      </w:r>
      <w:r>
        <w:rPr>
          <w:rFonts w:hint="eastAsia"/>
        </w:rPr>
        <w:t>13%</w:t>
      </w:r>
      <w:r>
        <w:rPr>
          <w:rFonts w:hint="eastAsia"/>
        </w:rPr>
        <w:t>。对华为的战争如果升级，可能会促使中国实施报复，将西方企业赶出中国。</w:t>
      </w:r>
    </w:p>
    <w:p w14:paraId="7B1075BD" w14:textId="77777777" w:rsidR="00087804" w:rsidRDefault="00087804" w:rsidP="00087804"/>
    <w:p w14:paraId="4181CA32" w14:textId="77777777" w:rsidR="00087804" w:rsidRDefault="00087804" w:rsidP="00087804">
      <w:r>
        <w:t>That would be a blow to the Nordic duo. China accounted for 10% of Ericsson’s 211bn krona ($24.2bn) in global sales last year. The company runs two research and development sites in China. Nokia derives a similar share of revenues from the Chinese mainland, Hong Kong and Taiwan. Extra sales in Europe in the event of a Huawei ban would not offset losses in China, argues Pierre Ferragu of New Street Research, not least because the Chinese will launch 5G a year or two earlier.</w:t>
      </w:r>
    </w:p>
    <w:p w14:paraId="2B36C7CB" w14:textId="77777777" w:rsidR="00087804" w:rsidRDefault="00087804" w:rsidP="00087804"/>
    <w:p w14:paraId="6F9B723D" w14:textId="77777777" w:rsidR="00087804" w:rsidRDefault="00087804" w:rsidP="00087804">
      <w:pPr>
        <w:rPr>
          <w:rFonts w:hint="eastAsia"/>
        </w:rPr>
      </w:pPr>
      <w:r>
        <w:rPr>
          <w:rFonts w:hint="eastAsia"/>
        </w:rPr>
        <w:t>这将对这两家北欧企业造成沉重打击。去年，在爱立信</w:t>
      </w:r>
      <w:r>
        <w:rPr>
          <w:rFonts w:hint="eastAsia"/>
        </w:rPr>
        <w:t>2110</w:t>
      </w:r>
      <w:r>
        <w:rPr>
          <w:rFonts w:hint="eastAsia"/>
        </w:rPr>
        <w:t>亿克朗（</w:t>
      </w:r>
      <w:r>
        <w:rPr>
          <w:rFonts w:hint="eastAsia"/>
        </w:rPr>
        <w:t>242</w:t>
      </w:r>
      <w:r>
        <w:rPr>
          <w:rFonts w:hint="eastAsia"/>
        </w:rPr>
        <w:t>亿美元）的全球销售额中，中国市场贡献了</w:t>
      </w:r>
      <w:r>
        <w:rPr>
          <w:rFonts w:hint="eastAsia"/>
        </w:rPr>
        <w:t>10%</w:t>
      </w:r>
      <w:r>
        <w:rPr>
          <w:rFonts w:hint="eastAsia"/>
        </w:rPr>
        <w:t>。爱立信还在中国设有两个研发中心。诺基亚来自中国大陆、香港和台湾的收入所占的份额也与爱立信相当。新街研究（</w:t>
      </w:r>
      <w:r>
        <w:rPr>
          <w:rFonts w:hint="eastAsia"/>
        </w:rPr>
        <w:t>New Street Research</w:t>
      </w:r>
      <w:r>
        <w:rPr>
          <w:rFonts w:hint="eastAsia"/>
        </w:rPr>
        <w:t>）的皮埃尔·费拉格（</w:t>
      </w:r>
      <w:r>
        <w:rPr>
          <w:rFonts w:hint="eastAsia"/>
        </w:rPr>
        <w:t>Pierre Ferragu</w:t>
      </w:r>
      <w:r>
        <w:rPr>
          <w:rFonts w:hint="eastAsia"/>
        </w:rPr>
        <w:t>）认为，如果对华为的禁令生效，这两家企业在欧洲获得的额外销售额并不能弥补在中国的损失，尤其是因为中国会提前一两年前推出</w:t>
      </w:r>
      <w:r>
        <w:rPr>
          <w:rFonts w:hint="eastAsia"/>
        </w:rPr>
        <w:t>5G</w:t>
      </w:r>
      <w:r>
        <w:rPr>
          <w:rFonts w:hint="eastAsia"/>
        </w:rPr>
        <w:t>。</w:t>
      </w:r>
    </w:p>
    <w:p w14:paraId="397A708B" w14:textId="77777777" w:rsidR="00087804" w:rsidRDefault="00087804" w:rsidP="00087804"/>
    <w:p w14:paraId="293C4B01" w14:textId="77777777" w:rsidR="00087804" w:rsidRDefault="00087804" w:rsidP="00087804">
      <w:r>
        <w:t>More important, worries Börje Ekholm, chief executive of Ericsson, a ban on Huawei would slow down the launch of 5G in Europe. The continent is already lagging three to four years behind America in 4G, the current generation of wireless technology, he says. Uncertainty over regulation, pricing and, most of all, how to deal with Huawei, is likely to slow Europe down further. European operators are lobbying hard to maintain the choice between three purveyors; many prefer Huawei wares, which are often cheaper (and some say better).</w:t>
      </w:r>
    </w:p>
    <w:p w14:paraId="09163C49" w14:textId="77777777" w:rsidR="00087804" w:rsidRDefault="00087804" w:rsidP="00087804"/>
    <w:p w14:paraId="3513649B" w14:textId="77777777" w:rsidR="00087804" w:rsidRDefault="00087804" w:rsidP="00087804">
      <w:pPr>
        <w:rPr>
          <w:rFonts w:hint="eastAsia"/>
        </w:rPr>
      </w:pPr>
      <w:r>
        <w:rPr>
          <w:rFonts w:hint="eastAsia"/>
        </w:rPr>
        <w:t>更重要的是，爱立信的首席执行官鲍毅康（</w:t>
      </w:r>
      <w:r>
        <w:rPr>
          <w:rFonts w:hint="eastAsia"/>
        </w:rPr>
        <w:t>Börje Ekholm</w:t>
      </w:r>
      <w:r>
        <w:rPr>
          <w:rFonts w:hint="eastAsia"/>
        </w:rPr>
        <w:t>）担心对华为的禁令将延缓欧洲推出</w:t>
      </w:r>
      <w:r>
        <w:rPr>
          <w:rFonts w:hint="eastAsia"/>
        </w:rPr>
        <w:t>5G</w:t>
      </w:r>
      <w:r>
        <w:rPr>
          <w:rFonts w:hint="eastAsia"/>
        </w:rPr>
        <w:t>的进程。他表示，欧洲在这一代</w:t>
      </w:r>
      <w:r>
        <w:rPr>
          <w:rFonts w:hint="eastAsia"/>
        </w:rPr>
        <w:t>4G</w:t>
      </w:r>
      <w:r>
        <w:rPr>
          <w:rFonts w:hint="eastAsia"/>
        </w:rPr>
        <w:t>无线技术方面已经落后了美国三四年。在监管、定价，以及最重要的一点——如何应对华为——等方面的不确定性很可能进一步拖慢欧洲的步伐。欧洲运营商正在努力游说以求能继续在三家供应商中做选择。许多运营商更喜欢华为的设备，因为通常会更便宜（还有些人说更好）。</w:t>
      </w:r>
    </w:p>
    <w:p w14:paraId="44076EF7" w14:textId="77777777" w:rsidR="00087804" w:rsidRDefault="00087804" w:rsidP="00087804"/>
    <w:p w14:paraId="6C38DFB5" w14:textId="77777777" w:rsidR="00087804" w:rsidRDefault="00087804" w:rsidP="00087804">
      <w:r>
        <w:t>The spectre of a Huawei ban is putting a damper on Germany’s auction for 5G mobile spectrum that kicked off on March 18th in Mainz. The auction, which drew four big operators, is expected to last several weeks. All four bidders already make extensive use of Huawei hardware, such as antennae or routers. Upgrading to 5G will require splurging on new kit. Huawei wants to be one of their principal suppliers (though it may first need to meet more stringent security requirements which the German government is mulling). In November the Chinese company opened a lab in Bonn, the base of Germany’s cyber-security regulator, where its equipment can be tested.</w:t>
      </w:r>
    </w:p>
    <w:p w14:paraId="5CEB04C2" w14:textId="77777777" w:rsidR="00087804" w:rsidRDefault="00087804" w:rsidP="00087804"/>
    <w:p w14:paraId="3F2276CB" w14:textId="77777777" w:rsidR="00087804" w:rsidRDefault="00087804" w:rsidP="00087804">
      <w:pPr>
        <w:rPr>
          <w:rFonts w:hint="eastAsia"/>
        </w:rPr>
      </w:pPr>
      <w:r>
        <w:rPr>
          <w:rFonts w:hint="eastAsia"/>
        </w:rPr>
        <w:t>对华为禁令的忧虑影响了</w:t>
      </w:r>
      <w:r>
        <w:rPr>
          <w:rFonts w:hint="eastAsia"/>
        </w:rPr>
        <w:t>3</w:t>
      </w:r>
      <w:r>
        <w:rPr>
          <w:rFonts w:hint="eastAsia"/>
        </w:rPr>
        <w:t>月</w:t>
      </w:r>
      <w:r>
        <w:rPr>
          <w:rFonts w:hint="eastAsia"/>
        </w:rPr>
        <w:t>18</w:t>
      </w:r>
      <w:r>
        <w:rPr>
          <w:rFonts w:hint="eastAsia"/>
        </w:rPr>
        <w:t>日在德国美因茨（</w:t>
      </w:r>
      <w:r>
        <w:rPr>
          <w:rFonts w:hint="eastAsia"/>
        </w:rPr>
        <w:t>Mainz</w:t>
      </w:r>
      <w:r>
        <w:rPr>
          <w:rFonts w:hint="eastAsia"/>
        </w:rPr>
        <w:t>）开幕的</w:t>
      </w:r>
      <w:r>
        <w:rPr>
          <w:rFonts w:hint="eastAsia"/>
        </w:rPr>
        <w:t>5G</w:t>
      </w:r>
      <w:r>
        <w:rPr>
          <w:rFonts w:hint="eastAsia"/>
        </w:rPr>
        <w:t>移动频谱拍卖的热度。此次拍卖吸引了四家大型运营商，预计将持续数周。所有四家竞标企业都已经在广泛使用华为的天线或路由器等硬件。升级到</w:t>
      </w:r>
      <w:r>
        <w:rPr>
          <w:rFonts w:hint="eastAsia"/>
        </w:rPr>
        <w:t>5G</w:t>
      </w:r>
      <w:r>
        <w:rPr>
          <w:rFonts w:hint="eastAsia"/>
        </w:rPr>
        <w:t>将需要大量购置新设备。华为希望成为它们的主要供应商之一（尽管可能首先需要满足德国政府正在考虑的更严格的安全要求）。去年</w:t>
      </w:r>
      <w:r>
        <w:rPr>
          <w:rFonts w:hint="eastAsia"/>
        </w:rPr>
        <w:t>11</w:t>
      </w:r>
      <w:r>
        <w:rPr>
          <w:rFonts w:hint="eastAsia"/>
        </w:rPr>
        <w:t>月，华为在德国网络安全监管机构所在地波恩（</w:t>
      </w:r>
      <w:r>
        <w:rPr>
          <w:rFonts w:hint="eastAsia"/>
        </w:rPr>
        <w:t>Bonn</w:t>
      </w:r>
      <w:r>
        <w:rPr>
          <w:rFonts w:hint="eastAsia"/>
        </w:rPr>
        <w:t>）开设了一个测试设备的实验室。</w:t>
      </w:r>
    </w:p>
    <w:p w14:paraId="28342E4D" w14:textId="77777777" w:rsidR="00087804" w:rsidRDefault="00087804" w:rsidP="00087804"/>
    <w:p w14:paraId="74E110AB" w14:textId="77777777" w:rsidR="00087804" w:rsidRDefault="00087804" w:rsidP="00087804">
      <w:r>
        <w:t xml:space="preserve">Though it is possible to ban Huawei completely from Europe, its biggest market outside of China, industry insiders warn that it would be hugely complex and costly. It would be especially disruptive in countries where Huawei is deeply embedded, such </w:t>
      </w:r>
      <w:r>
        <w:lastRenderedPageBreak/>
        <w:t>as Italy, Poland and Britain, says Stéphane Téral of IHS Markit, a research firm. With only a hint of hyperbole Bengt Nordstrom of Northstream, a consultancy, likens the resulting shock to the collapse of Lehman Brothers in 2008. Most of Europe’s roughly 200 operators of mobile networks use Huawei’s 4G gear.</w:t>
      </w:r>
    </w:p>
    <w:p w14:paraId="79496202" w14:textId="77777777" w:rsidR="00087804" w:rsidRDefault="00087804" w:rsidP="00087804"/>
    <w:p w14:paraId="0F41EA87" w14:textId="77777777" w:rsidR="00087804" w:rsidRDefault="00087804" w:rsidP="00087804">
      <w:pPr>
        <w:rPr>
          <w:rFonts w:hint="eastAsia"/>
        </w:rPr>
      </w:pPr>
      <w:r>
        <w:rPr>
          <w:rFonts w:hint="eastAsia"/>
        </w:rPr>
        <w:t>虽然要在欧洲这个华为在中国以外最大的市场全面禁用华为是可以实现的，但业内人士警告说这会极其复杂，且代价高昂。研究公司</w:t>
      </w:r>
      <w:r>
        <w:rPr>
          <w:rFonts w:hint="eastAsia"/>
        </w:rPr>
        <w:t>IHS Markit</w:t>
      </w:r>
      <w:r>
        <w:rPr>
          <w:rFonts w:hint="eastAsia"/>
        </w:rPr>
        <w:t>的斯特凡·泰拉尔（</w:t>
      </w:r>
      <w:r>
        <w:rPr>
          <w:rFonts w:hint="eastAsia"/>
        </w:rPr>
        <w:t>St</w:t>
      </w:r>
      <w:r>
        <w:rPr>
          <w:rFonts w:hint="eastAsia"/>
        </w:rPr>
        <w:t>é</w:t>
      </w:r>
      <w:r>
        <w:rPr>
          <w:rFonts w:hint="eastAsia"/>
        </w:rPr>
        <w:t>phane T</w:t>
      </w:r>
      <w:r>
        <w:rPr>
          <w:rFonts w:hint="eastAsia"/>
        </w:rPr>
        <w:t>é</w:t>
      </w:r>
      <w:r>
        <w:rPr>
          <w:rFonts w:hint="eastAsia"/>
        </w:rPr>
        <w:t>ral</w:t>
      </w:r>
      <w:r>
        <w:rPr>
          <w:rFonts w:hint="eastAsia"/>
        </w:rPr>
        <w:t>）说，在意大利，波兰和英国等大量使用华为产品的国家，禁令引发的混乱将尤其严重。北流咨询公司（</w:t>
      </w:r>
      <w:r>
        <w:rPr>
          <w:rFonts w:hint="eastAsia"/>
        </w:rPr>
        <w:t>Northstream</w:t>
      </w:r>
      <w:r>
        <w:rPr>
          <w:rFonts w:hint="eastAsia"/>
        </w:rPr>
        <w:t>）的本格特·诺德斯特姆（</w:t>
      </w:r>
      <w:r>
        <w:rPr>
          <w:rFonts w:hint="eastAsia"/>
        </w:rPr>
        <w:t>Bengt Nordstrom</w:t>
      </w:r>
      <w:r>
        <w:rPr>
          <w:rFonts w:hint="eastAsia"/>
        </w:rPr>
        <w:t>）略带夸张地将这种冲击比作</w:t>
      </w:r>
      <w:r>
        <w:rPr>
          <w:rFonts w:hint="eastAsia"/>
        </w:rPr>
        <w:t>2008</w:t>
      </w:r>
      <w:r>
        <w:rPr>
          <w:rFonts w:hint="eastAsia"/>
        </w:rPr>
        <w:t>年的雷曼兄弟倒闭。欧洲约</w:t>
      </w:r>
      <w:r>
        <w:rPr>
          <w:rFonts w:hint="eastAsia"/>
        </w:rPr>
        <w:t>200</w:t>
      </w:r>
      <w:r>
        <w:rPr>
          <w:rFonts w:hint="eastAsia"/>
        </w:rPr>
        <w:t>家移动网络运营商中大多使用华为的</w:t>
      </w:r>
      <w:r>
        <w:rPr>
          <w:rFonts w:hint="eastAsia"/>
        </w:rPr>
        <w:t>4G</w:t>
      </w:r>
      <w:r>
        <w:rPr>
          <w:rFonts w:hint="eastAsia"/>
        </w:rPr>
        <w:t>设备。</w:t>
      </w:r>
    </w:p>
    <w:p w14:paraId="6ECF03FF" w14:textId="77777777" w:rsidR="00087804" w:rsidRDefault="00087804" w:rsidP="00087804"/>
    <w:p w14:paraId="16D94E5E" w14:textId="77777777" w:rsidR="00087804" w:rsidRDefault="00087804" w:rsidP="00087804">
      <w:pPr>
        <w:rPr>
          <w:rFonts w:hint="eastAsia"/>
        </w:rPr>
      </w:pPr>
      <w:r>
        <w:t>Asked whether talk of a Huawei ban had any effect on the order books of Ericsson, Mr Ekholm responds that “the candid answer is no”. On March 18th TDC, Denmark’s biggest telecoms firm, confirmed that it was plumping for Ericsson over Huawei, its current eq</w:t>
      </w:r>
      <w:r>
        <w:rPr>
          <w:rFonts w:hint="eastAsia"/>
        </w:rPr>
        <w:t>uipment-maker, to build its 5G network. That deal, though, was struck before any concerns over Huawei were ever aired. So far, the entire controversy has been a headache for Mr Ekholm and his counterpart at Nokia, not a gift.</w:t>
      </w:r>
      <w:r>
        <w:rPr>
          <w:rFonts w:hint="eastAsia"/>
        </w:rPr>
        <w:t>■</w:t>
      </w:r>
    </w:p>
    <w:p w14:paraId="29A02206" w14:textId="77777777" w:rsidR="00087804" w:rsidRDefault="00087804" w:rsidP="00087804"/>
    <w:p w14:paraId="7F460AA8" w14:textId="77777777" w:rsidR="00087804" w:rsidRDefault="00087804" w:rsidP="00087804">
      <w:pPr>
        <w:rPr>
          <w:rFonts w:hint="eastAsia"/>
        </w:rPr>
      </w:pPr>
      <w:r>
        <w:rPr>
          <w:rFonts w:hint="eastAsia"/>
        </w:rPr>
        <w:t>当被问及围绕华为禁令的议论是否影响了爱立信的订单时，鲍毅康回应称“坦率地说，没有”。</w:t>
      </w:r>
      <w:r>
        <w:rPr>
          <w:rFonts w:hint="eastAsia"/>
        </w:rPr>
        <w:t>3</w:t>
      </w:r>
      <w:r>
        <w:rPr>
          <w:rFonts w:hint="eastAsia"/>
        </w:rPr>
        <w:t>月</w:t>
      </w:r>
      <w:r>
        <w:rPr>
          <w:rFonts w:hint="eastAsia"/>
        </w:rPr>
        <w:t>18</w:t>
      </w:r>
      <w:r>
        <w:rPr>
          <w:rFonts w:hint="eastAsia"/>
        </w:rPr>
        <w:t>日，丹麦最大的电信公司</w:t>
      </w:r>
      <w:r>
        <w:rPr>
          <w:rFonts w:hint="eastAsia"/>
        </w:rPr>
        <w:t>TDC</w:t>
      </w:r>
      <w:r>
        <w:rPr>
          <w:rFonts w:hint="eastAsia"/>
        </w:rPr>
        <w:t>证实将舍弃现在为自己提供设备的华为，选择爱立信为其建设</w:t>
      </w:r>
      <w:r>
        <w:rPr>
          <w:rFonts w:hint="eastAsia"/>
        </w:rPr>
        <w:t>5G</w:t>
      </w:r>
      <w:r>
        <w:rPr>
          <w:rFonts w:hint="eastAsia"/>
        </w:rPr>
        <w:t>网络。不过，这笔交易在因华为而起的种种担忧广为流传之前就已经敲定了。到目前为止，有关禁令的争议整体而言对鲍毅康和诺基亚总裁是麻烦而不是礼物。</w:t>
      </w:r>
    </w:p>
    <w:p w14:paraId="7BA5C794" w14:textId="77777777" w:rsidR="00087804" w:rsidRDefault="00087804" w:rsidP="00087804">
      <w:pPr>
        <w:pStyle w:val="1"/>
      </w:pPr>
      <w:r>
        <w:t>Insects: Plague without locusts</w:t>
      </w:r>
    </w:p>
    <w:p w14:paraId="21E6718D" w14:textId="77777777" w:rsidR="00087804" w:rsidRDefault="00087804" w:rsidP="00087804">
      <w:r>
        <w:t>Insectageddon is not imminent. But the decline of insect species is still a concern</w:t>
      </w:r>
    </w:p>
    <w:p w14:paraId="209F0092" w14:textId="77777777" w:rsidR="00087804" w:rsidRDefault="00087804" w:rsidP="00087804">
      <w:pPr>
        <w:rPr>
          <w:rFonts w:hint="eastAsia"/>
        </w:rPr>
      </w:pPr>
      <w:r>
        <w:rPr>
          <w:rFonts w:hint="eastAsia"/>
        </w:rPr>
        <w:t>昆虫：无蝗之灾</w:t>
      </w:r>
    </w:p>
    <w:p w14:paraId="0EE5AC6C" w14:textId="77777777" w:rsidR="00087804" w:rsidRDefault="00087804" w:rsidP="00087804">
      <w:pPr>
        <w:rPr>
          <w:rFonts w:hint="eastAsia"/>
        </w:rPr>
      </w:pPr>
      <w:r>
        <w:rPr>
          <w:rFonts w:hint="eastAsia"/>
        </w:rPr>
        <w:t>昆虫大灭绝并非迫在眉睫。但昆虫种类的减少仍值得担忧</w:t>
      </w:r>
    </w:p>
    <w:p w14:paraId="1C14545F" w14:textId="77777777" w:rsidR="00087804" w:rsidRDefault="00087804" w:rsidP="00087804">
      <w:r>
        <w:t xml:space="preserve">20190323 leaders </w:t>
      </w:r>
      <w:r>
        <w:rPr>
          <w:rFonts w:ascii="Segoe UI Emoji" w:hAnsi="Segoe UI Emoji" w:cs="Segoe UI Emoji"/>
        </w:rPr>
        <w:t>🇬🇧</w:t>
      </w:r>
      <w:r>
        <w:t xml:space="preserve"> English Version</w:t>
      </w:r>
    </w:p>
    <w:p w14:paraId="1D70092D" w14:textId="77777777" w:rsidR="00087804" w:rsidRDefault="00087804" w:rsidP="00087804"/>
    <w:p w14:paraId="6E1CC25C" w14:textId="77777777" w:rsidR="00087804" w:rsidRDefault="00087804" w:rsidP="00087804">
      <w:r>
        <w:rPr>
          <w:rFonts w:hint="eastAsia"/>
        </w:rPr>
        <w:t>“</w:t>
      </w:r>
      <w:r>
        <w:t>BE AFRAID. BE very afraid,” says a character in “The Fly”, a horror film about a man who turns into an enormous insect. It captures the unease and disgust people often feel for the kingdom of cockroaches, Zika-carrying mosquitoes and creepy-crawlies of all kinds. However, ecologists increasingly see the insect world as something to be frightened for, not frightened of. In the past two years scores of scientific studies have suggested that trillions of murmuring, droning, susurrating honeybees, butterflies, caddisflies, damselflies and beetles are dying off. “If all mankind were to disappear”, wrote E.O. Wilson, the doyen of entomologists, “the world would regenerate…If insects were to vanish the environment would collapse into chaos.”</w:t>
      </w:r>
    </w:p>
    <w:p w14:paraId="60593A68" w14:textId="77777777" w:rsidR="00087804" w:rsidRDefault="00087804" w:rsidP="00087804"/>
    <w:p w14:paraId="5A2292B4" w14:textId="77777777" w:rsidR="00087804" w:rsidRDefault="00087804" w:rsidP="00087804">
      <w:pPr>
        <w:rPr>
          <w:rFonts w:hint="eastAsia"/>
        </w:rPr>
      </w:pPr>
      <w:r>
        <w:rPr>
          <w:rFonts w:hint="eastAsia"/>
        </w:rPr>
        <w:t>“要害怕。要非常害怕。”《变蝇人》（</w:t>
      </w:r>
      <w:r>
        <w:rPr>
          <w:rFonts w:hint="eastAsia"/>
        </w:rPr>
        <w:t>The Fly</w:t>
      </w:r>
      <w:r>
        <w:rPr>
          <w:rFonts w:hint="eastAsia"/>
        </w:rPr>
        <w:t>）中的一个角色说道。这部恐怖片讲述了一名男子变成一只巨大的昆虫的故事，刻画出了人们对昆虫王国常常怀有的不安和厌恶——不管是蟑螂、携带寨卡病毒的蚊子，还是各种令人毛骨悚然的爬虫，都时常令人不快。然而，生态学家日益认为人类不应害怕昆虫世界，倒是该为它的现状和未来担忧。过去两年里，大量科学研究表明数万亿嘤嘤嗡嗡作响的蜜蜂、蝴蝶、石蛾、豆娘和甲虫正在消亡。“如果人类全部消失，”昆虫学界的泰斗爱德华·威尔逊（</w:t>
      </w:r>
      <w:r>
        <w:rPr>
          <w:rFonts w:hint="eastAsia"/>
        </w:rPr>
        <w:t>E.O. Wilson</w:t>
      </w:r>
      <w:r>
        <w:rPr>
          <w:rFonts w:hint="eastAsia"/>
        </w:rPr>
        <w:t>）曾写道，“世界会再生</w:t>
      </w:r>
      <w:r>
        <w:rPr>
          <w:rFonts w:hint="eastAsia"/>
        </w:rPr>
        <w:t>......</w:t>
      </w:r>
      <w:r>
        <w:rPr>
          <w:rFonts w:hint="eastAsia"/>
        </w:rPr>
        <w:t>但如果是昆虫灭绝了，自然环境就会陷入混乱。”</w:t>
      </w:r>
    </w:p>
    <w:p w14:paraId="7B62E4F2" w14:textId="77777777" w:rsidR="00087804" w:rsidRDefault="00087804" w:rsidP="00087804"/>
    <w:p w14:paraId="1BF604CA" w14:textId="77777777" w:rsidR="00087804" w:rsidRDefault="00087804" w:rsidP="00087804">
      <w:r>
        <w:t>We report on these studies in this week’s Science section. Most describe declines of 50% and more over decades in different measures of insect health. The immediate reaction is consternation. Because insects enable plants to reproduce, through pollination, and are food for other animals, a collapse in their numbers would be catastrophic. “The insect apocalypse is here,” trumpeted the New York Times last year.</w:t>
      </w:r>
    </w:p>
    <w:p w14:paraId="48226A03" w14:textId="77777777" w:rsidR="00087804" w:rsidRDefault="00087804" w:rsidP="00087804"/>
    <w:p w14:paraId="6B49CA81" w14:textId="77777777" w:rsidR="00087804" w:rsidRDefault="00087804" w:rsidP="00087804">
      <w:pPr>
        <w:rPr>
          <w:rFonts w:hint="eastAsia"/>
        </w:rPr>
      </w:pPr>
      <w:r>
        <w:rPr>
          <w:rFonts w:hint="eastAsia"/>
        </w:rPr>
        <w:t>这些研究中的大部分都显示，以不同的昆虫健康指标来衡量，几十年来昆虫的数量减少了</w:t>
      </w:r>
      <w:r>
        <w:rPr>
          <w:rFonts w:hint="eastAsia"/>
        </w:rPr>
        <w:t>50</w:t>
      </w:r>
      <w:r>
        <w:rPr>
          <w:rFonts w:hint="eastAsia"/>
        </w:rPr>
        <w:t>％甚至更多。对此，人</w:t>
      </w:r>
      <w:r>
        <w:rPr>
          <w:rFonts w:hint="eastAsia"/>
        </w:rPr>
        <w:lastRenderedPageBreak/>
        <w:t>们最直接的反应是惊恐。昆虫通过授粉使植物得以繁殖，而且还是其他动物的食物，因此，昆虫数量一旦减少，后果将是灾难性的。《纽约时报》去年曾大声疾呼：“昆虫大灾难就在眼前。”</w:t>
      </w:r>
    </w:p>
    <w:p w14:paraId="08EAB9C4" w14:textId="77777777" w:rsidR="00087804" w:rsidRDefault="00087804" w:rsidP="00087804"/>
    <w:p w14:paraId="2FE55445" w14:textId="77777777" w:rsidR="00087804" w:rsidRDefault="00087804" w:rsidP="00087804">
      <w:r>
        <w:t>But a second look leads to a different assessment. Rather than causing a panic, the studies should act as a timely warning and a reason to take precautions.</w:t>
      </w:r>
    </w:p>
    <w:p w14:paraId="0BDE9A29" w14:textId="77777777" w:rsidR="00087804" w:rsidRDefault="00087804" w:rsidP="00087804"/>
    <w:p w14:paraId="75CCC81F" w14:textId="77777777" w:rsidR="00087804" w:rsidRDefault="00087804" w:rsidP="00087804">
      <w:pPr>
        <w:rPr>
          <w:rFonts w:hint="eastAsia"/>
        </w:rPr>
      </w:pPr>
      <w:r>
        <w:rPr>
          <w:rFonts w:hint="eastAsia"/>
        </w:rPr>
        <w:t>但是再审视一番，就会得出不同的评估结果。研究该做的是适时发出警告，督促人们采取预防措施，而不是引起恐慌。</w:t>
      </w:r>
    </w:p>
    <w:p w14:paraId="4C263410" w14:textId="77777777" w:rsidR="00087804" w:rsidRDefault="00087804" w:rsidP="00087804"/>
    <w:p w14:paraId="70A82BBE" w14:textId="77777777" w:rsidR="00087804" w:rsidRDefault="00087804" w:rsidP="00087804">
      <w:r>
        <w:t>That is because the worst fears are unproven. Only a handful of databases record the abundance of insects over a long time—and not enough to judge long-term population trends accurately. There are no studies at all of wild insect numbers in most of the world, including China, India, the Middle East, Australia and most of South America, South-East Asia and Africa. Reliable data are too scarce to declare a global emergency.</w:t>
      </w:r>
    </w:p>
    <w:p w14:paraId="7EA3015E" w14:textId="77777777" w:rsidR="00087804" w:rsidRDefault="00087804" w:rsidP="00087804"/>
    <w:p w14:paraId="4E788256" w14:textId="77777777" w:rsidR="00087804" w:rsidRDefault="00087804" w:rsidP="00087804">
      <w:pPr>
        <w:rPr>
          <w:rFonts w:hint="eastAsia"/>
        </w:rPr>
      </w:pPr>
      <w:r>
        <w:rPr>
          <w:rFonts w:hint="eastAsia"/>
        </w:rPr>
        <w:t>这是因为人们最深切的担忧尚未被证实。只有少量数据库记录下了大量昆虫在较长时间内的信息，因而不足以准确地判断长期的种群趋势。世界上大多数地区都没开展过任何有关野生昆虫数量的研究，包括中国、印度、中东、澳大利亚以及南美洲、东南亚和非洲的大部分地区。由于可靠的数据太少，无法断言已经出现一场全球性危机。</w:t>
      </w:r>
    </w:p>
    <w:p w14:paraId="002CFB95" w14:textId="77777777" w:rsidR="00087804" w:rsidRDefault="00087804" w:rsidP="00087804"/>
    <w:p w14:paraId="58BC2A8A" w14:textId="77777777" w:rsidR="00087804" w:rsidRDefault="00087804" w:rsidP="00087804">
      <w:r>
        <w:t>Moreover, where the evidence does show a collapse—in Europe and America—agricultural and rural ecosystems are holding up. Although insect-eating birds are disappearing from European farmlands, plants still grow, attract pollinators and reproduce. Farm yields remain high. As some insect species die out, others seem to be moving into the niches they have left, keeping ecosystems going, albeit with less biodiversity than before. It is hard to argue that insect decline is yet wreaking significant economic damage.</w:t>
      </w:r>
    </w:p>
    <w:p w14:paraId="45B8DECE" w14:textId="77777777" w:rsidR="00087804" w:rsidRDefault="00087804" w:rsidP="00087804"/>
    <w:p w14:paraId="60485190" w14:textId="77777777" w:rsidR="00087804" w:rsidRDefault="00087804" w:rsidP="00087804">
      <w:pPr>
        <w:rPr>
          <w:rFonts w:hint="eastAsia"/>
        </w:rPr>
      </w:pPr>
      <w:r>
        <w:rPr>
          <w:rFonts w:hint="eastAsia"/>
        </w:rPr>
        <w:t>此外，在那些确有证据显示昆虫数量大减的地方——欧洲和美洲，农业和农村生态系统状况良好。尽管吃昆虫的鸟类正从欧洲的农田消失，但植物仍在生长、吸引传粉媒介和繁殖。农业产量依然很高。随着一些昆虫物种消亡，其他种类的昆虫似乎正在填补它们留下的空位，令生态系统保持运转，只不过生物多样性较从前降低了。很难说昆虫数量的下降正在造成重大的经济损失。</w:t>
      </w:r>
    </w:p>
    <w:p w14:paraId="516DDB27" w14:textId="77777777" w:rsidR="00087804" w:rsidRDefault="00087804" w:rsidP="00087804"/>
    <w:p w14:paraId="7E7D38D6" w14:textId="77777777" w:rsidR="00087804" w:rsidRDefault="00087804" w:rsidP="00087804">
      <w:r>
        <w:t>But there are complications. Agricultural productivity is not the only measure of environmental health. Animals have value, independent of any direct economic contribution they may make. People rely on healthy ecosystems for everything from nutrient cycling to the local weather, and the more species make up an ecosystem the more stable it is likely to be. The extinction of a few insect species among so many might not make a big difference. The loss of hundreds of thousands would.</w:t>
      </w:r>
    </w:p>
    <w:p w14:paraId="24FA697F" w14:textId="77777777" w:rsidR="00087804" w:rsidRDefault="00087804" w:rsidP="00087804"/>
    <w:p w14:paraId="35ADFB70" w14:textId="77777777" w:rsidR="00087804" w:rsidRDefault="00087804" w:rsidP="00087804">
      <w:pPr>
        <w:rPr>
          <w:rFonts w:hint="eastAsia"/>
        </w:rPr>
      </w:pPr>
      <w:r>
        <w:rPr>
          <w:rFonts w:hint="eastAsia"/>
        </w:rPr>
        <w:t>但也还是存在一些麻烦。农业生产力不是衡量环境健康的唯一标准。动物是有价值的，而且其价值不取决于它们做出的任何直接经济贡献。从养分循环到本地天气，人们在方方面面都要依赖健康的生态系统，而物种越多，生态系统就越有可能保持稳定。昆虫物种毕竟有那么多，少数种类的灭绝可能并不会产生很大影响。但如果数十万种昆虫都走向消亡，影响可能就非同小可。</w:t>
      </w:r>
    </w:p>
    <w:p w14:paraId="6E93CA68" w14:textId="77777777" w:rsidR="00087804" w:rsidRDefault="00087804" w:rsidP="00087804"/>
    <w:p w14:paraId="36C8E600" w14:textId="77777777" w:rsidR="00087804" w:rsidRDefault="00087804" w:rsidP="00087804">
      <w:r>
        <w:t>And the scale of the observed decline raises doubts about how long ecosystems can remain resilient. An experiment in which researchers gradually plucked out insect pollinators from fields found that plant diversity held up well until about 90% of insects had been removed. Then it collapsed. In Krefeld, in western Germany, the mass of aerial insects declined by more than 75% between 1989 and 2016. As one character in a novel by Ernest Hemingway says, bankruptcy came in two ways: “gradually, then suddenly”. Given the paucity of data, it is impossible to know how close Europe and America are to an ecosystem collapse. But it would be reckless to find out by actually triggering one.</w:t>
      </w:r>
    </w:p>
    <w:p w14:paraId="542C6F55" w14:textId="77777777" w:rsidR="00087804" w:rsidRDefault="00087804" w:rsidP="00087804"/>
    <w:p w14:paraId="47B7E7D8" w14:textId="77777777" w:rsidR="00087804" w:rsidRDefault="00087804" w:rsidP="00087804">
      <w:r>
        <w:rPr>
          <w:rFonts w:hint="eastAsia"/>
        </w:rPr>
        <w:lastRenderedPageBreak/>
        <w:t>另外，研究所观察到的昆虫数量下降的程度之大，让人不禁怀疑生态系统的适应力还能保持多久。在一项实验中，研究人员从田间循序渐进地捕集传粉昆虫。他们发现植物多样性保持良好，直到大约</w:t>
      </w:r>
      <w:r>
        <w:rPr>
          <w:rFonts w:hint="eastAsia"/>
        </w:rPr>
        <w:t>90%</w:t>
      </w:r>
      <w:r>
        <w:rPr>
          <w:rFonts w:hint="eastAsia"/>
        </w:rPr>
        <w:t>的昆虫被移除后，植物多样性崩溃了。在德国西部的克雷菲尔德（</w:t>
      </w:r>
      <w:r>
        <w:rPr>
          <w:rFonts w:hint="eastAsia"/>
        </w:rPr>
        <w:t>Krefeld</w:t>
      </w:r>
      <w:r>
        <w:rPr>
          <w:rFonts w:hint="eastAsia"/>
        </w:rPr>
        <w:t>），飞行昆虫的数量在</w:t>
      </w:r>
      <w:r>
        <w:rPr>
          <w:rFonts w:hint="eastAsia"/>
        </w:rPr>
        <w:t>1989</w:t>
      </w:r>
      <w:r>
        <w:rPr>
          <w:rFonts w:hint="eastAsia"/>
        </w:rPr>
        <w:t>年至</w:t>
      </w:r>
      <w:r>
        <w:rPr>
          <w:rFonts w:hint="eastAsia"/>
        </w:rPr>
        <w:t>2016</w:t>
      </w:r>
      <w:r>
        <w:rPr>
          <w:rFonts w:hint="eastAsia"/>
        </w:rPr>
        <w:t>年间下降了</w:t>
      </w:r>
      <w:r>
        <w:rPr>
          <w:rFonts w:hint="eastAsia"/>
        </w:rPr>
        <w:t>75</w:t>
      </w:r>
      <w:r>
        <w:rPr>
          <w:rFonts w:hint="eastAsia"/>
        </w:rPr>
        <w:t>％以上。正如海明威小说中的一个角色所言，破产以两种方式发生：“先是逐渐发生，然后再突然发生。”鉴于数据匮乏，人们不可能知道欧洲和美洲距离生态系统崩溃还有多远。但为了得出答案就真的触发一次崩溃也太不顾后果了。</w:t>
      </w:r>
    </w:p>
    <w:p w14:paraId="75462CBF" w14:textId="77777777" w:rsidR="00087804" w:rsidRDefault="00087804" w:rsidP="00087804"/>
    <w:p w14:paraId="202F8F14" w14:textId="77777777" w:rsidR="00087804" w:rsidRDefault="00087804" w:rsidP="00087804">
      <w:r>
        <w:t>Insects can be protected in two broad ways, dubbed sharing and sparing. Sharing means nudging farmers and consumers to adopt more organic habits, which do less damage to wildlife. That might have local benefits, but organic yields are often lower than intensive ones. With the world’s population rising, more land would go under the plough, reducing insect diversity further. So sparing is needed, too. This means going hell for leather with every high-yield technique you can think of, including insecticide-reducing genetically modified organisms, and then setting some land aside for wildlife.</w:t>
      </w:r>
    </w:p>
    <w:p w14:paraId="5B90B720" w14:textId="77777777" w:rsidR="00087804" w:rsidRDefault="00087804" w:rsidP="00087804"/>
    <w:p w14:paraId="59CE1DB1" w14:textId="77777777" w:rsidR="00087804" w:rsidRDefault="00087804" w:rsidP="00087804">
      <w:pPr>
        <w:rPr>
          <w:rFonts w:hint="eastAsia"/>
        </w:rPr>
      </w:pPr>
      <w:r>
        <w:rPr>
          <w:rFonts w:hint="eastAsia"/>
        </w:rPr>
        <w:t>总的来说，可以通过两种方式保护昆虫：共享和分离。共享是指推动农民和消费者养成更有机的习惯，从而减少对野生生物的伤害。这可能会惠及地方，但有机农业的产出往往低于集约农业。随着世界人口的增加，将会有更多土地被耕种，而这将进一步降低昆虫的多样性。因此还需要分离这一方式。它指的是争分夺秒地积极运用你能想到的每一项高产技术——包括能降低杀虫剂用量的转基因生物，然后留出部分土地供野生生物繁衍生息。</w:t>
      </w:r>
    </w:p>
    <w:p w14:paraId="5355EBB0" w14:textId="77777777" w:rsidR="00087804" w:rsidRDefault="00087804" w:rsidP="00087804"/>
    <w:p w14:paraId="223F975B" w14:textId="77777777" w:rsidR="00087804" w:rsidRDefault="00087804" w:rsidP="00087804">
      <w:pPr>
        <w:rPr>
          <w:rFonts w:hint="eastAsia"/>
        </w:rPr>
      </w:pPr>
      <w:r>
        <w:rPr>
          <w:rFonts w:hint="eastAsia"/>
        </w:rPr>
        <w:t>Insects are indicators of ecosystem health. Their decline is a warning to pay attention to it</w:t>
      </w:r>
      <w:r>
        <w:rPr>
          <w:rFonts w:hint="eastAsia"/>
        </w:rPr>
        <w:t>—</w:t>
      </w:r>
      <w:r>
        <w:rPr>
          <w:rFonts w:hint="eastAsia"/>
        </w:rPr>
        <w:t>before it really is too late.</w:t>
      </w:r>
      <w:r>
        <w:rPr>
          <w:rFonts w:hint="eastAsia"/>
        </w:rPr>
        <w:t>■</w:t>
      </w:r>
    </w:p>
    <w:p w14:paraId="7C9E3E6B" w14:textId="77777777" w:rsidR="00087804" w:rsidRDefault="00087804" w:rsidP="00087804"/>
    <w:p w14:paraId="5DCD9032" w14:textId="77777777" w:rsidR="00087804" w:rsidRDefault="00087804" w:rsidP="00087804">
      <w:pPr>
        <w:rPr>
          <w:rFonts w:hint="eastAsia"/>
        </w:rPr>
      </w:pPr>
      <w:r>
        <w:rPr>
          <w:rFonts w:hint="eastAsia"/>
        </w:rPr>
        <w:t>昆虫是生态系统健康的指标。昆虫数量减少是一个警告，提醒我们注意生态健康，不然就真的来不及了。</w:t>
      </w:r>
    </w:p>
    <w:p w14:paraId="233EEFC4" w14:textId="77777777" w:rsidR="00087804" w:rsidRDefault="00087804" w:rsidP="00087804">
      <w:pPr>
        <w:pStyle w:val="1"/>
      </w:pPr>
      <w:r>
        <w:t>Regulating tech giants: Europe takes on the tech giants</w:t>
      </w:r>
    </w:p>
    <w:p w14:paraId="40810320" w14:textId="77777777" w:rsidR="00087804" w:rsidRDefault="00087804" w:rsidP="00087804">
      <w:r>
        <w:t>To understand the future of Silicon Valley, cross the Atlantic</w:t>
      </w:r>
    </w:p>
    <w:p w14:paraId="3061C30F" w14:textId="77777777" w:rsidR="00087804" w:rsidRDefault="00087804" w:rsidP="00087804">
      <w:pPr>
        <w:rPr>
          <w:rFonts w:hint="eastAsia"/>
        </w:rPr>
      </w:pPr>
      <w:r>
        <w:rPr>
          <w:rFonts w:hint="eastAsia"/>
        </w:rPr>
        <w:t>监管科技巨头：欧洲挑战科技巨头</w:t>
      </w:r>
    </w:p>
    <w:p w14:paraId="3184E786" w14:textId="77777777" w:rsidR="00087804" w:rsidRDefault="00087804" w:rsidP="00087804">
      <w:pPr>
        <w:rPr>
          <w:rFonts w:hint="eastAsia"/>
        </w:rPr>
      </w:pPr>
      <w:r>
        <w:rPr>
          <w:rFonts w:hint="eastAsia"/>
        </w:rPr>
        <w:t>欲知硅谷未来，且看大西洋彼岸</w:t>
      </w:r>
    </w:p>
    <w:p w14:paraId="52B2C7AF" w14:textId="77777777" w:rsidR="00087804" w:rsidRDefault="00087804" w:rsidP="00087804">
      <w:r>
        <w:t xml:space="preserve">20190323 leaders </w:t>
      </w:r>
      <w:r>
        <w:rPr>
          <w:rFonts w:ascii="Segoe UI Emoji" w:hAnsi="Segoe UI Emoji" w:cs="Segoe UI Emoji"/>
        </w:rPr>
        <w:t>🇬🇧</w:t>
      </w:r>
      <w:r>
        <w:t xml:space="preserve"> English Version</w:t>
      </w:r>
    </w:p>
    <w:p w14:paraId="2147D2F1" w14:textId="77777777" w:rsidR="00087804" w:rsidRDefault="00087804" w:rsidP="00087804"/>
    <w:p w14:paraId="5B742D75" w14:textId="77777777" w:rsidR="00087804" w:rsidRDefault="00087804" w:rsidP="00087804">
      <w:r>
        <w:rPr>
          <w:rFonts w:hint="eastAsia"/>
        </w:rPr>
        <w:t>“</w:t>
      </w:r>
      <w:r>
        <w:t>THE BIRTHDAY of a new world is at hand.” Ever since Thomas Paine penned those words in 1776, America has seen itself as the land of the new—and Europe as a continent stuck in the past. Nowhere is that truer than in the tech industry. America is home to 15 of the world’s 20 most valuable tech firms; Europe has one. Silicon Valley is where the brainiest ideas meet the smartest money. America is also where the debate rages loudly over how to tame the tech giants, so that they act in the public interest. Tech tycoons face roastings by Congress for their firms’ privacy lapses. Elizabeth Warren, a senator who is running for president in 2020, wants Facebook to be broken up.</w:t>
      </w:r>
    </w:p>
    <w:p w14:paraId="1300CD67" w14:textId="77777777" w:rsidR="00087804" w:rsidRDefault="00087804" w:rsidP="00087804"/>
    <w:p w14:paraId="20D4B17A" w14:textId="77777777" w:rsidR="00087804" w:rsidRDefault="00087804" w:rsidP="00087804">
      <w:pPr>
        <w:rPr>
          <w:rFonts w:hint="eastAsia"/>
        </w:rPr>
      </w:pPr>
      <w:r>
        <w:rPr>
          <w:rFonts w:hint="eastAsia"/>
        </w:rPr>
        <w:t>“新世界诞生在即。”自</w:t>
      </w:r>
      <w:r>
        <w:rPr>
          <w:rFonts w:hint="eastAsia"/>
        </w:rPr>
        <w:t>1776</w:t>
      </w:r>
      <w:r>
        <w:rPr>
          <w:rFonts w:hint="eastAsia"/>
        </w:rPr>
        <w:t>年托马斯·潘恩（</w:t>
      </w:r>
      <w:r>
        <w:rPr>
          <w:rFonts w:hint="eastAsia"/>
        </w:rPr>
        <w:t>Thomas Paine</w:t>
      </w:r>
      <w:r>
        <w:rPr>
          <w:rFonts w:hint="eastAsia"/>
        </w:rPr>
        <w:t>）写下这句话以来，美国一直自视为新大陆，视欧洲为守旧的大陆。科技行业最符合这种认知。全球</w:t>
      </w:r>
      <w:r>
        <w:rPr>
          <w:rFonts w:hint="eastAsia"/>
        </w:rPr>
        <w:t>20</w:t>
      </w:r>
      <w:r>
        <w:rPr>
          <w:rFonts w:hint="eastAsia"/>
        </w:rPr>
        <w:t>家最具价值的科技公司中，美国占了</w:t>
      </w:r>
      <w:r>
        <w:rPr>
          <w:rFonts w:hint="eastAsia"/>
        </w:rPr>
        <w:t>15</w:t>
      </w:r>
      <w:r>
        <w:rPr>
          <w:rFonts w:hint="eastAsia"/>
        </w:rPr>
        <w:t>家，而欧洲只有一家。在硅谷，世界上最聪明的想法与最明智的投资汇合在一起。与此同时，美国也在激烈争论如何驯服这些科技巨头，以让它们的行动符合公众利益。科技大佬们因为他们的企业存在隐私漏洞而遭到国会痛批。角逐</w:t>
      </w:r>
      <w:r>
        <w:rPr>
          <w:rFonts w:hint="eastAsia"/>
        </w:rPr>
        <w:t>2020</w:t>
      </w:r>
      <w:r>
        <w:rPr>
          <w:rFonts w:hint="eastAsia"/>
        </w:rPr>
        <w:t>年总统竞选的参议员伊丽莎白·沃伦（</w:t>
      </w:r>
      <w:r>
        <w:rPr>
          <w:rFonts w:hint="eastAsia"/>
        </w:rPr>
        <w:t>Elizabeth Warren</w:t>
      </w:r>
      <w:r>
        <w:rPr>
          <w:rFonts w:hint="eastAsia"/>
        </w:rPr>
        <w:t>）希望拆分</w:t>
      </w:r>
      <w:r>
        <w:rPr>
          <w:rFonts w:hint="eastAsia"/>
        </w:rPr>
        <w:t>Facebook</w:t>
      </w:r>
      <w:r>
        <w:rPr>
          <w:rFonts w:hint="eastAsia"/>
        </w:rPr>
        <w:t>。</w:t>
      </w:r>
    </w:p>
    <w:p w14:paraId="1AA94C9F" w14:textId="77777777" w:rsidR="00087804" w:rsidRDefault="00087804" w:rsidP="00087804"/>
    <w:p w14:paraId="6BED252F" w14:textId="77777777" w:rsidR="00087804" w:rsidRDefault="00087804" w:rsidP="00087804">
      <w:r>
        <w:t xml:space="preserve">Yet if you want to understand where the world’s most powerful industry is heading, look not to Washington and California, but to Brussels and Berlin. In an inversion of the rule of thumb, while America dithers the European Union is acting. This week Google was fined $1.7bn for strangling competition in the advertising market. Europe could soon pass new digital copyright laws. Spotify has complained to the EU about Apple’s alleged antitrust abuses. And, as our briefing explains, the EU is pioneering a distinct tech doctrine that aims to give individuals control over their own information and the profits from </w:t>
      </w:r>
      <w:r>
        <w:lastRenderedPageBreak/>
        <w:t>it, and to prise open tech firms to competition. If the doctrine works, it could benefit millions of users, boost the economy and constrain tech giants that have gathered immense power without a commensurate sense of responsibility.</w:t>
      </w:r>
    </w:p>
    <w:p w14:paraId="03B86979" w14:textId="77777777" w:rsidR="00087804" w:rsidRDefault="00087804" w:rsidP="00087804"/>
    <w:p w14:paraId="54B301ED" w14:textId="77777777" w:rsidR="00087804" w:rsidRDefault="00087804" w:rsidP="00087804">
      <w:pPr>
        <w:rPr>
          <w:rFonts w:hint="eastAsia"/>
        </w:rPr>
      </w:pPr>
      <w:r>
        <w:rPr>
          <w:rFonts w:hint="eastAsia"/>
        </w:rPr>
        <w:t>然而，如果要了解这个世界上最强大的行业往哪走，不要看华盛顿和加州，而要看布鲁塞尔和柏林。因为有悖常理的是，美国还在犹豫不决之时，欧盟已经在采取行动。上月，谷歌因阻碍广告市场的竞争而被罚款</w:t>
      </w:r>
      <w:r>
        <w:rPr>
          <w:rFonts w:hint="eastAsia"/>
        </w:rPr>
        <w:t>17</w:t>
      </w:r>
      <w:r>
        <w:rPr>
          <w:rFonts w:hint="eastAsia"/>
        </w:rPr>
        <w:t>亿美元。欧洲可能很快会通过新的数字版权法。</w:t>
      </w:r>
      <w:r>
        <w:rPr>
          <w:rFonts w:hint="eastAsia"/>
        </w:rPr>
        <w:t>Spotify</w:t>
      </w:r>
      <w:r>
        <w:rPr>
          <w:rFonts w:hint="eastAsia"/>
        </w:rPr>
        <w:t>已向欧盟状告苹果违反反垄断法。此外，欧盟正在率先实践一种全新的科技业原则，目标是让个人能掌控自己的信息和信息产生的利润，并迫使科技公司直面竞争。如果这一原则行之有效，可能会令数百万用户受益，经济也将得到提振，而那些已积聚起巨大影响力却缺乏相应责任感的科技巨头也可能受到约束。</w:t>
      </w:r>
    </w:p>
    <w:p w14:paraId="725DB910" w14:textId="77777777" w:rsidR="00087804" w:rsidRDefault="00087804" w:rsidP="00087804"/>
    <w:p w14:paraId="10917E19" w14:textId="77777777" w:rsidR="00087804" w:rsidRDefault="00087804" w:rsidP="00087804">
      <w:r>
        <w:t>Western regulators have had showdowns over antitrust with tech firms before, including IBM in the 1960s and Microsoft in the 1990s. But today’s giants are accused not just of capturing huge rents and stifling competition, but also of worse sins, such as destabilising democracy (through misinformation) and abusing individual rights (by invading privacy). As AI takes off, demand for information is exploding, making data a new and valuable resource. Yet vital questions remain: who controls the data? How should the profits be distributed? The only thing almost everyone can agree on is that the person deciding cannot be Mark Zuckerberg, Facebook’s scandal-swamped boss.</w:t>
      </w:r>
    </w:p>
    <w:p w14:paraId="389F2C1F" w14:textId="77777777" w:rsidR="00087804" w:rsidRDefault="00087804" w:rsidP="00087804"/>
    <w:p w14:paraId="4D6C6D17" w14:textId="77777777" w:rsidR="00087804" w:rsidRDefault="00087804" w:rsidP="00087804">
      <w:pPr>
        <w:rPr>
          <w:rFonts w:hint="eastAsia"/>
        </w:rPr>
      </w:pPr>
      <w:r>
        <w:rPr>
          <w:rFonts w:hint="eastAsia"/>
        </w:rPr>
        <w:t>此前，西方监管机构曾就反垄断问题与科技公司展开过较量，包括上世纪</w:t>
      </w:r>
      <w:r>
        <w:rPr>
          <w:rFonts w:hint="eastAsia"/>
        </w:rPr>
        <w:t>60</w:t>
      </w:r>
      <w:r>
        <w:rPr>
          <w:rFonts w:hint="eastAsia"/>
        </w:rPr>
        <w:t>年代与</w:t>
      </w:r>
      <w:r>
        <w:rPr>
          <w:rFonts w:hint="eastAsia"/>
        </w:rPr>
        <w:t>IBM</w:t>
      </w:r>
      <w:r>
        <w:rPr>
          <w:rFonts w:hint="eastAsia"/>
        </w:rPr>
        <w:t>以及</w:t>
      </w:r>
      <w:r>
        <w:rPr>
          <w:rFonts w:hint="eastAsia"/>
        </w:rPr>
        <w:t>90</w:t>
      </w:r>
      <w:r>
        <w:rPr>
          <w:rFonts w:hint="eastAsia"/>
        </w:rPr>
        <w:t>年代与微软的交锋。但如今的科技巨头为人诟病不仅是因为它们攫取高额经济租和压制竞争，还包括传播虚假信息从而破坏民主稳定、侵犯隐私进而践踏个人权利等更恶劣的行径。人工智能的兴起带动了信息需求激增，数据由此成为一种宝贵的新资源。然而该由谁来掌控数据？利润应该如何分配？这些关键问题仍然存在。而唯一能让几乎所有人达成共识的是，为这些问题做决策的绝不能是丑闻缠身的</w:t>
      </w:r>
      <w:r>
        <w:rPr>
          <w:rFonts w:hint="eastAsia"/>
        </w:rPr>
        <w:t>Facebook</w:t>
      </w:r>
      <w:r>
        <w:rPr>
          <w:rFonts w:hint="eastAsia"/>
        </w:rPr>
        <w:t>老板马克·扎克伯格。</w:t>
      </w:r>
    </w:p>
    <w:p w14:paraId="53A1DE4D" w14:textId="77777777" w:rsidR="00087804" w:rsidRDefault="00087804" w:rsidP="00087804"/>
    <w:p w14:paraId="03DA0CBD" w14:textId="77777777" w:rsidR="00087804" w:rsidRDefault="00087804" w:rsidP="00087804">
      <w:r>
        <w:t>The idea of the EU taking the lead on these questions will seem bizarre to many executives who view it as an entrepreneurial wasteland and the spiritual home of bureaucracy. In fact, Europe has clout and new ideas. The big five tech giants, Alphabet, Amazon, Apple, Facebook and Microsoft, make on average a quarter of their sales there. And as the world’s biggest economic bloc, the EU’s standards are often copied in the emerging world. Europe’s experience of dictatorship makes it vigilant about privacy. Its regulators are less captured by lobbying than America’s and its courts have a more up-to-date view of the economy. Europe’s lack of tech firms helps it take a more objective stance.</w:t>
      </w:r>
    </w:p>
    <w:p w14:paraId="5F275D30" w14:textId="77777777" w:rsidR="00087804" w:rsidRDefault="00087804" w:rsidP="00087804"/>
    <w:p w14:paraId="042EF2ED" w14:textId="77777777" w:rsidR="00087804" w:rsidRDefault="00087804" w:rsidP="00087804">
      <w:pPr>
        <w:rPr>
          <w:rFonts w:hint="eastAsia"/>
        </w:rPr>
      </w:pPr>
      <w:r>
        <w:rPr>
          <w:rFonts w:hint="eastAsia"/>
        </w:rPr>
        <w:t>而对很多企业高管而言，由欧盟牵头解决这些问题似乎匪夷所思，因为在他们看来，欧盟是一片创业荒漠，也是官僚主义的精神家园。但事实上，欧洲有影响力，也有新想法。</w:t>
      </w:r>
      <w:r>
        <w:rPr>
          <w:rFonts w:hint="eastAsia"/>
        </w:rPr>
        <w:t>Alphabet</w:t>
      </w:r>
      <w:r>
        <w:rPr>
          <w:rFonts w:hint="eastAsia"/>
        </w:rPr>
        <w:t>、亚马逊、苹果、</w:t>
      </w:r>
      <w:r>
        <w:rPr>
          <w:rFonts w:hint="eastAsia"/>
        </w:rPr>
        <w:t>Facebook</w:t>
      </w:r>
      <w:r>
        <w:rPr>
          <w:rFonts w:hint="eastAsia"/>
        </w:rPr>
        <w:t>和微软这五大科技巨头平均四分之一的销售额来自欧洲。作为世界最大的经济体系，欧盟制定的标准经常被新兴国家效仿。经历过专制统治的欧洲对隐私问题很警觉。与美国相比，欧洲的监管机构不太容易被游说左右，欧洲法院的经济观点也更与时俱进。科技公司数量不多倒有助于欧洲采取更客观的立场。</w:t>
      </w:r>
    </w:p>
    <w:p w14:paraId="182A2493" w14:textId="77777777" w:rsidR="00087804" w:rsidRDefault="00087804" w:rsidP="00087804"/>
    <w:p w14:paraId="23C9D0E7" w14:textId="77777777" w:rsidR="00087804" w:rsidRDefault="00087804" w:rsidP="00087804">
      <w:r>
        <w:t>A key part of Europe’s approach is deciding what not to do. For now it has dismissed the option of capping tech firms’ profits and regulating them like utilities, which would make them stodgy, permanent monopolies. It has also rejected break-ups: thanks to network effects, one of the Facebabies or Googlettes might simply become dominant again. Instead the EU’s doctrine marries two approaches. One draws on its members’ cultures, which, for all their differences, tend to protect individual privacy. The other uses the EU’s legal powers to boost competition.</w:t>
      </w:r>
    </w:p>
    <w:p w14:paraId="105FFBEC" w14:textId="77777777" w:rsidR="00087804" w:rsidRDefault="00087804" w:rsidP="00087804"/>
    <w:p w14:paraId="4D504395" w14:textId="77777777" w:rsidR="00087804" w:rsidRDefault="00087804" w:rsidP="00087804">
      <w:pPr>
        <w:rPr>
          <w:rFonts w:hint="eastAsia"/>
        </w:rPr>
      </w:pPr>
      <w:r>
        <w:rPr>
          <w:rFonts w:hint="eastAsia"/>
        </w:rPr>
        <w:t>欧洲行动的一个关键环节是决定“有所不为”。目前，欧洲已经排除了为科技公司利润设定上限或像监管公用事业部门那样地去监管它们。因为那样做会让科技公司成为死板、永久的垄断企业。欧洲也拒绝拆分科技巨头，因为由此而来的“小</w:t>
      </w:r>
      <w:r>
        <w:rPr>
          <w:rFonts w:hint="eastAsia"/>
        </w:rPr>
        <w:t>Facebook</w:t>
      </w:r>
      <w:r>
        <w:rPr>
          <w:rFonts w:hint="eastAsia"/>
        </w:rPr>
        <w:t>”或“小谷歌”可能会凭借网络效应重新占据主导地位。而欧盟的原则结合了两个方面：一方面利用其成员国的文化——虽各有不同却都倾向于保护个人隐私；另一方面是利用欧盟的法律权力来促进竞争。</w:t>
      </w:r>
    </w:p>
    <w:p w14:paraId="1B3D8379" w14:textId="77777777" w:rsidR="00087804" w:rsidRDefault="00087804" w:rsidP="00087804"/>
    <w:p w14:paraId="21E9725B" w14:textId="77777777" w:rsidR="00087804" w:rsidRDefault="00087804" w:rsidP="00087804">
      <w:r>
        <w:t>The first leads to the assertion that you have sovereignty over data about you: you should have the right to access them, amend them and determine who can use them. This is the essence of the General Data Protection Regulation (GDPR), whose principles are already being copied by many countries across the world. The next step is to allow interoperability between services, so that users can easily switch between providers, shifting to firms that offer better financial terms or treat customers more ethically. (Imagine if you could move all your friends and posts to Acebook, a firm with higher privacy standards than Facebook and which gave you a cut of its advertising revenues.) One model is a scheme in Britain called Open Banking, which lets bank customers share their data on their spending habits, regular payments and so on with other providers. A new report for Britain’s government says that tech firms must open up in the same way.</w:t>
      </w:r>
    </w:p>
    <w:p w14:paraId="13D4C5C8" w14:textId="77777777" w:rsidR="00087804" w:rsidRDefault="00087804" w:rsidP="00087804"/>
    <w:p w14:paraId="64B45063" w14:textId="77777777" w:rsidR="00087804" w:rsidRDefault="00087804" w:rsidP="00087804">
      <w:pPr>
        <w:rPr>
          <w:rFonts w:hint="eastAsia"/>
        </w:rPr>
      </w:pPr>
      <w:r>
        <w:rPr>
          <w:rFonts w:hint="eastAsia"/>
        </w:rPr>
        <w:t>第一点导向了用户对个人数据的主权主张——用户应该有权获取和修改个人数据，并决定谁可以使用它们。这便是《通用数据保护条例》（</w:t>
      </w:r>
      <w:r>
        <w:rPr>
          <w:rFonts w:hint="eastAsia"/>
        </w:rPr>
        <w:t>GDPR</w:t>
      </w:r>
      <w:r>
        <w:rPr>
          <w:rFonts w:hint="eastAsia"/>
        </w:rPr>
        <w:t>）的实质。</w:t>
      </w:r>
      <w:r>
        <w:rPr>
          <w:rFonts w:hint="eastAsia"/>
        </w:rPr>
        <w:t>GDPR</w:t>
      </w:r>
      <w:r>
        <w:rPr>
          <w:rFonts w:hint="eastAsia"/>
        </w:rPr>
        <w:t>的原则已经被世界各地许多国家效仿。下一步是实现不同服务之间的互操作性，这样用户就可在不同的供应商之间轻松切换，转向那些提供更优惠的产品或者更合乎道德地对待客户的公司。（设想有一家名为</w:t>
      </w:r>
      <w:r>
        <w:rPr>
          <w:rFonts w:hint="eastAsia"/>
        </w:rPr>
        <w:t>Acebook</w:t>
      </w:r>
      <w:r>
        <w:rPr>
          <w:rFonts w:hint="eastAsia"/>
        </w:rPr>
        <w:t>的公司，不仅隐私保护标准高于</w:t>
      </w:r>
      <w:r>
        <w:rPr>
          <w:rFonts w:hint="eastAsia"/>
        </w:rPr>
        <w:t>Facebook</w:t>
      </w:r>
      <w:r>
        <w:rPr>
          <w:rFonts w:hint="eastAsia"/>
        </w:rPr>
        <w:t>，还让你从它的广告收入中分得一杯羹，那你就可以把所有的朋友和帖子都转移到</w:t>
      </w:r>
      <w:r>
        <w:rPr>
          <w:rFonts w:hint="eastAsia"/>
        </w:rPr>
        <w:t>Acebook</w:t>
      </w:r>
      <w:r>
        <w:rPr>
          <w:rFonts w:hint="eastAsia"/>
        </w:rPr>
        <w:t>。）一种模式是英国一项名为“开放银行”的计划，让银行客户将自己的消费习惯、经常性支付等数据共享给其他供应商。一份提交给英国政府的新报告主张科技公司必须以同样的方式开放。</w:t>
      </w:r>
    </w:p>
    <w:p w14:paraId="747CD1C9" w14:textId="77777777" w:rsidR="00087804" w:rsidRDefault="00087804" w:rsidP="00087804"/>
    <w:p w14:paraId="7388F477" w14:textId="77777777" w:rsidR="00087804" w:rsidRDefault="00087804" w:rsidP="00087804">
      <w:r>
        <w:t>Europe’s second principle is that firms cannot lock out competition. That means equal treatment for rivals who use their platforms. The EU has blocked Google from competing unfairly with shopping sites that appear in its search results or with rival browsers that use its Android operating system. A German proposal says that a dominant firm must share bulk, anonymised data with competitors, so that the economy can function properly instead of being ruled by a few data-hoarding giants. (For example, all transport firms should have access to Uber’s information about traffic patterns.) Germany has changed its laws to stop tech giants buying up scores of startups that might one day pose a threat.</w:t>
      </w:r>
    </w:p>
    <w:p w14:paraId="68178186" w14:textId="77777777" w:rsidR="00087804" w:rsidRDefault="00087804" w:rsidP="00087804"/>
    <w:p w14:paraId="68D0DB1A" w14:textId="77777777" w:rsidR="00087804" w:rsidRDefault="00087804" w:rsidP="00087804">
      <w:pPr>
        <w:rPr>
          <w:rFonts w:hint="eastAsia"/>
        </w:rPr>
      </w:pPr>
      <w:r>
        <w:rPr>
          <w:rFonts w:hint="eastAsia"/>
        </w:rPr>
        <w:t>欧洲的第二条准则是，企业不能将竞争拒之门外。也就是说企业要对使用自己平台的竞争对手一视同仁。欧盟已经阻止了谷歌对在它的搜索结果中出现的购物网站，或使用其安卓操作系统的其他浏览器的不公平竞争。德国的一项提议指出，垄断企业必须与竞争对手共享大部分匿名数据，这样经济才能正常运转，而不是被少数几家数据囤积大户控制。举例来说，所有的交通服务公司都应该能够获取优步的路况信息。德国已经修改了法律，阻止科技巨头大量收购日后可能对自己构成威胁的创业公司。</w:t>
      </w:r>
    </w:p>
    <w:p w14:paraId="2F726417" w14:textId="77777777" w:rsidR="00087804" w:rsidRDefault="00087804" w:rsidP="00087804"/>
    <w:p w14:paraId="5276928F" w14:textId="77777777" w:rsidR="00087804" w:rsidRDefault="00087804" w:rsidP="00087804">
      <w:r>
        <w:t>Europe’s approach offers a new vision, in which consumers control their privacy and how their data are monetised. Their ability to switch creates competition that should boost choice and raise standards. The result should be an economy in which consumers are king and information and power are dispersed. It would be less cosy for the tech giants. They might have to offer a slice of their profits (the big five made $150bn last year) to their users, invest more or lose market share.</w:t>
      </w:r>
    </w:p>
    <w:p w14:paraId="29E14760" w14:textId="77777777" w:rsidR="00087804" w:rsidRDefault="00087804" w:rsidP="00087804"/>
    <w:p w14:paraId="427BF608" w14:textId="77777777" w:rsidR="00087804" w:rsidRDefault="00087804" w:rsidP="00087804">
      <w:pPr>
        <w:rPr>
          <w:rFonts w:hint="eastAsia"/>
        </w:rPr>
      </w:pPr>
      <w:r>
        <w:rPr>
          <w:rFonts w:hint="eastAsia"/>
        </w:rPr>
        <w:t>欧洲的方法提供了一种新视角，即由消费者掌控自己的隐私和如何用自己的数据赚钱。消费者轻松切换供应商的能力会带来竞争，而竞争应该会扩大选择范围并且提高标准。如此产生的经济体中，消费者就是上帝，信息和权力也都分散开来。而对科技巨头来说，这可不是什么好事。它们可能不得不将一部分利润（五大科技巨头去年盈利</w:t>
      </w:r>
      <w:r>
        <w:rPr>
          <w:rFonts w:hint="eastAsia"/>
        </w:rPr>
        <w:t>1500</w:t>
      </w:r>
      <w:r>
        <w:rPr>
          <w:rFonts w:hint="eastAsia"/>
        </w:rPr>
        <w:t>亿美元）分给用户，要么加大投资，要么失去市场份额。</w:t>
      </w:r>
    </w:p>
    <w:p w14:paraId="289A67AD" w14:textId="77777777" w:rsidR="00087804" w:rsidRDefault="00087804" w:rsidP="00087804"/>
    <w:p w14:paraId="4688185C" w14:textId="77777777" w:rsidR="00087804" w:rsidRDefault="00087804" w:rsidP="00087804">
      <w:pPr>
        <w:rPr>
          <w:rFonts w:hint="eastAsia"/>
        </w:rPr>
      </w:pPr>
      <w:r>
        <w:t xml:space="preserve">The European approach has risks. It may prove hard to achieve true interoperability between firms. So far, GDPR has proved clunky. The open flow of data should not cut across the concern for privacy. Here Europe’s bureaucrats will have to rely on entrepreneurs, many of them American, to come up with answers. The other big risk is that Europe’s approach is not adopted elsewhere, and the continent becomes a tech Galapagos, cut off from the mainstream. But the big firms will be loth to split their businesses into two continental silos. And there are signs that America is turning more European on tech: California has </w:t>
      </w:r>
      <w:r>
        <w:lastRenderedPageBreak/>
        <w:t>adopted a law that is similar to GDPR. Europe is edging towards cracking the big-tech puzzle in a way that empowers consumers, not the state or sec</w:t>
      </w:r>
      <w:r>
        <w:rPr>
          <w:rFonts w:hint="eastAsia"/>
        </w:rPr>
        <w:t>retive monopolies. If it finds the answer, Americans should not hesitate to copy it</w:t>
      </w:r>
      <w:r>
        <w:rPr>
          <w:rFonts w:hint="eastAsia"/>
        </w:rPr>
        <w:t>—</w:t>
      </w:r>
      <w:r>
        <w:rPr>
          <w:rFonts w:hint="eastAsia"/>
        </w:rPr>
        <w:t>even if that means looking to the lands their ancestors left behind.</w:t>
      </w:r>
      <w:r>
        <w:rPr>
          <w:rFonts w:hint="eastAsia"/>
        </w:rPr>
        <w:t>■</w:t>
      </w:r>
    </w:p>
    <w:p w14:paraId="6E1B6A52" w14:textId="77777777" w:rsidR="00087804" w:rsidRDefault="00087804" w:rsidP="00087804"/>
    <w:p w14:paraId="2CCAB105" w14:textId="77777777" w:rsidR="00087804" w:rsidRDefault="00087804" w:rsidP="00087804">
      <w:pPr>
        <w:rPr>
          <w:rFonts w:hint="eastAsia"/>
        </w:rPr>
      </w:pPr>
      <w:r>
        <w:rPr>
          <w:rFonts w:hint="eastAsia"/>
        </w:rPr>
        <w:t>但欧洲的方法存在风险。企业之间要实现真正的互操作性可能很难。就目前而言，</w:t>
      </w:r>
      <w:r>
        <w:rPr>
          <w:rFonts w:hint="eastAsia"/>
        </w:rPr>
        <w:t>GDPR</w:t>
      </w:r>
      <w:r>
        <w:rPr>
          <w:rFonts w:hint="eastAsia"/>
        </w:rPr>
        <w:t>确实非常繁冗。开放数据流不应凌驾于隐私保护之上。在这一点上，欧洲的官僚们将不得不依赖企业家（很多来自美国）来找到解决方案。另一个较大的风险是，欧洲的方法不被其他地方所采纳，致使欧洲在科技领域成为与主流世界隔绝的“加拉帕戈斯群岛”。但是，大型科技公司不会愿意让自己的企业分属两个互不相通的大陆。而有迹象表明，美国在对待科技行业的问题上正在向欧洲靠拢：加州已经正式通过一项与</w:t>
      </w:r>
      <w:r>
        <w:rPr>
          <w:rFonts w:hint="eastAsia"/>
        </w:rPr>
        <w:t>GDPR</w:t>
      </w:r>
      <w:r>
        <w:rPr>
          <w:rFonts w:hint="eastAsia"/>
        </w:rPr>
        <w:t>类似的法律。欧洲正在逐步解决科技巨头引发的难题，它将增强消费者的权力而不是国家或隐秘的垄断企业的权力。如果欧洲找到了答案，美国人应毫不犹豫地效仿——即使这意味着将希望寄托于那片他们的祖先曾与之挥别的土地。</w:t>
      </w:r>
    </w:p>
    <w:p w14:paraId="0EE91892" w14:textId="77777777" w:rsidR="00087804" w:rsidRDefault="00087804" w:rsidP="00087804">
      <w:pPr>
        <w:pStyle w:val="1"/>
      </w:pPr>
      <w:r>
        <w:t>Johnson: Mightier than the sword</w:t>
      </w:r>
    </w:p>
    <w:p w14:paraId="1F6046BF" w14:textId="77777777" w:rsidR="00087804" w:rsidRDefault="00087804" w:rsidP="00087804">
      <w:r>
        <w:t>Academies wield less power over a language’s development than you might think</w:t>
      </w:r>
    </w:p>
    <w:p w14:paraId="4B86DF95" w14:textId="77777777" w:rsidR="00087804" w:rsidRDefault="00087804" w:rsidP="00087804">
      <w:pPr>
        <w:rPr>
          <w:rFonts w:hint="eastAsia"/>
        </w:rPr>
      </w:pPr>
      <w:r>
        <w:rPr>
          <w:rFonts w:hint="eastAsia"/>
        </w:rPr>
        <w:t>约翰逊：比剑更强大</w:t>
      </w:r>
    </w:p>
    <w:p w14:paraId="103C3AF0" w14:textId="77777777" w:rsidR="00087804" w:rsidRDefault="00087804" w:rsidP="00087804">
      <w:pPr>
        <w:rPr>
          <w:rFonts w:hint="eastAsia"/>
        </w:rPr>
      </w:pPr>
      <w:r>
        <w:rPr>
          <w:rFonts w:hint="eastAsia"/>
        </w:rPr>
        <w:t>学术界对语言发展的权力比你想象的要少</w:t>
      </w:r>
    </w:p>
    <w:p w14:paraId="71ADBA90" w14:textId="77777777" w:rsidR="00087804" w:rsidRDefault="00087804" w:rsidP="00087804">
      <w:r>
        <w:t xml:space="preserve">20190316 books and arts </w:t>
      </w:r>
      <w:r>
        <w:rPr>
          <w:rFonts w:ascii="Segoe UI Emoji" w:hAnsi="Segoe UI Emoji" w:cs="Segoe UI Emoji"/>
        </w:rPr>
        <w:t>🇬🇧</w:t>
      </w:r>
      <w:r>
        <w:t xml:space="preserve"> English Version</w:t>
      </w:r>
    </w:p>
    <w:p w14:paraId="65C1B4FB" w14:textId="77777777" w:rsidR="00087804" w:rsidRDefault="00087804" w:rsidP="00087804"/>
    <w:p w14:paraId="534900EF" w14:textId="77777777" w:rsidR="00087804" w:rsidRDefault="00087804" w:rsidP="00087804">
      <w:r>
        <w:t>IT IS HARD to imagine now, but once upon a time a prominent writer in English envied the powerful role of an authoritarian French institution. The writer was Jonathan Swift, who in 1712 wrote to the Earl of Oxford that the “daily corruptions” of English were outpacing its “improvements”. The Académie française had been founded to stop exactly that process, and Swift called for an English Academy to do the same.</w:t>
      </w:r>
    </w:p>
    <w:p w14:paraId="32B5C56A" w14:textId="77777777" w:rsidR="00087804" w:rsidRDefault="00087804" w:rsidP="00087804"/>
    <w:p w14:paraId="02633F44" w14:textId="77777777" w:rsidR="00087804" w:rsidRDefault="00087804" w:rsidP="00087804">
      <w:pPr>
        <w:rPr>
          <w:rFonts w:hint="eastAsia"/>
        </w:rPr>
      </w:pPr>
      <w:r>
        <w:rPr>
          <w:rFonts w:hint="eastAsia"/>
        </w:rPr>
        <w:t>现在很难想象的是，在很久以前，一位杰出的英语作家对一个法国威权机构的强大作用表示了羡慕。这位作家是乔纳森·斯威夫特（</w:t>
      </w:r>
      <w:r>
        <w:rPr>
          <w:rFonts w:hint="eastAsia"/>
        </w:rPr>
        <w:t>Jonathan Swift</w:t>
      </w:r>
      <w:r>
        <w:rPr>
          <w:rFonts w:hint="eastAsia"/>
        </w:rPr>
        <w:t>），他在</w:t>
      </w:r>
      <w:r>
        <w:rPr>
          <w:rFonts w:hint="eastAsia"/>
        </w:rPr>
        <w:t>1712</w:t>
      </w:r>
      <w:r>
        <w:rPr>
          <w:rFonts w:hint="eastAsia"/>
        </w:rPr>
        <w:t>年给牛津伯爵（</w:t>
      </w:r>
      <w:r>
        <w:rPr>
          <w:rFonts w:hint="eastAsia"/>
        </w:rPr>
        <w:t>Earl of Oxford</w:t>
      </w:r>
      <w:r>
        <w:rPr>
          <w:rFonts w:hint="eastAsia"/>
        </w:rPr>
        <w:t>）提议称，英语的“日常堕落”正超过其“进步”。法兰西学院的成立正是为了阻止这样的过程，斯威夫特呼吁建立英格兰学院来做同样的事。</w:t>
      </w:r>
    </w:p>
    <w:p w14:paraId="347EB951" w14:textId="77777777" w:rsidR="00087804" w:rsidRDefault="00087804" w:rsidP="00087804"/>
    <w:p w14:paraId="7C98394F" w14:textId="77777777" w:rsidR="00087804" w:rsidRDefault="00087804" w:rsidP="00087804">
      <w:r>
        <w:t>In the centuries since, though, many Anglophone writers have been glad that Swift did not get his wish. There is no English Academy. This, allegedly, has let English flourish, promiscuously incorporating vocabulary from around the world, allowing the language, even the grammar, to develop organically. In this version of events, in the matter of language—as in economics and politics— the English are the liberals, while the French are the rigid statists, and French suffers as a result.</w:t>
      </w:r>
    </w:p>
    <w:p w14:paraId="76DB7738" w14:textId="77777777" w:rsidR="00087804" w:rsidRDefault="00087804" w:rsidP="00087804"/>
    <w:p w14:paraId="5C79925B" w14:textId="77777777" w:rsidR="00087804" w:rsidRDefault="00087804" w:rsidP="00087804">
      <w:pPr>
        <w:rPr>
          <w:rFonts w:hint="eastAsia"/>
        </w:rPr>
      </w:pPr>
      <w:r>
        <w:rPr>
          <w:rFonts w:hint="eastAsia"/>
        </w:rPr>
        <w:t>然而，几个世纪以来，许多英语作家都很高兴斯威夫特没有如愿以偿。并没有英格兰学院。据说，这让英语蓬勃发展，混杂地吸收了世界各地的词汇，让语言，甚至语法，有机地发展。在这个版本的事件中，在语言问题上——就像在经济和政治上一样——英国人是自由主义者，而法国人是僵化的集权主义者，法国人因此遭受苦难。</w:t>
      </w:r>
    </w:p>
    <w:p w14:paraId="3EF0A65E" w14:textId="77777777" w:rsidR="00087804" w:rsidRDefault="00087804" w:rsidP="00087804"/>
    <w:p w14:paraId="312B40E9" w14:textId="77777777" w:rsidR="00087804" w:rsidRDefault="00087804" w:rsidP="00087804">
      <w:r>
        <w:t>Nonsense. Foreign journalists pay more heed to the Académie française than do the French themselves. It is an endless source of articles like those in recent weeks saying that the Académie will finally “allow” the feminisation of job titles. The sexism of masculine titles such as le président, le premier ministre and le docteur has troubled the country for decades. Traditionally, these had no feminine forms. On February 28th the Académie gave its blessing to feminine variants: la présidente, la première ministre and la docteure.</w:t>
      </w:r>
    </w:p>
    <w:p w14:paraId="6365FF89" w14:textId="77777777" w:rsidR="00087804" w:rsidRDefault="00087804" w:rsidP="00087804"/>
    <w:p w14:paraId="5B092341" w14:textId="77777777" w:rsidR="00087804" w:rsidRDefault="00087804" w:rsidP="00087804">
      <w:pPr>
        <w:rPr>
          <w:rFonts w:hint="eastAsia"/>
        </w:rPr>
      </w:pPr>
      <w:r>
        <w:rPr>
          <w:rFonts w:hint="eastAsia"/>
        </w:rPr>
        <w:t>无稽之谈。外国记者比法国人自己更关注法兰西学院。就像最近几周一样，总有源源不断的文章声称，学院最终将“允许”职称女性化。男性头衔的性别歧视，例如</w:t>
      </w:r>
      <w:r>
        <w:rPr>
          <w:rFonts w:hint="eastAsia"/>
        </w:rPr>
        <w:t>le pr</w:t>
      </w:r>
      <w:r>
        <w:rPr>
          <w:rFonts w:hint="eastAsia"/>
        </w:rPr>
        <w:t>é</w:t>
      </w:r>
      <w:r>
        <w:rPr>
          <w:rFonts w:hint="eastAsia"/>
        </w:rPr>
        <w:t>sident</w:t>
      </w:r>
      <w:r>
        <w:rPr>
          <w:rFonts w:hint="eastAsia"/>
        </w:rPr>
        <w:t>，</w:t>
      </w:r>
      <w:r>
        <w:rPr>
          <w:rFonts w:hint="eastAsia"/>
        </w:rPr>
        <w:t>le premier ministre</w:t>
      </w:r>
      <w:r>
        <w:rPr>
          <w:rFonts w:hint="eastAsia"/>
        </w:rPr>
        <w:t>和</w:t>
      </w:r>
      <w:r>
        <w:rPr>
          <w:rFonts w:hint="eastAsia"/>
        </w:rPr>
        <w:t>le docteur</w:t>
      </w:r>
      <w:r>
        <w:rPr>
          <w:rFonts w:hint="eastAsia"/>
        </w:rPr>
        <w:t>，几十年来一直困扰着这个国家。传统上，这些职位没有女性形式。</w:t>
      </w:r>
      <w:r>
        <w:rPr>
          <w:rFonts w:hint="eastAsia"/>
        </w:rPr>
        <w:t>2</w:t>
      </w:r>
      <w:r>
        <w:rPr>
          <w:rFonts w:hint="eastAsia"/>
        </w:rPr>
        <w:t>月</w:t>
      </w:r>
      <w:r>
        <w:rPr>
          <w:rFonts w:hint="eastAsia"/>
        </w:rPr>
        <w:t>28</w:t>
      </w:r>
      <w:r>
        <w:rPr>
          <w:rFonts w:hint="eastAsia"/>
        </w:rPr>
        <w:t>日，法兰西学院为职位的女性化送上了祝福：</w:t>
      </w:r>
      <w:r>
        <w:rPr>
          <w:rFonts w:hint="eastAsia"/>
        </w:rPr>
        <w:t>la pr</w:t>
      </w:r>
      <w:r>
        <w:rPr>
          <w:rFonts w:hint="eastAsia"/>
        </w:rPr>
        <w:t>é</w:t>
      </w:r>
      <w:r>
        <w:rPr>
          <w:rFonts w:hint="eastAsia"/>
        </w:rPr>
        <w:t>sidente</w:t>
      </w:r>
      <w:r>
        <w:rPr>
          <w:rFonts w:hint="eastAsia"/>
        </w:rPr>
        <w:t>，</w:t>
      </w:r>
      <w:r>
        <w:rPr>
          <w:rFonts w:hint="eastAsia"/>
        </w:rPr>
        <w:lastRenderedPageBreak/>
        <w:t>la premi</w:t>
      </w:r>
      <w:r>
        <w:rPr>
          <w:rFonts w:hint="eastAsia"/>
        </w:rPr>
        <w:t>è</w:t>
      </w:r>
      <w:r>
        <w:rPr>
          <w:rFonts w:hint="eastAsia"/>
        </w:rPr>
        <w:t>re ministre</w:t>
      </w:r>
      <w:r>
        <w:rPr>
          <w:rFonts w:hint="eastAsia"/>
        </w:rPr>
        <w:t>和</w:t>
      </w:r>
      <w:r>
        <w:rPr>
          <w:rFonts w:hint="eastAsia"/>
        </w:rPr>
        <w:t>la docteure</w:t>
      </w:r>
      <w:r>
        <w:rPr>
          <w:rFonts w:hint="eastAsia"/>
        </w:rPr>
        <w:t>。</w:t>
      </w:r>
    </w:p>
    <w:p w14:paraId="089A5174" w14:textId="77777777" w:rsidR="00087804" w:rsidRDefault="00087804" w:rsidP="00087804"/>
    <w:p w14:paraId="233384A4" w14:textId="77777777" w:rsidR="00087804" w:rsidRDefault="00087804" w:rsidP="00087804">
      <w:r>
        <w:t>This is all to the good, but it is a mistake to think of the Académie as “allowing” anything. Founded in 1634, it is certainly venerable. Its members, of whom there are only 40, are called les immortels; even some of France’s greatest literary luminaries have been denied entry to the club. Academicians wear special green-embroidered jackets and swords, and meet in the palatial rooms of the Institut de France.</w:t>
      </w:r>
    </w:p>
    <w:p w14:paraId="0A745595" w14:textId="77777777" w:rsidR="00087804" w:rsidRDefault="00087804" w:rsidP="00087804"/>
    <w:p w14:paraId="2C03EBFA" w14:textId="77777777" w:rsidR="00087804" w:rsidRDefault="00087804" w:rsidP="00087804">
      <w:pPr>
        <w:rPr>
          <w:rFonts w:hint="eastAsia"/>
        </w:rPr>
      </w:pPr>
      <w:r>
        <w:rPr>
          <w:rFonts w:hint="eastAsia"/>
        </w:rPr>
        <w:t>这一举动是好的，但把学院视为是“允许”任何东西的观点是错误的。成立于</w:t>
      </w:r>
      <w:r>
        <w:rPr>
          <w:rFonts w:hint="eastAsia"/>
        </w:rPr>
        <w:t>1634</w:t>
      </w:r>
      <w:r>
        <w:rPr>
          <w:rFonts w:hint="eastAsia"/>
        </w:rPr>
        <w:t>年的法兰西学院，无疑是值得尊敬的。它的成员只有</w:t>
      </w:r>
      <w:r>
        <w:rPr>
          <w:rFonts w:hint="eastAsia"/>
        </w:rPr>
        <w:t>40</w:t>
      </w:r>
      <w:r>
        <w:rPr>
          <w:rFonts w:hint="eastAsia"/>
        </w:rPr>
        <w:t>人，被称为“不朽者”；甚至一些法国最伟大的文学大师也被拒之门外。院士们穿着特殊的绿色刺绣外套，并佩戴着剑，在法兰西学院富丽堂皇的房间里会面。</w:t>
      </w:r>
    </w:p>
    <w:p w14:paraId="2D80AE2A" w14:textId="77777777" w:rsidR="00087804" w:rsidRDefault="00087804" w:rsidP="00087804"/>
    <w:p w14:paraId="3CA63AA7" w14:textId="77777777" w:rsidR="00087804" w:rsidRDefault="00087804" w:rsidP="00087804">
      <w:r>
        <w:t>Swords they may have, but no power. As long ago as 1998 the government recognised those feminine job titles, and decreed that they be taught in schools. At the time the Académie strongly objected—and was ignored. Its work is strictly advisory; even then, it is not always the best source of counsel. Its dictionary—in theory the outfit’s premier product—is not considered France’s finest. The membership’s average age is in the 70s; only five of the members are women.</w:t>
      </w:r>
    </w:p>
    <w:p w14:paraId="5024F7C0" w14:textId="77777777" w:rsidR="00087804" w:rsidRDefault="00087804" w:rsidP="00087804"/>
    <w:p w14:paraId="35416DD9" w14:textId="77777777" w:rsidR="00087804" w:rsidRDefault="00087804" w:rsidP="00087804">
      <w:pPr>
        <w:rPr>
          <w:rFonts w:hint="eastAsia"/>
        </w:rPr>
      </w:pPr>
      <w:r>
        <w:rPr>
          <w:rFonts w:hint="eastAsia"/>
        </w:rPr>
        <w:t>他们也许有剑，但没有力量。早在</w:t>
      </w:r>
      <w:r>
        <w:rPr>
          <w:rFonts w:hint="eastAsia"/>
        </w:rPr>
        <w:t>1998</w:t>
      </w:r>
      <w:r>
        <w:rPr>
          <w:rFonts w:hint="eastAsia"/>
        </w:rPr>
        <w:t>年，政府就认可了这些女性职衔，并下令在学校教授这些职衔。当时法兰西学院对此强烈反对，但被忽视了。法兰西学院的工作是严谨的咨询；即便如此，它也不总是最好的建议来源。它的字典——理论上是该机构的首要产品——并不被认为是法国最好的。院士的平均年龄在</w:t>
      </w:r>
      <w:r>
        <w:rPr>
          <w:rFonts w:hint="eastAsia"/>
        </w:rPr>
        <w:t>70</w:t>
      </w:r>
      <w:r>
        <w:rPr>
          <w:rFonts w:hint="eastAsia"/>
        </w:rPr>
        <w:t>多岁；只有五名成员是女性。</w:t>
      </w:r>
    </w:p>
    <w:p w14:paraId="2A1FE34B" w14:textId="77777777" w:rsidR="00087804" w:rsidRDefault="00087804" w:rsidP="00087804"/>
    <w:p w14:paraId="245F7656" w14:textId="77777777" w:rsidR="00087804" w:rsidRDefault="00087804" w:rsidP="00087804">
      <w:r>
        <w:t>That the Académie is at best aspirational—a source of guidance people might say they want but often cheerfully ignore—is better understood by the French than by outsiders. France Culture, a radio station, called the recent change of mind on gendered titles “a mea culpa rather than a revolution”. The Académie was behind the times, as even its own ruling acknowledged: its job is to observe “good usage” as already practised, and to recognise the language’s evolution, not to steer it.</w:t>
      </w:r>
    </w:p>
    <w:p w14:paraId="7D4B7CA8" w14:textId="77777777" w:rsidR="00087804" w:rsidRDefault="00087804" w:rsidP="00087804"/>
    <w:p w14:paraId="53FA3ACE" w14:textId="77777777" w:rsidR="00087804" w:rsidRDefault="00087804" w:rsidP="00087804">
      <w:pPr>
        <w:rPr>
          <w:rFonts w:hint="eastAsia"/>
        </w:rPr>
      </w:pPr>
      <w:r>
        <w:rPr>
          <w:rFonts w:hint="eastAsia"/>
        </w:rPr>
        <w:t>法国人比局外人更能理解法兰西学院充其量不过是一种理想——一个人们可能会说他们想要但往往被愉快地忽视的指导来源。法国文化，一个广播电台，称最近对性别头衔的思想改变是“一次认错，而非革新”。学院落后于时代，就连它自己的裁决也承认这一点：它的工作是观察已经实践的“良好用法”，认识到语言的演变，而不是引导它。</w:t>
      </w:r>
    </w:p>
    <w:p w14:paraId="41AEE1C1" w14:textId="77777777" w:rsidR="00087804" w:rsidRDefault="00087804" w:rsidP="00087804"/>
    <w:p w14:paraId="6D1778AF" w14:textId="77777777" w:rsidR="00087804" w:rsidRDefault="00087804" w:rsidP="00087804">
      <w:r>
        <w:t>France has the best-known language academy, but not the only one. Italy’s is even older; countries from Spain to Sweden have academies too, others have bodies that perform a similar function. These institutions are not totally useless. Some elements of language can tolerate plenty of variation—words can have several meanings, grammar changes slightly over time, and it was ever thus. But sometimes standardisation is best, which is where academies can help.</w:t>
      </w:r>
    </w:p>
    <w:p w14:paraId="387DCE08" w14:textId="77777777" w:rsidR="00087804" w:rsidRDefault="00087804" w:rsidP="00087804"/>
    <w:p w14:paraId="4D55D781" w14:textId="77777777" w:rsidR="00087804" w:rsidRDefault="00087804" w:rsidP="00087804">
      <w:pPr>
        <w:rPr>
          <w:rFonts w:hint="eastAsia"/>
        </w:rPr>
      </w:pPr>
      <w:r>
        <w:rPr>
          <w:rFonts w:hint="eastAsia"/>
        </w:rPr>
        <w:t>法国拥有最著名的语言学院，但它不是唯一的。意大利的甚至更古老；从西班牙到瑞典，很多国家都有学院，其他国家也都有执行类似职能的机构。这些机构并非一无是处。语言的某些元素可以容忍大量的变化——单词可以有多种含义，语法会随着时间的推移而发生轻微的变化，过去就是一直如此。但有时标准化是最好的，这正是学院可以提供帮助的地方。</w:t>
      </w:r>
    </w:p>
    <w:p w14:paraId="71395E74" w14:textId="77777777" w:rsidR="00087804" w:rsidRDefault="00087804" w:rsidP="00087804"/>
    <w:p w14:paraId="40E98C3D" w14:textId="77777777" w:rsidR="00087804" w:rsidRDefault="00087804" w:rsidP="00087804">
      <w:r>
        <w:t>Take the tango of pronunciation and spelling. Always and everywhere, the sounds of words evolve; so every once in a while, official bodies step in to tidy up the orthography, getting rid of inconsistencies and silent letters, nativising foreign borrowings and so on. Traditionalists howl—this too is universal—but in most cases, the new spellings settle in without much fuss. In Europe in the 20th century alone, various spelling reforms affected the writing of Russian, German, Danish, Dutch and other tongues.</w:t>
      </w:r>
    </w:p>
    <w:p w14:paraId="5AB5E2FD" w14:textId="77777777" w:rsidR="00087804" w:rsidRDefault="00087804" w:rsidP="00087804"/>
    <w:p w14:paraId="0ED1F428" w14:textId="77777777" w:rsidR="00087804" w:rsidRDefault="00087804" w:rsidP="00087804">
      <w:pPr>
        <w:rPr>
          <w:rFonts w:hint="eastAsia"/>
        </w:rPr>
      </w:pPr>
      <w:r>
        <w:rPr>
          <w:rFonts w:hint="eastAsia"/>
        </w:rPr>
        <w:t>以发音和拼写为例。无论何时何地，词汇的发音都在进化；因此，每隔一段时间，官方机构就会介入整理拼写：去除不一致和不发音的字母，对外来词汇进行本土化处理，等等。传统主义者会叫嚣——这也是普遍现象——但在大多数情况下，新的拼写方式会进入语言。仅在</w:t>
      </w:r>
      <w:r>
        <w:rPr>
          <w:rFonts w:hint="eastAsia"/>
        </w:rPr>
        <w:t>20</w:t>
      </w:r>
      <w:r>
        <w:rPr>
          <w:rFonts w:hint="eastAsia"/>
        </w:rPr>
        <w:t>世纪的欧洲，各种拼写改革就影响了俄语、德语、丹麦语、荷兰语和其他语言的写作。</w:t>
      </w:r>
    </w:p>
    <w:p w14:paraId="279059C1" w14:textId="77777777" w:rsidR="00087804" w:rsidRDefault="00087804" w:rsidP="00087804"/>
    <w:p w14:paraId="67D015EE" w14:textId="77777777" w:rsidR="00087804" w:rsidRDefault="00087804" w:rsidP="00087804">
      <w:r>
        <w:t>But in other, deeper aspects of language, such as grammar, academies can at best slow natural developments that happen perpetually. Their blessing of a change usually amounts to a belated acceptance of a fait accompli. When academies claim the right to stop a socially or politically motivated update, they enter dangerous territory. Even if they maintain otherwise, their conservatism tends to be as much political as linguistic.</w:t>
      </w:r>
    </w:p>
    <w:p w14:paraId="34E63CFA" w14:textId="77777777" w:rsidR="00087804" w:rsidRDefault="00087804" w:rsidP="00087804"/>
    <w:p w14:paraId="7FBE23C6" w14:textId="77777777" w:rsidR="00087804" w:rsidRDefault="00087804" w:rsidP="00087804">
      <w:pPr>
        <w:rPr>
          <w:rFonts w:hint="eastAsia"/>
        </w:rPr>
      </w:pPr>
      <w:r>
        <w:rPr>
          <w:rFonts w:hint="eastAsia"/>
        </w:rPr>
        <w:t>但在语言的其他更深层的方面，比如语法，学院充其量只能延缓自然发展，而这种自然发展是永恒的。他们对改变的祝福通常意味着对既成事实的迟来的接受。当学院声称有权阻止社会或政治驱动的更新时，它们就进入了危险的领域。即使他们不这么认为，他们在语言上的保守主义也会具有政治性。</w:t>
      </w:r>
    </w:p>
    <w:p w14:paraId="3C6F64C8" w14:textId="77777777" w:rsidR="00087804" w:rsidRDefault="00087804" w:rsidP="00087804"/>
    <w:p w14:paraId="187A1E42" w14:textId="77777777" w:rsidR="00087804" w:rsidRDefault="00087804" w:rsidP="00087804">
      <w:pPr>
        <w:rPr>
          <w:rFonts w:hint="eastAsia"/>
        </w:rPr>
      </w:pPr>
      <w:r>
        <w:t>A language is too big and diverse to be run by even the wisest group of overseers. Some deferential French people may say they want the guidance of their immortels. They fail to realise that another rule-making body wields the real power: the millions of o</w:t>
      </w:r>
      <w:r>
        <w:rPr>
          <w:rFonts w:hint="eastAsia"/>
        </w:rPr>
        <w:t>rdinary French-speakers themselves.</w:t>
      </w:r>
      <w:r>
        <w:rPr>
          <w:rFonts w:hint="eastAsia"/>
        </w:rPr>
        <w:t>■</w:t>
      </w:r>
    </w:p>
    <w:p w14:paraId="1FE77609" w14:textId="77777777" w:rsidR="00087804" w:rsidRDefault="00087804" w:rsidP="00087804"/>
    <w:p w14:paraId="0DA8099E" w14:textId="77777777" w:rsidR="00087804" w:rsidRDefault="00087804" w:rsidP="00087804">
      <w:pPr>
        <w:rPr>
          <w:rFonts w:hint="eastAsia"/>
        </w:rPr>
      </w:pPr>
      <w:r>
        <w:rPr>
          <w:rFonts w:hint="eastAsia"/>
        </w:rPr>
        <w:t>语言太大而且多样化，即使是最聪明的监督者也无法管理。一些恭敬的法国人可能会说他们想要他们的“不朽者”的指导。他们没有意识到另一个制定规则的机构掌握着真正的权力：数百万普通的法语使用者自己。</w:t>
      </w:r>
    </w:p>
    <w:p w14:paraId="0285BDC8" w14:textId="77777777" w:rsidR="00087804" w:rsidRDefault="00087804" w:rsidP="00087804"/>
    <w:p w14:paraId="5FCE4ACA" w14:textId="4E18D24F" w:rsidR="00087804" w:rsidRDefault="00087804" w:rsidP="00087804">
      <w:r>
        <w:t>Translated by CP, March 2019.</w:t>
      </w:r>
    </w:p>
    <w:p w14:paraId="1DF60822" w14:textId="77777777" w:rsidR="00087804" w:rsidRDefault="00087804" w:rsidP="00087804">
      <w:pPr>
        <w:pStyle w:val="1"/>
      </w:pPr>
      <w:r>
        <w:t>America and the world: Pointillist power</w:t>
      </w:r>
    </w:p>
    <w:p w14:paraId="02A2C8BD" w14:textId="77777777" w:rsidR="00087804" w:rsidRDefault="00087804" w:rsidP="00087804">
      <w:r>
        <w:t>Imperialism is an unduly neglected feature of American history</w:t>
      </w:r>
    </w:p>
    <w:p w14:paraId="39FB999B" w14:textId="77777777" w:rsidR="00087804" w:rsidRDefault="00087804" w:rsidP="00087804">
      <w:pPr>
        <w:rPr>
          <w:rFonts w:hint="eastAsia"/>
        </w:rPr>
      </w:pPr>
      <w:r>
        <w:rPr>
          <w:rFonts w:hint="eastAsia"/>
        </w:rPr>
        <w:t>美国和全世界：点彩派势力</w:t>
      </w:r>
    </w:p>
    <w:p w14:paraId="0440A9D4" w14:textId="77777777" w:rsidR="00087804" w:rsidRDefault="00087804" w:rsidP="00087804">
      <w:pPr>
        <w:rPr>
          <w:rFonts w:hint="eastAsia"/>
        </w:rPr>
      </w:pPr>
      <w:r>
        <w:rPr>
          <w:rFonts w:hint="eastAsia"/>
        </w:rPr>
        <w:t>帝国主义是美国历史上一个被过分忽视的特征</w:t>
      </w:r>
    </w:p>
    <w:p w14:paraId="3FBFDE51" w14:textId="77777777" w:rsidR="00087804" w:rsidRDefault="00087804" w:rsidP="00087804">
      <w:r>
        <w:t xml:space="preserve">20190316 books and arts </w:t>
      </w:r>
      <w:r>
        <w:rPr>
          <w:rFonts w:ascii="Segoe UI Emoji" w:hAnsi="Segoe UI Emoji" w:cs="Segoe UI Emoji"/>
        </w:rPr>
        <w:t>🇬🇧</w:t>
      </w:r>
      <w:r>
        <w:t xml:space="preserve"> English Version</w:t>
      </w:r>
    </w:p>
    <w:p w14:paraId="1518714B" w14:textId="77777777" w:rsidR="00087804" w:rsidRDefault="00087804" w:rsidP="00087804"/>
    <w:p w14:paraId="65BF15B2" w14:textId="77777777" w:rsidR="00087804" w:rsidRDefault="00087804" w:rsidP="00087804">
      <w:r>
        <w:t>How to Hide an Empire: A History of the Greater United States. By Daniel Immerwahr. Farrar, Straus and Giroux; 528 pages; $30. Bodley Head; £25.</w:t>
      </w:r>
    </w:p>
    <w:p w14:paraId="6EB04A7E" w14:textId="77777777" w:rsidR="00087804" w:rsidRDefault="00087804" w:rsidP="00087804"/>
    <w:p w14:paraId="7C26B523" w14:textId="77777777" w:rsidR="00087804" w:rsidRDefault="00087804" w:rsidP="00087804">
      <w:r>
        <w:t>THE UNITED STATES was born out of rebellion against imperial power. Yet it then amassed more of an empire than is commonly realised, including by Americans. Indeed the country’s history, according to Daniel Immerwahr’s lively new book, is a history of empire.</w:t>
      </w:r>
    </w:p>
    <w:p w14:paraId="73FFF92C" w14:textId="77777777" w:rsidR="00087804" w:rsidRDefault="00087804" w:rsidP="00087804">
      <w:pPr>
        <w:rPr>
          <w:rFonts w:hint="eastAsia"/>
        </w:rPr>
      </w:pPr>
      <w:r>
        <w:rPr>
          <w:rFonts w:hint="eastAsia"/>
        </w:rPr>
        <w:t>美国诞生于对皇权的反抗。然而它又聚集成一个帝国，规模比包括美国人在内的大多数人所知的更大。丹尼尔·伊默瓦尔（</w:t>
      </w:r>
      <w:r>
        <w:rPr>
          <w:rFonts w:hint="eastAsia"/>
        </w:rPr>
        <w:t>Daniel Immerwahr</w:t>
      </w:r>
      <w:r>
        <w:rPr>
          <w:rFonts w:hint="eastAsia"/>
        </w:rPr>
        <w:t>）在他的新书中生动地阐述了这个国家的历史其实是一部帝国史。</w:t>
      </w:r>
    </w:p>
    <w:p w14:paraId="3E06F7C2" w14:textId="77777777" w:rsidR="00087804" w:rsidRDefault="00087804" w:rsidP="00087804"/>
    <w:p w14:paraId="2C5BA12C" w14:textId="77777777" w:rsidR="00087804" w:rsidRDefault="00087804" w:rsidP="00087804">
      <w:r>
        <w:t>Grasping that history means looking beyond today’s “logo map” of America, as Mr Immerwahr, a historian at Northwestern University, calls the country’s core. His focus is on the wider lands that have come under its control: the Greater United States. At various times this has included the Philippines (a colony from 1899 to 1946) and Puerto Rico (now a commonwealth), as well as American Samoa, Guam, the US Virgin Islands, Northern Marianas and myriad other territories around the world.</w:t>
      </w:r>
    </w:p>
    <w:p w14:paraId="5242EAB4" w14:textId="77777777" w:rsidR="00087804" w:rsidRDefault="00087804" w:rsidP="00087804"/>
    <w:p w14:paraId="6C32CD6F" w14:textId="77777777" w:rsidR="00087804" w:rsidRDefault="00087804" w:rsidP="00087804">
      <w:pPr>
        <w:rPr>
          <w:rFonts w:hint="eastAsia"/>
        </w:rPr>
      </w:pPr>
      <w:r>
        <w:rPr>
          <w:rFonts w:hint="eastAsia"/>
        </w:rPr>
        <w:t>要理解这样一部历史，就要让目光超越今天美国的“标志版图”——西北大学的历史学家伊默瓦尔用这个词来指称</w:t>
      </w:r>
      <w:r>
        <w:rPr>
          <w:rFonts w:hint="eastAsia"/>
        </w:rPr>
        <w:lastRenderedPageBreak/>
        <w:t>美国的核心地域。他关注的是业已在美国控制下的更广阔的土地：“大美利坚”。在不同时期，这包括菲律宾（</w:t>
      </w:r>
      <w:r>
        <w:rPr>
          <w:rFonts w:hint="eastAsia"/>
        </w:rPr>
        <w:t>1899</w:t>
      </w:r>
      <w:r>
        <w:rPr>
          <w:rFonts w:hint="eastAsia"/>
        </w:rPr>
        <w:t>年至</w:t>
      </w:r>
      <w:r>
        <w:rPr>
          <w:rFonts w:hint="eastAsia"/>
        </w:rPr>
        <w:t>1946</w:t>
      </w:r>
      <w:r>
        <w:rPr>
          <w:rFonts w:hint="eastAsia"/>
        </w:rPr>
        <w:t>年为美国殖民地）和波多黎各（现在是美国的自治邦），以及美属萨摩亚、关岛、美属维尔京群岛、北马里亚纳群岛和世界各地的无数其他领土。</w:t>
      </w:r>
    </w:p>
    <w:p w14:paraId="7400178D" w14:textId="77777777" w:rsidR="00087804" w:rsidRDefault="00087804" w:rsidP="00087804"/>
    <w:p w14:paraId="429482B8" w14:textId="77777777" w:rsidR="00087804" w:rsidRDefault="00087804" w:rsidP="00087804">
      <w:r>
        <w:t>This history is a drama in three acts. The first describes the amassing of “logo” America through westward expansion and the displacement of Native Americans. The story of the land-hungry country’s manifest destiny is well known but well told by Mr Immerwahr.</w:t>
      </w:r>
    </w:p>
    <w:p w14:paraId="5667A87B" w14:textId="77777777" w:rsidR="00087804" w:rsidRDefault="00087804" w:rsidP="00087804"/>
    <w:p w14:paraId="61B75624" w14:textId="77777777" w:rsidR="00087804" w:rsidRDefault="00087804" w:rsidP="00087804">
      <w:pPr>
        <w:rPr>
          <w:rFonts w:hint="eastAsia"/>
        </w:rPr>
      </w:pPr>
      <w:r>
        <w:rPr>
          <w:rFonts w:hint="eastAsia"/>
        </w:rPr>
        <w:t>这段历史是一部三幕剧。第一幕描述了通过西进和强制迁移美国原住民而聚集起来的“标志”美国。渴求土地的国家天命昭昭，这个故事众所周知，但在伊默瓦尔的笔下尤为生动。</w:t>
      </w:r>
    </w:p>
    <w:p w14:paraId="51708CA7" w14:textId="77777777" w:rsidR="00087804" w:rsidRDefault="00087804" w:rsidP="00087804"/>
    <w:p w14:paraId="65D0B9E2" w14:textId="77777777" w:rsidR="00087804" w:rsidRDefault="00087804" w:rsidP="00087804">
      <w:r>
        <w:t>Next, in act two, comes the annexing of other territories. In the 19th century a craze for guano for use as fertiliser leads to the occupation of dozens of uninhabited islands in the Caribbean and Pacific. Alaska is purchased. Military victories bring in the northern part of Mexico and then Spain’s overseas empire, including the Philippines, Puerto Rico, thousands of islands and 8.5m people, though at great cost. By one calculation, the fight for the Philippines claims more lives than the American civil war. With hostilities stretching from 1899 to 1913, it is America’s longest conflict save for the one that is still raging in Afghanistan today. The killing in the Philippines in the second world war is the most destructive event ever on American soil.</w:t>
      </w:r>
    </w:p>
    <w:p w14:paraId="1377FD6E" w14:textId="77777777" w:rsidR="00087804" w:rsidRDefault="00087804" w:rsidP="00087804"/>
    <w:p w14:paraId="7D420EC4" w14:textId="77777777" w:rsidR="00087804" w:rsidRDefault="00087804" w:rsidP="00087804">
      <w:pPr>
        <w:rPr>
          <w:rFonts w:hint="eastAsia"/>
        </w:rPr>
      </w:pPr>
      <w:r>
        <w:rPr>
          <w:rFonts w:hint="eastAsia"/>
        </w:rPr>
        <w:t>接下来的第二幕是吞并其他领土。</w:t>
      </w:r>
      <w:r>
        <w:rPr>
          <w:rFonts w:hint="eastAsia"/>
        </w:rPr>
        <w:t>19</w:t>
      </w:r>
      <w:r>
        <w:rPr>
          <w:rFonts w:hint="eastAsia"/>
        </w:rPr>
        <w:t>世纪，一股将海鸟粪用作肥料的热潮掀起，导致加勒比海和太平洋上的数十个无人居住的岛屿被占领。阿拉斯加州被买进。军事胜利让美国夺取了墨西哥北部地区和当时西班牙的海外帝国，包括菲律宾、波多黎各，以及数千个岛屿和</w:t>
      </w:r>
      <w:r>
        <w:rPr>
          <w:rFonts w:hint="eastAsia"/>
        </w:rPr>
        <w:t>850</w:t>
      </w:r>
      <w:r>
        <w:rPr>
          <w:rFonts w:hint="eastAsia"/>
        </w:rPr>
        <w:t>万人口，尽管代价高昂。有计算表明，在争夺菲律宾的战争中伤亡人数超过了美国内战。敌对状态从</w:t>
      </w:r>
      <w:r>
        <w:rPr>
          <w:rFonts w:hint="eastAsia"/>
        </w:rPr>
        <w:t>1899</w:t>
      </w:r>
      <w:r>
        <w:rPr>
          <w:rFonts w:hint="eastAsia"/>
        </w:rPr>
        <w:t>年一直持续到</w:t>
      </w:r>
      <w:r>
        <w:rPr>
          <w:rFonts w:hint="eastAsia"/>
        </w:rPr>
        <w:t>1913</w:t>
      </w:r>
      <w:r>
        <w:rPr>
          <w:rFonts w:hint="eastAsia"/>
        </w:rPr>
        <w:t>年，除了今天仍在阿富汗肆虐的冲突，这是美国历史上持续时间最长的一次战争。二战期间发生在菲律宾的杀戮是美国土地上发生的最惨烈事件。</w:t>
      </w:r>
    </w:p>
    <w:p w14:paraId="6A3D830A" w14:textId="77777777" w:rsidR="00087804" w:rsidRDefault="00087804" w:rsidP="00087804"/>
    <w:p w14:paraId="54D910FD" w14:textId="77777777" w:rsidR="00087804" w:rsidRDefault="00087804" w:rsidP="00087804">
      <w:r>
        <w:t>At the end of that war the Greater United States contains some 135m people outside the mainland, more than the 132m living in the core country itself. However, except for a brief period of enthusiasm for empire around the turn of the 20th century, the country’s imperial reach is played down by its politicians. Unlike London, Washington is not festooned with grand offices to run the colonies.</w:t>
      </w:r>
    </w:p>
    <w:p w14:paraId="266DAB81" w14:textId="77777777" w:rsidR="00087804" w:rsidRDefault="00087804" w:rsidP="00087804"/>
    <w:p w14:paraId="5859356D" w14:textId="77777777" w:rsidR="00087804" w:rsidRDefault="00087804" w:rsidP="00087804">
      <w:pPr>
        <w:rPr>
          <w:rFonts w:hint="eastAsia"/>
        </w:rPr>
      </w:pPr>
      <w:r>
        <w:rPr>
          <w:rFonts w:hint="eastAsia"/>
        </w:rPr>
        <w:t>二战结束时，“大美利坚”在北美大陆以外拥有约</w:t>
      </w:r>
      <w:r>
        <w:rPr>
          <w:rFonts w:hint="eastAsia"/>
        </w:rPr>
        <w:t>1.35</w:t>
      </w:r>
      <w:r>
        <w:rPr>
          <w:rFonts w:hint="eastAsia"/>
        </w:rPr>
        <w:t>亿人口，比美国核心本土的</w:t>
      </w:r>
      <w:r>
        <w:rPr>
          <w:rFonts w:hint="eastAsia"/>
        </w:rPr>
        <w:t>1.32</w:t>
      </w:r>
      <w:r>
        <w:rPr>
          <w:rFonts w:hint="eastAsia"/>
        </w:rPr>
        <w:t>亿人口还多。但是，除了在世纪之交出现过一阵对帝国的短暂热情之外，美国的政客们淡化了国家的帝国势力范围。与伦敦不同，华盛顿并未设立气派的办公室来管理殖民地。</w:t>
      </w:r>
    </w:p>
    <w:p w14:paraId="71636DF6" w14:textId="77777777" w:rsidR="00087804" w:rsidRDefault="00087804" w:rsidP="00087804"/>
    <w:p w14:paraId="0E7E6EA1" w14:textId="77777777" w:rsidR="00087804" w:rsidRDefault="00087804" w:rsidP="00087804">
      <w:r>
        <w:t>And then, in act three, something remarkable happens: America gives up territory. The population of American lands beyond the core states shrinks from 51% of the total in 1945 to 2% in 1960 (after Hawaii and Alaska join the union). These days, all the overseas territories add up to an area smaller than Connecticut.</w:t>
      </w:r>
    </w:p>
    <w:p w14:paraId="2366DE7F" w14:textId="77777777" w:rsidR="00087804" w:rsidRDefault="00087804" w:rsidP="00087804"/>
    <w:p w14:paraId="3C7276F8" w14:textId="77777777" w:rsidR="00087804" w:rsidRDefault="00087804" w:rsidP="00087804">
      <w:pPr>
        <w:rPr>
          <w:rFonts w:hint="eastAsia"/>
        </w:rPr>
      </w:pPr>
      <w:r>
        <w:rPr>
          <w:rFonts w:hint="eastAsia"/>
        </w:rPr>
        <w:t>接下来，在第三幕中，不同寻常的事发生了：美国放弃了海外领土。核心各州以外的土地的人口比例从</w:t>
      </w:r>
      <w:r>
        <w:rPr>
          <w:rFonts w:hint="eastAsia"/>
        </w:rPr>
        <w:t>1945</w:t>
      </w:r>
      <w:r>
        <w:rPr>
          <w:rFonts w:hint="eastAsia"/>
        </w:rPr>
        <w:t>年的</w:t>
      </w:r>
      <w:r>
        <w:rPr>
          <w:rFonts w:hint="eastAsia"/>
        </w:rPr>
        <w:t>51%</w:t>
      </w:r>
      <w:r>
        <w:rPr>
          <w:rFonts w:hint="eastAsia"/>
        </w:rPr>
        <w:t>减少到</w:t>
      </w:r>
      <w:r>
        <w:rPr>
          <w:rFonts w:hint="eastAsia"/>
        </w:rPr>
        <w:t>1960</w:t>
      </w:r>
      <w:r>
        <w:rPr>
          <w:rFonts w:hint="eastAsia"/>
        </w:rPr>
        <w:t>年的</w:t>
      </w:r>
      <w:r>
        <w:rPr>
          <w:rFonts w:hint="eastAsia"/>
        </w:rPr>
        <w:t>2%</w:t>
      </w:r>
      <w:r>
        <w:rPr>
          <w:rFonts w:hint="eastAsia"/>
        </w:rPr>
        <w:t>（夏威夷和阿拉斯加加入联邦后）。如今，所有海外领土加起来比康涅狄格州还小。</w:t>
      </w:r>
    </w:p>
    <w:p w14:paraId="0E4AD0DA" w14:textId="77777777" w:rsidR="00087804" w:rsidRDefault="00087804" w:rsidP="00087804"/>
    <w:p w14:paraId="673AFCFB" w14:textId="77777777" w:rsidR="00087804" w:rsidRDefault="00087804" w:rsidP="00087804">
      <w:r>
        <w:t>Why the retreat? Projecting power no longer requires going to the trouble of holding large amounts of land, often against the will of the local population. Instead, globalisation replaces colonisation. Thanks to aviation, logistical mastery and other world-shrinking innovations, America can substitute technology for territory.</w:t>
      </w:r>
    </w:p>
    <w:p w14:paraId="5D081574" w14:textId="77777777" w:rsidR="00087804" w:rsidRDefault="00087804" w:rsidP="00087804"/>
    <w:p w14:paraId="1A2BEF0A" w14:textId="77777777" w:rsidR="00087804" w:rsidRDefault="00087804" w:rsidP="00087804">
      <w:pPr>
        <w:rPr>
          <w:rFonts w:hint="eastAsia"/>
        </w:rPr>
      </w:pPr>
      <w:r>
        <w:rPr>
          <w:rFonts w:hint="eastAsia"/>
        </w:rPr>
        <w:t>为什么要撤出？投射力量不再需要麻烦地占有大量土地，况且这种做法往往违背当地居民的意愿。相反，全球化取代了殖民地化。有了航空、物流技术和其他让世界变小的创新，美国可以用技术取代领土。</w:t>
      </w:r>
    </w:p>
    <w:p w14:paraId="227E1BB1" w14:textId="77777777" w:rsidR="00087804" w:rsidRDefault="00087804" w:rsidP="00087804"/>
    <w:p w14:paraId="5AF90C99" w14:textId="77777777" w:rsidR="00087804" w:rsidRDefault="00087804" w:rsidP="00087804">
      <w:r>
        <w:t>Not that holding territory is wholly irrelevant, even now. The superpower has roughly 800 overseas bases (compared with some 30 held by others in total); in Mr Immerwahr’s vivid formulation, its empire is now a “pointillist” one. The United States did not abandon empire, but “reshuffled its imperial portfolio, divesting itself of large colonies and investing in military bases, tiny specks of semi-sovereignty strewn around the globe”.</w:t>
      </w:r>
    </w:p>
    <w:p w14:paraId="1F65255F" w14:textId="77777777" w:rsidR="00087804" w:rsidRDefault="00087804" w:rsidP="00087804"/>
    <w:p w14:paraId="0657748C" w14:textId="77777777" w:rsidR="00087804" w:rsidRDefault="00087804" w:rsidP="00087804">
      <w:pPr>
        <w:rPr>
          <w:rFonts w:hint="eastAsia"/>
        </w:rPr>
      </w:pPr>
      <w:r>
        <w:rPr>
          <w:rFonts w:hint="eastAsia"/>
        </w:rPr>
        <w:t>即便是现在，拥有领土也并非完全无关紧要。这个超级大国有大约</w:t>
      </w:r>
      <w:r>
        <w:rPr>
          <w:rFonts w:hint="eastAsia"/>
        </w:rPr>
        <w:t>800</w:t>
      </w:r>
      <w:r>
        <w:rPr>
          <w:rFonts w:hint="eastAsia"/>
        </w:rPr>
        <w:t>个海外基地（而其他国家总共拥有约</w:t>
      </w:r>
      <w:r>
        <w:rPr>
          <w:rFonts w:hint="eastAsia"/>
        </w:rPr>
        <w:t>30</w:t>
      </w:r>
      <w:r>
        <w:rPr>
          <w:rFonts w:hint="eastAsia"/>
        </w:rPr>
        <w:t>个）。伊默瓦尔生动地形容道，这个帝国现在是一个“点彩式”的帝国。美国没有放弃帝国，不过是“把它的帝国资产组合重新洗牌，剥离了大片殖民地，投资建设军事基地——遍布全球的半主权微小色点”。</w:t>
      </w:r>
    </w:p>
    <w:p w14:paraId="641ED9D3" w14:textId="77777777" w:rsidR="00087804" w:rsidRDefault="00087804" w:rsidP="00087804"/>
    <w:p w14:paraId="0E9771FC" w14:textId="77777777" w:rsidR="00087804" w:rsidRDefault="00087804" w:rsidP="00087804">
      <w:r>
        <w:t>Up from the depths</w:t>
      </w:r>
    </w:p>
    <w:p w14:paraId="62FC8D76" w14:textId="77777777" w:rsidR="00087804" w:rsidRDefault="00087804" w:rsidP="00087804"/>
    <w:p w14:paraId="0DCBDB8F" w14:textId="77777777" w:rsidR="00087804" w:rsidRDefault="00087804" w:rsidP="00087804">
      <w:pPr>
        <w:rPr>
          <w:rFonts w:hint="eastAsia"/>
        </w:rPr>
      </w:pPr>
      <w:r>
        <w:rPr>
          <w:rFonts w:hint="eastAsia"/>
        </w:rPr>
        <w:t>深海食人兽</w:t>
      </w:r>
    </w:p>
    <w:p w14:paraId="60B2C1CF" w14:textId="77777777" w:rsidR="00087804" w:rsidRDefault="00087804" w:rsidP="00087804"/>
    <w:p w14:paraId="44C1F944" w14:textId="77777777" w:rsidR="00087804" w:rsidRDefault="00087804" w:rsidP="00087804">
      <w:r>
        <w:t>Mr Immerwahr peppers his account with colourful characters and enjoyable anecdotes. This tale of territorial empire, he suggests, throws light on the histories of everything from the Beatles to Godzilla, the birth-control pill to the transistor radio—even on the use of the word “America”, which entered common parlance surprisingly late, spreading only after 1898. It also has darker sides: racism, the legal grey zone in which many overseas territories exist and the lack of full representation that still affects the 4m or so people living in them. Deadly impacts of empire, according to Mr Immerwahr, range from terrorism in retaliation against the presence of American bases to inadequate responses to disasters in places with second-class citizenship (such as the feeble reaction to the carnage wreaked by Hurricane Maria in Puerto Rico in 2017).</w:t>
      </w:r>
    </w:p>
    <w:p w14:paraId="60848217" w14:textId="77777777" w:rsidR="00087804" w:rsidRDefault="00087804" w:rsidP="00087804"/>
    <w:p w14:paraId="567F84C5" w14:textId="77777777" w:rsidR="00087804" w:rsidRDefault="00087804" w:rsidP="00087804">
      <w:pPr>
        <w:rPr>
          <w:rFonts w:hint="eastAsia"/>
        </w:rPr>
      </w:pPr>
      <w:r>
        <w:rPr>
          <w:rFonts w:hint="eastAsia"/>
        </w:rPr>
        <w:t>伊默瓦尔在叙述中穿插了丰富多彩的人物和趣闻轶事。他认为，这个领土帝国的故事能够帮助认识从披头士到哥斯拉，从避孕药到晶体管收音机的种种历史，甚至包括“美利坚”这个词的使用。令人惊讶的是，这个词很晚才进入日常语汇，在</w:t>
      </w:r>
      <w:r>
        <w:rPr>
          <w:rFonts w:hint="eastAsia"/>
        </w:rPr>
        <w:t>1898</w:t>
      </w:r>
      <w:r>
        <w:rPr>
          <w:rFonts w:hint="eastAsia"/>
        </w:rPr>
        <w:t>年后才开始普及。这个帝国也有其黑暗面：种族主义；许多海外领土都处于法律上的灰色地带，且缺乏充分的代表，这一点仍影响着那里的约</w:t>
      </w:r>
      <w:r>
        <w:rPr>
          <w:rFonts w:hint="eastAsia"/>
        </w:rPr>
        <w:t>400</w:t>
      </w:r>
      <w:r>
        <w:rPr>
          <w:rFonts w:hint="eastAsia"/>
        </w:rPr>
        <w:t>万居民。在伊默瓦尔看来，从因美国军事基地而起的报复性恐怖主义活动，到对“二等公民”地区发生的灾害应对不足（如</w:t>
      </w:r>
      <w:r>
        <w:rPr>
          <w:rFonts w:hint="eastAsia"/>
        </w:rPr>
        <w:t>2017</w:t>
      </w:r>
      <w:r>
        <w:rPr>
          <w:rFonts w:hint="eastAsia"/>
        </w:rPr>
        <w:t>年美国在波多黎各遭受飓风“玛丽亚”重创时赈灾不力），都是帝国带来的致命影响。</w:t>
      </w:r>
    </w:p>
    <w:p w14:paraId="7515604A" w14:textId="77777777" w:rsidR="00087804" w:rsidRDefault="00087804" w:rsidP="00087804"/>
    <w:p w14:paraId="501BF835" w14:textId="77777777" w:rsidR="00087804" w:rsidRDefault="00087804" w:rsidP="00087804">
      <w:pPr>
        <w:rPr>
          <w:rFonts w:hint="eastAsia"/>
        </w:rPr>
      </w:pPr>
      <w:r>
        <w:t>He does not explore the implications of President Donald Trump’s back-to-the-core America First approach for the Greater United States. Nor does he dwell on the rise of a rival empire, which is famous for learning from the American experience. Some observe</w:t>
      </w:r>
      <w:r>
        <w:rPr>
          <w:rFonts w:hint="eastAsia"/>
        </w:rPr>
        <w:t>rs will look at the Belt and Road Initiative, and the occupation of islands in the South China Sea, and detect pointillism with Chinese characteristics.</w:t>
      </w:r>
      <w:r>
        <w:rPr>
          <w:rFonts w:hint="eastAsia"/>
        </w:rPr>
        <w:t>■</w:t>
      </w:r>
    </w:p>
    <w:p w14:paraId="5C0DF6DF" w14:textId="77777777" w:rsidR="00087804" w:rsidRDefault="00087804" w:rsidP="00087804"/>
    <w:p w14:paraId="1EC4BF40" w14:textId="77777777" w:rsidR="00087804" w:rsidRDefault="00087804" w:rsidP="00087804">
      <w:pPr>
        <w:rPr>
          <w:rFonts w:hint="eastAsia"/>
        </w:rPr>
      </w:pPr>
      <w:r>
        <w:rPr>
          <w:rFonts w:hint="eastAsia"/>
        </w:rPr>
        <w:t>他没有探讨特朗普回归核心地区的“美国优先”方针对“大美利坚”的影响，也没有详述一个以借鉴美国经验闻名、且可与之匹敌的帝国的崛起。一些观察人士将会审视“一带一路”倡议和对南海岛屿的占领，从中发现有中国特色的点彩主义。</w:t>
      </w:r>
    </w:p>
    <w:p w14:paraId="24FBFF74" w14:textId="77777777" w:rsidR="00087804" w:rsidRDefault="00087804" w:rsidP="00087804">
      <w:pPr>
        <w:pStyle w:val="1"/>
      </w:pPr>
      <w:r>
        <w:t>Psychology: Dinner diplomacy</w:t>
      </w:r>
    </w:p>
    <w:p w14:paraId="7283BC0F" w14:textId="77777777" w:rsidR="00087804" w:rsidRDefault="00087804" w:rsidP="00087804">
      <w:r>
        <w:t>Sharing food leads to more successful negotiations</w:t>
      </w:r>
    </w:p>
    <w:p w14:paraId="42D2911F" w14:textId="77777777" w:rsidR="00087804" w:rsidRDefault="00087804" w:rsidP="00087804">
      <w:pPr>
        <w:rPr>
          <w:rFonts w:hint="eastAsia"/>
        </w:rPr>
      </w:pPr>
      <w:r>
        <w:rPr>
          <w:rFonts w:hint="eastAsia"/>
        </w:rPr>
        <w:t>心理学：晚餐外交</w:t>
      </w:r>
    </w:p>
    <w:p w14:paraId="23162DE7" w14:textId="77777777" w:rsidR="00087804" w:rsidRDefault="00087804" w:rsidP="00087804">
      <w:pPr>
        <w:rPr>
          <w:rFonts w:hint="eastAsia"/>
        </w:rPr>
      </w:pPr>
      <w:r>
        <w:rPr>
          <w:rFonts w:hint="eastAsia"/>
        </w:rPr>
        <w:t>分享食物让谈判更成功</w:t>
      </w:r>
    </w:p>
    <w:p w14:paraId="24EBB004" w14:textId="77777777" w:rsidR="00087804" w:rsidRDefault="00087804" w:rsidP="00087804">
      <w:r>
        <w:t xml:space="preserve">20190316 science and technology </w:t>
      </w:r>
      <w:r>
        <w:rPr>
          <w:rFonts w:ascii="Segoe UI Emoji" w:hAnsi="Segoe UI Emoji" w:cs="Segoe UI Emoji"/>
        </w:rPr>
        <w:t>🇬🇧</w:t>
      </w:r>
      <w:r>
        <w:t xml:space="preserve"> English Version</w:t>
      </w:r>
    </w:p>
    <w:p w14:paraId="5080F6C8" w14:textId="77777777" w:rsidR="00087804" w:rsidRDefault="00087804" w:rsidP="00087804"/>
    <w:p w14:paraId="7E88324A" w14:textId="77777777" w:rsidR="00087804" w:rsidRDefault="00087804" w:rsidP="00087804">
      <w:r>
        <w:t xml:space="preserve">SHRIMP COCKTAIL, grilled sirloin with pear kimchi and chocolate lava cake. Donald Trump and Kim Jong Un had the </w:t>
      </w:r>
      <w:r>
        <w:lastRenderedPageBreak/>
        <w:t>same food brought to them on individual plates during their summit on February 27th. Psychologists think a meal like this is a good first step towards improving relations. But new work suggests there might have been a more positive outcome with a different serving arrangement.</w:t>
      </w:r>
    </w:p>
    <w:p w14:paraId="49FE46B4" w14:textId="77777777" w:rsidR="00087804" w:rsidRDefault="00087804" w:rsidP="00087804"/>
    <w:p w14:paraId="3AEB511D" w14:textId="77777777" w:rsidR="00087804" w:rsidRDefault="00087804" w:rsidP="00087804">
      <w:pPr>
        <w:rPr>
          <w:rFonts w:hint="eastAsia"/>
        </w:rPr>
      </w:pPr>
      <w:r>
        <w:rPr>
          <w:rFonts w:hint="eastAsia"/>
        </w:rPr>
        <w:t>鲜虾杯，烤西冷牛排配韩式梨泡菜，然后是巧克力熔岩蛋糕。</w:t>
      </w:r>
      <w:r>
        <w:rPr>
          <w:rFonts w:hint="eastAsia"/>
        </w:rPr>
        <w:t>2</w:t>
      </w:r>
      <w:r>
        <w:rPr>
          <w:rFonts w:hint="eastAsia"/>
        </w:rPr>
        <w:t>月</w:t>
      </w:r>
      <w:r>
        <w:rPr>
          <w:rFonts w:hint="eastAsia"/>
        </w:rPr>
        <w:t>27</w:t>
      </w:r>
      <w:r>
        <w:rPr>
          <w:rFonts w:hint="eastAsia"/>
        </w:rPr>
        <w:t>日，特朗普和金正恩在峰会期间分盘享用了相同的食物。心理学家认为这样的同桌进餐是改善关系的良好开端。但新研究表明，另一种用餐安排可能会产生更积极的结果。</w:t>
      </w:r>
    </w:p>
    <w:p w14:paraId="7093AAB0" w14:textId="77777777" w:rsidR="00087804" w:rsidRDefault="00087804" w:rsidP="00087804"/>
    <w:p w14:paraId="6C080404" w14:textId="77777777" w:rsidR="00087804" w:rsidRDefault="00087804" w:rsidP="00087804">
      <w:r>
        <w:t>As Kaitlin Woolley of Cornell University and Ayelet Fishbach of the University of Chicago report in Psychological Science, a meal taken “family-style” from a central platter can greatly improve the outcome of subsequent negotiations.</w:t>
      </w:r>
    </w:p>
    <w:p w14:paraId="0A8F04D1" w14:textId="77777777" w:rsidR="00087804" w:rsidRDefault="00087804" w:rsidP="00087804"/>
    <w:p w14:paraId="2BB8870A" w14:textId="77777777" w:rsidR="00087804" w:rsidRDefault="00087804" w:rsidP="00087804">
      <w:pPr>
        <w:rPr>
          <w:rFonts w:hint="eastAsia"/>
        </w:rPr>
      </w:pPr>
      <w:r>
        <w:rPr>
          <w:rFonts w:hint="eastAsia"/>
        </w:rPr>
        <w:t>康奈尔大学的凯特琳·伍利（</w:t>
      </w:r>
      <w:r>
        <w:rPr>
          <w:rFonts w:hint="eastAsia"/>
        </w:rPr>
        <w:t>Kaitlin Woolley</w:t>
      </w:r>
      <w:r>
        <w:rPr>
          <w:rFonts w:hint="eastAsia"/>
        </w:rPr>
        <w:t>）和芝加哥大学的阿耶莱特·费斯巴赫（</w:t>
      </w:r>
      <w:r>
        <w:rPr>
          <w:rFonts w:hint="eastAsia"/>
        </w:rPr>
        <w:t>Ayelet Fishbach</w:t>
      </w:r>
      <w:r>
        <w:rPr>
          <w:rFonts w:hint="eastAsia"/>
        </w:rPr>
        <w:t>）在《心理科学》（</w:t>
      </w:r>
      <w:r>
        <w:rPr>
          <w:rFonts w:hint="eastAsia"/>
        </w:rPr>
        <w:t>Psychological Science</w:t>
      </w:r>
      <w:r>
        <w:rPr>
          <w:rFonts w:hint="eastAsia"/>
        </w:rPr>
        <w:t>）杂志上发表的论文说，从同一个大盘中取食的“家庭式”进餐方式能大大改善后续谈判的结果。</w:t>
      </w:r>
    </w:p>
    <w:p w14:paraId="61215E8D" w14:textId="77777777" w:rsidR="00087804" w:rsidRDefault="00087804" w:rsidP="00087804"/>
    <w:p w14:paraId="583531D8" w14:textId="77777777" w:rsidR="00087804" w:rsidRDefault="00087804" w:rsidP="00087804">
      <w:r>
        <w:t>Having conducted previous research in 2017 revealing that eating similar foods led to people feeling emotionally closer to one another, Dr Woolley and Dr Fishbach wondered whether the way in which food was served also had a psychological effect. They theorised that, on the one hand, sharing food with other people might indicate food scarcity and increase a notion of competition. However, they also reasoned that it could instead lead people to become more aware of others’ needs and drive co-operative behaviour as a result. Curious to find out, they set up a series of experiments.</w:t>
      </w:r>
    </w:p>
    <w:p w14:paraId="0BC61785" w14:textId="77777777" w:rsidR="00087804" w:rsidRDefault="00087804" w:rsidP="00087804"/>
    <w:p w14:paraId="4980F9F2" w14:textId="77777777" w:rsidR="00087804" w:rsidRDefault="00087804" w:rsidP="00087804">
      <w:pPr>
        <w:rPr>
          <w:rFonts w:hint="eastAsia"/>
        </w:rPr>
      </w:pPr>
      <w:r>
        <w:rPr>
          <w:rFonts w:hint="eastAsia"/>
        </w:rPr>
        <w:t>伍利和费斯巴赫先前在</w:t>
      </w:r>
      <w:r>
        <w:rPr>
          <w:rFonts w:hint="eastAsia"/>
        </w:rPr>
        <w:t>2017</w:t>
      </w:r>
      <w:r>
        <w:rPr>
          <w:rFonts w:hint="eastAsia"/>
        </w:rPr>
        <w:t>年进行的研究发现，吃同样的食物会让人们在感情上更亲近。她们想知道上菜方式是否也会产生心理上的影响。她们推论，一方面，与其他人分享食物或许代表食物份量有限，进而会增强竞争意识。但她们也推测，或许分享会让人们留意到他人的需求，从而推动合作行为。她们很想知道事实到底如何，于是设计了一系列实验。</w:t>
      </w:r>
    </w:p>
    <w:p w14:paraId="74018E54" w14:textId="77777777" w:rsidR="00087804" w:rsidRDefault="00087804" w:rsidP="00087804"/>
    <w:p w14:paraId="7ABE2F69" w14:textId="77777777" w:rsidR="00087804" w:rsidRDefault="00087804" w:rsidP="00087804">
      <w:r>
        <w:t>For the first test they recruited 100 pairs of participants from a local café, none of whom knew each other. In return for a $3 gift card and a chance to win $50 based upon their performance during a negotiation game, the participants were sat at a table and fed tortilla chips with salsa. Half the pairs were given their own basket of 20 grams of chips and a bowl of 25 grams of salsa, and half were given 40 grams of chips and 50 grams of salsa to share. As a cover for the experiment, all participants were told this snack was to be consumed before the game began.</w:t>
      </w:r>
    </w:p>
    <w:p w14:paraId="6D2DDBEF" w14:textId="77777777" w:rsidR="00087804" w:rsidRDefault="00087804" w:rsidP="00087804"/>
    <w:p w14:paraId="135B455B" w14:textId="77777777" w:rsidR="00087804" w:rsidRDefault="00087804" w:rsidP="00087804">
      <w:pPr>
        <w:rPr>
          <w:rFonts w:hint="eastAsia"/>
        </w:rPr>
      </w:pPr>
      <w:r>
        <w:rPr>
          <w:rFonts w:hint="eastAsia"/>
        </w:rPr>
        <w:t>在第一次实验中，她们从地方上的一家咖啡馆招募了</w:t>
      </w:r>
      <w:r>
        <w:rPr>
          <w:rFonts w:hint="eastAsia"/>
        </w:rPr>
        <w:t>200</w:t>
      </w:r>
      <w:r>
        <w:rPr>
          <w:rFonts w:hint="eastAsia"/>
        </w:rPr>
        <w:t>名互不相识的参与者，每两人一组。参与实验可获得</w:t>
      </w:r>
      <w:r>
        <w:rPr>
          <w:rFonts w:hint="eastAsia"/>
        </w:rPr>
        <w:t>3</w:t>
      </w:r>
      <w:r>
        <w:rPr>
          <w:rFonts w:hint="eastAsia"/>
        </w:rPr>
        <w:t>美元的礼品卡，并有机会在谈判游戏中根据表现赢得</w:t>
      </w:r>
      <w:r>
        <w:rPr>
          <w:rFonts w:hint="eastAsia"/>
        </w:rPr>
        <w:t>50</w:t>
      </w:r>
      <w:r>
        <w:rPr>
          <w:rFonts w:hint="eastAsia"/>
        </w:rPr>
        <w:t>美元。他们两人一桌，享用墨西哥玉米片配莎莎酱。研究者给其中</w:t>
      </w:r>
      <w:r>
        <w:rPr>
          <w:rFonts w:hint="eastAsia"/>
        </w:rPr>
        <w:t>50</w:t>
      </w:r>
      <w:r>
        <w:rPr>
          <w:rFonts w:hint="eastAsia"/>
        </w:rPr>
        <w:t>组每人单独上了一份</w:t>
      </w:r>
      <w:r>
        <w:rPr>
          <w:rFonts w:hint="eastAsia"/>
        </w:rPr>
        <w:t>20</w:t>
      </w:r>
      <w:r>
        <w:rPr>
          <w:rFonts w:hint="eastAsia"/>
        </w:rPr>
        <w:t>克的玉米片和一碗</w:t>
      </w:r>
      <w:r>
        <w:rPr>
          <w:rFonts w:hint="eastAsia"/>
        </w:rPr>
        <w:t>25</w:t>
      </w:r>
      <w:r>
        <w:rPr>
          <w:rFonts w:hint="eastAsia"/>
        </w:rPr>
        <w:t>克的莎莎酱，给另</w:t>
      </w:r>
      <w:r>
        <w:rPr>
          <w:rFonts w:hint="eastAsia"/>
        </w:rPr>
        <w:t>50</w:t>
      </w:r>
      <w:r>
        <w:rPr>
          <w:rFonts w:hint="eastAsia"/>
        </w:rPr>
        <w:t>组一份</w:t>
      </w:r>
      <w:r>
        <w:rPr>
          <w:rFonts w:hint="eastAsia"/>
        </w:rPr>
        <w:t>40</w:t>
      </w:r>
      <w:r>
        <w:rPr>
          <w:rFonts w:hint="eastAsia"/>
        </w:rPr>
        <w:t>克的玉米片和</w:t>
      </w:r>
      <w:r>
        <w:rPr>
          <w:rFonts w:hint="eastAsia"/>
        </w:rPr>
        <w:t>50</w:t>
      </w:r>
      <w:r>
        <w:rPr>
          <w:rFonts w:hint="eastAsia"/>
        </w:rPr>
        <w:t>克的莎莎酱，让两人分着吃。为了不让参与者知道真实用意，研究人员告诉他们，吃完这些小食，谈判游戏才会真正开始。</w:t>
      </w:r>
    </w:p>
    <w:p w14:paraId="2F806C55" w14:textId="77777777" w:rsidR="00087804" w:rsidRDefault="00087804" w:rsidP="00087804"/>
    <w:p w14:paraId="6CC8BC29" w14:textId="77777777" w:rsidR="00087804" w:rsidRDefault="00087804" w:rsidP="00087804">
      <w:r>
        <w:t>The game required the participants to negotiate an hourly wage rate during a fictional strike. Each person was randomly assigned to represent the union or management and follow a set of rules.</w:t>
      </w:r>
    </w:p>
    <w:p w14:paraId="6BE77571" w14:textId="77777777" w:rsidR="00087804" w:rsidRDefault="00087804" w:rsidP="00087804"/>
    <w:p w14:paraId="29915654" w14:textId="77777777" w:rsidR="00087804" w:rsidRDefault="00087804" w:rsidP="00087804">
      <w:pPr>
        <w:rPr>
          <w:rFonts w:hint="eastAsia"/>
        </w:rPr>
      </w:pPr>
      <w:r>
        <w:rPr>
          <w:rFonts w:hint="eastAsia"/>
        </w:rPr>
        <w:t>游戏而后要求参与者在一次虚构的罢工事件中谈判时薪。每一组中都随机分配一人扮演工会代表，另一个人扮演企业主管，双方遵循一套规则开展谈判。</w:t>
      </w:r>
    </w:p>
    <w:p w14:paraId="47A9AC1B" w14:textId="77777777" w:rsidR="00087804" w:rsidRDefault="00087804" w:rsidP="00087804"/>
    <w:p w14:paraId="533C6E9C" w14:textId="77777777" w:rsidR="00087804" w:rsidRDefault="00087804" w:rsidP="00087804">
      <w:r>
        <w:t xml:space="preserve">The researchers measured co-operation by noting the number of rounds it took to reach an agreement, and found that those who shared food resolved the strike significantly faster (in 8.7 rounds) than those who did not (13.2 rounds). A similar experiment was conducted with 104 participants and Goldfish crackers, this time negotiating an airline’s route prices. The </w:t>
      </w:r>
      <w:r>
        <w:lastRenderedPageBreak/>
        <w:t>results were much the same, with the food-sharers negotiating successfully 63.3% of the time and those who did not share doing so 42.9% of the time.</w:t>
      </w:r>
    </w:p>
    <w:p w14:paraId="506C389A" w14:textId="77777777" w:rsidR="00087804" w:rsidRDefault="00087804" w:rsidP="00087804"/>
    <w:p w14:paraId="62C4554B" w14:textId="77777777" w:rsidR="00087804" w:rsidRDefault="00087804" w:rsidP="00087804">
      <w:pPr>
        <w:rPr>
          <w:rFonts w:hint="eastAsia"/>
        </w:rPr>
      </w:pPr>
      <w:r>
        <w:rPr>
          <w:rFonts w:hint="eastAsia"/>
        </w:rPr>
        <w:t>研究人员记录下每组参与者最终达成协议所经历的谈判轮数，作为衡量合作程度的指标。她们发现分享一份食物的小组解决罢工的速度（</w:t>
      </w:r>
      <w:r>
        <w:rPr>
          <w:rFonts w:hint="eastAsia"/>
        </w:rPr>
        <w:t>8.7</w:t>
      </w:r>
      <w:r>
        <w:rPr>
          <w:rFonts w:hint="eastAsia"/>
        </w:rPr>
        <w:t>轮）明显快过那些分餐的小组（</w:t>
      </w:r>
      <w:r>
        <w:rPr>
          <w:rFonts w:hint="eastAsia"/>
        </w:rPr>
        <w:t>13.2</w:t>
      </w:r>
      <w:r>
        <w:rPr>
          <w:rFonts w:hint="eastAsia"/>
        </w:rPr>
        <w:t>轮）。另一项类似的实验招募了</w:t>
      </w:r>
      <w:r>
        <w:rPr>
          <w:rFonts w:hint="eastAsia"/>
        </w:rPr>
        <w:t>104</w:t>
      </w:r>
      <w:r>
        <w:rPr>
          <w:rFonts w:hint="eastAsia"/>
        </w:rPr>
        <w:t>名参与者，食物换成了金鱼饼干，谈判内容是航空公司的票价。实验结果大致相同：分享食物的参与者谈判成功率为</w:t>
      </w:r>
      <w:r>
        <w:rPr>
          <w:rFonts w:hint="eastAsia"/>
        </w:rPr>
        <w:t>63.3%</w:t>
      </w:r>
      <w:r>
        <w:rPr>
          <w:rFonts w:hint="eastAsia"/>
        </w:rPr>
        <w:t>，各吃各的小组的成功率为</w:t>
      </w:r>
      <w:r>
        <w:rPr>
          <w:rFonts w:hint="eastAsia"/>
        </w:rPr>
        <w:t>42.9%</w:t>
      </w:r>
      <w:r>
        <w:rPr>
          <w:rFonts w:hint="eastAsia"/>
        </w:rPr>
        <w:t>。</w:t>
      </w:r>
    </w:p>
    <w:p w14:paraId="210906EC" w14:textId="77777777" w:rsidR="00087804" w:rsidRDefault="00087804" w:rsidP="00087804"/>
    <w:p w14:paraId="725B5C0E" w14:textId="77777777" w:rsidR="00087804" w:rsidRDefault="00087804" w:rsidP="00087804">
      <w:r>
        <w:t>To see if food-sharing among friends worked in the same way as it did among strangers, Dr Woolley and Dr Fishbach ran their strike experiment again with 240 people, partnering together two friends or two strangers. Regardless of whether the pairs were friends or strangers, those who shared food went into fewer rounds during the game, averaging 6.4 rounds, than those who did not share food, averaging 9.8. Friendship did have an effect, though. Whether they shared food or not, friends were generally more co-operative.</w:t>
      </w:r>
    </w:p>
    <w:p w14:paraId="35E77A80" w14:textId="77777777" w:rsidR="00087804" w:rsidRDefault="00087804" w:rsidP="00087804"/>
    <w:p w14:paraId="0C534C42" w14:textId="77777777" w:rsidR="00087804" w:rsidRDefault="00087804" w:rsidP="00087804">
      <w:pPr>
        <w:rPr>
          <w:rFonts w:hint="eastAsia"/>
        </w:rPr>
      </w:pPr>
      <w:r>
        <w:rPr>
          <w:rFonts w:hint="eastAsia"/>
        </w:rPr>
        <w:t>伍利和费斯巴赫想知道朋友之间分享食物的效果是否与陌生人之间相同，于是再次组织了罢工实验，邀请了</w:t>
      </w:r>
      <w:r>
        <w:rPr>
          <w:rFonts w:hint="eastAsia"/>
        </w:rPr>
        <w:t>240</w:t>
      </w:r>
      <w:r>
        <w:rPr>
          <w:rFonts w:hint="eastAsia"/>
        </w:rPr>
        <w:t>人参加。这一次每组的两个参与者互为朋友或陌生人。结果发现，不管同组的两人是朋友还是陌生人，分享食物的小组在游戏中谈判的轮数更少，平均为</w:t>
      </w:r>
      <w:r>
        <w:rPr>
          <w:rFonts w:hint="eastAsia"/>
        </w:rPr>
        <w:t>6.4</w:t>
      </w:r>
      <w:r>
        <w:rPr>
          <w:rFonts w:hint="eastAsia"/>
        </w:rPr>
        <w:t>轮，没有分享食物的小组平均为</w:t>
      </w:r>
      <w:r>
        <w:rPr>
          <w:rFonts w:hint="eastAsia"/>
        </w:rPr>
        <w:t>9.8</w:t>
      </w:r>
      <w:r>
        <w:rPr>
          <w:rFonts w:hint="eastAsia"/>
        </w:rPr>
        <w:t>轮。但朋友关系确实有其影响。无论是否分享了食物，朋友之间的合作程度普遍更高。</w:t>
      </w:r>
    </w:p>
    <w:p w14:paraId="72A12596" w14:textId="77777777" w:rsidR="00087804" w:rsidRDefault="00087804" w:rsidP="00087804"/>
    <w:p w14:paraId="2B2BF2BD" w14:textId="77777777" w:rsidR="00087804" w:rsidRDefault="00087804" w:rsidP="00087804">
      <w:pPr>
        <w:rPr>
          <w:rFonts w:hint="eastAsia"/>
        </w:rPr>
      </w:pPr>
      <w:r>
        <w:rPr>
          <w:rFonts w:hint="eastAsia"/>
        </w:rPr>
        <w:t>Mr Trump and Mr Kim might balk at having to take turns serving themselves from platters in the centre of a table. But these results suggest that such an arrangement really could help world diplomacy.</w:t>
      </w:r>
      <w:r>
        <w:rPr>
          <w:rFonts w:hint="eastAsia"/>
        </w:rPr>
        <w:t>■</w:t>
      </w:r>
    </w:p>
    <w:p w14:paraId="500C1141" w14:textId="77777777" w:rsidR="00087804" w:rsidRDefault="00087804" w:rsidP="00087804"/>
    <w:p w14:paraId="79FEC739" w14:textId="77777777" w:rsidR="00087804" w:rsidRDefault="00087804" w:rsidP="00087804">
      <w:pPr>
        <w:rPr>
          <w:rFonts w:hint="eastAsia"/>
        </w:rPr>
      </w:pPr>
      <w:r>
        <w:rPr>
          <w:rFonts w:hint="eastAsia"/>
        </w:rPr>
        <w:t>特朗普和金正恩可能不大愿意轮流从桌子中间的大盘子里取食。但这些实验结果表明，这样的用餐方式很可能有助于世界外交。</w:t>
      </w:r>
    </w:p>
    <w:p w14:paraId="56E1256D" w14:textId="77777777" w:rsidR="008952F2" w:rsidRDefault="008952F2" w:rsidP="008952F2">
      <w:pPr>
        <w:pStyle w:val="1"/>
      </w:pPr>
      <w:r>
        <w:t>Turkey: Default setting</w:t>
      </w:r>
    </w:p>
    <w:p w14:paraId="1665992C" w14:textId="77777777" w:rsidR="008952F2" w:rsidRDefault="008952F2" w:rsidP="008952F2">
      <w:r>
        <w:t>Credit curtailed, imports imploding: the struggle to restore a stricken economy</w:t>
      </w:r>
    </w:p>
    <w:p w14:paraId="52B1E6E7" w14:textId="77777777" w:rsidR="008952F2" w:rsidRDefault="008952F2" w:rsidP="008952F2">
      <w:pPr>
        <w:rPr>
          <w:rFonts w:hint="eastAsia"/>
        </w:rPr>
      </w:pPr>
      <w:r>
        <w:rPr>
          <w:rFonts w:hint="eastAsia"/>
        </w:rPr>
        <w:t>土耳其：默认设置</w:t>
      </w:r>
    </w:p>
    <w:p w14:paraId="0DF4156C" w14:textId="77777777" w:rsidR="008952F2" w:rsidRDefault="008952F2" w:rsidP="008952F2">
      <w:pPr>
        <w:rPr>
          <w:rFonts w:hint="eastAsia"/>
        </w:rPr>
      </w:pPr>
      <w:r>
        <w:rPr>
          <w:rFonts w:hint="eastAsia"/>
        </w:rPr>
        <w:t>信贷减少，进口急剧萎缩：恢复崩溃经济的努力举步维艰</w:t>
      </w:r>
    </w:p>
    <w:p w14:paraId="67E67A1E" w14:textId="77777777" w:rsidR="008952F2" w:rsidRDefault="008952F2" w:rsidP="008952F2">
      <w:r>
        <w:t xml:space="preserve">20190316 finance and economics </w:t>
      </w:r>
      <w:r>
        <w:rPr>
          <w:rFonts w:ascii="Segoe UI Emoji" w:hAnsi="Segoe UI Emoji" w:cs="Segoe UI Emoji"/>
        </w:rPr>
        <w:t>🇬🇧</w:t>
      </w:r>
      <w:r>
        <w:t xml:space="preserve"> English Version</w:t>
      </w:r>
    </w:p>
    <w:p w14:paraId="656DE433" w14:textId="77777777" w:rsidR="008952F2" w:rsidRDefault="008952F2" w:rsidP="008952F2"/>
    <w:p w14:paraId="43D8610D" w14:textId="77777777" w:rsidR="008952F2" w:rsidRDefault="008952F2" w:rsidP="008952F2">
      <w:r>
        <w:t>DURING TURKEY’S constitutional upheavals in 2016-17, when President Recep Tayyip Erdogan faced down an attempted coup and gathered up new political powers (and prisoners), the country’s economic reformers remembered better days. They talked wistfully of an imminent return to “factory settings”. Turkey, they believed, had a default set of successful policies, from which it had recently deviated and to which it could quickly revert, undoing any mistakes in between.</w:t>
      </w:r>
    </w:p>
    <w:p w14:paraId="5F101879" w14:textId="77777777" w:rsidR="008952F2" w:rsidRDefault="008952F2" w:rsidP="008952F2"/>
    <w:p w14:paraId="0787B141" w14:textId="77777777" w:rsidR="008952F2" w:rsidRDefault="008952F2" w:rsidP="008952F2">
      <w:pPr>
        <w:rPr>
          <w:rFonts w:hint="eastAsia"/>
        </w:rPr>
      </w:pPr>
      <w:r>
        <w:rPr>
          <w:rFonts w:hint="eastAsia"/>
        </w:rPr>
        <w:t>在</w:t>
      </w:r>
      <w:r>
        <w:rPr>
          <w:rFonts w:hint="eastAsia"/>
        </w:rPr>
        <w:t>2016</w:t>
      </w:r>
      <w:r>
        <w:rPr>
          <w:rFonts w:hint="eastAsia"/>
        </w:rPr>
        <w:t>至</w:t>
      </w:r>
      <w:r>
        <w:rPr>
          <w:rFonts w:hint="eastAsia"/>
        </w:rPr>
        <w:t>2017</w:t>
      </w:r>
      <w:r>
        <w:rPr>
          <w:rFonts w:hint="eastAsia"/>
        </w:rPr>
        <w:t>年围绕土耳其修宪引发的动荡中，总统埃尔多安挫败了一场未遂政变，集聚了新的政治权力（还有囚犯），而土耳其的经济改革派回忆着从前的好日子。他们伤感地谈论着希望土耳其能立即恢复“出厂设置”。他们相信土耳其已经有一套默认的成功政策，虽然近年有些偏离方向，但可以迅速回归，并消弭其间的任何错误。</w:t>
      </w:r>
    </w:p>
    <w:p w14:paraId="7BA7AF2D" w14:textId="77777777" w:rsidR="008952F2" w:rsidRDefault="008952F2" w:rsidP="008952F2"/>
    <w:p w14:paraId="6AF843C3" w14:textId="77777777" w:rsidR="008952F2" w:rsidRDefault="008952F2" w:rsidP="008952F2">
      <w:r>
        <w:t>Instead the economy suffered something closer to a system crash. Excessive lending, some of it guaranteed by the government, contributed to rising inflation and a widening current-account deficit. The central bank’s ability to restore order was stymied by Mr Erdogan’s hostility to orthodox monetary policy (he compared interest rates to tools of terrorism). When the government fell out with President Donald Trump over the arrest of an American pastor working in Anatolia, foreign investors (and many Turkish depositors) lost their nerve. Turkey’s currency, the lira, fell by 40% against the dollar in the first eight months of 2018.</w:t>
      </w:r>
    </w:p>
    <w:p w14:paraId="514C77C4" w14:textId="77777777" w:rsidR="008952F2" w:rsidRDefault="008952F2" w:rsidP="008952F2"/>
    <w:p w14:paraId="7D9B71A4" w14:textId="77777777" w:rsidR="008952F2" w:rsidRDefault="008952F2" w:rsidP="008952F2">
      <w:pPr>
        <w:rPr>
          <w:rFonts w:hint="eastAsia"/>
        </w:rPr>
      </w:pPr>
      <w:r>
        <w:rPr>
          <w:rFonts w:hint="eastAsia"/>
        </w:rPr>
        <w:t>然而，土耳其经济几乎接近系统崩溃。过度放贷（部分由政府担保）推动通胀上升、经常账户赤字扩大。埃尔多安反对正统货币政策（他把利率比作恐怖主义工具），这让央行无法恢复秩序。土耳其政府因拘捕在安纳托利亚（</w:t>
      </w:r>
      <w:r>
        <w:rPr>
          <w:rFonts w:hint="eastAsia"/>
        </w:rPr>
        <w:t>Anatolia</w:t>
      </w:r>
      <w:r>
        <w:rPr>
          <w:rFonts w:hint="eastAsia"/>
        </w:rPr>
        <w:t>）工作的美国牧师而与特朗普闹翻后，外国投资者（以及许多土耳其储户）紧张起来。土耳其里拉兑美元汇率在</w:t>
      </w:r>
      <w:r>
        <w:rPr>
          <w:rFonts w:hint="eastAsia"/>
        </w:rPr>
        <w:t>2018</w:t>
      </w:r>
      <w:r>
        <w:rPr>
          <w:rFonts w:hint="eastAsia"/>
        </w:rPr>
        <w:t>年前八个月下跌了</w:t>
      </w:r>
      <w:r>
        <w:rPr>
          <w:rFonts w:hint="eastAsia"/>
        </w:rPr>
        <w:t>40%</w:t>
      </w:r>
      <w:r>
        <w:rPr>
          <w:rFonts w:hint="eastAsia"/>
        </w:rPr>
        <w:t>。</w:t>
      </w:r>
    </w:p>
    <w:p w14:paraId="4F639FCE" w14:textId="77777777" w:rsidR="008952F2" w:rsidRDefault="008952F2" w:rsidP="008952F2"/>
    <w:p w14:paraId="3BF68C29" w14:textId="77777777" w:rsidR="008952F2" w:rsidRDefault="008952F2" w:rsidP="008952F2">
      <w:r>
        <w:t>That drop was excruciating for the many companies that had borrowed in euros or dollars: foreign-currency corporate debt amounted to over 35% of GDP in 2018. Hundreds of firms have since defaulted or applied for konkordato, a court-approved rescheduling of debt that allows them to avoid declaring bankruptcy. Their number includes the Turkish franchises of Gloria Jean’s Coffees owned by Haci Sayid, a cafeteria chain founded by two brothers who have been making baklava since 1968.</w:t>
      </w:r>
    </w:p>
    <w:p w14:paraId="7C6BD110" w14:textId="77777777" w:rsidR="008952F2" w:rsidRDefault="008952F2" w:rsidP="008952F2"/>
    <w:p w14:paraId="4F4060A7" w14:textId="77777777" w:rsidR="008952F2" w:rsidRDefault="008952F2" w:rsidP="008952F2">
      <w:pPr>
        <w:rPr>
          <w:rFonts w:hint="eastAsia"/>
        </w:rPr>
      </w:pPr>
      <w:r>
        <w:rPr>
          <w:rFonts w:hint="eastAsia"/>
        </w:rPr>
        <w:t>对许多以欧元或美元贷款的企业而言，这样的跌幅打击沉重：</w:t>
      </w:r>
      <w:r>
        <w:rPr>
          <w:rFonts w:hint="eastAsia"/>
        </w:rPr>
        <w:t>2018</w:t>
      </w:r>
      <w:r>
        <w:rPr>
          <w:rFonts w:hint="eastAsia"/>
        </w:rPr>
        <w:t>年，企业外币债务占了</w:t>
      </w:r>
      <w:r>
        <w:rPr>
          <w:rFonts w:hint="eastAsia"/>
        </w:rPr>
        <w:t>GDP</w:t>
      </w:r>
      <w:r>
        <w:rPr>
          <w:rFonts w:hint="eastAsia"/>
        </w:rPr>
        <w:t>的</w:t>
      </w:r>
      <w:r>
        <w:rPr>
          <w:rFonts w:hint="eastAsia"/>
        </w:rPr>
        <w:t>35%</w:t>
      </w:r>
      <w:r>
        <w:rPr>
          <w:rFonts w:hint="eastAsia"/>
        </w:rPr>
        <w:t>以上。数百家企业出现违约或申请“</w:t>
      </w:r>
      <w:r>
        <w:rPr>
          <w:rFonts w:hint="eastAsia"/>
        </w:rPr>
        <w:t>konkordato</w:t>
      </w:r>
      <w:r>
        <w:rPr>
          <w:rFonts w:hint="eastAsia"/>
        </w:rPr>
        <w:t>”，即向法院申请延期还款，以避免宣布破产。其中就包括由连锁餐厅哈西</w:t>
      </w:r>
      <w:r>
        <w:rPr>
          <w:rFonts w:hint="eastAsia"/>
        </w:rPr>
        <w:t>-</w:t>
      </w:r>
      <w:r>
        <w:rPr>
          <w:rFonts w:hint="eastAsia"/>
        </w:rPr>
        <w:t>萨伊德（</w:t>
      </w:r>
      <w:r>
        <w:rPr>
          <w:rFonts w:hint="eastAsia"/>
        </w:rPr>
        <w:t>Haci Sayid</w:t>
      </w:r>
      <w:r>
        <w:rPr>
          <w:rFonts w:hint="eastAsia"/>
        </w:rPr>
        <w:t>）在土耳其特许经营的高乐雅咖啡（</w:t>
      </w:r>
      <w:r>
        <w:rPr>
          <w:rFonts w:hint="eastAsia"/>
        </w:rPr>
        <w:t>Gloria Jean's Coffees</w:t>
      </w:r>
      <w:r>
        <w:rPr>
          <w:rFonts w:hint="eastAsia"/>
        </w:rPr>
        <w:t>）。哈西</w:t>
      </w:r>
      <w:r>
        <w:rPr>
          <w:rFonts w:hint="eastAsia"/>
        </w:rPr>
        <w:t>-</w:t>
      </w:r>
      <w:r>
        <w:rPr>
          <w:rFonts w:hint="eastAsia"/>
        </w:rPr>
        <w:t>萨伊德由自</w:t>
      </w:r>
      <w:r>
        <w:rPr>
          <w:rFonts w:hint="eastAsia"/>
        </w:rPr>
        <w:t>1968</w:t>
      </w:r>
      <w:r>
        <w:rPr>
          <w:rFonts w:hint="eastAsia"/>
        </w:rPr>
        <w:t>年起一直制作果仁蜜饼的两兄弟创立。</w:t>
      </w:r>
    </w:p>
    <w:p w14:paraId="73C8BAA9" w14:textId="77777777" w:rsidR="008952F2" w:rsidRDefault="008952F2" w:rsidP="008952F2"/>
    <w:p w14:paraId="76ADD6FC" w14:textId="77777777" w:rsidR="008952F2" w:rsidRDefault="008952F2" w:rsidP="008952F2">
      <w:r>
        <w:t>The full extent of the damage became clearer on March 11th, when Turkey reported its latest GDP figures. They showed that the economy shrank by 3% in the fourth quarter of 2018 compared with a year earlier (see chart). That was an even sharper fall than expected. But if anything, it understates the suffering. An unusually large share of this diminished output was exported to foreigners, rather than enjoyed at home. Household consumption, a better measure of pleasure and pain, shrank by almost 9%.</w:t>
      </w:r>
    </w:p>
    <w:p w14:paraId="061D697A" w14:textId="77777777" w:rsidR="008952F2" w:rsidRDefault="008952F2" w:rsidP="008952F2"/>
    <w:p w14:paraId="31641E66" w14:textId="77777777" w:rsidR="008952F2" w:rsidRDefault="008952F2" w:rsidP="008952F2">
      <w:pPr>
        <w:rPr>
          <w:rFonts w:hint="eastAsia"/>
        </w:rPr>
      </w:pPr>
      <w:r>
        <w:rPr>
          <w:rFonts w:hint="eastAsia"/>
        </w:rPr>
        <w:t>经济受创的程度在</w:t>
      </w:r>
      <w:r>
        <w:rPr>
          <w:rFonts w:hint="eastAsia"/>
        </w:rPr>
        <w:t>3</w:t>
      </w:r>
      <w:r>
        <w:rPr>
          <w:rFonts w:hint="eastAsia"/>
        </w:rPr>
        <w:t>月</w:t>
      </w:r>
      <w:r>
        <w:rPr>
          <w:rFonts w:hint="eastAsia"/>
        </w:rPr>
        <w:t>11</w:t>
      </w:r>
      <w:r>
        <w:rPr>
          <w:rFonts w:hint="eastAsia"/>
        </w:rPr>
        <w:t>日土耳其公布最新</w:t>
      </w:r>
      <w:r>
        <w:rPr>
          <w:rFonts w:hint="eastAsia"/>
        </w:rPr>
        <w:t>GDP</w:t>
      </w:r>
      <w:r>
        <w:rPr>
          <w:rFonts w:hint="eastAsia"/>
        </w:rPr>
        <w:t>数据时变得愈加清晰。数据显示，</w:t>
      </w:r>
      <w:r>
        <w:rPr>
          <w:rFonts w:hint="eastAsia"/>
        </w:rPr>
        <w:t>2018</w:t>
      </w:r>
      <w:r>
        <w:rPr>
          <w:rFonts w:hint="eastAsia"/>
        </w:rPr>
        <w:t>年第四季度该国经济同比萎缩</w:t>
      </w:r>
      <w:r>
        <w:rPr>
          <w:rFonts w:hint="eastAsia"/>
        </w:rPr>
        <w:t>3%</w:t>
      </w:r>
      <w:r>
        <w:rPr>
          <w:rFonts w:hint="eastAsia"/>
        </w:rPr>
        <w:t>（见图表），比预期跌幅更大。但它实际上还没有充分体现土耳其人所承受的苦楚。本已下滑的产出中有异常大的比例出口到了国外，而不是用于国内消费。家庭消费这个更能衡量人们苦与乐的指标缩减了近</w:t>
      </w:r>
      <w:r>
        <w:rPr>
          <w:rFonts w:hint="eastAsia"/>
        </w:rPr>
        <w:t>9%</w:t>
      </w:r>
      <w:r>
        <w:rPr>
          <w:rFonts w:hint="eastAsia"/>
        </w:rPr>
        <w:t>。</w:t>
      </w:r>
    </w:p>
    <w:p w14:paraId="68EF07EB" w14:textId="77777777" w:rsidR="008952F2" w:rsidRDefault="008952F2" w:rsidP="008952F2"/>
    <w:p w14:paraId="350FAC8C" w14:textId="77777777" w:rsidR="008952F2" w:rsidRDefault="008952F2" w:rsidP="008952F2"/>
    <w:p w14:paraId="355B3919" w14:textId="77777777" w:rsidR="008952F2" w:rsidRDefault="008952F2" w:rsidP="008952F2">
      <w:r>
        <w:t>The crisis has, however, forced the government to reset its reckless macroeconomic policies. The appointment in July of Berat Albayrak, the president’s son-in-law, as finance minister did not bode well. But for the moment the family dynamic seems to be working in the economy’s favour, helping to reconcile Mr Erdogan to the need for monetary and fiscal restraint. The central bank was belatedly permitted to unholster its terrorist tools and raise interest rates. The government has also set itself ambitious fiscal targets that will require cutting pensions and postponing investment to narrow the budget deficit.</w:t>
      </w:r>
    </w:p>
    <w:p w14:paraId="07AA3D71" w14:textId="77777777" w:rsidR="008952F2" w:rsidRDefault="008952F2" w:rsidP="008952F2"/>
    <w:p w14:paraId="2903C4DC" w14:textId="77777777" w:rsidR="008952F2" w:rsidRDefault="008952F2" w:rsidP="008952F2">
      <w:pPr>
        <w:rPr>
          <w:rFonts w:hint="eastAsia"/>
        </w:rPr>
      </w:pPr>
      <w:r>
        <w:rPr>
          <w:rFonts w:hint="eastAsia"/>
        </w:rPr>
        <w:t>不过，这场危机已迫使政府重新设置其鲁莽的宏观经济政策。去年</w:t>
      </w:r>
      <w:r>
        <w:rPr>
          <w:rFonts w:hint="eastAsia"/>
        </w:rPr>
        <w:t>7</w:t>
      </w:r>
      <w:r>
        <w:rPr>
          <w:rFonts w:hint="eastAsia"/>
        </w:rPr>
        <w:t>月，总统的女婿贝拉特·阿尔巴耶克（</w:t>
      </w:r>
      <w:r>
        <w:rPr>
          <w:rFonts w:hint="eastAsia"/>
        </w:rPr>
        <w:t>Berat Albayrak</w:t>
      </w:r>
      <w:r>
        <w:rPr>
          <w:rFonts w:hint="eastAsia"/>
        </w:rPr>
        <w:t>）被任命为财政部长，这不是个好兆头。但就目前而言，这种家族关系似乎对经济有利，它有助于让埃尔多安接受货币和财政需要紧缩的现实。央行终于得到迟来的许可，被准予利用他口中的恐怖主义工具提高利率。政府还为自己制定了雄心勃勃的财政目标，将需要削减养老金并推迟投资以缩小预算赤字。</w:t>
      </w:r>
    </w:p>
    <w:p w14:paraId="10A3F73A" w14:textId="77777777" w:rsidR="008952F2" w:rsidRDefault="008952F2" w:rsidP="008952F2"/>
    <w:p w14:paraId="7D503499" w14:textId="77777777" w:rsidR="008952F2" w:rsidRDefault="008952F2" w:rsidP="008952F2">
      <w:r>
        <w:t>The flow of credit has been sharply curtailed, imports have collapsed and exports have boomed. The current account even swung into surplus for four months in a row from August to November, as Turkey welcomed more foreign tourists and fewer foreign goods. This rebalancing has helped to revive the lira, which rose by 28% from the end of August to the end of January.</w:t>
      </w:r>
    </w:p>
    <w:p w14:paraId="08FECB32" w14:textId="77777777" w:rsidR="008952F2" w:rsidRDefault="008952F2" w:rsidP="008952F2"/>
    <w:p w14:paraId="31C5E926" w14:textId="77777777" w:rsidR="008952F2" w:rsidRDefault="008952F2" w:rsidP="008952F2">
      <w:pPr>
        <w:rPr>
          <w:rFonts w:hint="eastAsia"/>
        </w:rPr>
      </w:pPr>
      <w:r>
        <w:rPr>
          <w:rFonts w:hint="eastAsia"/>
        </w:rPr>
        <w:t>信贷流动受到严重限制，进口已经崩溃，出口急剧增加。由于土耳其迎来了更多外国游客，同时减少了外国商品的进口，经常账户甚至在去年</w:t>
      </w:r>
      <w:r>
        <w:rPr>
          <w:rFonts w:hint="eastAsia"/>
        </w:rPr>
        <w:t>8</w:t>
      </w:r>
      <w:r>
        <w:rPr>
          <w:rFonts w:hint="eastAsia"/>
        </w:rPr>
        <w:t>月至</w:t>
      </w:r>
      <w:r>
        <w:rPr>
          <w:rFonts w:hint="eastAsia"/>
        </w:rPr>
        <w:t>11</w:t>
      </w:r>
      <w:r>
        <w:rPr>
          <w:rFonts w:hint="eastAsia"/>
        </w:rPr>
        <w:t>月间连续四个月出现盈余。这种再平衡帮助重振了土耳其里拉，从</w:t>
      </w:r>
      <w:r>
        <w:rPr>
          <w:rFonts w:hint="eastAsia"/>
        </w:rPr>
        <w:t>8</w:t>
      </w:r>
      <w:r>
        <w:rPr>
          <w:rFonts w:hint="eastAsia"/>
        </w:rPr>
        <w:t>月底到</w:t>
      </w:r>
      <w:r>
        <w:rPr>
          <w:rFonts w:hint="eastAsia"/>
        </w:rPr>
        <w:t>1</w:t>
      </w:r>
      <w:r>
        <w:rPr>
          <w:rFonts w:hint="eastAsia"/>
        </w:rPr>
        <w:t>月底，里拉汇率上涨了</w:t>
      </w:r>
      <w:r>
        <w:rPr>
          <w:rFonts w:hint="eastAsia"/>
        </w:rPr>
        <w:t>28%</w:t>
      </w:r>
      <w:r>
        <w:rPr>
          <w:rFonts w:hint="eastAsia"/>
        </w:rPr>
        <w:t>。</w:t>
      </w:r>
    </w:p>
    <w:p w14:paraId="108E2230" w14:textId="77777777" w:rsidR="008952F2" w:rsidRDefault="008952F2" w:rsidP="008952F2"/>
    <w:p w14:paraId="37C23493" w14:textId="77777777" w:rsidR="008952F2" w:rsidRDefault="008952F2" w:rsidP="008952F2">
      <w:r>
        <w:lastRenderedPageBreak/>
        <w:t>But how long will it take for stability to translate into growth? An economy, unfortunately, cannot be reset as easily as a smartphone. Past mismanagement tends to become embedded in the circuits. The Turkish public, for example, will not quickly forget last year’s erosion in the value of the lira. They now hold nearly half of their deposits in foreign currency. And the central bank will have to keep interest rates high for some time to convince people that it can conquer inflation, which remains at almost 20%. In its impatience, the government has resorted to opening subsidised food stalls in big cities to dampen the rise in the price of groceries, which Mr Albayrak has branded “food terrorism”.</w:t>
      </w:r>
    </w:p>
    <w:p w14:paraId="3067BA87" w14:textId="77777777" w:rsidR="008952F2" w:rsidRDefault="008952F2" w:rsidP="008952F2"/>
    <w:p w14:paraId="166B9FB1" w14:textId="77777777" w:rsidR="008952F2" w:rsidRDefault="008952F2" w:rsidP="008952F2">
      <w:pPr>
        <w:rPr>
          <w:rFonts w:hint="eastAsia"/>
        </w:rPr>
      </w:pPr>
      <w:r>
        <w:rPr>
          <w:rFonts w:hint="eastAsia"/>
        </w:rPr>
        <w:t>但是稳定要持续多久才能转化为增长？遗憾的是，一个经济体不能像一部智能手机那样轻松恢复出厂设置。过去的管理不善往往会造成深刻的创伤。例如，土耳其民众不会很快忘记去年里拉的大跌。现在，他们近半的存款是外币。而央行将不得不在一段时间内保持高利率，以让民众相信它可以战胜通胀，而通胀率仍接近</w:t>
      </w:r>
      <w:r>
        <w:rPr>
          <w:rFonts w:hint="eastAsia"/>
        </w:rPr>
        <w:t>20%</w:t>
      </w:r>
      <w:r>
        <w:rPr>
          <w:rFonts w:hint="eastAsia"/>
        </w:rPr>
        <w:t>。政府已急不可耐地开始在大城市开设食品摊位，由政府提供补贴，以抑制食品价格上涨——阿尔巴耶克斥之为“食品恐怖主义”。</w:t>
      </w:r>
    </w:p>
    <w:p w14:paraId="39DA0A30" w14:textId="77777777" w:rsidR="008952F2" w:rsidRDefault="008952F2" w:rsidP="008952F2"/>
    <w:p w14:paraId="7CC5B8D0" w14:textId="77777777" w:rsidR="008952F2" w:rsidRDefault="008952F2" w:rsidP="008952F2">
      <w:r>
        <w:t>Inflation should fall further later in the year, as the effects of the lira’s decline wear off. Credit is already beginning to revive, led by state banks. And some early indicators for 2019 suggest that the pace of economic contraction is starting to ease. BBVA, a bank, believes growth will return in the second half of the year, leaving the economy 1% bigger this year than last.</w:t>
      </w:r>
    </w:p>
    <w:p w14:paraId="484FFA8C" w14:textId="77777777" w:rsidR="008952F2" w:rsidRDefault="008952F2" w:rsidP="008952F2"/>
    <w:p w14:paraId="3F4BB7C8" w14:textId="77777777" w:rsidR="008952F2" w:rsidRDefault="008952F2" w:rsidP="008952F2">
      <w:pPr>
        <w:rPr>
          <w:rFonts w:hint="eastAsia"/>
        </w:rPr>
      </w:pPr>
      <w:r>
        <w:rPr>
          <w:rFonts w:hint="eastAsia"/>
        </w:rPr>
        <w:t>随着里拉下跌的影响逐渐消退，通胀将在今年晚些时候进一步下降。在国有银行的带领下，信贷已经开始复苏。</w:t>
      </w:r>
      <w:r>
        <w:rPr>
          <w:rFonts w:hint="eastAsia"/>
        </w:rPr>
        <w:t>2019</w:t>
      </w:r>
      <w:r>
        <w:rPr>
          <w:rFonts w:hint="eastAsia"/>
        </w:rPr>
        <w:t>年的一些早期指标显示经济收缩的速度开始放缓。西班牙对外银行（</w:t>
      </w:r>
      <w:r>
        <w:rPr>
          <w:rFonts w:hint="eastAsia"/>
        </w:rPr>
        <w:t>BBVA</w:t>
      </w:r>
      <w:r>
        <w:rPr>
          <w:rFonts w:hint="eastAsia"/>
        </w:rPr>
        <w:t>）认为，今年下半年经济将恢复增长，使得今年整体较去年增长</w:t>
      </w:r>
      <w:r>
        <w:rPr>
          <w:rFonts w:hint="eastAsia"/>
        </w:rPr>
        <w:t>1%</w:t>
      </w:r>
      <w:r>
        <w:rPr>
          <w:rFonts w:hint="eastAsia"/>
        </w:rPr>
        <w:t>。</w:t>
      </w:r>
    </w:p>
    <w:p w14:paraId="56D65536" w14:textId="77777777" w:rsidR="008952F2" w:rsidRDefault="008952F2" w:rsidP="008952F2"/>
    <w:p w14:paraId="778FE57C" w14:textId="77777777" w:rsidR="008952F2" w:rsidRDefault="008952F2" w:rsidP="008952F2">
      <w:pPr>
        <w:rPr>
          <w:rFonts w:hint="eastAsia"/>
        </w:rPr>
      </w:pPr>
      <w:r>
        <w:t xml:space="preserve">A cyclical recovery will not, however, resolve questions about Turkey’s longer-term future. It is hard now to argue that the market-friendly policies embraced by Mr Erdogan’s party from 2002 to 2011 represent the economy’s default mode. After all, the populism and cronyism of more recent years is hardly new in Turkey. A similar kind of mismanagement reared its head many times before the financial crisis of 2001 and the promise of European Union membership motivated a decade of reform. Perhaps populism, not </w:t>
      </w:r>
      <w:r>
        <w:rPr>
          <w:rFonts w:hint="eastAsia"/>
        </w:rPr>
        <w:t>liberalism, represents Turkey</w:t>
      </w:r>
      <w:r>
        <w:rPr>
          <w:rFonts w:hint="eastAsia"/>
        </w:rPr>
        <w:t>’</w:t>
      </w:r>
      <w:r>
        <w:rPr>
          <w:rFonts w:hint="eastAsia"/>
        </w:rPr>
        <w:t>s factory settings, to which it has returned after all.</w:t>
      </w:r>
      <w:r>
        <w:rPr>
          <w:rFonts w:hint="eastAsia"/>
        </w:rPr>
        <w:t>■</w:t>
      </w:r>
    </w:p>
    <w:p w14:paraId="6663C353" w14:textId="77777777" w:rsidR="008952F2" w:rsidRDefault="008952F2" w:rsidP="008952F2"/>
    <w:p w14:paraId="1C493BF8" w14:textId="77777777" w:rsidR="008952F2" w:rsidRDefault="008952F2" w:rsidP="008952F2">
      <w:pPr>
        <w:rPr>
          <w:rFonts w:hint="eastAsia"/>
        </w:rPr>
      </w:pPr>
      <w:r>
        <w:rPr>
          <w:rFonts w:hint="eastAsia"/>
        </w:rPr>
        <w:t>然而，周期性复苏无法解决有关土耳其长远未来的问题。现在很难说</w:t>
      </w:r>
      <w:r>
        <w:rPr>
          <w:rFonts w:hint="eastAsia"/>
        </w:rPr>
        <w:t>2002</w:t>
      </w:r>
      <w:r>
        <w:rPr>
          <w:rFonts w:hint="eastAsia"/>
        </w:rPr>
        <w:t>年至</w:t>
      </w:r>
      <w:r>
        <w:rPr>
          <w:rFonts w:hint="eastAsia"/>
        </w:rPr>
        <w:t>2011</w:t>
      </w:r>
      <w:r>
        <w:rPr>
          <w:rFonts w:hint="eastAsia"/>
        </w:rPr>
        <w:t>年间埃尔多安所在政党积极采取的顺应市场的政策代表了土耳其经济的默认模式。毕竟，更近些年来的民粹主义和任人唯亲在土耳其并不是新鲜事。类似的管理不善在</w:t>
      </w:r>
      <w:r>
        <w:rPr>
          <w:rFonts w:hint="eastAsia"/>
        </w:rPr>
        <w:t>2001</w:t>
      </w:r>
      <w:r>
        <w:rPr>
          <w:rFonts w:hint="eastAsia"/>
        </w:rPr>
        <w:t>年金融危机和为加入欧盟而推动十年改革之前曾多次抬头。也许土耳其的出厂设置就是民粹主义，而不是自由主义，而土耳其已经回归到这一设置。</w:t>
      </w:r>
    </w:p>
    <w:p w14:paraId="6F013F77" w14:textId="77777777" w:rsidR="008952F2" w:rsidRDefault="008952F2" w:rsidP="008952F2">
      <w:pPr>
        <w:pStyle w:val="1"/>
      </w:pPr>
      <w:r>
        <w:t>The Chinese economy: Package deal</w:t>
      </w:r>
    </w:p>
    <w:p w14:paraId="1DECB2F7" w14:textId="77777777" w:rsidR="008952F2" w:rsidRDefault="008952F2" w:rsidP="008952F2">
      <w:r>
        <w:t>A current-account deficit could remake China’s financial system, if the government lets it</w:t>
      </w:r>
    </w:p>
    <w:p w14:paraId="1C9A7597" w14:textId="77777777" w:rsidR="008952F2" w:rsidRDefault="008952F2" w:rsidP="008952F2">
      <w:pPr>
        <w:rPr>
          <w:rFonts w:hint="eastAsia"/>
        </w:rPr>
      </w:pPr>
      <w:r>
        <w:rPr>
          <w:rFonts w:hint="eastAsia"/>
        </w:rPr>
        <w:t>中国经济：一揽子计划</w:t>
      </w:r>
    </w:p>
    <w:p w14:paraId="6C9DDCBF" w14:textId="77777777" w:rsidR="008952F2" w:rsidRDefault="008952F2" w:rsidP="008952F2">
      <w:pPr>
        <w:rPr>
          <w:rFonts w:hint="eastAsia"/>
        </w:rPr>
      </w:pPr>
      <w:r>
        <w:rPr>
          <w:rFonts w:hint="eastAsia"/>
        </w:rPr>
        <w:t>如果政府愿意，经常账户赤字可能会重塑中国的金融体系</w:t>
      </w:r>
    </w:p>
    <w:p w14:paraId="7F2A82BE" w14:textId="77777777" w:rsidR="008952F2" w:rsidRDefault="008952F2" w:rsidP="008952F2">
      <w:r>
        <w:t xml:space="preserve">20190316 finance and economics </w:t>
      </w:r>
      <w:r>
        <w:rPr>
          <w:rFonts w:ascii="Segoe UI Emoji" w:hAnsi="Segoe UI Emoji" w:cs="Segoe UI Emoji"/>
        </w:rPr>
        <w:t>🇬🇧</w:t>
      </w:r>
      <w:r>
        <w:t xml:space="preserve"> English Version</w:t>
      </w:r>
    </w:p>
    <w:p w14:paraId="19A13F63" w14:textId="77777777" w:rsidR="008952F2" w:rsidRDefault="008952F2" w:rsidP="008952F2"/>
    <w:p w14:paraId="5A097A87" w14:textId="77777777" w:rsidR="008952F2" w:rsidRDefault="008952F2" w:rsidP="008952F2">
      <w:r>
        <w:t>IN A CONTROL room at the headquarters of Ctrip, China’s largest online travel agency, dozens of fluorescent lines flash every second across a big digital map of the world. Each line represents an international flight sold on Ctrip’s platform. The top destinations on the morning of March 11th, when your correspondent visited, were Seoul, Bangkok and Manila. A live ranking for hotel reservations put Liverpool in first place among European cities, Merseyside’s rough-hewn charms briefly trumping Venice and Barcelona (and apparently benefiting from a special offer).</w:t>
      </w:r>
    </w:p>
    <w:p w14:paraId="38AE6469" w14:textId="77777777" w:rsidR="008952F2" w:rsidRDefault="008952F2" w:rsidP="008952F2"/>
    <w:p w14:paraId="154EE20B" w14:textId="77777777" w:rsidR="008952F2" w:rsidRDefault="008952F2" w:rsidP="008952F2">
      <w:pPr>
        <w:rPr>
          <w:rFonts w:hint="eastAsia"/>
        </w:rPr>
      </w:pPr>
      <w:r>
        <w:rPr>
          <w:rFonts w:hint="eastAsia"/>
        </w:rPr>
        <w:t>在中国最大的在线旅行社携程的总部，一间控制室中的一幅大型数字世界地图上，每秒钟都有几十条荧光线闪过。每条线都代表携程平台售出了一张国际机票。</w:t>
      </w:r>
      <w:r>
        <w:rPr>
          <w:rFonts w:hint="eastAsia"/>
        </w:rPr>
        <w:t>3</w:t>
      </w:r>
      <w:r>
        <w:rPr>
          <w:rFonts w:hint="eastAsia"/>
        </w:rPr>
        <w:t>月</w:t>
      </w:r>
      <w:r>
        <w:rPr>
          <w:rFonts w:hint="eastAsia"/>
        </w:rPr>
        <w:t>11</w:t>
      </w:r>
      <w:r>
        <w:rPr>
          <w:rFonts w:hint="eastAsia"/>
        </w:rPr>
        <w:t>日上午，本刊记者造访了携程总部，当时显示的几大最热门目</w:t>
      </w:r>
      <w:r>
        <w:rPr>
          <w:rFonts w:hint="eastAsia"/>
        </w:rPr>
        <w:lastRenderedPageBreak/>
        <w:t>的地分别是首尔、曼谷和马尼拉。而在酒店预定实时排名中，利物浦位列欧洲城市榜首，暂时超越威尼斯和巴塞罗那。这既是默西塞德郡（</w:t>
      </w:r>
      <w:r>
        <w:rPr>
          <w:rFonts w:hint="eastAsia"/>
        </w:rPr>
        <w:t>Merseyside</w:t>
      </w:r>
      <w:r>
        <w:rPr>
          <w:rFonts w:hint="eastAsia"/>
        </w:rPr>
        <w:t>）粗犷的魅力使然，不过显然也得益于携程推出的特价线路。</w:t>
      </w:r>
    </w:p>
    <w:p w14:paraId="0E4287EE" w14:textId="77777777" w:rsidR="008952F2" w:rsidRDefault="008952F2" w:rsidP="008952F2"/>
    <w:p w14:paraId="29657753" w14:textId="77777777" w:rsidR="008952F2" w:rsidRDefault="008952F2" w:rsidP="008952F2">
      <w:r>
        <w:t>In this century’s first decade Chinese citizens averaged fewer than 30m trips abroad annually. Last year they made 150m, roughly one-quarter of which were booked via Ctrip. That is not just a boon for hotels and gift shops the world over. It is a factor behind a profound shift in the global financial system: the disappearance of China’s current-account surplus.</w:t>
      </w:r>
    </w:p>
    <w:p w14:paraId="349F7808" w14:textId="77777777" w:rsidR="008952F2" w:rsidRDefault="008952F2" w:rsidP="008952F2"/>
    <w:p w14:paraId="64CC8C51" w14:textId="77777777" w:rsidR="008952F2" w:rsidRDefault="008952F2" w:rsidP="008952F2">
      <w:pPr>
        <w:rPr>
          <w:rFonts w:hint="eastAsia"/>
        </w:rPr>
      </w:pPr>
      <w:r>
        <w:rPr>
          <w:rFonts w:hint="eastAsia"/>
        </w:rPr>
        <w:t>本世纪头十年，中国公民出境游平均每年不到</w:t>
      </w:r>
      <w:r>
        <w:rPr>
          <w:rFonts w:hint="eastAsia"/>
        </w:rPr>
        <w:t>3000</w:t>
      </w:r>
      <w:r>
        <w:rPr>
          <w:rFonts w:hint="eastAsia"/>
        </w:rPr>
        <w:t>万人次。去年达到</w:t>
      </w:r>
      <w:r>
        <w:rPr>
          <w:rFonts w:hint="eastAsia"/>
        </w:rPr>
        <w:t>1.5</w:t>
      </w:r>
      <w:r>
        <w:rPr>
          <w:rFonts w:hint="eastAsia"/>
        </w:rPr>
        <w:t>亿人次，其中约四分之一是通过携程预订的。这不光给世界各地的旅馆和礼品店带去福祉，还是全球金融体系发生的一场深刻变迁背后的原因之一。这一变迁就是中国经常账户盈余的消失。</w:t>
      </w:r>
    </w:p>
    <w:p w14:paraId="162FEF39" w14:textId="77777777" w:rsidR="008952F2" w:rsidRDefault="008952F2" w:rsidP="008952F2"/>
    <w:p w14:paraId="47F9117B" w14:textId="77777777" w:rsidR="008952F2" w:rsidRDefault="008952F2" w:rsidP="008952F2">
      <w:r>
        <w:t>As recently as 2007 that surplus equalled 10% of China’s GDP, far above what economists normally regard as healthy. It epitomised what Ben Bernanke, then chairman of the Federal Reserve, called a “global saving glut”, in which export powerhouses such as China earned cash from other countries and then did not spend it. China’s giant surplus was the mirror image of America’s deficit. It was the symbol of a world economy out of kilter.</w:t>
      </w:r>
    </w:p>
    <w:p w14:paraId="3920893B" w14:textId="77777777" w:rsidR="008952F2" w:rsidRDefault="008952F2" w:rsidP="008952F2"/>
    <w:p w14:paraId="303D6557" w14:textId="77777777" w:rsidR="008952F2" w:rsidRDefault="008952F2" w:rsidP="008952F2">
      <w:pPr>
        <w:rPr>
          <w:rFonts w:hint="eastAsia"/>
        </w:rPr>
      </w:pPr>
      <w:r>
        <w:rPr>
          <w:rFonts w:hint="eastAsia"/>
        </w:rPr>
        <w:t>就在</w:t>
      </w:r>
      <w:r>
        <w:rPr>
          <w:rFonts w:hint="eastAsia"/>
        </w:rPr>
        <w:t>2007</w:t>
      </w:r>
      <w:r>
        <w:rPr>
          <w:rFonts w:hint="eastAsia"/>
        </w:rPr>
        <w:t>年，中国经常账户盈余还占其</w:t>
      </w:r>
      <w:r>
        <w:rPr>
          <w:rFonts w:hint="eastAsia"/>
        </w:rPr>
        <w:t>GDP</w:t>
      </w:r>
      <w:r>
        <w:rPr>
          <w:rFonts w:hint="eastAsia"/>
        </w:rPr>
        <w:t>的</w:t>
      </w:r>
      <w:r>
        <w:rPr>
          <w:rFonts w:hint="eastAsia"/>
        </w:rPr>
        <w:t>10%</w:t>
      </w:r>
      <w:r>
        <w:rPr>
          <w:rFonts w:hint="eastAsia"/>
        </w:rPr>
        <w:t>，远高于经济学家普遍认为的合理水平。时任美联储主席的本·伯南克口中的“全球储蓄过剩”指的正是这种情形——中国等出口大国从其他国家赚了钱却不花钱。中国经常账户的巨额盈余是美国经常账户赤字的镜像，是世界经济失衡的表现。</w:t>
      </w:r>
    </w:p>
    <w:p w14:paraId="3E658A54" w14:textId="77777777" w:rsidR="008952F2" w:rsidRDefault="008952F2" w:rsidP="008952F2"/>
    <w:p w14:paraId="58789C8B" w14:textId="77777777" w:rsidR="008952F2" w:rsidRDefault="008952F2" w:rsidP="008952F2">
      <w:r>
        <w:t>No longer. Last year China’s current-account surplus was just 0.4% of GDP. Analysts at Morgan Stanley predict that China could be in deficit in 2019—which would be the first annual gap since 1993—and for years to come. Others, such as the International Monetary Fund, forecast that China will maintain a surplus, though only by the slimmest of margins. Either way, it would be a sign that the global economy is better balanced than a decade ago. It could also be an impetus for China to modernise its financial system.</w:t>
      </w:r>
    </w:p>
    <w:p w14:paraId="261A6D25" w14:textId="77777777" w:rsidR="008952F2" w:rsidRDefault="008952F2" w:rsidP="008952F2"/>
    <w:p w14:paraId="5ED9E674" w14:textId="77777777" w:rsidR="008952F2" w:rsidRDefault="008952F2" w:rsidP="008952F2">
      <w:pPr>
        <w:rPr>
          <w:rFonts w:hint="eastAsia"/>
        </w:rPr>
      </w:pPr>
      <w:r>
        <w:rPr>
          <w:rFonts w:hint="eastAsia"/>
        </w:rPr>
        <w:t>情况已经改变。去年，中国的经常账目盈余仅占</w:t>
      </w:r>
      <w:r>
        <w:rPr>
          <w:rFonts w:hint="eastAsia"/>
        </w:rPr>
        <w:t>GDP</w:t>
      </w:r>
      <w:r>
        <w:rPr>
          <w:rFonts w:hint="eastAsia"/>
        </w:rPr>
        <w:t>的</w:t>
      </w:r>
      <w:r>
        <w:rPr>
          <w:rFonts w:hint="eastAsia"/>
        </w:rPr>
        <w:t>0.4%</w:t>
      </w:r>
      <w:r>
        <w:rPr>
          <w:rFonts w:hint="eastAsia"/>
        </w:rPr>
        <w:t>。摩根士丹利的分析师预测，</w:t>
      </w:r>
      <w:r>
        <w:rPr>
          <w:rFonts w:hint="eastAsia"/>
        </w:rPr>
        <w:t>2019</w:t>
      </w:r>
      <w:r>
        <w:rPr>
          <w:rFonts w:hint="eastAsia"/>
        </w:rPr>
        <w:t>年中国可能将转为经常账户赤字，这将是自</w:t>
      </w:r>
      <w:r>
        <w:rPr>
          <w:rFonts w:hint="eastAsia"/>
        </w:rPr>
        <w:t>1993</w:t>
      </w:r>
      <w:r>
        <w:rPr>
          <w:rFonts w:hint="eastAsia"/>
        </w:rPr>
        <w:t>年以来的首个年度缺口，而在之后的多年里也将保持如此。国际货币基金组织等机构则预计，中国的经常账户将保持盈余，但数额微乎其微。不管怎样，这都表明全球经济相比十年前变得更加平衡。这也可能会是中国金融体系现代化的一个推动力。</w:t>
      </w:r>
    </w:p>
    <w:p w14:paraId="686ACAF4" w14:textId="77777777" w:rsidR="008952F2" w:rsidRDefault="008952F2" w:rsidP="008952F2"/>
    <w:p w14:paraId="63F8D22C" w14:textId="77777777" w:rsidR="008952F2" w:rsidRDefault="008952F2" w:rsidP="008952F2">
      <w:r>
        <w:t>The basic explanation for the change is that China is buying much more from abroad just as its exporters run into resistance (see chart). Its share of global exports peaked at 14% in 2015 and has since inched down. The trade war with America adds to the headwinds. At the same time, imports have soared. China’s surplus in goods trade in 2018 was the lowest for five years.</w:t>
      </w:r>
    </w:p>
    <w:p w14:paraId="5BA3D286" w14:textId="77777777" w:rsidR="008952F2" w:rsidRDefault="008952F2" w:rsidP="008952F2"/>
    <w:p w14:paraId="36D05824" w14:textId="77777777" w:rsidR="008952F2" w:rsidRDefault="008952F2" w:rsidP="008952F2">
      <w:pPr>
        <w:rPr>
          <w:rFonts w:hint="eastAsia"/>
        </w:rPr>
      </w:pPr>
      <w:r>
        <w:rPr>
          <w:rFonts w:hint="eastAsia"/>
        </w:rPr>
        <w:t>产生这一变化的根本原因是，中国出口遭遇阻力之际，进口大幅增长（见图表）。</w:t>
      </w:r>
      <w:r>
        <w:rPr>
          <w:rFonts w:hint="eastAsia"/>
        </w:rPr>
        <w:t>2015</w:t>
      </w:r>
      <w:r>
        <w:rPr>
          <w:rFonts w:hint="eastAsia"/>
        </w:rPr>
        <w:t>年中国出口占全球的比例达到了</w:t>
      </w:r>
      <w:r>
        <w:rPr>
          <w:rFonts w:hint="eastAsia"/>
        </w:rPr>
        <w:t>14%</w:t>
      </w:r>
      <w:r>
        <w:rPr>
          <w:rFonts w:hint="eastAsia"/>
        </w:rPr>
        <w:t>的峰值，此后便开始逐步小幅下滑。与美国的贸易战增大了出口的阻力。与此同时，进口却在猛增。</w:t>
      </w:r>
      <w:r>
        <w:rPr>
          <w:rFonts w:hint="eastAsia"/>
        </w:rPr>
        <w:t>2018</w:t>
      </w:r>
      <w:r>
        <w:rPr>
          <w:rFonts w:hint="eastAsia"/>
        </w:rPr>
        <w:t>年中国商品贸易顺差为五年来最低。</w:t>
      </w:r>
    </w:p>
    <w:p w14:paraId="71D22169" w14:textId="77777777" w:rsidR="008952F2" w:rsidRDefault="008952F2" w:rsidP="008952F2"/>
    <w:p w14:paraId="2558AC29" w14:textId="77777777" w:rsidR="008952F2" w:rsidRDefault="008952F2" w:rsidP="008952F2"/>
    <w:p w14:paraId="55D173D7" w14:textId="77777777" w:rsidR="008952F2" w:rsidRDefault="008952F2" w:rsidP="008952F2">
      <w:r>
        <w:t>The tale of trade in services, especially tourism, is even more striking. When Beijing hosted the Olympic games in 2008, foreign visitors splashed out a little more in China than Chinese did abroad. Since then the number of foreign arrivals in China has stagnated, while Chinese outbound trips have surged. Not only that: Chinese travellers have proved to be big spenders, as anyone who has queued for a VAT refund at London’s Heathrow airport knows only too well. In 2018 China ran a $240bn deficit in tourism, its biggest yet.</w:t>
      </w:r>
    </w:p>
    <w:p w14:paraId="5F55DBDD" w14:textId="77777777" w:rsidR="008952F2" w:rsidRDefault="008952F2" w:rsidP="008952F2"/>
    <w:p w14:paraId="7BE0A88A" w14:textId="77777777" w:rsidR="008952F2" w:rsidRDefault="008952F2" w:rsidP="008952F2">
      <w:pPr>
        <w:rPr>
          <w:rFonts w:hint="eastAsia"/>
        </w:rPr>
      </w:pPr>
      <w:r>
        <w:rPr>
          <w:rFonts w:hint="eastAsia"/>
        </w:rPr>
        <w:lastRenderedPageBreak/>
        <w:t>服务贸易更是引人注目，尤其旅游业。</w:t>
      </w:r>
      <w:r>
        <w:rPr>
          <w:rFonts w:hint="eastAsia"/>
        </w:rPr>
        <w:t>2008</w:t>
      </w:r>
      <w:r>
        <w:rPr>
          <w:rFonts w:hint="eastAsia"/>
        </w:rPr>
        <w:t>年北京举办奥运会时，外国游客在中国的消费还略高于中国人在境外的消费。此后，访华的外国游客数量陷于停滞，而中国的出境游人数大幅增长。不仅如此，中国游客出手阔绰，这一点每个在伦敦希思罗机场排队退税的人都再清楚不过了。</w:t>
      </w:r>
      <w:r>
        <w:rPr>
          <w:rFonts w:hint="eastAsia"/>
        </w:rPr>
        <w:t>2018</w:t>
      </w:r>
      <w:r>
        <w:rPr>
          <w:rFonts w:hint="eastAsia"/>
        </w:rPr>
        <w:t>年，中国旅游业出现迄今为止最大的逆差，达</w:t>
      </w:r>
      <w:r>
        <w:rPr>
          <w:rFonts w:hint="eastAsia"/>
        </w:rPr>
        <w:t>2400</w:t>
      </w:r>
      <w:r>
        <w:rPr>
          <w:rFonts w:hint="eastAsia"/>
        </w:rPr>
        <w:t>亿美元。</w:t>
      </w:r>
    </w:p>
    <w:p w14:paraId="74AEAE9D" w14:textId="77777777" w:rsidR="008952F2" w:rsidRDefault="008952F2" w:rsidP="008952F2"/>
    <w:p w14:paraId="6C6DC03B" w14:textId="77777777" w:rsidR="008952F2" w:rsidRDefault="008952F2" w:rsidP="008952F2">
      <w:r>
        <w:t>Some of the current-account fluctuations are cyclical. Chen Long of Gavekal Dragonomics, a research firm, notes that the price of oil and semiconductors, two of China’s biggest imports, was high last year. If they come down, a current-account surplus could swell up again.</w:t>
      </w:r>
    </w:p>
    <w:p w14:paraId="497499BC" w14:textId="77777777" w:rsidR="008952F2" w:rsidRDefault="008952F2" w:rsidP="008952F2"/>
    <w:p w14:paraId="193A9658" w14:textId="77777777" w:rsidR="008952F2" w:rsidRDefault="008952F2" w:rsidP="008952F2">
      <w:pPr>
        <w:rPr>
          <w:rFonts w:hint="eastAsia"/>
        </w:rPr>
      </w:pPr>
      <w:r>
        <w:rPr>
          <w:rFonts w:hint="eastAsia"/>
        </w:rPr>
        <w:t>经常账户的某些波动是周期性的。研究公司龙洲经讯（</w:t>
      </w:r>
      <w:r>
        <w:rPr>
          <w:rFonts w:hint="eastAsia"/>
        </w:rPr>
        <w:t>Gavekal Dragonomics</w:t>
      </w:r>
      <w:r>
        <w:rPr>
          <w:rFonts w:hint="eastAsia"/>
        </w:rPr>
        <w:t>）的陈龙指出，中国最大的两类进口商品——石油和半导体——去年价格处于高位。如果它们的价格下跌，经常账户盈余可能会重新上升。</w:t>
      </w:r>
    </w:p>
    <w:p w14:paraId="77A667A9" w14:textId="77777777" w:rsidR="008952F2" w:rsidRDefault="008952F2" w:rsidP="008952F2"/>
    <w:p w14:paraId="45E3B95A" w14:textId="77777777" w:rsidR="008952F2" w:rsidRDefault="008952F2" w:rsidP="008952F2">
      <w:r>
        <w:t>Yet deeper forces are also at work. At bottom, a country’s current-account balance is simply the gap between its savings and its investment. China’s investment rate has stayed at a lofty 40% or so of GDP. But its savings rate has fallen to about the same, from 50% of GDP a decade ago, as its people have learned to love opening their wallets (or rather, tapping their mobile payment apps). An ageing population should lead to a further drawdown of savings, because fewer workers will be supporting more retirees. The disappearance of the surplus is, in this sense, a reflection of China growing richer and older.</w:t>
      </w:r>
    </w:p>
    <w:p w14:paraId="4C4A8E62" w14:textId="77777777" w:rsidR="008952F2" w:rsidRDefault="008952F2" w:rsidP="008952F2"/>
    <w:p w14:paraId="63451386" w14:textId="77777777" w:rsidR="008952F2" w:rsidRDefault="008952F2" w:rsidP="008952F2">
      <w:pPr>
        <w:rPr>
          <w:rFonts w:hint="eastAsia"/>
        </w:rPr>
      </w:pPr>
      <w:r>
        <w:rPr>
          <w:rFonts w:hint="eastAsia"/>
        </w:rPr>
        <w:t>然而，还有更深层次的力量在起作用。从根本上说，一个国家的经常账户余额就是其储蓄和投资之间的差额。中国的投资率一直高达</w:t>
      </w:r>
      <w:r>
        <w:rPr>
          <w:rFonts w:hint="eastAsia"/>
        </w:rPr>
        <w:t>GDP</w:t>
      </w:r>
      <w:r>
        <w:rPr>
          <w:rFonts w:hint="eastAsia"/>
        </w:rPr>
        <w:t>的</w:t>
      </w:r>
      <w:r>
        <w:rPr>
          <w:rFonts w:hint="eastAsia"/>
        </w:rPr>
        <w:t>40%</w:t>
      </w:r>
      <w:r>
        <w:rPr>
          <w:rFonts w:hint="eastAsia"/>
        </w:rPr>
        <w:t>左右。但由于中国人已经学会了乐于打开钱袋子（或者更确切地说是点击移动支付应用），中国的储蓄率已经从十年前占</w:t>
      </w:r>
      <w:r>
        <w:rPr>
          <w:rFonts w:hint="eastAsia"/>
        </w:rPr>
        <w:t>GDP</w:t>
      </w:r>
      <w:r>
        <w:rPr>
          <w:rFonts w:hint="eastAsia"/>
        </w:rPr>
        <w:t>的</w:t>
      </w:r>
      <w:r>
        <w:rPr>
          <w:rFonts w:hint="eastAsia"/>
        </w:rPr>
        <w:t>50%</w:t>
      </w:r>
      <w:r>
        <w:rPr>
          <w:rFonts w:hint="eastAsia"/>
        </w:rPr>
        <w:t>下降到</w:t>
      </w:r>
      <w:r>
        <w:rPr>
          <w:rFonts w:hint="eastAsia"/>
        </w:rPr>
        <w:t>40%</w:t>
      </w:r>
      <w:r>
        <w:rPr>
          <w:rFonts w:hint="eastAsia"/>
        </w:rPr>
        <w:t>左右。人口老龄化将导致储蓄进一步减少，因为将由更少的劳动人口来供养更多的退休人员。从这个意义上说，经常账户盈余的消失反映出中国正在变富和走向老龄化。</w:t>
      </w:r>
    </w:p>
    <w:p w14:paraId="6C0AF848" w14:textId="77777777" w:rsidR="008952F2" w:rsidRDefault="008952F2" w:rsidP="008952F2"/>
    <w:p w14:paraId="7BE3E4FA" w14:textId="77777777" w:rsidR="008952F2" w:rsidRDefault="008952F2" w:rsidP="008952F2">
      <w:r>
        <w:t>There is, nevertheless, some concern about the implications. In emerging markets big current-account deficits can be a warning sign of financial instability, indicating that countries are living beyond their means and relying on fickle foreign investors to fund their spending. But China is in no such danger. Any deficit is expected to be small, as a fraction of GDP, in the coming years. What is more, the government still has a fat buffer of $3trn in foreign-exchange reserves. That should buy it time.</w:t>
      </w:r>
    </w:p>
    <w:p w14:paraId="70D450B7" w14:textId="77777777" w:rsidR="008952F2" w:rsidRDefault="008952F2" w:rsidP="008952F2"/>
    <w:p w14:paraId="1C296D1A" w14:textId="77777777" w:rsidR="008952F2" w:rsidRDefault="008952F2" w:rsidP="008952F2">
      <w:pPr>
        <w:rPr>
          <w:rFonts w:hint="eastAsia"/>
        </w:rPr>
      </w:pPr>
      <w:r>
        <w:rPr>
          <w:rFonts w:hint="eastAsia"/>
        </w:rPr>
        <w:t>尽管如此，人们对盈余消失带来的影响仍有一些担心。在新兴市场，经常账户的高额赤字可能是金融不稳定的警钟，表明这些国家正在寅吃卯粮，并依赖靠不住的外国投资者来支撑它们的支出。但中国不存在这样的风险。预计未来几年可能出现的赤字占</w:t>
      </w:r>
      <w:r>
        <w:rPr>
          <w:rFonts w:hint="eastAsia"/>
        </w:rPr>
        <w:t>GDP</w:t>
      </w:r>
      <w:r>
        <w:rPr>
          <w:rFonts w:hint="eastAsia"/>
        </w:rPr>
        <w:t>的比例都将很小。此外，政府还有高达</w:t>
      </w:r>
      <w:r>
        <w:rPr>
          <w:rFonts w:hint="eastAsia"/>
        </w:rPr>
        <w:t>3</w:t>
      </w:r>
      <w:r>
        <w:rPr>
          <w:rFonts w:hint="eastAsia"/>
        </w:rPr>
        <w:t>万亿美元的外汇储备作为缓冲。这应该能为中国赢得时间。</w:t>
      </w:r>
    </w:p>
    <w:p w14:paraId="7C4B3238" w14:textId="77777777" w:rsidR="008952F2" w:rsidRDefault="008952F2" w:rsidP="008952F2"/>
    <w:p w14:paraId="6BD27BE3" w14:textId="77777777" w:rsidR="008952F2" w:rsidRDefault="008952F2" w:rsidP="008952F2">
      <w:r>
        <w:t>The crucial question is how China uses this time. By definition any country that runs a current-account deficit needs to finance it with cash from abroad. In an economy with a wide-open capital account and a freely floating currency, inflows and outflows balance without the central bank giving it much thought. But in China the government keeps a tight grip on both its capital account and its exchange rate.</w:t>
      </w:r>
    </w:p>
    <w:p w14:paraId="04E7A2E3" w14:textId="77777777" w:rsidR="008952F2" w:rsidRDefault="008952F2" w:rsidP="008952F2"/>
    <w:p w14:paraId="456095D6" w14:textId="77777777" w:rsidR="008952F2" w:rsidRDefault="008952F2" w:rsidP="008952F2">
      <w:pPr>
        <w:rPr>
          <w:rFonts w:hint="eastAsia"/>
        </w:rPr>
      </w:pPr>
      <w:r>
        <w:rPr>
          <w:rFonts w:hint="eastAsia"/>
        </w:rPr>
        <w:t>关键是中国如何利用这个时间。任何一个存在经常账户赤字的国家都必然需要从境外融资。在一个资本账户完全开放、货币汇率自由浮动的经济体中，无需央行过多费心，资本流入和流出便能保持平衡。但在中国，政府一直在严密控制资本账户和汇率。</w:t>
      </w:r>
    </w:p>
    <w:p w14:paraId="25611580" w14:textId="77777777" w:rsidR="008952F2" w:rsidRDefault="008952F2" w:rsidP="008952F2"/>
    <w:p w14:paraId="1882926A" w14:textId="77777777" w:rsidR="008952F2" w:rsidRDefault="008952F2" w:rsidP="008952F2">
      <w:r>
        <w:t xml:space="preserve">So now that it is facing the prospect of current-account deficits, it has little choice but to relax its grip, in order to bring in more foreign funding. It is moving in that direction. China has long controlled access to its capital markets by issuing strict quotas to foreign investors, with a preference for institutions such as pension funds. But in recent years it has opened more </w:t>
      </w:r>
      <w:r>
        <w:lastRenderedPageBreak/>
        <w:t>channels, notably through carefully managed links to the Hong Kong stock exchange.</w:t>
      </w:r>
    </w:p>
    <w:p w14:paraId="6437A7D9" w14:textId="77777777" w:rsidR="008952F2" w:rsidRDefault="008952F2" w:rsidP="008952F2"/>
    <w:p w14:paraId="462F2AA4" w14:textId="77777777" w:rsidR="008952F2" w:rsidRDefault="008952F2" w:rsidP="008952F2">
      <w:pPr>
        <w:rPr>
          <w:rFonts w:hint="eastAsia"/>
        </w:rPr>
      </w:pPr>
      <w:r>
        <w:rPr>
          <w:rFonts w:hint="eastAsia"/>
        </w:rPr>
        <w:t>因此，鉴于中国面对经常账户转为赤字的前景，它没有太多选择，只能放松控制，以引入更多国外资金。它正朝着这个方向发展。长期以来，中国一直通过向外国投资者严格发放配额来控制外资进入其资本市场，且往往偏好养老基金等机构。但近年来，中国开放了更多渠道，尤其是经过精心安排的与香港证券交易所的互通机制。</w:t>
      </w:r>
    </w:p>
    <w:p w14:paraId="1A83A441" w14:textId="77777777" w:rsidR="008952F2" w:rsidRDefault="008952F2" w:rsidP="008952F2"/>
    <w:p w14:paraId="474120D0" w14:textId="77777777" w:rsidR="008952F2" w:rsidRDefault="008952F2" w:rsidP="008952F2">
      <w:r>
        <w:t>These moves, though incremental, have been enough in aggregate to persuade compilers of leading stock and bond indices, important benchmarks for global investors, to bring Chinese assets into their fold. Last month MSCI said it would more than quadruple the weight of mainland-listed shares in its emerging-markets stocks index to 3.3%. Next month China will enter the Bloomberg Barclays bond index, which could fuel roughly $100bn of inflows into Chinese bonds within two years.</w:t>
      </w:r>
    </w:p>
    <w:p w14:paraId="2894A52E" w14:textId="77777777" w:rsidR="008952F2" w:rsidRDefault="008952F2" w:rsidP="008952F2"/>
    <w:p w14:paraId="6991927A" w14:textId="77777777" w:rsidR="008952F2" w:rsidRDefault="008952F2" w:rsidP="008952F2">
      <w:pPr>
        <w:rPr>
          <w:rFonts w:hint="eastAsia"/>
        </w:rPr>
      </w:pPr>
      <w:r>
        <w:rPr>
          <w:rFonts w:hint="eastAsia"/>
        </w:rPr>
        <w:t>这些举措虽然是渐进的，但总合起来已足以让主要股票和债券指数（全球投资者的重要基准）的编制者们将中国的资产纳入其中。</w:t>
      </w:r>
      <w:r>
        <w:rPr>
          <w:rFonts w:hint="eastAsia"/>
        </w:rPr>
        <w:t>MSCI</w:t>
      </w:r>
      <w:r>
        <w:rPr>
          <w:rFonts w:hint="eastAsia"/>
        </w:rPr>
        <w:t>上个月表示，将把在中国大陆上市的股票在其新兴市场股票指数中的权重提高到现在的四倍多，至</w:t>
      </w:r>
      <w:r>
        <w:rPr>
          <w:rFonts w:hint="eastAsia"/>
        </w:rPr>
        <w:t>3.3%</w:t>
      </w:r>
      <w:r>
        <w:rPr>
          <w:rFonts w:hint="eastAsia"/>
        </w:rPr>
        <w:t>。下个月，中国债券将被纳入彭博巴克莱（</w:t>
      </w:r>
      <w:r>
        <w:rPr>
          <w:rFonts w:hint="eastAsia"/>
        </w:rPr>
        <w:t>Bloomberg Barclays</w:t>
      </w:r>
      <w:r>
        <w:rPr>
          <w:rFonts w:hint="eastAsia"/>
        </w:rPr>
        <w:t>）债券指数，这可能会在两年内给中国债券市场带来约</w:t>
      </w:r>
      <w:r>
        <w:rPr>
          <w:rFonts w:hint="eastAsia"/>
        </w:rPr>
        <w:t>1000</w:t>
      </w:r>
      <w:r>
        <w:rPr>
          <w:rFonts w:hint="eastAsia"/>
        </w:rPr>
        <w:t>亿美元的资金流入。</w:t>
      </w:r>
    </w:p>
    <w:p w14:paraId="10AD3813" w14:textId="77777777" w:rsidR="008952F2" w:rsidRDefault="008952F2" w:rsidP="008952F2"/>
    <w:p w14:paraId="604CFE00" w14:textId="77777777" w:rsidR="008952F2" w:rsidRDefault="008952F2" w:rsidP="008952F2">
      <w:r>
        <w:t>In a new book on China’s bond market, the IMF argues that this could foster a virtuous cycle. More active investing in bonds would support the government’s goal of using interest rates as a bigger weapon in its monetary-policy arsenal (instead of old-fashioned administrative guidance). With a more flexible exchange rate to boot, China would end up with a more modern, efficient financial system—proof that a current-account deficit can, handled well, be a welcome development.</w:t>
      </w:r>
    </w:p>
    <w:p w14:paraId="04B942AF" w14:textId="77777777" w:rsidR="008952F2" w:rsidRDefault="008952F2" w:rsidP="008952F2"/>
    <w:p w14:paraId="523FF0A4" w14:textId="77777777" w:rsidR="008952F2" w:rsidRDefault="008952F2" w:rsidP="008952F2">
      <w:pPr>
        <w:rPr>
          <w:rFonts w:hint="eastAsia"/>
        </w:rPr>
      </w:pPr>
      <w:r>
        <w:rPr>
          <w:rFonts w:hint="eastAsia"/>
        </w:rPr>
        <w:t>在一本有关中国债券市场的新书中，国际货币基金组织认为这可能会促成一个良性循环。对中国债市更活跃的投资将帮助政府实现目标，让利率成为货币政策武器库中更强大的武器，而不是使用老一套的行政指令。再加上更灵活的汇率机制，中国最终将拥有更为先进和高效的金融体系——这说明如果处理得当，经常账户赤字将是一种有益的变化。</w:t>
      </w:r>
    </w:p>
    <w:p w14:paraId="79FF9ED6" w14:textId="77777777" w:rsidR="008952F2" w:rsidRDefault="008952F2" w:rsidP="008952F2"/>
    <w:p w14:paraId="5E7D8116" w14:textId="77777777" w:rsidR="008952F2" w:rsidRDefault="008952F2" w:rsidP="008952F2">
      <w:r>
        <w:t>But there are clear limits to how far China is willing to go. Efforts to lure in foreign investors have not been matched by moves to make it easier for its citizens to invest abroad. Yi Gang, the newish governor of the central bank, has repeatedly vowed to maintain the “basic stability” of the yuan. Louis Kuijs of Oxford Economics thinks the constraint is ultimately philosophical. The Chinese government is wary about ceding too much control to the market. “It implies a relatively slow opening up,” he says.</w:t>
      </w:r>
    </w:p>
    <w:p w14:paraId="0FCE00E3" w14:textId="77777777" w:rsidR="008952F2" w:rsidRDefault="008952F2" w:rsidP="008952F2"/>
    <w:p w14:paraId="6D04BA69" w14:textId="77777777" w:rsidR="008952F2" w:rsidRDefault="008952F2" w:rsidP="008952F2">
      <w:pPr>
        <w:rPr>
          <w:rFonts w:hint="eastAsia"/>
        </w:rPr>
      </w:pPr>
      <w:r>
        <w:rPr>
          <w:rFonts w:hint="eastAsia"/>
        </w:rPr>
        <w:t>但中国不愿走得太远的意图还是很明显的。在努力吸引外国投资者的同时，中国并没有采取相应的措施让本国公民的海外投资更加简单易行。新任央行行长易纲曾多次誓言要维持人民币“基本稳定”。牛津经济研究院（</w:t>
      </w:r>
      <w:r>
        <w:rPr>
          <w:rFonts w:hint="eastAsia"/>
        </w:rPr>
        <w:t>Oxford Economics</w:t>
      </w:r>
      <w:r>
        <w:rPr>
          <w:rFonts w:hint="eastAsia"/>
        </w:rPr>
        <w:t>）的高路易（</w:t>
      </w:r>
      <w:r>
        <w:rPr>
          <w:rFonts w:hint="eastAsia"/>
        </w:rPr>
        <w:t>Louis Kuijs</w:t>
      </w:r>
      <w:r>
        <w:rPr>
          <w:rFonts w:hint="eastAsia"/>
        </w:rPr>
        <w:t>）认为，这种限制归根到底关乎意识形态。对于将过多控制权交给市场，中国政府持谨慎态度。“这意味着放开会比较缓慢。”他表示。</w:t>
      </w:r>
    </w:p>
    <w:p w14:paraId="697045F4" w14:textId="77777777" w:rsidR="008952F2" w:rsidRDefault="008952F2" w:rsidP="008952F2"/>
    <w:p w14:paraId="13388C91" w14:textId="77777777" w:rsidR="008952F2" w:rsidRDefault="008952F2" w:rsidP="008952F2">
      <w:r>
        <w:t>Another element of China’s approach to managing a deficit is therefore to stop it from getting too big in the first place. Guan Tao, a former central-bank official, says that China has to improve its competitiveness in services. With a better tourism industry, better universities and better hospitals, China would, he believes, attract more foreigners and keep more of its own spending at home.</w:t>
      </w:r>
    </w:p>
    <w:p w14:paraId="7B7551DE" w14:textId="77777777" w:rsidR="008952F2" w:rsidRDefault="008952F2" w:rsidP="008952F2"/>
    <w:p w14:paraId="5ED29E85" w14:textId="77777777" w:rsidR="008952F2" w:rsidRDefault="008952F2" w:rsidP="008952F2">
      <w:pPr>
        <w:rPr>
          <w:rFonts w:hint="eastAsia"/>
        </w:rPr>
      </w:pPr>
      <w:r>
        <w:rPr>
          <w:rFonts w:hint="eastAsia"/>
        </w:rPr>
        <w:t>因此，中国应对赤字的另一要点就是从一开始就要防止赤字过大。中国央行前官员管涛表示，中国必须提高本国服务业的竞争力。他相信，随着旅游业的发展、大学和医院水平的提升，中国将吸引更多的外国人，同时也会让国人更多地在国内消费。</w:t>
      </w:r>
    </w:p>
    <w:p w14:paraId="51182B4F" w14:textId="77777777" w:rsidR="008952F2" w:rsidRDefault="008952F2" w:rsidP="008952F2"/>
    <w:p w14:paraId="27424B1F" w14:textId="77777777" w:rsidR="008952F2" w:rsidRDefault="008952F2" w:rsidP="008952F2">
      <w:pPr>
        <w:rPr>
          <w:rFonts w:hint="eastAsia"/>
        </w:rPr>
      </w:pPr>
      <w:r>
        <w:lastRenderedPageBreak/>
        <w:t>Think of it as the second act for the Great Wall. It never much worked as a fortification for China: over the course of its two-plus millennia in existence, barbarian invaders repeatedly breached it. But now its role is to lure in tourist hordes. In this b</w:t>
      </w:r>
      <w:r>
        <w:rPr>
          <w:rFonts w:hint="eastAsia"/>
        </w:rPr>
        <w:t>attle it has a better chance of success.</w:t>
      </w:r>
      <w:r>
        <w:rPr>
          <w:rFonts w:hint="eastAsia"/>
        </w:rPr>
        <w:t>■</w:t>
      </w:r>
    </w:p>
    <w:p w14:paraId="35489A70" w14:textId="77777777" w:rsidR="008952F2" w:rsidRDefault="008952F2" w:rsidP="008952F2"/>
    <w:p w14:paraId="3D597AAD" w14:textId="77777777" w:rsidR="008952F2" w:rsidRDefault="008952F2" w:rsidP="008952F2">
      <w:pPr>
        <w:rPr>
          <w:rFonts w:hint="eastAsia"/>
        </w:rPr>
      </w:pPr>
      <w:r>
        <w:rPr>
          <w:rFonts w:hint="eastAsia"/>
        </w:rPr>
        <w:t>不妨将这看作长城焕发的“第二春”。在建成后的两千多年里，长城屡次被野蛮入侵者攻破，从未真正起到过防御工事的作用。但现在，长城的作用是吸引大批游客。在这个战场上，它的胜算更大。</w:t>
      </w:r>
    </w:p>
    <w:p w14:paraId="137DAFE9" w14:textId="77777777" w:rsidR="008952F2" w:rsidRDefault="008952F2" w:rsidP="008952F2">
      <w:pPr>
        <w:pStyle w:val="1"/>
      </w:pPr>
      <w:r>
        <w:t>Schumpeter: The end of the affair</w:t>
      </w:r>
    </w:p>
    <w:p w14:paraId="57D23528" w14:textId="77777777" w:rsidR="008952F2" w:rsidRDefault="008952F2" w:rsidP="008952F2">
      <w:r>
        <w:t>How to prevent business break-ups—or end them amicably</w:t>
      </w:r>
    </w:p>
    <w:p w14:paraId="364E20FA" w14:textId="77777777" w:rsidR="008952F2" w:rsidRDefault="008952F2" w:rsidP="008952F2">
      <w:pPr>
        <w:rPr>
          <w:rFonts w:hint="eastAsia"/>
        </w:rPr>
      </w:pPr>
      <w:r>
        <w:rPr>
          <w:rFonts w:hint="eastAsia"/>
        </w:rPr>
        <w:t>熊彼特：缘分到头</w:t>
      </w:r>
    </w:p>
    <w:p w14:paraId="6E53E618" w14:textId="77777777" w:rsidR="008952F2" w:rsidRDefault="008952F2" w:rsidP="008952F2">
      <w:pPr>
        <w:rPr>
          <w:rFonts w:hint="eastAsia"/>
        </w:rPr>
      </w:pPr>
      <w:r>
        <w:rPr>
          <w:rFonts w:hint="eastAsia"/>
        </w:rPr>
        <w:t>商业联盟如何避免关系破裂——或者该怎么和平分手</w:t>
      </w:r>
    </w:p>
    <w:p w14:paraId="23AF074E" w14:textId="77777777" w:rsidR="008952F2" w:rsidRDefault="008952F2" w:rsidP="008952F2">
      <w:r>
        <w:t xml:space="preserve">20190316 business </w:t>
      </w:r>
      <w:r>
        <w:rPr>
          <w:rFonts w:ascii="Segoe UI Emoji" w:hAnsi="Segoe UI Emoji" w:cs="Segoe UI Emoji"/>
        </w:rPr>
        <w:t>🇬🇧</w:t>
      </w:r>
      <w:r>
        <w:t xml:space="preserve"> English Version</w:t>
      </w:r>
    </w:p>
    <w:p w14:paraId="01FF9289" w14:textId="77777777" w:rsidR="008952F2" w:rsidRDefault="008952F2" w:rsidP="008952F2"/>
    <w:p w14:paraId="44A553DB" w14:textId="77777777" w:rsidR="008952F2" w:rsidRDefault="008952F2" w:rsidP="008952F2">
      <w:r>
        <w:t>IT HAS BEEN a week of romantic second-chances in the business world. On March 11th Barrick Gold, the world’s most valuable gold producer, said it would no longer pursue its $17.8bn hostile quest for Newmont Mining, its nearest rival. Instead both parties agreed to form a joint venture (JV) to create the world’s largest gold-mining site, in north-eastern Nevada. The tie-up cemented the view that the state is the easiest place to get hitched in America.</w:t>
      </w:r>
    </w:p>
    <w:p w14:paraId="158EDA58" w14:textId="77777777" w:rsidR="008952F2" w:rsidRDefault="008952F2" w:rsidP="008952F2"/>
    <w:p w14:paraId="245B2E06" w14:textId="77777777" w:rsidR="008952F2" w:rsidRDefault="008952F2" w:rsidP="008952F2">
      <w:pPr>
        <w:rPr>
          <w:rFonts w:hint="eastAsia"/>
        </w:rPr>
      </w:pPr>
      <w:r>
        <w:rPr>
          <w:rFonts w:hint="eastAsia"/>
        </w:rPr>
        <w:t>近些天，商界不乏“再续前缘”的浪漫戏码。本月</w:t>
      </w:r>
      <w:r>
        <w:rPr>
          <w:rFonts w:hint="eastAsia"/>
        </w:rPr>
        <w:t>11</w:t>
      </w:r>
      <w:r>
        <w:rPr>
          <w:rFonts w:hint="eastAsia"/>
        </w:rPr>
        <w:t>日，全球市值最高的黄金生产商巴里克黄金公司（</w:t>
      </w:r>
      <w:r>
        <w:rPr>
          <w:rFonts w:hint="eastAsia"/>
        </w:rPr>
        <w:t>Barrick Gold</w:t>
      </w:r>
      <w:r>
        <w:rPr>
          <w:rFonts w:hint="eastAsia"/>
        </w:rPr>
        <w:t>）表示，将不再推进对其头号竞争对手纽蒙特矿业公司（</w:t>
      </w:r>
      <w:r>
        <w:rPr>
          <w:rFonts w:hint="eastAsia"/>
        </w:rPr>
        <w:t>Newmont Mining</w:t>
      </w:r>
      <w:r>
        <w:rPr>
          <w:rFonts w:hint="eastAsia"/>
        </w:rPr>
        <w:t>）价值</w:t>
      </w:r>
      <w:r>
        <w:rPr>
          <w:rFonts w:hint="eastAsia"/>
        </w:rPr>
        <w:t>178</w:t>
      </w:r>
      <w:r>
        <w:rPr>
          <w:rFonts w:hint="eastAsia"/>
        </w:rPr>
        <w:t>亿美元的恶意收购计划。相反，双方同意组建一家合资企业，在内华达州东北部打造全球最大的金矿。这项合作印证了一种说法——内华达是全美国结婚最方便的地方。</w:t>
      </w:r>
    </w:p>
    <w:p w14:paraId="59015DAA" w14:textId="77777777" w:rsidR="008952F2" w:rsidRDefault="008952F2" w:rsidP="008952F2"/>
    <w:p w14:paraId="24733985" w14:textId="77777777" w:rsidR="008952F2" w:rsidRDefault="008952F2" w:rsidP="008952F2">
      <w:r>
        <w:t>A day later in Japan, the partners in what had become the business world’s most spectacular falling-out announced a “new start” to their ménage-à-trois. Renault, Nissan and Mitsubishi launched a “consensus-based” board to replace the command-and-control structure imposed by Carlos Ghosn, who chaired all three companies until his arrest in Japan on charges of financial misconduct (which he denies). The aim is to rekindle the romance that began when Renault first rescued Nissan from near-bankruptcy in 1999.</w:t>
      </w:r>
    </w:p>
    <w:p w14:paraId="73727955" w14:textId="77777777" w:rsidR="008952F2" w:rsidRDefault="008952F2" w:rsidP="008952F2"/>
    <w:p w14:paraId="09A59FCD" w14:textId="77777777" w:rsidR="008952F2" w:rsidRDefault="008952F2" w:rsidP="008952F2">
      <w:pPr>
        <w:rPr>
          <w:rFonts w:hint="eastAsia"/>
        </w:rPr>
      </w:pPr>
      <w:r>
        <w:rPr>
          <w:rFonts w:hint="eastAsia"/>
        </w:rPr>
        <w:t>一天后，在日本，原本闹出商界最大失和事件的各方宣布启动三角关系“新起点”。雷诺、日产和三菱成立了一个“基于共识”的董事会，取代了卡洛斯·戈恩（</w:t>
      </w:r>
      <w:r>
        <w:rPr>
          <w:rFonts w:hint="eastAsia"/>
        </w:rPr>
        <w:t>Carlos Ghosn</w:t>
      </w:r>
      <w:r>
        <w:rPr>
          <w:rFonts w:hint="eastAsia"/>
        </w:rPr>
        <w:t>）施行的管控体系。戈恩之前兼任三家公司的董事长，直至因涉嫌财务违规在日本被捕（但他否认有罪）。此番调整的目标是要重燃始于</w:t>
      </w:r>
      <w:r>
        <w:rPr>
          <w:rFonts w:hint="eastAsia"/>
        </w:rPr>
        <w:t>1999</w:t>
      </w:r>
      <w:r>
        <w:rPr>
          <w:rFonts w:hint="eastAsia"/>
        </w:rPr>
        <w:t>年的旧情，那一年雷诺首次将日产从破产边缘解救出来。</w:t>
      </w:r>
    </w:p>
    <w:p w14:paraId="31F040EF" w14:textId="77777777" w:rsidR="008952F2" w:rsidRDefault="008952F2" w:rsidP="008952F2"/>
    <w:p w14:paraId="68F7D2E9" w14:textId="77777777" w:rsidR="008952F2" w:rsidRDefault="008952F2" w:rsidP="008952F2">
      <w:r>
        <w:t>Such JVs and strategic alliances, however schmaltzy, receive too little attention as business entities. They lack the swashbuckling allure of mergers and acquisitions (M&amp;A). Investment bankers shun them because they generate few fees. Yet they are indispensable. They enable businesses to collaborate without entering the touchy terrain of changing who controls them. The RenaultNissan-Mitsubishi alliance is a car-producing powerhouse. But it is also a textbook example of why such structures often go wrong.</w:t>
      </w:r>
    </w:p>
    <w:p w14:paraId="0663166E" w14:textId="77777777" w:rsidR="008952F2" w:rsidRDefault="008952F2" w:rsidP="008952F2"/>
    <w:p w14:paraId="22602F03" w14:textId="77777777" w:rsidR="008952F2" w:rsidRDefault="008952F2" w:rsidP="008952F2">
      <w:pPr>
        <w:rPr>
          <w:rFonts w:hint="eastAsia"/>
        </w:rPr>
      </w:pPr>
      <w:r>
        <w:rPr>
          <w:rFonts w:hint="eastAsia"/>
        </w:rPr>
        <w:t>如此组建的合资企业和战略联盟不管有多煽情，获得的关注都很少。它们缺乏并购的那种惊心动魄。投资银行家绕道而行，因为他们能从中收取的费用太少。但这样的交易不可或缺。它们让企业无需触及敏感的更换控制权问题就能建立协作。雷诺</w:t>
      </w:r>
      <w:r>
        <w:rPr>
          <w:rFonts w:hint="eastAsia"/>
        </w:rPr>
        <w:t>-</w:t>
      </w:r>
      <w:r>
        <w:rPr>
          <w:rFonts w:hint="eastAsia"/>
        </w:rPr>
        <w:t>日产</w:t>
      </w:r>
      <w:r>
        <w:rPr>
          <w:rFonts w:hint="eastAsia"/>
        </w:rPr>
        <w:t>-</w:t>
      </w:r>
      <w:r>
        <w:rPr>
          <w:rFonts w:hint="eastAsia"/>
        </w:rPr>
        <w:t>三菱联盟是一个强大的汽车生产集团，却也是示例说明这类结构为何往往会出问题的教科书式典型。</w:t>
      </w:r>
    </w:p>
    <w:p w14:paraId="5EF850A4" w14:textId="77777777" w:rsidR="008952F2" w:rsidRDefault="008952F2" w:rsidP="008952F2"/>
    <w:p w14:paraId="773A9983" w14:textId="77777777" w:rsidR="008952F2" w:rsidRDefault="008952F2" w:rsidP="008952F2">
      <w:r>
        <w:lastRenderedPageBreak/>
        <w:t>JVs and strategic alliances are structured differently but share some characteristics. As PwC, an accountancy firm, describes it, a JV enables companies to pool resources in a separate business entity, like the Nevada gold company. An alliance is looser; it allows firms to share production platforms, for instance, which lets them preserve more autonomy, as in the car industry. In an era of globalisation, blurred lines between industries and technological disruption, such ad hoc relationships become more important. Firms want to keep their options open, rather than undergoing the Herculean task of buying and integrating a firm that may not provide the answers to the challenges of the age. By some estimates, the value of JVs and alliances is growing even faster than M&amp;A.</w:t>
      </w:r>
    </w:p>
    <w:p w14:paraId="1E20330C" w14:textId="77777777" w:rsidR="008952F2" w:rsidRDefault="008952F2" w:rsidP="008952F2"/>
    <w:p w14:paraId="545321F5" w14:textId="77777777" w:rsidR="008952F2" w:rsidRDefault="008952F2" w:rsidP="008952F2">
      <w:pPr>
        <w:rPr>
          <w:rFonts w:hint="eastAsia"/>
        </w:rPr>
      </w:pPr>
      <w:r>
        <w:rPr>
          <w:rFonts w:hint="eastAsia"/>
        </w:rPr>
        <w:t>合资企业和战略联盟虽然结构不同，但仍有一些共通之处。正如会计师事务所普华永道所说的，合资企业能把多家公司的资源集中到一个独立的商业实体中，就像内华达州的黄金公司那样。企业联盟在结构上更松散。比如，联盟的成员企业可以共享生产平台，从而保留更大的自主权，正如在汽车行业所见的那样。在一个全球化、行业间界限模糊、科技破旧立新的时代，企业联盟这类临时关系就变得更加重要。企业希望保留选择权，而不想经历并购或是整合这种可能无法应对时代挑战的艰巨任务。据一些估计，合资企业和商业联盟的价值增长速度甚至超越了并购。</w:t>
      </w:r>
    </w:p>
    <w:p w14:paraId="144AA29A" w14:textId="77777777" w:rsidR="008952F2" w:rsidRDefault="008952F2" w:rsidP="008952F2"/>
    <w:p w14:paraId="0E4CA552" w14:textId="77777777" w:rsidR="008952F2" w:rsidRDefault="008952F2" w:rsidP="008952F2">
      <w:r>
        <w:t>The partnerships share some overlapping motivations. The most common is to enable cross-border transactions. In some countries (like China) and some industries (like airlines), they have been a key way to enter new markets. Call these long-distance relationships. A second is access to new products and technologies; pharmaceutical firms forming partnerships with biotech companies, for example. In other words, friends with benefits. The most traditional rationale is cost-savings, which underpins Barrick-Newmont’s JV. This is a bit like civil unions: closely akin to marriage, but not quite. The most modern motivation is to avoid the threat of strategic disruption. In the car industry, for instance, electrification and autonomous driving are forcing companies to pool ideas. A study by the Boston Consulting Group says that a typical European carmaker has more than 30 partners across five different industries in a handful of countries. Call this constructive promiscuity: sleeping around to gain experience.</w:t>
      </w:r>
    </w:p>
    <w:p w14:paraId="2D6EF72F" w14:textId="77777777" w:rsidR="008952F2" w:rsidRDefault="008952F2" w:rsidP="008952F2"/>
    <w:p w14:paraId="150D88FD" w14:textId="77777777" w:rsidR="008952F2" w:rsidRDefault="008952F2" w:rsidP="008952F2">
      <w:pPr>
        <w:rPr>
          <w:rFonts w:hint="eastAsia"/>
        </w:rPr>
      </w:pPr>
      <w:r>
        <w:rPr>
          <w:rFonts w:hint="eastAsia"/>
        </w:rPr>
        <w:t>这类伙伴关系有一些共同的动机。最常见的是方便跨境交易。在一些国家（如中国）和一些行业（如航空业），这是打入新市场的主要途径。不妨称之为“异地恋”。第二常见的是为获取新产品和技术，例如制药公司与生物技术公司建立的合作。这可以叫做“床伴”关系。最传统的理由是为节省成本，巴里克</w:t>
      </w:r>
      <w:r>
        <w:rPr>
          <w:rFonts w:hint="eastAsia"/>
        </w:rPr>
        <w:t>-</w:t>
      </w:r>
      <w:r>
        <w:rPr>
          <w:rFonts w:hint="eastAsia"/>
        </w:rPr>
        <w:t>纽蒙特的合资就是出于这个原因。这有点像“民事结合”：非常近似于婚姻，又不完全是。最现代的动机是避免战略性颠覆的威胁。例如在汽车行业，电气化和自动驾驶正迫使汽车厂商联手谋划应对之计。波士顿咨询集团的研究表明，一般而言，一家欧洲汽车制造商拥有</w:t>
      </w:r>
      <w:r>
        <w:rPr>
          <w:rFonts w:hint="eastAsia"/>
        </w:rPr>
        <w:t>30</w:t>
      </w:r>
      <w:r>
        <w:rPr>
          <w:rFonts w:hint="eastAsia"/>
        </w:rPr>
        <w:t>多个分布在多个国家的五个不同行业里的合作伙伴。可称之为“建设性滥交”：为增长经验而到处留情。</w:t>
      </w:r>
    </w:p>
    <w:p w14:paraId="434D0D41" w14:textId="77777777" w:rsidR="008952F2" w:rsidRDefault="008952F2" w:rsidP="008952F2"/>
    <w:p w14:paraId="7E024B0E" w14:textId="77777777" w:rsidR="008952F2" w:rsidRDefault="008952F2" w:rsidP="008952F2">
      <w:r>
        <w:t>While hookups may be easier to pull off than a full-scale merger, they often end in tears. According to Water Street Partners, a consultancy, only around half succeed. Common reasons why they go wrong include partners’ changing strategic objectives, new executives finding them tedious, and culture clashes. Under Mr Ghosn, the Renault-Nissan-Mitsubishi alliance eventually came to exemplify many of their worst traits. It and other tie-ups could do with a corporate equivalent of a “prenup” clause—a legal contract stating how to terminate the relationship when the passion runs out.</w:t>
      </w:r>
    </w:p>
    <w:p w14:paraId="39064D20" w14:textId="77777777" w:rsidR="008952F2" w:rsidRDefault="008952F2" w:rsidP="008952F2"/>
    <w:p w14:paraId="41C993F9" w14:textId="77777777" w:rsidR="008952F2" w:rsidRDefault="008952F2" w:rsidP="008952F2">
      <w:pPr>
        <w:rPr>
          <w:rFonts w:hint="eastAsia"/>
        </w:rPr>
      </w:pPr>
      <w:r>
        <w:rPr>
          <w:rFonts w:hint="eastAsia"/>
        </w:rPr>
        <w:t>虽然这类短暂随意的“勾搭”也许比全面合并更易实现，但也常常以眼泪收场。据咨询公司</w:t>
      </w:r>
      <w:r>
        <w:rPr>
          <w:rFonts w:hint="eastAsia"/>
        </w:rPr>
        <w:t>Water Street Partners</w:t>
      </w:r>
      <w:r>
        <w:rPr>
          <w:rFonts w:hint="eastAsia"/>
        </w:rPr>
        <w:t>称，这类合作的成功率只有约</w:t>
      </w:r>
      <w:r>
        <w:rPr>
          <w:rFonts w:hint="eastAsia"/>
        </w:rPr>
        <w:t>50%</w:t>
      </w:r>
      <w:r>
        <w:rPr>
          <w:rFonts w:hint="eastAsia"/>
        </w:rPr>
        <w:t>。失败往往是因为合作伙伴改变战略目标，或新主管认为这种关系索然无味，还有就是文化冲突。在戈恩的领导下，雷诺</w:t>
      </w:r>
      <w:r>
        <w:rPr>
          <w:rFonts w:hint="eastAsia"/>
        </w:rPr>
        <w:t>-</w:t>
      </w:r>
      <w:r>
        <w:rPr>
          <w:rFonts w:hint="eastAsia"/>
        </w:rPr>
        <w:t>日产</w:t>
      </w:r>
      <w:r>
        <w:rPr>
          <w:rFonts w:hint="eastAsia"/>
        </w:rPr>
        <w:t>-</w:t>
      </w:r>
      <w:r>
        <w:rPr>
          <w:rFonts w:hint="eastAsia"/>
        </w:rPr>
        <w:t>三菱联盟最终成为一个典型，体现了这种关系的诸多最糟糕的特征。该联盟及其他类似的合作关系可以订立“婚前协议”的企业版本，明确在激情褪去时如何终止关系。</w:t>
      </w:r>
    </w:p>
    <w:p w14:paraId="6D3E9F01" w14:textId="77777777" w:rsidR="008952F2" w:rsidRDefault="008952F2" w:rsidP="008952F2"/>
    <w:p w14:paraId="1666EA9E" w14:textId="77777777" w:rsidR="008952F2" w:rsidRDefault="008952F2" w:rsidP="008952F2">
      <w:r>
        <w:t>The Franco-Japanese fling started out well, with a clear, limited aim: Mr Ghosn was parachuted in by Renault to rescue Nissan. Then the focus turned to preserving each firm’s independence and sharing costs such as purchasing. Though there were cross-shareholdings, their main objective was not control.</w:t>
      </w:r>
    </w:p>
    <w:p w14:paraId="05436F9E" w14:textId="77777777" w:rsidR="008952F2" w:rsidRDefault="008952F2" w:rsidP="008952F2"/>
    <w:p w14:paraId="071DA711" w14:textId="77777777" w:rsidR="008952F2" w:rsidRDefault="008952F2" w:rsidP="008952F2">
      <w:pPr>
        <w:rPr>
          <w:rFonts w:hint="eastAsia"/>
        </w:rPr>
      </w:pPr>
      <w:r>
        <w:rPr>
          <w:rFonts w:hint="eastAsia"/>
        </w:rPr>
        <w:lastRenderedPageBreak/>
        <w:t>雷诺</w:t>
      </w:r>
      <w:r>
        <w:rPr>
          <w:rFonts w:hint="eastAsia"/>
        </w:rPr>
        <w:t>-</w:t>
      </w:r>
      <w:r>
        <w:rPr>
          <w:rFonts w:hint="eastAsia"/>
        </w:rPr>
        <w:t>日产</w:t>
      </w:r>
      <w:r>
        <w:rPr>
          <w:rFonts w:hint="eastAsia"/>
        </w:rPr>
        <w:t>-</w:t>
      </w:r>
      <w:r>
        <w:rPr>
          <w:rFonts w:hint="eastAsia"/>
        </w:rPr>
        <w:t>三菱这段法日情缘一开始是好的，目标清晰而有限度：雷诺空降戈恩来拯救日产。之后，工作的焦点转向保持各家公司的独立性并分担采购等方面的成本。虽然存在交叉持股，但各方的主要目标不在于争夺控制权。</w:t>
      </w:r>
    </w:p>
    <w:p w14:paraId="179EE02A" w14:textId="77777777" w:rsidR="008952F2" w:rsidRDefault="008952F2" w:rsidP="008952F2"/>
    <w:p w14:paraId="450A6C72" w14:textId="77777777" w:rsidR="008952F2" w:rsidRDefault="008952F2" w:rsidP="008952F2">
      <w:r>
        <w:t>But as often happens in partnerships, control eventually became a problem. Mr Ghosn began to consider a full-scale merger, on terms the Japanese executives feared would be unequal—even though Nissan had become the stronger partner. The alliance had no governance structures in place for dealing with such questions; it was shaped largely by the force of Mr Ghosn’s personality. That may be why things only came to a head when the police arrested him in Tokyo last November.</w:t>
      </w:r>
    </w:p>
    <w:p w14:paraId="3BEF2C4D" w14:textId="77777777" w:rsidR="008952F2" w:rsidRDefault="008952F2" w:rsidP="008952F2"/>
    <w:p w14:paraId="61836C79" w14:textId="77777777" w:rsidR="008952F2" w:rsidRDefault="008952F2" w:rsidP="008952F2">
      <w:pPr>
        <w:rPr>
          <w:rFonts w:hint="eastAsia"/>
        </w:rPr>
      </w:pPr>
      <w:r>
        <w:rPr>
          <w:rFonts w:hint="eastAsia"/>
        </w:rPr>
        <w:t>但正如婚恋关系中常见的那样，控制权最终还是成为了问题。戈恩开始考虑全面合并，而尽管日产已成为较强大的一方，日方高管仍担心合并条款会不平等。该联盟并无适当的治理结构来处理这类问题，因为它主要是由戈恩个人的人格力量塑造的。也许正因如此，警方去年</w:t>
      </w:r>
      <w:r>
        <w:rPr>
          <w:rFonts w:hint="eastAsia"/>
        </w:rPr>
        <w:t>11</w:t>
      </w:r>
      <w:r>
        <w:rPr>
          <w:rFonts w:hint="eastAsia"/>
        </w:rPr>
        <w:t>月在东京逮捕他时，联盟才突然走到了紧急关头。</w:t>
      </w:r>
    </w:p>
    <w:p w14:paraId="09E54A62" w14:textId="77777777" w:rsidR="008952F2" w:rsidRDefault="008952F2" w:rsidP="008952F2"/>
    <w:p w14:paraId="3C633EB5" w14:textId="77777777" w:rsidR="008952F2" w:rsidRDefault="008952F2" w:rsidP="008952F2">
      <w:r>
        <w:t>It is a credit to the alliance that it has, at least for now, survived the bedroom brawl. On March 12th Jean-Dominique Senard, Renault’s chairman, took the helm of a new four-man board, that includes the bosses of the three car companies, and which aims to replace the patriarchal Mr Ghosn. To further mollify the Japanese, Mr Senard is likely to be vice-chairman of Nissan, not chairman.</w:t>
      </w:r>
    </w:p>
    <w:p w14:paraId="46698CEE" w14:textId="77777777" w:rsidR="008952F2" w:rsidRDefault="008952F2" w:rsidP="008952F2"/>
    <w:p w14:paraId="5A5064DF" w14:textId="77777777" w:rsidR="008952F2" w:rsidRDefault="008952F2" w:rsidP="008952F2">
      <w:pPr>
        <w:rPr>
          <w:rFonts w:hint="eastAsia"/>
        </w:rPr>
      </w:pPr>
      <w:r>
        <w:rPr>
          <w:rFonts w:hint="eastAsia"/>
        </w:rPr>
        <w:t>所幸该联盟总算是床头吵架床尾和，至少目前如此。</w:t>
      </w:r>
      <w:r>
        <w:rPr>
          <w:rFonts w:hint="eastAsia"/>
        </w:rPr>
        <w:t>12</w:t>
      </w:r>
      <w:r>
        <w:rPr>
          <w:rFonts w:hint="eastAsia"/>
        </w:rPr>
        <w:t>日，雷诺集团董事长让</w:t>
      </w:r>
      <w:r>
        <w:rPr>
          <w:rFonts w:hint="eastAsia"/>
        </w:rPr>
        <w:t>-</w:t>
      </w:r>
      <w:r>
        <w:rPr>
          <w:rFonts w:hint="eastAsia"/>
        </w:rPr>
        <w:t>多米尼克·塞纳德（</w:t>
      </w:r>
      <w:r>
        <w:rPr>
          <w:rFonts w:hint="eastAsia"/>
        </w:rPr>
        <w:t>Jean-Dominique Senard</w:t>
      </w:r>
      <w:r>
        <w:rPr>
          <w:rFonts w:hint="eastAsia"/>
        </w:rPr>
        <w:t>）执掌全新的四人董事会。该董事会由三家汽车公司的老板组成，取代以往专权的戈恩。为进一步安抚日本人，塞纳德很可能只担任日产的副董事长，而非董事长。</w:t>
      </w:r>
    </w:p>
    <w:p w14:paraId="593A93C1" w14:textId="77777777" w:rsidR="008952F2" w:rsidRDefault="008952F2" w:rsidP="008952F2"/>
    <w:p w14:paraId="37433DAA" w14:textId="77777777" w:rsidR="008952F2" w:rsidRDefault="008952F2" w:rsidP="008952F2">
      <w:r>
        <w:t>Behind the boardroom door</w:t>
      </w:r>
    </w:p>
    <w:p w14:paraId="29A16179" w14:textId="77777777" w:rsidR="008952F2" w:rsidRDefault="008952F2" w:rsidP="008952F2"/>
    <w:p w14:paraId="2F253A12" w14:textId="77777777" w:rsidR="008952F2" w:rsidRDefault="008952F2" w:rsidP="008952F2">
      <w:pPr>
        <w:rPr>
          <w:rFonts w:hint="eastAsia"/>
        </w:rPr>
      </w:pPr>
      <w:r>
        <w:rPr>
          <w:rFonts w:hint="eastAsia"/>
        </w:rPr>
        <w:t>董事会门后</w:t>
      </w:r>
    </w:p>
    <w:p w14:paraId="42319995" w14:textId="77777777" w:rsidR="008952F2" w:rsidRDefault="008952F2" w:rsidP="008952F2"/>
    <w:p w14:paraId="03DDC931" w14:textId="77777777" w:rsidR="008952F2" w:rsidRDefault="008952F2" w:rsidP="008952F2">
      <w:r>
        <w:t>Some of the Ghosn-era shortcomings remain, however. Strategic objectives are still ill-defined. The questions of ownership continue to be taboo, even as the alliance moves further to combine operations. There are no rules for resolving disputes; Mr Senard said only that he would use his diplomatic skills if they arose. The potential for clashes persists (as Japanese journalists noted, Renault provides two of the alliance’s board members, Nissan and Mitsubishi one each). And there is no hint of a prenup.</w:t>
      </w:r>
    </w:p>
    <w:p w14:paraId="6E7C0B07" w14:textId="77777777" w:rsidR="008952F2" w:rsidRDefault="008952F2" w:rsidP="008952F2"/>
    <w:p w14:paraId="27C00E85" w14:textId="77777777" w:rsidR="008952F2" w:rsidRDefault="008952F2" w:rsidP="008952F2">
      <w:pPr>
        <w:rPr>
          <w:rFonts w:hint="eastAsia"/>
        </w:rPr>
      </w:pPr>
      <w:r>
        <w:rPr>
          <w:rFonts w:hint="eastAsia"/>
        </w:rPr>
        <w:t>然而，戈恩时代的一些弊端仍然存在。战略目标依旧不明确。即使联盟进一步趋于整合运营，所有权问题仍是个禁忌。解决纠纷仍无章可依。塞纳德只是表示，如出现纠纷，他会运用自己的圆熟手腕来解决。发生冲突的可能性依旧存在（正如日本记者指出的，雷诺在董事会中占了两席，日产和三菱各占一席）。而且毫无订立“婚前协议”的迹象。</w:t>
      </w:r>
    </w:p>
    <w:p w14:paraId="0DF9CB47" w14:textId="77777777" w:rsidR="008952F2" w:rsidRDefault="008952F2" w:rsidP="008952F2"/>
    <w:p w14:paraId="42F816CB" w14:textId="77777777" w:rsidR="008952F2" w:rsidRDefault="008952F2" w:rsidP="008952F2">
      <w:pPr>
        <w:rPr>
          <w:rFonts w:hint="eastAsia"/>
        </w:rPr>
      </w:pPr>
      <w:r>
        <w:t>If partnerships want to adapt to new circumstances, taking evolving strategies and strong personalities in their stride, they should do what Renault-Nissan-Mitsubishi has failed to and establish clear rules of engagement—and disengagement, just as banks no</w:t>
      </w:r>
      <w:r>
        <w:rPr>
          <w:rFonts w:hint="eastAsia"/>
        </w:rPr>
        <w:t xml:space="preserve">w have </w:t>
      </w:r>
      <w:r>
        <w:rPr>
          <w:rFonts w:hint="eastAsia"/>
        </w:rPr>
        <w:t>“</w:t>
      </w:r>
      <w:r>
        <w:rPr>
          <w:rFonts w:hint="eastAsia"/>
        </w:rPr>
        <w:t>living wills</w:t>
      </w:r>
      <w:r>
        <w:rPr>
          <w:rFonts w:hint="eastAsia"/>
        </w:rPr>
        <w:t>”</w:t>
      </w:r>
      <w:r>
        <w:rPr>
          <w:rFonts w:hint="eastAsia"/>
        </w:rPr>
        <w:t xml:space="preserve"> to wind them down if disaster strikes. JVs and alliances are tricky to manage for a reason. The more successful they become, the more the question of control that they were set up to avoid will rear its ugly head.</w:t>
      </w:r>
      <w:r>
        <w:rPr>
          <w:rFonts w:hint="eastAsia"/>
        </w:rPr>
        <w:t>■</w:t>
      </w:r>
    </w:p>
    <w:p w14:paraId="428F45D5" w14:textId="77777777" w:rsidR="008952F2" w:rsidRDefault="008952F2" w:rsidP="008952F2"/>
    <w:p w14:paraId="0D76DF4A" w14:textId="77777777" w:rsidR="008952F2" w:rsidRDefault="008952F2" w:rsidP="008952F2">
      <w:pPr>
        <w:rPr>
          <w:rFonts w:hint="eastAsia"/>
        </w:rPr>
      </w:pPr>
      <w:r>
        <w:rPr>
          <w:rFonts w:hint="eastAsia"/>
        </w:rPr>
        <w:t>合作关系如果想适应新形势，从容应对战略变化和强势个人，就应该从雷诺</w:t>
      </w:r>
      <w:r>
        <w:rPr>
          <w:rFonts w:hint="eastAsia"/>
        </w:rPr>
        <w:t>-</w:t>
      </w:r>
      <w:r>
        <w:rPr>
          <w:rFonts w:hint="eastAsia"/>
        </w:rPr>
        <w:t>日产</w:t>
      </w:r>
      <w:r>
        <w:rPr>
          <w:rFonts w:hint="eastAsia"/>
        </w:rPr>
        <w:t>-</w:t>
      </w:r>
      <w:r>
        <w:rPr>
          <w:rFonts w:hint="eastAsia"/>
        </w:rPr>
        <w:t>三菱联盟的例子里汲取教训，能其所不能，制定明确的合作规则，以及分离方式——就像银行现在订立“生前遗嘱”明确在遭遇危机时如何有序倒闭那样。合资企业和联盟难以管理是有原因的。联盟发展越是成功，成立之初意图避免的控制权问题就越容易冒头。</w:t>
      </w:r>
    </w:p>
    <w:p w14:paraId="14553C8A" w14:textId="77777777" w:rsidR="008952F2" w:rsidRDefault="008952F2" w:rsidP="008952F2">
      <w:pPr>
        <w:pStyle w:val="1"/>
      </w:pPr>
      <w:r>
        <w:lastRenderedPageBreak/>
        <w:t>Big energy and big tech: Oil rush</w:t>
      </w:r>
    </w:p>
    <w:p w14:paraId="25003E52" w14:textId="77777777" w:rsidR="008952F2" w:rsidRDefault="008952F2" w:rsidP="008952F2">
      <w:r>
        <w:t>Technology firms stampede to woo the energy industry</w:t>
      </w:r>
    </w:p>
    <w:p w14:paraId="15638E82" w14:textId="77777777" w:rsidR="008952F2" w:rsidRDefault="008952F2" w:rsidP="008952F2">
      <w:pPr>
        <w:rPr>
          <w:rFonts w:hint="eastAsia"/>
        </w:rPr>
      </w:pPr>
      <w:r>
        <w:rPr>
          <w:rFonts w:hint="eastAsia"/>
        </w:rPr>
        <w:t>能源和科技巨头：石油热</w:t>
      </w:r>
    </w:p>
    <w:p w14:paraId="275EC5FA" w14:textId="77777777" w:rsidR="008952F2" w:rsidRDefault="008952F2" w:rsidP="008952F2">
      <w:pPr>
        <w:rPr>
          <w:rFonts w:hint="eastAsia"/>
        </w:rPr>
      </w:pPr>
      <w:r>
        <w:rPr>
          <w:rFonts w:hint="eastAsia"/>
        </w:rPr>
        <w:t>科技公司争先恐后地争取能源产业的垂青</w:t>
      </w:r>
    </w:p>
    <w:p w14:paraId="79DDDCDC" w14:textId="77777777" w:rsidR="008952F2" w:rsidRDefault="008952F2" w:rsidP="008952F2">
      <w:r>
        <w:t xml:space="preserve">20190316 business </w:t>
      </w:r>
      <w:r>
        <w:rPr>
          <w:rFonts w:ascii="Segoe UI Emoji" w:hAnsi="Segoe UI Emoji" w:cs="Segoe UI Emoji"/>
        </w:rPr>
        <w:t>🇬🇧</w:t>
      </w:r>
      <w:r>
        <w:t xml:space="preserve"> English Version</w:t>
      </w:r>
    </w:p>
    <w:p w14:paraId="270B5EAB" w14:textId="77777777" w:rsidR="008952F2" w:rsidRDefault="008952F2" w:rsidP="008952F2"/>
    <w:p w14:paraId="7A3B84FC" w14:textId="77777777" w:rsidR="008952F2" w:rsidRDefault="008952F2" w:rsidP="008952F2">
      <w:r>
        <w:t>A GIANT HOTEL in Houston teemed with oil-and-gas executives on March 11th, the start of a CERAWeek. IHS Markit, a research firm which organised the shindig, lined up America’s energy secretary, the chief executives of BP and Chevron (two of the world’s largest oil companies), and other luminaries. Among the dark suits was an open-collared newcomer: Andy Jassy, head of Amazon Web Services. Speaking to a vast ballroom, he extolled the cloud-computing giant’s virtues of moving quickly and learning from failure. Mr Jassy was there not just to offer management advice to what were once the world’s most valuable companies. He was also after their custom.</w:t>
      </w:r>
    </w:p>
    <w:p w14:paraId="5869A098" w14:textId="77777777" w:rsidR="008952F2" w:rsidRDefault="008952F2" w:rsidP="008952F2"/>
    <w:p w14:paraId="6742DA88" w14:textId="77777777" w:rsidR="008952F2" w:rsidRDefault="008952F2" w:rsidP="008952F2">
      <w:pPr>
        <w:rPr>
          <w:rFonts w:hint="eastAsia"/>
        </w:rPr>
      </w:pPr>
      <w:r>
        <w:rPr>
          <w:rFonts w:hint="eastAsia"/>
        </w:rPr>
        <w:t>上月</w:t>
      </w:r>
      <w:r>
        <w:rPr>
          <w:rFonts w:hint="eastAsia"/>
        </w:rPr>
        <w:t>11</w:t>
      </w:r>
      <w:r>
        <w:rPr>
          <w:rFonts w:hint="eastAsia"/>
        </w:rPr>
        <w:t>日，剑桥能源周（</w:t>
      </w:r>
      <w:r>
        <w:rPr>
          <w:rFonts w:hint="eastAsia"/>
        </w:rPr>
        <w:t>CERAWeek</w:t>
      </w:r>
      <w:r>
        <w:rPr>
          <w:rFonts w:hint="eastAsia"/>
        </w:rPr>
        <w:t>）开幕，油气企业高管云集休斯顿一家大型酒店。这个由研究公司</w:t>
      </w:r>
      <w:r>
        <w:rPr>
          <w:rFonts w:hint="eastAsia"/>
        </w:rPr>
        <w:t>IHS Markit</w:t>
      </w:r>
      <w:r>
        <w:rPr>
          <w:rFonts w:hint="eastAsia"/>
        </w:rPr>
        <w:t>组织的盛大聚会邀请到了众多名人，包括美国能源部长，以及全球最大的两家石油公司英国石油（</w:t>
      </w:r>
      <w:r>
        <w:rPr>
          <w:rFonts w:hint="eastAsia"/>
        </w:rPr>
        <w:t>BP</w:t>
      </w:r>
      <w:r>
        <w:rPr>
          <w:rFonts w:hint="eastAsia"/>
        </w:rPr>
        <w:t>）和雪佛龙的首席执行官。在一众身着深色西装的与会者当中，有一位敞着领口的新面孔：亚马逊云服务平台</w:t>
      </w:r>
      <w:r>
        <w:rPr>
          <w:rFonts w:hint="eastAsia"/>
        </w:rPr>
        <w:t>AWS</w:t>
      </w:r>
      <w:r>
        <w:rPr>
          <w:rFonts w:hint="eastAsia"/>
        </w:rPr>
        <w:t>的主管安迪·雅西（</w:t>
      </w:r>
      <w:r>
        <w:rPr>
          <w:rFonts w:hint="eastAsia"/>
        </w:rPr>
        <w:t>Andy Jassy</w:t>
      </w:r>
      <w:r>
        <w:rPr>
          <w:rFonts w:hint="eastAsia"/>
        </w:rPr>
        <w:t>）。面对硕大的会场，他盛赞这个云计算巨头行动迅速以及能从失败中学习的优点。雅西参会并不仅仅是为了向各家曾经的全球最高市值公司提供管理建议。他还想和它们做生意。</w:t>
      </w:r>
    </w:p>
    <w:p w14:paraId="0AC68227" w14:textId="77777777" w:rsidR="008952F2" w:rsidRDefault="008952F2" w:rsidP="008952F2"/>
    <w:p w14:paraId="7C7BD779" w14:textId="77777777" w:rsidR="008952F2" w:rsidRDefault="008952F2" w:rsidP="008952F2">
      <w:r>
        <w:t>Energy companies are keen to produce oil and gas more efficiently, as they grapple with volatile prices and uncertain long-term demand. Digital investments promise to cut costs and boost output. Tech giants like Amazon, Microsoft and Alphabet, as well as a clutch of startups, want to help. For all of Silicon Valley’s professed support for clean power over fossil fuels, the energy industry represents a huge opportunity. Oil companies’ valuations are dwarfed by tech firms’, but their coffers remain deep (see chart).</w:t>
      </w:r>
    </w:p>
    <w:p w14:paraId="36063DD6" w14:textId="77777777" w:rsidR="008952F2" w:rsidRDefault="008952F2" w:rsidP="008952F2"/>
    <w:p w14:paraId="287EFE67" w14:textId="77777777" w:rsidR="008952F2" w:rsidRDefault="008952F2" w:rsidP="008952F2">
      <w:pPr>
        <w:rPr>
          <w:rFonts w:hint="eastAsia"/>
        </w:rPr>
      </w:pPr>
      <w:r>
        <w:rPr>
          <w:rFonts w:hint="eastAsia"/>
        </w:rPr>
        <w:t>能源企业要努力应对价格波动和长期需求充满变数的局面，因而迫切想提高油气生产效率。数字投资有望降低成本、提高产量。亚马逊、微软和</w:t>
      </w:r>
      <w:r>
        <w:rPr>
          <w:rFonts w:hint="eastAsia"/>
        </w:rPr>
        <w:t>Alphabet</w:t>
      </w:r>
      <w:r>
        <w:rPr>
          <w:rFonts w:hint="eastAsia"/>
        </w:rPr>
        <w:t>这样的科技巨头以及一小批创业公司希望能助它们一臂之力。尽管硅谷声称自己倡导的是清洁电能而不是化石燃料，但能源产业蕴藏着巨大的商机。石油公司的估值远不及科技公司，但它们的钱袋子始终是鼓鼓的（见图表）。</w:t>
      </w:r>
    </w:p>
    <w:p w14:paraId="2AF29015" w14:textId="77777777" w:rsidR="008952F2" w:rsidRDefault="008952F2" w:rsidP="008952F2"/>
    <w:p w14:paraId="368E473A" w14:textId="77777777" w:rsidR="008952F2" w:rsidRDefault="008952F2" w:rsidP="008952F2">
      <w:r>
        <w:t>Countless industries claim that big data and artificial intelligence (AI) will usher in new prosperity. The trend in oil and gas is nevertheless notable, partly because it is marked, partly because it comes late. For years, many companies remained focused on increasing reserves of oil, not extracting it cost-efficiently. Managers struggled to use data siloed in different parts of the company or in different parts of the world.</w:t>
      </w:r>
    </w:p>
    <w:p w14:paraId="0B4F4E7F" w14:textId="77777777" w:rsidR="008952F2" w:rsidRDefault="008952F2" w:rsidP="008952F2"/>
    <w:p w14:paraId="7C830A1E" w14:textId="77777777" w:rsidR="008952F2" w:rsidRDefault="008952F2" w:rsidP="008952F2">
      <w:pPr>
        <w:rPr>
          <w:rFonts w:hint="eastAsia"/>
        </w:rPr>
      </w:pPr>
      <w:r>
        <w:rPr>
          <w:rFonts w:hint="eastAsia"/>
        </w:rPr>
        <w:t>声称大数据及人工智能（</w:t>
      </w:r>
      <w:r>
        <w:rPr>
          <w:rFonts w:hint="eastAsia"/>
        </w:rPr>
        <w:t>AI</w:t>
      </w:r>
      <w:r>
        <w:rPr>
          <w:rFonts w:hint="eastAsia"/>
        </w:rPr>
        <w:t>）将为自己带来新繁荣的行业数不胜数。不过油气行业的动向值得关注，一方面是因为该行业地位昭然，一方面也因为它在采用新技术方面慢了一步。多年来，很多公司仍旧专注于提高石油储量，而不是用符合成本效益的方法开采石油。管理者也难以利用那些孤立地分散在公司不同部门或世界各地的数据。</w:t>
      </w:r>
    </w:p>
    <w:p w14:paraId="4A2812A4" w14:textId="77777777" w:rsidR="008952F2" w:rsidRDefault="008952F2" w:rsidP="008952F2"/>
    <w:p w14:paraId="7E5FED39" w14:textId="77777777" w:rsidR="008952F2" w:rsidRDefault="008952F2" w:rsidP="008952F2"/>
    <w:p w14:paraId="411CA722" w14:textId="77777777" w:rsidR="008952F2" w:rsidRDefault="008952F2" w:rsidP="008952F2">
      <w:r>
        <w:t>That is changing. Abundant shale oil has made the hunt for reserves less urgent than the need to protect profits. Shale also highlights the utility of new analytics, says Paul Goydan of BCG, a consultancy, as data gush from thousands of wells studded through Texas, North Dakota and other rich fields. Falling costs of sensors, storage and computing power have made digital investments even more attractive.</w:t>
      </w:r>
    </w:p>
    <w:p w14:paraId="03448DE9" w14:textId="77777777" w:rsidR="008952F2" w:rsidRDefault="008952F2" w:rsidP="008952F2"/>
    <w:p w14:paraId="7804CCDA" w14:textId="77777777" w:rsidR="008952F2" w:rsidRDefault="008952F2" w:rsidP="008952F2">
      <w:pPr>
        <w:rPr>
          <w:rFonts w:hint="eastAsia"/>
        </w:rPr>
      </w:pPr>
      <w:r>
        <w:rPr>
          <w:rFonts w:hint="eastAsia"/>
        </w:rPr>
        <w:lastRenderedPageBreak/>
        <w:t>情形正在改变。有了丰富的页岩油储备后，探寻储备的紧迫性就落在了保护利润的需要之后。波士顿咨询公司（</w:t>
      </w:r>
      <w:r>
        <w:rPr>
          <w:rFonts w:hint="eastAsia"/>
        </w:rPr>
        <w:t>BCG</w:t>
      </w:r>
      <w:r>
        <w:rPr>
          <w:rFonts w:hint="eastAsia"/>
        </w:rPr>
        <w:t>）的保罗·戈伊登（</w:t>
      </w:r>
      <w:r>
        <w:rPr>
          <w:rFonts w:hint="eastAsia"/>
        </w:rPr>
        <w:t>Paul Goyden</w:t>
      </w:r>
      <w:r>
        <w:rPr>
          <w:rFonts w:hint="eastAsia"/>
        </w:rPr>
        <w:t>）表示，随着遍布德州、北达科他州和其他储量丰富的油田的成千上万个油井产生出大量数据，页岩油还突显出新分析方法的实用性。传感器、存储和计算成本的下降更是增加了数字投资的吸引力。</w:t>
      </w:r>
    </w:p>
    <w:p w14:paraId="6B33C3A7" w14:textId="77777777" w:rsidR="008952F2" w:rsidRDefault="008952F2" w:rsidP="008952F2"/>
    <w:p w14:paraId="3BE5C332" w14:textId="77777777" w:rsidR="008952F2" w:rsidRDefault="008952F2" w:rsidP="008952F2">
      <w:r>
        <w:t>Early projects are starting to bring results. BP is combining real-time information from sensors with its own models and analytics to optimise output—it estimates such digital tools boosted oil production by more than 30,000 barrels per day last year. Yuri Sebregts, the chief technology officer for Shell, says it could take months for a geoscientist to map faults underground. Software can now sort through seismic data, performing the same task in a few hours for about $20.</w:t>
      </w:r>
    </w:p>
    <w:p w14:paraId="787E33CC" w14:textId="77777777" w:rsidR="008952F2" w:rsidRDefault="008952F2" w:rsidP="008952F2"/>
    <w:p w14:paraId="1C9602C3" w14:textId="77777777" w:rsidR="008952F2" w:rsidRDefault="008952F2" w:rsidP="008952F2">
      <w:pPr>
        <w:rPr>
          <w:rFonts w:hint="eastAsia"/>
        </w:rPr>
      </w:pPr>
      <w:r>
        <w:rPr>
          <w:rFonts w:hint="eastAsia"/>
        </w:rPr>
        <w:t>早期项目已开始开花结果。</w:t>
      </w:r>
      <w:r>
        <w:rPr>
          <w:rFonts w:hint="eastAsia"/>
        </w:rPr>
        <w:t>BP</w:t>
      </w:r>
      <w:r>
        <w:rPr>
          <w:rFonts w:hint="eastAsia"/>
        </w:rPr>
        <w:t>正将来自传感器的实时信息与自己的模型和分析方法相结合，以优化产出。它估计，这样的数字工具去年令石油日产量增加超过三万桶。壳牌的首席技术官尤里·赛博雷茨（</w:t>
      </w:r>
      <w:r>
        <w:rPr>
          <w:rFonts w:hint="eastAsia"/>
        </w:rPr>
        <w:t>Yuri Sebregts</w:t>
      </w:r>
      <w:r>
        <w:rPr>
          <w:rFonts w:hint="eastAsia"/>
        </w:rPr>
        <w:t>）说，一名地球学家测绘地下断层可能要耗时数月。如今软件可以查看并整理地震数据，短短几个小时便可完成同样的任务，成本约</w:t>
      </w:r>
      <w:r>
        <w:rPr>
          <w:rFonts w:hint="eastAsia"/>
        </w:rPr>
        <w:t>20</w:t>
      </w:r>
      <w:r>
        <w:rPr>
          <w:rFonts w:hint="eastAsia"/>
        </w:rPr>
        <w:t>美元。</w:t>
      </w:r>
    </w:p>
    <w:p w14:paraId="41F4AAD0" w14:textId="77777777" w:rsidR="008952F2" w:rsidRDefault="008952F2" w:rsidP="008952F2"/>
    <w:p w14:paraId="6249BB56" w14:textId="77777777" w:rsidR="008952F2" w:rsidRDefault="008952F2" w:rsidP="008952F2">
      <w:r>
        <w:t>As such efforts ramp up, energy firms are pairing in-house expertise with that of the tech industry. Microsoft has courted them the longest. In February ExxonMobil announced that its sprawling shale operations in the Permian basin, in Texas, would use Microsoft’s cloud, AI and other services. That may help ExxonMobil to drill and deploy staff more efficiently, and limit methane leaks. Amazon is trying to catch up. The size of its oil-and-gas team has tripled in recent years, and the company is working with energy giants such as Halliburton and Shell. In Houston it showed off data-storage kit that was continuously showered with water, to prove its mettle in inhospitable oilfields.</w:t>
      </w:r>
    </w:p>
    <w:p w14:paraId="41A4C0E9" w14:textId="77777777" w:rsidR="008952F2" w:rsidRDefault="008952F2" w:rsidP="008952F2"/>
    <w:p w14:paraId="68898F59" w14:textId="77777777" w:rsidR="008952F2" w:rsidRDefault="008952F2" w:rsidP="008952F2">
      <w:pPr>
        <w:rPr>
          <w:rFonts w:hint="eastAsia"/>
        </w:rPr>
      </w:pPr>
      <w:r>
        <w:rPr>
          <w:rFonts w:hint="eastAsia"/>
        </w:rPr>
        <w:t>随着能源企业加大力度采用这类工具和技术，它们开始让本行业和科技行业各自的专长“强强联手”。微软追逐它们的时间最久。</w:t>
      </w:r>
      <w:r>
        <w:rPr>
          <w:rFonts w:hint="eastAsia"/>
        </w:rPr>
        <w:t>2</w:t>
      </w:r>
      <w:r>
        <w:rPr>
          <w:rFonts w:hint="eastAsia"/>
        </w:rPr>
        <w:t>月，埃克森美孚宣布，其位于德州二叠纪盆地的庞大页岩油项目将采用微软的云、</w:t>
      </w:r>
      <w:r>
        <w:rPr>
          <w:rFonts w:hint="eastAsia"/>
        </w:rPr>
        <w:t>AI</w:t>
      </w:r>
      <w:r>
        <w:rPr>
          <w:rFonts w:hint="eastAsia"/>
        </w:rPr>
        <w:t>以及其他服务。这也许能帮助该公司更高效地钻取石油和部署人员，并控制甲烷泄露。亚马逊正在努力追赶。近些年其油气团队的规模已扩张至原来的三倍，且正与哈里伯顿（</w:t>
      </w:r>
      <w:r>
        <w:rPr>
          <w:rFonts w:hint="eastAsia"/>
        </w:rPr>
        <w:t>Halliburton</w:t>
      </w:r>
      <w:r>
        <w:rPr>
          <w:rFonts w:hint="eastAsia"/>
        </w:rPr>
        <w:t>）和壳牌等能源巨头合作。在休斯顿，它展示了持续被淋水的数据存储套件，以证明该设备无惧油田的恶劣环境。</w:t>
      </w:r>
    </w:p>
    <w:p w14:paraId="004D27F8" w14:textId="77777777" w:rsidR="008952F2" w:rsidRDefault="008952F2" w:rsidP="008952F2"/>
    <w:p w14:paraId="2B031862" w14:textId="77777777" w:rsidR="008952F2" w:rsidRDefault="008952F2" w:rsidP="008952F2">
      <w:r>
        <w:t>Alphabet, Google’s parent company, is a relative laggard, but hopes to change that. Last year Google Cloud hired Darryl Willis, a former BP executive, to lead a new energy group. He estimates that the industry is using 1-5% of available data. Alphabet has signed deals with Total of France, as well as Anadarko, an American oil company that is testing automated drilling and has an AI specialist on its board of directors.</w:t>
      </w:r>
    </w:p>
    <w:p w14:paraId="30CB1F6D" w14:textId="77777777" w:rsidR="008952F2" w:rsidRDefault="008952F2" w:rsidP="008952F2"/>
    <w:p w14:paraId="7B8166D2" w14:textId="77777777" w:rsidR="008952F2" w:rsidRDefault="008952F2" w:rsidP="008952F2">
      <w:pPr>
        <w:rPr>
          <w:rFonts w:hint="eastAsia"/>
        </w:rPr>
      </w:pPr>
      <w:r>
        <w:rPr>
          <w:rFonts w:hint="eastAsia"/>
        </w:rPr>
        <w:t>谷歌母公司</w:t>
      </w:r>
      <w:r>
        <w:rPr>
          <w:rFonts w:hint="eastAsia"/>
        </w:rPr>
        <w:t>Alphabet</w:t>
      </w:r>
      <w:r>
        <w:rPr>
          <w:rFonts w:hint="eastAsia"/>
        </w:rPr>
        <w:t>的行动相对滞后，但希望改变局面。去年，谷歌云聘请了前</w:t>
      </w:r>
      <w:r>
        <w:rPr>
          <w:rFonts w:hint="eastAsia"/>
        </w:rPr>
        <w:t>BP</w:t>
      </w:r>
      <w:r>
        <w:rPr>
          <w:rFonts w:hint="eastAsia"/>
        </w:rPr>
        <w:t>高管达里尔·威利斯（</w:t>
      </w:r>
      <w:r>
        <w:rPr>
          <w:rFonts w:hint="eastAsia"/>
        </w:rPr>
        <w:t>Darryl Willis</w:t>
      </w:r>
      <w:r>
        <w:rPr>
          <w:rFonts w:hint="eastAsia"/>
        </w:rPr>
        <w:t>）来领导一个新的能源团队。他估计能源行业利用了</w:t>
      </w:r>
      <w:r>
        <w:rPr>
          <w:rFonts w:hint="eastAsia"/>
        </w:rPr>
        <w:t>1%</w:t>
      </w:r>
      <w:r>
        <w:rPr>
          <w:rFonts w:hint="eastAsia"/>
        </w:rPr>
        <w:t>到</w:t>
      </w:r>
      <w:r>
        <w:rPr>
          <w:rFonts w:hint="eastAsia"/>
        </w:rPr>
        <w:t>5%</w:t>
      </w:r>
      <w:r>
        <w:rPr>
          <w:rFonts w:hint="eastAsia"/>
        </w:rPr>
        <w:t>的可用数据。</w:t>
      </w:r>
      <w:r>
        <w:rPr>
          <w:rFonts w:hint="eastAsia"/>
        </w:rPr>
        <w:t>Alphabet</w:t>
      </w:r>
      <w:r>
        <w:rPr>
          <w:rFonts w:hint="eastAsia"/>
        </w:rPr>
        <w:t>已与法国的道达尔和美国石油公司阿纳达科（</w:t>
      </w:r>
      <w:r>
        <w:rPr>
          <w:rFonts w:hint="eastAsia"/>
        </w:rPr>
        <w:t>Anadarko</w:t>
      </w:r>
      <w:r>
        <w:rPr>
          <w:rFonts w:hint="eastAsia"/>
        </w:rPr>
        <w:t>）签订协议。阿纳达科正在测试自动化钻探，其董事会里还有一位</w:t>
      </w:r>
      <w:r>
        <w:rPr>
          <w:rFonts w:hint="eastAsia"/>
        </w:rPr>
        <w:t>AI</w:t>
      </w:r>
      <w:r>
        <w:rPr>
          <w:rFonts w:hint="eastAsia"/>
        </w:rPr>
        <w:t>专家。</w:t>
      </w:r>
    </w:p>
    <w:p w14:paraId="2E527868" w14:textId="77777777" w:rsidR="008952F2" w:rsidRDefault="008952F2" w:rsidP="008952F2"/>
    <w:p w14:paraId="2CE1F9D6" w14:textId="77777777" w:rsidR="008952F2" w:rsidRDefault="008952F2" w:rsidP="008952F2">
      <w:r>
        <w:t>Energy companies feel somewhat jittery about working with large tech firms—and not just because the Silicon Valley stars have outshone them. Automation raises the risk of hacking. Tech firms’ ballooning ambitions raise eyebrows. One questioner asked Mr Jassy if Amazon would itself start producing oil and gas. He said no, as the room giggled nervously.</w:t>
      </w:r>
    </w:p>
    <w:p w14:paraId="743A483A" w14:textId="77777777" w:rsidR="008952F2" w:rsidRDefault="008952F2" w:rsidP="008952F2"/>
    <w:p w14:paraId="7AF1CFD4" w14:textId="77777777" w:rsidR="008952F2" w:rsidRDefault="008952F2" w:rsidP="008952F2">
      <w:pPr>
        <w:rPr>
          <w:rFonts w:hint="eastAsia"/>
        </w:rPr>
      </w:pPr>
      <w:r>
        <w:rPr>
          <w:rFonts w:hint="eastAsia"/>
        </w:rPr>
        <w:t>能源企业对于和大型科技公司合作还是怀揣几分不安。原因不仅仅是硅谷明星们的光芒盖过了它们。自动化增加了被黑客攻击的风险。而科技公司日益膨胀的野心也引人侧目。一名提问者问雅西，亚马逊自己会不会开始生产石油和天然气。会场内发出一阵不安的轻笑声。他说不会。</w:t>
      </w:r>
    </w:p>
    <w:p w14:paraId="29BEF479" w14:textId="77777777" w:rsidR="008952F2" w:rsidRDefault="008952F2" w:rsidP="008952F2"/>
    <w:p w14:paraId="1DB5948F" w14:textId="77777777" w:rsidR="008952F2" w:rsidRDefault="008952F2" w:rsidP="008952F2">
      <w:pPr>
        <w:rPr>
          <w:rFonts w:hint="eastAsia"/>
        </w:rPr>
      </w:pPr>
      <w:r>
        <w:t xml:space="preserve">It is not just the oilmen who are uneasy about the partnerships. Amazon, Microsoft and Google rely on clever young coders, who dislike working for controversial industries. “We are a partner and we follow the energy partner’s needs,” says Caglayan </w:t>
      </w:r>
      <w:r>
        <w:lastRenderedPageBreak/>
        <w:t xml:space="preserve">Arkan, who oversees Microsoft’s work with the energy sector. But in February Microsoft employees demanded that it cancel a contract to sell augmented-reality headsets to America’s military. Last year Google decided not to renew a contract with the Pentagon, after </w:t>
      </w:r>
      <w:r>
        <w:rPr>
          <w:rFonts w:hint="eastAsia"/>
        </w:rPr>
        <w:t xml:space="preserve">some staff argued the company should not be in the </w:t>
      </w:r>
      <w:r>
        <w:rPr>
          <w:rFonts w:hint="eastAsia"/>
        </w:rPr>
        <w:t>“</w:t>
      </w:r>
      <w:r>
        <w:rPr>
          <w:rFonts w:hint="eastAsia"/>
        </w:rPr>
        <w:t>business of war</w:t>
      </w:r>
      <w:r>
        <w:rPr>
          <w:rFonts w:hint="eastAsia"/>
        </w:rPr>
        <w:t>”</w:t>
      </w:r>
      <w:r>
        <w:rPr>
          <w:rFonts w:hint="eastAsia"/>
        </w:rPr>
        <w:t>. Tech workers may yet insist they not be in the business of fossil fuels either.</w:t>
      </w:r>
      <w:r>
        <w:rPr>
          <w:rFonts w:hint="eastAsia"/>
        </w:rPr>
        <w:t>■</w:t>
      </w:r>
    </w:p>
    <w:p w14:paraId="5A10FA2E" w14:textId="77777777" w:rsidR="008952F2" w:rsidRDefault="008952F2" w:rsidP="008952F2"/>
    <w:p w14:paraId="585A9472" w14:textId="77777777" w:rsidR="008952F2" w:rsidRDefault="008952F2" w:rsidP="008952F2">
      <w:pPr>
        <w:rPr>
          <w:rFonts w:hint="eastAsia"/>
        </w:rPr>
      </w:pPr>
      <w:r>
        <w:rPr>
          <w:rFonts w:hint="eastAsia"/>
        </w:rPr>
        <w:t>对这种合作关系感到不自在的不止石油商。亚马逊、微软和谷歌靠的是年轻有为的程序员，而这些人不喜欢为有争议的行业工作。“我们作为合作伙伴，要遵照能源合作伙伴的需求行事。”微软的卡格拉雅恩·阿尔肯（</w:t>
      </w:r>
      <w:r>
        <w:rPr>
          <w:rFonts w:hint="eastAsia"/>
        </w:rPr>
        <w:t>Caglayan Arkan</w:t>
      </w:r>
      <w:r>
        <w:rPr>
          <w:rFonts w:hint="eastAsia"/>
        </w:rPr>
        <w:t>）说。他负责监督微软与能源行业的合作。但在</w:t>
      </w:r>
      <w:r>
        <w:rPr>
          <w:rFonts w:hint="eastAsia"/>
        </w:rPr>
        <w:t>2</w:t>
      </w:r>
      <w:r>
        <w:rPr>
          <w:rFonts w:hint="eastAsia"/>
        </w:rPr>
        <w:t>月，微软的员工要求公司取消向美国军方出售增强现实头戴设备的合同。去年，谷歌一部分员工指出谷歌不应参与“战争生意”，随后该公司决定不与五角大楼续订合同。科技从业者可能也会坚持自己不参与化石燃料的生意。</w:t>
      </w:r>
    </w:p>
    <w:p w14:paraId="0679B720" w14:textId="77777777" w:rsidR="008952F2" w:rsidRDefault="008952F2" w:rsidP="008952F2">
      <w:pPr>
        <w:pStyle w:val="1"/>
      </w:pPr>
      <w:r>
        <w:t>Autonomous systems: The computer in the cockpit</w:t>
      </w:r>
    </w:p>
    <w:p w14:paraId="0672F370" w14:textId="77777777" w:rsidR="008952F2" w:rsidRDefault="008952F2" w:rsidP="008952F2">
      <w:r>
        <w:t>Why partial automation can be more dangerous than none at all</w:t>
      </w:r>
    </w:p>
    <w:p w14:paraId="02F1B4A2" w14:textId="77777777" w:rsidR="008952F2" w:rsidRDefault="008952F2" w:rsidP="008952F2">
      <w:pPr>
        <w:rPr>
          <w:rFonts w:hint="eastAsia"/>
        </w:rPr>
      </w:pPr>
      <w:r>
        <w:rPr>
          <w:rFonts w:hint="eastAsia"/>
        </w:rPr>
        <w:t>自主系统：驾驶舱里的电脑</w:t>
      </w:r>
    </w:p>
    <w:p w14:paraId="0DAB4D06" w14:textId="77777777" w:rsidR="008952F2" w:rsidRDefault="008952F2" w:rsidP="008952F2">
      <w:pPr>
        <w:rPr>
          <w:rFonts w:hint="eastAsia"/>
        </w:rPr>
      </w:pPr>
      <w:r>
        <w:rPr>
          <w:rFonts w:hint="eastAsia"/>
        </w:rPr>
        <w:t>为何半自动可能比手动更危险</w:t>
      </w:r>
    </w:p>
    <w:p w14:paraId="7FB68C0F" w14:textId="77777777" w:rsidR="008952F2" w:rsidRDefault="008952F2" w:rsidP="008952F2">
      <w:r>
        <w:t xml:space="preserve">20190316 business </w:t>
      </w:r>
      <w:r>
        <w:rPr>
          <w:rFonts w:ascii="Segoe UI Emoji" w:hAnsi="Segoe UI Emoji" w:cs="Segoe UI Emoji"/>
        </w:rPr>
        <w:t>🇬🇧</w:t>
      </w:r>
      <w:r>
        <w:t xml:space="preserve"> English Version</w:t>
      </w:r>
    </w:p>
    <w:p w14:paraId="5401A357" w14:textId="77777777" w:rsidR="008952F2" w:rsidRDefault="008952F2" w:rsidP="008952F2"/>
    <w:p w14:paraId="5DE43185" w14:textId="77777777" w:rsidR="008952F2" w:rsidRDefault="008952F2" w:rsidP="008952F2">
      <w:r>
        <w:t>ONE WAY to tell who made the aircraft you are boarding is to steal a glimpse of the cockpit. A traditional control yoke in front of the pilots suggests a Boeing; a joystick beside each seat, an Airbus. Pilots argue about which system is better; neither is considered safer than the other. Each exemplifies a different approach to a problem that manufacturers of not just aircraft but also cars, trains and ships must grapple with as long as human operators handle increasingly automated machines.</w:t>
      </w:r>
    </w:p>
    <w:p w14:paraId="164CB142" w14:textId="77777777" w:rsidR="008952F2" w:rsidRDefault="008952F2" w:rsidP="008952F2"/>
    <w:p w14:paraId="1738E0B5" w14:textId="77777777" w:rsidR="008952F2" w:rsidRDefault="008952F2" w:rsidP="008952F2">
      <w:pPr>
        <w:rPr>
          <w:rFonts w:hint="eastAsia"/>
        </w:rPr>
      </w:pPr>
      <w:r>
        <w:rPr>
          <w:rFonts w:hint="eastAsia"/>
        </w:rPr>
        <w:t>要想知道自己乘坐的飞机是哪家公司出品，一个办法是偷瞄一眼驾驶舱。操纵杆按传统方式放在驾驶员座位前方的是波音，放在驾驶员侧方的是空客。至于哪个系统更好，驾驶员们看法不一，他们也不认为哪个就更安全些。随着驾驶员需要操作越来越自动化的机器，无论是飞机，还是汽车、火车和轮船的制造商都必须处理同一个难题。波音和空客展现了不同的解决方案。</w:t>
      </w:r>
    </w:p>
    <w:p w14:paraId="7C114E47" w14:textId="77777777" w:rsidR="008952F2" w:rsidRDefault="008952F2" w:rsidP="008952F2"/>
    <w:p w14:paraId="3EF4E16B" w14:textId="77777777" w:rsidR="008952F2" w:rsidRDefault="008952F2" w:rsidP="008952F2">
      <w:r>
        <w:t>The challenge of what engineers call the “human-machine interface” has tragically gained attention after the crash of an Ethiopian Airlines Boeing 737 MAX 8 on March 10th. Eyewitnesses reported that shortly after departing Addis Ababa, the aircraft climbed and dived repeatedly. Similarities were drawn with a fatal crash in Indonesia in October last year. That time, the pilots of a Lion Air MAX 8 struggled, also soon after take-off, with an automated safety system that erroneously tried to prevent the aircraft from stalling by lowering its nose.</w:t>
      </w:r>
    </w:p>
    <w:p w14:paraId="5378A7CD" w14:textId="77777777" w:rsidR="008952F2" w:rsidRDefault="008952F2" w:rsidP="008952F2"/>
    <w:p w14:paraId="56CA4CD2" w14:textId="77777777" w:rsidR="008952F2" w:rsidRDefault="008952F2" w:rsidP="008952F2">
      <w:pPr>
        <w:rPr>
          <w:rFonts w:hint="eastAsia"/>
        </w:rPr>
      </w:pPr>
      <w:r>
        <w:rPr>
          <w:rFonts w:hint="eastAsia"/>
        </w:rPr>
        <w:t>本月</w:t>
      </w:r>
      <w:r>
        <w:rPr>
          <w:rFonts w:hint="eastAsia"/>
        </w:rPr>
        <w:t>10</w:t>
      </w:r>
      <w:r>
        <w:rPr>
          <w:rFonts w:hint="eastAsia"/>
        </w:rPr>
        <w:t>日埃塞俄比亚航空公司的一架波音</w:t>
      </w:r>
      <w:r>
        <w:rPr>
          <w:rFonts w:hint="eastAsia"/>
        </w:rPr>
        <w:t>737 MAX 8</w:t>
      </w:r>
      <w:r>
        <w:rPr>
          <w:rFonts w:hint="eastAsia"/>
        </w:rPr>
        <w:t>坠毁后，工程师们所说的“人机界面”难题以悲剧性的方式受到了关注。目击者报告称，飞机离开亚的斯亚贝巴后不久反复爬升又俯冲，与印尼去年</w:t>
      </w:r>
      <w:r>
        <w:rPr>
          <w:rFonts w:hint="eastAsia"/>
        </w:rPr>
        <w:t>10</w:t>
      </w:r>
      <w:r>
        <w:rPr>
          <w:rFonts w:hint="eastAsia"/>
        </w:rPr>
        <w:t>月发生的致命事故相似。当时，也是在起飞后不久，狮航一架波音</w:t>
      </w:r>
      <w:r>
        <w:rPr>
          <w:rFonts w:hint="eastAsia"/>
        </w:rPr>
        <w:t>737 MAX 8</w:t>
      </w:r>
      <w:r>
        <w:rPr>
          <w:rFonts w:hint="eastAsia"/>
        </w:rPr>
        <w:t>客机的驾驶员无法控制自动安全系统，该系统错误地试图压低机头来防止飞机失速。</w:t>
      </w:r>
    </w:p>
    <w:p w14:paraId="29F1FCF7" w14:textId="77777777" w:rsidR="008952F2" w:rsidRDefault="008952F2" w:rsidP="008952F2"/>
    <w:p w14:paraId="4382600E" w14:textId="77777777" w:rsidR="008952F2" w:rsidRDefault="008952F2" w:rsidP="008952F2">
      <w:r>
        <w:t>Although authorities around the world have grounded the model, Boeing insists that it is airworthy. The company is updating the MAX’s automated flight-control software to make it easier for pilots to assume manual control. Boeing and Airbus both pack their planes with computers that do most of the flying. Each, though, espouses a different philosophy on how a pilot reacts to them, says Mudassir Lone of Cranfield University in Britain. Boeings are designed to make the pilot feel like the aviator in charge. Although the control yoke looks and feels like something from the analogue era, the way it behaves—including shaking when approaching a stall—is created digitally by a computer. Airbus’s joystick is seldom used besides take-off and landing. A sound alerts the pilot to trouble; in an Airbus, he is more supervisor than airman.</w:t>
      </w:r>
    </w:p>
    <w:p w14:paraId="7BABC822" w14:textId="77777777" w:rsidR="008952F2" w:rsidRDefault="008952F2" w:rsidP="008952F2"/>
    <w:p w14:paraId="0829B265" w14:textId="77777777" w:rsidR="008952F2" w:rsidRDefault="008952F2" w:rsidP="008952F2">
      <w:pPr>
        <w:rPr>
          <w:rFonts w:hint="eastAsia"/>
        </w:rPr>
      </w:pPr>
      <w:r>
        <w:rPr>
          <w:rFonts w:hint="eastAsia"/>
        </w:rPr>
        <w:t>虽然各国政府已禁飞</w:t>
      </w:r>
      <w:r>
        <w:rPr>
          <w:rFonts w:hint="eastAsia"/>
        </w:rPr>
        <w:t>MAX 8</w:t>
      </w:r>
      <w:r>
        <w:rPr>
          <w:rFonts w:hint="eastAsia"/>
        </w:rPr>
        <w:t>客机，但波音公司仍坚称该型号客机是适航的。波音正在升级</w:t>
      </w:r>
      <w:r>
        <w:rPr>
          <w:rFonts w:hint="eastAsia"/>
        </w:rPr>
        <w:t>MAX</w:t>
      </w:r>
      <w:r>
        <w:rPr>
          <w:rFonts w:hint="eastAsia"/>
        </w:rPr>
        <w:t>的自动飞行控制软件，方便驾驶员手动接管飞行。波音和空客的飞机都安装了自动驾驶系统，控制着大部分的飞行操作。但英国克兰菲尔德大学（</w:t>
      </w:r>
      <w:r>
        <w:rPr>
          <w:rFonts w:hint="eastAsia"/>
        </w:rPr>
        <w:t>Cranfield University</w:t>
      </w:r>
      <w:r>
        <w:rPr>
          <w:rFonts w:hint="eastAsia"/>
        </w:rPr>
        <w:t>）的穆达希尔·隆内（</w:t>
      </w:r>
      <w:r>
        <w:rPr>
          <w:rFonts w:hint="eastAsia"/>
        </w:rPr>
        <w:t>Mudassir Lone</w:t>
      </w:r>
      <w:r>
        <w:rPr>
          <w:rFonts w:hint="eastAsia"/>
        </w:rPr>
        <w:t>）认为，两者在处理驾驶员如何对自动驾驶系统做出反应上有着不同的理念。波音的设计令驾驶者感觉自己是操控飞机的飞行员。虽然操纵杆的外观和感觉都像是模拟信号时代的产物，但其动作方式（包括在接近失速时的抖动）</w:t>
      </w:r>
    </w:p>
    <w:p w14:paraId="42AD91DA" w14:textId="77777777" w:rsidR="008952F2" w:rsidRDefault="008952F2" w:rsidP="008952F2"/>
    <w:p w14:paraId="17C124C6" w14:textId="77777777" w:rsidR="008952F2" w:rsidRDefault="008952F2" w:rsidP="008952F2">
      <w:r>
        <w:t>The big worry is what happens if a sensor feeds the flight-control system the wrong data. This might have happened in the Lion Air crash, according to a preliminary report. Something similar downed an Air France Airbus A330 over the Atlantic in 2009: an airspeed sensor iced over and the ensuing loss of data caused the autopilot to disengage. Unable to work out what was happening, the pilots lost control.</w:t>
      </w:r>
    </w:p>
    <w:p w14:paraId="67AC8BD4" w14:textId="77777777" w:rsidR="008952F2" w:rsidRDefault="008952F2" w:rsidP="008952F2"/>
    <w:p w14:paraId="617D444B" w14:textId="77777777" w:rsidR="008952F2" w:rsidRDefault="008952F2" w:rsidP="008952F2">
      <w:pPr>
        <w:rPr>
          <w:rFonts w:hint="eastAsia"/>
        </w:rPr>
      </w:pPr>
      <w:r>
        <w:rPr>
          <w:rFonts w:hint="eastAsia"/>
        </w:rPr>
        <w:t>是由计算机以数字方式生成的。而在空客的飞机上，除了在起飞和降落时，驾驶员很少需要用到操纵杆。出现问题时，系统会发出警报声通知驾驶员。在空客飞机上，驾驶员更像指挥官，而不是飞行员。人们最担心的是，万一传感器向飞控系统提供了错误数据会有什么后果。一份初步调查报告显示，狮航坠机事件中可能就出现了这种情况。</w:t>
      </w:r>
      <w:r>
        <w:rPr>
          <w:rFonts w:hint="eastAsia"/>
        </w:rPr>
        <w:t>2009</w:t>
      </w:r>
      <w:r>
        <w:rPr>
          <w:rFonts w:hint="eastAsia"/>
        </w:rPr>
        <w:t>年法航的一架空客</w:t>
      </w:r>
      <w:r>
        <w:rPr>
          <w:rFonts w:hint="eastAsia"/>
        </w:rPr>
        <w:t>A330</w:t>
      </w:r>
      <w:r>
        <w:rPr>
          <w:rFonts w:hint="eastAsia"/>
        </w:rPr>
        <w:t>客机也因类似问题坠落大西洋：空速传感器结冰，系统无法读取数据，导致自动驾驶仪解除控制。驾驶员搞不清楚发生了什么情况，没能控制住飞机。</w:t>
      </w:r>
    </w:p>
    <w:p w14:paraId="1DB1C9E4" w14:textId="77777777" w:rsidR="008952F2" w:rsidRDefault="008952F2" w:rsidP="008952F2"/>
    <w:p w14:paraId="489ADEBC" w14:textId="77777777" w:rsidR="008952F2" w:rsidRDefault="008952F2" w:rsidP="008952F2">
      <w:r>
        <w:t>Switching from automatic to manual is not straightforward. Flight-control systems may not disengage entirely. Instead, they might continue to assist the pilot in an attempt to prevent a dangerous manoeuvre. When things do go wrong, it is critical that pilots follow the correct procedures, which are different for each model of aircraft. Pilots learn these and carry checklists spelling them out. Proliferation of systems necessitates frequent retraining. To make life easier for pilots, the MAX 8 employs a system that makes it feel to them like older, more familiar versions of the 737. But this adds another layer of complexity.</w:t>
      </w:r>
    </w:p>
    <w:p w14:paraId="785FA0E5" w14:textId="77777777" w:rsidR="008952F2" w:rsidRDefault="008952F2" w:rsidP="008952F2"/>
    <w:p w14:paraId="07AC5FCA" w14:textId="77777777" w:rsidR="008952F2" w:rsidRDefault="008952F2" w:rsidP="008952F2">
      <w:pPr>
        <w:rPr>
          <w:rFonts w:hint="eastAsia"/>
        </w:rPr>
      </w:pPr>
      <w:r>
        <w:rPr>
          <w:rFonts w:hint="eastAsia"/>
        </w:rPr>
        <w:t>从自动驾驶切换到手动操作不是一件简单的事情。飞控系统可能没有完全解除控制。相反，它可能会继续协助驾驶员以防出现危险操作。一旦真出现了问题，驾驶员按正确步骤处理是至关重要的。但每种机型的应对步骤各不相同，驾驶员必须一一学习并带上列明步骤的操作清单。新系统层出不穷，使得驾驶员需要频繁再培训。为方便驾驶员操作，</w:t>
      </w:r>
      <w:r>
        <w:rPr>
          <w:rFonts w:hint="eastAsia"/>
        </w:rPr>
        <w:t>MAX 8</w:t>
      </w:r>
      <w:r>
        <w:rPr>
          <w:rFonts w:hint="eastAsia"/>
        </w:rPr>
        <w:t>采用的系统在操作感受上沿袭了驾驶员们更熟悉的波音</w:t>
      </w:r>
      <w:r>
        <w:rPr>
          <w:rFonts w:hint="eastAsia"/>
        </w:rPr>
        <w:t>737</w:t>
      </w:r>
      <w:r>
        <w:rPr>
          <w:rFonts w:hint="eastAsia"/>
        </w:rPr>
        <w:t>旧机型。但这又增添了一层复杂性。</w:t>
      </w:r>
    </w:p>
    <w:p w14:paraId="7AE37FC0" w14:textId="77777777" w:rsidR="008952F2" w:rsidRDefault="008952F2" w:rsidP="008952F2"/>
    <w:p w14:paraId="04A8F1DF" w14:textId="77777777" w:rsidR="008952F2" w:rsidRDefault="008952F2" w:rsidP="008952F2">
      <w:r>
        <w:t>Incidents are not confined to aviation. In Washington, DC, automated trains have largely been out of service since 2009, when a faulty circuit made a stationary train invisible to the safety system on the one behind it. The driver was unable to brake in time; the resulting crash killed nine people. Ships may soon face similar problems. Some ferries and offshore support vessels have already replaced ship’s wheels with computer-assisted joysticks. A series of accidents involving self-driving cars may have been caused by sensors’ failure to recognise objects in the road, and drivers failing to respond fast enough.</w:t>
      </w:r>
    </w:p>
    <w:p w14:paraId="6053BB12" w14:textId="77777777" w:rsidR="008952F2" w:rsidRDefault="008952F2" w:rsidP="008952F2"/>
    <w:p w14:paraId="073C9130" w14:textId="77777777" w:rsidR="008952F2" w:rsidRDefault="008952F2" w:rsidP="008952F2">
      <w:pPr>
        <w:rPr>
          <w:rFonts w:hint="eastAsia"/>
        </w:rPr>
      </w:pPr>
      <w:r>
        <w:rPr>
          <w:rFonts w:hint="eastAsia"/>
        </w:rPr>
        <w:t>事故不仅限于航空领域。</w:t>
      </w:r>
      <w:r>
        <w:rPr>
          <w:rFonts w:hint="eastAsia"/>
        </w:rPr>
        <w:t>2009</w:t>
      </w:r>
      <w:r>
        <w:rPr>
          <w:rFonts w:hint="eastAsia"/>
        </w:rPr>
        <w:t>年，美国华盛顿特区的一辆地铁列车因电路故障造成安全系统失灵，撞上了前方停着的列车。自那以后，该地区的自动驾驶列车已基本停运。当时列车司机无法及时刹车，事故造成九人死亡。船舶也许很快会遇到类似问题。一些渡轮和近海辅助船已经用计算机辅助操纵杆取代舵轮。一系列涉及自动驾驶汽车的事故可能是由于传感器未能识别道路中的物体造成的，而驾驶员来不及反应。</w:t>
      </w:r>
    </w:p>
    <w:p w14:paraId="399A8447" w14:textId="77777777" w:rsidR="008952F2" w:rsidRDefault="008952F2" w:rsidP="008952F2"/>
    <w:p w14:paraId="77D16737" w14:textId="77777777" w:rsidR="008952F2" w:rsidRDefault="008952F2" w:rsidP="008952F2">
      <w:pPr>
        <w:rPr>
          <w:rFonts w:hint="eastAsia"/>
        </w:rPr>
      </w:pPr>
      <w:r>
        <w:t>Studies have shown that when people have to wrest control from an automated system, it can take them around five seconds to grasp what is happening. The monotony of monitoring a semi-automated vehicle may reduce vigilance by provoking what psychologists refer to as “passive” fatigue. Such concerns have led some carmakers, Ford among them, to consider skipping semi-automation and go straight to something closer to full autonomy, cutting people out of the loop. That would remove the human-machine interface—bu</w:t>
      </w:r>
      <w:r>
        <w:rPr>
          <w:rFonts w:hint="eastAsia"/>
        </w:rPr>
        <w:t>t not humans</w:t>
      </w:r>
      <w:r>
        <w:rPr>
          <w:rFonts w:hint="eastAsia"/>
        </w:rPr>
        <w:t>’</w:t>
      </w:r>
      <w:r>
        <w:rPr>
          <w:rFonts w:hint="eastAsia"/>
        </w:rPr>
        <w:t xml:space="preserve"> machine-induced fears.</w:t>
      </w:r>
      <w:r>
        <w:rPr>
          <w:rFonts w:hint="eastAsia"/>
        </w:rPr>
        <w:t>■</w:t>
      </w:r>
    </w:p>
    <w:p w14:paraId="37719780" w14:textId="77777777" w:rsidR="008952F2" w:rsidRDefault="008952F2" w:rsidP="008952F2"/>
    <w:p w14:paraId="1BCDE058" w14:textId="77777777" w:rsidR="008952F2" w:rsidRDefault="008952F2" w:rsidP="008952F2">
      <w:pPr>
        <w:rPr>
          <w:rFonts w:hint="eastAsia"/>
        </w:rPr>
      </w:pPr>
      <w:r>
        <w:rPr>
          <w:rFonts w:hint="eastAsia"/>
        </w:rPr>
        <w:lastRenderedPageBreak/>
        <w:t>研究表明，当人们必须要从自动化系统手上夺回控制权时，可能需要约五秒的反应时间来弄清楚状况。监控半自动驾驶交通工具的那种单调乏味可能会造成心理学家所说的“被动”疲劳，导致驾驶者的警觉性下降。出于这方面的担忧，福特等部分汽车制造商考虑跳过半自动化，直接采用更接近全自动的方式，将人类完全排除在外。人机界面的问题可能会就此消除，但人们因机器引发的恐惧依然存在。</w:t>
      </w:r>
    </w:p>
    <w:p w14:paraId="1AD4DB4C" w14:textId="77777777" w:rsidR="008952F2" w:rsidRDefault="008952F2" w:rsidP="008952F2">
      <w:pPr>
        <w:pStyle w:val="1"/>
      </w:pPr>
      <w:r>
        <w:t>Free exchange: Shocked</w:t>
      </w:r>
    </w:p>
    <w:p w14:paraId="72EDBF1C" w14:textId="77777777" w:rsidR="008952F2" w:rsidRDefault="008952F2" w:rsidP="008952F2">
      <w:r>
        <w:t>America has found the “China shock” harder to shrug off than past import waves. Why?</w:t>
      </w:r>
    </w:p>
    <w:p w14:paraId="25C98079" w14:textId="77777777" w:rsidR="008952F2" w:rsidRDefault="008952F2" w:rsidP="008952F2">
      <w:pPr>
        <w:rPr>
          <w:rFonts w:hint="eastAsia"/>
        </w:rPr>
      </w:pPr>
      <w:r>
        <w:rPr>
          <w:rFonts w:hint="eastAsia"/>
        </w:rPr>
        <w:t>自由交流：大受冲击</w:t>
      </w:r>
    </w:p>
    <w:p w14:paraId="3E5259A1" w14:textId="77777777" w:rsidR="008952F2" w:rsidRDefault="008952F2" w:rsidP="008952F2">
      <w:pPr>
        <w:rPr>
          <w:rFonts w:hint="eastAsia"/>
        </w:rPr>
      </w:pPr>
      <w:r>
        <w:rPr>
          <w:rFonts w:hint="eastAsia"/>
        </w:rPr>
        <w:t>比起过去的进口浪潮，美国更难摆脱“中国冲击”的影响。原因何在？</w:t>
      </w:r>
    </w:p>
    <w:p w14:paraId="78454DC0" w14:textId="77777777" w:rsidR="008952F2" w:rsidRDefault="008952F2" w:rsidP="008952F2">
      <w:r>
        <w:t xml:space="preserve">20190309 finance and economics </w:t>
      </w:r>
      <w:r>
        <w:rPr>
          <w:rFonts w:ascii="Segoe UI Emoji" w:hAnsi="Segoe UI Emoji" w:cs="Segoe UI Emoji"/>
        </w:rPr>
        <w:t>🇬🇧</w:t>
      </w:r>
      <w:r>
        <w:t xml:space="preserve"> English Version</w:t>
      </w:r>
    </w:p>
    <w:p w14:paraId="627DB3DA" w14:textId="77777777" w:rsidR="008952F2" w:rsidRDefault="008952F2" w:rsidP="008952F2"/>
    <w:p w14:paraId="0B699D6C" w14:textId="77777777" w:rsidR="008952F2" w:rsidRDefault="008952F2" w:rsidP="008952F2">
      <w:r>
        <w:t>THE PEOPLE of Des Moines, Iowa, are no strangers to economic upheaval. When a wave of Japanese imports arrived in America in the 1980s, their city was one of the places most vulnerable to the new competition. In 1974, 4,500 of them worked at making farm machinery and equipment. As many again made tyres and inner tubes. By 1990 only a little over half of those jobs were left. Yet in the intervening 16 years thousands of new jobs had sprouted, in life insurance, building materials and the restaurant trade. In 1990 Des Moines’ unemployment rate was below 4%, less than the national average of 5.6%.</w:t>
      </w:r>
    </w:p>
    <w:p w14:paraId="6DC8E8EF" w14:textId="77777777" w:rsidR="008952F2" w:rsidRDefault="008952F2" w:rsidP="008952F2"/>
    <w:p w14:paraId="4F9D1B93" w14:textId="77777777" w:rsidR="008952F2" w:rsidRDefault="008952F2" w:rsidP="008952F2">
      <w:pPr>
        <w:rPr>
          <w:rFonts w:hint="eastAsia"/>
        </w:rPr>
      </w:pPr>
      <w:r>
        <w:rPr>
          <w:rFonts w:hint="eastAsia"/>
        </w:rPr>
        <w:t>对于经济动荡，爱荷华州得梅因（</w:t>
      </w:r>
      <w:r>
        <w:rPr>
          <w:rFonts w:hint="eastAsia"/>
        </w:rPr>
        <w:t>Des Moines</w:t>
      </w:r>
      <w:r>
        <w:rPr>
          <w:rFonts w:hint="eastAsia"/>
        </w:rPr>
        <w:t>）的市民并不陌生。上世纪</w:t>
      </w:r>
      <w:r>
        <w:rPr>
          <w:rFonts w:hint="eastAsia"/>
        </w:rPr>
        <w:t>80</w:t>
      </w:r>
      <w:r>
        <w:rPr>
          <w:rFonts w:hint="eastAsia"/>
        </w:rPr>
        <w:t>年代日本的进口浪潮抵达美国时，他们的城市是最易受新竞争冲击的地方之一。</w:t>
      </w:r>
      <w:r>
        <w:rPr>
          <w:rFonts w:hint="eastAsia"/>
        </w:rPr>
        <w:t>1974</w:t>
      </w:r>
      <w:r>
        <w:rPr>
          <w:rFonts w:hint="eastAsia"/>
        </w:rPr>
        <w:t>年，当地有</w:t>
      </w:r>
      <w:r>
        <w:rPr>
          <w:rFonts w:hint="eastAsia"/>
        </w:rPr>
        <w:t>4500</w:t>
      </w:r>
      <w:r>
        <w:rPr>
          <w:rFonts w:hint="eastAsia"/>
        </w:rPr>
        <w:t>人从事农业机械设备制造。还有同样数量的人从事轮胎和内胎制造。到</w:t>
      </w:r>
      <w:r>
        <w:rPr>
          <w:rFonts w:hint="eastAsia"/>
        </w:rPr>
        <w:t>1990</w:t>
      </w:r>
      <w:r>
        <w:rPr>
          <w:rFonts w:hint="eastAsia"/>
        </w:rPr>
        <w:t>年，这些岗位就只剩下一半多一点。然而在这</w:t>
      </w:r>
      <w:r>
        <w:rPr>
          <w:rFonts w:hint="eastAsia"/>
        </w:rPr>
        <w:t>16</w:t>
      </w:r>
      <w:r>
        <w:rPr>
          <w:rFonts w:hint="eastAsia"/>
        </w:rPr>
        <w:t>年间，人寿保险、建材和餐饮业又创造出了数以千计的工作岗位。</w:t>
      </w:r>
      <w:r>
        <w:rPr>
          <w:rFonts w:hint="eastAsia"/>
        </w:rPr>
        <w:t>1990</w:t>
      </w:r>
      <w:r>
        <w:rPr>
          <w:rFonts w:hint="eastAsia"/>
        </w:rPr>
        <w:t>年当地的失业率不到</w:t>
      </w:r>
      <w:r>
        <w:rPr>
          <w:rFonts w:hint="eastAsia"/>
        </w:rPr>
        <w:t>4</w:t>
      </w:r>
      <w:r>
        <w:rPr>
          <w:rFonts w:hint="eastAsia"/>
        </w:rPr>
        <w:t>％，低于全国</w:t>
      </w:r>
      <w:r>
        <w:rPr>
          <w:rFonts w:hint="eastAsia"/>
        </w:rPr>
        <w:t>5.6</w:t>
      </w:r>
      <w:r>
        <w:rPr>
          <w:rFonts w:hint="eastAsia"/>
        </w:rPr>
        <w:t>％的平均水平。</w:t>
      </w:r>
    </w:p>
    <w:p w14:paraId="5937AEE4" w14:textId="77777777" w:rsidR="008952F2" w:rsidRDefault="008952F2" w:rsidP="008952F2"/>
    <w:p w14:paraId="483D4E86" w14:textId="77777777" w:rsidR="008952F2" w:rsidRDefault="008952F2" w:rsidP="008952F2">
      <w:r>
        <w:t>Not everyone fared as well. Mary Kate Batistich and Timothy Bond, of Purdue University, have recently estimated that the “Japan shock” explains about one-fifth of the fall in African-Americans’ labour-force participation between 1970 and 1990. But Des Moines’ experience was typical. Kerwin Kofi Charles, Erik Hurst and Mariel Schwartz, of the University of Chicago, found that local declines in manufacturing employment in the 1980s were not associated with increases in local unemployment rates.</w:t>
      </w:r>
    </w:p>
    <w:p w14:paraId="72FA4185" w14:textId="77777777" w:rsidR="008952F2" w:rsidRDefault="008952F2" w:rsidP="008952F2"/>
    <w:p w14:paraId="05B0792A" w14:textId="77777777" w:rsidR="008952F2" w:rsidRDefault="008952F2" w:rsidP="008952F2">
      <w:pPr>
        <w:rPr>
          <w:rFonts w:hint="eastAsia"/>
        </w:rPr>
      </w:pPr>
      <w:r>
        <w:rPr>
          <w:rFonts w:hint="eastAsia"/>
        </w:rPr>
        <w:t>不是所有人都那么好运。普渡大学的玛丽·凯特·巴蒂施（</w:t>
      </w:r>
      <w:r>
        <w:rPr>
          <w:rFonts w:hint="eastAsia"/>
        </w:rPr>
        <w:t>Mary Kate Batitsch</w:t>
      </w:r>
      <w:r>
        <w:rPr>
          <w:rFonts w:hint="eastAsia"/>
        </w:rPr>
        <w:t>）和蒂莫西·邦德（</w:t>
      </w:r>
      <w:r>
        <w:rPr>
          <w:rFonts w:hint="eastAsia"/>
        </w:rPr>
        <w:t>Timothy Bond</w:t>
      </w:r>
      <w:r>
        <w:rPr>
          <w:rFonts w:hint="eastAsia"/>
        </w:rPr>
        <w:t>）近期估计，</w:t>
      </w:r>
      <w:r>
        <w:rPr>
          <w:rFonts w:hint="eastAsia"/>
        </w:rPr>
        <w:t>1970</w:t>
      </w:r>
      <w:r>
        <w:rPr>
          <w:rFonts w:hint="eastAsia"/>
        </w:rPr>
        <w:t>年至</w:t>
      </w:r>
      <w:r>
        <w:rPr>
          <w:rFonts w:hint="eastAsia"/>
        </w:rPr>
        <w:t>1990</w:t>
      </w:r>
      <w:r>
        <w:rPr>
          <w:rFonts w:hint="eastAsia"/>
        </w:rPr>
        <w:t>年间，非裔美国人的劳动力参与率下降约有五分之一缘于“日本冲击”。但得梅因的经历很典型。芝加哥大学的科尔文·科菲·查尔斯（</w:t>
      </w:r>
      <w:r>
        <w:rPr>
          <w:rFonts w:hint="eastAsia"/>
        </w:rPr>
        <w:t>Kerwin Kofi Charles</w:t>
      </w:r>
      <w:r>
        <w:rPr>
          <w:rFonts w:hint="eastAsia"/>
        </w:rPr>
        <w:t>）、埃里克·赫斯特（</w:t>
      </w:r>
      <w:r>
        <w:rPr>
          <w:rFonts w:hint="eastAsia"/>
        </w:rPr>
        <w:t>Erik Hurst</w:t>
      </w:r>
      <w:r>
        <w:rPr>
          <w:rFonts w:hint="eastAsia"/>
        </w:rPr>
        <w:t>）和玛丽埃尔·施瓦茨（</w:t>
      </w:r>
      <w:r>
        <w:rPr>
          <w:rFonts w:hint="eastAsia"/>
        </w:rPr>
        <w:t>Mariel Schwartz</w:t>
      </w:r>
      <w:r>
        <w:rPr>
          <w:rFonts w:hint="eastAsia"/>
        </w:rPr>
        <w:t>）发现，上世纪</w:t>
      </w:r>
      <w:r>
        <w:rPr>
          <w:rFonts w:hint="eastAsia"/>
        </w:rPr>
        <w:t>80</w:t>
      </w:r>
      <w:r>
        <w:rPr>
          <w:rFonts w:hint="eastAsia"/>
        </w:rPr>
        <w:t>年代当地制造业就业人数下降并没有引发当地失业率上升。</w:t>
      </w:r>
    </w:p>
    <w:p w14:paraId="5E24FED2" w14:textId="77777777" w:rsidR="008952F2" w:rsidRDefault="008952F2" w:rsidP="008952F2"/>
    <w:p w14:paraId="4C50B1D4" w14:textId="77777777" w:rsidR="008952F2" w:rsidRDefault="008952F2" w:rsidP="008952F2">
      <w:r>
        <w:t>That may surprise someone familiar with research on the impact on America of trade with China in the 1990s and 2000s. Mr Charles and his colleagues also concluded that in the 2000s jobless rates tended to rise when manufacturing employment fell. In a well-known paper in 2016, David Autor, David Dorn and Gordon Hanson found that a wave of Chinese imports kicked exposed workers out of their jobs and left some on the disability rolls. Even their marriage prospects suffered.</w:t>
      </w:r>
    </w:p>
    <w:p w14:paraId="4EC2EF4D" w14:textId="77777777" w:rsidR="008952F2" w:rsidRDefault="008952F2" w:rsidP="008952F2"/>
    <w:p w14:paraId="27633C49" w14:textId="77777777" w:rsidR="008952F2" w:rsidRDefault="008952F2" w:rsidP="008952F2">
      <w:pPr>
        <w:rPr>
          <w:rFonts w:hint="eastAsia"/>
        </w:rPr>
      </w:pPr>
      <w:r>
        <w:rPr>
          <w:rFonts w:hint="eastAsia"/>
        </w:rPr>
        <w:t>对于熟悉上世纪</w:t>
      </w:r>
      <w:r>
        <w:rPr>
          <w:rFonts w:hint="eastAsia"/>
        </w:rPr>
        <w:t>90</w:t>
      </w:r>
      <w:r>
        <w:rPr>
          <w:rFonts w:hint="eastAsia"/>
        </w:rPr>
        <w:t>年代和本世纪初美中贸易对美影响相关研究的人来说，这个发现可能会令他们意外。查尔斯及其同事还得出结论：在本世纪初，制造业就业人数下降时，失业率趋于上升。在一篇发表于</w:t>
      </w:r>
      <w:r>
        <w:rPr>
          <w:rFonts w:hint="eastAsia"/>
        </w:rPr>
        <w:t>2016</w:t>
      </w:r>
      <w:r>
        <w:rPr>
          <w:rFonts w:hint="eastAsia"/>
        </w:rPr>
        <w:t>年的著名论文中，大卫·奥托尔（</w:t>
      </w:r>
      <w:r>
        <w:rPr>
          <w:rFonts w:hint="eastAsia"/>
        </w:rPr>
        <w:t>David Autor</w:t>
      </w:r>
      <w:r>
        <w:rPr>
          <w:rFonts w:hint="eastAsia"/>
        </w:rPr>
        <w:t>）、大卫·多恩（</w:t>
      </w:r>
      <w:r>
        <w:rPr>
          <w:rFonts w:hint="eastAsia"/>
        </w:rPr>
        <w:t>David Dorn</w:t>
      </w:r>
      <w:r>
        <w:rPr>
          <w:rFonts w:hint="eastAsia"/>
        </w:rPr>
        <w:t>）和戈登·汉森（</w:t>
      </w:r>
      <w:r>
        <w:rPr>
          <w:rFonts w:hint="eastAsia"/>
        </w:rPr>
        <w:t>Gordon Hanson</w:t>
      </w:r>
      <w:r>
        <w:rPr>
          <w:rFonts w:hint="eastAsia"/>
        </w:rPr>
        <w:t>）发现，一波中国进口产品的到来让那些易受冲击的人群丢了饭碗，导致一些人只能靠残障福利金过活。甚至他们的婚姻前景也受到了影响。</w:t>
      </w:r>
    </w:p>
    <w:p w14:paraId="250C71CC" w14:textId="77777777" w:rsidR="008952F2" w:rsidRDefault="008952F2" w:rsidP="008952F2"/>
    <w:p w14:paraId="69765834" w14:textId="77777777" w:rsidR="008952F2" w:rsidRDefault="008952F2" w:rsidP="008952F2">
      <w:r>
        <w:t xml:space="preserve">Why did competition from China hurt so much more than that from Japan a generation before? In another new study Katherine Eriksson, Katheryn Russ and Minfei Xu, of the University of California, Davis, and Jay Shambaugh, of George Washington </w:t>
      </w:r>
      <w:r>
        <w:lastRenderedPageBreak/>
        <w:t>University, sift the evidence and conclude that vulnerability to trade shocks depends on when and where they strike. Whereas earlier shocks—first from Japan, then from the “tiger” economies of East Asia—affected areas that were at that time relatively resilient to change, the China shock hit places that were less able to adapt.</w:t>
      </w:r>
    </w:p>
    <w:p w14:paraId="7C22AC76" w14:textId="77777777" w:rsidR="008952F2" w:rsidRDefault="008952F2" w:rsidP="008952F2"/>
    <w:p w14:paraId="593F2872" w14:textId="77777777" w:rsidR="008952F2" w:rsidRDefault="008952F2" w:rsidP="008952F2">
      <w:pPr>
        <w:rPr>
          <w:rFonts w:hint="eastAsia"/>
        </w:rPr>
      </w:pPr>
      <w:r>
        <w:rPr>
          <w:rFonts w:hint="eastAsia"/>
        </w:rPr>
        <w:t>和上一代人经历的来自日本的竞争相比，中国竞争带来的伤害为什么要严重得多？在另一项新研究中，加州大学戴维斯分校的凯瑟琳·埃里克森（</w:t>
      </w:r>
      <w:r>
        <w:rPr>
          <w:rFonts w:hint="eastAsia"/>
        </w:rPr>
        <w:t>Katherine Eriksson</w:t>
      </w:r>
      <w:r>
        <w:rPr>
          <w:rFonts w:hint="eastAsia"/>
        </w:rPr>
        <w:t>）、凯瑟琳·拉斯（</w:t>
      </w:r>
      <w:r>
        <w:rPr>
          <w:rFonts w:hint="eastAsia"/>
        </w:rPr>
        <w:t>Katheryn Russ</w:t>
      </w:r>
      <w:r>
        <w:rPr>
          <w:rFonts w:hint="eastAsia"/>
        </w:rPr>
        <w:t>）和徐旻菲以及乔治·华盛顿大学的杰伊·尚博（</w:t>
      </w:r>
      <w:r>
        <w:rPr>
          <w:rFonts w:hint="eastAsia"/>
        </w:rPr>
        <w:t>Jay Shambaugh</w:t>
      </w:r>
      <w:r>
        <w:rPr>
          <w:rFonts w:hint="eastAsia"/>
        </w:rPr>
        <w:t>）细查证据，得出结论：对贸易冲击的承受力取决于冲击发生的时间和地点。较早的冲击发生时（先是来自日本，随后是东亚的“四小龙”），受影响的地方在当时对变化的适应力较强。相较之下，受中国冲击影响的地方当时的适应能力较弱。</w:t>
      </w:r>
    </w:p>
    <w:p w14:paraId="66FF87BC" w14:textId="77777777" w:rsidR="008952F2" w:rsidRDefault="008952F2" w:rsidP="008952F2"/>
    <w:p w14:paraId="74072DD5" w14:textId="77777777" w:rsidR="008952F2" w:rsidRDefault="008952F2" w:rsidP="008952F2">
      <w:r>
        <w:t>The thesis rests on the idea of production cycles, and the journey from the frontiers of innovation to the backwaters of standardisation. Whizzy gadgets are at the cutting edge when they first appear, but eventually become humdrum. As processes settle down and become standardised, and once-novel gizmos become commodities, the location of production shifts too, away from innovation hotspots with better-educated populations towards communities that might not cope so well if jobs disappear.</w:t>
      </w:r>
    </w:p>
    <w:p w14:paraId="52762BDB" w14:textId="77777777" w:rsidR="008952F2" w:rsidRDefault="008952F2" w:rsidP="008952F2"/>
    <w:p w14:paraId="1A7D448E" w14:textId="77777777" w:rsidR="008952F2" w:rsidRDefault="008952F2" w:rsidP="008952F2">
      <w:pPr>
        <w:rPr>
          <w:rFonts w:hint="eastAsia"/>
        </w:rPr>
      </w:pPr>
      <w:r>
        <w:rPr>
          <w:rFonts w:hint="eastAsia"/>
        </w:rPr>
        <w:t>这一论点是依据生产周期的概念，以及产品从创新前沿走向标准化大后方的历程。利用先进技术打造而成的小设备刚面世时处于前沿，但最终会沦为寻常之物。随着制作工艺稳定下来并实现标准化，曾经新颖的小玩意成为了大众商品，生产的地点也会转移——从拥有受过良好教育人口的创新热点区域迁往其他社区。在这些社区里，如果工作岗位消失，它们可能难以很好地应对。</w:t>
      </w:r>
    </w:p>
    <w:p w14:paraId="52BBC6D0" w14:textId="77777777" w:rsidR="008952F2" w:rsidRDefault="008952F2" w:rsidP="008952F2"/>
    <w:p w14:paraId="08C7017E" w14:textId="77777777" w:rsidR="008952F2" w:rsidRDefault="008952F2" w:rsidP="008952F2">
      <w:r>
        <w:t>Manufacturing employment blossomed at the beginning of the 20th century in places where people tended to be better educated and which produced more patents per person than the average. But as the decades passed and manufacturing employment spread, the correlation with patenting and education weakened. Ms Eriksson and her co-authors find that the import shocks from Japan and East Asia of the 1970s and 1980s hit products that were relatively early in their innovation cycles, such as video and audio equipment. They were made in places that boasted above average numbers of patents per person. Places making products exposed to Japan seemed to have been doing particularly well. They enjoyed above-average levels of income and education levels and below-average rates of unemployment.</w:t>
      </w:r>
    </w:p>
    <w:p w14:paraId="5590EFC7" w14:textId="77777777" w:rsidR="008952F2" w:rsidRDefault="008952F2" w:rsidP="008952F2"/>
    <w:p w14:paraId="344B7731" w14:textId="77777777" w:rsidR="008952F2" w:rsidRDefault="008952F2" w:rsidP="008952F2">
      <w:pPr>
        <w:rPr>
          <w:rFonts w:hint="eastAsia"/>
        </w:rPr>
      </w:pPr>
      <w:r>
        <w:rPr>
          <w:rFonts w:hint="eastAsia"/>
        </w:rPr>
        <w:t>上世纪初，在那些人们往往受过更好的教育、人均专利数量也超过平均水平的地方，制造业蓬勃发展。但几十年过去，随着制造业就业的扩散，这个行业的就业与专利及教育的相关性减弱了。埃里克森与合著者发现，上世纪七八十年代，日本和东亚进口冲击的是那些尚处于创新周期较早阶段的产品，如视频和音频设备。这些产品都是在人均专利数量高于平均的地方生产的。那时，在那些所生产的产品易受日本进口竞争影响的地方，形势似乎一直都特别好，居民收入和受教育程度都在平均水平之上，失业率则低于平均水平。</w:t>
      </w:r>
    </w:p>
    <w:p w14:paraId="4E285ABB" w14:textId="77777777" w:rsidR="008952F2" w:rsidRDefault="008952F2" w:rsidP="008952F2"/>
    <w:p w14:paraId="7D2DA028" w14:textId="77777777" w:rsidR="008952F2" w:rsidRDefault="008952F2" w:rsidP="008952F2">
      <w:r>
        <w:t>The China shock was different. Production in affected industries—this time, for example, toys and shoes—had indeed started out in places with relatively well-off, well-educated workers where patenting was relatively concentrated. Had the shock hit in 1960, 40-50 years before it did, it would have landed on fairly rosy-looking towns. But by 1990 production had already shifted to districts with above-average unemployment, below-average education and no greater propensity for patenting than the country as a whole.</w:t>
      </w:r>
    </w:p>
    <w:p w14:paraId="5A6611C5" w14:textId="77777777" w:rsidR="008952F2" w:rsidRDefault="008952F2" w:rsidP="008952F2"/>
    <w:p w14:paraId="18C49A7F" w14:textId="77777777" w:rsidR="008952F2" w:rsidRDefault="008952F2" w:rsidP="008952F2">
      <w:pPr>
        <w:rPr>
          <w:rFonts w:hint="eastAsia"/>
        </w:rPr>
      </w:pPr>
      <w:r>
        <w:rPr>
          <w:rFonts w:hint="eastAsia"/>
        </w:rPr>
        <w:t>中国冲击潮却不同。受影响的行业——这一次是玩具和鞋类等——最初确实是在劳动者相对富裕且受过良好教育、专利也相对集中的地方发端的。假如中国冲击是发生在四五十年前的</w:t>
      </w:r>
      <w:r>
        <w:rPr>
          <w:rFonts w:hint="eastAsia"/>
        </w:rPr>
        <w:t>1960</w:t>
      </w:r>
      <w:r>
        <w:rPr>
          <w:rFonts w:hint="eastAsia"/>
        </w:rPr>
        <w:t>年，那么首当其冲受影响的会是那些前景看起来相当光明的城镇。但在</w:t>
      </w:r>
      <w:r>
        <w:rPr>
          <w:rFonts w:hint="eastAsia"/>
        </w:rPr>
        <w:t>1990</w:t>
      </w:r>
      <w:r>
        <w:rPr>
          <w:rFonts w:hint="eastAsia"/>
        </w:rPr>
        <w:t>年，这些行业已经将生产转移到那些失业率高于平均、居民受教育程度低于平均、专利数量并不优于全国一般水平的地区。</w:t>
      </w:r>
    </w:p>
    <w:p w14:paraId="4967AB24" w14:textId="77777777" w:rsidR="008952F2" w:rsidRDefault="008952F2" w:rsidP="008952F2"/>
    <w:p w14:paraId="291D55FA" w14:textId="77777777" w:rsidR="008952F2" w:rsidRDefault="008952F2" w:rsidP="008952F2">
      <w:r>
        <w:lastRenderedPageBreak/>
        <w:t>The authors argue that the China shock hurt so much because it whacked people who were already struggling. Areas with fewer college-educated workers suffered bigger dents in labour-force participation. And workers in places where industries were already moving out proved the least nimble. Employment fell by more in places where jobs in exposed industries had declined between 1960 and 1980.</w:t>
      </w:r>
    </w:p>
    <w:p w14:paraId="65781FC0" w14:textId="77777777" w:rsidR="008952F2" w:rsidRDefault="008952F2" w:rsidP="008952F2"/>
    <w:p w14:paraId="4C66F0FA" w14:textId="77777777" w:rsidR="008952F2" w:rsidRDefault="008952F2" w:rsidP="008952F2">
      <w:pPr>
        <w:rPr>
          <w:rFonts w:hint="eastAsia"/>
        </w:rPr>
      </w:pPr>
      <w:r>
        <w:rPr>
          <w:rFonts w:hint="eastAsia"/>
        </w:rPr>
        <w:t>作者们认为，中国冲击带来的伤痛如此深重，是因为它重创了那些本就在苦苦挣扎的人。在那些大学程度劳动力较少的地区，劳动力参与率的跌幅更大。而在那些各个产业已经在往外撤离的地区，当地劳动者的适应力是最弱的。有些地方的易受冲击行业在</w:t>
      </w:r>
      <w:r>
        <w:rPr>
          <w:rFonts w:hint="eastAsia"/>
        </w:rPr>
        <w:t>1960</w:t>
      </w:r>
      <w:r>
        <w:rPr>
          <w:rFonts w:hint="eastAsia"/>
        </w:rPr>
        <w:t>年至</w:t>
      </w:r>
      <w:r>
        <w:rPr>
          <w:rFonts w:hint="eastAsia"/>
        </w:rPr>
        <w:t>1980</w:t>
      </w:r>
      <w:r>
        <w:rPr>
          <w:rFonts w:hint="eastAsia"/>
        </w:rPr>
        <w:t>年间就已出现职位减少的情况，它们在中国冲击中职位减少的幅度比别处更大。</w:t>
      </w:r>
    </w:p>
    <w:p w14:paraId="243773B3" w14:textId="77777777" w:rsidR="008952F2" w:rsidRDefault="008952F2" w:rsidP="008952F2"/>
    <w:p w14:paraId="7E5E5B70" w14:textId="77777777" w:rsidR="008952F2" w:rsidRDefault="008952F2" w:rsidP="008952F2">
      <w:r>
        <w:t>Pick yourself up</w:t>
      </w:r>
    </w:p>
    <w:p w14:paraId="04E6C77C" w14:textId="77777777" w:rsidR="008952F2" w:rsidRDefault="008952F2" w:rsidP="008952F2"/>
    <w:p w14:paraId="247F93D3" w14:textId="77777777" w:rsidR="008952F2" w:rsidRDefault="008952F2" w:rsidP="008952F2">
      <w:pPr>
        <w:rPr>
          <w:rFonts w:hint="eastAsia"/>
        </w:rPr>
      </w:pPr>
      <w:r>
        <w:rPr>
          <w:rFonts w:hint="eastAsia"/>
        </w:rPr>
        <w:t>自救</w:t>
      </w:r>
    </w:p>
    <w:p w14:paraId="4D56CCD5" w14:textId="77777777" w:rsidR="008952F2" w:rsidRDefault="008952F2" w:rsidP="008952F2"/>
    <w:p w14:paraId="15FCF6A6" w14:textId="77777777" w:rsidR="008952F2" w:rsidRDefault="008952F2" w:rsidP="008952F2">
      <w:r>
        <w:t>Other studies have delved into why the China shock hurt so much. Messrs Autor, Dorn and Hanson describe how the places hit hardest took their suppliers down with them, hurting whole communities. Nicholas Bloom of Stanford University and three co-authors found that, although imports from China did support some new jobs (eg, by providing cheaper inputs), they did not grow in the areas where vulnerable jobs were lost. While places like Des Moines dodged the China shock and some towns gained from the cheaper inputs, others were left to flounder.</w:t>
      </w:r>
    </w:p>
    <w:p w14:paraId="248F0E08" w14:textId="77777777" w:rsidR="008952F2" w:rsidRDefault="008952F2" w:rsidP="008952F2"/>
    <w:p w14:paraId="1F1A0693" w14:textId="77777777" w:rsidR="008952F2" w:rsidRDefault="008952F2" w:rsidP="008952F2">
      <w:pPr>
        <w:rPr>
          <w:rFonts w:hint="eastAsia"/>
        </w:rPr>
      </w:pPr>
      <w:r>
        <w:rPr>
          <w:rFonts w:hint="eastAsia"/>
        </w:rPr>
        <w:t>其他一些研究深入探究了中国冲击何以带来如此大的伤害。奥托尔、多恩和汉森描述了遭受重创的地方如何拖累了它们的供应商，从而伤害了整个社区。斯坦福大学的尼古拉斯·布鲁姆（</w:t>
      </w:r>
      <w:r>
        <w:rPr>
          <w:rFonts w:hint="eastAsia"/>
        </w:rPr>
        <w:t>Nicholas Bloom</w:t>
      </w:r>
      <w:r>
        <w:rPr>
          <w:rFonts w:hint="eastAsia"/>
        </w:rPr>
        <w:t>）和三位合著者发现，尽管来自中国的进口品确实支撑起了一些新工作（例如通过提供更便宜的组件或原材料），但在那些工作岗位本就岌岌可危进而流失的地区，并没有实现新增就业增长。虽然得梅因之类的地方避开了中国冲击，一些城镇也因更廉价的原材料而获益，其他地区却陷入了困境。</w:t>
      </w:r>
    </w:p>
    <w:p w14:paraId="447AFBAF" w14:textId="77777777" w:rsidR="008952F2" w:rsidRDefault="008952F2" w:rsidP="008952F2"/>
    <w:p w14:paraId="3D1650F3" w14:textId="77777777" w:rsidR="008952F2" w:rsidRDefault="008952F2" w:rsidP="008952F2">
      <w:r>
        <w:t>As negotiators try to rewrite the terms of Sino-American trade, it may be tempting to conclude that America has paid too high a price for China’s entry into the global trading system. Japan was much richer in the 1980s than China was in the early 2000s; America should have protected its exposed industries. A more helpful conclusion is that politicians should take more care to equip workers labouring far from the innovation frontier to adapt to shocks to their industries—from import competition or anywhere else.</w:t>
      </w:r>
    </w:p>
    <w:p w14:paraId="1C2C5518" w14:textId="77777777" w:rsidR="008952F2" w:rsidRDefault="008952F2" w:rsidP="008952F2"/>
    <w:p w14:paraId="6BC932E3" w14:textId="77777777" w:rsidR="008952F2" w:rsidRDefault="008952F2" w:rsidP="008952F2">
      <w:pPr>
        <w:rPr>
          <w:rFonts w:hint="eastAsia"/>
        </w:rPr>
      </w:pPr>
      <w:r>
        <w:rPr>
          <w:rFonts w:hint="eastAsia"/>
        </w:rPr>
        <w:t>在谈判代表试图改写中美贸易条款之时，外界可能很容易得出结论，认为美国为使中国加入全球贸易体系付出了过高的代价。上世纪</w:t>
      </w:r>
      <w:r>
        <w:rPr>
          <w:rFonts w:hint="eastAsia"/>
        </w:rPr>
        <w:t>80</w:t>
      </w:r>
      <w:r>
        <w:rPr>
          <w:rFonts w:hint="eastAsia"/>
        </w:rPr>
        <w:t>年代的日本比本世纪初的中国富裕得多，美国本应保护本国易受冲击的产业。一个更有帮助的结论是，政客们应该花更多的心思武装那些远离创新前沿的劳动者，好让他们在所在行业遭受冲击之时能更好地调整适应——不管是因为进口竞争还是因为其他任何地方带来的冲击。</w:t>
      </w:r>
    </w:p>
    <w:p w14:paraId="20B21F02" w14:textId="77777777" w:rsidR="008952F2" w:rsidRDefault="008952F2" w:rsidP="008952F2"/>
    <w:p w14:paraId="6C5C62F8" w14:textId="77777777" w:rsidR="008952F2" w:rsidRDefault="008952F2" w:rsidP="008952F2">
      <w:pPr>
        <w:rPr>
          <w:rFonts w:hint="eastAsia"/>
        </w:rPr>
      </w:pPr>
      <w:r>
        <w:t>Politicians might learn another lesson, too. Their response to shocks can usually only speed up or slow down broader structural trends. Even without the China shock, toymaking would have moved somewhere else, some time. Cranking tariffs up or down may offe</w:t>
      </w:r>
      <w:r>
        <w:rPr>
          <w:rFonts w:hint="eastAsia"/>
        </w:rPr>
        <w:t>r politicians the temporary sense that they can control foreign competition, but the costs of protection will be borne elsewhere in the economy, largely unseen. And the world will meanwhile move on regardless.</w:t>
      </w:r>
      <w:r>
        <w:rPr>
          <w:rFonts w:hint="eastAsia"/>
        </w:rPr>
        <w:t>■</w:t>
      </w:r>
    </w:p>
    <w:p w14:paraId="2F4DBCBB" w14:textId="77777777" w:rsidR="008952F2" w:rsidRDefault="008952F2" w:rsidP="008952F2"/>
    <w:p w14:paraId="544E167E" w14:textId="77777777" w:rsidR="008952F2" w:rsidRDefault="008952F2" w:rsidP="008952F2">
      <w:pPr>
        <w:rPr>
          <w:rFonts w:hint="eastAsia"/>
        </w:rPr>
      </w:pPr>
      <w:r>
        <w:rPr>
          <w:rFonts w:hint="eastAsia"/>
        </w:rPr>
        <w:t>政客们或许还可以吸取另一个教训。面对冲击，他们的应对措施通常都只是加速或减缓了广泛的结构性趋势而已。即便没有中国冲击，玩具制造业也会在某个时候转移到其他地方。加高或下调关税的做法可能会让政客们暂时觉得自己可以控制外国竞争，但贸易保护的成本将会由一国经济中人们多半看不到的其他地方来承担。而与此同时，世界还是会照常运转。</w:t>
      </w:r>
    </w:p>
    <w:p w14:paraId="6A3F3574" w14:textId="77777777" w:rsidR="008952F2" w:rsidRDefault="008952F2" w:rsidP="008952F2">
      <w:pPr>
        <w:pStyle w:val="1"/>
      </w:pPr>
      <w:r>
        <w:lastRenderedPageBreak/>
        <w:t>Buttonwood: The Shanghai open</w:t>
      </w:r>
    </w:p>
    <w:p w14:paraId="15F28646" w14:textId="77777777" w:rsidR="008952F2" w:rsidRDefault="008952F2" w:rsidP="008952F2">
      <w:r>
        <w:t>The trading day in China is starting to influence global capital markets</w:t>
      </w:r>
    </w:p>
    <w:p w14:paraId="1415EAD2" w14:textId="77777777" w:rsidR="008952F2" w:rsidRDefault="008952F2" w:rsidP="008952F2">
      <w:pPr>
        <w:rPr>
          <w:rFonts w:hint="eastAsia"/>
        </w:rPr>
      </w:pPr>
      <w:r>
        <w:rPr>
          <w:rFonts w:hint="eastAsia"/>
        </w:rPr>
        <w:t>梧桐：上海开市</w:t>
      </w:r>
    </w:p>
    <w:p w14:paraId="27DE4764" w14:textId="77777777" w:rsidR="008952F2" w:rsidRDefault="008952F2" w:rsidP="008952F2">
      <w:pPr>
        <w:rPr>
          <w:rFonts w:hint="eastAsia"/>
        </w:rPr>
      </w:pPr>
      <w:r>
        <w:rPr>
          <w:rFonts w:hint="eastAsia"/>
        </w:rPr>
        <w:t>中国的交易日开始影响全球资本市场</w:t>
      </w:r>
    </w:p>
    <w:p w14:paraId="15659DA6" w14:textId="77777777" w:rsidR="008952F2" w:rsidRDefault="008952F2" w:rsidP="008952F2">
      <w:r>
        <w:t xml:space="preserve">20190309 finance and economics </w:t>
      </w:r>
      <w:r>
        <w:rPr>
          <w:rFonts w:ascii="Segoe UI Emoji" w:hAnsi="Segoe UI Emoji" w:cs="Segoe UI Emoji"/>
        </w:rPr>
        <w:t>🇬🇧</w:t>
      </w:r>
      <w:r>
        <w:t xml:space="preserve"> English Version</w:t>
      </w:r>
    </w:p>
    <w:p w14:paraId="6681400F" w14:textId="77777777" w:rsidR="008952F2" w:rsidRDefault="008952F2" w:rsidP="008952F2"/>
    <w:p w14:paraId="07836535" w14:textId="77777777" w:rsidR="008952F2" w:rsidRDefault="008952F2" w:rsidP="008952F2">
      <w:r>
        <w:t>IN HIS BOOK “The Death of Gentlemanly Capitalism”, Philip Augar described a shift in the culture of London’s financial industry during the 1980s and 1990s. The old City of public-school amateurism, late starts, early finishes and long, boozy lunches disappeared. In its place, a new City emerged under the sway of American investment banks. The morning meeting started two hours earlier. Lunch was a sandwich at your desk. And instead of port and cigars, try mineral water.</w:t>
      </w:r>
    </w:p>
    <w:p w14:paraId="56CE5FFE" w14:textId="77777777" w:rsidR="008952F2" w:rsidRDefault="008952F2" w:rsidP="008952F2"/>
    <w:p w14:paraId="464586E3" w14:textId="77777777" w:rsidR="008952F2" w:rsidRDefault="008952F2" w:rsidP="008952F2">
      <w:pPr>
        <w:rPr>
          <w:rFonts w:hint="eastAsia"/>
        </w:rPr>
      </w:pPr>
      <w:r>
        <w:rPr>
          <w:rFonts w:hint="eastAsia"/>
        </w:rPr>
        <w:t>在《绅士资本主义之死》（</w:t>
      </w:r>
      <w:r>
        <w:rPr>
          <w:rFonts w:hint="eastAsia"/>
        </w:rPr>
        <w:t>The Death of Gentlemanly Capitalism</w:t>
      </w:r>
      <w:r>
        <w:rPr>
          <w:rFonts w:hint="eastAsia"/>
        </w:rPr>
        <w:t>）一书中，菲利普·奥格尔（</w:t>
      </w:r>
      <w:r>
        <w:rPr>
          <w:rFonts w:hint="eastAsia"/>
        </w:rPr>
        <w:t>Philip Augar</w:t>
      </w:r>
      <w:r>
        <w:rPr>
          <w:rFonts w:hint="eastAsia"/>
        </w:rPr>
        <w:t>）描述了上世纪八九十年代伦敦金融圈文化的转变。老派的金融城消失了——那种公学范儿的非逐利业余主义、开工晚、收工早，以及无酒不欢的悠长午餐统统不见了。取而代之的是因美国投资银行的影响而出现的新派金融城。晨会比过去早两小时开。午餐就是在办公桌边吃个三明治。没有波特酒和雪茄，只有矿泉水。</w:t>
      </w:r>
    </w:p>
    <w:p w14:paraId="745496B7" w14:textId="77777777" w:rsidR="008952F2" w:rsidRDefault="008952F2" w:rsidP="008952F2"/>
    <w:p w14:paraId="6C26EC07" w14:textId="77777777" w:rsidR="008952F2" w:rsidRDefault="008952F2" w:rsidP="008952F2">
      <w:r>
        <w:t>It was time to sober up, too, because America’s influence on the London market went well beyond the acquisition by its banks of a few old-school stockbrokers. America was home to much of the world’s capital. As more buying and selling of assets took place across borders and time zones, the New York trading day set the tone for markets everywhere else. A City broker had to be at his desk, and with his wits about him, when the New York market opened just after lunchtime in London.</w:t>
      </w:r>
    </w:p>
    <w:p w14:paraId="2C39CAFF" w14:textId="77777777" w:rsidR="008952F2" w:rsidRDefault="008952F2" w:rsidP="008952F2"/>
    <w:p w14:paraId="402D5541" w14:textId="77777777" w:rsidR="008952F2" w:rsidRDefault="008952F2" w:rsidP="008952F2">
      <w:pPr>
        <w:rPr>
          <w:rFonts w:hint="eastAsia"/>
        </w:rPr>
      </w:pPr>
      <w:r>
        <w:rPr>
          <w:rFonts w:hint="eastAsia"/>
        </w:rPr>
        <w:t>当时他们确实也该清醒些了，因为美国对伦敦市场的影响已经远不止一些老牌股票经纪商被美资银行收购而已。美国成了全世界大部分资本的集中地。随着资产买卖越来越多地跨越边境和时区，纽约交易日就为各地市场定下了基调。纽约的开市时间就在伦敦的午餐时间之后，此时伦敦金融城的经纪人必须守在办公室，进入工作状态。</w:t>
      </w:r>
    </w:p>
    <w:p w14:paraId="262C766E" w14:textId="77777777" w:rsidR="008952F2" w:rsidRDefault="008952F2" w:rsidP="008952F2"/>
    <w:p w14:paraId="12C82F4F" w14:textId="77777777" w:rsidR="008952F2" w:rsidRDefault="008952F2" w:rsidP="008952F2">
      <w:r>
        <w:t>The global trading day still only truly begins when New York clears its throat. Markets in the rest of the world then take note of what has been said. But listen closely, and you hear the beginnings of a dialogue. China has barely opened its capital markets to foreign investors and the yuan is still a managed currency. Yet its say in how global markets rise and fall is already apparent. And China’s influence will only increase as more foreign capital flows into the financial markets on its mainland.</w:t>
      </w:r>
    </w:p>
    <w:p w14:paraId="24CB98E8" w14:textId="77777777" w:rsidR="008952F2" w:rsidRDefault="008952F2" w:rsidP="008952F2"/>
    <w:p w14:paraId="31B5C064" w14:textId="77777777" w:rsidR="008952F2" w:rsidRDefault="008952F2" w:rsidP="008952F2">
      <w:pPr>
        <w:rPr>
          <w:rFonts w:hint="eastAsia"/>
        </w:rPr>
      </w:pPr>
      <w:r>
        <w:rPr>
          <w:rFonts w:hint="eastAsia"/>
        </w:rPr>
        <w:t>全球交易日仍旧要等纽约开嗓后才真正启动。世界其他地区的市场要消化纽约发出的各种消息。但仔细听，你会听到一段对话的开始。中国基本没有向外国投资者开放资本市场，人民币依然是受管制的货币。然而，人民币对全球市场走势的影响力已显而易见。随着越来越多外国资本涌入中国内地的金融市场，中国的影响力只会有增无减。</w:t>
      </w:r>
    </w:p>
    <w:p w14:paraId="24A29A71" w14:textId="77777777" w:rsidR="008952F2" w:rsidRDefault="008952F2" w:rsidP="008952F2"/>
    <w:p w14:paraId="0D0B99ED" w14:textId="77777777" w:rsidR="008952F2" w:rsidRDefault="008952F2" w:rsidP="008952F2">
      <w:r>
        <w:t>China’s voice is most audible in currency markets. For a long time, the yuan hugged the dollar closely, taking its cue from America. But since August 2015 it has been allowed to fluctuate more in response to market forces. In theory, its value is set by reference to a basket of currencies. In practice, this means a wider trading range against the dollar—not so weak as to spark capital flight, but not so strong as to hurt exports. Within this range, the yuan exerts a sizeable pull. Other important currencies, notably the euro, have tracked its ups and downs against the dollar.</w:t>
      </w:r>
    </w:p>
    <w:p w14:paraId="111CC768" w14:textId="77777777" w:rsidR="008952F2" w:rsidRDefault="008952F2" w:rsidP="008952F2"/>
    <w:p w14:paraId="181A9E00" w14:textId="77777777" w:rsidR="008952F2" w:rsidRDefault="008952F2" w:rsidP="008952F2">
      <w:pPr>
        <w:rPr>
          <w:rFonts w:hint="eastAsia"/>
        </w:rPr>
      </w:pPr>
      <w:r>
        <w:rPr>
          <w:rFonts w:hint="eastAsia"/>
        </w:rPr>
        <w:t>在货币市场上，中国的声音最为响亮。在很长一段时间里，人民币与美元紧密挂钩，紧随美国的步调变化。但自</w:t>
      </w:r>
      <w:r>
        <w:rPr>
          <w:rFonts w:hint="eastAsia"/>
        </w:rPr>
        <w:t>2015</w:t>
      </w:r>
      <w:r>
        <w:rPr>
          <w:rFonts w:hint="eastAsia"/>
        </w:rPr>
        <w:t>年</w:t>
      </w:r>
      <w:r>
        <w:rPr>
          <w:rFonts w:hint="eastAsia"/>
        </w:rPr>
        <w:t>8</w:t>
      </w:r>
      <w:r>
        <w:rPr>
          <w:rFonts w:hint="eastAsia"/>
        </w:rPr>
        <w:t>月起，人民币可以在更大程度上随市场因素波动。理论上，人民币的价值是参考一篮子货币而定的。而实际上，这意味着人民币兑美元的成交价有了更大的变化空间——不至于走弱到引发资本外逃，也不会走强到影响出口。在这个范围内，人民币产生了相当的影响力。其他重要货币，特别是欧元，一直在跟踪人民币兑美元的涨跌。</w:t>
      </w:r>
    </w:p>
    <w:p w14:paraId="502C28D6" w14:textId="77777777" w:rsidR="008952F2" w:rsidRDefault="008952F2" w:rsidP="008952F2"/>
    <w:p w14:paraId="4927747B" w14:textId="77777777" w:rsidR="008952F2" w:rsidRDefault="008952F2" w:rsidP="008952F2">
      <w:r>
        <w:lastRenderedPageBreak/>
        <w:t>Stockmarkets are next. China has led this year’s sharp bounce-back in share prices worldwide. True, the change in mood is not only about China. The Federal Reserve no longer seems hellbent on tighter monetary policy. General Electric, one of the largest issuers of corporate bonds, has so far averted a downgrade to junk. Italy’s clash with the European Union over fiscal policy has fizzled. But the anxieties about China that troubled investors in the final months of 2018 have also faded. There is now a real prospect of a truce with America over trade. And a host of tax cuts and other measures are in train to pep up China’s slowing economy.</w:t>
      </w:r>
    </w:p>
    <w:p w14:paraId="09AC6B41" w14:textId="77777777" w:rsidR="008952F2" w:rsidRDefault="008952F2" w:rsidP="008952F2"/>
    <w:p w14:paraId="369B448D" w14:textId="77777777" w:rsidR="008952F2" w:rsidRDefault="008952F2" w:rsidP="008952F2">
      <w:pPr>
        <w:rPr>
          <w:rFonts w:hint="eastAsia"/>
        </w:rPr>
      </w:pPr>
      <w:r>
        <w:rPr>
          <w:rFonts w:hint="eastAsia"/>
        </w:rPr>
        <w:t>股票市场是下一个影响力所在。今年以来中国领跑全球股市大反弹。诚然，市场氛围的变化并非只与中国有关。美联储似乎不再执着于收紧货币政策。作为最大的企业债券发行人之一，通用电气目前成功避免了自家债券被降为垃圾级。意大利与欧盟在财政政策方面的冲突已平息。但是，投资者在</w:t>
      </w:r>
      <w:r>
        <w:rPr>
          <w:rFonts w:hint="eastAsia"/>
        </w:rPr>
        <w:t>2018</w:t>
      </w:r>
      <w:r>
        <w:rPr>
          <w:rFonts w:hint="eastAsia"/>
        </w:rPr>
        <w:t>年后几个月里因中国而起的忧虑也已逐渐消退。中美贸易战休战在望。此外中国还将陆续推出减税等一系列措施，刺激正在放缓的经济。</w:t>
      </w:r>
    </w:p>
    <w:p w14:paraId="7DA1A7F1" w14:textId="77777777" w:rsidR="008952F2" w:rsidRDefault="008952F2" w:rsidP="008952F2"/>
    <w:p w14:paraId="3DB4B6C5" w14:textId="77777777" w:rsidR="008952F2" w:rsidRDefault="008952F2" w:rsidP="008952F2">
      <w:r>
        <w:t>That is, in part, why buying A-shares (yuan-denominated stocks listed in Shanghai and Shenzhen) is a favoured trade of bulls. After falling hard last year stocks in China had headroom. Although America’s economy looks fairly robust, its stockmarket is expensive. Foreigners looking at China’s stockmarket felt it was awfully cheap by comparison. And it is telling that the way to play renewed optimism is to buy stocks on the mainland. In the past, investors might have turned to Hong Kong-listed shares or proxies for China’s economy, such as the Australian dollar.</w:t>
      </w:r>
    </w:p>
    <w:p w14:paraId="58D484E6" w14:textId="77777777" w:rsidR="008952F2" w:rsidRDefault="008952F2" w:rsidP="008952F2"/>
    <w:p w14:paraId="6BFB4385" w14:textId="77777777" w:rsidR="008952F2" w:rsidRDefault="008952F2" w:rsidP="008952F2">
      <w:pPr>
        <w:rPr>
          <w:rFonts w:hint="eastAsia"/>
        </w:rPr>
      </w:pPr>
      <w:r>
        <w:rPr>
          <w:rFonts w:hint="eastAsia"/>
        </w:rPr>
        <w:t>一定程度上，这也解释了为什么看好后市的人现在偏向购买</w:t>
      </w:r>
      <w:r>
        <w:rPr>
          <w:rFonts w:hint="eastAsia"/>
        </w:rPr>
        <w:t>A</w:t>
      </w:r>
      <w:r>
        <w:rPr>
          <w:rFonts w:hint="eastAsia"/>
        </w:rPr>
        <w:t>股（在上海和深圳上市的人民币计价股票）。去年经历重挫后，中国股市有上升空间。虽然美国经济看起来相当强健，但其股市处于高位。相比之下，在外国人眼中，中国股市处于非常低的价位。而通过购买内地股票来表达乐观情绪的重燃本身具有重要意义。在过去，投资者可能已经在购买香港上市的股票或那些可充当中国经济指标的对象，例如澳元。</w:t>
      </w:r>
    </w:p>
    <w:p w14:paraId="215A2899" w14:textId="77777777" w:rsidR="008952F2" w:rsidRDefault="008952F2" w:rsidP="008952F2"/>
    <w:p w14:paraId="1AD442FC" w14:textId="77777777" w:rsidR="008952F2" w:rsidRDefault="008952F2" w:rsidP="008952F2">
      <w:r>
        <w:t>There is more to foreign buying of Chinese stocks than a revival in risk appetite. Global investors own just 2-3% of Chinese stocks and bonds, well below the country’s weight in world GDP. For foreigners to buy financial assets on the mainland is far from frictionless, but it has become a lot easier. The compilers of the stock and bond indices, benchmarks for trillions of dollars of investments, have taken note. MSCI is speeding up the inclusion of A-shares in its emerging-market index and will quadruple their weighting this year. Next month Bloomberg Barclays is adding China to its main bond index. Other providers of bond indices are likely to follow suit. Analysts at Morgan Stanley expect a marked acceleration of foreign capital flows into Chinese shares and government bonds this year in response.</w:t>
      </w:r>
    </w:p>
    <w:p w14:paraId="5C1A895F" w14:textId="77777777" w:rsidR="008952F2" w:rsidRDefault="008952F2" w:rsidP="008952F2"/>
    <w:p w14:paraId="0114FAD3" w14:textId="77777777" w:rsidR="008952F2" w:rsidRDefault="008952F2" w:rsidP="008952F2">
      <w:pPr>
        <w:rPr>
          <w:rFonts w:hint="eastAsia"/>
        </w:rPr>
      </w:pPr>
      <w:r>
        <w:rPr>
          <w:rFonts w:hint="eastAsia"/>
        </w:rPr>
        <w:t>外国投资者之所以购入中国股票，原因不止是风险投资意愿的复苏。由全球投资者持有的中国股票和债券的占比仅为</w:t>
      </w:r>
      <w:r>
        <w:rPr>
          <w:rFonts w:hint="eastAsia"/>
        </w:rPr>
        <w:t>2%</w:t>
      </w:r>
      <w:r>
        <w:rPr>
          <w:rFonts w:hint="eastAsia"/>
        </w:rPr>
        <w:t>到</w:t>
      </w:r>
      <w:r>
        <w:rPr>
          <w:rFonts w:hint="eastAsia"/>
        </w:rPr>
        <w:t>3%</w:t>
      </w:r>
      <w:r>
        <w:rPr>
          <w:rFonts w:hint="eastAsia"/>
        </w:rPr>
        <w:t>，远低于中国在世界</w:t>
      </w:r>
      <w:r>
        <w:rPr>
          <w:rFonts w:hint="eastAsia"/>
        </w:rPr>
        <w:t>GDP</w:t>
      </w:r>
      <w:r>
        <w:rPr>
          <w:rFonts w:hint="eastAsia"/>
        </w:rPr>
        <w:t>中的比重。对于外国人来说，在中国内地购买金融资产远谈不上毫无障碍，但已经容易很多了。作为全球万亿美元投资的基准的各种股票和债券指数的编制者已经注意到了这一点。</w:t>
      </w:r>
      <w:r>
        <w:rPr>
          <w:rFonts w:hint="eastAsia"/>
        </w:rPr>
        <w:t>MSCI</w:t>
      </w:r>
      <w:r>
        <w:rPr>
          <w:rFonts w:hint="eastAsia"/>
        </w:rPr>
        <w:t>正加速将</w:t>
      </w:r>
      <w:r>
        <w:rPr>
          <w:rFonts w:hint="eastAsia"/>
        </w:rPr>
        <w:t>A</w:t>
      </w:r>
      <w:r>
        <w:rPr>
          <w:rFonts w:hint="eastAsia"/>
        </w:rPr>
        <w:t>股纳入其新兴市场指数，且会在今年将其权重翻两番。下个月，彭博巴克莱（</w:t>
      </w:r>
      <w:r>
        <w:rPr>
          <w:rFonts w:hint="eastAsia"/>
        </w:rPr>
        <w:t>Bloomberg Barclays</w:t>
      </w:r>
      <w:r>
        <w:rPr>
          <w:rFonts w:hint="eastAsia"/>
        </w:rPr>
        <w:t>）将把中国纳入其主要债券指数。其他债券指数供应商很可能会效仿。摩根士丹利的分析师预计，这继而会促使今年外国资本流入中国股票和政府债券的速度显著提升。</w:t>
      </w:r>
    </w:p>
    <w:p w14:paraId="1CE7270E" w14:textId="77777777" w:rsidR="008952F2" w:rsidRDefault="008952F2" w:rsidP="008952F2"/>
    <w:p w14:paraId="6AD1F29E" w14:textId="77777777" w:rsidR="008952F2" w:rsidRDefault="008952F2" w:rsidP="008952F2">
      <w:pPr>
        <w:rPr>
          <w:rFonts w:hint="eastAsia"/>
        </w:rPr>
      </w:pPr>
      <w:r>
        <w:t>It is not too fanciful to imagine a time in the future when the start of the trading day in Shanghai is an important moment for global capital markets. Would London, eight hours west of Shanghai and five east of New York, then regain some of its lost relev</w:t>
      </w:r>
      <w:r>
        <w:rPr>
          <w:rFonts w:hint="eastAsia"/>
        </w:rPr>
        <w:t>ance? Maybe not. Perhaps Los Angeles would be a better bridge. An early riser could be up before New York opens and still awake when Shanghai closes. What would the rheumy brokers of the old City make of that?</w:t>
      </w:r>
      <w:r>
        <w:rPr>
          <w:rFonts w:hint="eastAsia"/>
        </w:rPr>
        <w:t>■</w:t>
      </w:r>
    </w:p>
    <w:p w14:paraId="13557506" w14:textId="77777777" w:rsidR="008952F2" w:rsidRDefault="008952F2" w:rsidP="008952F2"/>
    <w:p w14:paraId="50772C56" w14:textId="77777777" w:rsidR="008952F2" w:rsidRDefault="008952F2" w:rsidP="008952F2">
      <w:pPr>
        <w:rPr>
          <w:rFonts w:hint="eastAsia"/>
        </w:rPr>
      </w:pPr>
      <w:r>
        <w:rPr>
          <w:rFonts w:hint="eastAsia"/>
        </w:rPr>
        <w:t>有朝一日，上海交易日开市之时可能成为全球资本市场的重要时刻，这并非太过天马行空的想象。到那时，比上海晚八小时、比纽约早五小时的伦敦能否重拾一些失去的影响力？也许不能。洛杉矶可能会是更好的桥梁。洛杉矶早起的人可能正好赶上纽约开市，到上海收市时还没睡下。对此，伦敦老金融城那些睡眼惺忪的经纪人怎么看？</w:t>
      </w:r>
    </w:p>
    <w:p w14:paraId="570087EF" w14:textId="77777777" w:rsidR="008952F2" w:rsidRDefault="008952F2" w:rsidP="008952F2">
      <w:pPr>
        <w:pStyle w:val="1"/>
      </w:pPr>
      <w:r>
        <w:lastRenderedPageBreak/>
        <w:t>Chinese data: Slower but steadier?</w:t>
      </w:r>
    </w:p>
    <w:p w14:paraId="4A6BAF72" w14:textId="77777777" w:rsidR="008952F2" w:rsidRDefault="008952F2" w:rsidP="008952F2">
      <w:r>
        <w:t>The economy may be nearly one-seventh smaller than officially reported</w:t>
      </w:r>
    </w:p>
    <w:p w14:paraId="2036772A" w14:textId="77777777" w:rsidR="008952F2" w:rsidRDefault="008952F2" w:rsidP="008952F2">
      <w:pPr>
        <w:rPr>
          <w:rFonts w:hint="eastAsia"/>
        </w:rPr>
      </w:pPr>
      <w:r>
        <w:rPr>
          <w:rFonts w:hint="eastAsia"/>
        </w:rPr>
        <w:t>中国数据：更慢，但更稳定？</w:t>
      </w:r>
    </w:p>
    <w:p w14:paraId="64865C6C" w14:textId="77777777" w:rsidR="008952F2" w:rsidRDefault="008952F2" w:rsidP="008952F2">
      <w:pPr>
        <w:rPr>
          <w:rFonts w:hint="eastAsia"/>
        </w:rPr>
      </w:pPr>
      <w:r>
        <w:rPr>
          <w:rFonts w:hint="eastAsia"/>
        </w:rPr>
        <w:t>中国经济规模可能比官方公布的低近七分之一</w:t>
      </w:r>
    </w:p>
    <w:p w14:paraId="11949718" w14:textId="77777777" w:rsidR="008952F2" w:rsidRDefault="008952F2" w:rsidP="008952F2">
      <w:r>
        <w:t xml:space="preserve">20190309 finance and economics </w:t>
      </w:r>
      <w:r>
        <w:rPr>
          <w:rFonts w:ascii="Segoe UI Emoji" w:hAnsi="Segoe UI Emoji" w:cs="Segoe UI Emoji"/>
        </w:rPr>
        <w:t>🇬🇧</w:t>
      </w:r>
      <w:r>
        <w:t xml:space="preserve"> English Version</w:t>
      </w:r>
    </w:p>
    <w:p w14:paraId="65899906" w14:textId="77777777" w:rsidR="008952F2" w:rsidRDefault="008952F2" w:rsidP="008952F2"/>
    <w:p w14:paraId="6AC079BB" w14:textId="77777777" w:rsidR="008952F2" w:rsidRDefault="008952F2" w:rsidP="008952F2">
      <w:r>
        <w:t>FOR A COUNTRY that is regularly accused of manipulating its statistics, China is remarkably diligent about collecting them. The government has dispatched two million boffins to visit companies, stores and even street stalls in the first few months of this year, as part of a new national economic census. Ads plastered on billboards implore people to co-operate. In a flashy promotional video on its website, the national statistics bureau warns that any fabrication of data is against the law.</w:t>
      </w:r>
    </w:p>
    <w:p w14:paraId="750AF31E" w14:textId="77777777" w:rsidR="008952F2" w:rsidRDefault="008952F2" w:rsidP="008952F2"/>
    <w:p w14:paraId="401DAD3A" w14:textId="77777777" w:rsidR="008952F2" w:rsidRDefault="008952F2" w:rsidP="008952F2">
      <w:pPr>
        <w:rPr>
          <w:rFonts w:hint="eastAsia"/>
        </w:rPr>
      </w:pPr>
      <w:r>
        <w:rPr>
          <w:rFonts w:hint="eastAsia"/>
        </w:rPr>
        <w:t>虽然常被指责操纵本国统计数据，中国却十分勤于收集数据。作为新一次国家经济普查的一部分，中国政府已在今年头几个月派出两百万名普查员走访企业、商店甚至街边小摊。户外广告牌上的广告言辞恳切地敦促人们配合普查。在国家统计局的官网上，一段华丽的宣传视频警告说，任何捏造数据的行为都是违法的。</w:t>
      </w:r>
    </w:p>
    <w:p w14:paraId="4D8B5021" w14:textId="77777777" w:rsidR="008952F2" w:rsidRDefault="008952F2" w:rsidP="008952F2"/>
    <w:p w14:paraId="748DD575" w14:textId="77777777" w:rsidR="008952F2" w:rsidRDefault="008952F2" w:rsidP="008952F2">
      <w:r>
        <w:t>But these laudable efforts do not appear to be solving the basic problems with Chinese statistics. A new paper, by Chang-Tai Hsieh of the University of Chicago and three co-authors from the Chinese University of Hong Kong, finds that industrial output and investment have been consistently embellished. As a result, they argue that China overstated real GDP growth by two percentage points on average every year from 2008 to 2016 (see chart). Over time that adds up: official figures for 2016 would have exaggerated the size of the economy by 16%, or more than $1.5trn.</w:t>
      </w:r>
    </w:p>
    <w:p w14:paraId="0042D0AF" w14:textId="77777777" w:rsidR="008952F2" w:rsidRDefault="008952F2" w:rsidP="008952F2"/>
    <w:p w14:paraId="1E4C81B3" w14:textId="77777777" w:rsidR="008952F2" w:rsidRDefault="008952F2" w:rsidP="008952F2">
      <w:pPr>
        <w:rPr>
          <w:rFonts w:hint="eastAsia"/>
        </w:rPr>
      </w:pPr>
      <w:r>
        <w:rPr>
          <w:rFonts w:hint="eastAsia"/>
        </w:rPr>
        <w:t>但这些值得称道的努力似乎未能解决中国统计数据存在的根本问题。芝加哥大学的谢长泰和香港中文大学的三位学者共同撰写的一篇新论文发现，工业产出和投资数据一直被篡改润色。他们认为，其结果就是从</w:t>
      </w:r>
      <w:r>
        <w:rPr>
          <w:rFonts w:hint="eastAsia"/>
        </w:rPr>
        <w:t>2008</w:t>
      </w:r>
      <w:r>
        <w:rPr>
          <w:rFonts w:hint="eastAsia"/>
        </w:rPr>
        <w:t>年到</w:t>
      </w:r>
      <w:r>
        <w:rPr>
          <w:rFonts w:hint="eastAsia"/>
        </w:rPr>
        <w:t>2016</w:t>
      </w:r>
      <w:r>
        <w:rPr>
          <w:rFonts w:hint="eastAsia"/>
        </w:rPr>
        <w:t>年，中国</w:t>
      </w:r>
      <w:r>
        <w:rPr>
          <w:rFonts w:hint="eastAsia"/>
        </w:rPr>
        <w:t>GDP</w:t>
      </w:r>
      <w:r>
        <w:rPr>
          <w:rFonts w:hint="eastAsia"/>
        </w:rPr>
        <w:t>增速平均每年被夸大了两个百分点（见图表）。如此不断积累，到</w:t>
      </w:r>
      <w:r>
        <w:rPr>
          <w:rFonts w:hint="eastAsia"/>
        </w:rPr>
        <w:t>2016</w:t>
      </w:r>
      <w:r>
        <w:rPr>
          <w:rFonts w:hint="eastAsia"/>
        </w:rPr>
        <w:t>年，中国经济规模的官方数据就夸大了</w:t>
      </w:r>
      <w:r>
        <w:rPr>
          <w:rFonts w:hint="eastAsia"/>
        </w:rPr>
        <w:t>16</w:t>
      </w:r>
      <w:r>
        <w:rPr>
          <w:rFonts w:hint="eastAsia"/>
        </w:rPr>
        <w:t>％，即虚高了超过</w:t>
      </w:r>
      <w:r>
        <w:rPr>
          <w:rFonts w:hint="eastAsia"/>
        </w:rPr>
        <w:t>1.5</w:t>
      </w:r>
      <w:r>
        <w:rPr>
          <w:rFonts w:hint="eastAsia"/>
        </w:rPr>
        <w:t>万亿美元。</w:t>
      </w:r>
    </w:p>
    <w:p w14:paraId="78186560" w14:textId="77777777" w:rsidR="008952F2" w:rsidRDefault="008952F2" w:rsidP="008952F2"/>
    <w:p w14:paraId="5AF608B0" w14:textId="77777777" w:rsidR="008952F2" w:rsidRDefault="008952F2" w:rsidP="008952F2"/>
    <w:p w14:paraId="2BB828AC" w14:textId="77777777" w:rsidR="008952F2" w:rsidRDefault="008952F2" w:rsidP="008952F2">
      <w:r>
        <w:t>These economists are certainly not the first to question Chinese numbers. But their paper, published by the Brookings Institution in Washington on March 7th, deserves attention because they had better access to the statistics bureau than most. Though they worked only with public data, they knew where to shine a light. They looked at how revenues from value-added tax on industrial firms compared with reported growth of industrial output. Until 2007 the two lined up well. But after 2008 gaps opened up, although they have narrowed a bit in recent years. The authors also built an alternative model for measuring growth using indicators that cannot be easily manipulated, including satellite imagery of night lights, railway cargo and imports, and came to the same conclusion.</w:t>
      </w:r>
    </w:p>
    <w:p w14:paraId="52FD1511" w14:textId="77777777" w:rsidR="008952F2" w:rsidRDefault="008952F2" w:rsidP="008952F2"/>
    <w:p w14:paraId="521E0B0F" w14:textId="77777777" w:rsidR="008952F2" w:rsidRDefault="008952F2" w:rsidP="008952F2">
      <w:pPr>
        <w:rPr>
          <w:rFonts w:hint="eastAsia"/>
        </w:rPr>
      </w:pPr>
      <w:r>
        <w:rPr>
          <w:rFonts w:hint="eastAsia"/>
        </w:rPr>
        <w:t>这些经济学家当然不是最先质疑中国官方数据的人。但他们的论文（由布鲁金斯学会于</w:t>
      </w:r>
      <w:r>
        <w:rPr>
          <w:rFonts w:hint="eastAsia"/>
        </w:rPr>
        <w:t>3</w:t>
      </w:r>
      <w:r>
        <w:rPr>
          <w:rFonts w:hint="eastAsia"/>
        </w:rPr>
        <w:t>月</w:t>
      </w:r>
      <w:r>
        <w:rPr>
          <w:rFonts w:hint="eastAsia"/>
        </w:rPr>
        <w:t>7</w:t>
      </w:r>
      <w:r>
        <w:rPr>
          <w:rFonts w:hint="eastAsia"/>
        </w:rPr>
        <w:t>日在华盛顿发表）尤其值得关注，因为他们比大多数人拿到了更多的统计局数据。虽然他们使用的只是公开数据，但他们知道从哪里发现问题。他们比较了工业企业增值税收入与官方公布的工业产出增长数据。直到</w:t>
      </w:r>
      <w:r>
        <w:rPr>
          <w:rFonts w:hint="eastAsia"/>
        </w:rPr>
        <w:t>2007</w:t>
      </w:r>
      <w:r>
        <w:rPr>
          <w:rFonts w:hint="eastAsia"/>
        </w:rPr>
        <w:t>年，两者都是非常匹配的。但</w:t>
      </w:r>
      <w:r>
        <w:rPr>
          <w:rFonts w:hint="eastAsia"/>
        </w:rPr>
        <w:t>2008</w:t>
      </w:r>
      <w:r>
        <w:rPr>
          <w:rFonts w:hint="eastAsia"/>
        </w:rPr>
        <w:t>年后，差距开始出现，尽管近年来幅度略有缩小。论文作者还建立了一个替代模型，使用不易操纵的指标来衡量增长，包括反映夜间照明的卫星图像、铁路货运量以及进口数据，并得出了相同的结论。</w:t>
      </w:r>
    </w:p>
    <w:p w14:paraId="659B2F24" w14:textId="77777777" w:rsidR="008952F2" w:rsidRDefault="008952F2" w:rsidP="008952F2"/>
    <w:p w14:paraId="0D6C591D" w14:textId="77777777" w:rsidR="008952F2" w:rsidRDefault="008952F2" w:rsidP="008952F2">
      <w:r>
        <w:t>Those sceptical of China’s data sometimes assert that its statisticians have the power to fiddle with numbers to present their desired outcome. The authors argue that the problem is the opposite: that at the central level they lack the power to correct for the misdeeds of other officials. It has long been noted that provincial GDP totals, when added up, exceed national GDP. The national bureau is alert to this and so adjusts provincial figures by, for example, collecting data through separate channels.</w:t>
      </w:r>
    </w:p>
    <w:p w14:paraId="10A369A2" w14:textId="77777777" w:rsidR="008952F2" w:rsidRDefault="008952F2" w:rsidP="008952F2"/>
    <w:p w14:paraId="681812E3" w14:textId="77777777" w:rsidR="008952F2" w:rsidRDefault="008952F2" w:rsidP="008952F2">
      <w:pPr>
        <w:rPr>
          <w:rFonts w:hint="eastAsia"/>
        </w:rPr>
      </w:pPr>
      <w:r>
        <w:rPr>
          <w:rFonts w:hint="eastAsia"/>
        </w:rPr>
        <w:t>怀疑中国官方数据的人有时认定，中国的统计官员有权力篡改数字以呈现自己想要的结果。该论文的作者认为问题恰恰相反：在中央层面，统计官员无力纠正其他官员的不端行为。人们早就注意到，中国各省</w:t>
      </w:r>
      <w:r>
        <w:rPr>
          <w:rFonts w:hint="eastAsia"/>
        </w:rPr>
        <w:t>GDP</w:t>
      </w:r>
      <w:r>
        <w:rPr>
          <w:rFonts w:hint="eastAsia"/>
        </w:rPr>
        <w:t>的总和超过了全国</w:t>
      </w:r>
      <w:r>
        <w:rPr>
          <w:rFonts w:hint="eastAsia"/>
        </w:rPr>
        <w:t>GDP</w:t>
      </w:r>
      <w:r>
        <w:rPr>
          <w:rFonts w:hint="eastAsia"/>
        </w:rPr>
        <w:t>数据。国家统计局对此有所警觉，因而通过从独立渠道收集数据等方式来调整各省数据。</w:t>
      </w:r>
    </w:p>
    <w:p w14:paraId="7E9980A7" w14:textId="77777777" w:rsidR="008952F2" w:rsidRDefault="008952F2" w:rsidP="008952F2"/>
    <w:p w14:paraId="61E97FFA" w14:textId="77777777" w:rsidR="008952F2" w:rsidRDefault="008952F2" w:rsidP="008952F2">
      <w:r>
        <w:t>Yet from 2008, when the global financial crisis struck, the adjustments failed to keep up with the distortions, the paper says. For provincial leaders the incentives are clear: their chances of promotion depend on reported economic performance, which they can embellish. Since they rank above the statistics bureau politically, only the bravest beancounter would dare stand in their way. Tellingly, only after crackdowns on corruption in provinces such as Liaoning and Inner Mongolia did authorities admit that their data had been inflated. If the authors are right, these cases are a small sample of a wider epidemic.</w:t>
      </w:r>
    </w:p>
    <w:p w14:paraId="55DF76A8" w14:textId="77777777" w:rsidR="008952F2" w:rsidRDefault="008952F2" w:rsidP="008952F2"/>
    <w:p w14:paraId="78D7E6E4" w14:textId="77777777" w:rsidR="008952F2" w:rsidRDefault="008952F2" w:rsidP="008952F2">
      <w:pPr>
        <w:rPr>
          <w:rFonts w:hint="eastAsia"/>
        </w:rPr>
      </w:pPr>
      <w:r>
        <w:rPr>
          <w:rFonts w:hint="eastAsia"/>
        </w:rPr>
        <w:t>然而该论文称，</w:t>
      </w:r>
      <w:r>
        <w:rPr>
          <w:rFonts w:hint="eastAsia"/>
        </w:rPr>
        <w:t>2008</w:t>
      </w:r>
      <w:r>
        <w:rPr>
          <w:rFonts w:hint="eastAsia"/>
        </w:rPr>
        <w:t>年全球金融危机爆发以来，调整的力度赶不上扭曲的程度。对于省级领导来说，扭曲数据的动力显而易见：晋升机会取决于上报的经济成绩，而他们可以对此加以美化。他们的政治地位高于统计局，所以只有最勇敢的统计官员才敢挺身挡道。难怪，只有在辽宁和内蒙古等省经历一轮反腐行动后，地方政府才承认夸大了经济数据。如果论文作者所言不差，它们只是一场大范围流行病中的一小部分病例。</w:t>
      </w:r>
    </w:p>
    <w:p w14:paraId="0DC1AD32" w14:textId="77777777" w:rsidR="008952F2" w:rsidRDefault="008952F2" w:rsidP="008952F2"/>
    <w:p w14:paraId="5A1E0E16" w14:textId="77777777" w:rsidR="008952F2" w:rsidRDefault="008952F2" w:rsidP="008952F2">
      <w:pPr>
        <w:rPr>
          <w:rFonts w:hint="eastAsia"/>
        </w:rPr>
      </w:pPr>
      <w:r>
        <w:t>There is, however, a silver lining. Local and national figures for consumption are closely aligned. It is mainly industrial output and investment that are exaggerated. The downward revisions therefore result in a substantially different picture of the shape of China’s economy. The authors find that investment, properly measured, was 36% of GDP in 2016, not 43%, as the government says. Debt as a share of GDP is higher than officially reported, but the return to capital is not as low as feared and consumption</w:t>
      </w:r>
      <w:r>
        <w:rPr>
          <w:rFonts w:hint="eastAsia"/>
        </w:rPr>
        <w:t xml:space="preserve"> is more prominent as an engine of growth. Looked at this way, the Chinese economy is smaller but better balanced and thus, perhaps, more resilient.</w:t>
      </w:r>
      <w:r>
        <w:rPr>
          <w:rFonts w:hint="eastAsia"/>
        </w:rPr>
        <w:t>■</w:t>
      </w:r>
    </w:p>
    <w:p w14:paraId="4E0F414D" w14:textId="77777777" w:rsidR="008952F2" w:rsidRDefault="008952F2" w:rsidP="008952F2"/>
    <w:p w14:paraId="3A49029C" w14:textId="77777777" w:rsidR="008952F2" w:rsidRDefault="008952F2" w:rsidP="008952F2">
      <w:pPr>
        <w:rPr>
          <w:rFonts w:hint="eastAsia"/>
        </w:rPr>
      </w:pPr>
      <w:r>
        <w:rPr>
          <w:rFonts w:hint="eastAsia"/>
        </w:rPr>
        <w:t>然而仍有好消息。地方和全国的消费数据相当匹配。被夸大的主要是工业产出和投资数字。因此，向下修正数据会呈现一个大不相同的中国经济形势。论文作者发现，按正确方式衡量，</w:t>
      </w:r>
      <w:r>
        <w:rPr>
          <w:rFonts w:hint="eastAsia"/>
        </w:rPr>
        <w:t>2016</w:t>
      </w:r>
      <w:r>
        <w:rPr>
          <w:rFonts w:hint="eastAsia"/>
        </w:rPr>
        <w:t>年投资占全国</w:t>
      </w:r>
      <w:r>
        <w:rPr>
          <w:rFonts w:hint="eastAsia"/>
        </w:rPr>
        <w:t>GDP</w:t>
      </w:r>
      <w:r>
        <w:rPr>
          <w:rFonts w:hint="eastAsia"/>
        </w:rPr>
        <w:t>的比重应为</w:t>
      </w:r>
      <w:r>
        <w:rPr>
          <w:rFonts w:hint="eastAsia"/>
        </w:rPr>
        <w:t>36</w:t>
      </w:r>
      <w:r>
        <w:rPr>
          <w:rFonts w:hint="eastAsia"/>
        </w:rPr>
        <w:t>％，而非政府公布的</w:t>
      </w:r>
      <w:r>
        <w:rPr>
          <w:rFonts w:hint="eastAsia"/>
        </w:rPr>
        <w:t>43</w:t>
      </w:r>
      <w:r>
        <w:rPr>
          <w:rFonts w:hint="eastAsia"/>
        </w:rPr>
        <w:t>％。债务占</w:t>
      </w:r>
      <w:r>
        <w:rPr>
          <w:rFonts w:hint="eastAsia"/>
        </w:rPr>
        <w:t>GDP</w:t>
      </w:r>
      <w:r>
        <w:rPr>
          <w:rFonts w:hint="eastAsia"/>
        </w:rPr>
        <w:t>比重则高于官方数字，但资本回报不像人们担心的那么低。而消费作为增长引擎的实际表现更为突出。从这个角度来看，中国经济的规模是缩小了，但也更均衡，因而也可能更加强韧。</w:t>
      </w:r>
    </w:p>
    <w:p w14:paraId="1D97977E" w14:textId="77777777" w:rsidR="008952F2" w:rsidRDefault="008952F2" w:rsidP="008952F2">
      <w:pPr>
        <w:pStyle w:val="1"/>
      </w:pPr>
      <w:r>
        <w:t>Global housing: Prime cuts</w:t>
      </w:r>
    </w:p>
    <w:p w14:paraId="5B9B7352" w14:textId="77777777" w:rsidR="008952F2" w:rsidRDefault="008952F2" w:rsidP="008952F2">
      <w:r>
        <w:t>After a long boom, prices of the world’s princeliest properties are falling</w:t>
      </w:r>
    </w:p>
    <w:p w14:paraId="75A3F39E" w14:textId="77777777" w:rsidR="008952F2" w:rsidRDefault="008952F2" w:rsidP="008952F2">
      <w:pPr>
        <w:rPr>
          <w:rFonts w:hint="eastAsia"/>
        </w:rPr>
      </w:pPr>
      <w:r>
        <w:rPr>
          <w:rFonts w:hint="eastAsia"/>
        </w:rPr>
        <w:t>全球房市：黄金段割肉</w:t>
      </w:r>
    </w:p>
    <w:p w14:paraId="2DC5E4A4" w14:textId="77777777" w:rsidR="008952F2" w:rsidRDefault="008952F2" w:rsidP="008952F2">
      <w:pPr>
        <w:rPr>
          <w:rFonts w:hint="eastAsia"/>
        </w:rPr>
      </w:pPr>
      <w:r>
        <w:rPr>
          <w:rFonts w:hint="eastAsia"/>
        </w:rPr>
        <w:t>经过长期繁荣后，世界最昂贵的房产的价格正在走低</w:t>
      </w:r>
    </w:p>
    <w:p w14:paraId="1BE14551" w14:textId="77777777" w:rsidR="008952F2" w:rsidRDefault="008952F2" w:rsidP="008952F2">
      <w:r>
        <w:t xml:space="preserve">20190309 finance and economics </w:t>
      </w:r>
      <w:r>
        <w:rPr>
          <w:rFonts w:ascii="Segoe UI Emoji" w:hAnsi="Segoe UI Emoji" w:cs="Segoe UI Emoji"/>
        </w:rPr>
        <w:t>🇬🇧</w:t>
      </w:r>
      <w:r>
        <w:t xml:space="preserve"> English Version</w:t>
      </w:r>
    </w:p>
    <w:p w14:paraId="7760653B" w14:textId="77777777" w:rsidR="008952F2" w:rsidRDefault="008952F2" w:rsidP="008952F2"/>
    <w:p w14:paraId="4818833E" w14:textId="77777777" w:rsidR="008952F2" w:rsidRDefault="008952F2" w:rsidP="008952F2">
      <w:r>
        <w:t>ONE BLACKFRIARS soars into the sky from the south bank of the River Thames, announcing its presence to central London. The new 50-storey tower contains 274 luxury flats that range in value from a merely expensive £1m ($1.3m) to an eye-watering £15m. Thanks to its distinctive midriff the building has been nicknamed “The Tummy” by Robert Shiller, who won a Nobel economics prize for his work on spotting asset bubbles. The name might also apply to London’s bloated housing market. Prices have nearly doubled since 2009.</w:t>
      </w:r>
    </w:p>
    <w:p w14:paraId="6F6FB045" w14:textId="77777777" w:rsidR="008952F2" w:rsidRDefault="008952F2" w:rsidP="008952F2"/>
    <w:p w14:paraId="2ACA4399" w14:textId="77777777" w:rsidR="008952F2" w:rsidRDefault="008952F2" w:rsidP="008952F2">
      <w:pPr>
        <w:rPr>
          <w:rFonts w:hint="eastAsia"/>
        </w:rPr>
      </w:pPr>
      <w:r>
        <w:rPr>
          <w:rFonts w:hint="eastAsia"/>
        </w:rPr>
        <w:t>布莱克法尔一号（</w:t>
      </w:r>
      <w:r>
        <w:rPr>
          <w:rFonts w:hint="eastAsia"/>
        </w:rPr>
        <w:t>One blackfriars</w:t>
      </w:r>
      <w:r>
        <w:rPr>
          <w:rFonts w:hint="eastAsia"/>
        </w:rPr>
        <w:t>）矗立在泰晤士河南岸，直耸云霄，傲视伦敦市中心。这座新建的</w:t>
      </w:r>
      <w:r>
        <w:rPr>
          <w:rFonts w:hint="eastAsia"/>
        </w:rPr>
        <w:t>50</w:t>
      </w:r>
      <w:r>
        <w:rPr>
          <w:rFonts w:hint="eastAsia"/>
        </w:rPr>
        <w:t>层高楼有</w:t>
      </w:r>
      <w:r>
        <w:rPr>
          <w:rFonts w:hint="eastAsia"/>
        </w:rPr>
        <w:t>274</w:t>
      </w:r>
      <w:r>
        <w:rPr>
          <w:rFonts w:hint="eastAsia"/>
        </w:rPr>
        <w:t>套豪华公寓，售价从不算太过昂贵的</w:t>
      </w:r>
      <w:r>
        <w:rPr>
          <w:rFonts w:hint="eastAsia"/>
        </w:rPr>
        <w:t>100</w:t>
      </w:r>
      <w:r>
        <w:rPr>
          <w:rFonts w:hint="eastAsia"/>
        </w:rPr>
        <w:t>万英镑（</w:t>
      </w:r>
      <w:r>
        <w:rPr>
          <w:rFonts w:hint="eastAsia"/>
        </w:rPr>
        <w:t>130</w:t>
      </w:r>
      <w:r>
        <w:rPr>
          <w:rFonts w:hint="eastAsia"/>
        </w:rPr>
        <w:t>万美元）到令人咋舌的</w:t>
      </w:r>
      <w:r>
        <w:rPr>
          <w:rFonts w:hint="eastAsia"/>
        </w:rPr>
        <w:t>1500</w:t>
      </w:r>
      <w:r>
        <w:rPr>
          <w:rFonts w:hint="eastAsia"/>
        </w:rPr>
        <w:t>万英镑不等。其造型独特，形似人体腹部，因而获名“大肚子”。给它取这个名字的罗伯特·席勒（</w:t>
      </w:r>
      <w:r>
        <w:rPr>
          <w:rFonts w:hint="eastAsia"/>
        </w:rPr>
        <w:t>Robert Shiller</w:t>
      </w:r>
      <w:r>
        <w:rPr>
          <w:rFonts w:hint="eastAsia"/>
        </w:rPr>
        <w:t>）因为在发现资产泡沫方面的研究获得诺贝尔经济学奖。这个名字或许还可以指代伦敦膨胀的住房市场——自</w:t>
      </w:r>
      <w:r>
        <w:rPr>
          <w:rFonts w:hint="eastAsia"/>
        </w:rPr>
        <w:t>2009</w:t>
      </w:r>
      <w:r>
        <w:rPr>
          <w:rFonts w:hint="eastAsia"/>
        </w:rPr>
        <w:t>年以来，伦敦房价几乎翻了一番。</w:t>
      </w:r>
    </w:p>
    <w:p w14:paraId="2C901A3A" w14:textId="77777777" w:rsidR="008952F2" w:rsidRDefault="008952F2" w:rsidP="008952F2"/>
    <w:p w14:paraId="2F4AEE26" w14:textId="77777777" w:rsidR="008952F2" w:rsidRDefault="008952F2" w:rsidP="008952F2">
      <w:r>
        <w:lastRenderedPageBreak/>
        <w:t>It is not only in London that property values bulged in the decade after a housing bust that nearly took down the world’s financial system: prices are near new highs in many places, according to The Economist’s latest roundup of global housing markets (see chart). In five of the world’s most desirable cities—Hong Kong, London, New York, Sydney and Vancouver—home prices climbed steadily for several years after 2009.</w:t>
      </w:r>
    </w:p>
    <w:p w14:paraId="689F01CB" w14:textId="77777777" w:rsidR="008952F2" w:rsidRDefault="008952F2" w:rsidP="008952F2"/>
    <w:p w14:paraId="3714A85B" w14:textId="77777777" w:rsidR="008952F2" w:rsidRDefault="008952F2" w:rsidP="008952F2">
      <w:pPr>
        <w:rPr>
          <w:rFonts w:hint="eastAsia"/>
        </w:rPr>
      </w:pPr>
      <w:r>
        <w:rPr>
          <w:rFonts w:hint="eastAsia"/>
        </w:rPr>
        <w:t>在十年前那场几乎拖垮了世界金融体系的房市崩盘之后，不只伦敦的房地产价格暴涨——根据本刊对全球房产市场的最新概览（见图表），很多地方的房价创下新高。</w:t>
      </w:r>
      <w:r>
        <w:rPr>
          <w:rFonts w:hint="eastAsia"/>
        </w:rPr>
        <w:t>2009</w:t>
      </w:r>
      <w:r>
        <w:rPr>
          <w:rFonts w:hint="eastAsia"/>
        </w:rPr>
        <w:t>年之后，香港、伦敦、纽约、悉尼和温哥华等五个全球最受欢迎城市的房价曾连续数年稳步攀升。</w:t>
      </w:r>
    </w:p>
    <w:p w14:paraId="2E8B7C35" w14:textId="77777777" w:rsidR="008952F2" w:rsidRDefault="008952F2" w:rsidP="008952F2"/>
    <w:p w14:paraId="3828CC3B" w14:textId="77777777" w:rsidR="008952F2" w:rsidRDefault="008952F2" w:rsidP="008952F2"/>
    <w:p w14:paraId="102FB825" w14:textId="77777777" w:rsidR="008952F2" w:rsidRDefault="008952F2" w:rsidP="008952F2">
      <w:r>
        <w:t>Now, though, particularly in the priciest, “prime” areas of such cities, excess is being shed. In Vancouver, where prime prices have fallen by 12% in the past year, agents bemoan hefty discounts on swanky properties. Michael Bublé, a chart-topping crooner, recently sold his West Vancouver pad for 28% less than the assessed value. Prices started falling in August in Hong Kong and have dropped by 9% since. Developers there were spooked when their bids for a vacant parcel of land in the world’s most expensive neighbourhood—aptly called “The Peak”—failed to meet the government’s reserve price in October. In Manhattan prices fell by 4.3% last year; StreetEasy, an online-listings firm, calculates that 60% of homes offered for $1m or more in 2018 failed to sell. In Sydney, prime prices have slipped by 16% since 2017.</w:t>
      </w:r>
    </w:p>
    <w:p w14:paraId="11B82C93" w14:textId="77777777" w:rsidR="008952F2" w:rsidRDefault="008952F2" w:rsidP="008952F2"/>
    <w:p w14:paraId="6192C1AB" w14:textId="77777777" w:rsidR="008952F2" w:rsidRDefault="008952F2" w:rsidP="008952F2">
      <w:pPr>
        <w:rPr>
          <w:rFonts w:hint="eastAsia"/>
        </w:rPr>
      </w:pPr>
      <w:r>
        <w:rPr>
          <w:rFonts w:hint="eastAsia"/>
        </w:rPr>
        <w:t>然而，如今这些城市，特别是在它们最昂贵的“黄金”地段，高峰正在被削去。温哥华黄金地段的房价去年下降了</w:t>
      </w:r>
      <w:r>
        <w:rPr>
          <w:rFonts w:hint="eastAsia"/>
        </w:rPr>
        <w:t>12%</w:t>
      </w:r>
      <w:r>
        <w:rPr>
          <w:rFonts w:hint="eastAsia"/>
        </w:rPr>
        <w:t>，豪宅大幅降价让当地的房产经纪人哀叹不已。当红歌手迈克尔·巴布雷（</w:t>
      </w:r>
      <w:r>
        <w:rPr>
          <w:rFonts w:hint="eastAsia"/>
        </w:rPr>
        <w:t>Michael Bubl</w:t>
      </w:r>
      <w:r>
        <w:rPr>
          <w:rFonts w:hint="eastAsia"/>
        </w:rPr>
        <w:t>é）近期以低于估价</w:t>
      </w:r>
      <w:r>
        <w:rPr>
          <w:rFonts w:hint="eastAsia"/>
        </w:rPr>
        <w:t>28%</w:t>
      </w:r>
      <w:r>
        <w:rPr>
          <w:rFonts w:hint="eastAsia"/>
        </w:rPr>
        <w:t>的价格出售了他位于西温哥华的公寓。香港房价自去年</w:t>
      </w:r>
      <w:r>
        <w:rPr>
          <w:rFonts w:hint="eastAsia"/>
        </w:rPr>
        <w:t>8</w:t>
      </w:r>
      <w:r>
        <w:rPr>
          <w:rFonts w:hint="eastAsia"/>
        </w:rPr>
        <w:t>月开始下跌，跌幅已达</w:t>
      </w:r>
      <w:r>
        <w:rPr>
          <w:rFonts w:hint="eastAsia"/>
        </w:rPr>
        <w:t>9%</w:t>
      </w:r>
      <w:r>
        <w:rPr>
          <w:rFonts w:hint="eastAsia"/>
        </w:rPr>
        <w:t>。去年</w:t>
      </w:r>
      <w:r>
        <w:rPr>
          <w:rFonts w:hint="eastAsia"/>
        </w:rPr>
        <w:t>10</w:t>
      </w:r>
      <w:r>
        <w:rPr>
          <w:rFonts w:hint="eastAsia"/>
        </w:rPr>
        <w:t>月，在对“太平山顶”这个可谓是名副其实的世界最昂贵地段的一块空地的投标中，当地开发商的出价均未能达到政府的底价，让他们大跌眼镜。去年，曼哈顿房价下跌</w:t>
      </w:r>
      <w:r>
        <w:rPr>
          <w:rFonts w:hint="eastAsia"/>
        </w:rPr>
        <w:t>4.3%</w:t>
      </w:r>
      <w:r>
        <w:rPr>
          <w:rFonts w:hint="eastAsia"/>
        </w:rPr>
        <w:t>；据在线房产搜索公司</w:t>
      </w:r>
      <w:r>
        <w:rPr>
          <w:rFonts w:hint="eastAsia"/>
        </w:rPr>
        <w:t>StreetEasy</w:t>
      </w:r>
      <w:r>
        <w:rPr>
          <w:rFonts w:hint="eastAsia"/>
        </w:rPr>
        <w:t>的统计，</w:t>
      </w:r>
      <w:r>
        <w:rPr>
          <w:rFonts w:hint="eastAsia"/>
        </w:rPr>
        <w:t>2018</w:t>
      </w:r>
      <w:r>
        <w:rPr>
          <w:rFonts w:hint="eastAsia"/>
        </w:rPr>
        <w:t>年，开价</w:t>
      </w:r>
      <w:r>
        <w:rPr>
          <w:rFonts w:hint="eastAsia"/>
        </w:rPr>
        <w:t>100</w:t>
      </w:r>
      <w:r>
        <w:rPr>
          <w:rFonts w:hint="eastAsia"/>
        </w:rPr>
        <w:t>万美元及以上的房屋有</w:t>
      </w:r>
      <w:r>
        <w:rPr>
          <w:rFonts w:hint="eastAsia"/>
        </w:rPr>
        <w:t>60%</w:t>
      </w:r>
      <w:r>
        <w:rPr>
          <w:rFonts w:hint="eastAsia"/>
        </w:rPr>
        <w:t>未能售出。在悉尼，黄金地段的房价自</w:t>
      </w:r>
      <w:r>
        <w:rPr>
          <w:rFonts w:hint="eastAsia"/>
        </w:rPr>
        <w:t>2017</w:t>
      </w:r>
      <w:r>
        <w:rPr>
          <w:rFonts w:hint="eastAsia"/>
        </w:rPr>
        <w:t>年以来下降了</w:t>
      </w:r>
      <w:r>
        <w:rPr>
          <w:rFonts w:hint="eastAsia"/>
        </w:rPr>
        <w:t>16%</w:t>
      </w:r>
      <w:r>
        <w:rPr>
          <w:rFonts w:hint="eastAsia"/>
        </w:rPr>
        <w:t>。</w:t>
      </w:r>
    </w:p>
    <w:p w14:paraId="561C94C9" w14:textId="77777777" w:rsidR="008952F2" w:rsidRDefault="008952F2" w:rsidP="008952F2"/>
    <w:p w14:paraId="2184D0CB" w14:textId="77777777" w:rsidR="008952F2" w:rsidRDefault="008952F2" w:rsidP="008952F2">
      <w:r>
        <w:t>In London Savills, a consultancy, estimates that prime-property prices have fallen by 20% from their 2014 peak. Sales of homes worth over £1m are 20% lower than in 2016. Although Brexit has not helped, there are broader reasons for the slowdown, says Lucian Cook, head of research at Savills: falling cross-border capital flows; government policy; the cost of money; and increased supply.</w:t>
      </w:r>
    </w:p>
    <w:p w14:paraId="7F4AB331" w14:textId="77777777" w:rsidR="008952F2" w:rsidRDefault="008952F2" w:rsidP="008952F2"/>
    <w:p w14:paraId="6FC94886" w14:textId="77777777" w:rsidR="008952F2" w:rsidRDefault="008952F2" w:rsidP="008952F2">
      <w:pPr>
        <w:rPr>
          <w:rFonts w:hint="eastAsia"/>
        </w:rPr>
      </w:pPr>
      <w:r>
        <w:rPr>
          <w:rFonts w:hint="eastAsia"/>
        </w:rPr>
        <w:t>咨询公司第一太平戴维斯（</w:t>
      </w:r>
      <w:r>
        <w:rPr>
          <w:rFonts w:hint="eastAsia"/>
        </w:rPr>
        <w:t>Savills</w:t>
      </w:r>
      <w:r>
        <w:rPr>
          <w:rFonts w:hint="eastAsia"/>
        </w:rPr>
        <w:t>）估计，伦敦黄金地段的房价已经从</w:t>
      </w:r>
      <w:r>
        <w:rPr>
          <w:rFonts w:hint="eastAsia"/>
        </w:rPr>
        <w:t>2014</w:t>
      </w:r>
      <w:r>
        <w:rPr>
          <w:rFonts w:hint="eastAsia"/>
        </w:rPr>
        <w:t>年的最高点跌落了</w:t>
      </w:r>
      <w:r>
        <w:rPr>
          <w:rFonts w:hint="eastAsia"/>
        </w:rPr>
        <w:t>20%</w:t>
      </w:r>
      <w:r>
        <w:rPr>
          <w:rFonts w:hint="eastAsia"/>
        </w:rPr>
        <w:t>。价值超过</w:t>
      </w:r>
      <w:r>
        <w:rPr>
          <w:rFonts w:hint="eastAsia"/>
        </w:rPr>
        <w:t>100</w:t>
      </w:r>
      <w:r>
        <w:rPr>
          <w:rFonts w:hint="eastAsia"/>
        </w:rPr>
        <w:t>万英镑的房屋销量比</w:t>
      </w:r>
      <w:r>
        <w:rPr>
          <w:rFonts w:hint="eastAsia"/>
        </w:rPr>
        <w:t>2016</w:t>
      </w:r>
      <w:r>
        <w:rPr>
          <w:rFonts w:hint="eastAsia"/>
        </w:rPr>
        <w:t>年下滑了</w:t>
      </w:r>
      <w:r>
        <w:rPr>
          <w:rFonts w:hint="eastAsia"/>
        </w:rPr>
        <w:t>20%</w:t>
      </w:r>
      <w:r>
        <w:rPr>
          <w:rFonts w:hint="eastAsia"/>
        </w:rPr>
        <w:t>。该公司研究部门主管卢西恩·库克（</w:t>
      </w:r>
      <w:r>
        <w:rPr>
          <w:rFonts w:hint="eastAsia"/>
        </w:rPr>
        <w:t>Lucian Cook</w:t>
      </w:r>
      <w:r>
        <w:rPr>
          <w:rFonts w:hint="eastAsia"/>
        </w:rPr>
        <w:t>）表示，尽管英国脱欧与销量下滑脱不了干系，但还有更广泛层面的原因，如跨境资本流动减少、政府政策、资金成本以及供应增加等。</w:t>
      </w:r>
    </w:p>
    <w:p w14:paraId="17F021E9" w14:textId="77777777" w:rsidR="008952F2" w:rsidRDefault="008952F2" w:rsidP="008952F2"/>
    <w:p w14:paraId="7251AA67" w14:textId="77777777" w:rsidR="008952F2" w:rsidRDefault="008952F2" w:rsidP="008952F2">
      <w:r>
        <w:t>These factors are common to other global cities, too. Indeed, the IMF observes that house-price movements have become increasingly correlated across the world, and that the link is greater between big cities than between countries. That is because housing is becoming a more global asset class rather than a purely local one. The prevailing winds of the international marketplace affect prime residential property much as they do shares and bonds. The IMF notes that international correlation increases at the time of severe recessions and can help predict the risk of a downturn.</w:t>
      </w:r>
    </w:p>
    <w:p w14:paraId="42032B8D" w14:textId="77777777" w:rsidR="008952F2" w:rsidRDefault="008952F2" w:rsidP="008952F2"/>
    <w:p w14:paraId="0EAA9D10" w14:textId="77777777" w:rsidR="008952F2" w:rsidRDefault="008952F2" w:rsidP="008952F2">
      <w:pPr>
        <w:rPr>
          <w:rFonts w:hint="eastAsia"/>
        </w:rPr>
      </w:pPr>
      <w:r>
        <w:rPr>
          <w:rFonts w:hint="eastAsia"/>
        </w:rPr>
        <w:t>世界其他全球性城市同样存在这些因素。实际上，国际货币基金组织（</w:t>
      </w:r>
      <w:r>
        <w:rPr>
          <w:rFonts w:hint="eastAsia"/>
        </w:rPr>
        <w:t>IMF</w:t>
      </w:r>
      <w:r>
        <w:rPr>
          <w:rFonts w:hint="eastAsia"/>
        </w:rPr>
        <w:t>）注意到，全球各地房价走势的关联性已变得越来越强，而各大城市之间的关联性比各国之间更强。这是因为房产正成为一类更为全球性的、而非单纯地方性的资产。与股票和债券一样，黄金地段住宅也受国际市场普遍趋势的影响。</w:t>
      </w:r>
      <w:r>
        <w:rPr>
          <w:rFonts w:hint="eastAsia"/>
        </w:rPr>
        <w:t>IMF</w:t>
      </w:r>
      <w:r>
        <w:rPr>
          <w:rFonts w:hint="eastAsia"/>
        </w:rPr>
        <w:t>指出，国际间的关联性在经济严重衰退时会加大，有助于预测经济下滑的风险。</w:t>
      </w:r>
    </w:p>
    <w:p w14:paraId="42582450" w14:textId="77777777" w:rsidR="008952F2" w:rsidRDefault="008952F2" w:rsidP="008952F2"/>
    <w:p w14:paraId="4A75DF10" w14:textId="77777777" w:rsidR="008952F2" w:rsidRDefault="008952F2" w:rsidP="008952F2">
      <w:r>
        <w:t xml:space="preserve">One factor underlying that correlation is wealth creation. Thanks to a tech boom and a rapidly rising China, the world has </w:t>
      </w:r>
      <w:r>
        <w:lastRenderedPageBreak/>
        <w:t>minted new millionaires at a rate of 250 per hour for the past eight years. According to Credit Suisse, millionaires held 45% of the world’s household wealth in 2018, up from 36% in 2010. A good dollop of their money finds its way into posh properties, at home and abroad. But the Swiss bank reckons that the pace has been slowing: it forecasts that the rate of increase in the number of new millionaires will slow by a fifth in the five years to 2023.</w:t>
      </w:r>
    </w:p>
    <w:p w14:paraId="26FB4606" w14:textId="77777777" w:rsidR="008952F2" w:rsidRDefault="008952F2" w:rsidP="008952F2"/>
    <w:p w14:paraId="10BA2C86" w14:textId="77777777" w:rsidR="008952F2" w:rsidRDefault="008952F2" w:rsidP="008952F2">
      <w:pPr>
        <w:rPr>
          <w:rFonts w:hint="eastAsia"/>
        </w:rPr>
      </w:pPr>
      <w:r>
        <w:rPr>
          <w:rFonts w:hint="eastAsia"/>
        </w:rPr>
        <w:t>财富创造是产生这种关联性的一个因素。得益于科技业繁荣和中国的迅速崛起，过去八年里，全球每小时新增</w:t>
      </w:r>
      <w:r>
        <w:rPr>
          <w:rFonts w:hint="eastAsia"/>
        </w:rPr>
        <w:t>250</w:t>
      </w:r>
      <w:r>
        <w:rPr>
          <w:rFonts w:hint="eastAsia"/>
        </w:rPr>
        <w:t>名百万富翁。瑞信的数据显示，</w:t>
      </w:r>
      <w:r>
        <w:rPr>
          <w:rFonts w:hint="eastAsia"/>
        </w:rPr>
        <w:t>2018</w:t>
      </w:r>
      <w:r>
        <w:rPr>
          <w:rFonts w:hint="eastAsia"/>
        </w:rPr>
        <w:t>年，世界</w:t>
      </w:r>
      <w:r>
        <w:rPr>
          <w:rFonts w:hint="eastAsia"/>
        </w:rPr>
        <w:t>45%</w:t>
      </w:r>
      <w:r>
        <w:rPr>
          <w:rFonts w:hint="eastAsia"/>
        </w:rPr>
        <w:t>的家庭财富掌握在百万富翁手中，</w:t>
      </w:r>
      <w:r>
        <w:rPr>
          <w:rFonts w:hint="eastAsia"/>
        </w:rPr>
        <w:t>2010</w:t>
      </w:r>
      <w:r>
        <w:rPr>
          <w:rFonts w:hint="eastAsia"/>
        </w:rPr>
        <w:t>年这一数字为</w:t>
      </w:r>
      <w:r>
        <w:rPr>
          <w:rFonts w:hint="eastAsia"/>
        </w:rPr>
        <w:t>36%</w:t>
      </w:r>
      <w:r>
        <w:rPr>
          <w:rFonts w:hint="eastAsia"/>
        </w:rPr>
        <w:t>。这些财富中有相当一部分被用于购买国内外的豪宅。但据这家瑞士银行估计，新百万富翁的增速一直在放缓。它预测到</w:t>
      </w:r>
      <w:r>
        <w:rPr>
          <w:rFonts w:hint="eastAsia"/>
        </w:rPr>
        <w:t>2023</w:t>
      </w:r>
      <w:r>
        <w:rPr>
          <w:rFonts w:hint="eastAsia"/>
        </w:rPr>
        <w:t>年的五年内，其增速将放缓</w:t>
      </w:r>
      <w:r>
        <w:rPr>
          <w:rFonts w:hint="eastAsia"/>
        </w:rPr>
        <w:t>20%</w:t>
      </w:r>
      <w:r>
        <w:rPr>
          <w:rFonts w:hint="eastAsia"/>
        </w:rPr>
        <w:t>。</w:t>
      </w:r>
    </w:p>
    <w:p w14:paraId="514ACA13" w14:textId="77777777" w:rsidR="008952F2" w:rsidRDefault="008952F2" w:rsidP="008952F2"/>
    <w:p w14:paraId="3D3719FD" w14:textId="77777777" w:rsidR="008952F2" w:rsidRDefault="008952F2" w:rsidP="008952F2">
      <w:r>
        <w:t>In China, home to one-sixth of the world’s new millionaires, it has become increasingly difficult to sneak money out of the country. In 2015-16, $1.3trn flowed out of China (excluding foreign direct investment). But the authorities have since cracked down on corruption among the elite and tightened enforcement of a limit of $50,000 per person on access to dollars and other foreign currencies. That has affected residential markets far and wide. America’s National Association of Realtors estimates that Chinese buyers spent $30bn on homes in America in the year to March 2018, down by 4% from a year earlier. In Australia, where international buyers are restricted to new-builds, Chinese investment in new development fell by 36% to A$1.3bn ($970m) in 2018. Yet the Chinese still account for a quarter of international buyers, as they do in London.</w:t>
      </w:r>
    </w:p>
    <w:p w14:paraId="05ECC5A5" w14:textId="77777777" w:rsidR="008952F2" w:rsidRDefault="008952F2" w:rsidP="008952F2"/>
    <w:p w14:paraId="67671066" w14:textId="77777777" w:rsidR="008952F2" w:rsidRDefault="008952F2" w:rsidP="008952F2">
      <w:pPr>
        <w:rPr>
          <w:rFonts w:hint="eastAsia"/>
        </w:rPr>
      </w:pPr>
      <w:r>
        <w:rPr>
          <w:rFonts w:hint="eastAsia"/>
        </w:rPr>
        <w:t>在拥有世界六分之一新百万富翁的中国，把资金偷偷转移到海外的难度越来越大。</w:t>
      </w:r>
      <w:r>
        <w:rPr>
          <w:rFonts w:hint="eastAsia"/>
        </w:rPr>
        <w:t>2015</w:t>
      </w:r>
      <w:r>
        <w:rPr>
          <w:rFonts w:hint="eastAsia"/>
        </w:rPr>
        <w:t>至</w:t>
      </w:r>
      <w:r>
        <w:rPr>
          <w:rFonts w:hint="eastAsia"/>
        </w:rPr>
        <w:t>2016</w:t>
      </w:r>
      <w:r>
        <w:rPr>
          <w:rFonts w:hint="eastAsia"/>
        </w:rPr>
        <w:t>年，不包括在海外的直接投资，中国外流资本达</w:t>
      </w:r>
      <w:r>
        <w:rPr>
          <w:rFonts w:hint="eastAsia"/>
        </w:rPr>
        <w:t>1.3</w:t>
      </w:r>
      <w:r>
        <w:rPr>
          <w:rFonts w:hint="eastAsia"/>
        </w:rPr>
        <w:t>万亿美元。但此后，政府各部门开始严厉打击上层集团的腐败行为，并加强了对每人五万美元（或等值其他外币）兑换上限的执行力度。这对住宅市场产生了广泛而深远的影响。美国全国房地产经纪人协会估计，在</w:t>
      </w:r>
      <w:r>
        <w:rPr>
          <w:rFonts w:hint="eastAsia"/>
        </w:rPr>
        <w:t>2018</w:t>
      </w:r>
      <w:r>
        <w:rPr>
          <w:rFonts w:hint="eastAsia"/>
        </w:rPr>
        <w:t>年</w:t>
      </w:r>
      <w:r>
        <w:rPr>
          <w:rFonts w:hint="eastAsia"/>
        </w:rPr>
        <w:t>3</w:t>
      </w:r>
      <w:r>
        <w:rPr>
          <w:rFonts w:hint="eastAsia"/>
        </w:rPr>
        <w:t>月之前的一年中，中国买家在美国的购房支出为</w:t>
      </w:r>
      <w:r>
        <w:rPr>
          <w:rFonts w:hint="eastAsia"/>
        </w:rPr>
        <w:t>300</w:t>
      </w:r>
      <w:r>
        <w:rPr>
          <w:rFonts w:hint="eastAsia"/>
        </w:rPr>
        <w:t>亿美元，同比下降</w:t>
      </w:r>
      <w:r>
        <w:rPr>
          <w:rFonts w:hint="eastAsia"/>
        </w:rPr>
        <w:t>4%</w:t>
      </w:r>
      <w:r>
        <w:rPr>
          <w:rFonts w:hint="eastAsia"/>
        </w:rPr>
        <w:t>。在外国买家只能购买新建房屋的澳大利亚，</w:t>
      </w:r>
      <w:r>
        <w:rPr>
          <w:rFonts w:hint="eastAsia"/>
        </w:rPr>
        <w:t>2018</w:t>
      </w:r>
      <w:r>
        <w:rPr>
          <w:rFonts w:hint="eastAsia"/>
        </w:rPr>
        <w:t>年中国对该国新建住宅的投资下降了</w:t>
      </w:r>
      <w:r>
        <w:rPr>
          <w:rFonts w:hint="eastAsia"/>
        </w:rPr>
        <w:t>36%</w:t>
      </w:r>
      <w:r>
        <w:rPr>
          <w:rFonts w:hint="eastAsia"/>
        </w:rPr>
        <w:t>，为</w:t>
      </w:r>
      <w:r>
        <w:rPr>
          <w:rFonts w:hint="eastAsia"/>
        </w:rPr>
        <w:t>13</w:t>
      </w:r>
      <w:r>
        <w:rPr>
          <w:rFonts w:hint="eastAsia"/>
        </w:rPr>
        <w:t>亿澳元（</w:t>
      </w:r>
      <w:r>
        <w:rPr>
          <w:rFonts w:hint="eastAsia"/>
        </w:rPr>
        <w:t>9.7</w:t>
      </w:r>
      <w:r>
        <w:rPr>
          <w:rFonts w:hint="eastAsia"/>
        </w:rPr>
        <w:t>亿美元）。不过，与在伦敦的情况一样，国际买家中仍有四分之一是中国人。</w:t>
      </w:r>
    </w:p>
    <w:p w14:paraId="77ED0180" w14:textId="77777777" w:rsidR="008952F2" w:rsidRDefault="008952F2" w:rsidP="008952F2"/>
    <w:p w14:paraId="5A5F93A5" w14:textId="77777777" w:rsidR="008952F2" w:rsidRDefault="008952F2" w:rsidP="008952F2">
      <w:r>
        <w:t>Politicians have played their part, too. Egged on by disgruntled citizens who have found themselves priced out of urban markets, city and national governments have sought to cool market excesses. Vancouver raised its transaction tax on property purchases by non-residents from 15% to 20% in 2018. Britain’s government has increased transaction taxes. It levies as much as £288,000 on a £2.5m home purchase, up from £100,000 in 2010. It has also imposed extra taxes on non-citizens. New Zealand has gone furthest, introducing a blanket ban on foreign purchases of existing homes last October.</w:t>
      </w:r>
    </w:p>
    <w:p w14:paraId="1FAFFC6E" w14:textId="77777777" w:rsidR="008952F2" w:rsidRDefault="008952F2" w:rsidP="008952F2"/>
    <w:p w14:paraId="3D73D97C" w14:textId="77777777" w:rsidR="008952F2" w:rsidRDefault="008952F2" w:rsidP="008952F2">
      <w:pPr>
        <w:rPr>
          <w:rFonts w:hint="eastAsia"/>
        </w:rPr>
      </w:pPr>
      <w:r>
        <w:rPr>
          <w:rFonts w:hint="eastAsia"/>
        </w:rPr>
        <w:t>政客们也起到了作用。市民因无力购买城区高价房而心生不满，在他们的施压下，国家和地方政府试图为过热的房产市场降温。</w:t>
      </w:r>
      <w:r>
        <w:rPr>
          <w:rFonts w:hint="eastAsia"/>
        </w:rPr>
        <w:t>2018</w:t>
      </w:r>
      <w:r>
        <w:rPr>
          <w:rFonts w:hint="eastAsia"/>
        </w:rPr>
        <w:t>年，温哥华将非本国居民购买房屋的交易税从</w:t>
      </w:r>
      <w:r>
        <w:rPr>
          <w:rFonts w:hint="eastAsia"/>
        </w:rPr>
        <w:t>15%</w:t>
      </w:r>
      <w:r>
        <w:rPr>
          <w:rFonts w:hint="eastAsia"/>
        </w:rPr>
        <w:t>上调至</w:t>
      </w:r>
      <w:r>
        <w:rPr>
          <w:rFonts w:hint="eastAsia"/>
        </w:rPr>
        <w:t>20%</w:t>
      </w:r>
      <w:r>
        <w:rPr>
          <w:rFonts w:hint="eastAsia"/>
        </w:rPr>
        <w:t>。英国政府提高了交易税，以购买一套</w:t>
      </w:r>
      <w:r>
        <w:rPr>
          <w:rFonts w:hint="eastAsia"/>
        </w:rPr>
        <w:t>250</w:t>
      </w:r>
      <w:r>
        <w:rPr>
          <w:rFonts w:hint="eastAsia"/>
        </w:rPr>
        <w:t>万英镑的房屋为例，</w:t>
      </w:r>
      <w:r>
        <w:rPr>
          <w:rFonts w:hint="eastAsia"/>
        </w:rPr>
        <w:t>2010</w:t>
      </w:r>
      <w:r>
        <w:rPr>
          <w:rFonts w:hint="eastAsia"/>
        </w:rPr>
        <w:t>年的税收为</w:t>
      </w:r>
      <w:r>
        <w:rPr>
          <w:rFonts w:hint="eastAsia"/>
        </w:rPr>
        <w:t>10</w:t>
      </w:r>
      <w:r>
        <w:rPr>
          <w:rFonts w:hint="eastAsia"/>
        </w:rPr>
        <w:t>万英镑，现在则高达</w:t>
      </w:r>
      <w:r>
        <w:rPr>
          <w:rFonts w:hint="eastAsia"/>
        </w:rPr>
        <w:t>28.8</w:t>
      </w:r>
      <w:r>
        <w:rPr>
          <w:rFonts w:hint="eastAsia"/>
        </w:rPr>
        <w:t>万英镑。另外英国还对外国人征收了附加税。新西兰的做法最绝，于去年</w:t>
      </w:r>
      <w:r>
        <w:rPr>
          <w:rFonts w:hint="eastAsia"/>
        </w:rPr>
        <w:t>10</w:t>
      </w:r>
      <w:r>
        <w:rPr>
          <w:rFonts w:hint="eastAsia"/>
        </w:rPr>
        <w:t>月全面禁止外国人购买现房。</w:t>
      </w:r>
    </w:p>
    <w:p w14:paraId="206B3580" w14:textId="77777777" w:rsidR="008952F2" w:rsidRDefault="008952F2" w:rsidP="008952F2"/>
    <w:p w14:paraId="4BF045F8" w14:textId="77777777" w:rsidR="008952F2" w:rsidRDefault="008952F2" w:rsidP="008952F2">
      <w:r>
        <w:t>The cost of money is also having a slimming effect. Monetary policy, loose for so long, is tightening. Liam Bailey of Knight Frank, another consultancy, notes that it now costs 65% more to service the mortgage on a $1m home in America than it did three years ago. Granted, luxury-property buyers often pay cash; but their appetite may be dulled by falling yields. According to MSCI IPD, a research firm, the gross rental yield on investible residential property fell below 5% for the first time in 2016.</w:t>
      </w:r>
    </w:p>
    <w:p w14:paraId="5BB90618" w14:textId="77777777" w:rsidR="008952F2" w:rsidRDefault="008952F2" w:rsidP="008952F2"/>
    <w:p w14:paraId="642BC01A" w14:textId="77777777" w:rsidR="008952F2" w:rsidRDefault="008952F2" w:rsidP="008952F2">
      <w:pPr>
        <w:rPr>
          <w:rFonts w:hint="eastAsia"/>
        </w:rPr>
      </w:pPr>
      <w:r>
        <w:rPr>
          <w:rFonts w:hint="eastAsia"/>
        </w:rPr>
        <w:t>资金成本也推动了房价下跌。在经历了长期宽松后，货币政策正在收紧。另一家咨询公司莱坊（</w:t>
      </w:r>
      <w:r>
        <w:rPr>
          <w:rFonts w:hint="eastAsia"/>
        </w:rPr>
        <w:t>Knight Frank</w:t>
      </w:r>
      <w:r>
        <w:rPr>
          <w:rFonts w:hint="eastAsia"/>
        </w:rPr>
        <w:t>）的利亚姆·贝利（</w:t>
      </w:r>
      <w:r>
        <w:rPr>
          <w:rFonts w:hint="eastAsia"/>
        </w:rPr>
        <w:t>Liam Bailey</w:t>
      </w:r>
      <w:r>
        <w:rPr>
          <w:rFonts w:hint="eastAsia"/>
        </w:rPr>
        <w:t>）指出，如今在美国，一套</w:t>
      </w:r>
      <w:r>
        <w:rPr>
          <w:rFonts w:hint="eastAsia"/>
        </w:rPr>
        <w:t>100</w:t>
      </w:r>
      <w:r>
        <w:rPr>
          <w:rFonts w:hint="eastAsia"/>
        </w:rPr>
        <w:t>万美元住房的还贷成本比三年前增加了</w:t>
      </w:r>
      <w:r>
        <w:rPr>
          <w:rFonts w:hint="eastAsia"/>
        </w:rPr>
        <w:t>65%</w:t>
      </w:r>
      <w:r>
        <w:rPr>
          <w:rFonts w:hint="eastAsia"/>
        </w:rPr>
        <w:t>。诚然，豪宅买家通常都是支付现金，但他们的购买欲望可能会因收益率下降而减弱。研究公司</w:t>
      </w:r>
      <w:r>
        <w:rPr>
          <w:rFonts w:hint="eastAsia"/>
        </w:rPr>
        <w:t>MSCIIPD</w:t>
      </w:r>
      <w:r>
        <w:rPr>
          <w:rFonts w:hint="eastAsia"/>
        </w:rPr>
        <w:t>的数据显示，</w:t>
      </w:r>
      <w:r>
        <w:rPr>
          <w:rFonts w:hint="eastAsia"/>
        </w:rPr>
        <w:t>2016</w:t>
      </w:r>
      <w:r>
        <w:rPr>
          <w:rFonts w:hint="eastAsia"/>
        </w:rPr>
        <w:t>年，可供投资的住宅的总租金收益率首次跌破</w:t>
      </w:r>
      <w:r>
        <w:rPr>
          <w:rFonts w:hint="eastAsia"/>
        </w:rPr>
        <w:t>5%</w:t>
      </w:r>
      <w:r>
        <w:rPr>
          <w:rFonts w:hint="eastAsia"/>
        </w:rPr>
        <w:t>。</w:t>
      </w:r>
    </w:p>
    <w:p w14:paraId="7D75892C" w14:textId="77777777" w:rsidR="008952F2" w:rsidRDefault="008952F2" w:rsidP="008952F2"/>
    <w:p w14:paraId="211C541F" w14:textId="77777777" w:rsidR="008952F2" w:rsidRDefault="008952F2" w:rsidP="008952F2">
      <w:r>
        <w:lastRenderedPageBreak/>
        <w:t>Yields have been forced down in part by the weight of supply. During the three years to 2016 investors would “throw money at anyone with personality, a pulse and a reasonable idea” for a new development in London, says Jonathan Vandermolen, a property consultant. Manhattan is similarly awash with luxury, largely thanks to the new fad for “super skinny” apartments that rise from tiny footprints in Midtown. Some 8,600 luxury units are for sale—six years’ inventory at current selling rates.</w:t>
      </w:r>
    </w:p>
    <w:p w14:paraId="56D3FBE8" w14:textId="77777777" w:rsidR="008952F2" w:rsidRDefault="008952F2" w:rsidP="008952F2"/>
    <w:p w14:paraId="1D73DA89" w14:textId="77777777" w:rsidR="008952F2" w:rsidRDefault="008952F2" w:rsidP="008952F2">
      <w:pPr>
        <w:rPr>
          <w:rFonts w:hint="eastAsia"/>
        </w:rPr>
      </w:pPr>
      <w:r>
        <w:rPr>
          <w:rFonts w:hint="eastAsia"/>
        </w:rPr>
        <w:t>收益率被压低，部分原因是供应过剩。房地产顾问乔纳森·范德莫伦（</w:t>
      </w:r>
      <w:r>
        <w:rPr>
          <w:rFonts w:hint="eastAsia"/>
        </w:rPr>
        <w:t>Jonathan Vandermolen</w:t>
      </w:r>
      <w:r>
        <w:rPr>
          <w:rFonts w:hint="eastAsia"/>
        </w:rPr>
        <w:t>）表示，在</w:t>
      </w:r>
      <w:r>
        <w:rPr>
          <w:rFonts w:hint="eastAsia"/>
        </w:rPr>
        <w:t>2016</w:t>
      </w:r>
      <w:r>
        <w:rPr>
          <w:rFonts w:hint="eastAsia"/>
        </w:rPr>
        <w:t>年之前的三年里，投资者会“向任何在开发伦敦新房产项目上有个性、有干劲、有合理想法的人砸钱”。曼哈顿也同样充斥着奢华，这很大程度上是因为新近流行的“超瘦”公寓楼，它们在曼哈顿中城的逼仄空间里拔地而起。待售的豪华公寓大约有</w:t>
      </w:r>
      <w:r>
        <w:rPr>
          <w:rFonts w:hint="eastAsia"/>
        </w:rPr>
        <w:t>8600</w:t>
      </w:r>
      <w:r>
        <w:rPr>
          <w:rFonts w:hint="eastAsia"/>
        </w:rPr>
        <w:t>套——按目前的销售速度，相当于六年的库存。</w:t>
      </w:r>
    </w:p>
    <w:p w14:paraId="009378CA" w14:textId="77777777" w:rsidR="008952F2" w:rsidRDefault="008952F2" w:rsidP="008952F2"/>
    <w:p w14:paraId="348D87A5" w14:textId="77777777" w:rsidR="008952F2" w:rsidRDefault="008952F2" w:rsidP="008952F2">
      <w:r>
        <w:t>Taken together, these factors reflect a world in which “slowbalisation”—the unwinding of two decades of global economic integration—has taken hold. Although less well-heeled residents of those cities will be glad of a fall in prices, a cooling of foreign interest may have unwelcome consequences for the wider market. A report in 2017 by the London School of Economics, commissioned by London’s mayor, found that, on balance, international investment in the city’s residential property helped to create housing supply that would otherwise not have materialised.</w:t>
      </w:r>
    </w:p>
    <w:p w14:paraId="34998981" w14:textId="77777777" w:rsidR="008952F2" w:rsidRDefault="008952F2" w:rsidP="008952F2"/>
    <w:p w14:paraId="013CE090" w14:textId="77777777" w:rsidR="008952F2" w:rsidRDefault="008952F2" w:rsidP="008952F2">
      <w:pPr>
        <w:rPr>
          <w:rFonts w:hint="eastAsia"/>
        </w:rPr>
      </w:pPr>
      <w:r>
        <w:rPr>
          <w:rFonts w:hint="eastAsia"/>
        </w:rPr>
        <w:t>综上所述，这些因素显示世界进入了“慢球化”（</w:t>
      </w:r>
      <w:r>
        <w:rPr>
          <w:rFonts w:hint="eastAsia"/>
        </w:rPr>
        <w:t>slowbalisation</w:t>
      </w:r>
      <w:r>
        <w:rPr>
          <w:rFonts w:hint="eastAsia"/>
        </w:rPr>
        <w:t>）轨道——持续了</w:t>
      </w:r>
      <w:r>
        <w:rPr>
          <w:rFonts w:hint="eastAsia"/>
        </w:rPr>
        <w:t>20</w:t>
      </w:r>
      <w:r>
        <w:rPr>
          <w:rFonts w:hint="eastAsia"/>
        </w:rPr>
        <w:t>年的全球经济一体化在崩解。尽管这些城市里不那么富有的居民乐意看到房价下跌，但外国投资的降温可能会对更广泛的市场产生不利影响。受伦敦市长的委托，伦敦政治经济学院于</w:t>
      </w:r>
      <w:r>
        <w:rPr>
          <w:rFonts w:hint="eastAsia"/>
        </w:rPr>
        <w:t>2017</w:t>
      </w:r>
      <w:r>
        <w:rPr>
          <w:rFonts w:hint="eastAsia"/>
        </w:rPr>
        <w:t>年完成的一份报告发现，总体而言，对伦敦住宅的境外投资促进了住房供应，不然不会有这么多供应出现。</w:t>
      </w:r>
    </w:p>
    <w:p w14:paraId="177FA31C" w14:textId="77777777" w:rsidR="008952F2" w:rsidRDefault="008952F2" w:rsidP="008952F2"/>
    <w:p w14:paraId="16A11A24" w14:textId="77777777" w:rsidR="008952F2" w:rsidRDefault="008952F2" w:rsidP="008952F2">
      <w:r>
        <w:t>Meanwhile, estate agents, whose duty it is to be eternally optimistic, contend that these markets cannot lie low for long. The theory goes that these cities are desirable for a reason and that land is limited; so prices will recover. This argument has a kernel of truth. Demand for property chronically outstrips supply in Hong Kong, for example, and investors from mainland China feel safer there. Yet any rebound is unlikely to be as strong as the last one: Savills reckons London’s prime-property prices will be more measured in future.</w:t>
      </w:r>
    </w:p>
    <w:p w14:paraId="3D749DD0" w14:textId="77777777" w:rsidR="008952F2" w:rsidRDefault="008952F2" w:rsidP="008952F2"/>
    <w:p w14:paraId="3DD6FA06" w14:textId="77777777" w:rsidR="008952F2" w:rsidRDefault="008952F2" w:rsidP="008952F2">
      <w:pPr>
        <w:rPr>
          <w:rFonts w:hint="eastAsia"/>
        </w:rPr>
      </w:pPr>
      <w:r>
        <w:rPr>
          <w:rFonts w:hint="eastAsia"/>
        </w:rPr>
        <w:t>然而，以永远乐观为己任的房产经纪人认为，这些城市的房产市场不会长期低迷。他们的理论是，这些城市能吸引投资者自有其原因，而且土地是稀缺资源，所以房价势必会回升。这种论调有一定的道理。例如，香港房地产长期以来供不应求，而且中国大陆的投资者认为香港更安全。然而，任何反弹都不太可能像上次那样强劲。第一太平戴维斯认为，未来伦敦黄金地段的房价会更加平稳。</w:t>
      </w:r>
    </w:p>
    <w:p w14:paraId="7B427A43" w14:textId="77777777" w:rsidR="008952F2" w:rsidRDefault="008952F2" w:rsidP="008952F2"/>
    <w:p w14:paraId="4059647C" w14:textId="77777777" w:rsidR="008952F2" w:rsidRDefault="008952F2" w:rsidP="008952F2">
      <w:pPr>
        <w:rPr>
          <w:rFonts w:hint="eastAsia"/>
        </w:rPr>
      </w:pPr>
      <w:r>
        <w:t>Fortunately for estate agents, there will always be some who do not read the memo. Ken Griffin, a hedge-fund titan, recently bought 3 Carlton Gardens, near Pall Mall, for close to £100m, the most paid for a London home in over a decade. He went on to pay a</w:t>
      </w:r>
      <w:r>
        <w:rPr>
          <w:rFonts w:hint="eastAsia"/>
        </w:rPr>
        <w:t xml:space="preserve"> record $238m for a Manhattan pad. When a determined plutocrat is in the mood, it can be hard to stop him.</w:t>
      </w:r>
      <w:r>
        <w:rPr>
          <w:rFonts w:hint="eastAsia"/>
        </w:rPr>
        <w:t>■</w:t>
      </w:r>
    </w:p>
    <w:p w14:paraId="4070C489" w14:textId="77777777" w:rsidR="008952F2" w:rsidRDefault="008952F2" w:rsidP="008952F2"/>
    <w:p w14:paraId="41308D4B" w14:textId="77777777" w:rsidR="008952F2" w:rsidRDefault="008952F2" w:rsidP="008952F2">
      <w:pPr>
        <w:rPr>
          <w:rFonts w:hint="eastAsia"/>
        </w:rPr>
      </w:pPr>
      <w:r>
        <w:rPr>
          <w:rFonts w:hint="eastAsia"/>
        </w:rPr>
        <w:t>让房产经纪人庆幸的是，总有一些不管不顾的人。对冲基金大鳄肯·格里芬（</w:t>
      </w:r>
      <w:r>
        <w:rPr>
          <w:rFonts w:hint="eastAsia"/>
        </w:rPr>
        <w:t>Ken Griffin</w:t>
      </w:r>
      <w:r>
        <w:rPr>
          <w:rFonts w:hint="eastAsia"/>
        </w:rPr>
        <w:t>）最近以近</w:t>
      </w:r>
      <w:r>
        <w:rPr>
          <w:rFonts w:hint="eastAsia"/>
        </w:rPr>
        <w:t>1</w:t>
      </w:r>
      <w:r>
        <w:rPr>
          <w:rFonts w:hint="eastAsia"/>
        </w:rPr>
        <w:t>亿英镑的价格购买了伦敦蓓尔美尔街（</w:t>
      </w:r>
      <w:r>
        <w:rPr>
          <w:rFonts w:hint="eastAsia"/>
        </w:rPr>
        <w:t>Pall Mall</w:t>
      </w:r>
      <w:r>
        <w:rPr>
          <w:rFonts w:hint="eastAsia"/>
        </w:rPr>
        <w:t>）附近的卡尔顿花园</w:t>
      </w:r>
      <w:r>
        <w:rPr>
          <w:rFonts w:hint="eastAsia"/>
        </w:rPr>
        <w:t>3</w:t>
      </w:r>
      <w:r>
        <w:rPr>
          <w:rFonts w:hint="eastAsia"/>
        </w:rPr>
        <w:t>号（</w:t>
      </w:r>
      <w:r>
        <w:rPr>
          <w:rFonts w:hint="eastAsia"/>
        </w:rPr>
        <w:t>3 Carlton Gardens</w:t>
      </w:r>
      <w:r>
        <w:rPr>
          <w:rFonts w:hint="eastAsia"/>
        </w:rPr>
        <w:t>），这是十几年来伦敦金额最高的一笔住宅交易。之后他又以创纪录的</w:t>
      </w:r>
      <w:r>
        <w:rPr>
          <w:rFonts w:hint="eastAsia"/>
        </w:rPr>
        <w:t>2.38</w:t>
      </w:r>
      <w:r>
        <w:rPr>
          <w:rFonts w:hint="eastAsia"/>
        </w:rPr>
        <w:t>亿美元买下了曼哈顿的一处公寓。当一位果敢的富豪心血来潮，旁人很难阻止他。</w:t>
      </w:r>
    </w:p>
    <w:p w14:paraId="424BB8AC" w14:textId="77777777" w:rsidR="008952F2" w:rsidRDefault="008952F2" w:rsidP="008952F2">
      <w:pPr>
        <w:pStyle w:val="1"/>
      </w:pPr>
      <w:r>
        <w:t>Tech and privacy: Facebook’s third act</w:t>
      </w:r>
    </w:p>
    <w:p w14:paraId="6DF87626" w14:textId="77777777" w:rsidR="008952F2" w:rsidRDefault="008952F2" w:rsidP="008952F2">
      <w:r>
        <w:t>A new business model could make the company harder to break up</w:t>
      </w:r>
    </w:p>
    <w:p w14:paraId="6FD97D92" w14:textId="77777777" w:rsidR="008952F2" w:rsidRDefault="008952F2" w:rsidP="008952F2">
      <w:pPr>
        <w:rPr>
          <w:rFonts w:hint="eastAsia"/>
        </w:rPr>
      </w:pPr>
      <w:r>
        <w:rPr>
          <w:rFonts w:hint="eastAsia"/>
        </w:rPr>
        <w:t>技术和隐私：</w:t>
      </w:r>
      <w:r>
        <w:rPr>
          <w:rFonts w:hint="eastAsia"/>
        </w:rPr>
        <w:t>Facebook</w:t>
      </w:r>
      <w:r>
        <w:rPr>
          <w:rFonts w:hint="eastAsia"/>
        </w:rPr>
        <w:t>的第三幕</w:t>
      </w:r>
    </w:p>
    <w:p w14:paraId="05B34E4B" w14:textId="77777777" w:rsidR="008952F2" w:rsidRDefault="008952F2" w:rsidP="008952F2">
      <w:pPr>
        <w:rPr>
          <w:rFonts w:hint="eastAsia"/>
        </w:rPr>
      </w:pPr>
      <w:r>
        <w:rPr>
          <w:rFonts w:hint="eastAsia"/>
        </w:rPr>
        <w:t>一种新的商业模式可能会使这家公司更难被分拆</w:t>
      </w:r>
    </w:p>
    <w:p w14:paraId="4ACF3749" w14:textId="77777777" w:rsidR="008952F2" w:rsidRDefault="008952F2" w:rsidP="008952F2">
      <w:r>
        <w:lastRenderedPageBreak/>
        <w:t xml:space="preserve">20190309 business </w:t>
      </w:r>
      <w:r>
        <w:rPr>
          <w:rFonts w:ascii="Segoe UI Emoji" w:hAnsi="Segoe UI Emoji" w:cs="Segoe UI Emoji"/>
        </w:rPr>
        <w:t>🇬🇧</w:t>
      </w:r>
      <w:r>
        <w:t xml:space="preserve"> English Version</w:t>
      </w:r>
    </w:p>
    <w:p w14:paraId="0A8C9B72" w14:textId="77777777" w:rsidR="008952F2" w:rsidRDefault="008952F2" w:rsidP="008952F2"/>
    <w:p w14:paraId="4F342CB8" w14:textId="77777777" w:rsidR="008952F2" w:rsidRDefault="008952F2" w:rsidP="008952F2">
      <w:r>
        <w:t>THE FIRST big overhaul for Facebook came in 2012-14. Internet users were carrying out ever more tasks on smartphones rather than desktop or laptop computers. Mark Zuckerberg opted to follow them, concentrating on Facebook’s mobile app ahead of its website, and buying up two fast-growing communication apps, WhatsApp and Instagram. It worked. Facebook increased its market valuation from around $60bn at the end of 2012 to—for a brief period in 2018—more than $600bn.</w:t>
      </w:r>
    </w:p>
    <w:p w14:paraId="1FA4738D" w14:textId="77777777" w:rsidR="008952F2" w:rsidRDefault="008952F2" w:rsidP="008952F2"/>
    <w:p w14:paraId="02F1A07F" w14:textId="77777777" w:rsidR="008952F2" w:rsidRDefault="008952F2" w:rsidP="008952F2">
      <w:pPr>
        <w:rPr>
          <w:rFonts w:hint="eastAsia"/>
        </w:rPr>
      </w:pPr>
      <w:r>
        <w:rPr>
          <w:rFonts w:hint="eastAsia"/>
        </w:rPr>
        <w:t>Facebook</w:t>
      </w:r>
      <w:r>
        <w:rPr>
          <w:rFonts w:hint="eastAsia"/>
        </w:rPr>
        <w:t>的第一次重大变革发生在</w:t>
      </w:r>
      <w:r>
        <w:rPr>
          <w:rFonts w:hint="eastAsia"/>
        </w:rPr>
        <w:t>2012</w:t>
      </w:r>
      <w:r>
        <w:rPr>
          <w:rFonts w:hint="eastAsia"/>
        </w:rPr>
        <w:t>至</w:t>
      </w:r>
      <w:r>
        <w:rPr>
          <w:rFonts w:hint="eastAsia"/>
        </w:rPr>
        <w:t>2014</w:t>
      </w:r>
      <w:r>
        <w:rPr>
          <w:rFonts w:hint="eastAsia"/>
        </w:rPr>
        <w:t>年间。那时互联网用户越来越多地在智能手机上执行任务，而不是在台式机或笔记本电脑上。马克·扎克伯格选择顺势而动，把注意力从网站转移到手机应用上，并收购了两个快速发展的通信应用</w:t>
      </w:r>
      <w:r>
        <w:rPr>
          <w:rFonts w:hint="eastAsia"/>
        </w:rPr>
        <w:t>WhatsApp</w:t>
      </w:r>
      <w:r>
        <w:rPr>
          <w:rFonts w:hint="eastAsia"/>
        </w:rPr>
        <w:t>和</w:t>
      </w:r>
      <w:r>
        <w:rPr>
          <w:rFonts w:hint="eastAsia"/>
        </w:rPr>
        <w:t>Instagram</w:t>
      </w:r>
      <w:r>
        <w:rPr>
          <w:rFonts w:hint="eastAsia"/>
        </w:rPr>
        <w:t>。这种做法成功了。</w:t>
      </w:r>
      <w:r>
        <w:rPr>
          <w:rFonts w:hint="eastAsia"/>
        </w:rPr>
        <w:t>Facebook</w:t>
      </w:r>
      <w:r>
        <w:rPr>
          <w:rFonts w:hint="eastAsia"/>
        </w:rPr>
        <w:t>的市值从</w:t>
      </w:r>
      <w:r>
        <w:rPr>
          <w:rFonts w:hint="eastAsia"/>
        </w:rPr>
        <w:t>2012</w:t>
      </w:r>
      <w:r>
        <w:rPr>
          <w:rFonts w:hint="eastAsia"/>
        </w:rPr>
        <w:t>年底的约</w:t>
      </w:r>
      <w:r>
        <w:rPr>
          <w:rFonts w:hint="eastAsia"/>
        </w:rPr>
        <w:t>600</w:t>
      </w:r>
      <w:r>
        <w:rPr>
          <w:rFonts w:hint="eastAsia"/>
        </w:rPr>
        <w:t>亿美元增加到</w:t>
      </w:r>
      <w:r>
        <w:rPr>
          <w:rFonts w:hint="eastAsia"/>
        </w:rPr>
        <w:t>2018</w:t>
      </w:r>
      <w:r>
        <w:rPr>
          <w:rFonts w:hint="eastAsia"/>
        </w:rPr>
        <w:t>年的</w:t>
      </w:r>
      <w:r>
        <w:rPr>
          <w:rFonts w:hint="eastAsia"/>
        </w:rPr>
        <w:t>6000</w:t>
      </w:r>
      <w:r>
        <w:rPr>
          <w:rFonts w:hint="eastAsia"/>
        </w:rPr>
        <w:t>多亿美元（尽管只维持了很短一段时间）。</w:t>
      </w:r>
    </w:p>
    <w:p w14:paraId="0AA6EB6D" w14:textId="77777777" w:rsidR="008952F2" w:rsidRDefault="008952F2" w:rsidP="008952F2"/>
    <w:p w14:paraId="40A26C6C" w14:textId="77777777" w:rsidR="008952F2" w:rsidRDefault="008952F2" w:rsidP="008952F2">
      <w:r>
        <w:t>On March 6th Mr Zuckerberg announced Facebook’s next pivot. As well as its existing moneymaking enterprise, selling targeted ads on its public social networks, it is building a “privacy-focused platform” around WhatsApp, Instagram and Messenger. The apps will be integrated, he said, and messages sent through them encrypted end-to-end, so that even Facebook cannot read them. While it was not made explicit, it is clear what the business model will be. Mr Zuckerberg wants all manner of businesses to use its messaging networks to provide services and accept payments. Facebook will take a cut.</w:t>
      </w:r>
    </w:p>
    <w:p w14:paraId="32264211" w14:textId="77777777" w:rsidR="008952F2" w:rsidRDefault="008952F2" w:rsidP="008952F2"/>
    <w:p w14:paraId="00C164BD" w14:textId="77777777" w:rsidR="008952F2" w:rsidRDefault="008952F2" w:rsidP="008952F2">
      <w:pPr>
        <w:rPr>
          <w:rFonts w:hint="eastAsia"/>
        </w:rPr>
      </w:pPr>
      <w:r>
        <w:rPr>
          <w:rFonts w:hint="eastAsia"/>
        </w:rPr>
        <w:t>本月</w:t>
      </w:r>
      <w:r>
        <w:rPr>
          <w:rFonts w:hint="eastAsia"/>
        </w:rPr>
        <w:t>6</w:t>
      </w:r>
      <w:r>
        <w:rPr>
          <w:rFonts w:hint="eastAsia"/>
        </w:rPr>
        <w:t>日，扎克伯格宣布了</w:t>
      </w:r>
      <w:r>
        <w:rPr>
          <w:rFonts w:hint="eastAsia"/>
        </w:rPr>
        <w:t>Facebook</w:t>
      </w:r>
      <w:r>
        <w:rPr>
          <w:rFonts w:hint="eastAsia"/>
        </w:rPr>
        <w:t>的下一个发展重点。除了在其公共社交网络上销售定向广告这项现有的盈利业务之外，公司正在围绕</w:t>
      </w:r>
      <w:r>
        <w:rPr>
          <w:rFonts w:hint="eastAsia"/>
        </w:rPr>
        <w:t>WhatsApp</w:t>
      </w:r>
      <w:r>
        <w:rPr>
          <w:rFonts w:hint="eastAsia"/>
        </w:rPr>
        <w:t>、</w:t>
      </w:r>
      <w:r>
        <w:rPr>
          <w:rFonts w:hint="eastAsia"/>
        </w:rPr>
        <w:t>Instagram</w:t>
      </w:r>
      <w:r>
        <w:rPr>
          <w:rFonts w:hint="eastAsia"/>
        </w:rPr>
        <w:t>和</w:t>
      </w:r>
      <w:r>
        <w:rPr>
          <w:rFonts w:hint="eastAsia"/>
        </w:rPr>
        <w:t>Messenger</w:t>
      </w:r>
      <w:r>
        <w:rPr>
          <w:rFonts w:hint="eastAsia"/>
        </w:rPr>
        <w:t>建立一个“专注隐私安全的平台”。扎克伯格说，</w:t>
      </w:r>
      <w:r>
        <w:rPr>
          <w:rFonts w:hint="eastAsia"/>
        </w:rPr>
        <w:t>Facebook</w:t>
      </w:r>
      <w:r>
        <w:rPr>
          <w:rFonts w:hint="eastAsia"/>
        </w:rPr>
        <w:t>将整合这三个应用，并为三方之间发送的消息提供端到端加密，就连</w:t>
      </w:r>
      <w:r>
        <w:rPr>
          <w:rFonts w:hint="eastAsia"/>
        </w:rPr>
        <w:t>Facebook</w:t>
      </w:r>
      <w:r>
        <w:rPr>
          <w:rFonts w:hint="eastAsia"/>
        </w:rPr>
        <w:t>自己也无法读取。虽然没有明确说明，但这个大平台将采用的商业模式显而易见。扎克伯格希望各类企业都能利用</w:t>
      </w:r>
      <w:r>
        <w:rPr>
          <w:rFonts w:hint="eastAsia"/>
        </w:rPr>
        <w:t>Facebook</w:t>
      </w:r>
      <w:r>
        <w:rPr>
          <w:rFonts w:hint="eastAsia"/>
        </w:rPr>
        <w:t>的消息传递网络来提供服务并接受付款，</w:t>
      </w:r>
      <w:r>
        <w:rPr>
          <w:rFonts w:hint="eastAsia"/>
        </w:rPr>
        <w:t>Facebook</w:t>
      </w:r>
      <w:r>
        <w:rPr>
          <w:rFonts w:hint="eastAsia"/>
        </w:rPr>
        <w:t>则从中抽成。</w:t>
      </w:r>
    </w:p>
    <w:p w14:paraId="164262FB" w14:textId="77777777" w:rsidR="008952F2" w:rsidRDefault="008952F2" w:rsidP="008952F2"/>
    <w:p w14:paraId="0BDBF322" w14:textId="77777777" w:rsidR="008952F2" w:rsidRDefault="008952F2" w:rsidP="008952F2">
      <w:r>
        <w:t xml:space="preserve">A big shift was overdue at Facebook given the privacy and political scandals that have battered the firm. Even Mr Zuckerberg, who often appears incapable of seeing the gravity of Facebook’s situation, seemed to grasp the irony of it putting privacy first. </w:t>
      </w:r>
      <w:r>
        <w:rPr>
          <w:rFonts w:hint="eastAsia"/>
        </w:rPr>
        <w:t>“</w:t>
      </w:r>
      <w:r>
        <w:t>Frankly we don’t currently have a strong reputation for building privacy protective services,” he noted.</w:t>
      </w:r>
    </w:p>
    <w:p w14:paraId="100B03F5" w14:textId="77777777" w:rsidR="008952F2" w:rsidRDefault="008952F2" w:rsidP="008952F2"/>
    <w:p w14:paraId="11A38A5D" w14:textId="77777777" w:rsidR="008952F2" w:rsidRDefault="008952F2" w:rsidP="008952F2">
      <w:pPr>
        <w:rPr>
          <w:rFonts w:hint="eastAsia"/>
        </w:rPr>
      </w:pPr>
      <w:r>
        <w:rPr>
          <w:rFonts w:hint="eastAsia"/>
        </w:rPr>
        <w:t>鉴于隐私和政治丑闻的沉重打击，</w:t>
      </w:r>
      <w:r>
        <w:rPr>
          <w:rFonts w:hint="eastAsia"/>
        </w:rPr>
        <w:t>Facebook</w:t>
      </w:r>
      <w:r>
        <w:rPr>
          <w:rFonts w:hint="eastAsia"/>
        </w:rPr>
        <w:t>早就该推动一场重大的转变了。即使是看似常常无法认识到</w:t>
      </w:r>
      <w:r>
        <w:rPr>
          <w:rFonts w:hint="eastAsia"/>
        </w:rPr>
        <w:t>Facebook</w:t>
      </w:r>
      <w:r>
        <w:rPr>
          <w:rFonts w:hint="eastAsia"/>
        </w:rPr>
        <w:t>严峻处境的扎克伯格，似乎也领会到公司将隐私放在第一位透出的讽刺意味。“坦率地说，目前我们在建立保护隐私的服务方面声望不高。”他指出。</w:t>
      </w:r>
    </w:p>
    <w:p w14:paraId="49FFBE08" w14:textId="77777777" w:rsidR="008952F2" w:rsidRDefault="008952F2" w:rsidP="008952F2"/>
    <w:p w14:paraId="732A097D" w14:textId="77777777" w:rsidR="008952F2" w:rsidRDefault="008952F2" w:rsidP="008952F2">
      <w:r>
        <w:t>Still, he intends to do it. Mr Zuckerberg claims that users will benefit from his plan to integrate its messaging apps into a single, encrypted network. The content of messages will be safe from prying eyes of authoritarian snoops and criminals, as well as from Facebook itself. It will make messaging more convenient, and make profitable new services possible. But caution is warranted for three reasons.</w:t>
      </w:r>
    </w:p>
    <w:p w14:paraId="2EBAFAFF" w14:textId="77777777" w:rsidR="008952F2" w:rsidRDefault="008952F2" w:rsidP="008952F2"/>
    <w:p w14:paraId="563BC268" w14:textId="77777777" w:rsidR="008952F2" w:rsidRDefault="008952F2" w:rsidP="008952F2">
      <w:pPr>
        <w:rPr>
          <w:rFonts w:hint="eastAsia"/>
        </w:rPr>
      </w:pPr>
      <w:r>
        <w:rPr>
          <w:rFonts w:hint="eastAsia"/>
        </w:rPr>
        <w:t>不过，他还是打算做出改变。扎克伯格称，把多个消息应用整合成单一加密网络的计划将让用户受益。威权政府的密探、犯罪分子以及</w:t>
      </w:r>
      <w:r>
        <w:rPr>
          <w:rFonts w:hint="eastAsia"/>
        </w:rPr>
        <w:t>Facebook</w:t>
      </w:r>
      <w:r>
        <w:rPr>
          <w:rFonts w:hint="eastAsia"/>
        </w:rPr>
        <w:t>本身都将无法窥探消息的内容。消息发送会变得更加方便，有利可图的新服务也将成为可能。但对此需持谨慎态度，理由有三。</w:t>
      </w:r>
    </w:p>
    <w:p w14:paraId="4D9DEB58" w14:textId="77777777" w:rsidR="008952F2" w:rsidRDefault="008952F2" w:rsidP="008952F2"/>
    <w:p w14:paraId="3E5A6776" w14:textId="77777777" w:rsidR="008952F2" w:rsidRDefault="008952F2" w:rsidP="008952F2">
      <w:r>
        <w:t>The first is that Facebook has long been accused of misleading the public on privacy and security, so the potential benefits Mr Zuckerberg touts deserve to be treated sceptically. He is also probably underselling the benefits that running integrated messaging networks brings to his firm, even if they are encrypted so that Facebook cannot see the content. The metadata alone, ie, who is talking to whom, when and for how long, will still allow Facebook to target advertisements precisely, meaning its ad model will still function.</w:t>
      </w:r>
    </w:p>
    <w:p w14:paraId="2D3FE133" w14:textId="77777777" w:rsidR="008952F2" w:rsidRDefault="008952F2" w:rsidP="008952F2"/>
    <w:p w14:paraId="06AF3860" w14:textId="77777777" w:rsidR="008952F2" w:rsidRDefault="008952F2" w:rsidP="008952F2">
      <w:pPr>
        <w:rPr>
          <w:rFonts w:hint="eastAsia"/>
        </w:rPr>
      </w:pPr>
      <w:r>
        <w:rPr>
          <w:rFonts w:hint="eastAsia"/>
        </w:rPr>
        <w:t>首先，鉴于</w:t>
      </w:r>
      <w:r>
        <w:rPr>
          <w:rFonts w:hint="eastAsia"/>
        </w:rPr>
        <w:t>Facebook</w:t>
      </w:r>
      <w:r>
        <w:rPr>
          <w:rFonts w:hint="eastAsia"/>
        </w:rPr>
        <w:t>长期被指斥在隐私和安全方面误导公众，对于扎克伯格大力宣扬的潜在益处我们理应抱持怀疑观望的态度。扎克伯格也有可能在淡化运营集成消息网络给他的公司带来的好处，即使</w:t>
      </w:r>
      <w:r>
        <w:rPr>
          <w:rFonts w:hint="eastAsia"/>
        </w:rPr>
        <w:t>Facebook</w:t>
      </w:r>
      <w:r>
        <w:rPr>
          <w:rFonts w:hint="eastAsia"/>
        </w:rPr>
        <w:t>无法看到加密的内容。单是谁和谁在何时交流了多久的元数据就能让</w:t>
      </w:r>
      <w:r>
        <w:rPr>
          <w:rFonts w:hint="eastAsia"/>
        </w:rPr>
        <w:t>Facebook</w:t>
      </w:r>
      <w:r>
        <w:rPr>
          <w:rFonts w:hint="eastAsia"/>
        </w:rPr>
        <w:t>精准地投放广告，这意味着其广告业务模式仍能正常运作。</w:t>
      </w:r>
    </w:p>
    <w:p w14:paraId="0B125BFF" w14:textId="77777777" w:rsidR="008952F2" w:rsidRDefault="008952F2" w:rsidP="008952F2"/>
    <w:p w14:paraId="5A60040D" w14:textId="77777777" w:rsidR="008952F2" w:rsidRDefault="008952F2" w:rsidP="008952F2">
      <w:r>
        <w:t>End-to-end encryption will also make Facebook’s business cheaper to run. Because it will be mathematically impossible to moderate encrypted communications, the firm will have an excuse to take less responsibility for content running through its apps, limiting its moderation costs.</w:t>
      </w:r>
    </w:p>
    <w:p w14:paraId="30884C54" w14:textId="77777777" w:rsidR="008952F2" w:rsidRDefault="008952F2" w:rsidP="008952F2"/>
    <w:p w14:paraId="77E4F1AD" w14:textId="77777777" w:rsidR="008952F2" w:rsidRDefault="008952F2" w:rsidP="008952F2">
      <w:pPr>
        <w:rPr>
          <w:rFonts w:hint="eastAsia"/>
        </w:rPr>
      </w:pPr>
      <w:r>
        <w:rPr>
          <w:rFonts w:hint="eastAsia"/>
        </w:rPr>
        <w:t>端到端加密还会降低</w:t>
      </w:r>
      <w:r>
        <w:rPr>
          <w:rFonts w:hint="eastAsia"/>
        </w:rPr>
        <w:t>Facebook</w:t>
      </w:r>
      <w:r>
        <w:rPr>
          <w:rFonts w:hint="eastAsia"/>
        </w:rPr>
        <w:t>的业务运营成本。确切来讲加密信息是无法审核的，公司也就会有借口对通过其应用发出的内容负更少的责任，从而控制其审核成本。</w:t>
      </w:r>
    </w:p>
    <w:p w14:paraId="25187EC6" w14:textId="77777777" w:rsidR="008952F2" w:rsidRDefault="008952F2" w:rsidP="008952F2"/>
    <w:p w14:paraId="37C42E66" w14:textId="77777777" w:rsidR="008952F2" w:rsidRDefault="008952F2" w:rsidP="008952F2">
      <w:r>
        <w:t>If it can make the changes, Facebook’s dominance over messaging would probably increase. The newfound user-benefits of a more integrated Facebook might make it harder for regulators to argue that Mr Zuckerberg’s firm should be broken up.</w:t>
      </w:r>
    </w:p>
    <w:p w14:paraId="7C34C8EE" w14:textId="77777777" w:rsidR="008952F2" w:rsidRDefault="008952F2" w:rsidP="008952F2"/>
    <w:p w14:paraId="100D566A" w14:textId="77777777" w:rsidR="008952F2" w:rsidRDefault="008952F2" w:rsidP="008952F2">
      <w:pPr>
        <w:rPr>
          <w:rFonts w:hint="eastAsia"/>
        </w:rPr>
      </w:pPr>
      <w:r>
        <w:rPr>
          <w:rFonts w:hint="eastAsia"/>
        </w:rPr>
        <w:t>如果计划中的改变能够落实，</w:t>
      </w:r>
      <w:r>
        <w:rPr>
          <w:rFonts w:hint="eastAsia"/>
        </w:rPr>
        <w:t>Facebook</w:t>
      </w:r>
      <w:r>
        <w:rPr>
          <w:rFonts w:hint="eastAsia"/>
        </w:rPr>
        <w:t>在消息应用领域的主导地位可能会增强。一个更集成的</w:t>
      </w:r>
      <w:r>
        <w:rPr>
          <w:rFonts w:hint="eastAsia"/>
        </w:rPr>
        <w:t>Facebook</w:t>
      </w:r>
      <w:r>
        <w:rPr>
          <w:rFonts w:hint="eastAsia"/>
        </w:rPr>
        <w:t>新带来的用户利益可能会让监管机构更难主张将</w:t>
      </w:r>
      <w:r>
        <w:rPr>
          <w:rFonts w:hint="eastAsia"/>
        </w:rPr>
        <w:t>Facebook</w:t>
      </w:r>
      <w:r>
        <w:rPr>
          <w:rFonts w:hint="eastAsia"/>
        </w:rPr>
        <w:t>分拆。</w:t>
      </w:r>
    </w:p>
    <w:p w14:paraId="6AB8CF09" w14:textId="77777777" w:rsidR="008952F2" w:rsidRDefault="008952F2" w:rsidP="008952F2"/>
    <w:p w14:paraId="4EEB84C1" w14:textId="77777777" w:rsidR="008952F2" w:rsidRDefault="008952F2" w:rsidP="008952F2">
      <w:pPr>
        <w:rPr>
          <w:rFonts w:hint="eastAsia"/>
        </w:rPr>
      </w:pPr>
      <w:r>
        <w:t>Facebook’s plans in India provide some insight into the new model. It has built a payment system into WhatsApp, the country’s most-used messaging app. The system is waiting for regulatory approval. The market is huge. In the rest of the world, too, users a</w:t>
      </w:r>
      <w:r>
        <w:rPr>
          <w:rFonts w:hint="eastAsia"/>
        </w:rPr>
        <w:t>re likely to be drawn in by the convenience of Facebook</w:t>
      </w:r>
      <w:r>
        <w:rPr>
          <w:rFonts w:hint="eastAsia"/>
        </w:rPr>
        <w:t>’</w:t>
      </w:r>
      <w:r>
        <w:rPr>
          <w:rFonts w:hint="eastAsia"/>
        </w:rPr>
        <w:t>s new networks. Mr Zuckerberg</w:t>
      </w:r>
      <w:r>
        <w:rPr>
          <w:rFonts w:hint="eastAsia"/>
        </w:rPr>
        <w:t>’</w:t>
      </w:r>
      <w:r>
        <w:rPr>
          <w:rFonts w:hint="eastAsia"/>
        </w:rPr>
        <w:t>s latest strategy is ingenious but may contain twists.</w:t>
      </w:r>
      <w:r>
        <w:rPr>
          <w:rFonts w:hint="eastAsia"/>
        </w:rPr>
        <w:t>■</w:t>
      </w:r>
    </w:p>
    <w:p w14:paraId="3C50BCF3" w14:textId="77777777" w:rsidR="008952F2" w:rsidRDefault="008952F2" w:rsidP="008952F2"/>
    <w:p w14:paraId="006D9225" w14:textId="77777777" w:rsidR="008952F2" w:rsidRDefault="008952F2" w:rsidP="008952F2">
      <w:pPr>
        <w:rPr>
          <w:rFonts w:hint="eastAsia"/>
        </w:rPr>
      </w:pPr>
      <w:r>
        <w:rPr>
          <w:rFonts w:hint="eastAsia"/>
        </w:rPr>
        <w:t>从</w:t>
      </w:r>
      <w:r>
        <w:rPr>
          <w:rFonts w:hint="eastAsia"/>
        </w:rPr>
        <w:t>Facebook</w:t>
      </w:r>
      <w:r>
        <w:rPr>
          <w:rFonts w:hint="eastAsia"/>
        </w:rPr>
        <w:t>在印度的计划可以一窥其新模式。它已在印度最流行的消息应用</w:t>
      </w:r>
      <w:r>
        <w:rPr>
          <w:rFonts w:hint="eastAsia"/>
        </w:rPr>
        <w:t>WhatsApp</w:t>
      </w:r>
      <w:r>
        <w:rPr>
          <w:rFonts w:hint="eastAsia"/>
        </w:rPr>
        <w:t>中创建了支付系统，正在等待监管部门批准。这个市场非常庞大。在世界其他地方，用户也可能被</w:t>
      </w:r>
      <w:r>
        <w:rPr>
          <w:rFonts w:hint="eastAsia"/>
        </w:rPr>
        <w:t>Facebook</w:t>
      </w:r>
      <w:r>
        <w:rPr>
          <w:rFonts w:hint="eastAsia"/>
        </w:rPr>
        <w:t>的新网络带来的便利所吸引。扎克伯格最新的策略很有创意，但也可能隐藏了花招。</w:t>
      </w:r>
    </w:p>
    <w:p w14:paraId="214AE008" w14:textId="77777777" w:rsidR="008952F2" w:rsidRDefault="008952F2" w:rsidP="008952F2">
      <w:pPr>
        <w:pStyle w:val="1"/>
      </w:pPr>
      <w:r>
        <w:t>China’s tech freeze: Unicorns in winter</w:t>
      </w:r>
    </w:p>
    <w:p w14:paraId="50814A47" w14:textId="77777777" w:rsidR="008952F2" w:rsidRDefault="008952F2" w:rsidP="008952F2">
      <w:r>
        <w:t>A formerly white-hot sector is finding it harder to attract venture capital and is shedding employees</w:t>
      </w:r>
    </w:p>
    <w:p w14:paraId="0B0B688D" w14:textId="77777777" w:rsidR="008952F2" w:rsidRDefault="008952F2" w:rsidP="008952F2">
      <w:pPr>
        <w:rPr>
          <w:rFonts w:hint="eastAsia"/>
        </w:rPr>
      </w:pPr>
      <w:r>
        <w:rPr>
          <w:rFonts w:hint="eastAsia"/>
        </w:rPr>
        <w:t>中国的科技寒潮：寒冬中的独角兽</w:t>
      </w:r>
    </w:p>
    <w:p w14:paraId="4FB6AC22" w14:textId="77777777" w:rsidR="008952F2" w:rsidRDefault="008952F2" w:rsidP="008952F2">
      <w:pPr>
        <w:rPr>
          <w:rFonts w:hint="eastAsia"/>
        </w:rPr>
      </w:pPr>
      <w:r>
        <w:rPr>
          <w:rFonts w:hint="eastAsia"/>
        </w:rPr>
        <w:t>一个曾经炙手可热的行业如今吸引风投的难度增加，正在裁员</w:t>
      </w:r>
    </w:p>
    <w:p w14:paraId="2DF6760F" w14:textId="77777777" w:rsidR="008952F2" w:rsidRDefault="008952F2" w:rsidP="008952F2">
      <w:r>
        <w:t xml:space="preserve">20190309 business </w:t>
      </w:r>
      <w:r>
        <w:rPr>
          <w:rFonts w:ascii="Segoe UI Emoji" w:hAnsi="Segoe UI Emoji" w:cs="Segoe UI Emoji"/>
        </w:rPr>
        <w:t>🇬🇧</w:t>
      </w:r>
      <w:r>
        <w:t xml:space="preserve"> English Version</w:t>
      </w:r>
    </w:p>
    <w:p w14:paraId="3AC38FD9" w14:textId="77777777" w:rsidR="008952F2" w:rsidRDefault="008952F2" w:rsidP="008952F2"/>
    <w:p w14:paraId="7B725171" w14:textId="77777777" w:rsidR="008952F2" w:rsidRDefault="008952F2" w:rsidP="008952F2">
      <w:r>
        <w:rPr>
          <w:rFonts w:hint="eastAsia"/>
        </w:rPr>
        <w:t>“</w:t>
      </w:r>
      <w:r>
        <w:t>ONLY WHEN the year grows cold do we see the qualities of the pine and the cypress,” wrote Robin Li, the boss of Baidu, in a new year’s letter to staff at China’s main online-search firm. It was yet another recognition of a chill sweeping through the country’s technology industry. The lavish financing that promising startups have come to expect has dried up. Job cuts have multiplied. Even China’s tech giants have not been spared and are slashing bonuses and travel expenses.</w:t>
      </w:r>
    </w:p>
    <w:p w14:paraId="6BAB658B" w14:textId="77777777" w:rsidR="008952F2" w:rsidRDefault="008952F2" w:rsidP="008952F2"/>
    <w:p w14:paraId="29636B53" w14:textId="77777777" w:rsidR="008952F2" w:rsidRDefault="008952F2" w:rsidP="008952F2">
      <w:pPr>
        <w:rPr>
          <w:rFonts w:hint="eastAsia"/>
        </w:rPr>
      </w:pPr>
      <w:r>
        <w:rPr>
          <w:rFonts w:hint="eastAsia"/>
        </w:rPr>
        <w:t>“岁寒方知松柏之后凋。”中国搜索引擎大鳄百度的老板李彦宏在给员工的新年信中这样写道。这是又一次有人承认一股寒流正在席卷中国的科技行业。那些本被看好的创业公司期待的慷慨融资已经枯竭。裁员人数成倍增加。就连科技巨头们也未能幸免，纷纷削减奖金和差旅费。</w:t>
      </w:r>
    </w:p>
    <w:p w14:paraId="6619234B" w14:textId="77777777" w:rsidR="008952F2" w:rsidRDefault="008952F2" w:rsidP="008952F2"/>
    <w:p w14:paraId="6D6BF3C6" w14:textId="77777777" w:rsidR="008952F2" w:rsidRDefault="008952F2" w:rsidP="008952F2">
      <w:r>
        <w:t xml:space="preserve">This wintry spell is a remarkable reversal for a batch of firms, such as Meituan-Dianping, an online-services super-app, that are among China’s most vivacious. Early last year they appeared to be in rude health and were drawing in vast dollops of </w:t>
      </w:r>
      <w:r>
        <w:lastRenderedPageBreak/>
        <w:t>investment. More money was raised for venture-capital funds in China in the first half of 2018 than in America, the first time that had ever happened: $56bn compared with $42bn, according to Preqin, a data provider. By the autumn no fewer than 86 new “unicorns”—private, billion-dollar startups—had emerged.</w:t>
      </w:r>
    </w:p>
    <w:p w14:paraId="6173D29D" w14:textId="77777777" w:rsidR="008952F2" w:rsidRDefault="008952F2" w:rsidP="008952F2"/>
    <w:p w14:paraId="3363A93A" w14:textId="77777777" w:rsidR="008952F2" w:rsidRDefault="008952F2" w:rsidP="008952F2">
      <w:pPr>
        <w:rPr>
          <w:rFonts w:hint="eastAsia"/>
        </w:rPr>
      </w:pPr>
      <w:r>
        <w:rPr>
          <w:rFonts w:hint="eastAsia"/>
        </w:rPr>
        <w:t>对于中国最生机勃勃的一批公司来说——包括超级在线服务应用美团点评在内，这段寒冬期是一次意外而显著的逆转。去年早些时候它们似乎还十分健康，并吸引了大量投资。数据供应商</w:t>
      </w:r>
      <w:r>
        <w:rPr>
          <w:rFonts w:hint="eastAsia"/>
        </w:rPr>
        <w:t>Preqin</w:t>
      </w:r>
      <w:r>
        <w:rPr>
          <w:rFonts w:hint="eastAsia"/>
        </w:rPr>
        <w:t>的数字显示，</w:t>
      </w:r>
      <w:r>
        <w:rPr>
          <w:rFonts w:hint="eastAsia"/>
        </w:rPr>
        <w:t>2018</w:t>
      </w:r>
      <w:r>
        <w:rPr>
          <w:rFonts w:hint="eastAsia"/>
        </w:rPr>
        <w:t>年上半年，中国为风险投资基金筹集的资金达</w:t>
      </w:r>
      <w:r>
        <w:rPr>
          <w:rFonts w:hint="eastAsia"/>
        </w:rPr>
        <w:t>560</w:t>
      </w:r>
      <w:r>
        <w:rPr>
          <w:rFonts w:hint="eastAsia"/>
        </w:rPr>
        <w:t>亿美元，超过美国的</w:t>
      </w:r>
      <w:r>
        <w:rPr>
          <w:rFonts w:hint="eastAsia"/>
        </w:rPr>
        <w:t>420</w:t>
      </w:r>
      <w:r>
        <w:rPr>
          <w:rFonts w:hint="eastAsia"/>
        </w:rPr>
        <w:t>亿美元，是有史以来第一次。到同年秋季，中国至少新涌现出</w:t>
      </w:r>
      <w:r>
        <w:rPr>
          <w:rFonts w:hint="eastAsia"/>
        </w:rPr>
        <w:t>86</w:t>
      </w:r>
      <w:r>
        <w:rPr>
          <w:rFonts w:hint="eastAsia"/>
        </w:rPr>
        <w:t>家“独角兽”（估值</w:t>
      </w:r>
      <w:r>
        <w:rPr>
          <w:rFonts w:hint="eastAsia"/>
        </w:rPr>
        <w:t>10</w:t>
      </w:r>
      <w:r>
        <w:rPr>
          <w:rFonts w:hint="eastAsia"/>
        </w:rPr>
        <w:t>亿美元以上的私营企业）。</w:t>
      </w:r>
    </w:p>
    <w:p w14:paraId="115FE7E5" w14:textId="77777777" w:rsidR="008952F2" w:rsidRDefault="008952F2" w:rsidP="008952F2"/>
    <w:p w14:paraId="274FFD28" w14:textId="77777777" w:rsidR="008952F2" w:rsidRDefault="008952F2" w:rsidP="008952F2">
      <w:r>
        <w:t>Then the “capital winter” set in. One trigger was a selloff in tech stocks globally that included China’s biggest stars, Alibaba and Tencent. Worries have multiplied about the pace of revenue growth in a slowing economy, as well as the time it is taking for highly valued private startups to approach profitability. Even giants are seeing sales growth slow. In the third quarter of 2018 JD.com, an e-commerce group, reported its slowest quarterly revenue increase since 2014 and its first decline in new users.</w:t>
      </w:r>
    </w:p>
    <w:p w14:paraId="42AFAD84" w14:textId="77777777" w:rsidR="008952F2" w:rsidRDefault="008952F2" w:rsidP="008952F2"/>
    <w:p w14:paraId="68A06D74" w14:textId="77777777" w:rsidR="008952F2" w:rsidRDefault="008952F2" w:rsidP="008952F2">
      <w:pPr>
        <w:rPr>
          <w:rFonts w:hint="eastAsia"/>
        </w:rPr>
      </w:pPr>
      <w:r>
        <w:rPr>
          <w:rFonts w:hint="eastAsia"/>
        </w:rPr>
        <w:t>接着，“资本寒冬”来了。导火索之一是全球科技股抛售潮，中国最大的明星企业阿里巴巴和腾讯也未能幸免。经济逐渐放缓，人们对营收的增速以及高估值私营创业公司何时能盈利的担忧也大为增加。就连巨头们的销售增长也在减缓。</w:t>
      </w:r>
      <w:r>
        <w:rPr>
          <w:rFonts w:hint="eastAsia"/>
        </w:rPr>
        <w:t>2018</w:t>
      </w:r>
      <w:r>
        <w:rPr>
          <w:rFonts w:hint="eastAsia"/>
        </w:rPr>
        <w:t>年第三季度，电商集团京东公布了自</w:t>
      </w:r>
      <w:r>
        <w:rPr>
          <w:rFonts w:hint="eastAsia"/>
        </w:rPr>
        <w:t>2014</w:t>
      </w:r>
      <w:r>
        <w:rPr>
          <w:rFonts w:hint="eastAsia"/>
        </w:rPr>
        <w:t>年以来最慢的季度营收增速，且新用户数量首次出现下降。</w:t>
      </w:r>
    </w:p>
    <w:p w14:paraId="6D93E66F" w14:textId="77777777" w:rsidR="008952F2" w:rsidRDefault="008952F2" w:rsidP="008952F2"/>
    <w:p w14:paraId="5DFC34B9" w14:textId="77777777" w:rsidR="008952F2" w:rsidRDefault="008952F2" w:rsidP="008952F2"/>
    <w:p w14:paraId="2F7F758C" w14:textId="77777777" w:rsidR="008952F2" w:rsidRDefault="008952F2" w:rsidP="008952F2">
      <w:r>
        <w:t>During the last three months of 2018, deals to commit venture capital to young firms slumped in number by two-fifths, and private-equity financing dropped by more than a quarter, to under $10bn, compared with the previous three months, according to CB Insights, a research firm (see chart). Unable to raise money, a slew of small funds have even disappeared.</w:t>
      </w:r>
    </w:p>
    <w:p w14:paraId="47CD5B9E" w14:textId="77777777" w:rsidR="008952F2" w:rsidRDefault="008952F2" w:rsidP="008952F2"/>
    <w:p w14:paraId="2C409B7C" w14:textId="77777777" w:rsidR="008952F2" w:rsidRDefault="008952F2" w:rsidP="008952F2">
      <w:pPr>
        <w:rPr>
          <w:rFonts w:hint="eastAsia"/>
        </w:rPr>
      </w:pPr>
      <w:r>
        <w:rPr>
          <w:rFonts w:hint="eastAsia"/>
        </w:rPr>
        <w:t>根据研究公司</w:t>
      </w:r>
      <w:r>
        <w:rPr>
          <w:rFonts w:hint="eastAsia"/>
        </w:rPr>
        <w:t>CB Insights</w:t>
      </w:r>
      <w:r>
        <w:rPr>
          <w:rFonts w:hint="eastAsia"/>
        </w:rPr>
        <w:t>的数据，</w:t>
      </w:r>
      <w:r>
        <w:rPr>
          <w:rFonts w:hint="eastAsia"/>
        </w:rPr>
        <w:t>2018</w:t>
      </w:r>
      <w:r>
        <w:rPr>
          <w:rFonts w:hint="eastAsia"/>
        </w:rPr>
        <w:t>年最后三个月与之前三个月相比，对年轻公司的风险投资交易数量下降了五分之二，私募股权融资下降了四分之一以上，跌破</w:t>
      </w:r>
      <w:r>
        <w:rPr>
          <w:rFonts w:hint="eastAsia"/>
        </w:rPr>
        <w:t>100</w:t>
      </w:r>
      <w:r>
        <w:rPr>
          <w:rFonts w:hint="eastAsia"/>
        </w:rPr>
        <w:t>亿美元（见图表）。由于无法筹集到资金，许多小型基金甚至消失了。</w:t>
      </w:r>
    </w:p>
    <w:p w14:paraId="4599AAC7" w14:textId="77777777" w:rsidR="008952F2" w:rsidRDefault="008952F2" w:rsidP="008952F2"/>
    <w:p w14:paraId="3339801E" w14:textId="77777777" w:rsidR="008952F2" w:rsidRDefault="008952F2" w:rsidP="008952F2">
      <w:r>
        <w:t>Part of the downturn has more to do with supply of financing for VC funds than disillusion with unicorns. The government has cracked down on informal sources of financing from which much VC funding has flowed, for example. But larger investors have also grown cautious about tech companies. The woes of Ofo, a bike-sharing unicorn, exemplified the sort of hubris that many reckon had spread too far in tech. Ofo raised seven rounds of financing within 18 months, earning a $2bn valuation. It is now almost bankrupt.</w:t>
      </w:r>
    </w:p>
    <w:p w14:paraId="3FF4C0FC" w14:textId="77777777" w:rsidR="008952F2" w:rsidRDefault="008952F2" w:rsidP="008952F2"/>
    <w:p w14:paraId="2B9C6554" w14:textId="77777777" w:rsidR="008952F2" w:rsidRDefault="008952F2" w:rsidP="008952F2">
      <w:pPr>
        <w:rPr>
          <w:rFonts w:hint="eastAsia"/>
        </w:rPr>
      </w:pPr>
      <w:r>
        <w:rPr>
          <w:rFonts w:hint="eastAsia"/>
        </w:rPr>
        <w:t>一定程度上，这一衰退更多是源于风投基金的融资问题，而非围绕独角兽公司的幻想破灭。比如，政府打击了非正式融资来源，而大量风投资金正是从这些渠道而来。但规模较大的投资者对科技公司的态度也变得谨慎起来。很多人认为狂妄自大的风气已经在科技业内盛行，共享单车独角兽</w:t>
      </w:r>
      <w:r>
        <w:rPr>
          <w:rFonts w:hint="eastAsia"/>
        </w:rPr>
        <w:t>Ofo</w:t>
      </w:r>
      <w:r>
        <w:rPr>
          <w:rFonts w:hint="eastAsia"/>
        </w:rPr>
        <w:t>遭遇的危机是一个典型例证。</w:t>
      </w:r>
      <w:r>
        <w:rPr>
          <w:rFonts w:hint="eastAsia"/>
        </w:rPr>
        <w:t>Ofo</w:t>
      </w:r>
      <w:r>
        <w:rPr>
          <w:rFonts w:hint="eastAsia"/>
        </w:rPr>
        <w:t>在</w:t>
      </w:r>
      <w:r>
        <w:rPr>
          <w:rFonts w:hint="eastAsia"/>
        </w:rPr>
        <w:t>18</w:t>
      </w:r>
      <w:r>
        <w:rPr>
          <w:rFonts w:hint="eastAsia"/>
        </w:rPr>
        <w:t>个月内开展了七轮融资，估值达</w:t>
      </w:r>
      <w:r>
        <w:rPr>
          <w:rFonts w:hint="eastAsia"/>
        </w:rPr>
        <w:t>20</w:t>
      </w:r>
      <w:r>
        <w:rPr>
          <w:rFonts w:hint="eastAsia"/>
        </w:rPr>
        <w:t>亿美元。现在它几近破产。</w:t>
      </w:r>
    </w:p>
    <w:p w14:paraId="29E822EE" w14:textId="77777777" w:rsidR="008952F2" w:rsidRDefault="008952F2" w:rsidP="008952F2"/>
    <w:p w14:paraId="4990CF04" w14:textId="77777777" w:rsidR="008952F2" w:rsidRDefault="008952F2" w:rsidP="008952F2">
      <w:r>
        <w:t>Startups looking for early-stage investment have felt the capital winter most keenly. Yuqing Guo, a partner at PwC, a consultancy, says investors are advising them to expect as little as half the valuation they might have won a year ago. Where once investors brandished term sheets before a startup had launched, now they wait. Deals are taking longer: a round of funding once raised within a month is taking six, says Nisa Leung of Qiming Venture Partners, a big investor in Chinese tech.</w:t>
      </w:r>
    </w:p>
    <w:p w14:paraId="53629C07" w14:textId="77777777" w:rsidR="008952F2" w:rsidRDefault="008952F2" w:rsidP="008952F2"/>
    <w:p w14:paraId="09088EA4" w14:textId="77777777" w:rsidR="008952F2" w:rsidRDefault="008952F2" w:rsidP="008952F2">
      <w:pPr>
        <w:rPr>
          <w:rFonts w:hint="eastAsia"/>
        </w:rPr>
      </w:pPr>
      <w:r>
        <w:rPr>
          <w:rFonts w:hint="eastAsia"/>
        </w:rPr>
        <w:t>寻求早期投资的创业公司对资本寒冬的感受最为强烈。咨询公司普华永道的合伙人郭誉清表示，投资者建议这些公司要有心理准备，公司估值可能仅能达到一年前可达到水平的一半。以前，投资者在创业公司成立之前就挥舞着投</w:t>
      </w:r>
      <w:r>
        <w:rPr>
          <w:rFonts w:hint="eastAsia"/>
        </w:rPr>
        <w:lastRenderedPageBreak/>
        <w:t>资意向书，现在他们都在观望。中国科技业的大型投资者启明创投的梁颖宇表示，交易耗时更长了，曾经一个月内就可筹集到的一轮资金现在需要六个月。</w:t>
      </w:r>
    </w:p>
    <w:p w14:paraId="2854D1BE" w14:textId="77777777" w:rsidR="008952F2" w:rsidRDefault="008952F2" w:rsidP="008952F2"/>
    <w:p w14:paraId="58FF2749" w14:textId="77777777" w:rsidR="008952F2" w:rsidRDefault="008952F2" w:rsidP="008952F2">
      <w:r>
        <w:t>As private cash has grown harder to come by, more established companies have been looking to public markets. But this has turned into another reckoning for the tech industry, as some anticipated blockbusters fall flat. Shares in Meituan-Dianping and Ping An Good Doctor, China’s largest online health-care app, have dropped by a tenth from their offering price.</w:t>
      </w:r>
    </w:p>
    <w:p w14:paraId="4F92FD60" w14:textId="77777777" w:rsidR="008952F2" w:rsidRDefault="008952F2" w:rsidP="008952F2"/>
    <w:p w14:paraId="550F2E41" w14:textId="77777777" w:rsidR="008952F2" w:rsidRDefault="008952F2" w:rsidP="008952F2">
      <w:pPr>
        <w:rPr>
          <w:rFonts w:hint="eastAsia"/>
        </w:rPr>
      </w:pPr>
      <w:r>
        <w:rPr>
          <w:rFonts w:hint="eastAsia"/>
        </w:rPr>
        <w:t>私人资金越来越难获得，更成熟些的企业已将目光投向公开市场。但随着一些预期会大热的公司表现惨淡，这已成了对科技业的又一次清算。美团点评和中国最大的在线医疗应用平安好医生的股价较发行价下跌了十分之一。</w:t>
      </w:r>
    </w:p>
    <w:p w14:paraId="426E6069" w14:textId="77777777" w:rsidR="008952F2" w:rsidRDefault="008952F2" w:rsidP="008952F2"/>
    <w:p w14:paraId="1F756C18" w14:textId="77777777" w:rsidR="008952F2" w:rsidRDefault="008952F2" w:rsidP="008952F2">
      <w:r>
        <w:t>Among Chinese bosses, meanwhile, business confidence in the three months to December was at its lowest in six quarters, according to a survey by the central bank. The country lost around 160 billionaires to last year’s stockmarket slump, reports Hurun, a consultancy which tracks the country’s super rich. The fortune of Tencent’s Ma Huateng fell by as much as 43% in 2018, to $27bn in October, as his social-media and gaming titan was hobbled by a regulatory hold-up. For the three months to June 2018 the company posted its first quarterly profit decline since 2005.</w:t>
      </w:r>
    </w:p>
    <w:p w14:paraId="76C0A749" w14:textId="77777777" w:rsidR="008952F2" w:rsidRDefault="008952F2" w:rsidP="008952F2"/>
    <w:p w14:paraId="57DEA22A" w14:textId="77777777" w:rsidR="008952F2" w:rsidRDefault="008952F2" w:rsidP="008952F2">
      <w:pPr>
        <w:rPr>
          <w:rFonts w:hint="eastAsia"/>
        </w:rPr>
      </w:pPr>
      <w:r>
        <w:rPr>
          <w:rFonts w:hint="eastAsia"/>
        </w:rPr>
        <w:t>与此同时，中国央行的一项调查显示，去年第四季度中国企业家的信心指数降至六个季度以来的最低水平。据追踪研究中国超级富豪的咨询公司胡润报道，去年股市暴跌导致中国少了约</w:t>
      </w:r>
      <w:r>
        <w:rPr>
          <w:rFonts w:hint="eastAsia"/>
        </w:rPr>
        <w:t>160</w:t>
      </w:r>
      <w:r>
        <w:rPr>
          <w:rFonts w:hint="eastAsia"/>
        </w:rPr>
        <w:t>名亿万富翁。去年，腾通庞大的社交媒体和游戏业务受到监管收紧的影响，造成</w:t>
      </w:r>
      <w:r>
        <w:rPr>
          <w:rFonts w:hint="eastAsia"/>
        </w:rPr>
        <w:t>CEO</w:t>
      </w:r>
      <w:r>
        <w:rPr>
          <w:rFonts w:hint="eastAsia"/>
        </w:rPr>
        <w:t>马化腾的财富缩水</w:t>
      </w:r>
      <w:r>
        <w:rPr>
          <w:rFonts w:hint="eastAsia"/>
        </w:rPr>
        <w:t>43%</w:t>
      </w:r>
      <w:r>
        <w:rPr>
          <w:rFonts w:hint="eastAsia"/>
        </w:rPr>
        <w:t>，在</w:t>
      </w:r>
      <w:r>
        <w:rPr>
          <w:rFonts w:hint="eastAsia"/>
        </w:rPr>
        <w:t>10</w:t>
      </w:r>
      <w:r>
        <w:rPr>
          <w:rFonts w:hint="eastAsia"/>
        </w:rPr>
        <w:t>月份为</w:t>
      </w:r>
      <w:r>
        <w:rPr>
          <w:rFonts w:hint="eastAsia"/>
        </w:rPr>
        <w:t>270</w:t>
      </w:r>
      <w:r>
        <w:rPr>
          <w:rFonts w:hint="eastAsia"/>
        </w:rPr>
        <w:t>亿美元。</w:t>
      </w:r>
      <w:r>
        <w:rPr>
          <w:rFonts w:hint="eastAsia"/>
        </w:rPr>
        <w:t>2018</w:t>
      </w:r>
      <w:r>
        <w:rPr>
          <w:rFonts w:hint="eastAsia"/>
        </w:rPr>
        <w:t>年第二季度，腾讯公布了自</w:t>
      </w:r>
      <w:r>
        <w:rPr>
          <w:rFonts w:hint="eastAsia"/>
        </w:rPr>
        <w:t>2005</w:t>
      </w:r>
      <w:r>
        <w:rPr>
          <w:rFonts w:hint="eastAsia"/>
        </w:rPr>
        <w:t>年以来的首次单季利润下滑。</w:t>
      </w:r>
    </w:p>
    <w:p w14:paraId="13000ED6" w14:textId="77777777" w:rsidR="008952F2" w:rsidRDefault="008952F2" w:rsidP="008952F2"/>
    <w:p w14:paraId="0445D899" w14:textId="77777777" w:rsidR="008952F2" w:rsidRDefault="008952F2" w:rsidP="008952F2">
      <w:r>
        <w:t>Other peppy online businesses have been hurt by tighter censorship, as the Communist Party intrudes ever more noticeably into China’s technology sector—whether by requiring the shutting down of a popular jokes app, or by announcing that Jack Ma of Alibaba, its best entrepreneur, is a party member. Meanwhile, internet firms are having to look for new ways to attract users and sources of revenue. Karen Chan of Jefferies, a bank, expects growth in China’s online ad budget to slow from the 30% of the past two years to 17% this year.</w:t>
      </w:r>
    </w:p>
    <w:p w14:paraId="0693298C" w14:textId="77777777" w:rsidR="008952F2" w:rsidRDefault="008952F2" w:rsidP="008952F2"/>
    <w:p w14:paraId="56AD89AB" w14:textId="77777777" w:rsidR="008952F2" w:rsidRDefault="008952F2" w:rsidP="008952F2">
      <w:pPr>
        <w:rPr>
          <w:rFonts w:hint="eastAsia"/>
        </w:rPr>
      </w:pPr>
      <w:r>
        <w:rPr>
          <w:rFonts w:hint="eastAsia"/>
        </w:rPr>
        <w:t>随着共产党对中国科技业的干预越来越明显，其他充满活力的网络公司也因更严格的审查制度受损：无论是让流行的搞笑段子应用下架，还是宣布阿里巴巴的马云这位中国最优秀的企业家是一名中共党员。与此同时，互联网公司也不得不寻找新途径来吸引用户和收入来源。投行杰富瑞的陈翠珊预计，中国在线广告预算的增速将从前两年的</w:t>
      </w:r>
      <w:r>
        <w:rPr>
          <w:rFonts w:hint="eastAsia"/>
        </w:rPr>
        <w:t>30%</w:t>
      </w:r>
      <w:r>
        <w:rPr>
          <w:rFonts w:hint="eastAsia"/>
        </w:rPr>
        <w:t>减缓到今年的</w:t>
      </w:r>
      <w:r>
        <w:rPr>
          <w:rFonts w:hint="eastAsia"/>
        </w:rPr>
        <w:t>17%</w:t>
      </w:r>
      <w:r>
        <w:rPr>
          <w:rFonts w:hint="eastAsia"/>
        </w:rPr>
        <w:t>。</w:t>
      </w:r>
    </w:p>
    <w:p w14:paraId="5A874C99" w14:textId="77777777" w:rsidR="008952F2" w:rsidRDefault="008952F2" w:rsidP="008952F2"/>
    <w:p w14:paraId="13925D81" w14:textId="77777777" w:rsidR="008952F2" w:rsidRDefault="008952F2" w:rsidP="008952F2">
      <w:r>
        <w:t>Baidu, Alibaba and Tencent, as well as Meituan-Dianping and Xiaomi, have announced restructuring plans involving a workforce trim or a reduction in new hires. Didi Chuxing, a ride-hailing giant, halved year-end bonuses for staff. Rumours of large lay-offs have circulated on social media: Zhihu, a Quora-like question-and-answer website, was reported to have fired 300 workers in December (it denied this). Job openings for the internet industry fell by 40% in the first quarter of 2018 on the previous year, according to data from Zhaopin, a jobs website.</w:t>
      </w:r>
    </w:p>
    <w:p w14:paraId="7119E21F" w14:textId="77777777" w:rsidR="008952F2" w:rsidRDefault="008952F2" w:rsidP="008952F2"/>
    <w:p w14:paraId="0904AB50" w14:textId="77777777" w:rsidR="008952F2" w:rsidRDefault="008952F2" w:rsidP="008952F2">
      <w:pPr>
        <w:rPr>
          <w:rFonts w:hint="eastAsia"/>
        </w:rPr>
      </w:pPr>
      <w:r>
        <w:rPr>
          <w:rFonts w:hint="eastAsia"/>
        </w:rPr>
        <w:t>百度、阿里巴巴、腾讯、美团点评和小米都宣布了包含裁员或减少招聘的重组计划。网约车巨头滴滴出行将员工的年终奖减半。社交媒体上满是关于大批裁员的传言；问答网站知乎据称去年</w:t>
      </w:r>
      <w:r>
        <w:rPr>
          <w:rFonts w:hint="eastAsia"/>
        </w:rPr>
        <w:t>12</w:t>
      </w:r>
      <w:r>
        <w:rPr>
          <w:rFonts w:hint="eastAsia"/>
        </w:rPr>
        <w:t>月解雇了</w:t>
      </w:r>
      <w:r>
        <w:rPr>
          <w:rFonts w:hint="eastAsia"/>
        </w:rPr>
        <w:t>300</w:t>
      </w:r>
      <w:r>
        <w:rPr>
          <w:rFonts w:hint="eastAsia"/>
        </w:rPr>
        <w:t>名员工（该公司否认了这一消息）。招聘网站智联招聘的数据显示，</w:t>
      </w:r>
      <w:r>
        <w:rPr>
          <w:rFonts w:hint="eastAsia"/>
        </w:rPr>
        <w:t>2018</w:t>
      </w:r>
      <w:r>
        <w:rPr>
          <w:rFonts w:hint="eastAsia"/>
        </w:rPr>
        <w:t>年第一季度，互联网行业的招聘职位比去年同期减少了</w:t>
      </w:r>
      <w:r>
        <w:rPr>
          <w:rFonts w:hint="eastAsia"/>
        </w:rPr>
        <w:t>40%</w:t>
      </w:r>
      <w:r>
        <w:rPr>
          <w:rFonts w:hint="eastAsia"/>
        </w:rPr>
        <w:t>。</w:t>
      </w:r>
    </w:p>
    <w:p w14:paraId="132CCCD8" w14:textId="77777777" w:rsidR="008952F2" w:rsidRDefault="008952F2" w:rsidP="008952F2"/>
    <w:p w14:paraId="38BB3776" w14:textId="77777777" w:rsidR="008952F2" w:rsidRDefault="008952F2" w:rsidP="008952F2">
      <w:r>
        <w:t>How long will such problems persist? For the capital winter, investors say a thaw could be near. China’s stockmarket has bounced in 2019 (see Buttonwood). A new innovation board in Shanghai, modelled on Nasdaq, should encourage local tech offerings, with rules that allow even some money-losing startups to go public. The first flotations may begin in the summer.</w:t>
      </w:r>
    </w:p>
    <w:p w14:paraId="014B7E2A" w14:textId="77777777" w:rsidR="008952F2" w:rsidRDefault="008952F2" w:rsidP="008952F2"/>
    <w:p w14:paraId="4833D1FF" w14:textId="77777777" w:rsidR="008952F2" w:rsidRDefault="008952F2" w:rsidP="008952F2">
      <w:pPr>
        <w:rPr>
          <w:rFonts w:hint="eastAsia"/>
        </w:rPr>
      </w:pPr>
      <w:r>
        <w:rPr>
          <w:rFonts w:hint="eastAsia"/>
        </w:rPr>
        <w:lastRenderedPageBreak/>
        <w:t>这些问题会持续多久？投资者说，资本寒冬可能快要解冻了。中国股市在</w:t>
      </w:r>
      <w:r>
        <w:rPr>
          <w:rFonts w:hint="eastAsia"/>
        </w:rPr>
        <w:t>2019</w:t>
      </w:r>
      <w:r>
        <w:rPr>
          <w:rFonts w:hint="eastAsia"/>
        </w:rPr>
        <w:t>年已经反弹。上海新推出了一个仿效纳斯达克的科技创新板，应该能鼓励本土科技企业上市，其规则甚至允许一些亏损的创业公司上市。首批上市可能在今夏启动。</w:t>
      </w:r>
    </w:p>
    <w:p w14:paraId="070BFB15" w14:textId="77777777" w:rsidR="008952F2" w:rsidRDefault="008952F2" w:rsidP="008952F2"/>
    <w:p w14:paraId="71AC1298" w14:textId="77777777" w:rsidR="008952F2" w:rsidRDefault="008952F2" w:rsidP="008952F2">
      <w:r>
        <w:t>Still, China’s unicorns will need to grow differently in future. Many are expanding not in their usual bases of Beijing, Shanghai and Shenzhen, but in second-tier cities, including Wuhan, Chengdu and Xi’an, driven by a need to reduce operating costs. These inland cities are luring talented young Chinese and the startups they want to work for. They offer housing subsidies and relaxed rules on household registrations, a system that ties Chinese to where their family came from.</w:t>
      </w:r>
    </w:p>
    <w:p w14:paraId="7152335F" w14:textId="77777777" w:rsidR="008952F2" w:rsidRDefault="008952F2" w:rsidP="008952F2"/>
    <w:p w14:paraId="7989C1EA" w14:textId="77777777" w:rsidR="008952F2" w:rsidRDefault="008952F2" w:rsidP="008952F2">
      <w:pPr>
        <w:rPr>
          <w:rFonts w:hint="eastAsia"/>
        </w:rPr>
      </w:pPr>
      <w:r>
        <w:rPr>
          <w:rFonts w:hint="eastAsia"/>
        </w:rPr>
        <w:t>不过，中国的独角兽未来需要改变成长方式。出于降低运营成本的需要，许多公司不再像以往那样以北京、上海和深圳为基地扩张，而是选择武汉、成都和西安等二线城市。这些内陆城市正在吸引有才华的中国年轻人和他们想要去工作的创业公司。它们提供住房补贴，放宽户口登记这一将中国人和他们的家庭所在地绑定在一起的制度。</w:t>
      </w:r>
    </w:p>
    <w:p w14:paraId="34E11855" w14:textId="77777777" w:rsidR="008952F2" w:rsidRDefault="008952F2" w:rsidP="008952F2"/>
    <w:p w14:paraId="3A6F4521" w14:textId="77777777" w:rsidR="008952F2" w:rsidRDefault="008952F2" w:rsidP="008952F2">
      <w:r>
        <w:t>Xiaohongshu (meaning “Little Red Book”), a popular social network for fashion and beauty products, made the move to Wuhan in 2017 from its base in Shanghai. Its largest office is now there. Lower costs have allowed it to grow quickly, and it entices the best to relocate by paying them rich-city salaries. It was valued at over $3bn in a funding round in June led by Alibaba. Tao Yun, who runs Xiaohongshu in Wuhan, says that the capital winter marks a threshold: startups will need not just “a good story and barbaric growth”, says Ms Tao, but solid numbers to back them up.</w:t>
      </w:r>
    </w:p>
    <w:p w14:paraId="59BBCB11" w14:textId="77777777" w:rsidR="008952F2" w:rsidRDefault="008952F2" w:rsidP="008952F2"/>
    <w:p w14:paraId="146A4157" w14:textId="77777777" w:rsidR="008952F2" w:rsidRDefault="008952F2" w:rsidP="008952F2">
      <w:pPr>
        <w:rPr>
          <w:rFonts w:hint="eastAsia"/>
        </w:rPr>
      </w:pPr>
      <w:r>
        <w:rPr>
          <w:rFonts w:hint="eastAsia"/>
        </w:rPr>
        <w:t>走红的时尚和美妆类社交网络小红书的总部位于上海，</w:t>
      </w:r>
      <w:r>
        <w:rPr>
          <w:rFonts w:hint="eastAsia"/>
        </w:rPr>
        <w:t>2017</w:t>
      </w:r>
      <w:r>
        <w:rPr>
          <w:rFonts w:hint="eastAsia"/>
        </w:rPr>
        <w:t>年又踏足武汉。现在武汉办公室的规模已是最大。较低的成本让它得以快速发展，并且通过提供一线城市的工资吸引优秀人才移居武汉。在去年</w:t>
      </w:r>
      <w:r>
        <w:rPr>
          <w:rFonts w:hint="eastAsia"/>
        </w:rPr>
        <w:t>6</w:t>
      </w:r>
      <w:r>
        <w:rPr>
          <w:rFonts w:hint="eastAsia"/>
        </w:rPr>
        <w:t>月阿里巴巴领投的一轮融资中，该公司估值超过</w:t>
      </w:r>
      <w:r>
        <w:rPr>
          <w:rFonts w:hint="eastAsia"/>
        </w:rPr>
        <w:t>30</w:t>
      </w:r>
      <w:r>
        <w:rPr>
          <w:rFonts w:hint="eastAsia"/>
        </w:rPr>
        <w:t>亿美元。小红书武汉总部的负责人陶芸表示，资本寒冬划出了一个门槛：创业公司“不仅需要一个好故事和野蛮生长”，还需要切实的数据来支撑。</w:t>
      </w:r>
    </w:p>
    <w:p w14:paraId="4B596B3D" w14:textId="77777777" w:rsidR="008952F2" w:rsidRDefault="008952F2" w:rsidP="008952F2"/>
    <w:p w14:paraId="4073EBAF" w14:textId="77777777" w:rsidR="008952F2" w:rsidRDefault="008952F2" w:rsidP="008952F2">
      <w:pPr>
        <w:rPr>
          <w:rFonts w:hint="eastAsia"/>
        </w:rPr>
      </w:pPr>
      <w:r>
        <w:t>In a widely circulated post in December, Wang Xing, the founder of Meituan-Dianping, made a grim prediction that “2019 might be the worst year of the past decade, but it will be the best of that to come”. If firms and investors learn the hard lessons of th</w:t>
      </w:r>
      <w:r>
        <w:rPr>
          <w:rFonts w:hint="eastAsia"/>
        </w:rPr>
        <w:t>e capital winter</w:t>
      </w:r>
      <w:r>
        <w:rPr>
          <w:rFonts w:hint="eastAsia"/>
        </w:rPr>
        <w:t>—</w:t>
      </w:r>
      <w:r>
        <w:rPr>
          <w:rFonts w:hint="eastAsia"/>
        </w:rPr>
        <w:t>when it comes to adapting, Chinese startups, after all, have strong form</w:t>
      </w:r>
      <w:r>
        <w:rPr>
          <w:rFonts w:hint="eastAsia"/>
        </w:rPr>
        <w:t>—</w:t>
      </w:r>
      <w:r>
        <w:rPr>
          <w:rFonts w:hint="eastAsia"/>
        </w:rPr>
        <w:t>such dark thoughts may be set aside come spring.</w:t>
      </w:r>
      <w:r>
        <w:rPr>
          <w:rFonts w:hint="eastAsia"/>
        </w:rPr>
        <w:t>■</w:t>
      </w:r>
    </w:p>
    <w:p w14:paraId="3A258153" w14:textId="77777777" w:rsidR="008952F2" w:rsidRDefault="008952F2" w:rsidP="008952F2"/>
    <w:p w14:paraId="4BDF2472" w14:textId="77777777" w:rsidR="008952F2" w:rsidRDefault="008952F2" w:rsidP="008952F2">
      <w:pPr>
        <w:rPr>
          <w:rFonts w:hint="eastAsia"/>
        </w:rPr>
      </w:pPr>
      <w:r>
        <w:rPr>
          <w:rFonts w:hint="eastAsia"/>
        </w:rPr>
        <w:t>去年</w:t>
      </w:r>
      <w:r>
        <w:rPr>
          <w:rFonts w:hint="eastAsia"/>
        </w:rPr>
        <w:t>12</w:t>
      </w:r>
      <w:r>
        <w:rPr>
          <w:rFonts w:hint="eastAsia"/>
        </w:rPr>
        <w:t>月，美团点评的创始人王兴在网上发布的一段话广为流传。他悲观地预测道：“</w:t>
      </w:r>
      <w:r>
        <w:rPr>
          <w:rFonts w:hint="eastAsia"/>
        </w:rPr>
        <w:t>2019</w:t>
      </w:r>
      <w:r>
        <w:rPr>
          <w:rFonts w:hint="eastAsia"/>
        </w:rPr>
        <w:t>年可能会是过去十年里最差的一年，但却是未来十年里最好的一年。”如果企业和投资者在资本寒冬里吸取了惨痛的教训，可能春天到来时这些忧思就会被抛诸脑后。毕竟，论适应性，中国的创业公司可是很强大的。</w:t>
      </w:r>
    </w:p>
    <w:p w14:paraId="771D3FB4" w14:textId="77777777" w:rsidR="008952F2" w:rsidRDefault="008952F2" w:rsidP="008952F2">
      <w:pPr>
        <w:pStyle w:val="1"/>
      </w:pPr>
      <w:r>
        <w:t>First-class air travel: The people in front</w:t>
      </w:r>
    </w:p>
    <w:p w14:paraId="3821CAE9" w14:textId="77777777" w:rsidR="008952F2" w:rsidRDefault="008952F2" w:rsidP="008952F2">
      <w:r>
        <w:t>Why demand for the best seats on scheduled flights is stagnating</w:t>
      </w:r>
    </w:p>
    <w:p w14:paraId="0372237E" w14:textId="77777777" w:rsidR="008952F2" w:rsidRDefault="008952F2" w:rsidP="008952F2">
      <w:pPr>
        <w:rPr>
          <w:rFonts w:hint="eastAsia"/>
        </w:rPr>
      </w:pPr>
      <w:r>
        <w:rPr>
          <w:rFonts w:hint="eastAsia"/>
        </w:rPr>
        <w:t>头等舱飞行：坐在前面的人</w:t>
      </w:r>
    </w:p>
    <w:p w14:paraId="4CC839E4" w14:textId="77777777" w:rsidR="008952F2" w:rsidRDefault="008952F2" w:rsidP="008952F2">
      <w:pPr>
        <w:rPr>
          <w:rFonts w:hint="eastAsia"/>
        </w:rPr>
      </w:pPr>
      <w:r>
        <w:rPr>
          <w:rFonts w:hint="eastAsia"/>
        </w:rPr>
        <w:t>为什么对定期航班头等舱座位的需求陷入停滞</w:t>
      </w:r>
    </w:p>
    <w:p w14:paraId="3861C49C" w14:textId="77777777" w:rsidR="008952F2" w:rsidRDefault="008952F2" w:rsidP="008952F2">
      <w:r>
        <w:t xml:space="preserve">20190309 international </w:t>
      </w:r>
      <w:r>
        <w:rPr>
          <w:rFonts w:ascii="Segoe UI Emoji" w:hAnsi="Segoe UI Emoji" w:cs="Segoe UI Emoji"/>
        </w:rPr>
        <w:t>🇬🇧</w:t>
      </w:r>
      <w:r>
        <w:t xml:space="preserve"> English Version</w:t>
      </w:r>
    </w:p>
    <w:p w14:paraId="369A318B" w14:textId="77777777" w:rsidR="008952F2" w:rsidRDefault="008952F2" w:rsidP="008952F2"/>
    <w:p w14:paraId="546B842E" w14:textId="77777777" w:rsidR="008952F2" w:rsidRDefault="008952F2" w:rsidP="008952F2">
      <w:r>
        <w:t>DUBAI IS OFTEN called a “Disneyland for the rich”. At the city’s airport the three first-class lounges of Emirates, the United Arab Emirates’ flag-carrier, do not disappoint. Each one is as big as the terminal’s concourse, built to accommodate thousands of passengers. But every day only a hundred or so enter each first-class lounge. Instead of the overpriced fast-food on offer in the public concourse, a maze of restaurants and bars serve free caviar and champagne. In their duty-free sections no knock-off cigarettes or booze are in sight. Think instead Bulgari necklaces and whisky at $25,000 a bottle. The facility is so large, its manager admits, that the most common reaction heard from new arrivals is, “Oh my God, where is the lounge?”</w:t>
      </w:r>
    </w:p>
    <w:p w14:paraId="3BBAABA8" w14:textId="77777777" w:rsidR="008952F2" w:rsidRDefault="008952F2" w:rsidP="008952F2"/>
    <w:p w14:paraId="035828CC" w14:textId="77777777" w:rsidR="008952F2" w:rsidRDefault="008952F2" w:rsidP="008952F2">
      <w:pPr>
        <w:rPr>
          <w:rFonts w:hint="eastAsia"/>
        </w:rPr>
      </w:pPr>
      <w:r>
        <w:rPr>
          <w:rFonts w:hint="eastAsia"/>
        </w:rPr>
        <w:t>迪拜常被称作“富人的迪士尼乐园”。在迪拜机场，阿联酋的国家航空公司阿联酋航空的三个头等舱休息室绝不会令人失望。每个休息室都和候机楼的大厅一样大，可容纳数千名旅客，但每天只迎来一百来人。在这里，形形色色的餐厅和酒吧提供免费的鱼子酱和香槟，而不是公共候机区那些标价过高的快餐。免税商店区看不到山寨名牌烟酒，而是在销售宝格丽项链和</w:t>
      </w:r>
      <w:r>
        <w:rPr>
          <w:rFonts w:hint="eastAsia"/>
        </w:rPr>
        <w:t>2.5</w:t>
      </w:r>
      <w:r>
        <w:rPr>
          <w:rFonts w:hint="eastAsia"/>
        </w:rPr>
        <w:t>万美元一瓶的威士忌。主管承认，由于贵宾休息室非常庞大，第一次来的旅客最常见的反应就是：“哦，天哪，休息室在哪？”</w:t>
      </w:r>
    </w:p>
    <w:p w14:paraId="6821C8A3" w14:textId="77777777" w:rsidR="008952F2" w:rsidRDefault="008952F2" w:rsidP="008952F2"/>
    <w:p w14:paraId="731B0DB2" w14:textId="77777777" w:rsidR="008952F2" w:rsidRDefault="008952F2" w:rsidP="008952F2">
      <w:r>
        <w:t>Yet the rows of hundreds of empty armchairs suggest that something is not quite right. Airlines are falling out of love with first class. And that is true even of Emirates, which sells far more first-class tickets than any other carrier (see chart 1). The time to launch new first-class offerings is at ITB Berlin, the world’s largest trade show for the travel industry, which opened on March 6th. At this event in 2017 Emirates unveiled a new onboard bar and lounge for its highest-paying passengers. The same year its big rival in the Gulf, Qatar Airways, launched the world’s first skyborne double-beds. But the mood has changed. Last year Emirates stopped attending the show at all.</w:t>
      </w:r>
    </w:p>
    <w:p w14:paraId="6FE968DC" w14:textId="77777777" w:rsidR="008952F2" w:rsidRDefault="008952F2" w:rsidP="008952F2"/>
    <w:p w14:paraId="6868C238" w14:textId="77777777" w:rsidR="008952F2" w:rsidRDefault="008952F2" w:rsidP="008952F2">
      <w:pPr>
        <w:rPr>
          <w:rFonts w:hint="eastAsia"/>
        </w:rPr>
      </w:pPr>
      <w:r>
        <w:rPr>
          <w:rFonts w:hint="eastAsia"/>
        </w:rPr>
        <w:t>不过，一排接一排、数百张空荡荡的扶手椅显示情况有点不对劲。航空公司对头等舱的热情在消褪。阿联酋航空也一样，即便它的头等舱机票销量远远超过了其他航空公司（见图表</w:t>
      </w:r>
      <w:r>
        <w:rPr>
          <w:rFonts w:hint="eastAsia"/>
        </w:rPr>
        <w:t>1</w:t>
      </w:r>
      <w:r>
        <w:rPr>
          <w:rFonts w:hint="eastAsia"/>
        </w:rPr>
        <w:t>）。</w:t>
      </w:r>
      <w:r>
        <w:rPr>
          <w:rFonts w:hint="eastAsia"/>
        </w:rPr>
        <w:t>3</w:t>
      </w:r>
      <w:r>
        <w:rPr>
          <w:rFonts w:hint="eastAsia"/>
        </w:rPr>
        <w:t>月</w:t>
      </w:r>
      <w:r>
        <w:rPr>
          <w:rFonts w:hint="eastAsia"/>
        </w:rPr>
        <w:t>6</w:t>
      </w:r>
      <w:r>
        <w:rPr>
          <w:rFonts w:hint="eastAsia"/>
        </w:rPr>
        <w:t>日，世界最大的旅游贸易展柏林国际旅游交易会（</w:t>
      </w:r>
      <w:r>
        <w:rPr>
          <w:rFonts w:hint="eastAsia"/>
        </w:rPr>
        <w:t>ITB Berlin</w:t>
      </w:r>
      <w:r>
        <w:rPr>
          <w:rFonts w:hint="eastAsia"/>
        </w:rPr>
        <w:t>）开幕。这是航空公司发布头等舱最新产品的时间。在</w:t>
      </w:r>
      <w:r>
        <w:rPr>
          <w:rFonts w:hint="eastAsia"/>
        </w:rPr>
        <w:t>2017</w:t>
      </w:r>
      <w:r>
        <w:rPr>
          <w:rFonts w:hint="eastAsia"/>
        </w:rPr>
        <w:t>年的展会上，阿联酋航空展示了为最高票价旅客推出的全新机上酒吧和休息室。同年，它在海湾地区的主要竞争对手卡塔尔航空推出了世界上第一张机上双人床。但行业情绪已经发生了变化。去年，阿联酋航空根本没参加这个展会。</w:t>
      </w:r>
    </w:p>
    <w:p w14:paraId="15EFD9C1" w14:textId="77777777" w:rsidR="008952F2" w:rsidRDefault="008952F2" w:rsidP="008952F2"/>
    <w:p w14:paraId="2D817ACF" w14:textId="77777777" w:rsidR="008952F2" w:rsidRDefault="008952F2" w:rsidP="008952F2"/>
    <w:p w14:paraId="5B512BCB" w14:textId="77777777" w:rsidR="008952F2" w:rsidRDefault="008952F2" w:rsidP="008952F2">
      <w:r>
        <w:t>The decline of first-class air travel seems at first glance surprising. Facilities onboard have never been so good. On its A380 superjumbos, Emirates first class provides in-flight showers. Moreover, the number of very rich people has risen sharply. Forbes, a magazine, estimates that the stock of billionaires has doubled to more than 2,100 over the past two decades. And the rest of the luxury-travel business is booming. Richard Clarke of Bernstein, a research firm, estimates that the number of luxury hotels in Asia could increase by as much as 168% over the next decade.</w:t>
      </w:r>
    </w:p>
    <w:p w14:paraId="5409E75B" w14:textId="77777777" w:rsidR="008952F2" w:rsidRDefault="008952F2" w:rsidP="008952F2"/>
    <w:p w14:paraId="1AFD7B62" w14:textId="77777777" w:rsidR="008952F2" w:rsidRDefault="008952F2" w:rsidP="008952F2">
      <w:pPr>
        <w:rPr>
          <w:rFonts w:hint="eastAsia"/>
        </w:rPr>
      </w:pPr>
      <w:r>
        <w:rPr>
          <w:rFonts w:hint="eastAsia"/>
        </w:rPr>
        <w:t>乍看之下，头等舱乘客人数的下降似乎令人惊讶。机上设施前所未有地好。阿联酋航空的空中“巨无霸”</w:t>
      </w:r>
      <w:r>
        <w:rPr>
          <w:rFonts w:hint="eastAsia"/>
        </w:rPr>
        <w:t>A380</w:t>
      </w:r>
      <w:r>
        <w:rPr>
          <w:rFonts w:hint="eastAsia"/>
        </w:rPr>
        <w:t>的头等舱还提供淋浴间。此外，超级富翁的人数急剧增加。据《福布斯》杂志估计，在过去</w:t>
      </w:r>
      <w:r>
        <w:rPr>
          <w:rFonts w:hint="eastAsia"/>
        </w:rPr>
        <w:t>20</w:t>
      </w:r>
      <w:r>
        <w:rPr>
          <w:rFonts w:hint="eastAsia"/>
        </w:rPr>
        <w:t>年里，亿万富翁的数量翻了一番，达到</w:t>
      </w:r>
      <w:r>
        <w:rPr>
          <w:rFonts w:hint="eastAsia"/>
        </w:rPr>
        <w:t>2100</w:t>
      </w:r>
      <w:r>
        <w:rPr>
          <w:rFonts w:hint="eastAsia"/>
        </w:rPr>
        <w:t>多位。而豪华旅游业的其余部分也在蓬勃发展。研究公司盛博（</w:t>
      </w:r>
      <w:r>
        <w:rPr>
          <w:rFonts w:hint="eastAsia"/>
        </w:rPr>
        <w:t>Bernstein</w:t>
      </w:r>
      <w:r>
        <w:rPr>
          <w:rFonts w:hint="eastAsia"/>
        </w:rPr>
        <w:t>）的理查德·克拉克（</w:t>
      </w:r>
      <w:r>
        <w:rPr>
          <w:rFonts w:hint="eastAsia"/>
        </w:rPr>
        <w:t>Richard Clarke</w:t>
      </w:r>
      <w:r>
        <w:rPr>
          <w:rFonts w:hint="eastAsia"/>
        </w:rPr>
        <w:t>）估计，未来十年里亚洲豪华酒店的数量可能会增加</w:t>
      </w:r>
      <w:r>
        <w:rPr>
          <w:rFonts w:hint="eastAsia"/>
        </w:rPr>
        <w:t>168</w:t>
      </w:r>
      <w:r>
        <w:rPr>
          <w:rFonts w:hint="eastAsia"/>
        </w:rPr>
        <w:t>％。</w:t>
      </w:r>
    </w:p>
    <w:p w14:paraId="0973129B" w14:textId="77777777" w:rsidR="008952F2" w:rsidRDefault="008952F2" w:rsidP="008952F2"/>
    <w:p w14:paraId="1E9D7A09" w14:textId="77777777" w:rsidR="008952F2" w:rsidRDefault="008952F2" w:rsidP="008952F2">
      <w:r>
        <w:t>Even so, many analysts predict that first class will soon disappear. In America it is already almost extinct. Ten or so years ago almost all the many hundreds of long-haul aircraft based there offered first-class seating; now only about 20 do. Elsewhere in the world an increasing number of airlines, including Turkish Airlines and Air New Zealand, have already scrapped it completely. On the majority of the most-travelled long-haul routes the number of first-class seats available has fallen sharply in the past decade (see chart 2). Even the airlines that sell the most first-class fares are curbing their enthusiasm. The number of first-class seats has been slashed from 14 to 11 on Emirates’ superjumbos and from 12 to six on those flown by Singapore Airlines.</w:t>
      </w:r>
    </w:p>
    <w:p w14:paraId="1A5F67D0" w14:textId="77777777" w:rsidR="008952F2" w:rsidRDefault="008952F2" w:rsidP="008952F2"/>
    <w:p w14:paraId="591E6769" w14:textId="77777777" w:rsidR="008952F2" w:rsidRDefault="008952F2" w:rsidP="008952F2">
      <w:pPr>
        <w:rPr>
          <w:rFonts w:hint="eastAsia"/>
        </w:rPr>
      </w:pPr>
      <w:r>
        <w:rPr>
          <w:rFonts w:hint="eastAsia"/>
        </w:rPr>
        <w:t>尽管如此，许多分析师预测头等舱很快将消失。在美国，头等舱几乎已经绝迹。大约十年前，往返美国的几百架长途客机几乎全都提供头等舱座位，现在大约只有</w:t>
      </w:r>
      <w:r>
        <w:rPr>
          <w:rFonts w:hint="eastAsia"/>
        </w:rPr>
        <w:t>20</w:t>
      </w:r>
      <w:r>
        <w:rPr>
          <w:rFonts w:hint="eastAsia"/>
        </w:rPr>
        <w:t>个航班还保留着头等舱。在世界其他地方，土耳其航空和新西兰航空等越来越多的航空公司已经完全取消了头等舱。过去十年中，航班最密集的那些长途航线的头等舱座位数大多急剧下降（见图表</w:t>
      </w:r>
      <w:r>
        <w:rPr>
          <w:rFonts w:hint="eastAsia"/>
        </w:rPr>
        <w:t>2</w:t>
      </w:r>
      <w:r>
        <w:rPr>
          <w:rFonts w:hint="eastAsia"/>
        </w:rPr>
        <w:t>）。即使是头等舱销量最高的航空公司也在抑制自己的热情。阿联酋航空巨无霸客机上的头等舱座位数从</w:t>
      </w:r>
      <w:r>
        <w:rPr>
          <w:rFonts w:hint="eastAsia"/>
        </w:rPr>
        <w:t>14</w:t>
      </w:r>
      <w:r>
        <w:rPr>
          <w:rFonts w:hint="eastAsia"/>
        </w:rPr>
        <w:t>个减少到</w:t>
      </w:r>
      <w:r>
        <w:rPr>
          <w:rFonts w:hint="eastAsia"/>
        </w:rPr>
        <w:t>11</w:t>
      </w:r>
      <w:r>
        <w:rPr>
          <w:rFonts w:hint="eastAsia"/>
        </w:rPr>
        <w:t>个，新加坡航空从</w:t>
      </w:r>
      <w:r>
        <w:rPr>
          <w:rFonts w:hint="eastAsia"/>
        </w:rPr>
        <w:t>12</w:t>
      </w:r>
      <w:r>
        <w:rPr>
          <w:rFonts w:hint="eastAsia"/>
        </w:rPr>
        <w:t>个减少到</w:t>
      </w:r>
      <w:r>
        <w:rPr>
          <w:rFonts w:hint="eastAsia"/>
        </w:rPr>
        <w:t>6</w:t>
      </w:r>
      <w:r>
        <w:rPr>
          <w:rFonts w:hint="eastAsia"/>
        </w:rPr>
        <w:t>个。</w:t>
      </w:r>
    </w:p>
    <w:p w14:paraId="7E72009B" w14:textId="77777777" w:rsidR="008952F2" w:rsidRDefault="008952F2" w:rsidP="008952F2"/>
    <w:p w14:paraId="768E35DD" w14:textId="77777777" w:rsidR="008952F2" w:rsidRDefault="008952F2" w:rsidP="008952F2"/>
    <w:p w14:paraId="48B54D5B" w14:textId="77777777" w:rsidR="008952F2" w:rsidRDefault="008952F2" w:rsidP="008952F2">
      <w:r>
        <w:t>When commercial aviation got going after the second world war there was only one class: first. Economy appeared in the 1950s. It was followed in the 1970s by business class and in the 1990s by premium economy, to fill the gap between business and cattle class.</w:t>
      </w:r>
    </w:p>
    <w:p w14:paraId="6E656F74" w14:textId="77777777" w:rsidR="008952F2" w:rsidRDefault="008952F2" w:rsidP="008952F2"/>
    <w:p w14:paraId="44719559" w14:textId="77777777" w:rsidR="008952F2" w:rsidRDefault="008952F2" w:rsidP="008952F2">
      <w:pPr>
        <w:rPr>
          <w:rFonts w:hint="eastAsia"/>
        </w:rPr>
      </w:pPr>
      <w:r>
        <w:rPr>
          <w:rFonts w:hint="eastAsia"/>
        </w:rPr>
        <w:t>二战后商业航空开始兴起时，机上座位只有一个等级：头等舱。经济舱出现在</w:t>
      </w:r>
      <w:r>
        <w:rPr>
          <w:rFonts w:hint="eastAsia"/>
        </w:rPr>
        <w:t>50</w:t>
      </w:r>
      <w:r>
        <w:rPr>
          <w:rFonts w:hint="eastAsia"/>
        </w:rPr>
        <w:t>年代。到</w:t>
      </w:r>
      <w:r>
        <w:rPr>
          <w:rFonts w:hint="eastAsia"/>
        </w:rPr>
        <w:t>70</w:t>
      </w:r>
      <w:r>
        <w:rPr>
          <w:rFonts w:hint="eastAsia"/>
        </w:rPr>
        <w:t>年代出现了商务舱，</w:t>
      </w:r>
      <w:r>
        <w:rPr>
          <w:rFonts w:hint="eastAsia"/>
        </w:rPr>
        <w:t>90</w:t>
      </w:r>
      <w:r>
        <w:rPr>
          <w:rFonts w:hint="eastAsia"/>
        </w:rPr>
        <w:t>年代又有了高端经济舱，填补了商务舱和经济舱之间的空白。</w:t>
      </w:r>
    </w:p>
    <w:p w14:paraId="547B59DD" w14:textId="77777777" w:rsidR="008952F2" w:rsidRDefault="008952F2" w:rsidP="008952F2"/>
    <w:p w14:paraId="1B3347A8" w14:textId="77777777" w:rsidR="008952F2" w:rsidRDefault="008952F2" w:rsidP="008952F2">
      <w:r>
        <w:t>Despite the proliferation of cheaper seats, airlines still make a lot of their money from the more expensive ones. Emirates claims that first- and business-class passengers are 12% of the total but generate about 40% of its turnover. High demand for flat beds on transatlantic flights is what has saved European flag-carriers such as British Airways (BA), Air France and Lufthansa from going out of business. Ross Harvey of Davy, a stockbroker, points out that transatlantic low-cost airlines that have tried to offer just economy or premium-economy seats, such as Norwegian and WOW, have struggled to make money.</w:t>
      </w:r>
    </w:p>
    <w:p w14:paraId="1950BFBE" w14:textId="77777777" w:rsidR="008952F2" w:rsidRDefault="008952F2" w:rsidP="008952F2"/>
    <w:p w14:paraId="49D888FB" w14:textId="77777777" w:rsidR="008952F2" w:rsidRDefault="008952F2" w:rsidP="008952F2">
      <w:pPr>
        <w:rPr>
          <w:rFonts w:hint="eastAsia"/>
        </w:rPr>
      </w:pPr>
      <w:r>
        <w:rPr>
          <w:rFonts w:hint="eastAsia"/>
        </w:rPr>
        <w:t>尽管便宜的座位越来越多，但航空公司仍然从票价更高的座位上赚了很多钱。阿联酋航空称，头等舱和商务舱乘客占其乘客总数的</w:t>
      </w:r>
      <w:r>
        <w:rPr>
          <w:rFonts w:hint="eastAsia"/>
        </w:rPr>
        <w:t>12</w:t>
      </w:r>
      <w:r>
        <w:rPr>
          <w:rFonts w:hint="eastAsia"/>
        </w:rPr>
        <w:t>％，却贡献了</w:t>
      </w:r>
      <w:r>
        <w:rPr>
          <w:rFonts w:hint="eastAsia"/>
        </w:rPr>
        <w:t>40</w:t>
      </w:r>
      <w:r>
        <w:rPr>
          <w:rFonts w:hint="eastAsia"/>
        </w:rPr>
        <w:t>％左右的营业额。对跨大西洋航班平躺座椅的高需求让英国航空、法国航空和汉莎航空等欧洲各国的国家航空公司免于破产。股票经纪公司戴维（</w:t>
      </w:r>
      <w:r>
        <w:rPr>
          <w:rFonts w:hint="eastAsia"/>
        </w:rPr>
        <w:t>Davy</w:t>
      </w:r>
      <w:r>
        <w:rPr>
          <w:rFonts w:hint="eastAsia"/>
        </w:rPr>
        <w:t>）的罗斯·哈维（</w:t>
      </w:r>
      <w:r>
        <w:rPr>
          <w:rFonts w:hint="eastAsia"/>
        </w:rPr>
        <w:t>Ross Harvey</w:t>
      </w:r>
      <w:r>
        <w:rPr>
          <w:rFonts w:hint="eastAsia"/>
        </w:rPr>
        <w:t>）指出，挪威航空和</w:t>
      </w:r>
      <w:r>
        <w:rPr>
          <w:rFonts w:hint="eastAsia"/>
        </w:rPr>
        <w:t>WOW</w:t>
      </w:r>
      <w:r>
        <w:rPr>
          <w:rFonts w:hint="eastAsia"/>
        </w:rPr>
        <w:t>航空公司等尝试仅提供经济舱或高端经济舱的跨大西洋低成本航空公司一直都难以盈利。</w:t>
      </w:r>
    </w:p>
    <w:p w14:paraId="130BDE6D" w14:textId="77777777" w:rsidR="008952F2" w:rsidRDefault="008952F2" w:rsidP="008952F2"/>
    <w:p w14:paraId="4960BBE3" w14:textId="77777777" w:rsidR="008952F2" w:rsidRDefault="008952F2" w:rsidP="008952F2">
      <w:r>
        <w:t>Airline bosses are acutely worried about the decline in demand for first class. But they have themselves partly to blame. The industry has disrupted itself, points out Geoffrey Weston of Bain &amp; Company, a consultancy. On short-haul flights, the low-cost model has won. Most “first-class” passengers on these routes now sit in seats with the same legroom as economy passengers, albeit with an empty middle seat, and make do with extras such as lounge access, and food and drink.</w:t>
      </w:r>
    </w:p>
    <w:p w14:paraId="1F14C776" w14:textId="77777777" w:rsidR="008952F2" w:rsidRDefault="008952F2" w:rsidP="008952F2"/>
    <w:p w14:paraId="7B34C518" w14:textId="77777777" w:rsidR="008952F2" w:rsidRDefault="008952F2" w:rsidP="008952F2">
      <w:pPr>
        <w:rPr>
          <w:rFonts w:hint="eastAsia"/>
        </w:rPr>
      </w:pPr>
      <w:r>
        <w:rPr>
          <w:rFonts w:hint="eastAsia"/>
        </w:rPr>
        <w:t>航空公司的老板十分担心头等舱需求的下降，但这在一定程度上是他们咎由自取。咨询公司贝恩的杰弗里·韦斯顿（</w:t>
      </w:r>
      <w:r>
        <w:rPr>
          <w:rFonts w:hint="eastAsia"/>
        </w:rPr>
        <w:t>Geoffrey Weston</w:t>
      </w:r>
      <w:r>
        <w:rPr>
          <w:rFonts w:hint="eastAsia"/>
        </w:rPr>
        <w:t>）指出，是航空业自己颠覆了自己。就短途航班而言，低成本模式已经胜出。大多数“头等舱”乘客伸展腿脚的空间与经济舱乘客并无不同，只不过不需要挤在两个人中间，并且可以凑合着享受下休息室、餐食和饮料等额外待遇。</w:t>
      </w:r>
    </w:p>
    <w:p w14:paraId="327A11A5" w14:textId="77777777" w:rsidR="008952F2" w:rsidRDefault="008952F2" w:rsidP="008952F2"/>
    <w:p w14:paraId="1003BE63" w14:textId="77777777" w:rsidR="008952F2" w:rsidRDefault="008952F2" w:rsidP="008952F2">
      <w:r>
        <w:t>On longer routes, new seats that turned into fully flat beds were a game-changer. These were originally introduced by BA in first class in 1995, and much sought after. If travellers can sleep comfortably in the sky, they can save the cost of a hotel or, more importantly for time-pressed corporate warriors, a day’s working time. However, in 2000BA launched a similar seat in business, and most carriers have followed suit. That has weakened the case for flying first class. Most companies think a flat bed in business class is good enough for their employees. Only a few honchos are allowed to enjoy first class on the company dime, says Greeley Koch of the Association of Corporate Travel Executives, a trade group.</w:t>
      </w:r>
    </w:p>
    <w:p w14:paraId="7AAB8E77" w14:textId="77777777" w:rsidR="008952F2" w:rsidRDefault="008952F2" w:rsidP="008952F2"/>
    <w:p w14:paraId="22855568" w14:textId="77777777" w:rsidR="008952F2" w:rsidRDefault="008952F2" w:rsidP="008952F2">
      <w:pPr>
        <w:rPr>
          <w:rFonts w:hint="eastAsia"/>
        </w:rPr>
      </w:pPr>
      <w:r>
        <w:rPr>
          <w:rFonts w:hint="eastAsia"/>
        </w:rPr>
        <w:t>在较长的航线上，可完全放平变成一张床的新型座位改变了局面。这种座位最初是由英国航空在</w:t>
      </w:r>
      <w:r>
        <w:rPr>
          <w:rFonts w:hint="eastAsia"/>
        </w:rPr>
        <w:t>1995</w:t>
      </w:r>
      <w:r>
        <w:rPr>
          <w:rFonts w:hint="eastAsia"/>
        </w:rPr>
        <w:t>年于头等舱中推出，受到热捧。如果旅客可以在飞行途中舒服地睡觉，就可以节省酒店的费用；或者对于时间紧迫的公差人员来说，更重要的是能省出一天的工作时间。然而到了</w:t>
      </w:r>
      <w:r>
        <w:rPr>
          <w:rFonts w:hint="eastAsia"/>
        </w:rPr>
        <w:t>2000</w:t>
      </w:r>
      <w:r>
        <w:rPr>
          <w:rFonts w:hint="eastAsia"/>
        </w:rPr>
        <w:t>年，英航在商务舱也推出了类似的座位，多数航空公司纷纷效仿。这就削弱了买头等舱机票的理由。大多数企业认为商务舱的平躺座椅对员工来说已经够好了。行业组织企业差旅管理协会（</w:t>
      </w:r>
      <w:r>
        <w:rPr>
          <w:rFonts w:hint="eastAsia"/>
        </w:rPr>
        <w:t>Association of Corporate Travel Executives</w:t>
      </w:r>
      <w:r>
        <w:rPr>
          <w:rFonts w:hint="eastAsia"/>
        </w:rPr>
        <w:t>）的格里利·科赫（</w:t>
      </w:r>
      <w:r>
        <w:rPr>
          <w:rFonts w:hint="eastAsia"/>
        </w:rPr>
        <w:t>Greeley Koch</w:t>
      </w:r>
      <w:r>
        <w:rPr>
          <w:rFonts w:hint="eastAsia"/>
        </w:rPr>
        <w:t>）表示，只有少数高管能用公司的钱坐头等舱。</w:t>
      </w:r>
    </w:p>
    <w:p w14:paraId="702A3917" w14:textId="77777777" w:rsidR="008952F2" w:rsidRDefault="008952F2" w:rsidP="008952F2"/>
    <w:p w14:paraId="1EDD1E0B" w14:textId="77777777" w:rsidR="008952F2" w:rsidRDefault="008952F2" w:rsidP="008952F2">
      <w:r>
        <w:t xml:space="preserve">Changing attitudes among the very rich are also sapping demand. Over the past decade the number of billionaires has grown fastest in China, India and the tech hubs of America. But many self-made tycoons want their children to have the “normal” middle-class upbringings they themselves had, says Charlotte Vangsgaard of ReD Associates, a consultancy. So they book </w:t>
      </w:r>
      <w:r>
        <w:lastRenderedPageBreak/>
        <w:t>themselves and their families into business, or sometimes economy, rather than first.</w:t>
      </w:r>
    </w:p>
    <w:p w14:paraId="23D65B0C" w14:textId="77777777" w:rsidR="008952F2" w:rsidRDefault="008952F2" w:rsidP="008952F2"/>
    <w:p w14:paraId="716FA709" w14:textId="77777777" w:rsidR="008952F2" w:rsidRDefault="008952F2" w:rsidP="008952F2">
      <w:pPr>
        <w:rPr>
          <w:rFonts w:hint="eastAsia"/>
        </w:rPr>
      </w:pPr>
      <w:r>
        <w:rPr>
          <w:rFonts w:hint="eastAsia"/>
        </w:rPr>
        <w:t>超级富豪态度的转变也在削弱对头等舱的需求。在过去十年中，中国、印度以及美国科技产业中心的亿万富翁人数增长最快。但咨询公司</w:t>
      </w:r>
      <w:r>
        <w:rPr>
          <w:rFonts w:hint="eastAsia"/>
        </w:rPr>
        <w:t>ReD Associates</w:t>
      </w:r>
      <w:r>
        <w:rPr>
          <w:rFonts w:hint="eastAsia"/>
        </w:rPr>
        <w:t>的夏洛特·范斯嘉德（</w:t>
      </w:r>
      <w:r>
        <w:rPr>
          <w:rFonts w:hint="eastAsia"/>
        </w:rPr>
        <w:t>Charlotte Vangsgaard</w:t>
      </w:r>
      <w:r>
        <w:rPr>
          <w:rFonts w:hint="eastAsia"/>
        </w:rPr>
        <w:t>）表示，许多白手起家的大亨希望自己的孩子能有“平常”的中产阶级成长经历，就像他们当初那样。因此，他们给自己和家人预订机票时会选择商务舱，有时甚至是经济舱，而不会选头等舱。</w:t>
      </w:r>
    </w:p>
    <w:p w14:paraId="6367EFA4" w14:textId="77777777" w:rsidR="008952F2" w:rsidRDefault="008952F2" w:rsidP="008952F2"/>
    <w:p w14:paraId="25614BA9" w14:textId="77777777" w:rsidR="008952F2" w:rsidRDefault="008952F2" w:rsidP="008952F2">
      <w:r>
        <w:t>Airlines that offer first class say they still do so for two main reasons. The first is to use upgrades from business class as an incentive for loyalty from both corporate and individual customers. But as the gap between business and first has narrowed, frequent flyers have begun to respond better to other incentives, such as access to lounges or to special hotlines.</w:t>
      </w:r>
    </w:p>
    <w:p w14:paraId="20A04725" w14:textId="77777777" w:rsidR="008952F2" w:rsidRDefault="008952F2" w:rsidP="008952F2"/>
    <w:p w14:paraId="3FD62B7C" w14:textId="77777777" w:rsidR="008952F2" w:rsidRDefault="008952F2" w:rsidP="008952F2">
      <w:pPr>
        <w:rPr>
          <w:rFonts w:hint="eastAsia"/>
        </w:rPr>
      </w:pPr>
      <w:r>
        <w:rPr>
          <w:rFonts w:hint="eastAsia"/>
        </w:rPr>
        <w:t>仍在提供头等舱的航空公司表示，它们这样做有两大原因。首先是可以通过把商务舱升级到头等舱来激励企业和个人客户保持忠诚度。但随着商务舱和头等舱的差距缩小，飞行常客开始对使用休息室或特殊热线等其他激励措施更有兴趣。</w:t>
      </w:r>
    </w:p>
    <w:p w14:paraId="164F141C" w14:textId="77777777" w:rsidR="008952F2" w:rsidRDefault="008952F2" w:rsidP="008952F2"/>
    <w:p w14:paraId="72C32466" w14:textId="77777777" w:rsidR="008952F2" w:rsidRDefault="008952F2" w:rsidP="008952F2">
      <w:r>
        <w:t>The second reason for maintaining first class is also weakening. That is what Samuel Engel of ICF, another consultancy, calls the “halo effect” an airline creates by advertising first-class facilities. In other words, flyers begin to think economy on Emirates, say, is fancier than on other airlines by association with features in its first class, such as in-flight showers. This can be an effective marketing tool. For instance, Etihad, a rival to Emirates in the Gulf, has probably had more press coverage for its onboard first-class apartments called “The Residence”, of which it has only ten, than all its 30,000 other seats combined.</w:t>
      </w:r>
    </w:p>
    <w:p w14:paraId="43586008" w14:textId="77777777" w:rsidR="008952F2" w:rsidRDefault="008952F2" w:rsidP="008952F2"/>
    <w:p w14:paraId="3068D9DD" w14:textId="77777777" w:rsidR="008952F2" w:rsidRDefault="008952F2" w:rsidP="008952F2">
      <w:pPr>
        <w:rPr>
          <w:rFonts w:hint="eastAsia"/>
        </w:rPr>
      </w:pPr>
      <w:r>
        <w:rPr>
          <w:rFonts w:hint="eastAsia"/>
        </w:rPr>
        <w:t>维持头等舱的第二个原因也在弱化。它就是另一家咨询公司</w:t>
      </w:r>
      <w:r>
        <w:rPr>
          <w:rFonts w:hint="eastAsia"/>
        </w:rPr>
        <w:t>ICF</w:t>
      </w:r>
      <w:r>
        <w:rPr>
          <w:rFonts w:hint="eastAsia"/>
        </w:rPr>
        <w:t>的塞缪尔·恩格尔（</w:t>
      </w:r>
      <w:r>
        <w:rPr>
          <w:rFonts w:hint="eastAsia"/>
        </w:rPr>
        <w:t>Samuel Engel</w:t>
      </w:r>
      <w:r>
        <w:rPr>
          <w:rFonts w:hint="eastAsia"/>
        </w:rPr>
        <w:t>）所说的，航空公司对头等舱设施的宣传会产生“光环效应”。换句话说，旅客得知阿联酋航空的头等舱有淋浴间等设施，就会开始觉得它的经济舱也会比其他航空公司更好。这可以是一种有效的营销工具。例如，阿联酋在海湾地区的竞争对手阿提哈德航空仅提供</w:t>
      </w:r>
      <w:r>
        <w:rPr>
          <w:rFonts w:hint="eastAsia"/>
        </w:rPr>
        <w:t>10</w:t>
      </w:r>
      <w:r>
        <w:rPr>
          <w:rFonts w:hint="eastAsia"/>
        </w:rPr>
        <w:t>套名为“空中官邸”的头等舱套间，但它们获得的新闻曝光率可能比它其余的三万个飞机座位的总和还要多。</w:t>
      </w:r>
    </w:p>
    <w:p w14:paraId="417ACDA6" w14:textId="77777777" w:rsidR="008952F2" w:rsidRDefault="008952F2" w:rsidP="008952F2"/>
    <w:p w14:paraId="1F303565" w14:textId="77777777" w:rsidR="008952F2" w:rsidRDefault="008952F2" w:rsidP="008952F2">
      <w:r>
        <w:t>Many airlines, however, are no longer convinced by this argument and have slimmed down their first-class offerings. One such is Air France-KLM, whose chief executive in 2014, Alexandre de Juniac, claimed that first class was “little more than a costly marketing gimmick” and that “no one makes money out of it”.</w:t>
      </w:r>
    </w:p>
    <w:p w14:paraId="177D203C" w14:textId="77777777" w:rsidR="008952F2" w:rsidRDefault="008952F2" w:rsidP="008952F2"/>
    <w:p w14:paraId="364A6EA5" w14:textId="77777777" w:rsidR="008952F2" w:rsidRDefault="008952F2" w:rsidP="008952F2">
      <w:pPr>
        <w:rPr>
          <w:rFonts w:hint="eastAsia"/>
        </w:rPr>
      </w:pPr>
      <w:r>
        <w:rPr>
          <w:rFonts w:hint="eastAsia"/>
        </w:rPr>
        <w:t>但许多航空公司已不再信这一套，减少了自己的头等舱座位数。法航荷航集团就是其中之一。</w:t>
      </w:r>
      <w:r>
        <w:rPr>
          <w:rFonts w:hint="eastAsia"/>
        </w:rPr>
        <w:t>2014</w:t>
      </w:r>
      <w:r>
        <w:rPr>
          <w:rFonts w:hint="eastAsia"/>
        </w:rPr>
        <w:t>年，时任该公司首席执行官的亚历山大·德·朱尼亚克（</w:t>
      </w:r>
      <w:r>
        <w:rPr>
          <w:rFonts w:hint="eastAsia"/>
        </w:rPr>
        <w:t>Alexandre de Juniac</w:t>
      </w:r>
      <w:r>
        <w:rPr>
          <w:rFonts w:hint="eastAsia"/>
        </w:rPr>
        <w:t>）声称，头等舱“只不过是一个代价高昂的营销噱头”，“没有谁能靠它赚钱”。</w:t>
      </w:r>
    </w:p>
    <w:p w14:paraId="60838967" w14:textId="77777777" w:rsidR="008952F2" w:rsidRDefault="008952F2" w:rsidP="008952F2"/>
    <w:p w14:paraId="313B2FFA" w14:textId="77777777" w:rsidR="008952F2" w:rsidRDefault="008952F2" w:rsidP="008952F2">
      <w:r>
        <w:t>Yet some still do, particularly Emirates. One advantage it has is that it can combine traffic from various destinations using its hub in Dubai. This helps it make first class viable on routes where it might otherwise struggle to attract first-class passengers. As a result, over 90% of its first-class bookings are paid for, rather than free upgrades.</w:t>
      </w:r>
    </w:p>
    <w:p w14:paraId="46AC5174" w14:textId="77777777" w:rsidR="008952F2" w:rsidRDefault="008952F2" w:rsidP="008952F2"/>
    <w:p w14:paraId="5BBD9B7E" w14:textId="77777777" w:rsidR="008952F2" w:rsidRDefault="008952F2" w:rsidP="008952F2">
      <w:pPr>
        <w:rPr>
          <w:rFonts w:hint="eastAsia"/>
        </w:rPr>
      </w:pPr>
      <w:r>
        <w:rPr>
          <w:rFonts w:hint="eastAsia"/>
        </w:rPr>
        <w:t>但有些航空公司还是能靠头等舱赚到钱的，尤其是阿联酋航空。它的一个优势是可以利用迪拜的枢纽地位整合不同目的地的航班客流。这有助于它在原本可能难以吸引到头等舱乘客的航线上经营头等舱。因此，阿联酋航空超过</w:t>
      </w:r>
      <w:r>
        <w:rPr>
          <w:rFonts w:hint="eastAsia"/>
        </w:rPr>
        <w:t>90</w:t>
      </w:r>
      <w:r>
        <w:rPr>
          <w:rFonts w:hint="eastAsia"/>
        </w:rPr>
        <w:t>％的头等舱机票都是旅客付费买的，而不是靠免费升舱。</w:t>
      </w:r>
    </w:p>
    <w:p w14:paraId="14030E23" w14:textId="77777777" w:rsidR="008952F2" w:rsidRDefault="008952F2" w:rsidP="008952F2"/>
    <w:p w14:paraId="544214A1" w14:textId="77777777" w:rsidR="008952F2" w:rsidRDefault="008952F2" w:rsidP="008952F2">
      <w:r>
        <w:t xml:space="preserve">Why do some passengers still want to fly first rather than business? Privacy is one reason, says Sir Tim Clark, the airline’s president. Smaller cabins and walled-off seats make it easier for a celebrity to fly unnoticed by fellow passengers who might otherwise tweet unflattering pictures of them drooling in their sleep. Another is flexibility. First-class passengers want to sleep </w:t>
      </w:r>
      <w:r>
        <w:lastRenderedPageBreak/>
        <w:t>and eat when they choose, not on a timetable set by cabin crew, as often happens in business class, says Joost Heymeijer, head of Emirates Inflight Catering.</w:t>
      </w:r>
    </w:p>
    <w:p w14:paraId="061E3C02" w14:textId="77777777" w:rsidR="008952F2" w:rsidRDefault="008952F2" w:rsidP="008952F2"/>
    <w:p w14:paraId="50F0D232" w14:textId="77777777" w:rsidR="008952F2" w:rsidRDefault="008952F2" w:rsidP="008952F2">
      <w:pPr>
        <w:rPr>
          <w:rFonts w:hint="eastAsia"/>
        </w:rPr>
      </w:pPr>
      <w:r>
        <w:rPr>
          <w:rFonts w:hint="eastAsia"/>
        </w:rPr>
        <w:t>为什么相比商务舱有些旅客仍然更愿意坐头等舱呢？阿联酋航空的总裁蒂姆·克拉克爵士（</w:t>
      </w:r>
      <w:r>
        <w:rPr>
          <w:rFonts w:hint="eastAsia"/>
        </w:rPr>
        <w:t>Sir Tim Clark</w:t>
      </w:r>
      <w:r>
        <w:rPr>
          <w:rFonts w:hint="eastAsia"/>
        </w:rPr>
        <w:t>）说私密性是原因之一。头等舱较小，座位也都围起来，名人们就更不容易被其他旅客发现而把他们在睡梦中流口水的丑照发到推特上。另一个原因是灵活性。阿联酋航空机上餐饮部的负责人尊斯特·赫美佳（</w:t>
      </w:r>
      <w:r>
        <w:rPr>
          <w:rFonts w:hint="eastAsia"/>
        </w:rPr>
        <w:t>Joost Heymeijer</w:t>
      </w:r>
      <w:r>
        <w:rPr>
          <w:rFonts w:hint="eastAsia"/>
        </w:rPr>
        <w:t>）表示，头等舱乘客想要自己选择休息和用餐的时间，而不是按照机组人员设定的时间表，商务舱往往就要接受这样的安排。</w:t>
      </w:r>
    </w:p>
    <w:p w14:paraId="41BCAE37" w14:textId="77777777" w:rsidR="008952F2" w:rsidRDefault="008952F2" w:rsidP="008952F2"/>
    <w:p w14:paraId="7E745CF4" w14:textId="77777777" w:rsidR="008952F2" w:rsidRDefault="008952F2" w:rsidP="008952F2">
      <w:r>
        <w:t>But even Emirates’ first- and business-class sales are threatened by private jets. These let executives avoid the wait for a scheduled flight. It is also much quicker to pass through security in a private-jet terminal than an airport. And in America ten times as many airports are open to private jets as are available for the bigger aircraft airlines use. Moreover, executive jets are becoming cheaper in relative terms, says Adam Twidell of PrivateFly, a private-jet booking service. New shared-ownership and ride-hailing services allow the cost of a private jet to be spread over many users.</w:t>
      </w:r>
    </w:p>
    <w:p w14:paraId="511EE8D6" w14:textId="77777777" w:rsidR="008952F2" w:rsidRDefault="008952F2" w:rsidP="008952F2"/>
    <w:p w14:paraId="29D73EAC" w14:textId="77777777" w:rsidR="008952F2" w:rsidRDefault="008952F2" w:rsidP="008952F2">
      <w:pPr>
        <w:rPr>
          <w:rFonts w:hint="eastAsia"/>
        </w:rPr>
      </w:pPr>
      <w:r>
        <w:rPr>
          <w:rFonts w:hint="eastAsia"/>
        </w:rPr>
        <w:t>但即便是阿联酋航空的头等舱和商务舱的销售也受到了私人飞机的威胁。私人飞机让高管们无需等待定期航班。在私人飞机航站楼过安检的速度也比普通机场快得多。在美国，对私人飞机开放的机场的数量十倍于向飞机较大的航空公司开放的机场数量。此外，私人飞机预订服务公司</w:t>
      </w:r>
      <w:r>
        <w:rPr>
          <w:rFonts w:hint="eastAsia"/>
        </w:rPr>
        <w:t>PrivateFly</w:t>
      </w:r>
      <w:r>
        <w:rPr>
          <w:rFonts w:hint="eastAsia"/>
        </w:rPr>
        <w:t>的亚当·泰威德尔（</w:t>
      </w:r>
      <w:r>
        <w:rPr>
          <w:rFonts w:hint="eastAsia"/>
        </w:rPr>
        <w:t>Adam Twidell</w:t>
      </w:r>
      <w:r>
        <w:rPr>
          <w:rFonts w:hint="eastAsia"/>
        </w:rPr>
        <w:t>）表示，相对来说，公务机的价格正在降低。新出现的共享所有权和“召机”服务让私人飞机的成本分摊到多个用户身上。</w:t>
      </w:r>
    </w:p>
    <w:p w14:paraId="418C19A9" w14:textId="77777777" w:rsidR="008952F2" w:rsidRDefault="008952F2" w:rsidP="008952F2"/>
    <w:p w14:paraId="36C145AE" w14:textId="77777777" w:rsidR="008952F2" w:rsidRDefault="008952F2" w:rsidP="008952F2">
      <w:r>
        <w:t>The rise of the private jet may be good news for bigwigs rushing to meetings. But it is bad news for the environment. The World Bank estimates that first- and business-class passengers on a narrow-body jet already generate between 2.5 and six times more carbon emissions per person than the poor saps crammed into the cheap seats. Private jets, obviously, are worse. A half-filled private jet is roughly five times dirtier than business class and 12 times dirtier than economy on short-haul routes.</w:t>
      </w:r>
    </w:p>
    <w:p w14:paraId="2F9B0385" w14:textId="77777777" w:rsidR="008952F2" w:rsidRDefault="008952F2" w:rsidP="008952F2"/>
    <w:p w14:paraId="68E2E0F4" w14:textId="77777777" w:rsidR="008952F2" w:rsidRDefault="008952F2" w:rsidP="008952F2">
      <w:pPr>
        <w:rPr>
          <w:rFonts w:hint="eastAsia"/>
        </w:rPr>
      </w:pPr>
      <w:r>
        <w:rPr>
          <w:rFonts w:hint="eastAsia"/>
        </w:rPr>
        <w:t>私人飞机的兴起对于赶时间参加会议的大亨们来说可能是个好消息，但对环境而言是坏消息。世界银行估计，一架窄体喷气式飞机的头等舱和商务舱旅客的人均碳排放量就已比挤在廉价座位上的可怜虫高出</w:t>
      </w:r>
      <w:r>
        <w:rPr>
          <w:rFonts w:hint="eastAsia"/>
        </w:rPr>
        <w:t>2.5</w:t>
      </w:r>
      <w:r>
        <w:rPr>
          <w:rFonts w:hint="eastAsia"/>
        </w:rPr>
        <w:t>到</w:t>
      </w:r>
      <w:r>
        <w:rPr>
          <w:rFonts w:hint="eastAsia"/>
        </w:rPr>
        <w:t>6</w:t>
      </w:r>
      <w:r>
        <w:rPr>
          <w:rFonts w:hint="eastAsia"/>
        </w:rPr>
        <w:t>倍，私人飞机显然更糟糕。一架坐满一半座位的私人飞机的人均碳排放量大约比短途航线商务舱高出五倍，比经济舱高</w:t>
      </w:r>
      <w:r>
        <w:rPr>
          <w:rFonts w:hint="eastAsia"/>
        </w:rPr>
        <w:t>12</w:t>
      </w:r>
      <w:r>
        <w:rPr>
          <w:rFonts w:hint="eastAsia"/>
        </w:rPr>
        <w:t>倍。</w:t>
      </w:r>
    </w:p>
    <w:p w14:paraId="62DCD019" w14:textId="77777777" w:rsidR="008952F2" w:rsidRDefault="008952F2" w:rsidP="008952F2"/>
    <w:p w14:paraId="4C2838A8" w14:textId="77777777" w:rsidR="008952F2" w:rsidRDefault="008952F2" w:rsidP="008952F2">
      <w:r>
        <w:t>A new breed of supersonic executive jets will be even more polluting. The International Council on Clean Transportation, a think-tank, estimates that their emissions will be five to seven times greater than for standard jets. Boom, one of the startups hoping to produce these jets, has forecast that up to 2,000 such supersonic aircraft will be built by 2035.</w:t>
      </w:r>
    </w:p>
    <w:p w14:paraId="3E125C40" w14:textId="77777777" w:rsidR="008952F2" w:rsidRDefault="008952F2" w:rsidP="008952F2"/>
    <w:p w14:paraId="6169C735" w14:textId="77777777" w:rsidR="008952F2" w:rsidRDefault="008952F2" w:rsidP="008952F2">
      <w:pPr>
        <w:rPr>
          <w:rFonts w:hint="eastAsia"/>
        </w:rPr>
      </w:pPr>
      <w:r>
        <w:rPr>
          <w:rFonts w:hint="eastAsia"/>
        </w:rPr>
        <w:t>新型超音速公务机的污染甚至更加严重。智库国际清洁运输委员会（</w:t>
      </w:r>
      <w:r>
        <w:rPr>
          <w:rFonts w:hint="eastAsia"/>
        </w:rPr>
        <w:t>International Council on Clean Transportation</w:t>
      </w:r>
      <w:r>
        <w:rPr>
          <w:rFonts w:hint="eastAsia"/>
        </w:rPr>
        <w:t>）估计，它们的排放量将是普通私人飞机的五到七倍。</w:t>
      </w:r>
      <w:r>
        <w:rPr>
          <w:rFonts w:hint="eastAsia"/>
        </w:rPr>
        <w:t>Boom</w:t>
      </w:r>
      <w:r>
        <w:rPr>
          <w:rFonts w:hint="eastAsia"/>
        </w:rPr>
        <w:t>是打算生产这种喷气式飞机的创业公司之一。它预计到</w:t>
      </w:r>
      <w:r>
        <w:rPr>
          <w:rFonts w:hint="eastAsia"/>
        </w:rPr>
        <w:t>2035</w:t>
      </w:r>
      <w:r>
        <w:rPr>
          <w:rFonts w:hint="eastAsia"/>
        </w:rPr>
        <w:t>年将有多达</w:t>
      </w:r>
      <w:r>
        <w:rPr>
          <w:rFonts w:hint="eastAsia"/>
        </w:rPr>
        <w:t>2000</w:t>
      </w:r>
      <w:r>
        <w:rPr>
          <w:rFonts w:hint="eastAsia"/>
        </w:rPr>
        <w:t>架这样的超音速飞机建成。</w:t>
      </w:r>
    </w:p>
    <w:p w14:paraId="320C32CB" w14:textId="77777777" w:rsidR="008952F2" w:rsidRDefault="008952F2" w:rsidP="008952F2"/>
    <w:p w14:paraId="190556DD" w14:textId="77777777" w:rsidR="008952F2" w:rsidRDefault="008952F2" w:rsidP="008952F2">
      <w:r>
        <w:t>Another trend that could hasten the end of the arms race in first-class facilities is the shift towards smaller passenger jets. On February 14th Airbus, maker of the A380 superjumbo, announced that it will stop production of new ones from 2021. This aircraft’s bulbous fuselage left space that could be devoted to fancy first-class features such as Emirates’ showers and Etihad’s apartment suites. The smaller and more efficient jets that have consigned the A380 to an early grave lack this extra space. It would be hard to fit showers, for instance, in the new long-haul narrow-body jets now available.</w:t>
      </w:r>
    </w:p>
    <w:p w14:paraId="7CE209D7" w14:textId="77777777" w:rsidR="008952F2" w:rsidRDefault="008952F2" w:rsidP="008952F2"/>
    <w:p w14:paraId="06A067BB" w14:textId="77777777" w:rsidR="008952F2" w:rsidRDefault="008952F2" w:rsidP="008952F2">
      <w:pPr>
        <w:rPr>
          <w:rFonts w:hint="eastAsia"/>
        </w:rPr>
      </w:pPr>
      <w:r>
        <w:rPr>
          <w:rFonts w:hint="eastAsia"/>
        </w:rPr>
        <w:t>另一个趋势也可能加速终结头等舱军备竞赛：向较小客机的转变。</w:t>
      </w:r>
      <w:r>
        <w:rPr>
          <w:rFonts w:hint="eastAsia"/>
        </w:rPr>
        <w:t>2</w:t>
      </w:r>
      <w:r>
        <w:rPr>
          <w:rFonts w:hint="eastAsia"/>
        </w:rPr>
        <w:t>月</w:t>
      </w:r>
      <w:r>
        <w:rPr>
          <w:rFonts w:hint="eastAsia"/>
        </w:rPr>
        <w:t>14</w:t>
      </w:r>
      <w:r>
        <w:rPr>
          <w:rFonts w:hint="eastAsia"/>
        </w:rPr>
        <w:t>日，空中巨无霸</w:t>
      </w:r>
      <w:r>
        <w:rPr>
          <w:rFonts w:hint="eastAsia"/>
        </w:rPr>
        <w:t>A380</w:t>
      </w:r>
      <w:r>
        <w:rPr>
          <w:rFonts w:hint="eastAsia"/>
        </w:rPr>
        <w:t>的制造商空客宣布将从</w:t>
      </w:r>
      <w:r>
        <w:rPr>
          <w:rFonts w:hint="eastAsia"/>
        </w:rPr>
        <w:t>2021</w:t>
      </w:r>
      <w:r>
        <w:rPr>
          <w:rFonts w:hint="eastAsia"/>
        </w:rPr>
        <w:t>年起停产该机型。这款飞机的庞大机身提供了充足空间，可以装下阿联酋航空的淋浴间和阿提哈德航空的公寓套房等豪华头等舱设施。让</w:t>
      </w:r>
      <w:r>
        <w:rPr>
          <w:rFonts w:hint="eastAsia"/>
        </w:rPr>
        <w:t>A380</w:t>
      </w:r>
      <w:r>
        <w:rPr>
          <w:rFonts w:hint="eastAsia"/>
        </w:rPr>
        <w:t>提前退役的更小、更高效的喷气客机缺乏这样的额外空间。例如，现在市场上出现的新型长途窄体喷气客机上很难安装淋浴间。</w:t>
      </w:r>
    </w:p>
    <w:p w14:paraId="52B836B1" w14:textId="77777777" w:rsidR="008952F2" w:rsidRDefault="008952F2" w:rsidP="008952F2"/>
    <w:p w14:paraId="00170244" w14:textId="77777777" w:rsidR="008952F2" w:rsidRDefault="008952F2" w:rsidP="008952F2">
      <w:pPr>
        <w:rPr>
          <w:rFonts w:hint="eastAsia"/>
        </w:rPr>
      </w:pPr>
      <w:r>
        <w:rPr>
          <w:rFonts w:hint="eastAsia"/>
        </w:rPr>
        <w:t>So Emirates will need another way to get its passengers to pay extra</w:t>
      </w:r>
      <w:r>
        <w:rPr>
          <w:rFonts w:hint="eastAsia"/>
        </w:rPr>
        <w:t>—</w:t>
      </w:r>
      <w:r>
        <w:rPr>
          <w:rFonts w:hint="eastAsia"/>
        </w:rPr>
        <w:t xml:space="preserve">perhaps by further upgrading those cavernous lounges. Its lounge manager in Dubai sounds perplexed: </w:t>
      </w:r>
      <w:r>
        <w:rPr>
          <w:rFonts w:hint="eastAsia"/>
        </w:rPr>
        <w:t>“</w:t>
      </w:r>
      <w:r>
        <w:rPr>
          <w:rFonts w:hint="eastAsia"/>
        </w:rPr>
        <w:t>You need to do something different to make first class worth it.</w:t>
      </w:r>
      <w:r>
        <w:rPr>
          <w:rFonts w:hint="eastAsia"/>
        </w:rPr>
        <w:t>”■</w:t>
      </w:r>
    </w:p>
    <w:p w14:paraId="0DBE95A4" w14:textId="77777777" w:rsidR="008952F2" w:rsidRDefault="008952F2" w:rsidP="008952F2"/>
    <w:p w14:paraId="637F6B20" w14:textId="77777777" w:rsidR="008952F2" w:rsidRDefault="008952F2" w:rsidP="008952F2">
      <w:pPr>
        <w:rPr>
          <w:rFonts w:hint="eastAsia"/>
        </w:rPr>
      </w:pPr>
      <w:r>
        <w:rPr>
          <w:rFonts w:hint="eastAsia"/>
        </w:rPr>
        <w:t>因此，阿联酋航空将需要想些其他办法让乘客支付额外的费用——也许是进一步升级那些巨大的休息室。迪拜休息室的主管听起来充满困惑：</w:t>
      </w:r>
      <w:r>
        <w:rPr>
          <w:rFonts w:hint="eastAsia"/>
        </w:rPr>
        <w:t>"</w:t>
      </w:r>
      <w:r>
        <w:rPr>
          <w:rFonts w:hint="eastAsia"/>
        </w:rPr>
        <w:t>总得与众不同才能让头等舱物有所值吧。</w:t>
      </w:r>
      <w:r>
        <w:rPr>
          <w:rFonts w:hint="eastAsia"/>
        </w:rPr>
        <w:t>"</w:t>
      </w:r>
    </w:p>
    <w:p w14:paraId="5E78602C" w14:textId="77777777" w:rsidR="008952F2" w:rsidRDefault="008952F2" w:rsidP="008952F2">
      <w:pPr>
        <w:pStyle w:val="1"/>
      </w:pPr>
      <w:r>
        <w:t>The Oscars: No longer a tastemaker</w:t>
      </w:r>
    </w:p>
    <w:p w14:paraId="4B0E6A2D" w14:textId="77777777" w:rsidR="008952F2" w:rsidRDefault="008952F2" w:rsidP="008952F2">
      <w:r>
        <w:t>The Academy’s influence peaked half a century ago</w:t>
      </w:r>
    </w:p>
    <w:p w14:paraId="030C134C" w14:textId="77777777" w:rsidR="008952F2" w:rsidRDefault="008952F2" w:rsidP="008952F2">
      <w:pPr>
        <w:rPr>
          <w:rFonts w:hint="eastAsia"/>
        </w:rPr>
      </w:pPr>
      <w:r>
        <w:rPr>
          <w:rFonts w:hint="eastAsia"/>
        </w:rPr>
        <w:t>奥斯卡奖：不再引领潮流</w:t>
      </w:r>
    </w:p>
    <w:p w14:paraId="014D0103" w14:textId="77777777" w:rsidR="008952F2" w:rsidRDefault="008952F2" w:rsidP="008952F2">
      <w:pPr>
        <w:rPr>
          <w:rFonts w:hint="eastAsia"/>
        </w:rPr>
      </w:pPr>
      <w:r>
        <w:rPr>
          <w:rFonts w:hint="eastAsia"/>
        </w:rPr>
        <w:t>奥斯卡金像奖的影响力在半个世纪前见顶</w:t>
      </w:r>
    </w:p>
    <w:p w14:paraId="022C7EA0" w14:textId="77777777" w:rsidR="008952F2" w:rsidRDefault="008952F2" w:rsidP="008952F2">
      <w:r>
        <w:t xml:space="preserve">20190302 graphic detail </w:t>
      </w:r>
      <w:r>
        <w:rPr>
          <w:rFonts w:ascii="Segoe UI Emoji" w:hAnsi="Segoe UI Emoji" w:cs="Segoe UI Emoji"/>
        </w:rPr>
        <w:t>🇬🇧</w:t>
      </w:r>
      <w:r>
        <w:t xml:space="preserve"> English Version</w:t>
      </w:r>
    </w:p>
    <w:p w14:paraId="407F06B5" w14:textId="77777777" w:rsidR="008952F2" w:rsidRDefault="008952F2" w:rsidP="008952F2"/>
    <w:p w14:paraId="64311B9A" w14:textId="77777777" w:rsidR="008952F2" w:rsidRDefault="008952F2" w:rsidP="008952F2">
      <w:r>
        <w:rPr>
          <w:rFonts w:hint="eastAsia"/>
        </w:rPr>
        <w:t>“</w:t>
      </w:r>
      <w:r>
        <w:t>GREEN BOOK”? Critics sneered when Academy Award voters named this saccharine tale of a friendship between a black pianist and his white, tough-guy chauffeur the Best Picture of 2018. Yet rather than being a rare injustice, the award reinforced a trend. The top Oscar has increasingly gone to films that are soon forgotten.</w:t>
      </w:r>
    </w:p>
    <w:p w14:paraId="4AFCD895" w14:textId="77777777" w:rsidR="008952F2" w:rsidRDefault="008952F2" w:rsidP="008952F2"/>
    <w:p w14:paraId="610DACB6" w14:textId="77777777" w:rsidR="008952F2" w:rsidRDefault="008952F2" w:rsidP="008952F2">
      <w:pPr>
        <w:rPr>
          <w:rFonts w:hint="eastAsia"/>
        </w:rPr>
      </w:pPr>
      <w:r>
        <w:rPr>
          <w:rFonts w:hint="eastAsia"/>
        </w:rPr>
        <w:t>《绿皮书》？当奥斯卡评委将</w:t>
      </w:r>
      <w:r>
        <w:rPr>
          <w:rFonts w:hint="eastAsia"/>
        </w:rPr>
        <w:t>2018</w:t>
      </w:r>
      <w:r>
        <w:rPr>
          <w:rFonts w:hint="eastAsia"/>
        </w:rPr>
        <w:t>年最佳影片颁给它（讲述一位黑人钢琴家和他那个我行我素的白人司机之间的友谊的煽情故事）时，引来了影评人的讥笑。不过，这一评选结果并非某种罕见的不公正，反而是在强化一种已有的趋势：奥斯卡最佳影片奖被越来越多地颁给了那些很快就会被遗忘的影片。</w:t>
      </w:r>
    </w:p>
    <w:p w14:paraId="64A7A120" w14:textId="77777777" w:rsidR="008952F2" w:rsidRDefault="008952F2" w:rsidP="008952F2"/>
    <w:p w14:paraId="0DDD2EC1" w14:textId="77777777" w:rsidR="008952F2" w:rsidRDefault="008952F2" w:rsidP="008952F2">
      <w:r>
        <w:t>A film’s quality is in the eye of the beholder. Its influence, however, can be measured more objectively. IMDb, a crowd-sourced online database, contains a list of references to every film in subsequent films and TV shows. For example, “Casablanca” has over 1,600 references, including a discussion in “When Harry Met Sally” and a poster in “True Romance”.</w:t>
      </w:r>
    </w:p>
    <w:p w14:paraId="79576BB1" w14:textId="77777777" w:rsidR="008952F2" w:rsidRDefault="008952F2" w:rsidP="008952F2"/>
    <w:p w14:paraId="29CB4D61" w14:textId="77777777" w:rsidR="008952F2" w:rsidRDefault="008952F2" w:rsidP="008952F2">
      <w:pPr>
        <w:rPr>
          <w:rFonts w:hint="eastAsia"/>
        </w:rPr>
      </w:pPr>
      <w:r>
        <w:rPr>
          <w:rFonts w:hint="eastAsia"/>
        </w:rPr>
        <w:t>对于一部影片的质量好坏，观众见仁见智，但其影响力却可以有较为客观的衡量方式。众包的在线数据库</w:t>
      </w:r>
      <w:r>
        <w:rPr>
          <w:rFonts w:hint="eastAsia"/>
        </w:rPr>
        <w:t>IMDb</w:t>
      </w:r>
      <w:r>
        <w:rPr>
          <w:rFonts w:hint="eastAsia"/>
        </w:rPr>
        <w:t>罗列出每部电影被后来的影视作品引用的情况。例如，《卡萨布兰卡》被引用</w:t>
      </w:r>
      <w:r>
        <w:rPr>
          <w:rFonts w:hint="eastAsia"/>
        </w:rPr>
        <w:t>1600</w:t>
      </w:r>
      <w:r>
        <w:rPr>
          <w:rFonts w:hint="eastAsia"/>
        </w:rPr>
        <w:t>多次，像是《当哈利遇到莎莉》中就有一段关于它的讨论，《真实罗曼史》中出现了它的一张海报。</w:t>
      </w:r>
    </w:p>
    <w:p w14:paraId="77644140" w14:textId="77777777" w:rsidR="008952F2" w:rsidRDefault="008952F2" w:rsidP="008952F2"/>
    <w:p w14:paraId="5C282B3C" w14:textId="77777777" w:rsidR="008952F2" w:rsidRDefault="008952F2" w:rsidP="008952F2">
      <w:r>
        <w:t>The data are spotty: films from the 1980s get four times as many references as those from the 1940s. However, the same bias presumably applies to all films made in a given year. So a rough proxy for a movie’s cultural influence is to count how many times it was referred to in subsequent years, and then compare its tally with those of all other films made in the same year.</w:t>
      </w:r>
    </w:p>
    <w:p w14:paraId="0C0F87B9" w14:textId="77777777" w:rsidR="008952F2" w:rsidRDefault="008952F2" w:rsidP="008952F2"/>
    <w:p w14:paraId="4AD67F66" w14:textId="77777777" w:rsidR="008952F2" w:rsidRDefault="008952F2" w:rsidP="008952F2">
      <w:pPr>
        <w:rPr>
          <w:rFonts w:hint="eastAsia"/>
        </w:rPr>
      </w:pPr>
      <w:r>
        <w:rPr>
          <w:rFonts w:hint="eastAsia"/>
        </w:rPr>
        <w:t>这种数据有其缺陷：上世纪</w:t>
      </w:r>
      <w:r>
        <w:rPr>
          <w:rFonts w:hint="eastAsia"/>
        </w:rPr>
        <w:t>80</w:t>
      </w:r>
      <w:r>
        <w:rPr>
          <w:rFonts w:hint="eastAsia"/>
        </w:rPr>
        <w:t>年代的电影被引用的次数是</w:t>
      </w:r>
      <w:r>
        <w:rPr>
          <w:rFonts w:hint="eastAsia"/>
        </w:rPr>
        <w:t>40</w:t>
      </w:r>
      <w:r>
        <w:rPr>
          <w:rFonts w:hint="eastAsia"/>
        </w:rPr>
        <w:t>年代电影的四倍。不过，这种偏颇想来对同一年里所有电影的影响程度是一样的。因此可以用一个粗略的指标来衡量一部电影的文化影响力，那就是统计它在出品之后的年份里被引用的次数，然后将其得分与同年出品的其他所有电影做比较。</w:t>
      </w:r>
    </w:p>
    <w:p w14:paraId="21E258ED" w14:textId="77777777" w:rsidR="008952F2" w:rsidRDefault="008952F2" w:rsidP="008952F2"/>
    <w:p w14:paraId="037A5305" w14:textId="77777777" w:rsidR="008952F2" w:rsidRDefault="008952F2" w:rsidP="008952F2">
      <w:r>
        <w:t>Decades ago, Best Picture nominees were regularly among the most influential films. Fully 68% of references to films made in 1939 are to “Gone with the Wind” (a winner) and “The Wizard of Oz” (nominated). A statistical model shows that in the 1950s, Best Picture winners had a 20% chance of being the most-referred-to film.</w:t>
      </w:r>
    </w:p>
    <w:p w14:paraId="06CF8EE8" w14:textId="77777777" w:rsidR="008952F2" w:rsidRDefault="008952F2" w:rsidP="008952F2"/>
    <w:p w14:paraId="63AA1493" w14:textId="77777777" w:rsidR="008952F2" w:rsidRDefault="008952F2" w:rsidP="008952F2">
      <w:pPr>
        <w:rPr>
          <w:rFonts w:hint="eastAsia"/>
        </w:rPr>
      </w:pPr>
      <w:r>
        <w:rPr>
          <w:rFonts w:hint="eastAsia"/>
        </w:rPr>
        <w:t>几十年前，获得最佳影片提名的电影通常也都在最具影响力的影片之列。在对</w:t>
      </w:r>
      <w:r>
        <w:rPr>
          <w:rFonts w:hint="eastAsia"/>
        </w:rPr>
        <w:t>1939</w:t>
      </w:r>
      <w:r>
        <w:rPr>
          <w:rFonts w:hint="eastAsia"/>
        </w:rPr>
        <w:t>年出品的影片的引用中，足足有</w:t>
      </w:r>
      <w:r>
        <w:rPr>
          <w:rFonts w:hint="eastAsia"/>
        </w:rPr>
        <w:t>68%</w:t>
      </w:r>
      <w:r>
        <w:rPr>
          <w:rFonts w:hint="eastAsia"/>
        </w:rPr>
        <w:t>指向《乱世佳人》（获奖影片）和《绿野仙踪》（提名影片）。统计模型显示，在上世纪</w:t>
      </w:r>
      <w:r>
        <w:rPr>
          <w:rFonts w:hint="eastAsia"/>
        </w:rPr>
        <w:t>50</w:t>
      </w:r>
      <w:r>
        <w:rPr>
          <w:rFonts w:hint="eastAsia"/>
        </w:rPr>
        <w:t>年代，最佳影片有</w:t>
      </w:r>
      <w:r>
        <w:rPr>
          <w:rFonts w:hint="eastAsia"/>
        </w:rPr>
        <w:t>20%</w:t>
      </w:r>
      <w:r>
        <w:rPr>
          <w:rFonts w:hint="eastAsia"/>
        </w:rPr>
        <w:t>的概率成为被引用次数最多的影片。</w:t>
      </w:r>
    </w:p>
    <w:p w14:paraId="0EE43162" w14:textId="77777777" w:rsidR="008952F2" w:rsidRDefault="008952F2" w:rsidP="008952F2"/>
    <w:p w14:paraId="6347383E" w14:textId="77777777" w:rsidR="008952F2" w:rsidRDefault="008952F2" w:rsidP="008952F2">
      <w:r>
        <w:lastRenderedPageBreak/>
        <w:t>That changed with the advent of “Star Wars”, summer blockbusters and sequels. Since the 1970s the films most referred to have been commercial flicks. Oscar voters usually spurn such movies; the ones they do like have become commercially less successful, and thus less culturally relevant. Best Picture winners today have just a 2% chance of leading the references table. By snubbing “Black Panther” (which already has 151 references) and the art film “Roma”, this year’s voters scoffed at both cultural influence and critical acclaim.</w:t>
      </w:r>
    </w:p>
    <w:p w14:paraId="3E4592D7" w14:textId="77777777" w:rsidR="008952F2" w:rsidRDefault="008952F2" w:rsidP="008952F2"/>
    <w:p w14:paraId="0E1F26AA" w14:textId="77777777" w:rsidR="008952F2" w:rsidRDefault="008952F2" w:rsidP="008952F2">
      <w:r>
        <w:t>￼</w:t>
      </w:r>
    </w:p>
    <w:p w14:paraId="5C1AF217" w14:textId="77777777" w:rsidR="008952F2" w:rsidRDefault="008952F2" w:rsidP="008952F2"/>
    <w:p w14:paraId="10C64E40" w14:textId="77777777" w:rsidR="008952F2" w:rsidRDefault="008952F2" w:rsidP="008952F2">
      <w:pPr>
        <w:rPr>
          <w:rFonts w:hint="eastAsia"/>
        </w:rPr>
      </w:pPr>
      <w:r>
        <w:rPr>
          <w:rFonts w:hint="eastAsia"/>
        </w:rPr>
        <w:t>Sources: IMDB; The Economist</w:t>
      </w:r>
      <w:r>
        <w:rPr>
          <w:rFonts w:hint="eastAsia"/>
        </w:rPr>
        <w:t>■</w:t>
      </w:r>
    </w:p>
    <w:p w14:paraId="22B4A453" w14:textId="77777777" w:rsidR="008952F2" w:rsidRDefault="008952F2" w:rsidP="008952F2"/>
    <w:p w14:paraId="0710CB0A" w14:textId="77777777" w:rsidR="008952F2" w:rsidRDefault="008952F2" w:rsidP="008952F2">
      <w:pPr>
        <w:rPr>
          <w:rFonts w:hint="eastAsia"/>
        </w:rPr>
      </w:pPr>
      <w:r>
        <w:rPr>
          <w:rFonts w:hint="eastAsia"/>
        </w:rPr>
        <w:t>随着《星球大战》、各种暑期大片和续集的出现，情况发生了变化。自上世纪</w:t>
      </w:r>
      <w:r>
        <w:rPr>
          <w:rFonts w:hint="eastAsia"/>
        </w:rPr>
        <w:t>70</w:t>
      </w:r>
      <w:r>
        <w:rPr>
          <w:rFonts w:hint="eastAsia"/>
        </w:rPr>
        <w:t>年代以来，被引用次数最多的影片已经是商业片了。奥斯卡评委们通常对这类影片不屑一顾，他们青睐的电影在商业上变得愈发不成功，因而在文化上的影响力也已下降。如今的最佳影片只有</w:t>
      </w:r>
      <w:r>
        <w:rPr>
          <w:rFonts w:hint="eastAsia"/>
        </w:rPr>
        <w:t>2%</w:t>
      </w:r>
      <w:r>
        <w:rPr>
          <w:rFonts w:hint="eastAsia"/>
        </w:rPr>
        <w:t>的机会成为被引用最多的电影。从《黑豹》（已有</w:t>
      </w:r>
      <w:r>
        <w:rPr>
          <w:rFonts w:hint="eastAsia"/>
        </w:rPr>
        <w:t>151</w:t>
      </w:r>
      <w:r>
        <w:rPr>
          <w:rFonts w:hint="eastAsia"/>
        </w:rPr>
        <w:t>次引用）和艺术片《罗马》在奥斯卡上受到的冷落来看，本届评委对文化影响力和评论界的赞誉都嗤之以鼻。</w:t>
      </w:r>
    </w:p>
    <w:p w14:paraId="7547442F" w14:textId="77777777" w:rsidR="008952F2" w:rsidRDefault="008952F2" w:rsidP="008952F2">
      <w:pPr>
        <w:pStyle w:val="1"/>
      </w:pPr>
      <w:r>
        <w:t>Johnson: Laying down the law</w:t>
      </w:r>
    </w:p>
    <w:p w14:paraId="4A0FB1CA" w14:textId="77777777" w:rsidR="008952F2" w:rsidRDefault="008952F2" w:rsidP="008952F2">
      <w:r>
        <w:t>What to look for in a usage and grammar guide</w:t>
      </w:r>
    </w:p>
    <w:p w14:paraId="57246FD1" w14:textId="77777777" w:rsidR="008952F2" w:rsidRDefault="008952F2" w:rsidP="008952F2">
      <w:pPr>
        <w:rPr>
          <w:rFonts w:hint="eastAsia"/>
        </w:rPr>
      </w:pPr>
      <w:r>
        <w:rPr>
          <w:rFonts w:hint="eastAsia"/>
        </w:rPr>
        <w:t>约翰逊：确定法则</w:t>
      </w:r>
    </w:p>
    <w:p w14:paraId="2BE2922C" w14:textId="77777777" w:rsidR="008952F2" w:rsidRDefault="008952F2" w:rsidP="008952F2">
      <w:pPr>
        <w:rPr>
          <w:rFonts w:hint="eastAsia"/>
        </w:rPr>
      </w:pPr>
      <w:r>
        <w:rPr>
          <w:rFonts w:hint="eastAsia"/>
        </w:rPr>
        <w:t>我们想要从用法指南和语法书中获得什么？</w:t>
      </w:r>
    </w:p>
    <w:p w14:paraId="2E0E7562" w14:textId="77777777" w:rsidR="008952F2" w:rsidRDefault="008952F2" w:rsidP="008952F2">
      <w:r>
        <w:t xml:space="preserve">20190302 books and arts </w:t>
      </w:r>
      <w:r>
        <w:rPr>
          <w:rFonts w:ascii="Segoe UI Emoji" w:hAnsi="Segoe UI Emoji" w:cs="Segoe UI Emoji"/>
        </w:rPr>
        <w:t>🇬🇧</w:t>
      </w:r>
      <w:r>
        <w:t xml:space="preserve"> English Version</w:t>
      </w:r>
    </w:p>
    <w:p w14:paraId="64788D5B" w14:textId="77777777" w:rsidR="008952F2" w:rsidRDefault="008952F2" w:rsidP="008952F2"/>
    <w:p w14:paraId="7FD3D118" w14:textId="77777777" w:rsidR="008952F2" w:rsidRDefault="008952F2" w:rsidP="008952F2">
      <w:r>
        <w:t>WHY DO PEOPLE buy books on English usage? The obvious answer, “for authoritative advice”, doesn’t square with what people actually buy. For decades the best-selling grammar book in the English-speaking world, by far, has been William Strunk and E.B. White’s “Elements of Style”. It is breezily readable, but neither comprehensive—a recent edition is 95 small pages—nor even always reliable.</w:t>
      </w:r>
    </w:p>
    <w:p w14:paraId="7C097B47" w14:textId="77777777" w:rsidR="008952F2" w:rsidRDefault="008952F2" w:rsidP="008952F2"/>
    <w:p w14:paraId="12CB52D9" w14:textId="77777777" w:rsidR="008952F2" w:rsidRDefault="008952F2" w:rsidP="008952F2">
      <w:pPr>
        <w:rPr>
          <w:rFonts w:hint="eastAsia"/>
        </w:rPr>
      </w:pPr>
      <w:r>
        <w:rPr>
          <w:rFonts w:hint="eastAsia"/>
        </w:rPr>
        <w:t>为什么人们要购买英语语法书？显而易见的答案是“为了获取权威的解释”，但这与人们的实际购买并不相符。几十年来，英语世界最畅销的语法书是</w:t>
      </w:r>
      <w:r>
        <w:rPr>
          <w:rFonts w:hint="eastAsia"/>
        </w:rPr>
        <w:t>William Strunk</w:t>
      </w:r>
      <w:r>
        <w:rPr>
          <w:rFonts w:hint="eastAsia"/>
        </w:rPr>
        <w:t>和</w:t>
      </w:r>
      <w:r>
        <w:rPr>
          <w:rFonts w:hint="eastAsia"/>
        </w:rPr>
        <w:t>E.B. White</w:t>
      </w:r>
      <w:r>
        <w:rPr>
          <w:rFonts w:hint="eastAsia"/>
        </w:rPr>
        <w:t>的《风格的要素》（</w:t>
      </w:r>
      <w:r>
        <w:rPr>
          <w:rFonts w:hint="eastAsia"/>
        </w:rPr>
        <w:t>Elements of Style</w:t>
      </w:r>
      <w:r>
        <w:rPr>
          <w:rFonts w:hint="eastAsia"/>
        </w:rPr>
        <w:t>）。这本书读起来很轻松，但并不全面——最近的版本只有</w:t>
      </w:r>
      <w:r>
        <w:rPr>
          <w:rFonts w:hint="eastAsia"/>
        </w:rPr>
        <w:t>95</w:t>
      </w:r>
      <w:r>
        <w:rPr>
          <w:rFonts w:hint="eastAsia"/>
        </w:rPr>
        <w:t>小页——甚至也不总是可靠的。</w:t>
      </w:r>
    </w:p>
    <w:p w14:paraId="1D3612A5" w14:textId="77777777" w:rsidR="008952F2" w:rsidRDefault="008952F2" w:rsidP="008952F2"/>
    <w:p w14:paraId="3E76062E" w14:textId="77777777" w:rsidR="008952F2" w:rsidRDefault="008952F2" w:rsidP="008952F2">
      <w:r>
        <w:t>It is not the only book in that category. Lynne Truss had a mega-seller with “Eats, Shoots and Leaves: a Zero Tolerance Guide to Punctuation”. Never mind that “zero-tolerance” needs a hyphen; Ms Truss’s style—sometimes crisp humour, sometimes camped-up outrage—was the real selling-point. A gentler humour is on offer in Gyles Brandreth’s contribution, “Have You Eaten Grandma?”, which follows Ms Truss in making a joke of a missing comma. It calls “Most of the time” a subordinate clause, among other lapses. But it too has sold well. It seems that people prize attitude over expertise.</w:t>
      </w:r>
    </w:p>
    <w:p w14:paraId="50D7DC11" w14:textId="77777777" w:rsidR="008952F2" w:rsidRDefault="008952F2" w:rsidP="008952F2"/>
    <w:p w14:paraId="04224B5A" w14:textId="77777777" w:rsidR="008952F2" w:rsidRDefault="008952F2" w:rsidP="008952F2">
      <w:pPr>
        <w:rPr>
          <w:rFonts w:hint="eastAsia"/>
        </w:rPr>
      </w:pPr>
      <w:r>
        <w:rPr>
          <w:rFonts w:hint="eastAsia"/>
        </w:rPr>
        <w:t>类似《风格的要素》之类的语法书并不罕见。琳恩·特拉斯（</w:t>
      </w:r>
      <w:r>
        <w:rPr>
          <w:rFonts w:hint="eastAsia"/>
        </w:rPr>
        <w:t>Lynne Truss</w:t>
      </w:r>
      <w:r>
        <w:rPr>
          <w:rFonts w:hint="eastAsia"/>
        </w:rPr>
        <w:t>）有本畅销书叫《教唆熊猫开枪的逗号：一次学会英文标点符号》（</w:t>
      </w:r>
      <w:r>
        <w:rPr>
          <w:rFonts w:hint="eastAsia"/>
        </w:rPr>
        <w:t>Eats, Shoots and Leaves: a Zero Tolerance Guide to Punctuation</w:t>
      </w:r>
      <w:r>
        <w:rPr>
          <w:rFonts w:hint="eastAsia"/>
        </w:rPr>
        <w:t>）。别在意“</w:t>
      </w:r>
      <w:r>
        <w:rPr>
          <w:rFonts w:hint="eastAsia"/>
        </w:rPr>
        <w:t>zero-tolerance</w:t>
      </w:r>
      <w:r>
        <w:rPr>
          <w:rFonts w:hint="eastAsia"/>
        </w:rPr>
        <w:t>”这里是需要连字符的；特拉斯的风格——有时是爽快的幽默，有时是夸张的愤怒——才是真正的卖点。盖尔斯·布兰德斯（</w:t>
      </w:r>
      <w:r>
        <w:rPr>
          <w:rFonts w:hint="eastAsia"/>
        </w:rPr>
        <w:t>Gyles Brandreth</w:t>
      </w:r>
      <w:r>
        <w:rPr>
          <w:rFonts w:hint="eastAsia"/>
        </w:rPr>
        <w:t>）在他的《你吃了奶奶吗？》（</w:t>
      </w:r>
      <w:r>
        <w:rPr>
          <w:rFonts w:hint="eastAsia"/>
        </w:rPr>
        <w:t>Have You Eaten Grandma?</w:t>
      </w:r>
      <w:r>
        <w:rPr>
          <w:rFonts w:hint="eastAsia"/>
        </w:rPr>
        <w:t>）一书中提供了一种更温和的幽默。和特拉斯女士一样，布兰德斯在书名这也拿“省略逗号”开了个玩笑。这本书其实纰漏颇多，比如“</w:t>
      </w:r>
      <w:r>
        <w:rPr>
          <w:rFonts w:hint="eastAsia"/>
        </w:rPr>
        <w:t>Most of the time</w:t>
      </w:r>
      <w:r>
        <w:rPr>
          <w:rFonts w:hint="eastAsia"/>
        </w:rPr>
        <w:t>”在书中被认作一个从句。但这并没有影响到它的销量。看来，读者更看重的是语法书的可读性而不是专业性。</w:t>
      </w:r>
    </w:p>
    <w:p w14:paraId="32B160A3" w14:textId="77777777" w:rsidR="008952F2" w:rsidRDefault="008952F2" w:rsidP="008952F2"/>
    <w:p w14:paraId="59D515BF" w14:textId="77777777" w:rsidR="008952F2" w:rsidRDefault="008952F2" w:rsidP="008952F2">
      <w:r>
        <w:t xml:space="preserve">At the other end of the spectrum lie venerable reference books. The “Chicago Manual of Style”, in its 17th edition, is a bible for American copy editors. Bryan Garner, a lawyer and lexicographer, produces well-researched tomes. “Merriam-Webster’s </w:t>
      </w:r>
      <w:r>
        <w:lastRenderedPageBreak/>
        <w:t>Dictionary of English Usage” is one of the best in the business. But these hefty books cannot be zipped through like those of Ms Truss or Mr Brandreth.</w:t>
      </w:r>
    </w:p>
    <w:p w14:paraId="5EB013A1" w14:textId="77777777" w:rsidR="008952F2" w:rsidRDefault="008952F2" w:rsidP="008952F2"/>
    <w:p w14:paraId="23EE0020" w14:textId="77777777" w:rsidR="008952F2" w:rsidRDefault="008952F2" w:rsidP="008952F2">
      <w:pPr>
        <w:rPr>
          <w:rFonts w:hint="eastAsia"/>
        </w:rPr>
      </w:pPr>
      <w:r>
        <w:rPr>
          <w:rFonts w:hint="eastAsia"/>
        </w:rPr>
        <w:t>在光谱的另一端是权威的工具书。《芝加哥风格手册》已经出到第</w:t>
      </w:r>
      <w:r>
        <w:rPr>
          <w:rFonts w:hint="eastAsia"/>
        </w:rPr>
        <w:t>17</w:t>
      </w:r>
      <w:r>
        <w:rPr>
          <w:rFonts w:hint="eastAsia"/>
        </w:rPr>
        <w:t>版了，是美国文案编辑者们的圣经。律师兼词典编纂者布莱恩·加纳（</w:t>
      </w:r>
      <w:r>
        <w:rPr>
          <w:rFonts w:hint="eastAsia"/>
        </w:rPr>
        <w:t>Bryan Garner</w:t>
      </w:r>
      <w:r>
        <w:rPr>
          <w:rFonts w:hint="eastAsia"/>
        </w:rPr>
        <w:t>）撰写了大量研究透彻的大部头著作。《韦氏英语用法词典》是业内最好的词典之一。但这些厚重的书不可能像特拉斯女士或布兰德斯先生的书那样被快速翻阅。</w:t>
      </w:r>
    </w:p>
    <w:p w14:paraId="7C879008" w14:textId="77777777" w:rsidR="008952F2" w:rsidRDefault="008952F2" w:rsidP="008952F2"/>
    <w:p w14:paraId="77AD7CE3" w14:textId="77777777" w:rsidR="008952F2" w:rsidRDefault="008952F2" w:rsidP="008952F2">
      <w:r>
        <w:t>Some journalistic outfits, including the Associated Press, the New York Times and The Economist, offer advice in a smaller package. And a few individual writers have done the same in recent years, with “Accidence Will Happen” by Oliver Kamm (the language columnist for the Times of London), “The Joy of Syntax” by June Casagrande (a copy editor and columnist) and “The Sense of Style” by Steven Pinker (a Harvard psychologist). All three are natives, not tourists, in the study of language, but their books can be read for fun. And so can “Dreyer’s English”, the newest entry. Published only last month in America, it is already in its fifth printing—quite an achievement for a 60-year-old first-time author with strong opinions on the en-dash.</w:t>
      </w:r>
    </w:p>
    <w:p w14:paraId="559D0594" w14:textId="77777777" w:rsidR="008952F2" w:rsidRDefault="008952F2" w:rsidP="008952F2"/>
    <w:p w14:paraId="03EBD503" w14:textId="77777777" w:rsidR="008952F2" w:rsidRDefault="008952F2" w:rsidP="008952F2">
      <w:pPr>
        <w:rPr>
          <w:rFonts w:hint="eastAsia"/>
        </w:rPr>
      </w:pPr>
      <w:r>
        <w:rPr>
          <w:rFonts w:hint="eastAsia"/>
        </w:rPr>
        <w:t>包括美联社、纽约时报和经济学人在内的一些新闻机构也会发布一些精简的用法指南。近年来，个别作家也做了同样的事情，比如奥利弗·卡姆（</w:t>
      </w:r>
      <w:r>
        <w:rPr>
          <w:rFonts w:hint="eastAsia"/>
        </w:rPr>
        <w:t>Oliver Kamm</w:t>
      </w:r>
      <w:r>
        <w:rPr>
          <w:rFonts w:hint="eastAsia"/>
        </w:rPr>
        <w:t>，伦敦时报的语言专栏作家）的《意外将会发生》</w:t>
      </w:r>
      <w:r>
        <w:rPr>
          <w:rFonts w:hint="eastAsia"/>
        </w:rPr>
        <w:t>(Accidence Will Happen)</w:t>
      </w:r>
      <w:r>
        <w:rPr>
          <w:rFonts w:hint="eastAsia"/>
        </w:rPr>
        <w:t>，琼·卡萨格兰德（</w:t>
      </w:r>
      <w:r>
        <w:rPr>
          <w:rFonts w:hint="eastAsia"/>
        </w:rPr>
        <w:t>June Casagrande</w:t>
      </w:r>
      <w:r>
        <w:rPr>
          <w:rFonts w:hint="eastAsia"/>
        </w:rPr>
        <w:t>）的《语法的乐趣》（</w:t>
      </w:r>
      <w:r>
        <w:rPr>
          <w:rFonts w:hint="eastAsia"/>
        </w:rPr>
        <w:t>The Joy of Syntax</w:t>
      </w:r>
      <w:r>
        <w:rPr>
          <w:rFonts w:hint="eastAsia"/>
        </w:rPr>
        <w:t>，文案编辑兼专栏作家），以及史蒂芬·平克（</w:t>
      </w:r>
      <w:r>
        <w:rPr>
          <w:rFonts w:hint="eastAsia"/>
        </w:rPr>
        <w:t>Steven Pinker</w:t>
      </w:r>
      <w:r>
        <w:rPr>
          <w:rFonts w:hint="eastAsia"/>
        </w:rPr>
        <w:t>，哈佛大学心理学家）的《风格的意义》（</w:t>
      </w:r>
      <w:r>
        <w:rPr>
          <w:rFonts w:hint="eastAsia"/>
        </w:rPr>
        <w:t>The Sense of Style</w:t>
      </w:r>
      <w:r>
        <w:rPr>
          <w:rFonts w:hint="eastAsia"/>
        </w:rPr>
        <w:t>）。在语言学习方面，这三个人都是专家，而非外行，但他们的书籍却也写的很有趣。最新出版的《德雷尔英语》（</w:t>
      </w:r>
      <w:r>
        <w:rPr>
          <w:rFonts w:hint="eastAsia"/>
        </w:rPr>
        <w:t>Dreyer</w:t>
      </w:r>
      <w:r>
        <w:rPr>
          <w:rFonts w:hint="eastAsia"/>
        </w:rPr>
        <w:t>’</w:t>
      </w:r>
      <w:r>
        <w:rPr>
          <w:rFonts w:hint="eastAsia"/>
        </w:rPr>
        <w:t>s English</w:t>
      </w:r>
      <w:r>
        <w:rPr>
          <w:rFonts w:hint="eastAsia"/>
        </w:rPr>
        <w:t>）也是如此。这本书上个月才在美国出版，现在已经是第五次印刷了——对于一位</w:t>
      </w:r>
      <w:r>
        <w:rPr>
          <w:rFonts w:hint="eastAsia"/>
        </w:rPr>
        <w:t>60</w:t>
      </w:r>
      <w:r>
        <w:rPr>
          <w:rFonts w:hint="eastAsia"/>
        </w:rPr>
        <w:t>岁的新手作家（</w:t>
      </w:r>
      <w:r>
        <w:rPr>
          <w:rFonts w:hint="eastAsia"/>
        </w:rPr>
        <w:t>a 60-year-old first-time author</w:t>
      </w:r>
      <w:r>
        <w:rPr>
          <w:rFonts w:hint="eastAsia"/>
        </w:rPr>
        <w:t>）来说，这是一个不小的成就，作者对短破折号用法有着深刻的见地。</w:t>
      </w:r>
    </w:p>
    <w:p w14:paraId="09578A31" w14:textId="77777777" w:rsidR="008952F2" w:rsidRDefault="008952F2" w:rsidP="008952F2"/>
    <w:p w14:paraId="7E5D32D1" w14:textId="77777777" w:rsidR="008952F2" w:rsidRDefault="008952F2" w:rsidP="008952F2">
      <w:r>
        <w:t>Benjamin Dreyer is the copy chief at Random House, a New York publisher. For four decades he improved others’ prose without showcasing his own. His experience and good sense are established as early as page 9, where he dispels what he calls “the big three” unkillable myths—that you can’t start a sentence with a conjunction, end one with a preposition or split an infinitive. Do all three, says Mr Dreyer. “You’ll have a certain percentage of the reading and online-commenting populace up your fundament to tell you you’re subliterate. Go ahead and break them anyway. It’s fun, and I’ll back you up.”</w:t>
      </w:r>
    </w:p>
    <w:p w14:paraId="587384E5" w14:textId="77777777" w:rsidR="008952F2" w:rsidRDefault="008952F2" w:rsidP="008952F2"/>
    <w:p w14:paraId="62BE2087" w14:textId="77777777" w:rsidR="008952F2" w:rsidRDefault="008952F2" w:rsidP="008952F2">
      <w:r>
        <w:rPr>
          <w:rFonts w:hint="eastAsia"/>
        </w:rPr>
        <w:t>本杰明·德雷尔（</w:t>
      </w:r>
      <w:r>
        <w:rPr>
          <w:rFonts w:hint="eastAsia"/>
        </w:rPr>
        <w:t>Benjamin Dreyer</w:t>
      </w:r>
      <w:r>
        <w:rPr>
          <w:rFonts w:hint="eastAsia"/>
        </w:rPr>
        <w:t>）是一家纽约出版商</w:t>
      </w:r>
      <w:r>
        <w:rPr>
          <w:rFonts w:hint="eastAsia"/>
        </w:rPr>
        <w:t>-</w:t>
      </w:r>
      <w:r>
        <w:rPr>
          <w:rFonts w:hint="eastAsia"/>
        </w:rPr>
        <w:t>兰登书屋（</w:t>
      </w:r>
      <w:r>
        <w:rPr>
          <w:rFonts w:hint="eastAsia"/>
        </w:rPr>
        <w:t>Random House</w:t>
      </w:r>
      <w:r>
        <w:rPr>
          <w:rFonts w:hint="eastAsia"/>
        </w:rPr>
        <w:t>）的文字主编。四十年来，他一直在改进别人的写作而不是展示自己的文字水平。但只要翻到这本书的第</w:t>
      </w:r>
      <w:r>
        <w:rPr>
          <w:rFonts w:hint="eastAsia"/>
        </w:rPr>
        <w:t>9</w:t>
      </w:r>
      <w:r>
        <w:rPr>
          <w:rFonts w:hint="eastAsia"/>
        </w:rPr>
        <w:t>页你就能确定作者拥有丰富的经验和良好的语感，在这一页上他破除了被他称作“大三条”的三大语言误区——你不能以连词开始一个句子，不能以介词结束一个句子，也不能拆分一个不定式。德雷尔先生表示，这三个“不准”其实都可以被打破。“肯定会有一些读者和网友嘲笑你的语文水平。但不要退缩，尽管去打破它们吧。这很有趣，我会支持你的。”</w:t>
      </w:r>
    </w:p>
    <w:p w14:paraId="32F2C4FE" w14:textId="77777777" w:rsidR="008952F2" w:rsidRDefault="008952F2" w:rsidP="008952F2"/>
    <w:p w14:paraId="267C17F8" w14:textId="77777777" w:rsidR="008952F2" w:rsidRDefault="008952F2" w:rsidP="008952F2">
      <w:r>
        <w:t>Although he enjoys killing off bogus rules, Mr Dreyer is more concerned with injunctions you should follow than with ones you should discard. In some places he is conservative (singular they is on the rise, but he can’t quite endorse it). In others he is unconventional (he does not use question-marks with so-called tag questions, which can jar, can’t it). But on every page, the serious stuff is spiced with his distinctive humour.</w:t>
      </w:r>
    </w:p>
    <w:p w14:paraId="01B05AD1" w14:textId="77777777" w:rsidR="008952F2" w:rsidRDefault="008952F2" w:rsidP="008952F2"/>
    <w:p w14:paraId="6598AF9B" w14:textId="77777777" w:rsidR="008952F2" w:rsidRDefault="008952F2" w:rsidP="008952F2">
      <w:pPr>
        <w:rPr>
          <w:rFonts w:hint="eastAsia"/>
        </w:rPr>
      </w:pPr>
      <w:r>
        <w:rPr>
          <w:rFonts w:hint="eastAsia"/>
        </w:rPr>
        <w:t>尽管德雷尔喜欢颠覆那些臆造的语法规则，但比起那些应该摒弃的假法则，他更加强调的是那些应该遵守的真规则。在一些地方，他是保守的（</w:t>
      </w:r>
      <w:r>
        <w:rPr>
          <w:rFonts w:hint="eastAsia"/>
        </w:rPr>
        <w:t>they</w:t>
      </w:r>
      <w:r>
        <w:rPr>
          <w:rFonts w:hint="eastAsia"/>
        </w:rPr>
        <w:t>作单数的用法在增加，但他并不支持</w:t>
      </w:r>
      <w:r>
        <w:rPr>
          <w:rFonts w:hint="eastAsia"/>
        </w:rPr>
        <w:t>)</w:t>
      </w:r>
      <w:r>
        <w:rPr>
          <w:rFonts w:hint="eastAsia"/>
        </w:rPr>
        <w:t>。在另一些问题上，他是非传统的</w:t>
      </w:r>
      <w:r>
        <w:rPr>
          <w:rFonts w:hint="eastAsia"/>
        </w:rPr>
        <w:t>(</w:t>
      </w:r>
      <w:r>
        <w:rPr>
          <w:rFonts w:hint="eastAsia"/>
        </w:rPr>
        <w:t>在附加疑问句后面他不使用问号，这可能会引起争论，不是吗</w:t>
      </w:r>
      <w:r>
        <w:rPr>
          <w:rFonts w:hint="eastAsia"/>
        </w:rPr>
        <w:t>)</w:t>
      </w:r>
      <w:r>
        <w:rPr>
          <w:rFonts w:hint="eastAsia"/>
        </w:rPr>
        <w:t>。但在每一页上，严肃的话题都被他独特的幽默调和了。</w:t>
      </w:r>
    </w:p>
    <w:p w14:paraId="2D95C98B" w14:textId="77777777" w:rsidR="008952F2" w:rsidRDefault="008952F2" w:rsidP="008952F2"/>
    <w:p w14:paraId="6661AA1E" w14:textId="77777777" w:rsidR="008952F2" w:rsidRDefault="008952F2" w:rsidP="008952F2">
      <w:r>
        <w:t xml:space="preserve">On some, the serious-to-spice ratio is reversed. The section on proper nouns is heavy on Broadway. The section on redundancies probably didn’t need “assless chaps” (“chaps are by definition assless. Look at a cowboy. From behind”). But these digressions are delivered with a wink. One reviewer called the book “for the 1%”, but that missed the point, and the </w:t>
      </w:r>
      <w:r>
        <w:lastRenderedPageBreak/>
        <w:t>percentage. This book is not for a financial upper crust, but an intellectual one, and not just a slim sliver. It is a democratic and liberal-minded book for readers who care for grammar, usage and a good read at the same time. Judging from the book’s sales, more than 1% might want that. All the better that it is informed by decades of dealing with subtleties, edge cases, language change and the rest. Where Mr Dreyer delivers a sharp “do this, not that” on a matter of dispute, he admits that you are getting his opinion, not some unchanging rule on stone tablets.</w:t>
      </w:r>
    </w:p>
    <w:p w14:paraId="4BC82BD2" w14:textId="77777777" w:rsidR="008952F2" w:rsidRDefault="008952F2" w:rsidP="008952F2"/>
    <w:p w14:paraId="5945F8D8" w14:textId="77777777" w:rsidR="008952F2" w:rsidRDefault="008952F2" w:rsidP="008952F2">
      <w:pPr>
        <w:rPr>
          <w:rFonts w:hint="eastAsia"/>
        </w:rPr>
      </w:pPr>
      <w:r>
        <w:rPr>
          <w:rFonts w:hint="eastAsia"/>
        </w:rPr>
        <w:t>但在书中某些地方，过多的幽默反而给人以本末倒置之感。专有名词章节把过多篇幅浪费在了“</w:t>
      </w:r>
      <w:r>
        <w:rPr>
          <w:rFonts w:hint="eastAsia"/>
        </w:rPr>
        <w:t>Broadway</w:t>
      </w:r>
      <w:r>
        <w:rPr>
          <w:rFonts w:hint="eastAsia"/>
        </w:rPr>
        <w:t>”这一个单词上了。而有关“词义赘余”的章节也没有必要举“</w:t>
      </w:r>
      <w:r>
        <w:rPr>
          <w:rFonts w:hint="eastAsia"/>
        </w:rPr>
        <w:t>asslesschaps</w:t>
      </w:r>
      <w:r>
        <w:rPr>
          <w:rFonts w:hint="eastAsia"/>
        </w:rPr>
        <w:t>”（“</w:t>
      </w:r>
      <w:r>
        <w:rPr>
          <w:rFonts w:hint="eastAsia"/>
        </w:rPr>
        <w:t>chaps</w:t>
      </w:r>
      <w:r>
        <w:rPr>
          <w:rFonts w:hint="eastAsia"/>
        </w:rPr>
        <w:t>”本身就含有露臀的意思。不信从背后看看那些骑马的牛仔们”）这种生僻卖弄的例子。当然这些冗笔都还算含蓄有致。一位评论家称这本书是“写给百分之一的精英们看的”，这即弄错了受众群体也低估了受众比例。这本书面向的不是富裕阶层，而是知识分子阶层，而且不仅仅局限于一小撮高级知识分子。这是一本大众的开明的语法书，针对所有关注语法，用法同时追求可读性的读者。从书的销量来看，想要购买此书的人也远远不止百分之一。更难得可贵的是，这本书凝聚了德雷尔先生几十年来处理语言细节，特殊用法，语言变迁等工作的实战经验。当德雷尔先生在某些语言争议点上明确表示“该这么做，而不该那么做”的时候，他也承认很多都是经验之谈而不是什么成文准则。</w:t>
      </w:r>
    </w:p>
    <w:p w14:paraId="6C686356" w14:textId="77777777" w:rsidR="008952F2" w:rsidRDefault="008952F2" w:rsidP="008952F2"/>
    <w:p w14:paraId="7BB7D785" w14:textId="77777777" w:rsidR="008952F2" w:rsidRDefault="008952F2" w:rsidP="008952F2">
      <w:pPr>
        <w:rPr>
          <w:rFonts w:hint="eastAsia"/>
        </w:rPr>
      </w:pPr>
      <w:r>
        <w:t xml:space="preserve">Mr Dreyer says he considered calling the book “The Last Word”, but decided against: “There’s no rule without an exception (well, mostly), there’s no thought without an afterthought (at least for me), there’s always something you meant to say but forgot to </w:t>
      </w:r>
      <w:r>
        <w:rPr>
          <w:rFonts w:hint="eastAsia"/>
        </w:rPr>
        <w:t>say. There</w:t>
      </w:r>
      <w:r>
        <w:rPr>
          <w:rFonts w:hint="eastAsia"/>
        </w:rPr>
        <w:t>’</w:t>
      </w:r>
      <w:r>
        <w:rPr>
          <w:rFonts w:hint="eastAsia"/>
        </w:rPr>
        <w:t>s no last word, only the next word.</w:t>
      </w:r>
      <w:r>
        <w:rPr>
          <w:rFonts w:hint="eastAsia"/>
        </w:rPr>
        <w:t>”</w:t>
      </w:r>
      <w:r>
        <w:rPr>
          <w:rFonts w:hint="eastAsia"/>
        </w:rPr>
        <w:t xml:space="preserve"> This is what to look for in a language book: authority without arrogance. There is always more to learn.</w:t>
      </w:r>
      <w:r>
        <w:rPr>
          <w:rFonts w:hint="eastAsia"/>
        </w:rPr>
        <w:t>■</w:t>
      </w:r>
    </w:p>
    <w:p w14:paraId="56D3FE21" w14:textId="77777777" w:rsidR="008952F2" w:rsidRDefault="008952F2" w:rsidP="008952F2"/>
    <w:p w14:paraId="1DC918B9" w14:textId="77777777" w:rsidR="008952F2" w:rsidRDefault="008952F2" w:rsidP="008952F2">
      <w:pPr>
        <w:rPr>
          <w:rFonts w:hint="eastAsia"/>
        </w:rPr>
      </w:pPr>
      <w:r>
        <w:rPr>
          <w:rFonts w:hint="eastAsia"/>
        </w:rPr>
        <w:t>德雷尔先生说，他想过把这本书叫做《英语终极法则》（</w:t>
      </w:r>
      <w:r>
        <w:rPr>
          <w:rFonts w:hint="eastAsia"/>
        </w:rPr>
        <w:t>The Last Word</w:t>
      </w:r>
      <w:r>
        <w:rPr>
          <w:rFonts w:hint="eastAsia"/>
        </w:rPr>
        <w:t>），但是最后放弃了这个想法：”任何规则都有特例（基本上是这样）；任何想法都需要再思考（至少对于我来说是这样）；总有一些事情你想要说却又忘记说了。并没有所谓的最后一句话，只会有下一句话。”这就是一本语法书所需要具备的特质——权威而不威权。语言的学习没有尽头。</w:t>
      </w:r>
    </w:p>
    <w:p w14:paraId="1E615A2B" w14:textId="77777777" w:rsidR="008A02F2" w:rsidRDefault="008A02F2" w:rsidP="008A02F2">
      <w:pPr>
        <w:pStyle w:val="1"/>
      </w:pPr>
      <w:r>
        <w:t>Free exchange: A familiar cycle</w:t>
      </w:r>
    </w:p>
    <w:p w14:paraId="17CCE9D5" w14:textId="77777777" w:rsidR="008A02F2" w:rsidRDefault="008A02F2" w:rsidP="008A02F2">
      <w:r>
        <w:t>Why a global manufacturing recession is a recurring threat</w:t>
      </w:r>
    </w:p>
    <w:p w14:paraId="2B334B6D" w14:textId="77777777" w:rsidR="008A02F2" w:rsidRDefault="008A02F2" w:rsidP="008A02F2">
      <w:pPr>
        <w:rPr>
          <w:rFonts w:hint="eastAsia"/>
        </w:rPr>
      </w:pPr>
      <w:r>
        <w:rPr>
          <w:rFonts w:hint="eastAsia"/>
        </w:rPr>
        <w:t>自由交流：熟悉的循环</w:t>
      </w:r>
    </w:p>
    <w:p w14:paraId="69E14D2B" w14:textId="77777777" w:rsidR="008A02F2" w:rsidRDefault="008A02F2" w:rsidP="008A02F2">
      <w:pPr>
        <w:rPr>
          <w:rFonts w:hint="eastAsia"/>
        </w:rPr>
      </w:pPr>
      <w:r>
        <w:rPr>
          <w:rFonts w:hint="eastAsia"/>
        </w:rPr>
        <w:t>为什么全球制造业衰退这一威胁反复出现</w:t>
      </w:r>
    </w:p>
    <w:p w14:paraId="035A49C9" w14:textId="77777777" w:rsidR="008A02F2" w:rsidRDefault="008A02F2" w:rsidP="008A02F2">
      <w:r>
        <w:t xml:space="preserve">20190302 finance and economics </w:t>
      </w:r>
      <w:r>
        <w:rPr>
          <w:rFonts w:ascii="Segoe UI Emoji" w:hAnsi="Segoe UI Emoji" w:cs="Segoe UI Emoji"/>
        </w:rPr>
        <w:t>🇬🇧</w:t>
      </w:r>
      <w:r>
        <w:t xml:space="preserve"> English Version</w:t>
      </w:r>
    </w:p>
    <w:p w14:paraId="4BD9004D" w14:textId="77777777" w:rsidR="008A02F2" w:rsidRDefault="008A02F2" w:rsidP="008A02F2"/>
    <w:p w14:paraId="5EED683B" w14:textId="77777777" w:rsidR="008A02F2" w:rsidRDefault="008A02F2" w:rsidP="008A02F2">
      <w:r>
        <w:t>THE GLOBAL economy had an inauspicious start to 2019. Markets went into a tailspin and America’s government was locked in a seemingly interminable shutdown. But matters have not played out as dismally as they might have. The government in Washington is open again. America and China appear close to a trade deal which, although modest in its achievements, would nonetheless reflect a welcome easing of tension between the world’s two biggest economies. Markets have smiled on these developments: the MSCI index of global shares has risen by 10% so far this year.</w:t>
      </w:r>
    </w:p>
    <w:p w14:paraId="54C48C9A" w14:textId="77777777" w:rsidR="008A02F2" w:rsidRDefault="008A02F2" w:rsidP="008A02F2"/>
    <w:p w14:paraId="1352E2BD" w14:textId="77777777" w:rsidR="008A02F2" w:rsidRDefault="008A02F2" w:rsidP="008A02F2">
      <w:pPr>
        <w:rPr>
          <w:rFonts w:hint="eastAsia"/>
        </w:rPr>
      </w:pPr>
      <w:r>
        <w:rPr>
          <w:rFonts w:hint="eastAsia"/>
        </w:rPr>
        <w:t>今年，全球经济开局不利。市场一蹶不振，美国政府的停摆似乎无休无止。但情况并没有一路恶化下去。联邦政府重新开门，美国和中国似乎也即将达成贸易协议，虽然成果有限，但仍显示世界最大的两个经济体之间的紧张关系有所缓和，为世人所乐见。市场对这些进展做出了积极反应：</w:t>
      </w:r>
      <w:r>
        <w:rPr>
          <w:rFonts w:hint="eastAsia"/>
        </w:rPr>
        <w:t>MSCI</w:t>
      </w:r>
      <w:r>
        <w:rPr>
          <w:rFonts w:hint="eastAsia"/>
        </w:rPr>
        <w:t>全球指数今年迄今已上涨了</w:t>
      </w:r>
      <w:r>
        <w:rPr>
          <w:rFonts w:hint="eastAsia"/>
        </w:rPr>
        <w:t>10%</w:t>
      </w:r>
      <w:r>
        <w:rPr>
          <w:rFonts w:hint="eastAsia"/>
        </w:rPr>
        <w:t>。</w:t>
      </w:r>
    </w:p>
    <w:p w14:paraId="6DD12AA0" w14:textId="77777777" w:rsidR="008A02F2" w:rsidRDefault="008A02F2" w:rsidP="008A02F2"/>
    <w:p w14:paraId="0C5D1E49" w14:textId="77777777" w:rsidR="008A02F2" w:rsidRDefault="008A02F2" w:rsidP="008A02F2">
      <w:r>
        <w:t>Good news notwithstanding, many economic indicators have undergone a remarkable downward shift since early 2018. Back then economists were celebrating the emergence of a broad-based expansion. When it assessed the world economy in January last year, the IMF hailed the “broadest synchronised global growth upsurge since 2010”. Now the progress on trade talks is occurring against a darker economic backdrop.</w:t>
      </w:r>
    </w:p>
    <w:p w14:paraId="6B5F8832" w14:textId="77777777" w:rsidR="008A02F2" w:rsidRDefault="008A02F2" w:rsidP="008A02F2"/>
    <w:p w14:paraId="4AF8D069" w14:textId="77777777" w:rsidR="008A02F2" w:rsidRDefault="008A02F2" w:rsidP="008A02F2">
      <w:pPr>
        <w:rPr>
          <w:rFonts w:hint="eastAsia"/>
        </w:rPr>
      </w:pPr>
      <w:r>
        <w:rPr>
          <w:rFonts w:hint="eastAsia"/>
        </w:rPr>
        <w:t>尽管有好消息，但自</w:t>
      </w:r>
      <w:r>
        <w:rPr>
          <w:rFonts w:hint="eastAsia"/>
        </w:rPr>
        <w:t>2018</w:t>
      </w:r>
      <w:r>
        <w:rPr>
          <w:rFonts w:hint="eastAsia"/>
        </w:rPr>
        <w:t>年初以来，许多经济指标还是录得显著下滑。当时，经济学家庆贺全球经济显现广泛的扩张。国际货币基金组织去年</w:t>
      </w:r>
      <w:r>
        <w:rPr>
          <w:rFonts w:hint="eastAsia"/>
        </w:rPr>
        <w:t>1</w:t>
      </w:r>
      <w:r>
        <w:rPr>
          <w:rFonts w:hint="eastAsia"/>
        </w:rPr>
        <w:t>月评估世界经济时，盛赞“全球实现了</w:t>
      </w:r>
      <w:r>
        <w:rPr>
          <w:rFonts w:hint="eastAsia"/>
        </w:rPr>
        <w:t>2010</w:t>
      </w:r>
      <w:r>
        <w:rPr>
          <w:rFonts w:hint="eastAsia"/>
        </w:rPr>
        <w:t>年以来最广泛的同步大幅增长”。然而如今贸易谈判的进展却是在更黯淡的经济形势下取得的。</w:t>
      </w:r>
    </w:p>
    <w:p w14:paraId="46603BDD" w14:textId="77777777" w:rsidR="008A02F2" w:rsidRDefault="008A02F2" w:rsidP="008A02F2"/>
    <w:p w14:paraId="74E56074" w14:textId="77777777" w:rsidR="008A02F2" w:rsidRDefault="008A02F2" w:rsidP="008A02F2">
      <w:r>
        <w:t>Global manufacturing activity has slowed (see chart). Economies that are especially reliant on trade, such as Germany and Japan, have suffered. Industrial production in the euro area has fallen over the past year. Both Japan and South Korea reported tumbling exports in January. The World Trade Organisation’s global trade outlook index has been falling for the past year. In February it dipped to its lowest level since 2010. America’s economy, which is less trade-dependent, has been relatively less harmed, though industrial production contracted in January. Why does the world’s manufacturing upswing appear to have flopped?</w:t>
      </w:r>
    </w:p>
    <w:p w14:paraId="1EB233CF" w14:textId="77777777" w:rsidR="008A02F2" w:rsidRDefault="008A02F2" w:rsidP="008A02F2"/>
    <w:p w14:paraId="357A54CE" w14:textId="77777777" w:rsidR="008A02F2" w:rsidRDefault="008A02F2" w:rsidP="008A02F2">
      <w:pPr>
        <w:rPr>
          <w:rFonts w:hint="eastAsia"/>
        </w:rPr>
      </w:pPr>
      <w:r>
        <w:rPr>
          <w:rFonts w:hint="eastAsia"/>
        </w:rPr>
        <w:t>全球制造业活动已经放缓（见图表）。德国和日本等特别依赖贸易的经济体深受影响。欧元区的工业生产水平在过去一年里出现下降。日本和韩国均报告</w:t>
      </w:r>
      <w:r>
        <w:rPr>
          <w:rFonts w:hint="eastAsia"/>
        </w:rPr>
        <w:t>1</w:t>
      </w:r>
      <w:r>
        <w:rPr>
          <w:rFonts w:hint="eastAsia"/>
        </w:rPr>
        <w:t>月出口下滑。过去一年，世贸组织的全球贸易展望指数一直在下降，</w:t>
      </w:r>
      <w:r>
        <w:rPr>
          <w:rFonts w:hint="eastAsia"/>
        </w:rPr>
        <w:t>2</w:t>
      </w:r>
      <w:r>
        <w:rPr>
          <w:rFonts w:hint="eastAsia"/>
        </w:rPr>
        <w:t>月跌至</w:t>
      </w:r>
      <w:r>
        <w:rPr>
          <w:rFonts w:hint="eastAsia"/>
        </w:rPr>
        <w:t>2010</w:t>
      </w:r>
      <w:r>
        <w:rPr>
          <w:rFonts w:hint="eastAsia"/>
        </w:rPr>
        <w:t>年以来的最低水平。美国经济对贸易的依赖程度较低，受到的影响相对较小，不过</w:t>
      </w:r>
      <w:r>
        <w:rPr>
          <w:rFonts w:hint="eastAsia"/>
        </w:rPr>
        <w:t>1</w:t>
      </w:r>
      <w:r>
        <w:rPr>
          <w:rFonts w:hint="eastAsia"/>
        </w:rPr>
        <w:t>月工业生产也出现萎缩。为什么全球制造业的上升趋势似乎已经急转直下？</w:t>
      </w:r>
    </w:p>
    <w:p w14:paraId="31143D0D" w14:textId="77777777" w:rsidR="008A02F2" w:rsidRDefault="008A02F2" w:rsidP="008A02F2"/>
    <w:p w14:paraId="7076E9DF" w14:textId="77777777" w:rsidR="008A02F2" w:rsidRDefault="008A02F2" w:rsidP="008A02F2"/>
    <w:p w14:paraId="1CF6FB29" w14:textId="77777777" w:rsidR="008A02F2" w:rsidRDefault="008A02F2" w:rsidP="008A02F2">
      <w:r>
        <w:t>It is tempting to blame President Donald Trump for the reversal. America has spent the past year ratcheting up its confrontation with China. The deceleration in manufacturing activity began around the time Mr Trump raised tariffs on washing machines and solar panels. It continued as America slapped tariffs first on steel imports and then on a range of Chinese goods, and as it restricted the involvement of Chinese technology firms in its economic affairs. A clash between the world’s two largest economies could not help but undermine global economic confidence.</w:t>
      </w:r>
    </w:p>
    <w:p w14:paraId="4A0E2424" w14:textId="77777777" w:rsidR="008A02F2" w:rsidRDefault="008A02F2" w:rsidP="008A02F2"/>
    <w:p w14:paraId="1B8D6786" w14:textId="77777777" w:rsidR="008A02F2" w:rsidRDefault="008A02F2" w:rsidP="008A02F2">
      <w:pPr>
        <w:rPr>
          <w:rFonts w:hint="eastAsia"/>
        </w:rPr>
      </w:pPr>
      <w:r>
        <w:rPr>
          <w:rFonts w:hint="eastAsia"/>
        </w:rPr>
        <w:t>人们很容易将这种逆转归咎于特朗普。过去一年里，美国一直在令美中对峙升级。制造业活动减速就是从特朗普对洗衣机和太阳能电池板加征关税那会儿开始的。自那以后美国又先后对进口钢铁和一系列中国商品加征关税，并限制中国科技公司参与美国经济，以致制造业持续放缓。世界最大的两个经济体之间的冲突不可避免地破坏了全球经济的信心。</w:t>
      </w:r>
    </w:p>
    <w:p w14:paraId="1AC94F7B" w14:textId="77777777" w:rsidR="008A02F2" w:rsidRDefault="008A02F2" w:rsidP="008A02F2"/>
    <w:p w14:paraId="37FAE652" w14:textId="77777777" w:rsidR="008A02F2" w:rsidRDefault="008A02F2" w:rsidP="008A02F2">
      <w:r>
        <w:t>But there is more to the manufacturing swoon than Mr Trump’s trade war. The downturn bears a striking resemblance to the bout of economic trouble that began in 2015. Then, too, global manufacturing activity faltered. That was partly due to the bust that followed America’s extraordinary shale-oil boom. But China was also a big influence on exporters’ fortunes. Germany, for instance, has come to rely on China’s voracious appetite for its capital goods.</w:t>
      </w:r>
    </w:p>
    <w:p w14:paraId="2F6299F4" w14:textId="77777777" w:rsidR="008A02F2" w:rsidRDefault="008A02F2" w:rsidP="008A02F2"/>
    <w:p w14:paraId="74B8E806" w14:textId="77777777" w:rsidR="008A02F2" w:rsidRDefault="008A02F2" w:rsidP="008A02F2">
      <w:pPr>
        <w:rPr>
          <w:rFonts w:hint="eastAsia"/>
        </w:rPr>
      </w:pPr>
      <w:r>
        <w:rPr>
          <w:rFonts w:hint="eastAsia"/>
        </w:rPr>
        <w:t>但是，制造业不振不仅仅是因为特朗普发动的贸易战。此次衰退与</w:t>
      </w:r>
      <w:r>
        <w:rPr>
          <w:rFonts w:hint="eastAsia"/>
        </w:rPr>
        <w:t>2015</w:t>
      </w:r>
      <w:r>
        <w:rPr>
          <w:rFonts w:hint="eastAsia"/>
        </w:rPr>
        <w:t>年开始的经济问题有着惊人的相似之处。那时全球制造业同样出现下滑，部分原因是美国页岩油极度繁荣之后泡沫爆裂。但中国对出口国的命运也有很大的影响。例如，德国已经开始依赖中国对其资本货物的极大胃口。</w:t>
      </w:r>
    </w:p>
    <w:p w14:paraId="74AA2BD5" w14:textId="77777777" w:rsidR="008A02F2" w:rsidRDefault="008A02F2" w:rsidP="008A02F2"/>
    <w:p w14:paraId="3F607BBF" w14:textId="77777777" w:rsidR="008A02F2" w:rsidRDefault="008A02F2" w:rsidP="008A02F2">
      <w:r>
        <w:t>Once they had hauled the economy through the global financial crisis of 2007-08, on the back of massive stimulus, China’s leaders pivoted towards economic reform in 2015. They sought to wean the economy off credit, which had grown at mind-boggling rates in 2009-14. They also took steps to open up China’s financial markets. The measures turned out to be premature: as constraints on capital movement were loosened, money fled the country and stock prices crashed. Financial turmoil radiated outwards, threatening to tip large swathes of the world economy into recession.</w:t>
      </w:r>
    </w:p>
    <w:p w14:paraId="7378217B" w14:textId="77777777" w:rsidR="008A02F2" w:rsidRDefault="008A02F2" w:rsidP="008A02F2"/>
    <w:p w14:paraId="62A95661" w14:textId="77777777" w:rsidR="008A02F2" w:rsidRDefault="008A02F2" w:rsidP="008A02F2">
      <w:pPr>
        <w:rPr>
          <w:rFonts w:hint="eastAsia"/>
        </w:rPr>
      </w:pPr>
      <w:r>
        <w:rPr>
          <w:rFonts w:hint="eastAsia"/>
        </w:rPr>
        <w:t>在大规模刺激措施的支持下，中国熬过了</w:t>
      </w:r>
      <w:r>
        <w:rPr>
          <w:rFonts w:hint="eastAsia"/>
        </w:rPr>
        <w:t>2007</w:t>
      </w:r>
      <w:r>
        <w:rPr>
          <w:rFonts w:hint="eastAsia"/>
        </w:rPr>
        <w:t>至</w:t>
      </w:r>
      <w:r>
        <w:rPr>
          <w:rFonts w:hint="eastAsia"/>
        </w:rPr>
        <w:t>2008</w:t>
      </w:r>
      <w:r>
        <w:rPr>
          <w:rFonts w:hint="eastAsia"/>
        </w:rPr>
        <w:t>年的全球金融危机。之后，中国领导人在</w:t>
      </w:r>
      <w:r>
        <w:rPr>
          <w:rFonts w:hint="eastAsia"/>
        </w:rPr>
        <w:t>2015</w:t>
      </w:r>
      <w:r>
        <w:rPr>
          <w:rFonts w:hint="eastAsia"/>
        </w:rPr>
        <w:t>年将重心转向经济改革。在</w:t>
      </w:r>
      <w:r>
        <w:rPr>
          <w:rFonts w:hint="eastAsia"/>
        </w:rPr>
        <w:t>2009</w:t>
      </w:r>
      <w:r>
        <w:rPr>
          <w:rFonts w:hint="eastAsia"/>
        </w:rPr>
        <w:t>至</w:t>
      </w:r>
      <w:r>
        <w:rPr>
          <w:rFonts w:hint="eastAsia"/>
        </w:rPr>
        <w:t>2014</w:t>
      </w:r>
      <w:r>
        <w:rPr>
          <w:rFonts w:hint="eastAsia"/>
        </w:rPr>
        <w:t>年间经历了速度令人难以置信的信贷增长后，他们试图让经济摆脱对信贷的依赖。他</w:t>
      </w:r>
      <w:r>
        <w:rPr>
          <w:rFonts w:hint="eastAsia"/>
        </w:rPr>
        <w:lastRenderedPageBreak/>
        <w:t>们还采取措施开放中国金融市场，但结果证明这些措施实施过早：随着对资本流动的限制放松，资金大量逃离，股票价格崩溃。金融动荡向外辐射，险些拖累世界经济的大部分陷入衰退。</w:t>
      </w:r>
    </w:p>
    <w:p w14:paraId="1563BA42" w14:textId="77777777" w:rsidR="008A02F2" w:rsidRDefault="008A02F2" w:rsidP="008A02F2"/>
    <w:p w14:paraId="2DED227C" w14:textId="77777777" w:rsidR="008A02F2" w:rsidRDefault="008A02F2" w:rsidP="008A02F2">
      <w:r>
        <w:t>The downward spiral was quickly halted. China put its plans to lift capital controls on ice; the stimulus taps were turned back on. The government eased monetary policy and began spending with gusto. Officially, China’s fiscal deficit expanded only modestly in 2015 and 2016, to just under 4% of GDP. But the government is adept at using special financing vehicles, primarily at the local-government level, to borrow and to direct funds to projects; these do not affect the official deficit figures. Researchers at Goldman Sachs, an investment bank, estimate that China’s “augmented” budget deficit, which includes such tactics, rose to around 15% of GDP in early 2017. The explosion of borrowing did the trick. By the end of 2017, the world was on the road to a synchronised upsurge.</w:t>
      </w:r>
    </w:p>
    <w:p w14:paraId="7D50C4D6" w14:textId="77777777" w:rsidR="008A02F2" w:rsidRDefault="008A02F2" w:rsidP="008A02F2"/>
    <w:p w14:paraId="1E9C451F" w14:textId="77777777" w:rsidR="008A02F2" w:rsidRDefault="008A02F2" w:rsidP="008A02F2">
      <w:pPr>
        <w:rPr>
          <w:rFonts w:hint="eastAsia"/>
        </w:rPr>
      </w:pPr>
      <w:r>
        <w:rPr>
          <w:rFonts w:hint="eastAsia"/>
        </w:rPr>
        <w:t>但螺旋式下降很快被收住。中国搁置了解除资本管制的计划，并恢复了刺激措施。政府放松了货币政策并启动大笔开支。据官方数字，中国的财政赤字在</w:t>
      </w:r>
      <w:r>
        <w:rPr>
          <w:rFonts w:hint="eastAsia"/>
        </w:rPr>
        <w:t>2015</w:t>
      </w:r>
      <w:r>
        <w:rPr>
          <w:rFonts w:hint="eastAsia"/>
        </w:rPr>
        <w:t>年和</w:t>
      </w:r>
      <w:r>
        <w:rPr>
          <w:rFonts w:hint="eastAsia"/>
        </w:rPr>
        <w:t>2016</w:t>
      </w:r>
      <w:r>
        <w:rPr>
          <w:rFonts w:hint="eastAsia"/>
        </w:rPr>
        <w:t>年仅小幅扩张，占</w:t>
      </w:r>
      <w:r>
        <w:rPr>
          <w:rFonts w:hint="eastAsia"/>
        </w:rPr>
        <w:t>GDP</w:t>
      </w:r>
      <w:r>
        <w:rPr>
          <w:rFonts w:hint="eastAsia"/>
        </w:rPr>
        <w:t>的近</w:t>
      </w:r>
      <w:r>
        <w:rPr>
          <w:rFonts w:hint="eastAsia"/>
        </w:rPr>
        <w:t>4%</w:t>
      </w:r>
      <w:r>
        <w:rPr>
          <w:rFonts w:hint="eastAsia"/>
        </w:rPr>
        <w:t>。但政府（主要是地方政府）善于利用特殊融资工具来借贷并将资金投入项目，而这部分不会影响官方的赤字数字。投行高盛的研究人员估计，中国包括此类贷款在内的“扩增”预算赤字在</w:t>
      </w:r>
      <w:r>
        <w:rPr>
          <w:rFonts w:hint="eastAsia"/>
        </w:rPr>
        <w:t>2017</w:t>
      </w:r>
      <w:r>
        <w:rPr>
          <w:rFonts w:hint="eastAsia"/>
        </w:rPr>
        <w:t>年初上升至</w:t>
      </w:r>
      <w:r>
        <w:rPr>
          <w:rFonts w:hint="eastAsia"/>
        </w:rPr>
        <w:t>GDP</w:t>
      </w:r>
      <w:r>
        <w:rPr>
          <w:rFonts w:hint="eastAsia"/>
        </w:rPr>
        <w:t>的</w:t>
      </w:r>
      <w:r>
        <w:rPr>
          <w:rFonts w:hint="eastAsia"/>
        </w:rPr>
        <w:t>15%</w:t>
      </w:r>
      <w:r>
        <w:rPr>
          <w:rFonts w:hint="eastAsia"/>
        </w:rPr>
        <w:t>左右。呈爆炸式增长的借贷发挥了作用。到</w:t>
      </w:r>
      <w:r>
        <w:rPr>
          <w:rFonts w:hint="eastAsia"/>
        </w:rPr>
        <w:t>2017</w:t>
      </w:r>
      <w:r>
        <w:rPr>
          <w:rFonts w:hint="eastAsia"/>
        </w:rPr>
        <w:t>年底，世界经济开始同步大幅增长。</w:t>
      </w:r>
    </w:p>
    <w:p w14:paraId="6C148802" w14:textId="77777777" w:rsidR="008A02F2" w:rsidRDefault="008A02F2" w:rsidP="008A02F2"/>
    <w:p w14:paraId="6AB29515" w14:textId="77777777" w:rsidR="008A02F2" w:rsidRDefault="008A02F2" w:rsidP="008A02F2">
      <w:r>
        <w:t>Having survived that close call, China’s leaders focused again on the economy’s dismaying reservoirs of red ink. They restricted lending to over-indebted firms and embarked on a bout of fiscal belt-tightening that would make even the prudent Germans blush. China’s augmented budget deficit has narrowed by about six percentage points of GDP since the beginning of 2017. Domestic demand has consequently weakened. As Brad Setser, an economist at the Council on Foreign Relations, a think-tank, has recently pointed out, China’s imports of manufactures for domestic use have fallen by more than its “processing imports”, or inputs into the products that China makes and exports. Its purchases of American goods have tumbled; imports from the rest of the world have fallen too. Although the trade war has played a role, the world economy’s recent ups and downs are more closely related to China’s on-and-off struggle to reform its economy and curb unruly borrowing.</w:t>
      </w:r>
    </w:p>
    <w:p w14:paraId="600E373F" w14:textId="77777777" w:rsidR="008A02F2" w:rsidRDefault="008A02F2" w:rsidP="008A02F2"/>
    <w:p w14:paraId="1C6A45F4" w14:textId="77777777" w:rsidR="008A02F2" w:rsidRDefault="008A02F2" w:rsidP="008A02F2">
      <w:pPr>
        <w:rPr>
          <w:rFonts w:hint="eastAsia"/>
        </w:rPr>
      </w:pPr>
      <w:r>
        <w:rPr>
          <w:rFonts w:hint="eastAsia"/>
        </w:rPr>
        <w:t>躲过一劫后，中国领导人再次开始关注大到令人惊惶的赤字。他们限制向过度举债的企业提供贷款，并开始了一轮让稳健的德国人都会汗颜的财政紧缩政策。</w:t>
      </w:r>
      <w:r>
        <w:rPr>
          <w:rFonts w:hint="eastAsia"/>
        </w:rPr>
        <w:t>2017</w:t>
      </w:r>
      <w:r>
        <w:rPr>
          <w:rFonts w:hint="eastAsia"/>
        </w:rPr>
        <w:t>年初以来，中国的扩增预算赤字占</w:t>
      </w:r>
      <w:r>
        <w:rPr>
          <w:rFonts w:hint="eastAsia"/>
        </w:rPr>
        <w:t>GDP</w:t>
      </w:r>
      <w:r>
        <w:rPr>
          <w:rFonts w:hint="eastAsia"/>
        </w:rPr>
        <w:t>的比重已经缩小了约</w:t>
      </w:r>
      <w:r>
        <w:rPr>
          <w:rFonts w:hint="eastAsia"/>
        </w:rPr>
        <w:t>6</w:t>
      </w:r>
      <w:r>
        <w:rPr>
          <w:rFonts w:hint="eastAsia"/>
        </w:rPr>
        <w:t>个百分点。国内需求随之减弱。正如智库外交关系委员会（</w:t>
      </w:r>
      <w:r>
        <w:rPr>
          <w:rFonts w:hint="eastAsia"/>
        </w:rPr>
        <w:t>Council on Foreign Relations</w:t>
      </w:r>
      <w:r>
        <w:rPr>
          <w:rFonts w:hint="eastAsia"/>
        </w:rPr>
        <w:t>）的经济学家布拉德·塞瑟（</w:t>
      </w:r>
      <w:r>
        <w:rPr>
          <w:rFonts w:hint="eastAsia"/>
        </w:rPr>
        <w:t>Brad Setser</w:t>
      </w:r>
      <w:r>
        <w:rPr>
          <w:rFonts w:hint="eastAsia"/>
        </w:rPr>
        <w:t>）近期指出的那样，中国供国内消费的制成品进口的下降幅度超过了“加工进口”（即中国用于生产出口产品的进口品）。中国的美国商品进口量已大幅下跌，从世界其他地区的进口量也有所下降。虽然贸易战有一定的影响，但世界经济近期的起伏与中国断断续续的经济改革和抑制贷款乱象的努力关系更为密切。</w:t>
      </w:r>
    </w:p>
    <w:p w14:paraId="340A61DB" w14:textId="77777777" w:rsidR="008A02F2" w:rsidRDefault="008A02F2" w:rsidP="008A02F2"/>
    <w:p w14:paraId="0D58DB97" w14:textId="77777777" w:rsidR="008A02F2" w:rsidRDefault="008A02F2" w:rsidP="008A02F2">
      <w:r>
        <w:t>Credit where it’s due</w:t>
      </w:r>
    </w:p>
    <w:p w14:paraId="24ECD8D8" w14:textId="77777777" w:rsidR="008A02F2" w:rsidRDefault="008A02F2" w:rsidP="008A02F2"/>
    <w:p w14:paraId="2D4797A8" w14:textId="77777777" w:rsidR="008A02F2" w:rsidRDefault="008A02F2" w:rsidP="008A02F2">
      <w:pPr>
        <w:rPr>
          <w:rFonts w:hint="eastAsia"/>
        </w:rPr>
      </w:pPr>
      <w:r>
        <w:rPr>
          <w:rFonts w:hint="eastAsia"/>
        </w:rPr>
        <w:t>找到症结</w:t>
      </w:r>
    </w:p>
    <w:p w14:paraId="2E91E2EC" w14:textId="77777777" w:rsidR="008A02F2" w:rsidRDefault="008A02F2" w:rsidP="008A02F2"/>
    <w:p w14:paraId="2DBB37E0" w14:textId="77777777" w:rsidR="008A02F2" w:rsidRDefault="008A02F2" w:rsidP="008A02F2">
      <w:r>
        <w:t>China should not matter so much. Its tight capital controls ensure that its financial links with the rest of the world remain modest. It is not yet the engine of global demand in the way that America is: Mr Setser notes that China’s manufacturing imports for its own consumption are only about a third as large as America’s (though recent growth in Chinese imports has been an important driver of manufacturing demand for some countries, such as Germany). The problem is not so much that the headwinds from China are powerful, but that the rest of the world is so poorly prepared to lean against them. Interest rates remain extraordinarily low. If the global manufacturing malaise worsens, America will have precious little room to cut rates in response; Europe and Japan will have none. Fiscal policy could pick up the slack. Advanced economies could badly use a dose of deficit-financed public investment. But neither the euro area nor America seem keen to build.</w:t>
      </w:r>
    </w:p>
    <w:p w14:paraId="025B5270" w14:textId="77777777" w:rsidR="008A02F2" w:rsidRDefault="008A02F2" w:rsidP="008A02F2"/>
    <w:p w14:paraId="04763FCC" w14:textId="77777777" w:rsidR="008A02F2" w:rsidRDefault="008A02F2" w:rsidP="008A02F2">
      <w:pPr>
        <w:rPr>
          <w:rFonts w:hint="eastAsia"/>
        </w:rPr>
      </w:pPr>
      <w:r>
        <w:rPr>
          <w:rFonts w:hint="eastAsia"/>
        </w:rPr>
        <w:lastRenderedPageBreak/>
        <w:t>中国的影响不应该这么大。严格的资本管制确保了它与世界其他地区的金融联系仍旧不密切。它也还不像美国那样已是全球需求的引擎。塞瑟指出，中国供自己消费的制成品进口量仅为美国的三分之一左右（尽管近期中国进口增长对德国等国而言是制造业的重要推动力）。问题不在于来自中国的不利因素有多强大，而是世界其他地方对这些不利因素没有做好准备。利率仍然非常低。如果全球制造业萎靡加剧，美国已经几乎没什么空间再降低利率，而欧洲和日本已经完全没有。财政政策可以弥补这一不足。发达经济体可以大量启动由赤字融资的公共投资，但欧元区和美国似乎对此都没什么兴趣。</w:t>
      </w:r>
    </w:p>
    <w:p w14:paraId="477A35ED" w14:textId="77777777" w:rsidR="008A02F2" w:rsidRDefault="008A02F2" w:rsidP="008A02F2"/>
    <w:p w14:paraId="36739423" w14:textId="77777777" w:rsidR="008A02F2" w:rsidRDefault="008A02F2" w:rsidP="008A02F2">
      <w:pPr>
        <w:rPr>
          <w:rFonts w:hint="eastAsia"/>
        </w:rPr>
      </w:pPr>
      <w:r>
        <w:t>Such policy debates may be inconsequential this time. In the last few weeks China has begun turning on the stimulus taps yet again, propping up sentiment there. The world’s manufacturing slowdown may well prove as fleeting as that of 2015. Both episodes sh</w:t>
      </w:r>
      <w:r>
        <w:rPr>
          <w:rFonts w:hint="eastAsia"/>
        </w:rPr>
        <w:t>ow that the rich world has chosen to put itself at the mercy of the fiscal management of the Chinese Communist Party. That is a curious decision</w:t>
      </w:r>
      <w:r>
        <w:rPr>
          <w:rFonts w:hint="eastAsia"/>
        </w:rPr>
        <w:t>—</w:t>
      </w:r>
      <w:r>
        <w:rPr>
          <w:rFonts w:hint="eastAsia"/>
        </w:rPr>
        <w:t>but not an unprecedented one.</w:t>
      </w:r>
      <w:r>
        <w:rPr>
          <w:rFonts w:hint="eastAsia"/>
        </w:rPr>
        <w:t>■</w:t>
      </w:r>
    </w:p>
    <w:p w14:paraId="0B06E579" w14:textId="77777777" w:rsidR="008A02F2" w:rsidRDefault="008A02F2" w:rsidP="008A02F2"/>
    <w:p w14:paraId="229E15DF" w14:textId="77777777" w:rsidR="008A02F2" w:rsidRDefault="008A02F2" w:rsidP="008A02F2">
      <w:pPr>
        <w:rPr>
          <w:rFonts w:hint="eastAsia"/>
        </w:rPr>
      </w:pPr>
      <w:r>
        <w:rPr>
          <w:rFonts w:hint="eastAsia"/>
        </w:rPr>
        <w:t>这一次，这样的政策辩论可能已经无关紧要。因为在过去的几周里，中国又开始重启刺激措施，以提振国内情绪。全球制造业的放缓可能会像</w:t>
      </w:r>
      <w:r>
        <w:rPr>
          <w:rFonts w:hint="eastAsia"/>
        </w:rPr>
        <w:t>2015</w:t>
      </w:r>
      <w:r>
        <w:rPr>
          <w:rFonts w:hint="eastAsia"/>
        </w:rPr>
        <w:t>年那样转瞬即逝。这两次都表明，富裕国家已经选择仰仗中国共产党的财政管理。这是一个奇怪的决定，但并非前所未有。</w:t>
      </w:r>
    </w:p>
    <w:p w14:paraId="57DD58DA" w14:textId="77777777" w:rsidR="008A02F2" w:rsidRDefault="008A02F2" w:rsidP="008A02F2">
      <w:pPr>
        <w:pStyle w:val="1"/>
      </w:pPr>
      <w:r>
        <w:t>India’s economy: Modifications</w:t>
      </w:r>
    </w:p>
    <w:p w14:paraId="61A67FCE" w14:textId="77777777" w:rsidR="008A02F2" w:rsidRDefault="008A02F2" w:rsidP="008A02F2">
      <w:r>
        <w:t>Despite high expectations, Narendra Modi’s economic policies have not made a decisive break with the past</w:t>
      </w:r>
    </w:p>
    <w:p w14:paraId="4B81EF28" w14:textId="77777777" w:rsidR="008A02F2" w:rsidRDefault="008A02F2" w:rsidP="008A02F2">
      <w:pPr>
        <w:rPr>
          <w:rFonts w:hint="eastAsia"/>
        </w:rPr>
      </w:pPr>
      <w:r>
        <w:rPr>
          <w:rFonts w:hint="eastAsia"/>
        </w:rPr>
        <w:t>印度经济：莫氏小改</w:t>
      </w:r>
    </w:p>
    <w:p w14:paraId="52C0ABE5" w14:textId="77777777" w:rsidR="008A02F2" w:rsidRDefault="008A02F2" w:rsidP="008A02F2">
      <w:pPr>
        <w:rPr>
          <w:rFonts w:hint="eastAsia"/>
        </w:rPr>
      </w:pPr>
      <w:r>
        <w:rPr>
          <w:rFonts w:hint="eastAsia"/>
        </w:rPr>
        <w:t>尽管被寄予厚望，莫迪的经济政策并未真正突破过去</w:t>
      </w:r>
    </w:p>
    <w:p w14:paraId="448F4C47" w14:textId="77777777" w:rsidR="008A02F2" w:rsidRDefault="008A02F2" w:rsidP="008A02F2">
      <w:r>
        <w:t xml:space="preserve">20190302 finance and economics </w:t>
      </w:r>
      <w:r>
        <w:rPr>
          <w:rFonts w:ascii="Segoe UI Emoji" w:hAnsi="Segoe UI Emoji" w:cs="Segoe UI Emoji"/>
        </w:rPr>
        <w:t>🇬🇧</w:t>
      </w:r>
      <w:r>
        <w:t xml:space="preserve"> English Version</w:t>
      </w:r>
    </w:p>
    <w:p w14:paraId="665953D6" w14:textId="77777777" w:rsidR="008A02F2" w:rsidRDefault="008A02F2" w:rsidP="008A02F2"/>
    <w:p w14:paraId="0BF2344D" w14:textId="77777777" w:rsidR="008A02F2" w:rsidRDefault="008A02F2" w:rsidP="008A02F2">
      <w:r>
        <w:t>NARENDRA MODI, India’s prime minister, stormed to power so decisively in 2014 that it is difficult now to imagine any other outcome. But try. Imagine that the United Progressive Alliance (UPA), a tired coalition led (if that is the word) by the Congress party, had limped to victory instead. What economic policies might it have pursued in a third term? This is not an entirely idle question. Any assessment of Mr Modi’s economic record in his first stint as prime minister requires a counterfactual scenario against which to measure it. A third UPA government is one such baseline.</w:t>
      </w:r>
    </w:p>
    <w:p w14:paraId="65CD359A" w14:textId="77777777" w:rsidR="008A02F2" w:rsidRDefault="008A02F2" w:rsidP="008A02F2"/>
    <w:p w14:paraId="0C8E47AA" w14:textId="77777777" w:rsidR="008A02F2" w:rsidRDefault="008A02F2" w:rsidP="008A02F2">
      <w:pPr>
        <w:rPr>
          <w:rFonts w:hint="eastAsia"/>
        </w:rPr>
      </w:pPr>
      <w:r>
        <w:rPr>
          <w:rFonts w:hint="eastAsia"/>
        </w:rPr>
        <w:t>印度总理纳伦德拉·莫迪在</w:t>
      </w:r>
      <w:r>
        <w:rPr>
          <w:rFonts w:hint="eastAsia"/>
        </w:rPr>
        <w:t>2014</w:t>
      </w:r>
      <w:r>
        <w:rPr>
          <w:rFonts w:hint="eastAsia"/>
        </w:rPr>
        <w:t>年以压倒性的优势当选，以致于我们今天很难想象当时除此之外还能有什么其他结果。但还是不妨试想一下：假如当时国大党领导的（如果可以称之为“领导”的话）运转不良的统一进步联盟（</w:t>
      </w:r>
      <w:r>
        <w:rPr>
          <w:rFonts w:hint="eastAsia"/>
        </w:rPr>
        <w:t>UPA</w:t>
      </w:r>
      <w:r>
        <w:rPr>
          <w:rFonts w:hint="eastAsia"/>
        </w:rPr>
        <w:t>）勉强获胜，那么它在自己的第三个任期内可能实行怎样的经济政策？这一问题并非毫无意义。任何对莫迪首个总理任期经济成就的评价，都需要用一个反事实的设想来对比衡量。假想中的第三届</w:t>
      </w:r>
      <w:r>
        <w:rPr>
          <w:rFonts w:hint="eastAsia"/>
        </w:rPr>
        <w:t>UPA</w:t>
      </w:r>
      <w:r>
        <w:rPr>
          <w:rFonts w:hint="eastAsia"/>
        </w:rPr>
        <w:t>政府就是这样一个衡量基准。</w:t>
      </w:r>
    </w:p>
    <w:p w14:paraId="495FFBC1" w14:textId="77777777" w:rsidR="008A02F2" w:rsidRDefault="008A02F2" w:rsidP="008A02F2"/>
    <w:p w14:paraId="024A0165" w14:textId="77777777" w:rsidR="008A02F2" w:rsidRDefault="008A02F2" w:rsidP="008A02F2">
      <w:r>
        <w:t>A Congress-led government would no doubt have built on some of its existing pet initiatives, such as a job guarantee, providing employment on public works to rural households, and an identification scheme, giving every Indian a unique identity number based on a fingerprint or an iris scan. It presumably would have allowed the central bank to continue to fight against inflation, aided by a drop in oil prices.</w:t>
      </w:r>
    </w:p>
    <w:p w14:paraId="6C2430D8" w14:textId="77777777" w:rsidR="008A02F2" w:rsidRDefault="008A02F2" w:rsidP="008A02F2"/>
    <w:p w14:paraId="4372AE4E" w14:textId="77777777" w:rsidR="008A02F2" w:rsidRDefault="008A02F2" w:rsidP="008A02F2">
      <w:pPr>
        <w:rPr>
          <w:rFonts w:hint="eastAsia"/>
        </w:rPr>
      </w:pPr>
      <w:r>
        <w:rPr>
          <w:rFonts w:hint="eastAsia"/>
        </w:rPr>
        <w:t>国大党领导的政府无疑会沿袭某些它所钟爱的既有项目，比如就业保障和身份识别计划，前者为农村家庭提供公共工程的工作机会；后者则是根据指纹或虹膜扫描为每个印度人提供一个独一无二的身份号码。它应该会让央行借助油价下跌继续抗击通胀。</w:t>
      </w:r>
    </w:p>
    <w:p w14:paraId="2195BD08" w14:textId="77777777" w:rsidR="008A02F2" w:rsidRDefault="008A02F2" w:rsidP="008A02F2"/>
    <w:p w14:paraId="08819574" w14:textId="77777777" w:rsidR="008A02F2" w:rsidRDefault="008A02F2" w:rsidP="008A02F2">
      <w:r>
        <w:t>A third UPA government would surely have shied away from reforming India’s onerous labour laws or privatising poorly run public enterprises, like Air India. It probably would also have dallied with resolving the banking system’s bad loans, fearing it might otherwise be condemned for bailing out crony companies.</w:t>
      </w:r>
    </w:p>
    <w:p w14:paraId="6E4F49CC" w14:textId="77777777" w:rsidR="008A02F2" w:rsidRDefault="008A02F2" w:rsidP="008A02F2"/>
    <w:p w14:paraId="72CEFBF6" w14:textId="77777777" w:rsidR="008A02F2" w:rsidRDefault="008A02F2" w:rsidP="008A02F2">
      <w:pPr>
        <w:rPr>
          <w:rFonts w:hint="eastAsia"/>
        </w:rPr>
      </w:pPr>
      <w:r>
        <w:rPr>
          <w:rFonts w:hint="eastAsia"/>
        </w:rPr>
        <w:t>第三届</w:t>
      </w:r>
      <w:r>
        <w:rPr>
          <w:rFonts w:hint="eastAsia"/>
        </w:rPr>
        <w:t>UPA</w:t>
      </w:r>
      <w:r>
        <w:rPr>
          <w:rFonts w:hint="eastAsia"/>
        </w:rPr>
        <w:t>政府肯定不会对印度繁复的劳动法实施改革，或将印度航空等经营不善的公营企业私有化。它倒也可能在解决银行系统不良贷款的问题上做做样子，因为担心自己可能会被谴责为有裙带关系的企业纾困。</w:t>
      </w:r>
    </w:p>
    <w:p w14:paraId="09A4F917" w14:textId="77777777" w:rsidR="008A02F2" w:rsidRDefault="008A02F2" w:rsidP="008A02F2"/>
    <w:p w14:paraId="18F4B06A" w14:textId="77777777" w:rsidR="008A02F2" w:rsidRDefault="008A02F2" w:rsidP="008A02F2">
      <w:r>
        <w:t>As the next election approached, the UPA government would no doubt have indulged in giveaways to farmers (as in previous political cycles) and disguised its failure to hit fiscal targets through budgetary tricks. GDP growth and job creation would probably have improved little.</w:t>
      </w:r>
    </w:p>
    <w:p w14:paraId="7E2089CD" w14:textId="77777777" w:rsidR="008A02F2" w:rsidRDefault="008A02F2" w:rsidP="008A02F2"/>
    <w:p w14:paraId="41537FA0" w14:textId="77777777" w:rsidR="008A02F2" w:rsidRDefault="008A02F2" w:rsidP="008A02F2">
      <w:pPr>
        <w:rPr>
          <w:rFonts w:hint="eastAsia"/>
        </w:rPr>
      </w:pPr>
      <w:r>
        <w:rPr>
          <w:rFonts w:hint="eastAsia"/>
        </w:rPr>
        <w:t>随着下一届选举的临近，</w:t>
      </w:r>
      <w:r>
        <w:rPr>
          <w:rFonts w:hint="eastAsia"/>
        </w:rPr>
        <w:t>UPA</w:t>
      </w:r>
      <w:r>
        <w:rPr>
          <w:rFonts w:hint="eastAsia"/>
        </w:rPr>
        <w:t>政府无疑又会采用它在过去的政治周期中使用的伎俩，大肆给农民发放补贴，并通过在预算上做手脚来掩盖自己未能实现财政目标的事实。</w:t>
      </w:r>
      <w:r>
        <w:rPr>
          <w:rFonts w:hint="eastAsia"/>
        </w:rPr>
        <w:t>GDP</w:t>
      </w:r>
      <w:r>
        <w:rPr>
          <w:rFonts w:hint="eastAsia"/>
        </w:rPr>
        <w:t>增长和创造就业两方面可能几乎毫无改善。</w:t>
      </w:r>
    </w:p>
    <w:p w14:paraId="3B53E43C" w14:textId="77777777" w:rsidR="008A02F2" w:rsidRDefault="008A02F2" w:rsidP="008A02F2"/>
    <w:p w14:paraId="1C6793BC" w14:textId="77777777" w:rsidR="008A02F2" w:rsidRDefault="008A02F2" w:rsidP="008A02F2">
      <w:r>
        <w:t>The UPA never, of course, got this third bite of the cherry. It lost instead to Mr Modi, who promised a radical alternative to this steady-as-she-goes approach. But despite these bold pledges, Mr Modi’s first term in charge of the economy has proved to be rather similar to the hypothetical third UPA term described above. Much of what probably would have happened if Mr Modi had somehow lost also happened after he won.</w:t>
      </w:r>
    </w:p>
    <w:p w14:paraId="4C9B6724" w14:textId="77777777" w:rsidR="008A02F2" w:rsidRDefault="008A02F2" w:rsidP="008A02F2"/>
    <w:p w14:paraId="00D0B3BD" w14:textId="77777777" w:rsidR="008A02F2" w:rsidRDefault="008A02F2" w:rsidP="008A02F2">
      <w:pPr>
        <w:rPr>
          <w:rFonts w:hint="eastAsia"/>
        </w:rPr>
      </w:pPr>
      <w:r>
        <w:rPr>
          <w:rFonts w:hint="eastAsia"/>
        </w:rPr>
        <w:t>当然，</w:t>
      </w:r>
      <w:r>
        <w:rPr>
          <w:rFonts w:hint="eastAsia"/>
        </w:rPr>
        <w:t>UPA</w:t>
      </w:r>
      <w:r>
        <w:rPr>
          <w:rFonts w:hint="eastAsia"/>
        </w:rPr>
        <w:t>从没得到过这第三次机会，而是输给了莫迪。莫迪曾经承诺以大刀阔斧的改革代替这种循序渐进的做法。然而，尽管做出了这样大胆的承诺，事实证明莫迪掌管印度的第一个任期与假想的</w:t>
      </w:r>
      <w:r>
        <w:rPr>
          <w:rFonts w:hint="eastAsia"/>
        </w:rPr>
        <w:t>UPA</w:t>
      </w:r>
      <w:r>
        <w:rPr>
          <w:rFonts w:hint="eastAsia"/>
        </w:rPr>
        <w:t>第三任期很相似。如果当时莫迪因某种原因落选，那么随后可能出现的很多情况在他获胜后也发生了。</w:t>
      </w:r>
    </w:p>
    <w:p w14:paraId="618BFD19" w14:textId="77777777" w:rsidR="008A02F2" w:rsidRDefault="008A02F2" w:rsidP="008A02F2"/>
    <w:p w14:paraId="5279A510" w14:textId="77777777" w:rsidR="008A02F2" w:rsidRDefault="008A02F2" w:rsidP="008A02F2">
      <w:r>
        <w:t>The parallels loom large. GDP growth has averaged about 7%, quicker than any other big economy but little different from the average for the five years before Mr Modi entered office. There have been no big reforms of land or labour markets; no junking of the employment guarantee or the identity scheme; and a costly delay in tackling banks’ bad loans. The government’s proudest economic feat was to implement a nationwide value-added tax that Congress had previously proposed.</w:t>
      </w:r>
    </w:p>
    <w:p w14:paraId="1FBE3B38" w14:textId="77777777" w:rsidR="008A02F2" w:rsidRDefault="008A02F2" w:rsidP="008A02F2"/>
    <w:p w14:paraId="5FF2961A" w14:textId="77777777" w:rsidR="008A02F2" w:rsidRDefault="008A02F2" w:rsidP="008A02F2">
      <w:pPr>
        <w:rPr>
          <w:rFonts w:hint="eastAsia"/>
        </w:rPr>
      </w:pPr>
      <w:r>
        <w:rPr>
          <w:rFonts w:hint="eastAsia"/>
        </w:rPr>
        <w:t>相似的程度严重。</w:t>
      </w:r>
      <w:r>
        <w:rPr>
          <w:rFonts w:hint="eastAsia"/>
        </w:rPr>
        <w:t>GDP</w:t>
      </w:r>
      <w:r>
        <w:rPr>
          <w:rFonts w:hint="eastAsia"/>
        </w:rPr>
        <w:t>平均增长率约为</w:t>
      </w:r>
      <w:r>
        <w:rPr>
          <w:rFonts w:hint="eastAsia"/>
        </w:rPr>
        <w:t>7%</w:t>
      </w:r>
      <w:r>
        <w:rPr>
          <w:rFonts w:hint="eastAsia"/>
        </w:rPr>
        <w:t>，超过其他任何大型经济体，但与莫迪上台前的五年里的平均增长率相差无几。土地或劳动力市场没有发生重大改革；就业保障或身份识别计划没有废止；处理银行不良贷款的行动拖延，代价高昂。而政府最引以为荣的经济成就则是实施了此前由国大党提出的全国性增值税。</w:t>
      </w:r>
    </w:p>
    <w:p w14:paraId="78755D93" w14:textId="77777777" w:rsidR="008A02F2" w:rsidRDefault="008A02F2" w:rsidP="008A02F2"/>
    <w:p w14:paraId="4993D374" w14:textId="77777777" w:rsidR="008A02F2" w:rsidRDefault="008A02F2" w:rsidP="008A02F2">
      <w:r>
        <w:t>This continuity should not be a surprise. Although Mr Modi’s party won a rare majority in parliament, India’s political system still imposes checks on his power through the upper house, the courts, public auditors and the states, which have sole or joint responsibility for many of the reforms India needs. And although the Modi vote was a plea for more jobs and fewer scams, it was not a vote for liberal economics per se. Capitalism in India remains “stigmatised”, notes Arvind Subramanian, a former economic adviser to the government, in his new book, “Of Counsel”.</w:t>
      </w:r>
    </w:p>
    <w:p w14:paraId="4723D724" w14:textId="77777777" w:rsidR="008A02F2" w:rsidRDefault="008A02F2" w:rsidP="008A02F2"/>
    <w:p w14:paraId="45015D4A" w14:textId="77777777" w:rsidR="008A02F2" w:rsidRDefault="008A02F2" w:rsidP="008A02F2">
      <w:pPr>
        <w:rPr>
          <w:rFonts w:hint="eastAsia"/>
        </w:rPr>
      </w:pPr>
      <w:r>
        <w:rPr>
          <w:rFonts w:hint="eastAsia"/>
        </w:rPr>
        <w:t>这种政策连续性不足为奇。尽管莫迪的政党在议会中赢得了罕见的多数席位，但印度的政治体系仍然通过上议院、各级法院、公共审计机构和各邦来制约总理的权力，这些机构对印度所需的诸多改革都负有单独或共同的责任。虽然选民们投票给莫迪代表着对增加就业机会和减少欺诈的诉求，但并不意味着他们想要自由主义经济本身。政府前经济顾问阿尔温德·苏布拉曼尼（</w:t>
      </w:r>
      <w:r>
        <w:rPr>
          <w:rFonts w:hint="eastAsia"/>
        </w:rPr>
        <w:t>Arvind Subramanian</w:t>
      </w:r>
      <w:r>
        <w:rPr>
          <w:rFonts w:hint="eastAsia"/>
        </w:rPr>
        <w:t>）在他的新书《法律顾问》（</w:t>
      </w:r>
      <w:r>
        <w:rPr>
          <w:rFonts w:hint="eastAsia"/>
        </w:rPr>
        <w:t>Of Counsel</w:t>
      </w:r>
      <w:r>
        <w:rPr>
          <w:rFonts w:hint="eastAsia"/>
        </w:rPr>
        <w:t>）中指出，资本主义在印度仍然“不受待见”。</w:t>
      </w:r>
    </w:p>
    <w:p w14:paraId="6064B839" w14:textId="77777777" w:rsidR="008A02F2" w:rsidRDefault="008A02F2" w:rsidP="008A02F2"/>
    <w:p w14:paraId="12FC4278" w14:textId="77777777" w:rsidR="008A02F2" w:rsidRDefault="008A02F2" w:rsidP="008A02F2">
      <w:r>
        <w:t>Mr Modi did manage some departures from the baseline. It is hard to imagine the UPA cutting red tape as zealously (India has risen 65 places in the World Bank’s rankings of the ease of doing business since 2014) or courting foreign-direct investment (FDI) as assiduously. He contributed to the conquest of inflation by removing some fuel subsidies and limiting increases in the minimum prices for crops. His government helped open bank accounts for the poor and passed a welcome new bankruptcy law for firms. Corruption has been reduced.</w:t>
      </w:r>
    </w:p>
    <w:p w14:paraId="728EAE50" w14:textId="77777777" w:rsidR="008A02F2" w:rsidRDefault="008A02F2" w:rsidP="008A02F2"/>
    <w:p w14:paraId="66C22028" w14:textId="77777777" w:rsidR="008A02F2" w:rsidRDefault="008A02F2" w:rsidP="008A02F2">
      <w:pPr>
        <w:rPr>
          <w:rFonts w:hint="eastAsia"/>
        </w:rPr>
      </w:pPr>
      <w:r>
        <w:rPr>
          <w:rFonts w:hint="eastAsia"/>
        </w:rPr>
        <w:t>莫迪确实设法做到了一些第三届</w:t>
      </w:r>
      <w:r>
        <w:rPr>
          <w:rFonts w:hint="eastAsia"/>
        </w:rPr>
        <w:t>UPA</w:t>
      </w:r>
      <w:r>
        <w:rPr>
          <w:rFonts w:hint="eastAsia"/>
        </w:rPr>
        <w:t>政府不会去做的事情。很难想象</w:t>
      </w:r>
      <w:r>
        <w:rPr>
          <w:rFonts w:hint="eastAsia"/>
        </w:rPr>
        <w:t>UPA</w:t>
      </w:r>
      <w:r>
        <w:rPr>
          <w:rFonts w:hint="eastAsia"/>
        </w:rPr>
        <w:t>会像他一样热衷削减繁文缛节（自</w:t>
      </w:r>
      <w:r>
        <w:rPr>
          <w:rFonts w:hint="eastAsia"/>
        </w:rPr>
        <w:t>2014</w:t>
      </w:r>
      <w:r>
        <w:rPr>
          <w:rFonts w:hint="eastAsia"/>
        </w:rPr>
        <w:t>年以来，印度在世界银行的营商环境排名中上升了</w:t>
      </w:r>
      <w:r>
        <w:rPr>
          <w:rFonts w:hint="eastAsia"/>
        </w:rPr>
        <w:t>65</w:t>
      </w:r>
      <w:r>
        <w:rPr>
          <w:rFonts w:hint="eastAsia"/>
        </w:rPr>
        <w:t>位），或者如此不遗余力地吸引外国直接投资（</w:t>
      </w:r>
      <w:r>
        <w:rPr>
          <w:rFonts w:hint="eastAsia"/>
        </w:rPr>
        <w:t>FDI</w:t>
      </w:r>
      <w:r>
        <w:rPr>
          <w:rFonts w:hint="eastAsia"/>
        </w:rPr>
        <w:t>）。莫迪通过取消部分燃油补贴和限制粮食最低价格的上涨，控制了通货膨胀。莫迪政府帮助穷人开设银行账户，并通过了一项广受欢迎的新公司破产法。腐败现象已经减少。</w:t>
      </w:r>
    </w:p>
    <w:p w14:paraId="40588A5A" w14:textId="77777777" w:rsidR="008A02F2" w:rsidRDefault="008A02F2" w:rsidP="008A02F2"/>
    <w:p w14:paraId="1FC08726" w14:textId="77777777" w:rsidR="008A02F2" w:rsidRDefault="008A02F2" w:rsidP="008A02F2">
      <w:r>
        <w:t>Sadly, fertiliser subsidies persist, minimum crop prices have jumped again, and the new bankruptcy system will take about six years to clear the backlog of cases at its present pace, reckons Mr Subramanian. Planned changes to e-commerce rules could hobble foreign firms operating in the country, such as Amazon and Walmart.</w:t>
      </w:r>
    </w:p>
    <w:p w14:paraId="380D7839" w14:textId="77777777" w:rsidR="008A02F2" w:rsidRDefault="008A02F2" w:rsidP="008A02F2"/>
    <w:p w14:paraId="77C9FE1E" w14:textId="77777777" w:rsidR="008A02F2" w:rsidRDefault="008A02F2" w:rsidP="008A02F2">
      <w:pPr>
        <w:rPr>
          <w:rFonts w:hint="eastAsia"/>
        </w:rPr>
      </w:pPr>
      <w:r>
        <w:rPr>
          <w:rFonts w:hint="eastAsia"/>
        </w:rPr>
        <w:t>苏布拉曼尼认为，遗憾的是，化肥补贴依然存在；粮食最低价格再次飙升；以目前的速度，新的破产制度将需要六年左右的时间才能清除所有积案。计划对电子商务法规进行的改革可能会阻碍亚马逊和沃尔玛等外国公司在印度开展业务。</w:t>
      </w:r>
    </w:p>
    <w:p w14:paraId="1B26B5D1" w14:textId="77777777" w:rsidR="008A02F2" w:rsidRDefault="008A02F2" w:rsidP="008A02F2"/>
    <w:p w14:paraId="3719E293" w14:textId="77777777" w:rsidR="008A02F2" w:rsidRDefault="008A02F2" w:rsidP="008A02F2">
      <w:r>
        <w:t>Mr Modi’s most innovative decision was also his worst: the abrupt cancellation of high-denomination banknotes. The aim was to wipe out “black money”, piles of ill-gotten cash stashed outside the banking system. The government was therefore surprised when most of the notes were returned to the banks, before they expired, by long queues of depositors. It is a miracle the stunt did little lasting harm to the economy, if official data are to be believed.</w:t>
      </w:r>
    </w:p>
    <w:p w14:paraId="7715FE76" w14:textId="77777777" w:rsidR="008A02F2" w:rsidRDefault="008A02F2" w:rsidP="008A02F2"/>
    <w:p w14:paraId="21CFE5A3" w14:textId="77777777" w:rsidR="008A02F2" w:rsidRDefault="008A02F2" w:rsidP="008A02F2">
      <w:pPr>
        <w:rPr>
          <w:rFonts w:hint="eastAsia"/>
        </w:rPr>
      </w:pPr>
      <w:r>
        <w:rPr>
          <w:rFonts w:hint="eastAsia"/>
        </w:rPr>
        <w:t>突然废止大面额纸币是莫迪最具革新性、却也是最糟糕的决定。其目的是消灭“黑钱”，即藏匿于银行体系之外的大量不义之财。结果回收至银行的大额纸币大部分却是来自排着长队、好赶在截止期前换钞的储户，令政府大感意外。如果官方数据可信，这一危险之举并没有对经济造成什么持久的损害，简直是个奇迹。</w:t>
      </w:r>
    </w:p>
    <w:p w14:paraId="3FA95FED" w14:textId="77777777" w:rsidR="008A02F2" w:rsidRDefault="008A02F2" w:rsidP="008A02F2"/>
    <w:p w14:paraId="5FD1EC66" w14:textId="77777777" w:rsidR="008A02F2" w:rsidRDefault="008A02F2" w:rsidP="008A02F2"/>
    <w:p w14:paraId="1366F513" w14:textId="77777777" w:rsidR="008A02F2" w:rsidRDefault="008A02F2" w:rsidP="008A02F2">
      <w:pPr>
        <w:rPr>
          <w:rFonts w:hint="eastAsia"/>
        </w:rPr>
      </w:pPr>
      <w:r>
        <w:t>And that, sadly, is a real question. The government’s other alarming innovation has been to discontinue, revise or delay some official data that do not flatter it. It tried to prevent publication of a new report on employment, prompting two members of the country’s statistical-oversight body to resign. They also objected to the manner in which revised GDP data were released (see chart). The world will never know what would have happened under a third UPA government. And with less reliable official statistic</w:t>
      </w:r>
      <w:r>
        <w:rPr>
          <w:rFonts w:hint="eastAsia"/>
        </w:rPr>
        <w:t>s, it will be harder to know what has happened under Mr Modi, too.</w:t>
      </w:r>
      <w:r>
        <w:rPr>
          <w:rFonts w:hint="eastAsia"/>
        </w:rPr>
        <w:t>■</w:t>
      </w:r>
    </w:p>
    <w:p w14:paraId="6FD4A295" w14:textId="77777777" w:rsidR="008A02F2" w:rsidRDefault="008A02F2" w:rsidP="008A02F2"/>
    <w:p w14:paraId="4B6E0F4F" w14:textId="77777777" w:rsidR="008A02F2" w:rsidRDefault="008A02F2" w:rsidP="008A02F2">
      <w:pPr>
        <w:rPr>
          <w:rFonts w:hint="eastAsia"/>
        </w:rPr>
      </w:pPr>
      <w:r>
        <w:rPr>
          <w:rFonts w:hint="eastAsia"/>
        </w:rPr>
        <w:t>不幸的是，官方数据是否可信还真是个问题。莫迪政府另一项令人震惊的创新便是中止、改动或延迟发布一些对其不利的官方数据。政府曾试图阻止发布一份新的就业报告，引发统计监督机构的两名成员辞职。这两人还反对修改</w:t>
      </w:r>
      <w:r>
        <w:rPr>
          <w:rFonts w:hint="eastAsia"/>
        </w:rPr>
        <w:t>GDP</w:t>
      </w:r>
      <w:r>
        <w:rPr>
          <w:rFonts w:hint="eastAsia"/>
        </w:rPr>
        <w:t>统计方法（见图表）的做法。世界永远无从得知第三届</w:t>
      </w:r>
      <w:r>
        <w:rPr>
          <w:rFonts w:hint="eastAsia"/>
        </w:rPr>
        <w:t>UPA</w:t>
      </w:r>
      <w:r>
        <w:rPr>
          <w:rFonts w:hint="eastAsia"/>
        </w:rPr>
        <w:t>政府领导下的印度会发生什么。而如果官方数据变得更不可靠，那么也将更难知道莫迪执政期间印度究竟发生了什么。</w:t>
      </w:r>
    </w:p>
    <w:p w14:paraId="3F41839E" w14:textId="77777777" w:rsidR="008A02F2" w:rsidRDefault="008A02F2" w:rsidP="008A02F2">
      <w:pPr>
        <w:pStyle w:val="1"/>
      </w:pPr>
      <w:r>
        <w:t>Alternative data: Under the hood</w:t>
      </w:r>
    </w:p>
    <w:p w14:paraId="4F631518" w14:textId="77777777" w:rsidR="008A02F2" w:rsidRDefault="008A02F2" w:rsidP="008A02F2">
      <w:r>
        <w:t>Ways to cross-check Elon Musk’s tweets</w:t>
      </w:r>
    </w:p>
    <w:p w14:paraId="272D2B9D" w14:textId="77777777" w:rsidR="008A02F2" w:rsidRDefault="008A02F2" w:rsidP="008A02F2">
      <w:pPr>
        <w:rPr>
          <w:rFonts w:hint="eastAsia"/>
        </w:rPr>
      </w:pPr>
      <w:r>
        <w:rPr>
          <w:rFonts w:hint="eastAsia"/>
        </w:rPr>
        <w:t>另类数据：引擎盖之下</w:t>
      </w:r>
    </w:p>
    <w:p w14:paraId="0AEEDD1C" w14:textId="77777777" w:rsidR="008A02F2" w:rsidRDefault="008A02F2" w:rsidP="008A02F2">
      <w:pPr>
        <w:rPr>
          <w:rFonts w:hint="eastAsia"/>
        </w:rPr>
      </w:pPr>
      <w:r>
        <w:rPr>
          <w:rFonts w:hint="eastAsia"/>
        </w:rPr>
        <w:t>核查伊隆·马斯克推文的方法</w:t>
      </w:r>
    </w:p>
    <w:p w14:paraId="08A5420F" w14:textId="77777777" w:rsidR="008A02F2" w:rsidRDefault="008A02F2" w:rsidP="008A02F2">
      <w:r>
        <w:t xml:space="preserve">20190302 finance and economics </w:t>
      </w:r>
      <w:r>
        <w:rPr>
          <w:rFonts w:ascii="Segoe UI Emoji" w:hAnsi="Segoe UI Emoji" w:cs="Segoe UI Emoji"/>
        </w:rPr>
        <w:t>🇬🇧</w:t>
      </w:r>
      <w:r>
        <w:t xml:space="preserve"> English Version</w:t>
      </w:r>
    </w:p>
    <w:p w14:paraId="1EDFF95C" w14:textId="77777777" w:rsidR="008A02F2" w:rsidRDefault="008A02F2" w:rsidP="008A02F2"/>
    <w:p w14:paraId="116E12CB" w14:textId="77777777" w:rsidR="008A02F2" w:rsidRDefault="008A02F2" w:rsidP="008A02F2">
      <w:r>
        <w:rPr>
          <w:rFonts w:hint="eastAsia"/>
        </w:rPr>
        <w:t>“</w:t>
      </w:r>
      <w:r>
        <w:t>GO STRAIGHT to the source” is a useful rule for anyone seeking accurate information. It suggests that equity investors can best glean insight into a firm by quizzing its chief executive. But bosses are not always reliable narrators. Their position encourages them to be overly optimistic about their company’s outlook. Sometimes they are clueless. And occasionally they are careless about what they tweet.</w:t>
      </w:r>
    </w:p>
    <w:p w14:paraId="46D3BD74" w14:textId="77777777" w:rsidR="008A02F2" w:rsidRDefault="008A02F2" w:rsidP="008A02F2"/>
    <w:p w14:paraId="4417DE76" w14:textId="77777777" w:rsidR="008A02F2" w:rsidRDefault="008A02F2" w:rsidP="008A02F2">
      <w:pPr>
        <w:rPr>
          <w:rFonts w:hint="eastAsia"/>
        </w:rPr>
      </w:pPr>
      <w:r>
        <w:rPr>
          <w:rFonts w:hint="eastAsia"/>
        </w:rPr>
        <w:t>对于任何想获得准确信息的人来说，“直接找源头”是个有用的法则。据此，股权投资者应该可以通过询问</w:t>
      </w:r>
      <w:r>
        <w:rPr>
          <w:rFonts w:hint="eastAsia"/>
        </w:rPr>
        <w:t>CEO</w:t>
      </w:r>
      <w:r>
        <w:rPr>
          <w:rFonts w:hint="eastAsia"/>
        </w:rPr>
        <w:t>来深入了解一家公司的情况。但老板们并不总是可靠的叙述者。他们的位置决定了他们对所在企业的前景过分乐观。有时他们自己也毫无头绪，偶尔还会不注意自己在推特上的言辞。</w:t>
      </w:r>
    </w:p>
    <w:p w14:paraId="62BE2E1B" w14:textId="77777777" w:rsidR="008A02F2" w:rsidRDefault="008A02F2" w:rsidP="008A02F2"/>
    <w:p w14:paraId="34FBA876" w14:textId="77777777" w:rsidR="008A02F2" w:rsidRDefault="008A02F2" w:rsidP="008A02F2">
      <w:r>
        <w:t>On February 25th the Securities and Exchange Commission (SEC), America’s financial-market regulator, asked a federal judge to hold Elon Musk, the chief executive of Tesla, a carmaker, in contempt. Mr Musk’s troubles with the SEC began in August when his tweet claiming that he had secured funding to take Tesla private caused the firm’s share price to soar. When the claim proved false, the SEC sued him for securities fraud. They settled in October, when Mr Musk stood down as Tesla’s chairman (he remains chief executive), paid a $20m fine and agreed to have his tweets approved by Tesla’s lawyers. He violated that last condition on February 20th by tweeting that Tesla would produce 500,000 vehicles this year—a claim he later had to clarify—without consulting the firm.</w:t>
      </w:r>
    </w:p>
    <w:p w14:paraId="357A8ADD" w14:textId="77777777" w:rsidR="008A02F2" w:rsidRDefault="008A02F2" w:rsidP="008A02F2"/>
    <w:p w14:paraId="392E0B84" w14:textId="77777777" w:rsidR="008A02F2" w:rsidRDefault="008A02F2" w:rsidP="008A02F2">
      <w:pPr>
        <w:rPr>
          <w:rFonts w:hint="eastAsia"/>
        </w:rPr>
      </w:pPr>
      <w:r>
        <w:rPr>
          <w:rFonts w:hint="eastAsia"/>
        </w:rPr>
        <w:t>上月</w:t>
      </w:r>
      <w:r>
        <w:rPr>
          <w:rFonts w:hint="eastAsia"/>
        </w:rPr>
        <w:t>25</w:t>
      </w:r>
      <w:r>
        <w:rPr>
          <w:rFonts w:hint="eastAsia"/>
        </w:rPr>
        <w:t>日，美国的金融市场监管机构美国证券交易委员会（</w:t>
      </w:r>
      <w:r>
        <w:rPr>
          <w:rFonts w:hint="eastAsia"/>
        </w:rPr>
        <w:t>SEC</w:t>
      </w:r>
      <w:r>
        <w:rPr>
          <w:rFonts w:hint="eastAsia"/>
        </w:rPr>
        <w:t>）要求一名联邦法官裁定汽车制造商特斯拉的</w:t>
      </w:r>
      <w:r>
        <w:rPr>
          <w:rFonts w:hint="eastAsia"/>
        </w:rPr>
        <w:t>CEO</w:t>
      </w:r>
      <w:r>
        <w:rPr>
          <w:rFonts w:hint="eastAsia"/>
        </w:rPr>
        <w:t>伊隆·马斯克藐视法庭。马斯克与</w:t>
      </w:r>
      <w:r>
        <w:rPr>
          <w:rFonts w:hint="eastAsia"/>
        </w:rPr>
        <w:t>SEC</w:t>
      </w:r>
      <w:r>
        <w:rPr>
          <w:rFonts w:hint="eastAsia"/>
        </w:rPr>
        <w:t>的龃龉始于去年</w:t>
      </w:r>
      <w:r>
        <w:rPr>
          <w:rFonts w:hint="eastAsia"/>
        </w:rPr>
        <w:t>8</w:t>
      </w:r>
      <w:r>
        <w:rPr>
          <w:rFonts w:hint="eastAsia"/>
        </w:rPr>
        <w:t>月，当时他发推称已获得用以使特斯拉私有化的资金，引发该公司股价飙升。当这一说法被证明为虚假后，</w:t>
      </w:r>
      <w:r>
        <w:rPr>
          <w:rFonts w:hint="eastAsia"/>
        </w:rPr>
        <w:t>SEC</w:t>
      </w:r>
      <w:r>
        <w:rPr>
          <w:rFonts w:hint="eastAsia"/>
        </w:rPr>
        <w:t>起诉他涉嫌证券欺诈。</w:t>
      </w:r>
      <w:r>
        <w:rPr>
          <w:rFonts w:hint="eastAsia"/>
        </w:rPr>
        <w:t>10</w:t>
      </w:r>
      <w:r>
        <w:rPr>
          <w:rFonts w:hint="eastAsia"/>
        </w:rPr>
        <w:t>月，双方达成和解，马斯克辞去特斯拉董事长职位（仍担任</w:t>
      </w:r>
      <w:r>
        <w:rPr>
          <w:rFonts w:hint="eastAsia"/>
        </w:rPr>
        <w:t>CEO</w:t>
      </w:r>
      <w:r>
        <w:rPr>
          <w:rFonts w:hint="eastAsia"/>
        </w:rPr>
        <w:t>），支付了</w:t>
      </w:r>
      <w:r>
        <w:rPr>
          <w:rFonts w:hint="eastAsia"/>
        </w:rPr>
        <w:t>2000</w:t>
      </w:r>
      <w:r>
        <w:rPr>
          <w:rFonts w:hint="eastAsia"/>
        </w:rPr>
        <w:t>万美元的罚款，并同意发推前要经过特斯拉律师的审批。上月</w:t>
      </w:r>
      <w:r>
        <w:rPr>
          <w:rFonts w:hint="eastAsia"/>
        </w:rPr>
        <w:t>20</w:t>
      </w:r>
      <w:r>
        <w:rPr>
          <w:rFonts w:hint="eastAsia"/>
        </w:rPr>
        <w:t>日，他违反了最后一个条件，在没和公司商议的情况下发推称，特斯拉今年将生产</w:t>
      </w:r>
      <w:r>
        <w:rPr>
          <w:rFonts w:hint="eastAsia"/>
        </w:rPr>
        <w:t>50</w:t>
      </w:r>
      <w:r>
        <w:rPr>
          <w:rFonts w:hint="eastAsia"/>
        </w:rPr>
        <w:t>万辆汽车。后来他又不得不发推澄清这一说法。</w:t>
      </w:r>
    </w:p>
    <w:p w14:paraId="367C8884" w14:textId="77777777" w:rsidR="008A02F2" w:rsidRDefault="008A02F2" w:rsidP="008A02F2"/>
    <w:p w14:paraId="628E0751" w14:textId="77777777" w:rsidR="008A02F2" w:rsidRDefault="008A02F2" w:rsidP="008A02F2">
      <w:r>
        <w:t>Regulators are not the only ones frustrated by Mr Musk’s antics. Investors have long clamoured for more insight into Tesla’s operations. Happily for investors, new methods of data-gathering present a solution. A growing number of providers now sell “alternative data”—a catch-all term for measures found beyond financial statements and other typical sources. J.P. Morgan, a bank, reckons that asset managers spend up to $3bn a year on such data.</w:t>
      </w:r>
    </w:p>
    <w:p w14:paraId="7DBBA6AF" w14:textId="77777777" w:rsidR="008A02F2" w:rsidRDefault="008A02F2" w:rsidP="008A02F2"/>
    <w:p w14:paraId="22F675DF" w14:textId="77777777" w:rsidR="008A02F2" w:rsidRDefault="008A02F2" w:rsidP="008A02F2">
      <w:pPr>
        <w:rPr>
          <w:rFonts w:hint="eastAsia"/>
        </w:rPr>
      </w:pPr>
      <w:r>
        <w:rPr>
          <w:rFonts w:hint="eastAsia"/>
        </w:rPr>
        <w:t>因马斯克的荒唐行径而为难的并不只有监管机构。长期以来，投资者一直在呼吁能更多地了解特斯拉的业务。值得他们高兴的是，数据收集的新方法提供了一种解决方案。现在有越来越多的数据供应商在出售“另类数据”——那些在财务报表和其他常规来源之外觅得的衡量指标的统称。摩根大通估计，资产管理公司每年在这些数据上的支出最多达</w:t>
      </w:r>
      <w:r>
        <w:rPr>
          <w:rFonts w:hint="eastAsia"/>
        </w:rPr>
        <w:t>30</w:t>
      </w:r>
      <w:r>
        <w:rPr>
          <w:rFonts w:hint="eastAsia"/>
        </w:rPr>
        <w:t>亿美元。</w:t>
      </w:r>
    </w:p>
    <w:p w14:paraId="6414ADDF" w14:textId="77777777" w:rsidR="008A02F2" w:rsidRDefault="008A02F2" w:rsidP="008A02F2"/>
    <w:p w14:paraId="085F3741" w14:textId="77777777" w:rsidR="008A02F2" w:rsidRDefault="008A02F2" w:rsidP="008A02F2">
      <w:r>
        <w:t>An investor keen to know how many cars Tesla is selling need no longer ask Mr Musk. “When you buy a car, you also buy insurance,” says Tammer Kamel of Quandl, a data provider. His firm asks insurance companies for access to (anonymous versions of) their policy databases. Once Quandl knows how many policies on Tesla cars are being taken out, it can work out how many are hitting the road.</w:t>
      </w:r>
    </w:p>
    <w:p w14:paraId="47D77A07" w14:textId="77777777" w:rsidR="008A02F2" w:rsidRDefault="008A02F2" w:rsidP="008A02F2"/>
    <w:p w14:paraId="307127F9" w14:textId="77777777" w:rsidR="008A02F2" w:rsidRDefault="008A02F2" w:rsidP="008A02F2">
      <w:pPr>
        <w:rPr>
          <w:rFonts w:hint="eastAsia"/>
        </w:rPr>
      </w:pPr>
      <w:r>
        <w:rPr>
          <w:rFonts w:hint="eastAsia"/>
        </w:rPr>
        <w:t>渴望了解特斯拉汽车销售数字的投资者再也不需要向马斯克本人打听了。“你买车的时候也会买保险嘛。”数据供应商</w:t>
      </w:r>
      <w:r>
        <w:rPr>
          <w:rFonts w:hint="eastAsia"/>
        </w:rPr>
        <w:t>Quandl</w:t>
      </w:r>
      <w:r>
        <w:rPr>
          <w:rFonts w:hint="eastAsia"/>
        </w:rPr>
        <w:t>的泰默·卡梅尔（</w:t>
      </w:r>
      <w:r>
        <w:rPr>
          <w:rFonts w:hint="eastAsia"/>
        </w:rPr>
        <w:t>Tammer Kamel</w:t>
      </w:r>
      <w:r>
        <w:rPr>
          <w:rFonts w:hint="eastAsia"/>
        </w:rPr>
        <w:t>）说。他的公司向保险公司申请访问其（匿名版本的）保单数据库。一旦</w:t>
      </w:r>
      <w:r>
        <w:rPr>
          <w:rFonts w:hint="eastAsia"/>
        </w:rPr>
        <w:t>Quandl</w:t>
      </w:r>
      <w:r>
        <w:rPr>
          <w:rFonts w:hint="eastAsia"/>
        </w:rPr>
        <w:t>知道了有多少特斯拉汽车被上了保险，就可以算出已有多少辆新车上路。</w:t>
      </w:r>
    </w:p>
    <w:p w14:paraId="0017559A" w14:textId="77777777" w:rsidR="008A02F2" w:rsidRDefault="008A02F2" w:rsidP="008A02F2"/>
    <w:p w14:paraId="1A3B95C4" w14:textId="77777777" w:rsidR="008A02F2" w:rsidRDefault="008A02F2" w:rsidP="008A02F2">
      <w:r>
        <w:t>Faced with competition from firms like Quandl, incumbents are doing more. Bloomberg, a data provider, for example, now offers a Tesla-production tracker. This looks at the issuance of Vehicle Identification Numbers (VINs), which every car made in America must have. Output is estimated based on how many VINs Tesla registers.</w:t>
      </w:r>
    </w:p>
    <w:p w14:paraId="7AED491B" w14:textId="77777777" w:rsidR="008A02F2" w:rsidRDefault="008A02F2" w:rsidP="008A02F2"/>
    <w:p w14:paraId="7C1A948C" w14:textId="77777777" w:rsidR="008A02F2" w:rsidRDefault="008A02F2" w:rsidP="008A02F2">
      <w:pPr>
        <w:rPr>
          <w:rFonts w:hint="eastAsia"/>
        </w:rPr>
      </w:pPr>
      <w:r>
        <w:rPr>
          <w:rFonts w:hint="eastAsia"/>
        </w:rPr>
        <w:t>面对</w:t>
      </w:r>
      <w:r>
        <w:rPr>
          <w:rFonts w:hint="eastAsia"/>
        </w:rPr>
        <w:t>Quandl</w:t>
      </w:r>
      <w:r>
        <w:rPr>
          <w:rFonts w:hint="eastAsia"/>
        </w:rPr>
        <w:t>这类公司的竞争，老企业正在下更大的功夫。例如，数据供应商彭博现在推出了一个程序，可追踪特斯拉的生产情况。每辆在美国制造的汽车都必须有一个车辆识别码（</w:t>
      </w:r>
      <w:r>
        <w:rPr>
          <w:rFonts w:hint="eastAsia"/>
        </w:rPr>
        <w:t>VIN</w:t>
      </w:r>
      <w:r>
        <w:rPr>
          <w:rFonts w:hint="eastAsia"/>
        </w:rPr>
        <w:t>），这个程序就是根据特斯拉注册的</w:t>
      </w:r>
      <w:r>
        <w:rPr>
          <w:rFonts w:hint="eastAsia"/>
        </w:rPr>
        <w:t>VIN</w:t>
      </w:r>
      <w:r>
        <w:rPr>
          <w:rFonts w:hint="eastAsia"/>
        </w:rPr>
        <w:t>号码的数量来估算其产量。</w:t>
      </w:r>
    </w:p>
    <w:p w14:paraId="22C1C3B6" w14:textId="77777777" w:rsidR="008A02F2" w:rsidRDefault="008A02F2" w:rsidP="008A02F2"/>
    <w:p w14:paraId="7E7DD28A" w14:textId="77777777" w:rsidR="008A02F2" w:rsidRDefault="008A02F2" w:rsidP="008A02F2">
      <w:r>
        <w:t>Investment banks, which often offer research to their clients, are also branching out. In 2014 UBS, a bank, set up Evidence Lab, a research team. It has taken apart a Tesla Model 3, a Chevy Bolt and a BMW i3 to compare their component parts. “If you don’t know what these vehicles cost,” says Barry Hurewitz of Evidence Lab, “you can’t know when they become profitable.” The team found that Tesla’s battery was superior, but its production quality was poorer, and build costs higher, than expected.</w:t>
      </w:r>
    </w:p>
    <w:p w14:paraId="3C02E587" w14:textId="77777777" w:rsidR="008A02F2" w:rsidRDefault="008A02F2" w:rsidP="008A02F2"/>
    <w:p w14:paraId="562C4D60" w14:textId="77777777" w:rsidR="008A02F2" w:rsidRDefault="008A02F2" w:rsidP="008A02F2">
      <w:pPr>
        <w:rPr>
          <w:rFonts w:hint="eastAsia"/>
        </w:rPr>
      </w:pPr>
      <w:r>
        <w:rPr>
          <w:rFonts w:hint="eastAsia"/>
        </w:rPr>
        <w:t>常向客户提供调研服务的投资银行也开始向另类数据领域挺进。</w:t>
      </w:r>
      <w:r>
        <w:rPr>
          <w:rFonts w:hint="eastAsia"/>
        </w:rPr>
        <w:t>2014</w:t>
      </w:r>
      <w:r>
        <w:rPr>
          <w:rFonts w:hint="eastAsia"/>
        </w:rPr>
        <w:t>年，瑞银成立了研究团队“证据实验室”（</w:t>
      </w:r>
      <w:r>
        <w:rPr>
          <w:rFonts w:hint="eastAsia"/>
        </w:rPr>
        <w:t>Evidence Lab</w:t>
      </w:r>
      <w:r>
        <w:rPr>
          <w:rFonts w:hint="eastAsia"/>
        </w:rPr>
        <w:t>），拆解了一辆特斯拉</w:t>
      </w:r>
      <w:r>
        <w:rPr>
          <w:rFonts w:hint="eastAsia"/>
        </w:rPr>
        <w:t>Model 3</w:t>
      </w:r>
      <w:r>
        <w:rPr>
          <w:rFonts w:hint="eastAsia"/>
        </w:rPr>
        <w:t>、一辆雪佛兰</w:t>
      </w:r>
      <w:r>
        <w:rPr>
          <w:rFonts w:hint="eastAsia"/>
        </w:rPr>
        <w:t>Bolt</w:t>
      </w:r>
      <w:r>
        <w:rPr>
          <w:rFonts w:hint="eastAsia"/>
        </w:rPr>
        <w:t>和一辆宝马</w:t>
      </w:r>
      <w:r>
        <w:rPr>
          <w:rFonts w:hint="eastAsia"/>
        </w:rPr>
        <w:t>i3</w:t>
      </w:r>
      <w:r>
        <w:rPr>
          <w:rFonts w:hint="eastAsia"/>
        </w:rPr>
        <w:t>，比较它们的组件。“如果你不知道这些车成本多少，”实验室的巴里·赫雷维茨（</w:t>
      </w:r>
      <w:r>
        <w:rPr>
          <w:rFonts w:hint="eastAsia"/>
        </w:rPr>
        <w:t>Barry Hurewitz</w:t>
      </w:r>
      <w:r>
        <w:rPr>
          <w:rFonts w:hint="eastAsia"/>
        </w:rPr>
        <w:t>）说，“就不知道它们何时能盈利。”该团队发现特斯拉的电池性能更优越，但生产质量不如预期，成本也高于预期。</w:t>
      </w:r>
    </w:p>
    <w:p w14:paraId="7CA133D6" w14:textId="77777777" w:rsidR="008A02F2" w:rsidRDefault="008A02F2" w:rsidP="008A02F2"/>
    <w:p w14:paraId="4F4EA263" w14:textId="77777777" w:rsidR="008A02F2" w:rsidRDefault="008A02F2" w:rsidP="008A02F2">
      <w:r>
        <w:t>Alternative data’s early consumers were mostly quantitative hedge funds, which could easily process the extra information. But as more measures have become available, other investors have become interested. This shifts the power dynamic between companies and their shareholders. If a firm refuses to disclose information, alternative data might fill the gap. Instead of gauging an executive’s tone during an earnings call, investors can assess data on the firm’s job postings. Its hiring plans might better reflect management’s sentiment.</w:t>
      </w:r>
    </w:p>
    <w:p w14:paraId="16B87D5E" w14:textId="77777777" w:rsidR="008A02F2" w:rsidRDefault="008A02F2" w:rsidP="008A02F2"/>
    <w:p w14:paraId="3EAE4AFA" w14:textId="77777777" w:rsidR="008A02F2" w:rsidRDefault="008A02F2" w:rsidP="008A02F2">
      <w:pPr>
        <w:rPr>
          <w:rFonts w:hint="eastAsia"/>
        </w:rPr>
      </w:pPr>
      <w:r>
        <w:rPr>
          <w:rFonts w:hint="eastAsia"/>
        </w:rPr>
        <w:t>另类数据的早期客户主要是量化对冲基金，它们可以轻松地消化这类额外的信息。但随着更多衡量指标的出现，其他投资者也产生了兴趣。这改变了企业与股东之间的力量对比。如果公司拒绝披露信息，那么或许就可以靠这些数据来填补空白。投资者不用琢磨高管在电话财报会议上的语气。他们可以转而评估公司职位发布的数据。公司的招聘计划也许更能反映管理层的情绪。</w:t>
      </w:r>
    </w:p>
    <w:p w14:paraId="3F7F2BC4" w14:textId="77777777" w:rsidR="008A02F2" w:rsidRDefault="008A02F2" w:rsidP="008A02F2"/>
    <w:p w14:paraId="0CBEDAF8" w14:textId="77777777" w:rsidR="008A02F2" w:rsidRDefault="008A02F2" w:rsidP="008A02F2">
      <w:pPr>
        <w:rPr>
          <w:rFonts w:hint="eastAsia"/>
        </w:rPr>
      </w:pPr>
      <w:r>
        <w:t>Misleading statements, too, might be caught more quickly. Investors surprised by Mr Musk’s tweet that Tesla would build 500,000 cars can check with other sources. The SEC may struggle to stop Mr Musk making misleading comments, but investors can more easil</w:t>
      </w:r>
      <w:r>
        <w:rPr>
          <w:rFonts w:hint="eastAsia"/>
        </w:rPr>
        <w:t>y see through them.</w:t>
      </w:r>
      <w:r>
        <w:rPr>
          <w:rFonts w:hint="eastAsia"/>
        </w:rPr>
        <w:t>■</w:t>
      </w:r>
    </w:p>
    <w:p w14:paraId="10E30AA1" w14:textId="77777777" w:rsidR="008A02F2" w:rsidRDefault="008A02F2" w:rsidP="008A02F2"/>
    <w:p w14:paraId="711B6E3E" w14:textId="77777777" w:rsidR="008A02F2" w:rsidRDefault="008A02F2" w:rsidP="008A02F2">
      <w:pPr>
        <w:rPr>
          <w:rFonts w:hint="eastAsia"/>
        </w:rPr>
      </w:pPr>
      <w:r>
        <w:rPr>
          <w:rFonts w:hint="eastAsia"/>
        </w:rPr>
        <w:t>误导性的陈述或许也能更快被发现。投资者若对马斯克“特斯拉今年将生产</w:t>
      </w:r>
      <w:r>
        <w:rPr>
          <w:rFonts w:hint="eastAsia"/>
        </w:rPr>
        <w:t>50</w:t>
      </w:r>
      <w:r>
        <w:rPr>
          <w:rFonts w:hint="eastAsia"/>
        </w:rPr>
        <w:t>万辆汽车”的推文感到意外，可以从其他渠道核实真伪。</w:t>
      </w:r>
      <w:r>
        <w:rPr>
          <w:rFonts w:hint="eastAsia"/>
        </w:rPr>
        <w:t>SEC</w:t>
      </w:r>
      <w:r>
        <w:rPr>
          <w:rFonts w:hint="eastAsia"/>
        </w:rPr>
        <w:t>可能很难阻止马斯克发表误导性评论，但投资者如今更容易看穿它们了。</w:t>
      </w:r>
    </w:p>
    <w:p w14:paraId="00F8768C" w14:textId="77777777" w:rsidR="008A02F2" w:rsidRDefault="008A02F2" w:rsidP="008A02F2">
      <w:pPr>
        <w:pStyle w:val="1"/>
      </w:pPr>
      <w:r>
        <w:t>Bartleby: Conscious decoupling</w:t>
      </w:r>
    </w:p>
    <w:p w14:paraId="56E88A29" w14:textId="77777777" w:rsidR="008A02F2" w:rsidRDefault="008A02F2" w:rsidP="008A02F2">
      <w:r>
        <w:t>A new book explains how managers struggle with changing customer behaviour</w:t>
      </w:r>
    </w:p>
    <w:p w14:paraId="320934AB" w14:textId="77777777" w:rsidR="008A02F2" w:rsidRDefault="008A02F2" w:rsidP="008A02F2">
      <w:pPr>
        <w:rPr>
          <w:rFonts w:hint="eastAsia"/>
        </w:rPr>
      </w:pPr>
      <w:r>
        <w:rPr>
          <w:rFonts w:hint="eastAsia"/>
        </w:rPr>
        <w:t>巴托比：自觉脱钩</w:t>
      </w:r>
    </w:p>
    <w:p w14:paraId="26364709" w14:textId="77777777" w:rsidR="008A02F2" w:rsidRDefault="008A02F2" w:rsidP="008A02F2">
      <w:pPr>
        <w:rPr>
          <w:rFonts w:hint="eastAsia"/>
        </w:rPr>
      </w:pPr>
      <w:r>
        <w:rPr>
          <w:rFonts w:hint="eastAsia"/>
        </w:rPr>
        <w:t>一本新书分析管理者如何努力应对不断变化的客户行为</w:t>
      </w:r>
    </w:p>
    <w:p w14:paraId="0B4FDF9E" w14:textId="77777777" w:rsidR="008A02F2" w:rsidRDefault="008A02F2" w:rsidP="008A02F2">
      <w:r>
        <w:t xml:space="preserve">20190302 business </w:t>
      </w:r>
      <w:r>
        <w:rPr>
          <w:rFonts w:ascii="Segoe UI Emoji" w:hAnsi="Segoe UI Emoji" w:cs="Segoe UI Emoji"/>
        </w:rPr>
        <w:t>🇬🇧</w:t>
      </w:r>
      <w:r>
        <w:t xml:space="preserve"> English Version</w:t>
      </w:r>
    </w:p>
    <w:p w14:paraId="10038FA0" w14:textId="77777777" w:rsidR="008A02F2" w:rsidRDefault="008A02F2" w:rsidP="008A02F2"/>
    <w:p w14:paraId="73A9A060" w14:textId="77777777" w:rsidR="008A02F2" w:rsidRDefault="008A02F2" w:rsidP="008A02F2">
      <w:r>
        <w:t>THINK ABOUT the companies like Uber and Airbnb that have burst through into public consciousness in the past ten years. While many of them depend on the internet, their success is not down to any particular technological innovation of their own design. Instead, their secret lies in their business model.</w:t>
      </w:r>
    </w:p>
    <w:p w14:paraId="4D7A6601" w14:textId="77777777" w:rsidR="008A02F2" w:rsidRDefault="008A02F2" w:rsidP="008A02F2"/>
    <w:p w14:paraId="6BA81A30" w14:textId="77777777" w:rsidR="008A02F2" w:rsidRDefault="008A02F2" w:rsidP="008A02F2">
      <w:pPr>
        <w:rPr>
          <w:rFonts w:hint="eastAsia"/>
        </w:rPr>
      </w:pPr>
      <w:r>
        <w:rPr>
          <w:rFonts w:hint="eastAsia"/>
        </w:rPr>
        <w:t>优步和爱彼迎等公司在过去十年里异军突起，闯入公众视野。虽然它们当中有许多都依赖互联网，但其成功却并非源自任何自己创造的特定的技术创新。相反，它们的秘诀是商业模式。</w:t>
      </w:r>
    </w:p>
    <w:p w14:paraId="2B019DDF" w14:textId="77777777" w:rsidR="008A02F2" w:rsidRDefault="008A02F2" w:rsidP="008A02F2"/>
    <w:p w14:paraId="7812465B" w14:textId="77777777" w:rsidR="008A02F2" w:rsidRDefault="008A02F2" w:rsidP="008A02F2">
      <w:r>
        <w:t xml:space="preserve">Thales Teixeira of the Harvard Business School argues that the principle that underlies a lot of these models is called decoupling. In his book “Unlocking the Customer Value Chain”*, he explains how this concept applies across a wide range </w:t>
      </w:r>
      <w:r>
        <w:lastRenderedPageBreak/>
        <w:t>of industries.</w:t>
      </w:r>
    </w:p>
    <w:p w14:paraId="702202CC" w14:textId="77777777" w:rsidR="008A02F2" w:rsidRDefault="008A02F2" w:rsidP="008A02F2"/>
    <w:p w14:paraId="63D2421F" w14:textId="77777777" w:rsidR="008A02F2" w:rsidRDefault="008A02F2" w:rsidP="008A02F2">
      <w:pPr>
        <w:rPr>
          <w:rFonts w:hint="eastAsia"/>
        </w:rPr>
      </w:pPr>
      <w:r>
        <w:rPr>
          <w:rFonts w:hint="eastAsia"/>
        </w:rPr>
        <w:t>哈佛商学院的塔莱斯·特谢拉（</w:t>
      </w:r>
      <w:r>
        <w:rPr>
          <w:rFonts w:hint="eastAsia"/>
        </w:rPr>
        <w:t>Thales Teixeira</w:t>
      </w:r>
      <w:r>
        <w:rPr>
          <w:rFonts w:hint="eastAsia"/>
        </w:rPr>
        <w:t>）认为，这许多商业模式的背后是同一个原理——“脱钩”。在《解锁客户价值链》</w:t>
      </w:r>
      <w:r>
        <w:rPr>
          <w:rFonts w:hint="eastAsia"/>
        </w:rPr>
        <w:t>*</w:t>
      </w:r>
      <w:r>
        <w:rPr>
          <w:rFonts w:hint="eastAsia"/>
        </w:rPr>
        <w:t>（</w:t>
      </w:r>
      <w:r>
        <w:rPr>
          <w:rFonts w:hint="eastAsia"/>
        </w:rPr>
        <w:t>Unlocking the Customer Value Chain</w:t>
      </w:r>
      <w:r>
        <w:rPr>
          <w:rFonts w:hint="eastAsia"/>
        </w:rPr>
        <w:t>）一书中，他解释了这一概念如何适用于众多行业。</w:t>
      </w:r>
    </w:p>
    <w:p w14:paraId="143F7C67" w14:textId="77777777" w:rsidR="008A02F2" w:rsidRDefault="008A02F2" w:rsidP="008A02F2"/>
    <w:p w14:paraId="6294266D" w14:textId="77777777" w:rsidR="008A02F2" w:rsidRDefault="008A02F2" w:rsidP="008A02F2">
      <w:r>
        <w:t>Buying a product will involve at least four stages. First, customers will evaluate the items available; then they will choose one or two; then they will buy them; finally they will consume them. In the traditional model, the first three took place inside a single retail store. Customers would look at the TVs or dishwashers on offer, pick one they liked with a price they could afford, pay at the till and then take the item home or arrange for the retailer to deliver it.</w:t>
      </w:r>
    </w:p>
    <w:p w14:paraId="6893077A" w14:textId="77777777" w:rsidR="008A02F2" w:rsidRDefault="008A02F2" w:rsidP="008A02F2"/>
    <w:p w14:paraId="6B92B207" w14:textId="77777777" w:rsidR="008A02F2" w:rsidRDefault="008A02F2" w:rsidP="008A02F2">
      <w:pPr>
        <w:rPr>
          <w:rFonts w:hint="eastAsia"/>
        </w:rPr>
      </w:pPr>
      <w:r>
        <w:rPr>
          <w:rFonts w:hint="eastAsia"/>
        </w:rPr>
        <w:t>购买一件产品至少涉及四个阶段。首先顾客会评估市面上的产品，从中选择一两件，然后掏钱购买，最后是使用。在传统模式中，前三阶段发生在同一家零售店内。顾客会查看在售的电视机或洗碗机，选出自己心仪的、价格又合适的产品，到收银台付款，然后将商品带回家或由零售商安排送货上门。</w:t>
      </w:r>
    </w:p>
    <w:p w14:paraId="75C4A728" w14:textId="77777777" w:rsidR="008A02F2" w:rsidRDefault="008A02F2" w:rsidP="008A02F2"/>
    <w:p w14:paraId="144DAA09" w14:textId="77777777" w:rsidR="008A02F2" w:rsidRDefault="008A02F2" w:rsidP="008A02F2">
      <w:r>
        <w:t>These steps are all part of what Mr Teixeira calls the “customer value chain”. Disrupters have muscled in on some parts of this chain. One example is the practice of “showrooming”. Shoppers enter an electrical store like Best Buy and examine what’s on offer. But instead of purchasing the item in the store, they buy it online. Amazon has even created an app allowing customers to scan a product’s bar code, or take its picture, and discover its online price. The selection of products has been decoupled from their purchase.</w:t>
      </w:r>
    </w:p>
    <w:p w14:paraId="0280E288" w14:textId="77777777" w:rsidR="008A02F2" w:rsidRDefault="008A02F2" w:rsidP="008A02F2"/>
    <w:p w14:paraId="257F24EB" w14:textId="77777777" w:rsidR="008A02F2" w:rsidRDefault="008A02F2" w:rsidP="008A02F2">
      <w:pPr>
        <w:rPr>
          <w:rFonts w:hint="eastAsia"/>
        </w:rPr>
      </w:pPr>
      <w:r>
        <w:rPr>
          <w:rFonts w:hint="eastAsia"/>
        </w:rPr>
        <w:t>这些步骤都是特谢拉所说的“客户价值链”的一部分。现在，颠覆者已强势介入这一链条的某些环节。“展厅”现象的出现便是个例子。购物者走进百思买（</w:t>
      </w:r>
      <w:r>
        <w:rPr>
          <w:rFonts w:hint="eastAsia"/>
        </w:rPr>
        <w:t>Best Buy</w:t>
      </w:r>
      <w:r>
        <w:rPr>
          <w:rFonts w:hint="eastAsia"/>
        </w:rPr>
        <w:t>）这样的电器商店，研究出售的货品。但他们不在店内购买，而是会网购。亚马逊甚至设计了一个应用，让客户扫描产品条形码或拍个照就能了解产品的网上售价。产品的挑选和购买环节脱钩了。</w:t>
      </w:r>
    </w:p>
    <w:p w14:paraId="19B816FB" w14:textId="77777777" w:rsidR="008A02F2" w:rsidRDefault="008A02F2" w:rsidP="008A02F2"/>
    <w:p w14:paraId="465649DD" w14:textId="77777777" w:rsidR="008A02F2" w:rsidRDefault="008A02F2" w:rsidP="008A02F2">
      <w:r>
        <w:t>Other examples of the decoupling process cited by Mr Teixeira include Zipcar, where driving a car is separated from purchasing and maintaining it; TiVo, where watching TV is delinked from sitting through ads; and Birchbox, where customers are sent samples of beauty products, eliminating the need to visit a store to try them.</w:t>
      </w:r>
    </w:p>
    <w:p w14:paraId="775C8357" w14:textId="77777777" w:rsidR="008A02F2" w:rsidRDefault="008A02F2" w:rsidP="008A02F2"/>
    <w:p w14:paraId="33279B90" w14:textId="77777777" w:rsidR="008A02F2" w:rsidRDefault="008A02F2" w:rsidP="008A02F2">
      <w:pPr>
        <w:rPr>
          <w:rFonts w:hint="eastAsia"/>
        </w:rPr>
      </w:pPr>
      <w:r>
        <w:rPr>
          <w:rFonts w:hint="eastAsia"/>
        </w:rPr>
        <w:t>特谢拉举出的其他“脱钩”例子还有：美国汽车共享公司</w:t>
      </w:r>
      <w:r>
        <w:rPr>
          <w:rFonts w:hint="eastAsia"/>
        </w:rPr>
        <w:t>Zipcar</w:t>
      </w:r>
      <w:r>
        <w:rPr>
          <w:rFonts w:hint="eastAsia"/>
        </w:rPr>
        <w:t>让开车和买车及养车脱钩，数字录像机</w:t>
      </w:r>
      <w:r>
        <w:rPr>
          <w:rFonts w:hint="eastAsia"/>
        </w:rPr>
        <w:t>TiVo</w:t>
      </w:r>
      <w:r>
        <w:rPr>
          <w:rFonts w:hint="eastAsia"/>
        </w:rPr>
        <w:t>让人们在看电视时不必再看插播的广告，还有提供美容产品在线订阅服务的</w:t>
      </w:r>
      <w:r>
        <w:rPr>
          <w:rFonts w:hint="eastAsia"/>
        </w:rPr>
        <w:t>Birchbox</w:t>
      </w:r>
      <w:r>
        <w:rPr>
          <w:rFonts w:hint="eastAsia"/>
        </w:rPr>
        <w:t>，顾客会收到其寄送的美容产品小样，无需去某家商店试用。</w:t>
      </w:r>
    </w:p>
    <w:p w14:paraId="1187C001" w14:textId="77777777" w:rsidR="008A02F2" w:rsidRDefault="008A02F2" w:rsidP="008A02F2"/>
    <w:p w14:paraId="1FDD8DED" w14:textId="77777777" w:rsidR="008A02F2" w:rsidRDefault="008A02F2" w:rsidP="008A02F2">
      <w:r>
        <w:t>This is not, as the author points out, a particularly new idea. Budget airlines like Ryanair have long since decoupled flying from the services and amenities that usually accompanied it. Passengers have to pay separately for the extras, like seat selection and the carrying of baggage. Other airlines have followed suit.</w:t>
      </w:r>
    </w:p>
    <w:p w14:paraId="119A9358" w14:textId="77777777" w:rsidR="008A02F2" w:rsidRDefault="008A02F2" w:rsidP="008A02F2"/>
    <w:p w14:paraId="72134D10" w14:textId="77777777" w:rsidR="008A02F2" w:rsidRDefault="008A02F2" w:rsidP="008A02F2">
      <w:pPr>
        <w:rPr>
          <w:rFonts w:hint="eastAsia"/>
        </w:rPr>
      </w:pPr>
      <w:r>
        <w:rPr>
          <w:rFonts w:hint="eastAsia"/>
        </w:rPr>
        <w:t>正如特谢拉所指出的，这不是什么特别新潮的概念。像瑞安航空这样的廉价航空公司早已让飞行和通常与之捆绑在一起的服务与便利设施脱钩。乘客必须为选座位和行李托运等额外服务另行付费。其他航空公司已纷纷效仿。</w:t>
      </w:r>
    </w:p>
    <w:p w14:paraId="6980648F" w14:textId="77777777" w:rsidR="008A02F2" w:rsidRDefault="008A02F2" w:rsidP="008A02F2"/>
    <w:p w14:paraId="7D9EA4A0" w14:textId="77777777" w:rsidR="008A02F2" w:rsidRDefault="008A02F2" w:rsidP="008A02F2">
      <w:r>
        <w:t>Customer services have for some time been disrupted by a trend with the ugly name of disintermediation, the cutting out of middlemen. Most holidays are now purchased directly, rather than via travel agents; shares are bought via low-commission services, rather than through advisory stockbrokers. New entrants can gain market share if they can offer customers a lower cost or greater convenience. Decoupling doesn’t subtract middlemen but still results in lower costs to the consumer.</w:t>
      </w:r>
    </w:p>
    <w:p w14:paraId="4A1E96CB" w14:textId="77777777" w:rsidR="008A02F2" w:rsidRDefault="008A02F2" w:rsidP="008A02F2"/>
    <w:p w14:paraId="128BCF94" w14:textId="77777777" w:rsidR="008A02F2" w:rsidRDefault="008A02F2" w:rsidP="008A02F2">
      <w:pPr>
        <w:rPr>
          <w:rFonts w:hint="eastAsia"/>
        </w:rPr>
      </w:pPr>
      <w:r>
        <w:rPr>
          <w:rFonts w:hint="eastAsia"/>
        </w:rPr>
        <w:t>客户服务环节被去中介化（即去除中间商）这一趋势颠覆已有一段时日。如今人们大多直接购买度假产品，而不是</w:t>
      </w:r>
      <w:r>
        <w:rPr>
          <w:rFonts w:hint="eastAsia"/>
        </w:rPr>
        <w:lastRenderedPageBreak/>
        <w:t>通过旅行社；从低收费的服务商购入股票，而不是通过提供咨询服务的股票经纪商。新进入的商家如果能为客户提供更低的成本或更大的便利，就能获得市场份额。脱钩并不去除中间商，却仍为消费者降低了成本。</w:t>
      </w:r>
    </w:p>
    <w:p w14:paraId="18A70E7A" w14:textId="77777777" w:rsidR="008A02F2" w:rsidRDefault="008A02F2" w:rsidP="008A02F2"/>
    <w:p w14:paraId="5BE30A27" w14:textId="77777777" w:rsidR="008A02F2" w:rsidRDefault="008A02F2" w:rsidP="008A02F2">
      <w:r>
        <w:t>The beauty of the decoupling approach is that the only limit to innovation is imagination, rather than technical brilliance. For example, Mr Teixeira cites Trov, a company which allows customers to buy insurance solely for specific items for specific periods of time. If you want to insure your latest smartphone for a two-week holiday, you can do so; and then insure it again for a weekend trip later in the year. The need for insurance is decoupled from the hassle of buying an annual policy.</w:t>
      </w:r>
    </w:p>
    <w:p w14:paraId="30095DF9" w14:textId="77777777" w:rsidR="008A02F2" w:rsidRDefault="008A02F2" w:rsidP="008A02F2"/>
    <w:p w14:paraId="7266F132" w14:textId="77777777" w:rsidR="008A02F2" w:rsidRDefault="008A02F2" w:rsidP="008A02F2">
      <w:pPr>
        <w:rPr>
          <w:rFonts w:hint="eastAsia"/>
        </w:rPr>
      </w:pPr>
      <w:r>
        <w:rPr>
          <w:rFonts w:hint="eastAsia"/>
        </w:rPr>
        <w:t>有了脱钩这种方式，想象力而非技术水平就成了创新的唯一限制。这就是脱钩的妙处。特谢拉举了保险公司</w:t>
      </w:r>
      <w:r>
        <w:rPr>
          <w:rFonts w:hint="eastAsia"/>
        </w:rPr>
        <w:t>Trov</w:t>
      </w:r>
      <w:r>
        <w:rPr>
          <w:rFonts w:hint="eastAsia"/>
        </w:rPr>
        <w:t>的例子，它允许客户仅在特定时间段为特定项目购买保险。想在度假时为新买的智能手机投保两周？完全可以。还想等到今年晚些时候某次周末旅行时再为手机投保？也没问题。保险需求与麻烦的按年投保脱钩了。</w:t>
      </w:r>
    </w:p>
    <w:p w14:paraId="723FFFE6" w14:textId="77777777" w:rsidR="008A02F2" w:rsidRDefault="008A02F2" w:rsidP="008A02F2"/>
    <w:p w14:paraId="1C491AC2" w14:textId="77777777" w:rsidR="008A02F2" w:rsidRDefault="008A02F2" w:rsidP="008A02F2">
      <w:r>
        <w:t>Suppose that you like a restaurant’s ambience, but not its food. In theory, you could book a table but order the food from elsewhere, paying separately for the service and the cooking. If 3D printers become ubiquitous, design and manufacture could be decoupled, with consumers paying for the digital blueprint.</w:t>
      </w:r>
    </w:p>
    <w:p w14:paraId="3B945639" w14:textId="77777777" w:rsidR="008A02F2" w:rsidRDefault="008A02F2" w:rsidP="008A02F2"/>
    <w:p w14:paraId="44BCA911" w14:textId="77777777" w:rsidR="008A02F2" w:rsidRDefault="008A02F2" w:rsidP="008A02F2">
      <w:pPr>
        <w:rPr>
          <w:rFonts w:hint="eastAsia"/>
        </w:rPr>
      </w:pPr>
      <w:r>
        <w:rPr>
          <w:rFonts w:hint="eastAsia"/>
        </w:rPr>
        <w:t>假设你喜欢某家餐厅的环境氛围，但不中意它的食物。理论上讲，你可以预订餐桌，再从别家餐厅点菜，为餐厅服务和菜品分别付费。假如</w:t>
      </w:r>
      <w:r>
        <w:rPr>
          <w:rFonts w:hint="eastAsia"/>
        </w:rPr>
        <w:t>3D</w:t>
      </w:r>
      <w:r>
        <w:rPr>
          <w:rFonts w:hint="eastAsia"/>
        </w:rPr>
        <w:t>打印机得到普及，设计和制造就可能脱钩，消费者可以单独为数字设计图付费。</w:t>
      </w:r>
    </w:p>
    <w:p w14:paraId="14AEBB48" w14:textId="77777777" w:rsidR="008A02F2" w:rsidRDefault="008A02F2" w:rsidP="008A02F2"/>
    <w:p w14:paraId="0E538549" w14:textId="77777777" w:rsidR="008A02F2" w:rsidRDefault="008A02F2" w:rsidP="008A02F2">
      <w:r>
        <w:t>Mr Teixeira argues that decoupling is a customer-driven phenomenon—bottom-up rather than top-down. Successful businesses will spot how consumer tastes are shifting, and that may involve looking at other industries as well as their own. For example, they can look at the success of Netflix’s subscription-based model; what works for TV programmes may also work for other goods and services. Already, there are companies that will deliver socks or perfume on a regular basis, decoupling this from a trip to the mall.</w:t>
      </w:r>
    </w:p>
    <w:p w14:paraId="352D09FA" w14:textId="77777777" w:rsidR="008A02F2" w:rsidRDefault="008A02F2" w:rsidP="008A02F2"/>
    <w:p w14:paraId="1BE4881A" w14:textId="77777777" w:rsidR="008A02F2" w:rsidRDefault="008A02F2" w:rsidP="008A02F2">
      <w:pPr>
        <w:rPr>
          <w:rFonts w:hint="eastAsia"/>
        </w:rPr>
      </w:pPr>
      <w:r>
        <w:rPr>
          <w:rFonts w:hint="eastAsia"/>
        </w:rPr>
        <w:t>特谢拉认为，脱钩是一种由客户驱动的现象，自下而上、而非自上而下地进行。成功的企业会察觉消费者的口味如何变化，为此，它们除了要审视自己所在的行业，还可能需要观察其他行业的发展。例如，它们可借鉴</w:t>
      </w:r>
      <w:r>
        <w:rPr>
          <w:rFonts w:hint="eastAsia"/>
        </w:rPr>
        <w:t>Netflix</w:t>
      </w:r>
      <w:r>
        <w:rPr>
          <w:rFonts w:hint="eastAsia"/>
        </w:rPr>
        <w:t>订阅模式的成功经验，因为适用于电视节目的模式也许同样适用于其他商品和服务。已经有公司定期给顾客递送袜子或香水，使购买这些商品的行为与逛商场脱钩。</w:t>
      </w:r>
    </w:p>
    <w:p w14:paraId="2945FD7A" w14:textId="77777777" w:rsidR="008A02F2" w:rsidRDefault="008A02F2" w:rsidP="008A02F2"/>
    <w:p w14:paraId="7D19F55A" w14:textId="77777777" w:rsidR="008A02F2" w:rsidRDefault="008A02F2" w:rsidP="008A02F2">
      <w:r>
        <w:t>The challenge for existing managers is that they must worry about more than whether their overall costs are lower than those of their immediate rivals. If a part of their process is inefficient, or inconvenient for consumers, the decouplers may well grab hold of it.</w:t>
      </w:r>
    </w:p>
    <w:p w14:paraId="67E67B33" w14:textId="77777777" w:rsidR="008A02F2" w:rsidRDefault="008A02F2" w:rsidP="008A02F2"/>
    <w:p w14:paraId="101136F6" w14:textId="77777777" w:rsidR="008A02F2" w:rsidRDefault="008A02F2" w:rsidP="008A02F2">
      <w:pPr>
        <w:rPr>
          <w:rFonts w:hint="eastAsia"/>
        </w:rPr>
      </w:pPr>
      <w:r>
        <w:rPr>
          <w:rFonts w:hint="eastAsia"/>
        </w:rPr>
        <w:t>在位管理者面临的挑战是，他们不能单单关心自己的整体成本是否低于直接竞争对手。只要他们的某个经营环节效率低下，或者令消费者感到不便，“脱钩分子”就可能乘虚而入，夺取市场份额。</w:t>
      </w:r>
    </w:p>
    <w:p w14:paraId="7F763043" w14:textId="77777777" w:rsidR="008A02F2" w:rsidRDefault="008A02F2" w:rsidP="008A02F2"/>
    <w:p w14:paraId="742683AE" w14:textId="77777777" w:rsidR="008A02F2" w:rsidRDefault="008A02F2" w:rsidP="008A02F2">
      <w:pPr>
        <w:rPr>
          <w:rFonts w:hint="eastAsia"/>
        </w:rPr>
      </w:pPr>
      <w:r>
        <w:rPr>
          <w:rFonts w:hint="eastAsia"/>
        </w:rPr>
        <w:t>* subtitled How Decoupling Drives Consumer Disruption, published by Currency Books</w:t>
      </w:r>
      <w:r>
        <w:rPr>
          <w:rFonts w:hint="eastAsia"/>
        </w:rPr>
        <w:t>■</w:t>
      </w:r>
    </w:p>
    <w:p w14:paraId="0496A878" w14:textId="77777777" w:rsidR="008A02F2" w:rsidRDefault="008A02F2" w:rsidP="008A02F2"/>
    <w:p w14:paraId="22C9B99F" w14:textId="77777777" w:rsidR="008A02F2" w:rsidRDefault="008A02F2" w:rsidP="008A02F2">
      <w:pPr>
        <w:rPr>
          <w:rFonts w:hint="eastAsia"/>
        </w:rPr>
      </w:pPr>
      <w:r>
        <w:rPr>
          <w:rFonts w:hint="eastAsia"/>
        </w:rPr>
        <w:t>*</w:t>
      </w:r>
      <w:r>
        <w:rPr>
          <w:rFonts w:hint="eastAsia"/>
        </w:rPr>
        <w:t>副标题为“脱钩如何推动消费颠覆”，</w:t>
      </w:r>
      <w:r>
        <w:rPr>
          <w:rFonts w:hint="eastAsia"/>
        </w:rPr>
        <w:t>Currency Books</w:t>
      </w:r>
      <w:r>
        <w:rPr>
          <w:rFonts w:hint="eastAsia"/>
        </w:rPr>
        <w:t>出版</w:t>
      </w:r>
    </w:p>
    <w:p w14:paraId="6D4DEE12" w14:textId="77777777" w:rsidR="008A02F2" w:rsidRDefault="008A02F2" w:rsidP="008A02F2">
      <w:pPr>
        <w:pStyle w:val="1"/>
      </w:pPr>
      <w:r>
        <w:t>Berkshire Hathaway: Buffettology</w:t>
      </w:r>
    </w:p>
    <w:p w14:paraId="61B3218C" w14:textId="77777777" w:rsidR="008A02F2" w:rsidRDefault="008A02F2" w:rsidP="008A02F2">
      <w:r>
        <w:t>What four decades of correspondence from the Oracle of Omaha reveal</w:t>
      </w:r>
    </w:p>
    <w:p w14:paraId="301ADF30" w14:textId="77777777" w:rsidR="008A02F2" w:rsidRDefault="008A02F2" w:rsidP="008A02F2">
      <w:pPr>
        <w:rPr>
          <w:rFonts w:hint="eastAsia"/>
        </w:rPr>
      </w:pPr>
      <w:r>
        <w:rPr>
          <w:rFonts w:hint="eastAsia"/>
        </w:rPr>
        <w:t>伯克希尔·哈撒韦公司：巴菲特法则</w:t>
      </w:r>
    </w:p>
    <w:p w14:paraId="11F0FA6C" w14:textId="77777777" w:rsidR="008A02F2" w:rsidRDefault="008A02F2" w:rsidP="008A02F2">
      <w:pPr>
        <w:rPr>
          <w:rFonts w:hint="eastAsia"/>
        </w:rPr>
      </w:pPr>
      <w:r>
        <w:rPr>
          <w:rFonts w:hint="eastAsia"/>
        </w:rPr>
        <w:t>奥马哈先知四十年的致股东信揭示了什么</w:t>
      </w:r>
    </w:p>
    <w:p w14:paraId="64C3CDBC" w14:textId="77777777" w:rsidR="008A02F2" w:rsidRDefault="008A02F2" w:rsidP="008A02F2">
      <w:r>
        <w:lastRenderedPageBreak/>
        <w:t xml:space="preserve">20190302 business </w:t>
      </w:r>
      <w:r>
        <w:rPr>
          <w:rFonts w:ascii="Segoe UI Emoji" w:hAnsi="Segoe UI Emoji" w:cs="Segoe UI Emoji"/>
        </w:rPr>
        <w:t>🇬🇧</w:t>
      </w:r>
      <w:r>
        <w:t xml:space="preserve"> English Version</w:t>
      </w:r>
    </w:p>
    <w:p w14:paraId="7AC096E0" w14:textId="77777777" w:rsidR="008A02F2" w:rsidRDefault="008A02F2" w:rsidP="008A02F2"/>
    <w:p w14:paraId="49690E87" w14:textId="77777777" w:rsidR="008A02F2" w:rsidRDefault="008A02F2" w:rsidP="008A02F2">
      <w:r>
        <w:t>WHEN FUTURE generations want to study today’s capitalists, a good place to start would be Warren Buffett’s annual letters to the shareholders of his firm, Berkshire Hathaway. Unfortunately, any economic insights from the world’s most celebrated investor are woven in with lots of corny jokes about golf and fast food. Mindful that readers may not have the intestinal fortitude to stomach the Oracle of Omaha’s unique sense of humour, The Economist has performed a textual analysis of 40 years’ worth of Mr Buffett’s letters to see what his language reveals about his thinking.</w:t>
      </w:r>
    </w:p>
    <w:p w14:paraId="5E5F3452" w14:textId="77777777" w:rsidR="008A02F2" w:rsidRDefault="008A02F2" w:rsidP="008A02F2"/>
    <w:p w14:paraId="0567217B" w14:textId="77777777" w:rsidR="008A02F2" w:rsidRDefault="008A02F2" w:rsidP="008A02F2">
      <w:pPr>
        <w:rPr>
          <w:rFonts w:hint="eastAsia"/>
        </w:rPr>
      </w:pPr>
      <w:r>
        <w:rPr>
          <w:rFonts w:hint="eastAsia"/>
        </w:rPr>
        <w:t>未来的人如果想研究今天的资本家，不妨先从沃伦·巴菲特每年致伯克希尔·哈撒韦公司股东的信入手。遗憾的是，这位世界上最负盛名的投资者在发表任何经济见解时总要掺杂许多关于高尔夫和快餐的老土玩笑。考虑到读者可能无法消受这位奥马哈先知独特的幽默感，本刊对巴菲特</w:t>
      </w:r>
      <w:r>
        <w:rPr>
          <w:rFonts w:hint="eastAsia"/>
        </w:rPr>
        <w:t>40</w:t>
      </w:r>
      <w:r>
        <w:rPr>
          <w:rFonts w:hint="eastAsia"/>
        </w:rPr>
        <w:t>年来的致股东信做了一番文本分析，以揭示他言语背后的想法。</w:t>
      </w:r>
    </w:p>
    <w:p w14:paraId="607C308B" w14:textId="77777777" w:rsidR="008A02F2" w:rsidRDefault="008A02F2" w:rsidP="008A02F2"/>
    <w:p w14:paraId="175F1B91" w14:textId="77777777" w:rsidR="008A02F2" w:rsidRDefault="008A02F2" w:rsidP="008A02F2">
      <w:r>
        <w:t>Berkshire has changed a lot. Having grown considerably in size, Mr Buffett now speaks of “businesses”, rather than “business”. He has also taken to using the adjective “huge” (see chart). The letters track how the firm used to focus on buying small stakes in listed companies; it now buys large, established firms outright.</w:t>
      </w:r>
    </w:p>
    <w:p w14:paraId="36B13FB3" w14:textId="77777777" w:rsidR="008A02F2" w:rsidRDefault="008A02F2" w:rsidP="008A02F2"/>
    <w:p w14:paraId="48E58E71" w14:textId="77777777" w:rsidR="008A02F2" w:rsidRDefault="008A02F2" w:rsidP="008A02F2">
      <w:pPr>
        <w:rPr>
          <w:rFonts w:hint="eastAsia"/>
        </w:rPr>
      </w:pPr>
      <w:r>
        <w:rPr>
          <w:rFonts w:hint="eastAsia"/>
        </w:rPr>
        <w:t>伯克希尔已经发生了很大的变化。由于规模已大大扩张，巴菲特现在谈的都是“各项业务”，而不单是“业务”。他还开始用起“巨大”这个形容词来（见图表）。这些致股东信勾勒出这家公司投资重点的变化轨迹：过去专注于购买上市公司的少数股权，现在则是直接收购大型成熟企业。</w:t>
      </w:r>
    </w:p>
    <w:p w14:paraId="29966BC7" w14:textId="77777777" w:rsidR="008A02F2" w:rsidRDefault="008A02F2" w:rsidP="008A02F2"/>
    <w:p w14:paraId="0AB18C42" w14:textId="77777777" w:rsidR="008A02F2" w:rsidRDefault="008A02F2" w:rsidP="008A02F2">
      <w:r>
        <w:t>This shifting strategy has made it tough for outsiders to value Berkshire properly. On the face of it last year was a pretty dismal one for the company. Berkshire’s book value per share rose by just 0.4%, its worst showing since the financial crisis. Earnings were just $4bn, a meagre 1.2% return on equity.</w:t>
      </w:r>
    </w:p>
    <w:p w14:paraId="585E8715" w14:textId="77777777" w:rsidR="008A02F2" w:rsidRDefault="008A02F2" w:rsidP="008A02F2"/>
    <w:p w14:paraId="3D7118EE" w14:textId="77777777" w:rsidR="008A02F2" w:rsidRDefault="008A02F2" w:rsidP="008A02F2">
      <w:pPr>
        <w:rPr>
          <w:rFonts w:hint="eastAsia"/>
        </w:rPr>
      </w:pPr>
      <w:r>
        <w:rPr>
          <w:rFonts w:hint="eastAsia"/>
        </w:rPr>
        <w:t>这种策略的转变让外人很难对伯克希尔做出合理的估值。表面上看，该公司去年的业绩颇为惨淡。伯克希尔的每股账面价值仅上涨了</w:t>
      </w:r>
      <w:r>
        <w:rPr>
          <w:rFonts w:hint="eastAsia"/>
        </w:rPr>
        <w:t>0.4</w:t>
      </w:r>
      <w:r>
        <w:rPr>
          <w:rFonts w:hint="eastAsia"/>
        </w:rPr>
        <w:t>％，是金融危机以来最糟糕的表现。盈利仅为</w:t>
      </w:r>
      <w:r>
        <w:rPr>
          <w:rFonts w:hint="eastAsia"/>
        </w:rPr>
        <w:t>40</w:t>
      </w:r>
      <w:r>
        <w:rPr>
          <w:rFonts w:hint="eastAsia"/>
        </w:rPr>
        <w:t>亿美元，股本回报率仅为</w:t>
      </w:r>
      <w:r>
        <w:rPr>
          <w:rFonts w:hint="eastAsia"/>
        </w:rPr>
        <w:t>1.2%</w:t>
      </w:r>
      <w:r>
        <w:rPr>
          <w:rFonts w:hint="eastAsia"/>
        </w:rPr>
        <w:t>。</w:t>
      </w:r>
    </w:p>
    <w:p w14:paraId="36D6364E" w14:textId="77777777" w:rsidR="008A02F2" w:rsidRDefault="008A02F2" w:rsidP="008A02F2"/>
    <w:p w14:paraId="52EE31FD" w14:textId="77777777" w:rsidR="008A02F2" w:rsidRDefault="008A02F2" w:rsidP="008A02F2"/>
    <w:p w14:paraId="1700A715" w14:textId="77777777" w:rsidR="008A02F2" w:rsidRDefault="008A02F2" w:rsidP="008A02F2">
      <w:r>
        <w:t>Mr Buffett contends these figures partly reflect arcane accounting standards which do not cope well with his varied investments. A change in accounting principles forces him to put mark-to-market swings in the value of his $173bn equity portfolio through his earnings, resulting in a $20.6bn loss in 2018. By contrast, the book values of companies Mr Buffett owns outright, an increasing share of his portfolio, are carried at “far below” their current value, making it tough to assess Berkshire’s performance by its annual change in book value. Mr Buffett has moaned about these dynamics a lot. References to America’s Generally Accepted Accounting Principles (GAAP) have soared.</w:t>
      </w:r>
    </w:p>
    <w:p w14:paraId="0F1680E3" w14:textId="77777777" w:rsidR="008A02F2" w:rsidRDefault="008A02F2" w:rsidP="008A02F2"/>
    <w:p w14:paraId="6D5B370A" w14:textId="77777777" w:rsidR="008A02F2" w:rsidRDefault="008A02F2" w:rsidP="008A02F2">
      <w:pPr>
        <w:rPr>
          <w:rFonts w:hint="eastAsia"/>
        </w:rPr>
      </w:pPr>
      <w:r>
        <w:rPr>
          <w:rFonts w:hint="eastAsia"/>
        </w:rPr>
        <w:t>巴菲特认为，出现这样的数字一定程度上是复杂难懂的会计准则使然，这些准则不能很好地反映他多样化投资的表现。会计准则的变化迫使他将</w:t>
      </w:r>
      <w:r>
        <w:rPr>
          <w:rFonts w:hint="eastAsia"/>
        </w:rPr>
        <w:t>1730</w:t>
      </w:r>
      <w:r>
        <w:rPr>
          <w:rFonts w:hint="eastAsia"/>
        </w:rPr>
        <w:t>亿美元股票投资组合的市值波动记入盈利，在</w:t>
      </w:r>
      <w:r>
        <w:rPr>
          <w:rFonts w:hint="eastAsia"/>
        </w:rPr>
        <w:t>2018</w:t>
      </w:r>
      <w:r>
        <w:rPr>
          <w:rFonts w:hint="eastAsia"/>
        </w:rPr>
        <w:t>年因而产生了</w:t>
      </w:r>
      <w:r>
        <w:rPr>
          <w:rFonts w:hint="eastAsia"/>
        </w:rPr>
        <w:t>206</w:t>
      </w:r>
      <w:r>
        <w:rPr>
          <w:rFonts w:hint="eastAsia"/>
        </w:rPr>
        <w:t>亿美元的亏损。相比之下，那些巴菲特完全拥有的公司（它们在其投资组合中所占份额越来越大）的账面价值却“远低于”当前市价，使得外界很难通过账面价值的年度变化来评估伯克希尔的业绩。巴菲特对这些变化的牢骚很多，提及美国公认会计准则（</w:t>
      </w:r>
      <w:r>
        <w:rPr>
          <w:rFonts w:hint="eastAsia"/>
        </w:rPr>
        <w:t>GAAP</w:t>
      </w:r>
      <w:r>
        <w:rPr>
          <w:rFonts w:hint="eastAsia"/>
        </w:rPr>
        <w:t>）的次数飙升。</w:t>
      </w:r>
    </w:p>
    <w:p w14:paraId="5F5B6BC6" w14:textId="77777777" w:rsidR="008A02F2" w:rsidRDefault="008A02F2" w:rsidP="008A02F2"/>
    <w:p w14:paraId="51426F8F" w14:textId="77777777" w:rsidR="008A02F2" w:rsidRDefault="008A02F2" w:rsidP="008A02F2">
      <w:r>
        <w:t>In other ways, though, Mr Buffett remains consistent. His philosophy has always been to look for cheap companies. He reckons that shares in firms with decent long-term prospects are too pricey at the moment. Instead, Berkshire will focus on buying back its own shares as well as investing in liquid stocks in 2019. Mentions of “repurchases” are on the rise but “acquisition” shows up just three times this year.</w:t>
      </w:r>
    </w:p>
    <w:p w14:paraId="7CBE989D" w14:textId="77777777" w:rsidR="008A02F2" w:rsidRDefault="008A02F2" w:rsidP="008A02F2"/>
    <w:p w14:paraId="36F1ACCE" w14:textId="77777777" w:rsidR="008A02F2" w:rsidRDefault="008A02F2" w:rsidP="008A02F2">
      <w:pPr>
        <w:rPr>
          <w:rFonts w:hint="eastAsia"/>
        </w:rPr>
      </w:pPr>
      <w:r>
        <w:rPr>
          <w:rFonts w:hint="eastAsia"/>
        </w:rPr>
        <w:t>不过在其他方面巴菲特倒没什么变化。他的理念一直是寻找廉价的公司。他认为目前具有良好长期前景的公司的股票价格过高，所以伯克希尔在</w:t>
      </w:r>
      <w:r>
        <w:rPr>
          <w:rFonts w:hint="eastAsia"/>
        </w:rPr>
        <w:t>2019</w:t>
      </w:r>
      <w:r>
        <w:rPr>
          <w:rFonts w:hint="eastAsia"/>
        </w:rPr>
        <w:t>年将专注于回购自己的股票以及投资流动性股票。信件中提及“回购”的次数正在上升，而“收购”一词今年只出现了三次。</w:t>
      </w:r>
    </w:p>
    <w:p w14:paraId="707F38B8" w14:textId="77777777" w:rsidR="008A02F2" w:rsidRDefault="008A02F2" w:rsidP="008A02F2"/>
    <w:p w14:paraId="5BAFDB89" w14:textId="77777777" w:rsidR="008A02F2" w:rsidRDefault="008A02F2" w:rsidP="008A02F2">
      <w:r>
        <w:t>Historically, Mr Buffett has been loth to borrow vast sums of money, arguing that “rational people don’t risk what they have and need for what they don’t have and don’t need”. He made an exception in 2013, when he invested in Kraft Heinz. This was one of Mr Buffett’s biggest mistakes. Shares in Kraft Heinz have plummeted. Berkshire has taken a hit of nearly $3bn to its balance-sheet as a consequence. Mentions of “debt” spiked in this year’s letter.</w:t>
      </w:r>
    </w:p>
    <w:p w14:paraId="0485F7CE" w14:textId="77777777" w:rsidR="008A02F2" w:rsidRDefault="008A02F2" w:rsidP="008A02F2"/>
    <w:p w14:paraId="228055EE" w14:textId="77777777" w:rsidR="008A02F2" w:rsidRDefault="008A02F2" w:rsidP="008A02F2">
      <w:pPr>
        <w:rPr>
          <w:rFonts w:hint="eastAsia"/>
        </w:rPr>
      </w:pPr>
      <w:r>
        <w:rPr>
          <w:rFonts w:hint="eastAsia"/>
        </w:rPr>
        <w:t>从历史上看，巴菲特一直不愿意借入巨额资金，主张“理智的人不会拿自己拥有和需要的资金冒险，去追寻他们没有而不需要的东西”。他在</w:t>
      </w:r>
      <w:r>
        <w:rPr>
          <w:rFonts w:hint="eastAsia"/>
        </w:rPr>
        <w:t>2013</w:t>
      </w:r>
      <w:r>
        <w:rPr>
          <w:rFonts w:hint="eastAsia"/>
        </w:rPr>
        <w:t>年投资卡夫亨氏（</w:t>
      </w:r>
      <w:r>
        <w:rPr>
          <w:rFonts w:hint="eastAsia"/>
        </w:rPr>
        <w:t>Kraft Heinz</w:t>
      </w:r>
      <w:r>
        <w:rPr>
          <w:rFonts w:hint="eastAsia"/>
        </w:rPr>
        <w:t>）时破了一次例。这是巴菲特最大的失误之一。卡夫亨氏的股价暴跌。伯克希尔也因此承受了近</w:t>
      </w:r>
      <w:r>
        <w:rPr>
          <w:rFonts w:hint="eastAsia"/>
        </w:rPr>
        <w:t>30</w:t>
      </w:r>
      <w:r>
        <w:rPr>
          <w:rFonts w:hint="eastAsia"/>
        </w:rPr>
        <w:t>亿美元的账面损失。在今年的信中，“债务”一词出现的次数激增。</w:t>
      </w:r>
    </w:p>
    <w:p w14:paraId="306D58DD" w14:textId="77777777" w:rsidR="008A02F2" w:rsidRDefault="008A02F2" w:rsidP="008A02F2"/>
    <w:p w14:paraId="6DF6E21C" w14:textId="77777777" w:rsidR="008A02F2" w:rsidRDefault="008A02F2" w:rsidP="008A02F2">
      <w:pPr>
        <w:rPr>
          <w:rFonts w:hint="eastAsia"/>
        </w:rPr>
      </w:pPr>
      <w:r>
        <w:t>The biggest question facing investors in Berkshire is who might replace Mr Buffett, now 88, as leader of the company. His partner, Charlie Munger, turned 95 in January. The two most obvious candidates are Ajit Jain, who is 67, and Greg Abel, 56. They were both appointed to Berkshire’s board last year and got 3 mentions each in Mr Buffett’s letter this year. Mr Buffett claims Berkshire’s blood flows in their veins. In years to come their letters might prove this to be the case—if so, Berkshire’s investors ar</w:t>
      </w:r>
      <w:r>
        <w:rPr>
          <w:rFonts w:hint="eastAsia"/>
        </w:rPr>
        <w:t>e likely to be happy. Especially if they skip the jokes.</w:t>
      </w:r>
      <w:r>
        <w:rPr>
          <w:rFonts w:hint="eastAsia"/>
        </w:rPr>
        <w:t>■</w:t>
      </w:r>
    </w:p>
    <w:p w14:paraId="334D457B" w14:textId="77777777" w:rsidR="008A02F2" w:rsidRDefault="008A02F2" w:rsidP="008A02F2"/>
    <w:p w14:paraId="366F5C85" w14:textId="77777777" w:rsidR="008A02F2" w:rsidRDefault="008A02F2" w:rsidP="008A02F2">
      <w:pPr>
        <w:rPr>
          <w:rFonts w:hint="eastAsia"/>
        </w:rPr>
      </w:pPr>
      <w:r>
        <w:rPr>
          <w:rFonts w:hint="eastAsia"/>
        </w:rPr>
        <w:t>伯克希尔的投资者面临的最大问题是，谁有可能接替现年</w:t>
      </w:r>
      <w:r>
        <w:rPr>
          <w:rFonts w:hint="eastAsia"/>
        </w:rPr>
        <w:t>88</w:t>
      </w:r>
      <w:r>
        <w:rPr>
          <w:rFonts w:hint="eastAsia"/>
        </w:rPr>
        <w:t>岁的巴菲特成为公司领导者。他的搭档查理·芒格在</w:t>
      </w:r>
      <w:r>
        <w:rPr>
          <w:rFonts w:hint="eastAsia"/>
        </w:rPr>
        <w:t>1</w:t>
      </w:r>
      <w:r>
        <w:rPr>
          <w:rFonts w:hint="eastAsia"/>
        </w:rPr>
        <w:t>月满</w:t>
      </w:r>
      <w:r>
        <w:rPr>
          <w:rFonts w:hint="eastAsia"/>
        </w:rPr>
        <w:t>95</w:t>
      </w:r>
      <w:r>
        <w:rPr>
          <w:rFonts w:hint="eastAsia"/>
        </w:rPr>
        <w:t>岁。两位最显而易见的候选人是</w:t>
      </w:r>
      <w:r>
        <w:rPr>
          <w:rFonts w:hint="eastAsia"/>
        </w:rPr>
        <w:t>67</w:t>
      </w:r>
      <w:r>
        <w:rPr>
          <w:rFonts w:hint="eastAsia"/>
        </w:rPr>
        <w:t>岁的阿吉特·贾因（</w:t>
      </w:r>
      <w:r>
        <w:rPr>
          <w:rFonts w:hint="eastAsia"/>
        </w:rPr>
        <w:t>Ajit Jain</w:t>
      </w:r>
      <w:r>
        <w:rPr>
          <w:rFonts w:hint="eastAsia"/>
        </w:rPr>
        <w:t>）和</w:t>
      </w:r>
      <w:r>
        <w:rPr>
          <w:rFonts w:hint="eastAsia"/>
        </w:rPr>
        <w:t>56</w:t>
      </w:r>
      <w:r>
        <w:rPr>
          <w:rFonts w:hint="eastAsia"/>
        </w:rPr>
        <w:t>岁的格莱格·阿贝尔（</w:t>
      </w:r>
      <w:r>
        <w:rPr>
          <w:rFonts w:hint="eastAsia"/>
        </w:rPr>
        <w:t>Greg Abel</w:t>
      </w:r>
      <w:r>
        <w:rPr>
          <w:rFonts w:hint="eastAsia"/>
        </w:rPr>
        <w:t>）。两人都在去年被任命为伯克希尔的董事，今年在巴菲特的致股东信中分别被提及三次。巴菲特称这两人的血管中流动着伯克希尔的血液。这一点日后也许会在他们的致股东信中得到印证——如果是这样，伯克希尔的投资者应该会感到高兴。特别是如果他们不开老土玩笑的话。</w:t>
      </w:r>
    </w:p>
    <w:p w14:paraId="230372F3" w14:textId="77777777" w:rsidR="008A02F2" w:rsidRDefault="008A02F2" w:rsidP="008A02F2">
      <w:pPr>
        <w:pStyle w:val="1"/>
      </w:pPr>
      <w:r>
        <w:t>Food companies: An accident with the ketchup</w:t>
      </w:r>
    </w:p>
    <w:p w14:paraId="565D90F8" w14:textId="77777777" w:rsidR="008A02F2" w:rsidRDefault="008A02F2" w:rsidP="008A02F2">
      <w:r>
        <w:t>The food industry’s woes stretch beyond 3G and Kraft Heinz</w:t>
      </w:r>
    </w:p>
    <w:p w14:paraId="5E8F58E0" w14:textId="77777777" w:rsidR="008A02F2" w:rsidRDefault="008A02F2" w:rsidP="008A02F2">
      <w:pPr>
        <w:rPr>
          <w:rFonts w:hint="eastAsia"/>
        </w:rPr>
      </w:pPr>
      <w:r>
        <w:rPr>
          <w:rFonts w:hint="eastAsia"/>
        </w:rPr>
        <w:t>食品公司：打翻番茄酱</w:t>
      </w:r>
    </w:p>
    <w:p w14:paraId="3C5180F6" w14:textId="77777777" w:rsidR="008A02F2" w:rsidRDefault="008A02F2" w:rsidP="008A02F2">
      <w:pPr>
        <w:rPr>
          <w:rFonts w:hint="eastAsia"/>
        </w:rPr>
      </w:pPr>
      <w:r>
        <w:rPr>
          <w:rFonts w:hint="eastAsia"/>
        </w:rPr>
        <w:t>食品行业的困境远不限于</w:t>
      </w:r>
      <w:r>
        <w:rPr>
          <w:rFonts w:hint="eastAsia"/>
        </w:rPr>
        <w:t>3G</w:t>
      </w:r>
      <w:r>
        <w:rPr>
          <w:rFonts w:hint="eastAsia"/>
        </w:rPr>
        <w:t>资本和卡夫亨氏</w:t>
      </w:r>
    </w:p>
    <w:p w14:paraId="1DCD3350" w14:textId="77777777" w:rsidR="008A02F2" w:rsidRDefault="008A02F2" w:rsidP="008A02F2">
      <w:r>
        <w:t xml:space="preserve">20190302 business </w:t>
      </w:r>
      <w:r>
        <w:rPr>
          <w:rFonts w:ascii="Segoe UI Emoji" w:hAnsi="Segoe UI Emoji" w:cs="Segoe UI Emoji"/>
        </w:rPr>
        <w:t>🇬🇧</w:t>
      </w:r>
      <w:r>
        <w:t xml:space="preserve"> English Version</w:t>
      </w:r>
    </w:p>
    <w:p w14:paraId="0F7F6D18" w14:textId="77777777" w:rsidR="008A02F2" w:rsidRDefault="008A02F2" w:rsidP="008A02F2"/>
    <w:p w14:paraId="2688F4C8" w14:textId="77777777" w:rsidR="008A02F2" w:rsidRDefault="008A02F2" w:rsidP="008A02F2">
      <w:r>
        <w:t>THIS WAS supposed to be the quarter that Kraft Heinz showed America’s huge, struggling food companies a new model for success. A merger in 2015 had joined two of the world’s most iconic food makers. Backed by 3G Capital, a private-equity firm, the new group slashed costs at a pace that made rivals shudder and investors swoon. After a failed bid in 2017 for Unilever, an Anglo-Dutch giant, Kraft Heinz set out to prove it could not just cut fat but boost sales on its own. Bernardo Hees, the company’s boss, pointed cheerfully to new products, including Heinz Mayochup and something called Just Crack an Egg. The company was on the path to “sustainable, profitable growth”, he declared in November. Unfortunately, it wasn’t.</w:t>
      </w:r>
    </w:p>
    <w:p w14:paraId="6F2365EF" w14:textId="77777777" w:rsidR="008A02F2" w:rsidRDefault="008A02F2" w:rsidP="008A02F2"/>
    <w:p w14:paraId="3C0A7464" w14:textId="77777777" w:rsidR="008A02F2" w:rsidRDefault="008A02F2" w:rsidP="008A02F2">
      <w:pPr>
        <w:rPr>
          <w:rFonts w:hint="eastAsia"/>
        </w:rPr>
      </w:pPr>
      <w:r>
        <w:rPr>
          <w:rFonts w:hint="eastAsia"/>
        </w:rPr>
        <w:t>卡夫亨氏（</w:t>
      </w:r>
      <w:r>
        <w:rPr>
          <w:rFonts w:hint="eastAsia"/>
        </w:rPr>
        <w:t>Kraft Heinz</w:t>
      </w:r>
      <w:r>
        <w:rPr>
          <w:rFonts w:hint="eastAsia"/>
        </w:rPr>
        <w:t>）本应在这个季度向美国规模巨大但陷入困境的食品公司展示一种通往成功的新模式。</w:t>
      </w:r>
      <w:r>
        <w:rPr>
          <w:rFonts w:hint="eastAsia"/>
        </w:rPr>
        <w:t>2015</w:t>
      </w:r>
      <w:r>
        <w:rPr>
          <w:rFonts w:hint="eastAsia"/>
        </w:rPr>
        <w:t>年，两家全球最具标志性的食品制造商合二为一。在私募股权公司</w:t>
      </w:r>
      <w:r>
        <w:rPr>
          <w:rFonts w:hint="eastAsia"/>
        </w:rPr>
        <w:t>3G</w:t>
      </w:r>
      <w:r>
        <w:rPr>
          <w:rFonts w:hint="eastAsia"/>
        </w:rPr>
        <w:t>资本的支持下，新集团以令竞争对手战栗、令投资者狂喜的速度削减成本。</w:t>
      </w:r>
      <w:r>
        <w:rPr>
          <w:rFonts w:hint="eastAsia"/>
        </w:rPr>
        <w:t>2017</w:t>
      </w:r>
      <w:r>
        <w:rPr>
          <w:rFonts w:hint="eastAsia"/>
        </w:rPr>
        <w:t>年收购英荷巨头联合利华失败后，卡夫亨氏开始想办法证明自己不但会减肥，还能凭自身提高销售额。公司老板贝尔纳多·希斯（</w:t>
      </w:r>
      <w:r>
        <w:rPr>
          <w:rFonts w:hint="eastAsia"/>
        </w:rPr>
        <w:t>Bernardo Hees</w:t>
      </w:r>
      <w:r>
        <w:rPr>
          <w:rFonts w:hint="eastAsia"/>
        </w:rPr>
        <w:t>）兴高采烈地搬出新产品作例证，包括亨氏的蛋黄番茄酱（</w:t>
      </w:r>
      <w:r>
        <w:rPr>
          <w:rFonts w:hint="eastAsia"/>
        </w:rPr>
        <w:t>Mayochup</w:t>
      </w:r>
      <w:r>
        <w:rPr>
          <w:rFonts w:hint="eastAsia"/>
        </w:rPr>
        <w:t>）和一种叫“打个蛋”（</w:t>
      </w:r>
      <w:r>
        <w:rPr>
          <w:rFonts w:hint="eastAsia"/>
        </w:rPr>
        <w:t>Just Crack an Egg</w:t>
      </w:r>
      <w:r>
        <w:rPr>
          <w:rFonts w:hint="eastAsia"/>
        </w:rPr>
        <w:t>）的食品。去年</w:t>
      </w:r>
      <w:r>
        <w:rPr>
          <w:rFonts w:hint="eastAsia"/>
        </w:rPr>
        <w:t>11</w:t>
      </w:r>
      <w:r>
        <w:rPr>
          <w:rFonts w:hint="eastAsia"/>
        </w:rPr>
        <w:t>月他宣布公司正走在通往“可持续、有盈利的增长”的道路上。遗憾的是，并没有。</w:t>
      </w:r>
    </w:p>
    <w:p w14:paraId="781FEFD3" w14:textId="77777777" w:rsidR="008A02F2" w:rsidRDefault="008A02F2" w:rsidP="008A02F2"/>
    <w:p w14:paraId="7C406723" w14:textId="77777777" w:rsidR="008A02F2" w:rsidRDefault="008A02F2" w:rsidP="008A02F2">
      <w:r>
        <w:t>On February 21st Kraft Heinz announced a staggering $15bn impairment, a dividend cut of more than 30% and an inquiry into its procurement by the Securities and Exchange Commission (SEC). Earnings calls are often sleepy affairs. This one was a nightmare. Some of 3G’s long-time critics are now clucking with satisfaction. Others fear 3G is tarnishing American treasures such as Kraft Macaroni and Cheese and Warren Buffett, who partnered with 3G to combine Heinz and Kraft and last year lost nearly $3bn on the deal. Yet dramatic as Kraft Heinz’s decline may seem, 3G’s impact and the food industry’s problems extend far beyond it.</w:t>
      </w:r>
    </w:p>
    <w:p w14:paraId="4DC1A2B9" w14:textId="77777777" w:rsidR="008A02F2" w:rsidRDefault="008A02F2" w:rsidP="008A02F2"/>
    <w:p w14:paraId="188C7A89" w14:textId="77777777" w:rsidR="008A02F2" w:rsidRDefault="008A02F2" w:rsidP="008A02F2">
      <w:pPr>
        <w:rPr>
          <w:rFonts w:hint="eastAsia"/>
        </w:rPr>
      </w:pPr>
      <w:r>
        <w:rPr>
          <w:rFonts w:hint="eastAsia"/>
        </w:rPr>
        <w:t>上月</w:t>
      </w:r>
      <w:r>
        <w:rPr>
          <w:rFonts w:hint="eastAsia"/>
        </w:rPr>
        <w:t>21</w:t>
      </w:r>
      <w:r>
        <w:rPr>
          <w:rFonts w:hint="eastAsia"/>
        </w:rPr>
        <w:t>日，卡夫亨氏披露了</w:t>
      </w:r>
      <w:r>
        <w:rPr>
          <w:rFonts w:hint="eastAsia"/>
        </w:rPr>
        <w:t>150</w:t>
      </w:r>
      <w:r>
        <w:rPr>
          <w:rFonts w:hint="eastAsia"/>
        </w:rPr>
        <w:t>亿美元的巨额减记、削减超过</w:t>
      </w:r>
      <w:r>
        <w:rPr>
          <w:rFonts w:hint="eastAsia"/>
        </w:rPr>
        <w:t>30%</w:t>
      </w:r>
      <w:r>
        <w:rPr>
          <w:rFonts w:hint="eastAsia"/>
        </w:rPr>
        <w:t>的股息，以及美国证券交易委员会（</w:t>
      </w:r>
      <w:r>
        <w:rPr>
          <w:rFonts w:hint="eastAsia"/>
        </w:rPr>
        <w:t>SEC</w:t>
      </w:r>
      <w:r>
        <w:rPr>
          <w:rFonts w:hint="eastAsia"/>
        </w:rPr>
        <w:t>）调查其采购部门的事宜。财报电话会议通常让人昏昏欲睡，这一次却是一场噩梦。一些长期批评</w:t>
      </w:r>
      <w:r>
        <w:rPr>
          <w:rFonts w:hint="eastAsia"/>
        </w:rPr>
        <w:t>3G</w:t>
      </w:r>
      <w:r>
        <w:rPr>
          <w:rFonts w:hint="eastAsia"/>
        </w:rPr>
        <w:t>资本的人现在难掩得意之情。另一些人则担心，</w:t>
      </w:r>
      <w:r>
        <w:rPr>
          <w:rFonts w:hint="eastAsia"/>
        </w:rPr>
        <w:t>3G</w:t>
      </w:r>
      <w:r>
        <w:rPr>
          <w:rFonts w:hint="eastAsia"/>
        </w:rPr>
        <w:t>资本正在玷污像卡夫芝士通心粉和巴菲特这样的美国瑰宝。之前正是巴菲特与</w:t>
      </w:r>
      <w:r>
        <w:rPr>
          <w:rFonts w:hint="eastAsia"/>
        </w:rPr>
        <w:t>3G</w:t>
      </w:r>
      <w:r>
        <w:rPr>
          <w:rFonts w:hint="eastAsia"/>
        </w:rPr>
        <w:t>资本联手促成了亨氏和卡夫的合并，去年他因这笔交易亏损近</w:t>
      </w:r>
      <w:r>
        <w:rPr>
          <w:rFonts w:hint="eastAsia"/>
        </w:rPr>
        <w:t>30</w:t>
      </w:r>
      <w:r>
        <w:rPr>
          <w:rFonts w:hint="eastAsia"/>
        </w:rPr>
        <w:t>亿美元。不过，尽管卡夫亨氏的业绩下滑看起来很惊人，</w:t>
      </w:r>
      <w:r>
        <w:rPr>
          <w:rFonts w:hint="eastAsia"/>
        </w:rPr>
        <w:t>3G</w:t>
      </w:r>
      <w:r>
        <w:rPr>
          <w:rFonts w:hint="eastAsia"/>
        </w:rPr>
        <w:t>资本的影响和食品行业的问题却远不止于此。</w:t>
      </w:r>
    </w:p>
    <w:p w14:paraId="60459FC0" w14:textId="77777777" w:rsidR="008A02F2" w:rsidRDefault="008A02F2" w:rsidP="008A02F2"/>
    <w:p w14:paraId="6A0E7B9D" w14:textId="77777777" w:rsidR="008A02F2" w:rsidRDefault="008A02F2" w:rsidP="008A02F2">
      <w:r>
        <w:t>While its founders are Brazilian, 3G’s buyout business is based in Manhattan. (Its most famous founder, Jorge Paulo Lemann, lives in Switzerland.) Unlike many big private-equity firms, 3G’s main investors are not pension funds but family offices and individuals, including its partners. It does not have a wide portfolio, but backs just two companies: Kraft Heinz and Restaurant Brands International (RBI). Blackstone, a private-equity firm based a few blocks away, has nearly 2,500 staff. 3G’s New York office has fewer than two dozen. Yet 3G’s leaders have rocked the consumer industry like few investors in history.</w:t>
      </w:r>
    </w:p>
    <w:p w14:paraId="48A92155" w14:textId="77777777" w:rsidR="008A02F2" w:rsidRDefault="008A02F2" w:rsidP="008A02F2"/>
    <w:p w14:paraId="1B7097EB" w14:textId="77777777" w:rsidR="008A02F2" w:rsidRDefault="008A02F2" w:rsidP="008A02F2">
      <w:pPr>
        <w:rPr>
          <w:rFonts w:hint="eastAsia"/>
        </w:rPr>
      </w:pPr>
      <w:r>
        <w:rPr>
          <w:rFonts w:hint="eastAsia"/>
        </w:rPr>
        <w:t>3G</w:t>
      </w:r>
      <w:r>
        <w:rPr>
          <w:rFonts w:hint="eastAsia"/>
        </w:rPr>
        <w:t>资本的几位创始人都是巴西人，但收购业务的总部设在曼哈顿。（公司最知名的创始人豪尔赫·保罗·雷曼</w:t>
      </w:r>
      <w:r>
        <w:rPr>
          <w:rFonts w:hint="eastAsia"/>
        </w:rPr>
        <w:t>[Jorge Paulo Lemann]</w:t>
      </w:r>
      <w:r>
        <w:rPr>
          <w:rFonts w:hint="eastAsia"/>
        </w:rPr>
        <w:t>住在瑞士。）与许多大型私募股权公司不同，</w:t>
      </w:r>
      <w:r>
        <w:rPr>
          <w:rFonts w:hint="eastAsia"/>
        </w:rPr>
        <w:t>3G</w:t>
      </w:r>
      <w:r>
        <w:rPr>
          <w:rFonts w:hint="eastAsia"/>
        </w:rPr>
        <w:t>资本的主要投资者不是养老基金，而是家族办公室和个人，包括它的合伙人。它的投资组合并不广泛，只支持两家公司：卡夫亨氏和国际餐饮品牌公司（</w:t>
      </w:r>
      <w:r>
        <w:rPr>
          <w:rFonts w:hint="eastAsia"/>
        </w:rPr>
        <w:t>Restaurant Brands International</w:t>
      </w:r>
      <w:r>
        <w:rPr>
          <w:rFonts w:hint="eastAsia"/>
        </w:rPr>
        <w:t>，</w:t>
      </w:r>
      <w:r>
        <w:rPr>
          <w:rFonts w:hint="eastAsia"/>
        </w:rPr>
        <w:t>RBI</w:t>
      </w:r>
      <w:r>
        <w:rPr>
          <w:rFonts w:hint="eastAsia"/>
        </w:rPr>
        <w:t>）。私募股权公司黑石（</w:t>
      </w:r>
      <w:r>
        <w:rPr>
          <w:rFonts w:hint="eastAsia"/>
        </w:rPr>
        <w:t>Blackstone</w:t>
      </w:r>
      <w:r>
        <w:rPr>
          <w:rFonts w:hint="eastAsia"/>
        </w:rPr>
        <w:t>）的总部离</w:t>
      </w:r>
      <w:r>
        <w:rPr>
          <w:rFonts w:hint="eastAsia"/>
        </w:rPr>
        <w:t>3G</w:t>
      </w:r>
      <w:r>
        <w:rPr>
          <w:rFonts w:hint="eastAsia"/>
        </w:rPr>
        <w:t>资本只有几个街区，有近</w:t>
      </w:r>
      <w:r>
        <w:rPr>
          <w:rFonts w:hint="eastAsia"/>
        </w:rPr>
        <w:t>2500</w:t>
      </w:r>
      <w:r>
        <w:rPr>
          <w:rFonts w:hint="eastAsia"/>
        </w:rPr>
        <w:t>名员工，而</w:t>
      </w:r>
      <w:r>
        <w:rPr>
          <w:rFonts w:hint="eastAsia"/>
        </w:rPr>
        <w:t>3G</w:t>
      </w:r>
      <w:r>
        <w:rPr>
          <w:rFonts w:hint="eastAsia"/>
        </w:rPr>
        <w:t>资本纽约办事处的员工还不到</w:t>
      </w:r>
      <w:r>
        <w:rPr>
          <w:rFonts w:hint="eastAsia"/>
        </w:rPr>
        <w:t>24</w:t>
      </w:r>
      <w:r>
        <w:rPr>
          <w:rFonts w:hint="eastAsia"/>
        </w:rPr>
        <w:t>人。不过，</w:t>
      </w:r>
      <w:r>
        <w:rPr>
          <w:rFonts w:hint="eastAsia"/>
        </w:rPr>
        <w:t>3G</w:t>
      </w:r>
      <w:r>
        <w:rPr>
          <w:rFonts w:hint="eastAsia"/>
        </w:rPr>
        <w:t>资本的领导者却震撼了整个消费行业，极少有投资者曾做到这一点。</w:t>
      </w:r>
    </w:p>
    <w:p w14:paraId="4980C446" w14:textId="77777777" w:rsidR="008A02F2" w:rsidRDefault="008A02F2" w:rsidP="008A02F2"/>
    <w:p w14:paraId="6BF68A38" w14:textId="77777777" w:rsidR="008A02F2" w:rsidRDefault="008A02F2" w:rsidP="008A02F2">
      <w:r>
        <w:t>All buyout firms are thirsty for deals, but 3G is uniquely parched. Before starting 3G, the firm’s founders went on a beer-buying spree that culminated in 2016 with Anheuser-Busch InBev’s purchase of SAB Miller for more than $100bn. AB InBev, in which 3G’s partners have a large stake, now brews more than one in four of the world’s beers. Kraft Heinz counts Kraft cheese, Heinz Ketchup, Jell-O, Philadelphia Cream Cheese and Oscar Mayer among its holdings. RBI includes Burger King, Popeyes, a fried-chicken restaurant, and Tim Hortons, a popular Canadian chain.</w:t>
      </w:r>
    </w:p>
    <w:p w14:paraId="6C21698C" w14:textId="77777777" w:rsidR="008A02F2" w:rsidRDefault="008A02F2" w:rsidP="008A02F2"/>
    <w:p w14:paraId="58DB0C94" w14:textId="77777777" w:rsidR="008A02F2" w:rsidRDefault="008A02F2" w:rsidP="008A02F2">
      <w:pPr>
        <w:rPr>
          <w:rFonts w:hint="eastAsia"/>
        </w:rPr>
      </w:pPr>
      <w:r>
        <w:rPr>
          <w:rFonts w:hint="eastAsia"/>
        </w:rPr>
        <w:t>所有的投资收购公司都渴望达成交易，但</w:t>
      </w:r>
      <w:r>
        <w:rPr>
          <w:rFonts w:hint="eastAsia"/>
        </w:rPr>
        <w:t>3G</w:t>
      </w:r>
      <w:r>
        <w:rPr>
          <w:rFonts w:hint="eastAsia"/>
        </w:rPr>
        <w:t>资本在这方面的热望独一无二。在成立</w:t>
      </w:r>
      <w:r>
        <w:rPr>
          <w:rFonts w:hint="eastAsia"/>
        </w:rPr>
        <w:t>3G</w:t>
      </w:r>
      <w:r>
        <w:rPr>
          <w:rFonts w:hint="eastAsia"/>
        </w:rPr>
        <w:t>资本之前，该公司的创始人掀起了一场啤酒业收购狂潮，在</w:t>
      </w:r>
      <w:r>
        <w:rPr>
          <w:rFonts w:hint="eastAsia"/>
        </w:rPr>
        <w:t>2016</w:t>
      </w:r>
      <w:r>
        <w:rPr>
          <w:rFonts w:hint="eastAsia"/>
        </w:rPr>
        <w:t>年百威英博（</w:t>
      </w:r>
      <w:r>
        <w:rPr>
          <w:rFonts w:hint="eastAsia"/>
        </w:rPr>
        <w:t>Anheuser-Busch InBev</w:t>
      </w:r>
      <w:r>
        <w:rPr>
          <w:rFonts w:hint="eastAsia"/>
        </w:rPr>
        <w:t>）以逾</w:t>
      </w:r>
      <w:r>
        <w:rPr>
          <w:rFonts w:hint="eastAsia"/>
        </w:rPr>
        <w:t>1000</w:t>
      </w:r>
      <w:r>
        <w:rPr>
          <w:rFonts w:hint="eastAsia"/>
        </w:rPr>
        <w:t>亿美元收购</w:t>
      </w:r>
      <w:r>
        <w:rPr>
          <w:rFonts w:hint="eastAsia"/>
        </w:rPr>
        <w:t>SAB</w:t>
      </w:r>
      <w:r>
        <w:rPr>
          <w:rFonts w:hint="eastAsia"/>
        </w:rPr>
        <w:t>米勒（</w:t>
      </w:r>
      <w:r>
        <w:rPr>
          <w:rFonts w:hint="eastAsia"/>
        </w:rPr>
        <w:t>SAB Miller</w:t>
      </w:r>
      <w:r>
        <w:rPr>
          <w:rFonts w:hint="eastAsia"/>
        </w:rPr>
        <w:t>）时达到顶峰。如今，由</w:t>
      </w:r>
      <w:r>
        <w:rPr>
          <w:rFonts w:hint="eastAsia"/>
        </w:rPr>
        <w:t>3G</w:t>
      </w:r>
      <w:r>
        <w:rPr>
          <w:rFonts w:hint="eastAsia"/>
        </w:rPr>
        <w:t>资本的合伙人大量持股的百威英博酿造了超过全球四分之一的啤酒。卡夫亨氏的产品包括卡夫奶酪、亨氏番茄酱、</w:t>
      </w:r>
      <w:r>
        <w:rPr>
          <w:rFonts w:hint="eastAsia"/>
        </w:rPr>
        <w:t>Jell-O</w:t>
      </w:r>
      <w:r>
        <w:rPr>
          <w:rFonts w:hint="eastAsia"/>
        </w:rPr>
        <w:t>果冻、菲力奶油奶酪和</w:t>
      </w:r>
      <w:r>
        <w:rPr>
          <w:rFonts w:hint="eastAsia"/>
        </w:rPr>
        <w:t>Oscar Mayer</w:t>
      </w:r>
      <w:r>
        <w:rPr>
          <w:rFonts w:hint="eastAsia"/>
        </w:rPr>
        <w:t>肉制品。</w:t>
      </w:r>
      <w:r>
        <w:rPr>
          <w:rFonts w:hint="eastAsia"/>
        </w:rPr>
        <w:t>RBI</w:t>
      </w:r>
      <w:r>
        <w:rPr>
          <w:rFonts w:hint="eastAsia"/>
        </w:rPr>
        <w:t>旗下有汉堡王、炸鸡店</w:t>
      </w:r>
      <w:r>
        <w:rPr>
          <w:rFonts w:hint="eastAsia"/>
        </w:rPr>
        <w:t>Popeyes</w:t>
      </w:r>
      <w:r>
        <w:rPr>
          <w:rFonts w:hint="eastAsia"/>
        </w:rPr>
        <w:t>和颇受欢迎的加拿大连锁店</w:t>
      </w:r>
      <w:r>
        <w:rPr>
          <w:rFonts w:hint="eastAsia"/>
        </w:rPr>
        <w:t>Tim Hortons</w:t>
      </w:r>
      <w:r>
        <w:rPr>
          <w:rFonts w:hint="eastAsia"/>
        </w:rPr>
        <w:t>。</w:t>
      </w:r>
    </w:p>
    <w:p w14:paraId="667E792F" w14:textId="77777777" w:rsidR="008A02F2" w:rsidRDefault="008A02F2" w:rsidP="008A02F2"/>
    <w:p w14:paraId="1CFBDDBD" w14:textId="77777777" w:rsidR="008A02F2" w:rsidRDefault="008A02F2" w:rsidP="008A02F2">
      <w:r>
        <w:t>The way 3G runs companies is as notable as its appetite for buying them. In a practice called zero-based budgeting, managers must justify their expenses anew each year. The idea is to expand margins continuously. Overseeing this are managers chosen for their talent and work ethic, rather than mere experience. Daniel Schwartz, a 3G partner, became the chief executive of Burger King at 32. Mr Hees, a 3G partner who spent more than a decade working for a Latin American railroad, became Kraft Heinz’s boss at 45. David Knopf, its chief financial officer, assumed his position in 2017 at 29.</w:t>
      </w:r>
    </w:p>
    <w:p w14:paraId="05765117" w14:textId="77777777" w:rsidR="008A02F2" w:rsidRDefault="008A02F2" w:rsidP="008A02F2"/>
    <w:p w14:paraId="27118007" w14:textId="77777777" w:rsidR="008A02F2" w:rsidRDefault="008A02F2" w:rsidP="008A02F2">
      <w:pPr>
        <w:rPr>
          <w:rFonts w:hint="eastAsia"/>
        </w:rPr>
      </w:pPr>
      <w:r>
        <w:rPr>
          <w:rFonts w:hint="eastAsia"/>
        </w:rPr>
        <w:t>3G</w:t>
      </w:r>
      <w:r>
        <w:rPr>
          <w:rFonts w:hint="eastAsia"/>
        </w:rPr>
        <w:t>资本运营所持有公司的方式和收购它们的劲头一样引人注目。它采用一种叫“零基预算法”的做法，经理们每年都要重新证明他们的支出是合理的。此举是为了持续扩大利润率。而监督这一操作的管理层是因他们的才能和职业</w:t>
      </w:r>
      <w:r>
        <w:rPr>
          <w:rFonts w:hint="eastAsia"/>
        </w:rPr>
        <w:lastRenderedPageBreak/>
        <w:t>道德而不仅仅是经验被选定的。</w:t>
      </w:r>
      <w:r>
        <w:rPr>
          <w:rFonts w:hint="eastAsia"/>
        </w:rPr>
        <w:t>3G</w:t>
      </w:r>
      <w:r>
        <w:rPr>
          <w:rFonts w:hint="eastAsia"/>
        </w:rPr>
        <w:t>资本的合伙人之一丹尼尔·施瓦茨（</w:t>
      </w:r>
      <w:r>
        <w:rPr>
          <w:rFonts w:hint="eastAsia"/>
        </w:rPr>
        <w:t>Daniel Schwartz</w:t>
      </w:r>
      <w:r>
        <w:rPr>
          <w:rFonts w:hint="eastAsia"/>
        </w:rPr>
        <w:t>）出任汉堡王的首席执行官时才</w:t>
      </w:r>
      <w:r>
        <w:rPr>
          <w:rFonts w:hint="eastAsia"/>
        </w:rPr>
        <w:t>32</w:t>
      </w:r>
      <w:r>
        <w:rPr>
          <w:rFonts w:hint="eastAsia"/>
        </w:rPr>
        <w:t>岁。另一位合伙人希斯在一家拉美铁路公司工作了十多年，</w:t>
      </w:r>
      <w:r>
        <w:rPr>
          <w:rFonts w:hint="eastAsia"/>
        </w:rPr>
        <w:t>45</w:t>
      </w:r>
      <w:r>
        <w:rPr>
          <w:rFonts w:hint="eastAsia"/>
        </w:rPr>
        <w:t>岁时成为卡夫亨氏的老板。首席财务官戴维·克诺夫（</w:t>
      </w:r>
      <w:r>
        <w:rPr>
          <w:rFonts w:hint="eastAsia"/>
        </w:rPr>
        <w:t>David Knopf</w:t>
      </w:r>
      <w:r>
        <w:rPr>
          <w:rFonts w:hint="eastAsia"/>
        </w:rPr>
        <w:t>）</w:t>
      </w:r>
      <w:r>
        <w:rPr>
          <w:rFonts w:hint="eastAsia"/>
        </w:rPr>
        <w:t>2017</w:t>
      </w:r>
      <w:r>
        <w:rPr>
          <w:rFonts w:hint="eastAsia"/>
        </w:rPr>
        <w:t>年上任时才</w:t>
      </w:r>
      <w:r>
        <w:rPr>
          <w:rFonts w:hint="eastAsia"/>
        </w:rPr>
        <w:t>29</w:t>
      </w:r>
      <w:r>
        <w:rPr>
          <w:rFonts w:hint="eastAsia"/>
        </w:rPr>
        <w:t>岁。</w:t>
      </w:r>
    </w:p>
    <w:p w14:paraId="65694782" w14:textId="77777777" w:rsidR="008A02F2" w:rsidRDefault="008A02F2" w:rsidP="008A02F2"/>
    <w:p w14:paraId="12E9448F" w14:textId="77777777" w:rsidR="008A02F2" w:rsidRDefault="008A02F2" w:rsidP="008A02F2">
      <w:r>
        <w:t>To 3G’s detractors, this all seems a bit mad. The company’s strategy can be caricatured as follows: buy a big business, cut costs, repeat. This is not entirely fair. RBI has invested in marketing Burger King, winning prizes for its ads. AB InBev is working to boost its sales, for instance by pushing higher-priced beers and deploying best practices across its vast geography.</w:t>
      </w:r>
    </w:p>
    <w:p w14:paraId="19F7DEDE" w14:textId="77777777" w:rsidR="008A02F2" w:rsidRDefault="008A02F2" w:rsidP="008A02F2"/>
    <w:p w14:paraId="552DB7F9" w14:textId="77777777" w:rsidR="008A02F2" w:rsidRDefault="008A02F2" w:rsidP="008A02F2">
      <w:pPr>
        <w:rPr>
          <w:rFonts w:hint="eastAsia"/>
        </w:rPr>
      </w:pPr>
      <w:r>
        <w:rPr>
          <w:rFonts w:hint="eastAsia"/>
        </w:rPr>
        <w:t>对于</w:t>
      </w:r>
      <w:r>
        <w:rPr>
          <w:rFonts w:hint="eastAsia"/>
        </w:rPr>
        <w:t>3G</w:t>
      </w:r>
      <w:r>
        <w:rPr>
          <w:rFonts w:hint="eastAsia"/>
        </w:rPr>
        <w:t>资本的抨击者来说，这一切似乎有点疯狂。夸张一点说，该公司的战略就是：收购一家大企业，削减成本，然后再重复。但这么说并不完全公平。</w:t>
      </w:r>
      <w:r>
        <w:rPr>
          <w:rFonts w:hint="eastAsia"/>
        </w:rPr>
        <w:t>RBI</w:t>
      </w:r>
      <w:r>
        <w:rPr>
          <w:rFonts w:hint="eastAsia"/>
        </w:rPr>
        <w:t>在汉堡王的营销上投资，赢得了广告大奖。百威英博正努力提振销售，比如推销价格更高的啤酒，并在公司广阔的版图上应用最佳实践。</w:t>
      </w:r>
    </w:p>
    <w:p w14:paraId="55F7B6AE" w14:textId="77777777" w:rsidR="008A02F2" w:rsidRDefault="008A02F2" w:rsidP="008A02F2"/>
    <w:p w14:paraId="1B280848" w14:textId="77777777" w:rsidR="008A02F2" w:rsidRDefault="008A02F2" w:rsidP="008A02F2">
      <w:r>
        <w:t>But buying big companies and slashing costs remain 3G’s speciality. The risks of that strategy have become clear. RBI struggled to integrate franchisees at Tim Hortons. AB InBev last year said it would slash its dividend by half.</w:t>
      </w:r>
    </w:p>
    <w:p w14:paraId="69D2682D" w14:textId="77777777" w:rsidR="008A02F2" w:rsidRDefault="008A02F2" w:rsidP="008A02F2"/>
    <w:p w14:paraId="47F38520" w14:textId="77777777" w:rsidR="008A02F2" w:rsidRDefault="008A02F2" w:rsidP="008A02F2">
      <w:pPr>
        <w:rPr>
          <w:rFonts w:hint="eastAsia"/>
        </w:rPr>
      </w:pPr>
      <w:r>
        <w:rPr>
          <w:rFonts w:hint="eastAsia"/>
        </w:rPr>
        <w:t>但收购大公司和削减成本仍是</w:t>
      </w:r>
      <w:r>
        <w:rPr>
          <w:rFonts w:hint="eastAsia"/>
        </w:rPr>
        <w:t>3G</w:t>
      </w:r>
      <w:r>
        <w:rPr>
          <w:rFonts w:hint="eastAsia"/>
        </w:rPr>
        <w:t>资本的专长。这种策略的风险已经变得很明显。整合</w:t>
      </w:r>
      <w:r>
        <w:rPr>
          <w:rFonts w:hint="eastAsia"/>
        </w:rPr>
        <w:t>Tim Hortons</w:t>
      </w:r>
      <w:r>
        <w:rPr>
          <w:rFonts w:hint="eastAsia"/>
        </w:rPr>
        <w:t>的加盟商让</w:t>
      </w:r>
      <w:r>
        <w:rPr>
          <w:rFonts w:hint="eastAsia"/>
        </w:rPr>
        <w:t>RBI</w:t>
      </w:r>
      <w:r>
        <w:rPr>
          <w:rFonts w:hint="eastAsia"/>
        </w:rPr>
        <w:t>不堪重负。百威英博去年表示将把股息削减一半。</w:t>
      </w:r>
    </w:p>
    <w:p w14:paraId="6447035A" w14:textId="77777777" w:rsidR="008A02F2" w:rsidRDefault="008A02F2" w:rsidP="008A02F2"/>
    <w:p w14:paraId="13586EA9" w14:textId="77777777" w:rsidR="008A02F2" w:rsidRDefault="008A02F2" w:rsidP="008A02F2">
      <w:r>
        <w:t>Nowhere has 3G’s approach played out more tumultuously than at Kraft Heinz. America’s food industry seemed the perfect target, with flabby companies and powerful brands. Rare is the American who has not slurped Kool-Aid or downed an Oscar Mayer hot dog smothered in Heinz Ketchup. 3G reckoned the brands were strong enough to withstand large cuts. As it turns out, they were not.</w:t>
      </w:r>
    </w:p>
    <w:p w14:paraId="429A1080" w14:textId="77777777" w:rsidR="008A02F2" w:rsidRDefault="008A02F2" w:rsidP="008A02F2"/>
    <w:p w14:paraId="2B77E6CD" w14:textId="77777777" w:rsidR="008A02F2" w:rsidRDefault="008A02F2" w:rsidP="008A02F2">
      <w:pPr>
        <w:rPr>
          <w:rFonts w:hint="eastAsia"/>
        </w:rPr>
      </w:pPr>
      <w:r>
        <w:rPr>
          <w:rFonts w:hint="eastAsia"/>
        </w:rPr>
        <w:t>3G</w:t>
      </w:r>
      <w:r>
        <w:rPr>
          <w:rFonts w:hint="eastAsia"/>
        </w:rPr>
        <w:t>资本的这套做法用在卡夫亨氏上时表现得最为混乱。美国的食品产业看起来是个完美的目标，因为该行业里企业臃肿但品牌强大。很少有美国人没喝过速溶饮料</w:t>
      </w:r>
      <w:r>
        <w:rPr>
          <w:rFonts w:hint="eastAsia"/>
        </w:rPr>
        <w:t>Kool-Aid</w:t>
      </w:r>
      <w:r>
        <w:rPr>
          <w:rFonts w:hint="eastAsia"/>
        </w:rPr>
        <w:t>，或是没吃过涂满亨氏番茄酱的</w:t>
      </w:r>
      <w:r>
        <w:rPr>
          <w:rFonts w:hint="eastAsia"/>
        </w:rPr>
        <w:t>Oscar Mayer</w:t>
      </w:r>
      <w:r>
        <w:rPr>
          <w:rFonts w:hint="eastAsia"/>
        </w:rPr>
        <w:t>热狗。</w:t>
      </w:r>
      <w:r>
        <w:rPr>
          <w:rFonts w:hint="eastAsia"/>
        </w:rPr>
        <w:t>3G</w:t>
      </w:r>
      <w:r>
        <w:rPr>
          <w:rFonts w:hint="eastAsia"/>
        </w:rPr>
        <w:t>资本认为这些品牌足够强大，能承受大幅成本削减。事实证明它们并不能。</w:t>
      </w:r>
    </w:p>
    <w:p w14:paraId="31DE1A52" w14:textId="77777777" w:rsidR="008A02F2" w:rsidRDefault="008A02F2" w:rsidP="008A02F2"/>
    <w:p w14:paraId="30A47915" w14:textId="77777777" w:rsidR="008A02F2" w:rsidRDefault="008A02F2" w:rsidP="008A02F2">
      <w:r>
        <w:t>This was not the same for AB InBev, which despite abysmal results in America, has little beer competition from in-store brands, is rarely sold online and faces ample growth abroad. Kraft Heinz’s business, by comparison, is concentrated in America, where the food industry is being turned on its head. It brands may be familiar, but that does not make them popular. Small firms are offering healthier options, taking advantage of cheap digital marketing and nimble contract manufacturers. The smallest 20,000 packaged goods players account for about half the industry’s growth, according to Nielsen, a research firm.</w:t>
      </w:r>
    </w:p>
    <w:p w14:paraId="30C5E46F" w14:textId="77777777" w:rsidR="008A02F2" w:rsidRDefault="008A02F2" w:rsidP="008A02F2"/>
    <w:p w14:paraId="32D94CF1" w14:textId="77777777" w:rsidR="008A02F2" w:rsidRDefault="008A02F2" w:rsidP="008A02F2">
      <w:pPr>
        <w:rPr>
          <w:rFonts w:hint="eastAsia"/>
        </w:rPr>
      </w:pPr>
      <w:r>
        <w:rPr>
          <w:rFonts w:hint="eastAsia"/>
        </w:rPr>
        <w:t>百威英博的情况就不一样了。尽管在美国的业绩糟糕透顶，但百威英博几乎没有遇到过来自商店自有品牌啤酒的竞争，很少在网上销售，而且海外增长强劲。相比之下，卡夫亨氏的业务集中在美国，而美国的食品行业正在发生翻天覆地的变化。它的各个品牌可能为人熟知，但这并不能让它们大卖。小公司正利用便宜的数字营销和灵活的承包生产商带来的优势，提供给消费者更健康的选择。根据研究公司尼尔森的数据，规模最小的两万家包装食品公司占了整个行业增长的一半左右。</w:t>
      </w:r>
    </w:p>
    <w:p w14:paraId="5569927D" w14:textId="77777777" w:rsidR="008A02F2" w:rsidRDefault="008A02F2" w:rsidP="008A02F2"/>
    <w:p w14:paraId="4E25B68D" w14:textId="77777777" w:rsidR="008A02F2" w:rsidRDefault="008A02F2" w:rsidP="008A02F2">
      <w:r>
        <w:t>Meanwhile, the rise of e-commerce and European discount grocers has put pressure on food retailers, which are in turn squeezing food companies. Stores led by Walmart are using extensive data to launch their own, increasingly sophisticated, low-cost private label goods, all the while pushing companies to lower their prices.</w:t>
      </w:r>
    </w:p>
    <w:p w14:paraId="17D923B4" w14:textId="77777777" w:rsidR="008A02F2" w:rsidRDefault="008A02F2" w:rsidP="008A02F2"/>
    <w:p w14:paraId="003B7A20" w14:textId="77777777" w:rsidR="008A02F2" w:rsidRDefault="008A02F2" w:rsidP="008A02F2">
      <w:pPr>
        <w:rPr>
          <w:rFonts w:hint="eastAsia"/>
        </w:rPr>
      </w:pPr>
      <w:r>
        <w:rPr>
          <w:rFonts w:hint="eastAsia"/>
        </w:rPr>
        <w:t>与此同时，电子商务和欧洲折扣杂货商的崛起给食品零售商带来了压力，它们继而又向食品公司施压。以沃尔玛为首的商店正在利用大量数据推出越来越精致且价格低廉的自有品牌商品，并始终在促使食品公司降价。</w:t>
      </w:r>
    </w:p>
    <w:p w14:paraId="04C8C6EA" w14:textId="77777777" w:rsidR="008A02F2" w:rsidRDefault="008A02F2" w:rsidP="008A02F2"/>
    <w:p w14:paraId="2583B5B5" w14:textId="77777777" w:rsidR="008A02F2" w:rsidRDefault="008A02F2" w:rsidP="008A02F2">
      <w:r>
        <w:t>Things started well for Kraft Heinz. Its operating profit margin surged from 15% in 2014 to 24% in 2017. The first big setback came that year when Paul Polman, then Unilever’s boss, rebuffed the company’s $143bn courtship. (Unilever, wisely, has devoted growing attention not to food but to beauty and household products.) Without his megadeal, Mr Hees turned to the basic work of lifting sales by pouring more money into advertising, product innovation and Kraft Heinz’s sales force, but that ate into profits.</w:t>
      </w:r>
    </w:p>
    <w:p w14:paraId="48DEB988" w14:textId="77777777" w:rsidR="008A02F2" w:rsidRDefault="008A02F2" w:rsidP="008A02F2"/>
    <w:p w14:paraId="238062B9" w14:textId="77777777" w:rsidR="008A02F2" w:rsidRDefault="008A02F2" w:rsidP="008A02F2">
      <w:pPr>
        <w:rPr>
          <w:rFonts w:hint="eastAsia"/>
        </w:rPr>
      </w:pPr>
      <w:r>
        <w:rPr>
          <w:rFonts w:hint="eastAsia"/>
        </w:rPr>
        <w:t>卡夫亨氏的开局不错。营业利润率从</w:t>
      </w:r>
      <w:r>
        <w:rPr>
          <w:rFonts w:hint="eastAsia"/>
        </w:rPr>
        <w:t>2014</w:t>
      </w:r>
      <w:r>
        <w:rPr>
          <w:rFonts w:hint="eastAsia"/>
        </w:rPr>
        <w:t>年的</w:t>
      </w:r>
      <w:r>
        <w:rPr>
          <w:rFonts w:hint="eastAsia"/>
        </w:rPr>
        <w:t>15%</w:t>
      </w:r>
      <w:r>
        <w:rPr>
          <w:rFonts w:hint="eastAsia"/>
        </w:rPr>
        <w:t>飙升至</w:t>
      </w:r>
      <w:r>
        <w:rPr>
          <w:rFonts w:hint="eastAsia"/>
        </w:rPr>
        <w:t>2017</w:t>
      </w:r>
      <w:r>
        <w:rPr>
          <w:rFonts w:hint="eastAsia"/>
        </w:rPr>
        <w:t>年的</w:t>
      </w:r>
      <w:r>
        <w:rPr>
          <w:rFonts w:hint="eastAsia"/>
        </w:rPr>
        <w:t>24%</w:t>
      </w:r>
      <w:r>
        <w:rPr>
          <w:rFonts w:hint="eastAsia"/>
        </w:rPr>
        <w:t>。</w:t>
      </w:r>
      <w:r>
        <w:rPr>
          <w:rFonts w:hint="eastAsia"/>
        </w:rPr>
        <w:t>2017</w:t>
      </w:r>
      <w:r>
        <w:rPr>
          <w:rFonts w:hint="eastAsia"/>
        </w:rPr>
        <w:t>年，卡夫亨氏遭遇了第一次重大挫折，时任联合利华老板的保罗·波尔曼（</w:t>
      </w:r>
      <w:r>
        <w:rPr>
          <w:rFonts w:hint="eastAsia"/>
        </w:rPr>
        <w:t>Paul Polman</w:t>
      </w:r>
      <w:r>
        <w:rPr>
          <w:rFonts w:hint="eastAsia"/>
        </w:rPr>
        <w:t>）拒绝了该公司</w:t>
      </w:r>
      <w:r>
        <w:rPr>
          <w:rFonts w:hint="eastAsia"/>
        </w:rPr>
        <w:t>1430</w:t>
      </w:r>
      <w:r>
        <w:rPr>
          <w:rFonts w:hint="eastAsia"/>
        </w:rPr>
        <w:t>亿美元的求购。（联合利华明智地将注意力越来越多地放在美容和家用品而非食品上。）巨额收购计划落空，希斯转而专注于提高销售额这项基础工作，将更多资金投在广告、产品创新和卡夫亨氏的销售队伍上，但这侵蚀了利润。</w:t>
      </w:r>
    </w:p>
    <w:p w14:paraId="0F5819F1" w14:textId="77777777" w:rsidR="008A02F2" w:rsidRDefault="008A02F2" w:rsidP="008A02F2"/>
    <w:p w14:paraId="41E7F802" w14:textId="77777777" w:rsidR="008A02F2" w:rsidRDefault="008A02F2" w:rsidP="008A02F2">
      <w:r>
        <w:t>Equally striking is the company’s new $15bn impairment, a recognition that the value of giant brands has shrivelled. Mr Buffett says that he misjudged the worth of Kraft’s stable of products (see article). “The management team entered into this merger with the assumption they could cut the spending needed to maintain brands, let alone help them grow,” says Robert Moskow of Credit Suisse, a bank. “The world changed on them—retailers changed and consumers changed.”</w:t>
      </w:r>
    </w:p>
    <w:p w14:paraId="7B224D2C" w14:textId="77777777" w:rsidR="008A02F2" w:rsidRDefault="008A02F2" w:rsidP="008A02F2"/>
    <w:p w14:paraId="6DF79920" w14:textId="77777777" w:rsidR="008A02F2" w:rsidRDefault="008A02F2" w:rsidP="008A02F2">
      <w:pPr>
        <w:rPr>
          <w:rFonts w:hint="eastAsia"/>
        </w:rPr>
      </w:pPr>
      <w:r>
        <w:rPr>
          <w:rFonts w:hint="eastAsia"/>
        </w:rPr>
        <w:t>同样惹人注目的是该公司</w:t>
      </w:r>
      <w:r>
        <w:rPr>
          <w:rFonts w:hint="eastAsia"/>
        </w:rPr>
        <w:t>150</w:t>
      </w:r>
      <w:r>
        <w:rPr>
          <w:rFonts w:hint="eastAsia"/>
        </w:rPr>
        <w:t>亿美元的新一轮减记，这等于承认公司各大品牌价值缩水。巴菲特表示他错误地判断了卡夫众多产品的价值。“管理团队设想的是，合并之后他们可以削减品牌维护所必需的开支，更不用说帮助品牌成长了，”瑞信银行的罗伯特·莫斯可（</w:t>
      </w:r>
      <w:r>
        <w:rPr>
          <w:rFonts w:hint="eastAsia"/>
        </w:rPr>
        <w:t>Robert Moskow</w:t>
      </w:r>
      <w:r>
        <w:rPr>
          <w:rFonts w:hint="eastAsia"/>
        </w:rPr>
        <w:t>）说道，“世界在他们那里发生了变化——零售商变了，消费者也变了。”</w:t>
      </w:r>
    </w:p>
    <w:p w14:paraId="4EBA627A" w14:textId="77777777" w:rsidR="008A02F2" w:rsidRDefault="008A02F2" w:rsidP="008A02F2"/>
    <w:p w14:paraId="5F60B3EA" w14:textId="77777777" w:rsidR="008A02F2" w:rsidRDefault="008A02F2" w:rsidP="008A02F2">
      <w:r>
        <w:t>Flawed though 3G’s approach may seem, few food companies offer a successful alternative. Companies have tried to evolve by buying smaller firms, often at lofty prices and with mixed results. For instance Campbell Soup bought Bolthouse Farms, a maker of fruity drinks, in 2012, but is now trying to sell it. Last year it bought Snyder’s-Lance, a pretzel and popcorn company, to boost its snacks business. Its debt level has risen accordingly. Indeed, shopping sprees at Campbell, ConAgra and General Mills have made those companies more levered than Kraft Heinz, according to Sanford C Bernstein, a research firm.</w:t>
      </w:r>
    </w:p>
    <w:p w14:paraId="1BE310CB" w14:textId="77777777" w:rsidR="008A02F2" w:rsidRDefault="008A02F2" w:rsidP="008A02F2"/>
    <w:p w14:paraId="71080E17" w14:textId="77777777" w:rsidR="008A02F2" w:rsidRDefault="008A02F2" w:rsidP="008A02F2">
      <w:pPr>
        <w:rPr>
          <w:rFonts w:hint="eastAsia"/>
        </w:rPr>
      </w:pPr>
      <w:r>
        <w:rPr>
          <w:rFonts w:hint="eastAsia"/>
        </w:rPr>
        <w:t>3G</w:t>
      </w:r>
      <w:r>
        <w:rPr>
          <w:rFonts w:hint="eastAsia"/>
        </w:rPr>
        <w:t>资本的方法似乎存在缺陷，但极少有食品公司能拿出一个成功的替代方案。各大公司尝试通过收购规模较小的公司来自我进化，这些收购交易的价格往往很高，而收效不一。例如，金宝汤（</w:t>
      </w:r>
      <w:r>
        <w:rPr>
          <w:rFonts w:hint="eastAsia"/>
        </w:rPr>
        <w:t>Campbell Soup</w:t>
      </w:r>
      <w:r>
        <w:rPr>
          <w:rFonts w:hint="eastAsia"/>
        </w:rPr>
        <w:t>）于</w:t>
      </w:r>
      <w:r>
        <w:rPr>
          <w:rFonts w:hint="eastAsia"/>
        </w:rPr>
        <w:t>2012</w:t>
      </w:r>
      <w:r>
        <w:rPr>
          <w:rFonts w:hint="eastAsia"/>
        </w:rPr>
        <w:t>年收购了果汁饮料生产商</w:t>
      </w:r>
      <w:r>
        <w:rPr>
          <w:rFonts w:hint="eastAsia"/>
        </w:rPr>
        <w:t>Bolthouse Farms</w:t>
      </w:r>
      <w:r>
        <w:rPr>
          <w:rFonts w:hint="eastAsia"/>
        </w:rPr>
        <w:t>，但现在又想把它卖掉。去年它收购了一家椒盐脆饼和爆米花公司</w:t>
      </w:r>
      <w:r>
        <w:rPr>
          <w:rFonts w:hint="eastAsia"/>
        </w:rPr>
        <w:t>Snyder</w:t>
      </w:r>
      <w:r>
        <w:rPr>
          <w:rFonts w:hint="eastAsia"/>
        </w:rPr>
        <w:t>’</w:t>
      </w:r>
      <w:r>
        <w:rPr>
          <w:rFonts w:hint="eastAsia"/>
        </w:rPr>
        <w:t>s-Lance</w:t>
      </w:r>
      <w:r>
        <w:rPr>
          <w:rFonts w:hint="eastAsia"/>
        </w:rPr>
        <w:t>，以扩大零食业务。它的债务水平也相应上升。研究公司盛博称，实际上，金宝汤、康尼格拉（</w:t>
      </w:r>
      <w:r>
        <w:rPr>
          <w:rFonts w:hint="eastAsia"/>
        </w:rPr>
        <w:t>ConAgra</w:t>
      </w:r>
      <w:r>
        <w:rPr>
          <w:rFonts w:hint="eastAsia"/>
        </w:rPr>
        <w:t>）和通用磨坊（</w:t>
      </w:r>
      <w:r>
        <w:rPr>
          <w:rFonts w:hint="eastAsia"/>
        </w:rPr>
        <w:t>General Mills</w:t>
      </w:r>
      <w:r>
        <w:rPr>
          <w:rFonts w:hint="eastAsia"/>
        </w:rPr>
        <w:t>）的疯狂收购使得这些公司的杠杆率比卡夫亨氏还高。</w:t>
      </w:r>
    </w:p>
    <w:p w14:paraId="5D117A18" w14:textId="77777777" w:rsidR="008A02F2" w:rsidRDefault="008A02F2" w:rsidP="008A02F2"/>
    <w:p w14:paraId="0285E0BC" w14:textId="77777777" w:rsidR="008A02F2" w:rsidRDefault="008A02F2" w:rsidP="008A02F2">
      <w:pPr>
        <w:rPr>
          <w:rFonts w:hint="eastAsia"/>
        </w:rPr>
      </w:pPr>
      <w:r>
        <w:t>Kraft Heinz now wants to shrink to grow: it plans divestments over the next 18 months to improve its balance sheet so it can make other, big deals. But the SEC’s subpoena suggests that some internal processes might be unravelling as managers struggle to meet bold goals. The notion that big deals will save American food firms looks increasingly dubious. In 2014, before Heinz bought Kraft, the combined gross operating profits of the companies were about $6.5bn. Now, due in part to some problems beyond its con</w:t>
      </w:r>
      <w:r>
        <w:rPr>
          <w:rFonts w:hint="eastAsia"/>
        </w:rPr>
        <w:t>trol, Kraft Heinz expects its 2019 profits to be about the same.</w:t>
      </w:r>
      <w:r>
        <w:rPr>
          <w:rFonts w:hint="eastAsia"/>
        </w:rPr>
        <w:t>■</w:t>
      </w:r>
    </w:p>
    <w:p w14:paraId="650B42FE" w14:textId="77777777" w:rsidR="008A02F2" w:rsidRDefault="008A02F2" w:rsidP="008A02F2"/>
    <w:p w14:paraId="7C15FB0A" w14:textId="77777777" w:rsidR="008A02F2" w:rsidRDefault="008A02F2" w:rsidP="008A02F2">
      <w:pPr>
        <w:rPr>
          <w:rFonts w:hint="eastAsia"/>
        </w:rPr>
      </w:pPr>
      <w:r>
        <w:rPr>
          <w:rFonts w:hint="eastAsia"/>
        </w:rPr>
        <w:t>卡夫亨氏现在希望通过收缩规模来实现增长：它计划在未来</w:t>
      </w:r>
      <w:r>
        <w:rPr>
          <w:rFonts w:hint="eastAsia"/>
        </w:rPr>
        <w:t>18</w:t>
      </w:r>
      <w:r>
        <w:rPr>
          <w:rFonts w:hint="eastAsia"/>
        </w:rPr>
        <w:t>个月剥离资产以改善资产负债表，以便能实现其他大规模交易。但美国证交会的传票显示，由于管理层难以达到大胆的目标，一些内部流程可能正在瓦解。大型交易能拯救美国食品公司的想法看起来越来越不可靠了。</w:t>
      </w:r>
      <w:r>
        <w:rPr>
          <w:rFonts w:hint="eastAsia"/>
        </w:rPr>
        <w:t>2014</w:t>
      </w:r>
      <w:r>
        <w:rPr>
          <w:rFonts w:hint="eastAsia"/>
        </w:rPr>
        <w:t>年在亨氏收购卡夫之前，两家公司的总营业利润约为</w:t>
      </w:r>
      <w:r>
        <w:rPr>
          <w:rFonts w:hint="eastAsia"/>
        </w:rPr>
        <w:t>65</w:t>
      </w:r>
      <w:r>
        <w:rPr>
          <w:rFonts w:hint="eastAsia"/>
        </w:rPr>
        <w:t>亿美元。现在，一定程度上由于公司自身无法控制的一些问题，卡夫亨氏预计</w:t>
      </w:r>
      <w:r>
        <w:rPr>
          <w:rFonts w:hint="eastAsia"/>
        </w:rPr>
        <w:t>2019</w:t>
      </w:r>
      <w:r>
        <w:rPr>
          <w:rFonts w:hint="eastAsia"/>
        </w:rPr>
        <w:t>年的利润将与合并前大致相同。</w:t>
      </w:r>
    </w:p>
    <w:p w14:paraId="608AF6AE" w14:textId="77777777" w:rsidR="008A02F2" w:rsidRDefault="008A02F2" w:rsidP="008A02F2">
      <w:pPr>
        <w:pStyle w:val="1"/>
      </w:pPr>
      <w:r>
        <w:lastRenderedPageBreak/>
        <w:t>The American Association for the Advancement of Science: Voyages to strange new worlds</w:t>
      </w:r>
    </w:p>
    <w:p w14:paraId="4E2666C6" w14:textId="77777777" w:rsidR="008A02F2" w:rsidRDefault="008A02F2" w:rsidP="008A02F2">
      <w:r>
        <w:t>This year’s meeting of the aaas looked at crop biology, the origin of heavy elements, how species raft around oceans and the problems of flying to Mars</w:t>
      </w:r>
    </w:p>
    <w:p w14:paraId="3241938C" w14:textId="77777777" w:rsidR="008A02F2" w:rsidRDefault="008A02F2" w:rsidP="008A02F2">
      <w:pPr>
        <w:rPr>
          <w:rFonts w:hint="eastAsia"/>
        </w:rPr>
      </w:pPr>
      <w:r>
        <w:rPr>
          <w:rFonts w:hint="eastAsia"/>
        </w:rPr>
        <w:t>美国科学促进会：驶向奇异新世界</w:t>
      </w:r>
    </w:p>
    <w:p w14:paraId="18C61EA1" w14:textId="77777777" w:rsidR="008A02F2" w:rsidRDefault="008A02F2" w:rsidP="008A02F2">
      <w:pPr>
        <w:rPr>
          <w:rFonts w:hint="eastAsia"/>
        </w:rPr>
      </w:pPr>
      <w:r>
        <w:rPr>
          <w:rFonts w:hint="eastAsia"/>
        </w:rPr>
        <w:t>美国科学促进会年会探讨了作物生物学、重元素的起源、物种如何在海洋各处漂流，以及飞向火星会面临怎样的问题</w:t>
      </w:r>
    </w:p>
    <w:p w14:paraId="0391C5E2" w14:textId="77777777" w:rsidR="008A02F2" w:rsidRDefault="008A02F2" w:rsidP="008A02F2">
      <w:r>
        <w:t xml:space="preserve">20190223 science and technology </w:t>
      </w:r>
      <w:r>
        <w:rPr>
          <w:rFonts w:ascii="Segoe UI Emoji" w:hAnsi="Segoe UI Emoji" w:cs="Segoe UI Emoji"/>
        </w:rPr>
        <w:t>🇬🇧</w:t>
      </w:r>
      <w:r>
        <w:t xml:space="preserve"> English Version</w:t>
      </w:r>
    </w:p>
    <w:p w14:paraId="2849A5AA" w14:textId="77777777" w:rsidR="008A02F2" w:rsidRDefault="008A02F2" w:rsidP="008A02F2"/>
    <w:p w14:paraId="2C654606" w14:textId="77777777" w:rsidR="008A02F2" w:rsidRDefault="008A02F2" w:rsidP="008A02F2">
      <w:r>
        <w:t>SENDING PEOPLE to Mars is a daunting prospect. It would take astronauts at least nine months to get there, they might spend a year on the planet itself, and they would then spend another nine months on the journey home. During that time they would be exposed both to high radiation levels and to the increasingly irritating tics and habits of their fellow crew. It is hard to say which of these would be more likely to result in someone’s death.</w:t>
      </w:r>
    </w:p>
    <w:p w14:paraId="443C10CC" w14:textId="77777777" w:rsidR="008A02F2" w:rsidRDefault="008A02F2" w:rsidP="008A02F2"/>
    <w:p w14:paraId="4F5D39ED" w14:textId="77777777" w:rsidR="008A02F2" w:rsidRDefault="008A02F2" w:rsidP="008A02F2">
      <w:pPr>
        <w:rPr>
          <w:rFonts w:hint="eastAsia"/>
        </w:rPr>
      </w:pPr>
      <w:r>
        <w:rPr>
          <w:rFonts w:hint="eastAsia"/>
        </w:rPr>
        <w:t>送人上火星的展望令人望而生畏。宇航员至少需要九个月才能到达那里，可能要在那个星球待上一年，然后再花九个月的时间返航。在此期间，他们要经受高辐射，还要忍受同事们越来越恼人的怪癖和习惯。很难说哪一点更有可能要了一个人的命。</w:t>
      </w:r>
    </w:p>
    <w:p w14:paraId="46840E71" w14:textId="77777777" w:rsidR="008A02F2" w:rsidRDefault="008A02F2" w:rsidP="008A02F2"/>
    <w:p w14:paraId="532ADA9E" w14:textId="77777777" w:rsidR="008A02F2" w:rsidRDefault="008A02F2" w:rsidP="008A02F2">
      <w:r>
        <w:t>But though the scientific value of such a mission is questionable, as a propaganda stunt it would be unequalled. America’s space agency, NASA, is therefore looking into ways of preserving both the physical and the mental health of putative Martian voyagers. And, at this year’s meeting of the American Association for the Advancement of Science (AAAS), held in Washington, DC, several presentations described work towards that end.</w:t>
      </w:r>
    </w:p>
    <w:p w14:paraId="2E11C9DF" w14:textId="77777777" w:rsidR="008A02F2" w:rsidRDefault="008A02F2" w:rsidP="008A02F2"/>
    <w:p w14:paraId="7B7A4E1E" w14:textId="77777777" w:rsidR="008A02F2" w:rsidRDefault="008A02F2" w:rsidP="008A02F2">
      <w:pPr>
        <w:rPr>
          <w:rFonts w:hint="eastAsia"/>
        </w:rPr>
      </w:pPr>
      <w:r>
        <w:rPr>
          <w:rFonts w:hint="eastAsia"/>
        </w:rPr>
        <w:t>但是，虽然这样一项任务究竟有多少科学价值还很难说，但它却会是一个无与伦比的宣传噱头。因此，美国国家航空航天局（</w:t>
      </w:r>
      <w:r>
        <w:rPr>
          <w:rFonts w:hint="eastAsia"/>
        </w:rPr>
        <w:t>NASA</w:t>
      </w:r>
      <w:r>
        <w:rPr>
          <w:rFonts w:hint="eastAsia"/>
        </w:rPr>
        <w:t>）正在研究如何保护未来的火星探险者的身心健康。在于华盛顿特区举行的美国科学促进会（</w:t>
      </w:r>
      <w:r>
        <w:rPr>
          <w:rFonts w:hint="eastAsia"/>
        </w:rPr>
        <w:t>AAAS</w:t>
      </w:r>
      <w:r>
        <w:rPr>
          <w:rFonts w:hint="eastAsia"/>
        </w:rPr>
        <w:t>）年会上，几名研究人员发言阐述了他们为此所做的工作。</w:t>
      </w:r>
    </w:p>
    <w:p w14:paraId="1E13DA7F" w14:textId="77777777" w:rsidR="008A02F2" w:rsidRDefault="008A02F2" w:rsidP="008A02F2"/>
    <w:p w14:paraId="7AB20EE1" w14:textId="77777777" w:rsidR="008A02F2" w:rsidRDefault="008A02F2" w:rsidP="008A02F2">
      <w:r>
        <w:t>One such effort is the NASA Twin Study, full results of which are to be published in the next few months. The AAAS meeting was, however, given a taster.</w:t>
      </w:r>
    </w:p>
    <w:p w14:paraId="1BF1B84A" w14:textId="77777777" w:rsidR="008A02F2" w:rsidRDefault="008A02F2" w:rsidP="008A02F2"/>
    <w:p w14:paraId="2337ADC0" w14:textId="77777777" w:rsidR="008A02F2" w:rsidRDefault="008A02F2" w:rsidP="008A02F2">
      <w:pPr>
        <w:rPr>
          <w:rFonts w:hint="eastAsia"/>
        </w:rPr>
      </w:pPr>
      <w:r>
        <w:rPr>
          <w:rFonts w:hint="eastAsia"/>
        </w:rPr>
        <w:t>其中一个是</w:t>
      </w:r>
      <w:r>
        <w:rPr>
          <w:rFonts w:hint="eastAsia"/>
        </w:rPr>
        <w:t>NASA</w:t>
      </w:r>
      <w:r>
        <w:rPr>
          <w:rFonts w:hint="eastAsia"/>
        </w:rPr>
        <w:t>的双胞胎研究项目，完整研究结果将在几个月后发表。不过，研究人员在年会上透漏了些许发现。</w:t>
      </w:r>
    </w:p>
    <w:p w14:paraId="2A116170" w14:textId="77777777" w:rsidR="008A02F2" w:rsidRDefault="008A02F2" w:rsidP="008A02F2"/>
    <w:p w14:paraId="77D3D27C" w14:textId="77777777" w:rsidR="008A02F2" w:rsidRDefault="008A02F2" w:rsidP="008A02F2">
      <w:r>
        <w:t>The NASA Twin Study took advantage of identical-twin astronauts Mark and Scott Kelly. Scott was launched to the International Space Station in 2015 for a 12-month tour as station commander. Mark remained on Earth for the same period. Both men gave regular samples of blood, urine and so on for scientific analysis. Both also undertook batteries of physical and mental tests. Not knowing exactly what might change in the men’s bodies, ten teams of researchers spread across America combed through the samples and results to track as many molecular, cognitive and physical changes as possible.</w:t>
      </w:r>
    </w:p>
    <w:p w14:paraId="143EE638" w14:textId="77777777" w:rsidR="008A02F2" w:rsidRDefault="008A02F2" w:rsidP="008A02F2"/>
    <w:p w14:paraId="4C12BFE5" w14:textId="77777777" w:rsidR="008A02F2" w:rsidRDefault="008A02F2" w:rsidP="008A02F2">
      <w:pPr>
        <w:rPr>
          <w:rFonts w:hint="eastAsia"/>
        </w:rPr>
      </w:pPr>
      <w:r>
        <w:rPr>
          <w:rFonts w:hint="eastAsia"/>
        </w:rPr>
        <w:t>NASA</w:t>
      </w:r>
      <w:r>
        <w:rPr>
          <w:rFonts w:hint="eastAsia"/>
        </w:rPr>
        <w:t>正好有一对同卵双胞胎宇航员可作为研究对象：马克·凯利和斯科特·凯利（</w:t>
      </w:r>
      <w:r>
        <w:rPr>
          <w:rFonts w:hint="eastAsia"/>
        </w:rPr>
        <w:t>Mark and Scott Kelly</w:t>
      </w:r>
      <w:r>
        <w:rPr>
          <w:rFonts w:hint="eastAsia"/>
        </w:rPr>
        <w:t>）。斯科特于</w:t>
      </w:r>
      <w:r>
        <w:rPr>
          <w:rFonts w:hint="eastAsia"/>
        </w:rPr>
        <w:t>2015</w:t>
      </w:r>
      <w:r>
        <w:rPr>
          <w:rFonts w:hint="eastAsia"/>
        </w:rPr>
        <w:t>年进入国际空间站，在一次长达</w:t>
      </w:r>
      <w:r>
        <w:rPr>
          <w:rFonts w:hint="eastAsia"/>
        </w:rPr>
        <w:t>12</w:t>
      </w:r>
      <w:r>
        <w:rPr>
          <w:rFonts w:hint="eastAsia"/>
        </w:rPr>
        <w:t>个月的旅程中担任空间站指挥官。同一时期马克留在地球上。两人均定期提供血液、尿液等样本供科学分析，还会接受一系列身体和心理测试。由于不清楚他们的身体究竟可能产生怎样的变化，遍布美国的十个研究小组在这些样本和结果中仔细搜寻，尽可能详尽地追踪他们在分子、认知和身体上的变化。</w:t>
      </w:r>
    </w:p>
    <w:p w14:paraId="06588DF6" w14:textId="77777777" w:rsidR="008A02F2" w:rsidRDefault="008A02F2" w:rsidP="008A02F2"/>
    <w:p w14:paraId="0E4ABAB6" w14:textId="77777777" w:rsidR="008A02F2" w:rsidRDefault="008A02F2" w:rsidP="008A02F2">
      <w:r>
        <w:lastRenderedPageBreak/>
        <w:t>As Chris Mason of Weill Cornell Medical College told the meeting, these teams found lots of surprises. For example, Scott’s telomeres got longer during his sojourn in space. Telomeres are strands of DNA that cap the end of chromosomes in a cell’s nucleus. They normally get shorter as that cell divides and ages.</w:t>
      </w:r>
    </w:p>
    <w:p w14:paraId="63E98F43" w14:textId="77777777" w:rsidR="008A02F2" w:rsidRDefault="008A02F2" w:rsidP="008A02F2"/>
    <w:p w14:paraId="1229F18F" w14:textId="77777777" w:rsidR="008A02F2" w:rsidRDefault="008A02F2" w:rsidP="008A02F2">
      <w:pPr>
        <w:rPr>
          <w:rFonts w:hint="eastAsia"/>
        </w:rPr>
      </w:pPr>
      <w:r>
        <w:rPr>
          <w:rFonts w:hint="eastAsia"/>
        </w:rPr>
        <w:t>威尔·康奈尔医学院（</w:t>
      </w:r>
      <w:r>
        <w:rPr>
          <w:rFonts w:hint="eastAsia"/>
        </w:rPr>
        <w:t>Weill Cornell Medical College</w:t>
      </w:r>
      <w:r>
        <w:rPr>
          <w:rFonts w:hint="eastAsia"/>
        </w:rPr>
        <w:t>）的克里斯·梅森（</w:t>
      </w:r>
      <w:r>
        <w:rPr>
          <w:rFonts w:hint="eastAsia"/>
        </w:rPr>
        <w:t>Chris Mason</w:t>
      </w:r>
      <w:r>
        <w:rPr>
          <w:rFonts w:hint="eastAsia"/>
        </w:rPr>
        <w:t>）在会上表示，这些小组已有很多惊人的发现。例如，斯科特在太空逗留期间端粒变长了。端粒是细胞核中染色体末端的</w:t>
      </w:r>
      <w:r>
        <w:rPr>
          <w:rFonts w:hint="eastAsia"/>
        </w:rPr>
        <w:t>DNA</w:t>
      </w:r>
      <w:r>
        <w:rPr>
          <w:rFonts w:hint="eastAsia"/>
        </w:rPr>
        <w:t>链，通常会随着细胞的分裂和老化而变短。</w:t>
      </w:r>
    </w:p>
    <w:p w14:paraId="6E24A3DC" w14:textId="77777777" w:rsidR="008A02F2" w:rsidRDefault="008A02F2" w:rsidP="008A02F2"/>
    <w:p w14:paraId="0EAF0F82" w14:textId="77777777" w:rsidR="008A02F2" w:rsidRDefault="008A02F2" w:rsidP="008A02F2">
      <w:r>
        <w:t>Dr Mason then compared the operation of Scott’s genes with those of his brother back on Earth. Genes in Scott’s body associated with the immune system, he found, became highly active. This was also true of the cellular machinery associated with repairing DNA. “It’s almost as if the body is in high alert,” he said, which would not be surprising given the stresses of space flight. Another surprising observation was the presence of a lot of mitochondrial fragments in Scott’s blood. Mitochondria are tiny structures within a cell which release energy from sugar. They tend to get into the bloodstream only when cells are damaged or dying of stress.</w:t>
      </w:r>
    </w:p>
    <w:p w14:paraId="6CF2A6F2" w14:textId="77777777" w:rsidR="008A02F2" w:rsidRDefault="008A02F2" w:rsidP="008A02F2"/>
    <w:p w14:paraId="33FB7F03" w14:textId="77777777" w:rsidR="008A02F2" w:rsidRDefault="008A02F2" w:rsidP="008A02F2">
      <w:pPr>
        <w:rPr>
          <w:rFonts w:hint="eastAsia"/>
        </w:rPr>
      </w:pPr>
      <w:r>
        <w:rPr>
          <w:rFonts w:hint="eastAsia"/>
        </w:rPr>
        <w:t>梅森随后将斯科特的基因状态与留在地球上的马克作比较。他发现，斯科特体内与免疫系统相关的基因变得非常活跃。与</w:t>
      </w:r>
      <w:r>
        <w:rPr>
          <w:rFonts w:hint="eastAsia"/>
        </w:rPr>
        <w:t>DNA</w:t>
      </w:r>
      <w:r>
        <w:rPr>
          <w:rFonts w:hint="eastAsia"/>
        </w:rPr>
        <w:t>修复相关的细胞机制也是如此。“他的身体简直就像处于高度警戒状态。”梅森说。考虑到太空飞行是项压力很大的工作，这可能就不足为奇了。另一个令人惊讶的观察结果是斯科特血液中存在大量线粒体碎片。线粒体是细胞内的微小结构，可从糖中释放能量，一般只有在细胞受损或因压力死亡时才会进入血液。</w:t>
      </w:r>
    </w:p>
    <w:p w14:paraId="52445B8C" w14:textId="77777777" w:rsidR="008A02F2" w:rsidRDefault="008A02F2" w:rsidP="008A02F2"/>
    <w:p w14:paraId="2378F250" w14:textId="77777777" w:rsidR="008A02F2" w:rsidRDefault="008A02F2" w:rsidP="008A02F2">
      <w:r>
        <w:t>From Scott’s point of view, the good news is that almost all of the thousands of changes catalogued in his body reverted to normal soon after he returned to Earth. This suggests that, for the most part, a healthy human body recovers well from the stress of space flight. But however detailed the Twin Study has been (and it was in fact the most detailed scientific portrait of human beings ever made) a sample size of two is still rather limited. In the coming years NASA is planning dozens more long-duration tests on people, including tracking astronauts heading to the moon in preparation for future trips to Mars.</w:t>
      </w:r>
    </w:p>
    <w:p w14:paraId="71F4A27A" w14:textId="77777777" w:rsidR="008A02F2" w:rsidRDefault="008A02F2" w:rsidP="008A02F2"/>
    <w:p w14:paraId="510A2418" w14:textId="77777777" w:rsidR="008A02F2" w:rsidRDefault="008A02F2" w:rsidP="008A02F2">
      <w:pPr>
        <w:rPr>
          <w:rFonts w:hint="eastAsia"/>
        </w:rPr>
      </w:pPr>
      <w:r>
        <w:rPr>
          <w:rFonts w:hint="eastAsia"/>
        </w:rPr>
        <w:t>在斯科特看来，好消息是在他返回地球后不久，他体内发生并被记录下来的数千项变化几乎都恢复了正常。这表明健康的人体通常可以很好地从太空飞行的压力中恢复过来。但是，无论这项双胞胎研究有多详尽（事实上，这是有史以来为人类描绘的最细致的科学肖像），样本数量仅为两个还是相当有限。未来几年，</w:t>
      </w:r>
      <w:r>
        <w:rPr>
          <w:rFonts w:hint="eastAsia"/>
        </w:rPr>
        <w:t>NASA</w:t>
      </w:r>
      <w:r>
        <w:rPr>
          <w:rFonts w:hint="eastAsia"/>
        </w:rPr>
        <w:t>计划对人体开展数十次持续时间较长的测试，包括追踪前往月球的宇航员的情况，好为未来的火星之旅做准备。</w:t>
      </w:r>
    </w:p>
    <w:p w14:paraId="0D179DA4" w14:textId="77777777" w:rsidR="008A02F2" w:rsidRDefault="008A02F2" w:rsidP="008A02F2"/>
    <w:p w14:paraId="5E0745CA" w14:textId="77777777" w:rsidR="008A02F2" w:rsidRDefault="008A02F2" w:rsidP="008A02F2">
      <w:r>
        <w:t>When Scott returned from the space station, he said that “teamwork makes the dream work” when it comes to a successful mission in space. Cutesy. But it was an apt statement. Understanding how teams function, how they go wrong and how to prevent social problems will be a critical element of any successful mission to Mars.</w:t>
      </w:r>
    </w:p>
    <w:p w14:paraId="580D2C79" w14:textId="77777777" w:rsidR="008A02F2" w:rsidRDefault="008A02F2" w:rsidP="008A02F2"/>
    <w:p w14:paraId="0C7012D9" w14:textId="77777777" w:rsidR="008A02F2" w:rsidRDefault="008A02F2" w:rsidP="008A02F2">
      <w:pPr>
        <w:rPr>
          <w:rFonts w:hint="eastAsia"/>
        </w:rPr>
      </w:pPr>
      <w:r>
        <w:rPr>
          <w:rFonts w:hint="eastAsia"/>
        </w:rPr>
        <w:t>当斯科特从空间站返回时，他说，在一项成功的太空任务中，“是团队合作让梦想成真”。太乖巧了。但在这项任务上它恰恰是有道理的。了解团队如何运作、团队何以会出状况，以及该怎样防止人际关系出现问题，将是决定一项火星任务成败的关键因素。</w:t>
      </w:r>
    </w:p>
    <w:p w14:paraId="428FD018" w14:textId="77777777" w:rsidR="008A02F2" w:rsidRDefault="008A02F2" w:rsidP="008A02F2"/>
    <w:p w14:paraId="222F0A94" w14:textId="77777777" w:rsidR="008A02F2" w:rsidRDefault="008A02F2" w:rsidP="008A02F2">
      <w:r>
        <w:t>Such a mission might involve half a dozen people, perhaps from different cultures, cooped up together for some three years in a space no bigger than a typical family home. There would be no emergency-escape strategy. One of the attempts being made to model these conditions is that of Noshir Contractor, a behavioural scientist at Northwestern University, in Illinois. As he told the meeting, he has been studying the dynamics of groups of people isolated for long periods in the Human Exploration Research Analogue, a facility at the Johnson Space Centre in Houston, Texas. Here, volunteers are locked away for up to 45 days at a time on mock space missions. They are poked and prodded, physiologically and psychologically, and monitored day and night.</w:t>
      </w:r>
    </w:p>
    <w:p w14:paraId="01B58BCA" w14:textId="77777777" w:rsidR="008A02F2" w:rsidRDefault="008A02F2" w:rsidP="008A02F2"/>
    <w:p w14:paraId="2CC06474" w14:textId="77777777" w:rsidR="008A02F2" w:rsidRDefault="008A02F2" w:rsidP="008A02F2">
      <w:pPr>
        <w:rPr>
          <w:rFonts w:hint="eastAsia"/>
        </w:rPr>
      </w:pPr>
      <w:r>
        <w:rPr>
          <w:rFonts w:hint="eastAsia"/>
        </w:rPr>
        <w:t>参与这项任务的或许是六七个来自不同文化的人，他们要在一个比普通家宅大不了多少的空间里一起被关上三年。没有紧急逃生策略。一些研究人员尝试模拟出这样的环境，位于伊利诺伊州的西北大学的行为科学家诺希尔·康特拉克特（</w:t>
      </w:r>
      <w:r>
        <w:rPr>
          <w:rFonts w:hint="eastAsia"/>
        </w:rPr>
        <w:t>Noshir Contractor</w:t>
      </w:r>
      <w:r>
        <w:rPr>
          <w:rFonts w:hint="eastAsia"/>
        </w:rPr>
        <w:t>）便是其中之一。他在</w:t>
      </w:r>
      <w:r>
        <w:rPr>
          <w:rFonts w:hint="eastAsia"/>
        </w:rPr>
        <w:t>AAAS</w:t>
      </w:r>
      <w:r>
        <w:rPr>
          <w:rFonts w:hint="eastAsia"/>
        </w:rPr>
        <w:t>年会上表示，他一直在研究那些较长时间内远离人群、参与人类探索研究模拟（</w:t>
      </w:r>
      <w:r>
        <w:rPr>
          <w:rFonts w:hint="eastAsia"/>
        </w:rPr>
        <w:t>Human Exploration Research Analogue</w:t>
      </w:r>
      <w:r>
        <w:rPr>
          <w:rFonts w:hint="eastAsia"/>
        </w:rPr>
        <w:t>）的群体的人员互动情况。开展该项目的设施位于德州休斯顿的约翰逊航天中心。与世隔绝的志愿者在那里执行模拟太空任务，一次最长持续</w:t>
      </w:r>
      <w:r>
        <w:rPr>
          <w:rFonts w:hint="eastAsia"/>
        </w:rPr>
        <w:t>45</w:t>
      </w:r>
      <w:r>
        <w:rPr>
          <w:rFonts w:hint="eastAsia"/>
        </w:rPr>
        <w:t>天。他们会在生理和心理上受到种种刺激，并日夜接受监测。</w:t>
      </w:r>
    </w:p>
    <w:p w14:paraId="6BDA8617" w14:textId="77777777" w:rsidR="008A02F2" w:rsidRDefault="008A02F2" w:rsidP="008A02F2"/>
    <w:p w14:paraId="395709EE" w14:textId="77777777" w:rsidR="008A02F2" w:rsidRDefault="008A02F2" w:rsidP="008A02F2">
      <w:r>
        <w:t>Send in the clown</w:t>
      </w:r>
    </w:p>
    <w:p w14:paraId="5B24C6C0" w14:textId="77777777" w:rsidR="008A02F2" w:rsidRDefault="008A02F2" w:rsidP="008A02F2"/>
    <w:p w14:paraId="2CE9A50B" w14:textId="77777777" w:rsidR="008A02F2" w:rsidRDefault="008A02F2" w:rsidP="008A02F2">
      <w:pPr>
        <w:rPr>
          <w:rFonts w:hint="eastAsia"/>
        </w:rPr>
      </w:pPr>
      <w:r>
        <w:rPr>
          <w:rFonts w:hint="eastAsia"/>
        </w:rPr>
        <w:t>派出小丑</w:t>
      </w:r>
    </w:p>
    <w:p w14:paraId="1A6D630D" w14:textId="77777777" w:rsidR="008A02F2" w:rsidRDefault="008A02F2" w:rsidP="008A02F2"/>
    <w:p w14:paraId="717DAB35" w14:textId="77777777" w:rsidR="008A02F2" w:rsidRDefault="008A02F2" w:rsidP="008A02F2">
      <w:r>
        <w:t>Something researchers have already learned from these experiments is that certain personality characteristics are essential to helping groups work well together. A good group needs a leader, a social secretary, a storyteller and a mixture of introverts and extroverts. Intriguingly, by far the most important role seems to be that of the clown. According to Jeffrey Johnson, an anthropologist at the University of Florida who has spent years examining relations between people in Antarctic crews overwintering at the South Pole, the clown is not only funny, he is also smart and knows each member of the group well enough to defuse most of the tensions that might arise during long periods of close contact. This sounds rather like the role of a jester in a royal court. The clown also acts as a bridge between different groups of people—in Antarctica the clowns linked scientists on the base with the tradesmen who also worked there. In groups that tended to fight most or to lose coherence, Dr Johnson found, there was usually no clown.</w:t>
      </w:r>
    </w:p>
    <w:p w14:paraId="7D1E0703" w14:textId="77777777" w:rsidR="008A02F2" w:rsidRDefault="008A02F2" w:rsidP="008A02F2"/>
    <w:p w14:paraId="03FFFA8D" w14:textId="77777777" w:rsidR="008A02F2" w:rsidRDefault="008A02F2" w:rsidP="008A02F2">
      <w:pPr>
        <w:rPr>
          <w:rFonts w:hint="eastAsia"/>
        </w:rPr>
      </w:pPr>
      <w:r>
        <w:rPr>
          <w:rFonts w:hint="eastAsia"/>
        </w:rPr>
        <w:t>研究人员从这些实验中已得出的发现是，某些人格特征对于帮助团队成员很好地协作至关重要。一个良好的团队需要一个领导者、一个社交秘书、一个会讲故事的人，既有内向的人，也有外向的人。有趣的是，小丑似乎比所有这些角色都重要得多。佛罗里达大学的人类学家杰弗里·约翰逊（</w:t>
      </w:r>
      <w:r>
        <w:rPr>
          <w:rFonts w:hint="eastAsia"/>
        </w:rPr>
        <w:t>Jeffrey Johnson</w:t>
      </w:r>
      <w:r>
        <w:rPr>
          <w:rFonts w:hint="eastAsia"/>
        </w:rPr>
        <w:t>）多年来一直在研究那些在南极越冬的团队成员之间的关系。在他看来，小丑不仅有趣，还很聪明，对小组的每个成员都有充分的了解，因而可以化解绝大部分因成员长期密切接触而产生的紧张气氛。这听起来十分像宫廷弄臣的角色。小丑还可充当不同人群之间的桥梁：在南极洲，小丑成为基地的科学家和同样在那里工作的生意人之间的纽带。约翰逊发现，那些最容易起冲突或失去凝聚力的团体中通常都没有小丑这号人物。</w:t>
      </w:r>
    </w:p>
    <w:p w14:paraId="0E3B9B76" w14:textId="77777777" w:rsidR="008A02F2" w:rsidRDefault="008A02F2" w:rsidP="008A02F2"/>
    <w:p w14:paraId="1FC7C61A" w14:textId="77777777" w:rsidR="008A02F2" w:rsidRDefault="008A02F2" w:rsidP="008A02F2">
      <w:r>
        <w:t>Even if a perfect, balanced group of astronauts is assembled for a Mars mission, however, things could still go awry. On December 28th 1973, for example, the three crew members of Skylab, an early American space station, decided to cut off contact with ground control and refused to do any of their assigned tasks—something they called a “work slowdown”. Newspapers at the time referred to this incident as the first strike in space.</w:t>
      </w:r>
    </w:p>
    <w:p w14:paraId="4E078AD1" w14:textId="77777777" w:rsidR="008A02F2" w:rsidRDefault="008A02F2" w:rsidP="008A02F2"/>
    <w:p w14:paraId="126556AF" w14:textId="77777777" w:rsidR="008A02F2" w:rsidRDefault="008A02F2" w:rsidP="008A02F2">
      <w:pPr>
        <w:rPr>
          <w:rFonts w:hint="eastAsia"/>
        </w:rPr>
      </w:pPr>
      <w:r>
        <w:rPr>
          <w:rFonts w:hint="eastAsia"/>
        </w:rPr>
        <w:t>然而，即使为登陆火星而组建起了一个完美、均衡的宇航员团队，还是有可能出问题。例如，</w:t>
      </w:r>
      <w:r>
        <w:rPr>
          <w:rFonts w:hint="eastAsia"/>
        </w:rPr>
        <w:t>1973</w:t>
      </w:r>
      <w:r>
        <w:rPr>
          <w:rFonts w:hint="eastAsia"/>
        </w:rPr>
        <w:t>年</w:t>
      </w:r>
      <w:r>
        <w:rPr>
          <w:rFonts w:hint="eastAsia"/>
        </w:rPr>
        <w:t>12</w:t>
      </w:r>
      <w:r>
        <w:rPr>
          <w:rFonts w:hint="eastAsia"/>
        </w:rPr>
        <w:t>月</w:t>
      </w:r>
      <w:r>
        <w:rPr>
          <w:rFonts w:hint="eastAsia"/>
        </w:rPr>
        <w:t>28</w:t>
      </w:r>
      <w:r>
        <w:rPr>
          <w:rFonts w:hint="eastAsia"/>
        </w:rPr>
        <w:t>日，美国早期的空间站天空实验室（</w:t>
      </w:r>
      <w:r>
        <w:rPr>
          <w:rFonts w:hint="eastAsia"/>
        </w:rPr>
        <w:t>Skylab</w:t>
      </w:r>
      <w:r>
        <w:rPr>
          <w:rFonts w:hint="eastAsia"/>
        </w:rPr>
        <w:t>）的三名宇航员决定切断与地面控制台的联系，并拒绝执行分配给他们的任何任务——他们管这叫“放慢工作步调”。当时的报纸称这次事件为首起“太空罢工”。</w:t>
      </w:r>
    </w:p>
    <w:p w14:paraId="54BB3A7C" w14:textId="77777777" w:rsidR="008A02F2" w:rsidRDefault="008A02F2" w:rsidP="008A02F2"/>
    <w:p w14:paraId="2DBF88C1" w14:textId="77777777" w:rsidR="008A02F2" w:rsidRDefault="008A02F2" w:rsidP="008A02F2">
      <w:r>
        <w:t>Dr Contractor’s group wanted to understand what happened on Skylab and whether or not the crew’s reaction could have been averted. They took transcripts of conversations that had occurred on Skylab over the many years it had hosted astronauts, and applied textual and network analysis to them to try to understand the nature of relations between the people who had been on the station.</w:t>
      </w:r>
    </w:p>
    <w:p w14:paraId="27EE288F" w14:textId="77777777" w:rsidR="008A02F2" w:rsidRDefault="008A02F2" w:rsidP="008A02F2"/>
    <w:p w14:paraId="7696C49F" w14:textId="77777777" w:rsidR="008A02F2" w:rsidRDefault="008A02F2" w:rsidP="008A02F2">
      <w:pPr>
        <w:rPr>
          <w:rFonts w:hint="eastAsia"/>
        </w:rPr>
      </w:pPr>
      <w:r>
        <w:rPr>
          <w:rFonts w:hint="eastAsia"/>
        </w:rPr>
        <w:t>康特拉克特的团队想知道天空实验室里发生了什么，以及宇航员们的反应是否原本可以避免。他们拿到了天空实验室在有宇航员进驻的年头里所发生的对话的文字稿，并对其进行文本和网络分析，试图了解站内宇航员之间的关系</w:t>
      </w:r>
      <w:r>
        <w:rPr>
          <w:rFonts w:hint="eastAsia"/>
        </w:rPr>
        <w:lastRenderedPageBreak/>
        <w:t>究竟如何。</w:t>
      </w:r>
    </w:p>
    <w:p w14:paraId="1101FD54" w14:textId="77777777" w:rsidR="008A02F2" w:rsidRDefault="008A02F2" w:rsidP="008A02F2"/>
    <w:p w14:paraId="146032D8" w14:textId="77777777" w:rsidR="008A02F2" w:rsidRDefault="008A02F2" w:rsidP="008A02F2">
      <w:r>
        <w:t>The cause of the strike, they found, was that the crew’s close ties with one another had become detrimental to their relationship with the team back on Earth. Crew members had started using a lot of negative words about their daily tasks. They complained bitterly to each other about their workload, but never shared these thoughts with those in ground control. The signal of problems was so clear in this analysis that Dr Contractor’s team reckon they would have been able to see the strike coming a week before it happened.</w:t>
      </w:r>
    </w:p>
    <w:p w14:paraId="498B4C34" w14:textId="77777777" w:rsidR="008A02F2" w:rsidRDefault="008A02F2" w:rsidP="008A02F2"/>
    <w:p w14:paraId="7FF74885" w14:textId="77777777" w:rsidR="008A02F2" w:rsidRDefault="008A02F2" w:rsidP="008A02F2">
      <w:pPr>
        <w:rPr>
          <w:rFonts w:hint="eastAsia"/>
        </w:rPr>
      </w:pPr>
      <w:r>
        <w:rPr>
          <w:rFonts w:hint="eastAsia"/>
        </w:rPr>
        <w:t>他们发现，罢工的原因是宇航员彼此间的紧密联系损害了他们与地球团队的关系。宇航员们开始对他们的日常任务颇多微词。他们互相大倒苦水，抱怨自己的工作量，但从未将这些想法告知地面控制人员。分析显示，发生问题的信号是如此清晰，康特拉克特的团队估计他们可以提前一周预测到罢工的发生。</w:t>
      </w:r>
    </w:p>
    <w:p w14:paraId="4CA60A28" w14:textId="77777777" w:rsidR="008A02F2" w:rsidRDefault="008A02F2" w:rsidP="008A02F2"/>
    <w:p w14:paraId="18E0737B" w14:textId="77777777" w:rsidR="008A02F2" w:rsidRDefault="008A02F2" w:rsidP="008A02F2">
      <w:r>
        <w:t>On a future mission to Mars, ground control would thus be well advised to have transcripts of conversations showing details of who talks to whom, how quickly people respond to each other and what the sentiment of each conversation is. Dr Contractor and his colleagues are creating algorithms that can crawl through these data and predict when there could be problems between members of the crew, or between the crew and the ground.</w:t>
      </w:r>
    </w:p>
    <w:p w14:paraId="75BAEC14" w14:textId="77777777" w:rsidR="008A02F2" w:rsidRDefault="008A02F2" w:rsidP="008A02F2"/>
    <w:p w14:paraId="1EFFB686" w14:textId="77777777" w:rsidR="008A02F2" w:rsidRDefault="008A02F2" w:rsidP="008A02F2">
      <w:pPr>
        <w:rPr>
          <w:rFonts w:hint="eastAsia"/>
        </w:rPr>
      </w:pPr>
      <w:r>
        <w:rPr>
          <w:rFonts w:hint="eastAsia"/>
        </w:rPr>
        <w:t>因此，未来如果要启动飞往火星的任务，最好向地面控制人员提供宇航员对话的文字稿，从中可以得到种种具体信息，如谁与谁发生了对话、人们彼此回应的速度，以及每次对话渗透出的情绪。康特拉克特和同事正在构建一种算法，可以浏览这些数据并预测宇航员之间或他们与地面之间何时可能会出现麻烦。</w:t>
      </w:r>
    </w:p>
    <w:p w14:paraId="530A04E0" w14:textId="77777777" w:rsidR="008A02F2" w:rsidRDefault="008A02F2" w:rsidP="008A02F2"/>
    <w:p w14:paraId="4269E92E" w14:textId="77777777" w:rsidR="008A02F2" w:rsidRDefault="008A02F2" w:rsidP="008A02F2">
      <w:r>
        <w:t>Predicting problems is just the start. Ground-control teams monitoring the flight could help with crew conflict near to Earth, but on a mission to Mars the astronauts will need to operate autonomously, given the large communications delays. NASA’s engineers are therefore working on software that can be used to analyse data about a crew’s behaviour in real time and provide a sort of digital counselling service, helping them find ways to mitigate any problems. “Good mental health on a mission is not the absence of conflict, but how you handle that conflict,” said Thomas Williams, a specialist in human factors at the Johnson Space Centre.</w:t>
      </w:r>
    </w:p>
    <w:p w14:paraId="74236173" w14:textId="77777777" w:rsidR="008A02F2" w:rsidRDefault="008A02F2" w:rsidP="008A02F2"/>
    <w:p w14:paraId="0C5E6D85" w14:textId="77777777" w:rsidR="008A02F2" w:rsidRDefault="008A02F2" w:rsidP="008A02F2">
      <w:pPr>
        <w:rPr>
          <w:rFonts w:hint="eastAsia"/>
        </w:rPr>
      </w:pPr>
      <w:r>
        <w:rPr>
          <w:rFonts w:hint="eastAsia"/>
        </w:rPr>
        <w:t>预测问题还仅仅是个开始。如果宇航员是在地球附近发生了冲突，监控飞行任务的地面控制小组还可以帮忙调解，但如果是执行火星任务，就会有很长时间的通讯延迟，这时宇航员就需要自主协调。因此，</w:t>
      </w:r>
      <w:r>
        <w:rPr>
          <w:rFonts w:hint="eastAsia"/>
        </w:rPr>
        <w:t>NASA</w:t>
      </w:r>
      <w:r>
        <w:rPr>
          <w:rFonts w:hint="eastAsia"/>
        </w:rPr>
        <w:t>的工程师正在开发软件用于实时分析宇航员的行为数据，并提供某种数字咨询服务，帮助他们设法减轻麻烦。约翰逊航天中心的人为因素专家托马斯·威廉姆斯（</w:t>
      </w:r>
      <w:r>
        <w:rPr>
          <w:rFonts w:hint="eastAsia"/>
        </w:rPr>
        <w:t>Thomas Williams</w:t>
      </w:r>
      <w:r>
        <w:rPr>
          <w:rFonts w:hint="eastAsia"/>
        </w:rPr>
        <w:t>）说：“在执行任务时保持良好的心理健康状态并不意味着没有人际冲突，而是如何处理冲突。”</w:t>
      </w:r>
    </w:p>
    <w:p w14:paraId="1D9C3ACB" w14:textId="77777777" w:rsidR="008A02F2" w:rsidRDefault="008A02F2" w:rsidP="008A02F2"/>
    <w:p w14:paraId="0D884F6C" w14:textId="77777777" w:rsidR="008A02F2" w:rsidRDefault="008A02F2" w:rsidP="008A02F2">
      <w:r>
        <w:t>All this detailed understanding of teams will have uses far beyond lengthy space missions, the researchers hope. Behavioural scientists are already trying to apply such “people analytics” to the understanding of sentiments within companies. They might, perhaps, replace performance surveys, monitor inclusion and diversity, identify high potential or put together dream teams for certain tasks.</w:t>
      </w:r>
    </w:p>
    <w:p w14:paraId="415B9543" w14:textId="77777777" w:rsidR="008A02F2" w:rsidRDefault="008A02F2" w:rsidP="008A02F2"/>
    <w:p w14:paraId="7179F990" w14:textId="77777777" w:rsidR="008A02F2" w:rsidRDefault="008A02F2" w:rsidP="008A02F2">
      <w:pPr>
        <w:rPr>
          <w:rFonts w:hint="eastAsia"/>
        </w:rPr>
      </w:pPr>
      <w:r>
        <w:rPr>
          <w:rFonts w:hint="eastAsia"/>
        </w:rPr>
        <w:t>研究人员希望，像这样细致了解团队的做法在长时间的太空任务之外的领域也能派上用场。行为科学家已经在尝试利用这种“人物分析”来理解企业内部的情绪。人物分析或许还可用来替代绩效调查、监督企业推进包容性和多样性、识别高潜力员工或组建理想的团队来完成某些任务。</w:t>
      </w:r>
    </w:p>
    <w:p w14:paraId="6F67FB6D" w14:textId="77777777" w:rsidR="008A02F2" w:rsidRDefault="008A02F2" w:rsidP="008A02F2"/>
    <w:p w14:paraId="03257704" w14:textId="77777777" w:rsidR="008A02F2" w:rsidRDefault="008A02F2" w:rsidP="008A02F2">
      <w:pPr>
        <w:rPr>
          <w:rFonts w:hint="eastAsia"/>
        </w:rPr>
      </w:pPr>
      <w:r>
        <w:t>Building a perfect team for a long mission to Mars will not be easy, says Dr Contractor, and there is much to learn yet. But if human beings are ever to travel to other parts of the solar system, then understanding the behaviour of those who will be crewin</w:t>
      </w:r>
      <w:r>
        <w:rPr>
          <w:rFonts w:hint="eastAsia"/>
        </w:rPr>
        <w:t>g the hardware should make a successful voyage far more likely.</w:t>
      </w:r>
      <w:r>
        <w:rPr>
          <w:rFonts w:hint="eastAsia"/>
        </w:rPr>
        <w:t>■</w:t>
      </w:r>
    </w:p>
    <w:p w14:paraId="4F539604" w14:textId="77777777" w:rsidR="008A02F2" w:rsidRDefault="008A02F2" w:rsidP="008A02F2"/>
    <w:p w14:paraId="54AEEED2" w14:textId="77777777" w:rsidR="008A02F2" w:rsidRDefault="008A02F2" w:rsidP="008A02F2">
      <w:pPr>
        <w:rPr>
          <w:rFonts w:hint="eastAsia"/>
        </w:rPr>
      </w:pPr>
      <w:r>
        <w:rPr>
          <w:rFonts w:hint="eastAsia"/>
        </w:rPr>
        <w:t>康特拉克特说，要组建一个完美的团队来完成耗时漫长的火星任务并不容易，还有很多事物需要了解。但是，倘若人类要前往太阳系的其他地方，那么理解那些操纵宇航器的人的行为应该会大大增加成功完成任务的可能性。</w:t>
      </w:r>
    </w:p>
    <w:p w14:paraId="11D20AB5" w14:textId="77777777" w:rsidR="008A02F2" w:rsidRDefault="008A02F2" w:rsidP="008A02F2">
      <w:pPr>
        <w:pStyle w:val="1"/>
      </w:pPr>
      <w:r>
        <w:t>Free exchange: Pillar of strength</w:t>
      </w:r>
    </w:p>
    <w:p w14:paraId="41F16CD6" w14:textId="77777777" w:rsidR="008A02F2" w:rsidRDefault="008A02F2" w:rsidP="008A02F2">
      <w:r>
        <w:t>In a new book, Raghuram Rajan argues that weakened communities threaten liberal democracy</w:t>
      </w:r>
    </w:p>
    <w:p w14:paraId="65E93897" w14:textId="77777777" w:rsidR="008A02F2" w:rsidRDefault="008A02F2" w:rsidP="008A02F2">
      <w:pPr>
        <w:rPr>
          <w:rFonts w:hint="eastAsia"/>
        </w:rPr>
      </w:pPr>
      <w:r>
        <w:rPr>
          <w:rFonts w:hint="eastAsia"/>
        </w:rPr>
        <w:t>自由交流：力量之柱</w:t>
      </w:r>
    </w:p>
    <w:p w14:paraId="3F2CD372" w14:textId="77777777" w:rsidR="008A02F2" w:rsidRDefault="008A02F2" w:rsidP="008A02F2">
      <w:pPr>
        <w:rPr>
          <w:rFonts w:hint="eastAsia"/>
        </w:rPr>
      </w:pPr>
      <w:r>
        <w:rPr>
          <w:rFonts w:hint="eastAsia"/>
        </w:rPr>
        <w:t>拉古拉姆·拉詹的新书认为社区的衰弱会威胁自由民主</w:t>
      </w:r>
    </w:p>
    <w:p w14:paraId="35B8870B" w14:textId="77777777" w:rsidR="008A02F2" w:rsidRDefault="008A02F2" w:rsidP="008A02F2">
      <w:r>
        <w:t xml:space="preserve">20190223 finance and economics </w:t>
      </w:r>
      <w:r>
        <w:rPr>
          <w:rFonts w:ascii="Segoe UI Emoji" w:hAnsi="Segoe UI Emoji" w:cs="Segoe UI Emoji"/>
        </w:rPr>
        <w:t>🇬🇧</w:t>
      </w:r>
      <w:r>
        <w:t xml:space="preserve"> English Version</w:t>
      </w:r>
    </w:p>
    <w:p w14:paraId="5E3A59B5" w14:textId="77777777" w:rsidR="008A02F2" w:rsidRDefault="008A02F2" w:rsidP="008A02F2"/>
    <w:p w14:paraId="7F906FDC" w14:textId="77777777" w:rsidR="008A02F2" w:rsidRDefault="008A02F2" w:rsidP="008A02F2">
      <w:r>
        <w:t>UNTIL RECENTLY, economists’ prescription for struggling places was bloodless: let them die. “Some towns cannot be preserved”, this newspaper argued in 2013, attracting a larger-than-usual volume of correspondence from dissenting readers. But the electoral successes of Donald Trump and the campaign to yank Britain out of the European Union (EU) have shaken the dismal science. Prominent economists have begun to consider what an efficient response to geographic inequality might look like. In a paper published in 2018, for example, Benjamin Austin, Edward Glaeser and Lawrence Summers of Harvard University argued for employment subsidies targeted at struggling places.</w:t>
      </w:r>
    </w:p>
    <w:p w14:paraId="63203578" w14:textId="77777777" w:rsidR="008A02F2" w:rsidRDefault="008A02F2" w:rsidP="008A02F2"/>
    <w:p w14:paraId="65B021D2" w14:textId="77777777" w:rsidR="008A02F2" w:rsidRDefault="008A02F2" w:rsidP="008A02F2">
      <w:pPr>
        <w:rPr>
          <w:rFonts w:hint="eastAsia"/>
        </w:rPr>
      </w:pPr>
      <w:r>
        <w:rPr>
          <w:rFonts w:hint="eastAsia"/>
        </w:rPr>
        <w:t>直到最近，经济学家给贫困地区开出的药方一直是冷血的：让它们自生自灭。本刊在</w:t>
      </w:r>
      <w:r>
        <w:rPr>
          <w:rFonts w:hint="eastAsia"/>
        </w:rPr>
        <w:t>2013</w:t>
      </w:r>
      <w:r>
        <w:rPr>
          <w:rFonts w:hint="eastAsia"/>
        </w:rPr>
        <w:t>年提出“一些城镇无可挽救”，引来大批读者来信表达反对意见。但特朗普当选和英国脱欧运动动摇了这门沉闷的科学。知名经济学家们开始考虑有什么方法能有效地解决地区发展不平等的问题。例如，在</w:t>
      </w:r>
      <w:r>
        <w:rPr>
          <w:rFonts w:hint="eastAsia"/>
        </w:rPr>
        <w:t>2018</w:t>
      </w:r>
      <w:r>
        <w:rPr>
          <w:rFonts w:hint="eastAsia"/>
        </w:rPr>
        <w:t>年发表的一篇论文中，哈佛大学的本杰明·奥斯汀（</w:t>
      </w:r>
      <w:r>
        <w:rPr>
          <w:rFonts w:hint="eastAsia"/>
        </w:rPr>
        <w:t>Benjamin Austin</w:t>
      </w:r>
      <w:r>
        <w:rPr>
          <w:rFonts w:hint="eastAsia"/>
        </w:rPr>
        <w:t>）、爱德华·格莱瑟（</w:t>
      </w:r>
      <w:r>
        <w:rPr>
          <w:rFonts w:hint="eastAsia"/>
        </w:rPr>
        <w:t>Edward Glaeser</w:t>
      </w:r>
      <w:r>
        <w:rPr>
          <w:rFonts w:hint="eastAsia"/>
        </w:rPr>
        <w:t>）和劳伦斯·萨默斯（</w:t>
      </w:r>
      <w:r>
        <w:rPr>
          <w:rFonts w:hint="eastAsia"/>
        </w:rPr>
        <w:t>Lawrence Summers</w:t>
      </w:r>
      <w:r>
        <w:rPr>
          <w:rFonts w:hint="eastAsia"/>
        </w:rPr>
        <w:t>）主张向贫困地区提供就业补贴。</w:t>
      </w:r>
    </w:p>
    <w:p w14:paraId="310E5E57" w14:textId="77777777" w:rsidR="008A02F2" w:rsidRDefault="008A02F2" w:rsidP="008A02F2"/>
    <w:p w14:paraId="0F45FC69" w14:textId="77777777" w:rsidR="008A02F2" w:rsidRDefault="008A02F2" w:rsidP="008A02F2">
      <w:r>
        <w:t>The reconsideration of place-based policies can often seem grudging—something to be tolerated, in order to keep those on the losing end of regional inequality from embracing populism or killing themselves with drugs. Economists’ reluctance is understandable: efforts to help struggling communities might well deter people from moving when they would otherwise have relocated to more promising places. But it is also short-sighted, argues Raghuram Rajan, an economist at the University of Chicago and the former head of India’s central bank. In a compelling new book, “The Third Pillar: How Markets and the State Leave the Community Behind”, he argues that communities are not so much a source of friction inhibiting the smooth operation of the global economy, as an indispensable part of a healthy society.</w:t>
      </w:r>
    </w:p>
    <w:p w14:paraId="0AF10298" w14:textId="77777777" w:rsidR="008A02F2" w:rsidRDefault="008A02F2" w:rsidP="008A02F2"/>
    <w:p w14:paraId="5AFD2868" w14:textId="77777777" w:rsidR="008A02F2" w:rsidRDefault="008A02F2" w:rsidP="008A02F2">
      <w:pPr>
        <w:rPr>
          <w:rFonts w:hint="eastAsia"/>
        </w:rPr>
      </w:pPr>
      <w:r>
        <w:rPr>
          <w:rFonts w:hint="eastAsia"/>
        </w:rPr>
        <w:t>人们对于反思以地区为本的决策往往显得不情不愿，好像是要硬着头皮干的事，只是为了避免不平等地区的人们投入民粹主义的怀抱或者滥用药物致死。经济学家的这种不情愿倒是可以理解：帮助穷困社区可能令人们不愿迁居，而迁到更发达地区本来是更好的方法。但芝加哥大学的经济学家、印度央行前行长拉古拉姆·拉詹（</w:t>
      </w:r>
      <w:r>
        <w:rPr>
          <w:rFonts w:hint="eastAsia"/>
        </w:rPr>
        <w:t>Raghuram Rajan</w:t>
      </w:r>
      <w:r>
        <w:rPr>
          <w:rFonts w:hint="eastAsia"/>
        </w:rPr>
        <w:t>）认为，这种观点也是短视的。在一部引人入胜的新书《第三支柱：社区如何落到了市场和国家后头》（</w:t>
      </w:r>
      <w:r>
        <w:rPr>
          <w:rFonts w:hint="eastAsia"/>
        </w:rPr>
        <w:t>The Third Pillar: How Markets and the State Leave the Community Behind</w:t>
      </w:r>
      <w:r>
        <w:rPr>
          <w:rFonts w:hint="eastAsia"/>
        </w:rPr>
        <w:t>）中，他指出社区并非阻碍全球经济平稳运行的摩擦源，而是健康社会不可或缺的组成部分。</w:t>
      </w:r>
    </w:p>
    <w:p w14:paraId="3D03F78C" w14:textId="77777777" w:rsidR="008A02F2" w:rsidRDefault="008A02F2" w:rsidP="008A02F2"/>
    <w:p w14:paraId="5C3C8090" w14:textId="77777777" w:rsidR="008A02F2" w:rsidRDefault="008A02F2" w:rsidP="008A02F2">
      <w:r>
        <w:t xml:space="preserve">Mr Rajan believes in markets but has often made himself the bearer of awkward economic news. In 2005 he soured the mood at an annual conference of central bankers by asking whether financial innovation had made the world a riskier place. In a book published in 2010 he argued that the policies that unwittingly led to the global financial crisis, for example mortgage subsidies, were often responses to economic “faultlines”, such as inequality; those faultlines are still in place, ready to wreak future havoc. </w:t>
      </w:r>
      <w:r>
        <w:rPr>
          <w:rFonts w:hint="eastAsia"/>
        </w:rPr>
        <w:t>“</w:t>
      </w:r>
      <w:r>
        <w:t xml:space="preserve">The Third Pillar” similarly urges economists to recognise a blind spot. The places where people grow up, live and work are not simply agglomerations of economic activity. They shape people’s identities and “anchor the individual in real human networks”. Communities provide leverage to those who might otherwise find themselves bullied by the state or </w:t>
      </w:r>
      <w:r>
        <w:lastRenderedPageBreak/>
        <w:t>by markets. Their function has changed dramatically since pre-industrial times, but communities remain a critical piece of social infrastructure.</w:t>
      </w:r>
    </w:p>
    <w:p w14:paraId="181CF1D3" w14:textId="77777777" w:rsidR="008A02F2" w:rsidRDefault="008A02F2" w:rsidP="008A02F2"/>
    <w:p w14:paraId="2975F981" w14:textId="77777777" w:rsidR="008A02F2" w:rsidRDefault="008A02F2" w:rsidP="008A02F2">
      <w:pPr>
        <w:rPr>
          <w:rFonts w:hint="eastAsia"/>
        </w:rPr>
      </w:pPr>
      <w:r>
        <w:rPr>
          <w:rFonts w:hint="eastAsia"/>
        </w:rPr>
        <w:t>拉詹信奉市场力量，但常常成为尴尬经济消息的信使。</w:t>
      </w:r>
      <w:r>
        <w:rPr>
          <w:rFonts w:hint="eastAsia"/>
        </w:rPr>
        <w:t>2005</w:t>
      </w:r>
      <w:r>
        <w:rPr>
          <w:rFonts w:hint="eastAsia"/>
        </w:rPr>
        <w:t>年，他在央行行长的年度会议上发出金融创新是否已令世界风险增加的疑问，给大家泼了一盆冷水。在</w:t>
      </w:r>
      <w:r>
        <w:rPr>
          <w:rFonts w:hint="eastAsia"/>
        </w:rPr>
        <w:t>2010</w:t>
      </w:r>
      <w:r>
        <w:rPr>
          <w:rFonts w:hint="eastAsia"/>
        </w:rPr>
        <w:t>年出版的一本书中，他认为，抵押贷款补贴等无意中导致全球金融危机的政策往往是对经济“断层线”（如不平等问题）的应对手段；这些断层线依然存在，未来随时会造成严重破坏。同样地，《第三支柱》也促使经济学家们看到一个盲点。人们成长、生活和工作的地方不仅是经济活动的集中地，还塑造了人们的身份，并“把个人锚定在真实的人际网络中”。社区为那些可能受政府或市场压迫的人提供了某种发挥影响力的平台。自前工业时代以来，社区的功能发生了巨大的变化，但仍旧是社会基础结构的关键组成。</w:t>
      </w:r>
    </w:p>
    <w:p w14:paraId="2DF19924" w14:textId="77777777" w:rsidR="008A02F2" w:rsidRDefault="008A02F2" w:rsidP="008A02F2"/>
    <w:p w14:paraId="288CB44D" w14:textId="77777777" w:rsidR="008A02F2" w:rsidRDefault="008A02F2" w:rsidP="008A02F2">
      <w:r>
        <w:t>That community matters might seem a banal observation to non-economists. But it sits inconveniently alongside many aspects of an economist’s worldview. Economic progress has often meant the replacement of personal, community interactions with efficient but more impersonal ones. The less sentimental people are about where they live or who they work for, the more readily they can move in response to market pressures, boosting productivity and limiting the damage from creative destruction. Community-based economic activity, by contrast, can be inefficient. Lending a friend money or caring for an ailing relative seem like nice things to do. But larger and more transparent financial markets attract more funds and expand access to credit, while a market for care work allows for welfare-enhancing specialisation and trade.</w:t>
      </w:r>
    </w:p>
    <w:p w14:paraId="38EDA69F" w14:textId="77777777" w:rsidR="008A02F2" w:rsidRDefault="008A02F2" w:rsidP="008A02F2"/>
    <w:p w14:paraId="101DE187" w14:textId="77777777" w:rsidR="008A02F2" w:rsidRDefault="008A02F2" w:rsidP="008A02F2">
      <w:pPr>
        <w:rPr>
          <w:rFonts w:hint="eastAsia"/>
        </w:rPr>
      </w:pPr>
      <w:r>
        <w:rPr>
          <w:rFonts w:hint="eastAsia"/>
        </w:rPr>
        <w:t>在经济学家以外的人群看来，“社区很重要”似乎是个平淡无奇的发现。但其实它与经济学家的世界观在诸多方面都不相容。经济进步通常意味着以高效但更冷漠的方式取代个人和社区互动。人们对居住地或雇主的眷恋越少，就越容易根据市场压力做出转变，从而促进生产率并减少创造性破坏带来的损害。相比之下，基于社区的经济活动可能效率低下。借钱给朋友或照顾生病的亲戚似乎是在做好事，但更大规模、更透明的金融市场能吸引更多资金并扩大贷款渠道，而护理工作市场则有利于实现专业化和交易，提升人们的福祉。</w:t>
      </w:r>
    </w:p>
    <w:p w14:paraId="6561C19F" w14:textId="77777777" w:rsidR="008A02F2" w:rsidRDefault="008A02F2" w:rsidP="008A02F2"/>
    <w:p w14:paraId="724DD8D6" w14:textId="77777777" w:rsidR="008A02F2" w:rsidRDefault="008A02F2" w:rsidP="008A02F2">
      <w:r>
        <w:t>Mr Rajan acknowledges the negative effects of tight-knit communities. The book provides a short history of the evolution of community, state and market in Europe, which begins in the stifling world of the feudal manor. Community relationships governed nearly every aspect of life, maintaining order and stability at the cost of economic stasis and oppression. Disruptions to that world created the conditions for the maturation of the state, and for economic progress. As the world became more interconnected, states and markets assumed roles once played by the community—from insuring against hardship to funding investment.</w:t>
      </w:r>
    </w:p>
    <w:p w14:paraId="2F846F0C" w14:textId="77777777" w:rsidR="008A02F2" w:rsidRDefault="008A02F2" w:rsidP="008A02F2"/>
    <w:p w14:paraId="06A4E905" w14:textId="77777777" w:rsidR="008A02F2" w:rsidRDefault="008A02F2" w:rsidP="008A02F2">
      <w:pPr>
        <w:rPr>
          <w:rFonts w:hint="eastAsia"/>
        </w:rPr>
      </w:pPr>
      <w:r>
        <w:rPr>
          <w:rFonts w:hint="eastAsia"/>
        </w:rPr>
        <w:t>拉詹承认，内部关系紧密的社区有负面影响。该书简要介绍了欧洲社区、国家和市场的演变历史，一切始于令人窒息的封建庄园体系。社区关系几乎统治着生活的方方面面，以经济停滞和压迫为代价维持秩序和稳定。后来这一体系崩塌，为国家的成熟和经济进步创造了条件。随着世界变得越来越紧密相连，国家和市场担当起社区曾经扮演的角色——从保障人们的正常生活到募集投资。</w:t>
      </w:r>
    </w:p>
    <w:p w14:paraId="7F8C0721" w14:textId="77777777" w:rsidR="008A02F2" w:rsidRDefault="008A02F2" w:rsidP="008A02F2"/>
    <w:p w14:paraId="39FA8489" w14:textId="77777777" w:rsidR="008A02F2" w:rsidRDefault="008A02F2" w:rsidP="008A02F2">
      <w:r>
        <w:t>Communities today can still be intrusive and intolerant. But they also provide support, inspiration and a backdrop for people’s emotional and spiritual lives. Communities, furthermore, are where the abstractions of global economics and politics become real. Strong states and deep markets might have enabled unprecedented prosperity and individual liberty, but they are prone to excesses. It has often fallen to communities to correct imbalances of power. Mr Rajan points to social movements, born of community action, that were responsible for the spread of primary education and the expansion of the franchise.</w:t>
      </w:r>
    </w:p>
    <w:p w14:paraId="5ABB45DF" w14:textId="77777777" w:rsidR="008A02F2" w:rsidRDefault="008A02F2" w:rsidP="008A02F2"/>
    <w:p w14:paraId="5D746E80" w14:textId="77777777" w:rsidR="008A02F2" w:rsidRDefault="008A02F2" w:rsidP="008A02F2">
      <w:pPr>
        <w:rPr>
          <w:rFonts w:hint="eastAsia"/>
        </w:rPr>
      </w:pPr>
      <w:r>
        <w:rPr>
          <w:rFonts w:hint="eastAsia"/>
        </w:rPr>
        <w:t>今时今日，社区仍可能有侵扰性且不够包容。但它们也为人们的情感和精神生活提供支持、启发和舞台。此外，社区是全球政治经济的抽象概念变为现实的地方。强大的国家和深度市场可能带来了前所未有的繁荣和个人自由，但它们的影响力容易过度，往往需要由社区来纠正权力失衡。对此，拉詹指出，正是源自社区行动的社会运动带来了基础教育的普及和公民选举权的扩大。</w:t>
      </w:r>
    </w:p>
    <w:p w14:paraId="56C01351" w14:textId="77777777" w:rsidR="008A02F2" w:rsidRDefault="008A02F2" w:rsidP="008A02F2"/>
    <w:p w14:paraId="21B1FD11" w14:textId="77777777" w:rsidR="008A02F2" w:rsidRDefault="008A02F2" w:rsidP="008A02F2">
      <w:r>
        <w:t>I think we’re alone now</w:t>
      </w:r>
    </w:p>
    <w:p w14:paraId="44464B91" w14:textId="77777777" w:rsidR="008A02F2" w:rsidRDefault="008A02F2" w:rsidP="008A02F2"/>
    <w:p w14:paraId="57CDE413" w14:textId="77777777" w:rsidR="008A02F2" w:rsidRDefault="008A02F2" w:rsidP="008A02F2">
      <w:pPr>
        <w:rPr>
          <w:rFonts w:hint="eastAsia"/>
        </w:rPr>
      </w:pPr>
      <w:r>
        <w:rPr>
          <w:rFonts w:hint="eastAsia"/>
        </w:rPr>
        <w:t>只能靠自己了</w:t>
      </w:r>
    </w:p>
    <w:p w14:paraId="10B3840C" w14:textId="77777777" w:rsidR="008A02F2" w:rsidRDefault="008A02F2" w:rsidP="008A02F2"/>
    <w:p w14:paraId="51DD7D5A" w14:textId="77777777" w:rsidR="008A02F2" w:rsidRDefault="008A02F2" w:rsidP="008A02F2">
      <w:r>
        <w:t>The past half-century has been difficult for the third pillar, however. Globalisation and technological change have deprived many places of sources of employment and wealth. Regions’ fates seem increasingly determined from afar, by supranational organisations like the EU or by fickle global financial markets. Trade and technology have transformed many industries into winner-takes-all affairs. Opportunity has become concentrated in expensive superstar cities, which attract the most talented members of communities and leave everyone else without such opportunities. Mr Rajan reckons that the weakening of communities that has followed these trends makes the world vulnerable. The frustrated residents of struggling places mistrust elites, and seek meaning instead in the ugly politics of populist leaders.</w:t>
      </w:r>
    </w:p>
    <w:p w14:paraId="391EB9FE" w14:textId="77777777" w:rsidR="008A02F2" w:rsidRDefault="008A02F2" w:rsidP="008A02F2"/>
    <w:p w14:paraId="6AD20602" w14:textId="77777777" w:rsidR="008A02F2" w:rsidRDefault="008A02F2" w:rsidP="008A02F2">
      <w:pPr>
        <w:rPr>
          <w:rFonts w:hint="eastAsia"/>
        </w:rPr>
      </w:pPr>
      <w:r>
        <w:rPr>
          <w:rFonts w:hint="eastAsia"/>
        </w:rPr>
        <w:t>然而，在过去半个世纪里，这第三个支柱遭遇了重重困难。全球化和技术变革剥夺了许多地区的就业和财富来源。地区的命运似乎愈发由遥远的力量决定，包括欧盟等超国家组织，或变幻不定的全球金融市场。贸易和技术将许多行业变成了赢家通吃的世界。机会集中在昂贵的超级城市，它们吸引了社区里最有才能的人，而其他人无法得到这样的机会。拉詹认为，这些趋势使得社区弱化，令世界变得脆弱。贫困地区沮丧的居民不信任社会精英，转而在民粹主义领导者的丑恶政治中寻求意义。</w:t>
      </w:r>
    </w:p>
    <w:p w14:paraId="163D7889" w14:textId="77777777" w:rsidR="008A02F2" w:rsidRDefault="008A02F2" w:rsidP="008A02F2"/>
    <w:p w14:paraId="4F45D258" w14:textId="77777777" w:rsidR="008A02F2" w:rsidRDefault="008A02F2" w:rsidP="008A02F2">
      <w:pPr>
        <w:rPr>
          <w:rFonts w:hint="eastAsia"/>
        </w:rPr>
      </w:pPr>
      <w:r>
        <w:t>Promising solutions are hard to come by. Still, Mr Rajan offers reasonable recommendations. Devolution of policymaking authority might invigorate community spirit. Governments should also practise “responsible sovereignty”, he reckons, and limit unnecessarily disruptive forms of economic integration, like reckless financial globalisation. But the thrust of “The Third Pillar” is that society matters after all. Having been insufficiently mindful of this over the past few decades, business and government leade</w:t>
      </w:r>
      <w:r>
        <w:rPr>
          <w:rFonts w:hint="eastAsia"/>
        </w:rPr>
        <w:t>rs may have little option but to brace themselves for frustrated communities demanding change.</w:t>
      </w:r>
      <w:r>
        <w:rPr>
          <w:rFonts w:hint="eastAsia"/>
        </w:rPr>
        <w:t>■</w:t>
      </w:r>
    </w:p>
    <w:p w14:paraId="44A36B1C" w14:textId="77777777" w:rsidR="008A02F2" w:rsidRDefault="008A02F2" w:rsidP="008A02F2"/>
    <w:p w14:paraId="4C50F5A6" w14:textId="77777777" w:rsidR="008A02F2" w:rsidRDefault="008A02F2" w:rsidP="008A02F2">
      <w:pPr>
        <w:rPr>
          <w:rFonts w:hint="eastAsia"/>
        </w:rPr>
      </w:pPr>
      <w:r>
        <w:rPr>
          <w:rFonts w:hint="eastAsia"/>
        </w:rPr>
        <w:t>要找到有效的解决方案并不容易。不过，拉詹提出了合理的建议。决策权下放可能会激发社区精神。他认为，政府也应该实行“负责任的主权”，并限制带来不必要破坏的经济一体化形式，如鲁莽的金融全球化。但《第三支柱》的主旨是社会力量终究是重要的。由于在过去的几十年里对此关注不够，企业和政府领导人也许别无选择，只能准备好应对那些忍无可忍的社区要求变革的现实。</w:t>
      </w:r>
    </w:p>
    <w:p w14:paraId="5E82A671" w14:textId="77777777" w:rsidR="008A02F2" w:rsidRDefault="008A02F2" w:rsidP="008A02F2">
      <w:pPr>
        <w:pStyle w:val="1"/>
      </w:pPr>
      <w:r>
        <w:t>Soyabeans: Soy sources</w:t>
      </w:r>
    </w:p>
    <w:p w14:paraId="553826C6" w14:textId="77777777" w:rsidR="008A02F2" w:rsidRDefault="008A02F2" w:rsidP="008A02F2">
      <w:r>
        <w:t>Trade wars have upended the global soyabean market</w:t>
      </w:r>
    </w:p>
    <w:p w14:paraId="66345F15" w14:textId="77777777" w:rsidR="008A02F2" w:rsidRDefault="008A02F2" w:rsidP="008A02F2">
      <w:pPr>
        <w:rPr>
          <w:rFonts w:hint="eastAsia"/>
        </w:rPr>
      </w:pPr>
      <w:r>
        <w:rPr>
          <w:rFonts w:hint="eastAsia"/>
        </w:rPr>
        <w:t>大豆：大豆来源</w:t>
      </w:r>
    </w:p>
    <w:p w14:paraId="02308AB7" w14:textId="77777777" w:rsidR="008A02F2" w:rsidRDefault="008A02F2" w:rsidP="008A02F2">
      <w:pPr>
        <w:rPr>
          <w:rFonts w:hint="eastAsia"/>
        </w:rPr>
      </w:pPr>
      <w:r>
        <w:rPr>
          <w:rFonts w:hint="eastAsia"/>
        </w:rPr>
        <w:t>贸易战颠覆了全球大豆市场</w:t>
      </w:r>
    </w:p>
    <w:p w14:paraId="1B46390B" w14:textId="77777777" w:rsidR="008A02F2" w:rsidRDefault="008A02F2" w:rsidP="008A02F2">
      <w:r>
        <w:t xml:space="preserve">20190223 finance and economics </w:t>
      </w:r>
      <w:r>
        <w:rPr>
          <w:rFonts w:ascii="Segoe UI Emoji" w:hAnsi="Segoe UI Emoji" w:cs="Segoe UI Emoji"/>
        </w:rPr>
        <w:t>🇬🇧</w:t>
      </w:r>
      <w:r>
        <w:t xml:space="preserve"> English Version</w:t>
      </w:r>
    </w:p>
    <w:p w14:paraId="15FC1DA2" w14:textId="77777777" w:rsidR="008A02F2" w:rsidRDefault="008A02F2" w:rsidP="008A02F2"/>
    <w:p w14:paraId="04097A1D" w14:textId="77777777" w:rsidR="008A02F2" w:rsidRDefault="008A02F2" w:rsidP="008A02F2">
      <w:r>
        <w:rPr>
          <w:rFonts w:hint="eastAsia"/>
        </w:rPr>
        <w:t>“</w:t>
      </w:r>
      <w:r>
        <w:t>WE’VE BEEN gambling up to this point,” says Tim Bardole, a soyabean farmer from Iowa. After the price of soyabeans crashed last summer (see chart), he held on to most of his harvest and waited for the market to recover. But seven months later, and with large loans to repay, he sold up. “We decided we’d better take what we have,” he says.</w:t>
      </w:r>
    </w:p>
    <w:p w14:paraId="7A9E6F17" w14:textId="77777777" w:rsidR="008A02F2" w:rsidRDefault="008A02F2" w:rsidP="008A02F2"/>
    <w:p w14:paraId="2B18CD47" w14:textId="77777777" w:rsidR="008A02F2" w:rsidRDefault="008A02F2" w:rsidP="008A02F2">
      <w:pPr>
        <w:rPr>
          <w:rFonts w:hint="eastAsia"/>
        </w:rPr>
      </w:pPr>
      <w:r>
        <w:rPr>
          <w:rFonts w:hint="eastAsia"/>
        </w:rPr>
        <w:t>“我们赌到了现在。”爱荷华州的大豆种植户蒂姆·巴多尔（</w:t>
      </w:r>
      <w:r>
        <w:rPr>
          <w:rFonts w:hint="eastAsia"/>
        </w:rPr>
        <w:t>Tim Bardole</w:t>
      </w:r>
      <w:r>
        <w:rPr>
          <w:rFonts w:hint="eastAsia"/>
        </w:rPr>
        <w:t>）说。自去年夏季大豆价格暴跌（见图表）后，他囤积了大部分收成，等待市场复苏。但七个月后，由于需要偿还大笔贷款，他还是卖光了存货。他说：“我们决定还是能收回多少是多少。”</w:t>
      </w:r>
    </w:p>
    <w:p w14:paraId="7187E373" w14:textId="77777777" w:rsidR="008A02F2" w:rsidRDefault="008A02F2" w:rsidP="008A02F2"/>
    <w:p w14:paraId="052D97A2" w14:textId="77777777" w:rsidR="008A02F2" w:rsidRDefault="008A02F2" w:rsidP="008A02F2">
      <w:r>
        <w:t xml:space="preserve">The cause of the crash was a 25% tariff on American soyabeans imposed by China, the world’s biggest importer, as one shot </w:t>
      </w:r>
      <w:r>
        <w:lastRenderedPageBreak/>
        <w:t>in the trade war between the two countries. Yet peace is supposedly in the offing. The two countries are locked in negotiations over a deal, ahead of a deadline of March 1st that has been imposed by America (though on February 19th President Donald Trump declared the timing to be flexible). That Mr Bardole cut his losses despite those talks is not that surprising. Even if the tariff is lifted—which is far from certain—the past year’s disruption will probably leave a permanent scar.</w:t>
      </w:r>
    </w:p>
    <w:p w14:paraId="411EE836" w14:textId="77777777" w:rsidR="008A02F2" w:rsidRDefault="008A02F2" w:rsidP="008A02F2"/>
    <w:p w14:paraId="59BF2899" w14:textId="77777777" w:rsidR="008A02F2" w:rsidRDefault="008A02F2" w:rsidP="008A02F2">
      <w:pPr>
        <w:rPr>
          <w:rFonts w:hint="eastAsia"/>
        </w:rPr>
      </w:pPr>
      <w:r>
        <w:rPr>
          <w:rFonts w:hint="eastAsia"/>
        </w:rPr>
        <w:t>此次价格暴跌，原因是全球最大的大豆进口国中国对美国大豆征收</w:t>
      </w:r>
      <w:r>
        <w:rPr>
          <w:rFonts w:hint="eastAsia"/>
        </w:rPr>
        <w:t>25%</w:t>
      </w:r>
      <w:r>
        <w:rPr>
          <w:rFonts w:hint="eastAsia"/>
        </w:rPr>
        <w:t>的关税，这也是两国贸易战中的一次交锋。不过两国目前正在紧锣密鼓地谈判，据信即将握手言和。尽管如此，巴多尔仍选择趁早止损，这样的做法也不足为奇。就算这项关税被取消（这还很难说），过去一年里的纷乱仍可能留下永久的创伤。</w:t>
      </w:r>
    </w:p>
    <w:p w14:paraId="15854C47" w14:textId="77777777" w:rsidR="008A02F2" w:rsidRDefault="008A02F2" w:rsidP="008A02F2"/>
    <w:p w14:paraId="35CBF957" w14:textId="77777777" w:rsidR="008A02F2" w:rsidRDefault="008A02F2" w:rsidP="008A02F2"/>
    <w:p w14:paraId="6D294543" w14:textId="77777777" w:rsidR="008A02F2" w:rsidRDefault="008A02F2" w:rsidP="008A02F2">
      <w:r>
        <w:t>The trade war caught American soyabean farmers at a particularly bad time. They had just planted a bumper crop, encouraged by strong demand and a drought in Argentina, a competitor. When the tariff was implemented it was too late to switch to other crops such as corn. Demand from China—which in 2017 accounted for 60% of American exports—collapsed. The result was a glut.</w:t>
      </w:r>
    </w:p>
    <w:p w14:paraId="63530031" w14:textId="77777777" w:rsidR="008A02F2" w:rsidRDefault="008A02F2" w:rsidP="008A02F2"/>
    <w:p w14:paraId="023B4487" w14:textId="77777777" w:rsidR="008A02F2" w:rsidRDefault="008A02F2" w:rsidP="008A02F2">
      <w:pPr>
        <w:rPr>
          <w:rFonts w:hint="eastAsia"/>
        </w:rPr>
      </w:pPr>
      <w:r>
        <w:rPr>
          <w:rFonts w:hint="eastAsia"/>
        </w:rPr>
        <w:t>对美国大豆种植户来说，这场贸易战来得特别不是时候。受强劲市场需求和竞争对手阿根廷一场大旱的驱动，当时他们刚刚大面积种植了大豆。等到关税实施时，已经来不及改种玉米等其他作物了。</w:t>
      </w:r>
      <w:r>
        <w:rPr>
          <w:rFonts w:hint="eastAsia"/>
        </w:rPr>
        <w:t>2017</w:t>
      </w:r>
      <w:r>
        <w:rPr>
          <w:rFonts w:hint="eastAsia"/>
        </w:rPr>
        <w:t>年中国占到了美国大豆出口总量的</w:t>
      </w:r>
      <w:r>
        <w:rPr>
          <w:rFonts w:hint="eastAsia"/>
        </w:rPr>
        <w:t>60%</w:t>
      </w:r>
      <w:r>
        <w:rPr>
          <w:rFonts w:hint="eastAsia"/>
        </w:rPr>
        <w:t>，中国需求的雪崩造成美国大豆供过于求。</w:t>
      </w:r>
    </w:p>
    <w:p w14:paraId="36C091A9" w14:textId="77777777" w:rsidR="008A02F2" w:rsidRDefault="008A02F2" w:rsidP="008A02F2"/>
    <w:p w14:paraId="14A0D718" w14:textId="77777777" w:rsidR="008A02F2" w:rsidRDefault="008A02F2" w:rsidP="008A02F2">
      <w:r>
        <w:t>To replace American beans China has ramped up its imports from Brazil, pushing up prices in South America. Meanwhile the European Union, Mexico and even Argentina have been tempted by low American prices—but not enough to replace lost Chinese demand. To help American farmers cope, Mr Trump’s administration handed them a one-off payment of $1.65 per bushel ($61 per tonne). Without it Mr Bardole would have lost money on this year’s crop. He might have sold his crop anyway, but the support has allowed others to sit on theirs. Farmers will have 25m tonnes of beans in stock at the end of this year’s selling season, according to an official estimate, up from 12m tonnes last year.</w:t>
      </w:r>
    </w:p>
    <w:p w14:paraId="79685DE6" w14:textId="77777777" w:rsidR="008A02F2" w:rsidRDefault="008A02F2" w:rsidP="008A02F2"/>
    <w:p w14:paraId="33E74AE0" w14:textId="77777777" w:rsidR="008A02F2" w:rsidRDefault="008A02F2" w:rsidP="008A02F2">
      <w:pPr>
        <w:rPr>
          <w:rFonts w:hint="eastAsia"/>
        </w:rPr>
      </w:pPr>
      <w:r>
        <w:rPr>
          <w:rFonts w:hint="eastAsia"/>
        </w:rPr>
        <w:t>为替代美国大豆，中国加大了从巴西的进口量，推高了南美的大豆价格。与此同时，欧盟、墨西哥，甚至阿根廷都被美国的低价大豆吸引，但这不足以弥补中国市场流失带来的损失。为帮助美国豆农应对这一冲击，特朗普政府向他们一次性支付每蒲式耳</w:t>
      </w:r>
      <w:r>
        <w:rPr>
          <w:rFonts w:hint="eastAsia"/>
        </w:rPr>
        <w:t>1.65</w:t>
      </w:r>
      <w:r>
        <w:rPr>
          <w:rFonts w:hint="eastAsia"/>
        </w:rPr>
        <w:t>美元（每吨</w:t>
      </w:r>
      <w:r>
        <w:rPr>
          <w:rFonts w:hint="eastAsia"/>
        </w:rPr>
        <w:t>61</w:t>
      </w:r>
      <w:r>
        <w:rPr>
          <w:rFonts w:hint="eastAsia"/>
        </w:rPr>
        <w:t>美元）的补贴。如果没有这笔补贴，巴多尔今年的种植就会亏本。他可能无论如何都还是会卖掉自己的大豆，但补贴让其他农民可以待价而沽。官方估计，本年度销售季结束时，农民的大豆库存将达</w:t>
      </w:r>
      <w:r>
        <w:rPr>
          <w:rFonts w:hint="eastAsia"/>
        </w:rPr>
        <w:t>2500</w:t>
      </w:r>
      <w:r>
        <w:rPr>
          <w:rFonts w:hint="eastAsia"/>
        </w:rPr>
        <w:t>万吨，而去年为</w:t>
      </w:r>
      <w:r>
        <w:rPr>
          <w:rFonts w:hint="eastAsia"/>
        </w:rPr>
        <w:t>1200</w:t>
      </w:r>
      <w:r>
        <w:rPr>
          <w:rFonts w:hint="eastAsia"/>
        </w:rPr>
        <w:t>万吨。</w:t>
      </w:r>
    </w:p>
    <w:p w14:paraId="4B3032D7" w14:textId="77777777" w:rsidR="008A02F2" w:rsidRDefault="008A02F2" w:rsidP="008A02F2"/>
    <w:p w14:paraId="131B362E" w14:textId="77777777" w:rsidR="008A02F2" w:rsidRDefault="008A02F2" w:rsidP="008A02F2">
      <w:r>
        <w:t>In January Liu He, China’s deputy prime minister, said China would buy 5m tonnes of soyabeans after meeting Mr Trump. Even so, the pace of Chinese purchases is a fraction of what it would ordinarily be around this time of year.</w:t>
      </w:r>
    </w:p>
    <w:p w14:paraId="15FA2E8C" w14:textId="77777777" w:rsidR="008A02F2" w:rsidRDefault="008A02F2" w:rsidP="008A02F2"/>
    <w:p w14:paraId="39D86E4D" w14:textId="77777777" w:rsidR="008A02F2" w:rsidRDefault="008A02F2" w:rsidP="008A02F2">
      <w:pPr>
        <w:rPr>
          <w:rFonts w:hint="eastAsia"/>
        </w:rPr>
      </w:pPr>
      <w:r>
        <w:rPr>
          <w:rFonts w:hint="eastAsia"/>
        </w:rPr>
        <w:t>今年</w:t>
      </w:r>
      <w:r>
        <w:rPr>
          <w:rFonts w:hint="eastAsia"/>
        </w:rPr>
        <w:t>1</w:t>
      </w:r>
      <w:r>
        <w:rPr>
          <w:rFonts w:hint="eastAsia"/>
        </w:rPr>
        <w:t>月，中国副总理刘鹤在会见特朗普之后表示将购买</w:t>
      </w:r>
      <w:r>
        <w:rPr>
          <w:rFonts w:hint="eastAsia"/>
        </w:rPr>
        <w:t>500</w:t>
      </w:r>
      <w:r>
        <w:rPr>
          <w:rFonts w:hint="eastAsia"/>
        </w:rPr>
        <w:t>万吨大豆。即便如此，中国的采购进度与往年此时相比相去甚远。</w:t>
      </w:r>
    </w:p>
    <w:p w14:paraId="3F0C57B7" w14:textId="77777777" w:rsidR="008A02F2" w:rsidRDefault="008A02F2" w:rsidP="008A02F2"/>
    <w:p w14:paraId="578DD5DB" w14:textId="77777777" w:rsidR="008A02F2" w:rsidRDefault="008A02F2" w:rsidP="008A02F2">
      <w:r>
        <w:t>If the tariffs are lifted, some Chinese demand will recover. The billions of dollars’-worth of infrastructure that facilitates American sales to China is still in place. And China could turn back to America for other reasons. To cope with the loss of American exports of soyabeans, for instance, it has lowered the minimum protein content in pig feed. But that risks hogs’ health and can stunt their growth. Furthermore, Chinese pig farms have been hit by a nasty bout of African swine fever, forcing farmers to cull 5-15% of their hogs, according to Michael Magdovitz of Rabobank, a firm that specialises in financing agriculture. But this should prove temporary.</w:t>
      </w:r>
    </w:p>
    <w:p w14:paraId="77520C3F" w14:textId="77777777" w:rsidR="008A02F2" w:rsidRDefault="008A02F2" w:rsidP="008A02F2"/>
    <w:p w14:paraId="21ACB6FD" w14:textId="77777777" w:rsidR="008A02F2" w:rsidRDefault="008A02F2" w:rsidP="008A02F2">
      <w:pPr>
        <w:rPr>
          <w:rFonts w:hint="eastAsia"/>
        </w:rPr>
      </w:pPr>
      <w:r>
        <w:rPr>
          <w:rFonts w:hint="eastAsia"/>
        </w:rPr>
        <w:t>如果关税被取消，中国的需求将会部分恢复。美国价值数十亿美元的对华大豆销售基础设施还在。而中国可能会出</w:t>
      </w:r>
      <w:r>
        <w:rPr>
          <w:rFonts w:hint="eastAsia"/>
        </w:rPr>
        <w:lastRenderedPageBreak/>
        <w:t>于其他原因吃美国的回头草。例如，为应对美国大豆出口的减少，中国下调了猪饲料中蛋白质含量的最低标准。但这有可能损害猪的健康并妨碍其生长。而且，专门从事农业融资的荷兰合作银行（</w:t>
      </w:r>
      <w:r>
        <w:rPr>
          <w:rFonts w:hint="eastAsia"/>
        </w:rPr>
        <w:t>Rabobank</w:t>
      </w:r>
      <w:r>
        <w:rPr>
          <w:rFonts w:hint="eastAsia"/>
        </w:rPr>
        <w:t>）的迈克尔·麦多维茨（</w:t>
      </w:r>
      <w:r>
        <w:rPr>
          <w:rFonts w:hint="eastAsia"/>
        </w:rPr>
        <w:t>Michael Magdovitz</w:t>
      </w:r>
      <w:r>
        <w:rPr>
          <w:rFonts w:hint="eastAsia"/>
        </w:rPr>
        <w:t>）指出，中国养猪场遭遇了严重的非洲猪瘟疫情，养殖户被迫扑杀了</w:t>
      </w:r>
      <w:r>
        <w:rPr>
          <w:rFonts w:hint="eastAsia"/>
        </w:rPr>
        <w:t>5%</w:t>
      </w:r>
      <w:r>
        <w:rPr>
          <w:rFonts w:hint="eastAsia"/>
        </w:rPr>
        <w:t>至</w:t>
      </w:r>
      <w:r>
        <w:rPr>
          <w:rFonts w:hint="eastAsia"/>
        </w:rPr>
        <w:t>15%</w:t>
      </w:r>
      <w:r>
        <w:rPr>
          <w:rFonts w:hint="eastAsia"/>
        </w:rPr>
        <w:t>的猪。但疫情应该是暂时的。</w:t>
      </w:r>
    </w:p>
    <w:p w14:paraId="79F4C32D" w14:textId="77777777" w:rsidR="008A02F2" w:rsidRDefault="008A02F2" w:rsidP="008A02F2"/>
    <w:p w14:paraId="3DF08930" w14:textId="77777777" w:rsidR="008A02F2" w:rsidRDefault="008A02F2" w:rsidP="008A02F2">
      <w:r>
        <w:t>Despite all this, many are sceptical that Chinese demand will ever fully recover. “It was nice” to have guaranteed demand from China, says Mr Bardole, but “those days are gone.” Others worry that the Chinese will respond to this episode by investing more in developing Brazilian agricultural infrastructure, permanently decreasing their reliance on America.</w:t>
      </w:r>
    </w:p>
    <w:p w14:paraId="4FCBC962" w14:textId="77777777" w:rsidR="008A02F2" w:rsidRDefault="008A02F2" w:rsidP="008A02F2"/>
    <w:p w14:paraId="57F9915D" w14:textId="77777777" w:rsidR="008A02F2" w:rsidRDefault="008A02F2" w:rsidP="008A02F2">
      <w:pPr>
        <w:rPr>
          <w:rFonts w:hint="eastAsia"/>
        </w:rPr>
      </w:pPr>
      <w:r>
        <w:rPr>
          <w:rFonts w:hint="eastAsia"/>
        </w:rPr>
        <w:t>尽管如此，还是有很多人怀疑中国的需求能否完全恢复。巴多尔说，过去铁定存在的中国需求“真好”，但“好景不再了”。其他人担心中国将对这一事件做出反应，加大对巴西农业基础设施的投资，从而永久性地降低对美国的依赖。</w:t>
      </w:r>
    </w:p>
    <w:p w14:paraId="1C4A71AE" w14:textId="77777777" w:rsidR="008A02F2" w:rsidRDefault="008A02F2" w:rsidP="008A02F2"/>
    <w:p w14:paraId="6EF7F254" w14:textId="77777777" w:rsidR="008A02F2" w:rsidRDefault="008A02F2" w:rsidP="008A02F2">
      <w:r>
        <w:t>Not everyone is pessimistic. The current situation “is nothing compared with what we went through in the 1980s,” says Randy Souder, another Iowan farmer. He remembers that he coped with low prices then by producing more efficiently. If some farmers are forced out of business, he reckons others will “pick up the acres” and spread their equipment costs over a larger area of land.</w:t>
      </w:r>
    </w:p>
    <w:p w14:paraId="391883B7" w14:textId="77777777" w:rsidR="008A02F2" w:rsidRDefault="008A02F2" w:rsidP="008A02F2"/>
    <w:p w14:paraId="7C81DF6A" w14:textId="77777777" w:rsidR="008A02F2" w:rsidRDefault="008A02F2" w:rsidP="008A02F2">
      <w:pPr>
        <w:rPr>
          <w:rFonts w:hint="eastAsia"/>
        </w:rPr>
      </w:pPr>
      <w:r>
        <w:rPr>
          <w:rFonts w:hint="eastAsia"/>
        </w:rPr>
        <w:t>并非所有人都悲观。另一名爱荷华州的农民兰迪·苏德（</w:t>
      </w:r>
      <w:r>
        <w:rPr>
          <w:rFonts w:hint="eastAsia"/>
        </w:rPr>
        <w:t>Randy Souder</w:t>
      </w:r>
      <w:r>
        <w:rPr>
          <w:rFonts w:hint="eastAsia"/>
        </w:rPr>
        <w:t>）说，目前的情况“跟我们在一九八几年经历的相比根本不算什么”。他回忆说，当时他应对低价的办法是提高生产率。如果一些农民不得已破产，他认为其他人会“接手那些土地”，将农机成本分摊到更大面积的土地上。</w:t>
      </w:r>
    </w:p>
    <w:p w14:paraId="1D64E0D8" w14:textId="77777777" w:rsidR="008A02F2" w:rsidRDefault="008A02F2" w:rsidP="008A02F2"/>
    <w:p w14:paraId="42127158" w14:textId="77777777" w:rsidR="008A02F2" w:rsidRDefault="008A02F2" w:rsidP="008A02F2">
      <w:r>
        <w:t>Prices have crept up in recent months. Mr Magdovitz says they have been supported by the limited Chinese purchases, optimism that a deal will be agreed and Mr Trump’s subsidies. America’s economy as a whole may not depend on exporting to China. But if recent experience is anything to go by, soyabeans are an exception.</w:t>
      </w:r>
    </w:p>
    <w:p w14:paraId="5893239F" w14:textId="77777777" w:rsidR="008A02F2" w:rsidRDefault="008A02F2" w:rsidP="008A02F2"/>
    <w:p w14:paraId="1FCA5EC2" w14:textId="77777777" w:rsidR="008A02F2" w:rsidRDefault="008A02F2" w:rsidP="008A02F2">
      <w:pPr>
        <w:rPr>
          <w:rFonts w:hint="eastAsia"/>
        </w:rPr>
      </w:pPr>
      <w:r>
        <w:rPr>
          <w:rFonts w:hint="eastAsia"/>
        </w:rPr>
        <w:t>近几个月，大豆价格攀升。麦多维茨指出，这得益于中国有限度的采购、对达成协议的乐观预期，以及特朗普政府的补贴。美国经济整体而言可能并不依赖对中国的出口。但从近期发生的事情来看，大豆是个例外。</w:t>
      </w:r>
    </w:p>
    <w:p w14:paraId="31A203B5" w14:textId="77777777" w:rsidR="008A02F2" w:rsidRDefault="008A02F2" w:rsidP="008A02F2"/>
    <w:p w14:paraId="2F74F851" w14:textId="77777777" w:rsidR="008A02F2" w:rsidRDefault="008A02F2" w:rsidP="008A02F2">
      <w:pPr>
        <w:rPr>
          <w:rFonts w:hint="eastAsia"/>
        </w:rPr>
      </w:pPr>
      <w:r>
        <w:rPr>
          <w:rFonts w:hint="eastAsia"/>
        </w:rPr>
        <w:t xml:space="preserve"> </w:t>
      </w:r>
      <w:r>
        <w:rPr>
          <w:rFonts w:hint="eastAsia"/>
        </w:rPr>
        <w:t>■</w:t>
      </w:r>
    </w:p>
    <w:p w14:paraId="081680F3" w14:textId="77777777" w:rsidR="008A02F2" w:rsidRDefault="008A02F2" w:rsidP="008A02F2">
      <w:pPr>
        <w:pStyle w:val="1"/>
      </w:pPr>
      <w:r>
        <w:t>Buttonwood: Smooth operators</w:t>
      </w:r>
    </w:p>
    <w:p w14:paraId="625DA28C" w14:textId="77777777" w:rsidR="008A02F2" w:rsidRDefault="008A02F2" w:rsidP="008A02F2">
      <w:r>
        <w:t>The true appeal of private equity</w:t>
      </w:r>
    </w:p>
    <w:p w14:paraId="3D31BE82" w14:textId="77777777" w:rsidR="008A02F2" w:rsidRDefault="008A02F2" w:rsidP="008A02F2">
      <w:pPr>
        <w:rPr>
          <w:rFonts w:hint="eastAsia"/>
        </w:rPr>
      </w:pPr>
      <w:r>
        <w:rPr>
          <w:rFonts w:hint="eastAsia"/>
        </w:rPr>
        <w:t>梧桐：平稳操盘</w:t>
      </w:r>
    </w:p>
    <w:p w14:paraId="38665F6A" w14:textId="77777777" w:rsidR="008A02F2" w:rsidRDefault="008A02F2" w:rsidP="008A02F2">
      <w:pPr>
        <w:rPr>
          <w:rFonts w:hint="eastAsia"/>
        </w:rPr>
      </w:pPr>
      <w:r>
        <w:rPr>
          <w:rFonts w:hint="eastAsia"/>
        </w:rPr>
        <w:t>私募股权真正的吸引力</w:t>
      </w:r>
    </w:p>
    <w:p w14:paraId="4A672559" w14:textId="77777777" w:rsidR="008A02F2" w:rsidRDefault="008A02F2" w:rsidP="008A02F2">
      <w:r>
        <w:t xml:space="preserve">20190223 finance and economics </w:t>
      </w:r>
      <w:r>
        <w:rPr>
          <w:rFonts w:ascii="Segoe UI Emoji" w:hAnsi="Segoe UI Emoji" w:cs="Segoe UI Emoji"/>
        </w:rPr>
        <w:t>🇬🇧</w:t>
      </w:r>
      <w:r>
        <w:t xml:space="preserve"> English Version</w:t>
      </w:r>
    </w:p>
    <w:p w14:paraId="5D994A20" w14:textId="77777777" w:rsidR="008A02F2" w:rsidRDefault="008A02F2" w:rsidP="008A02F2"/>
    <w:p w14:paraId="5CBDA80F" w14:textId="77777777" w:rsidR="008A02F2" w:rsidRDefault="008A02F2" w:rsidP="008A02F2">
      <w:r>
        <w:t>JOHN MCGAHERN’S novel, “That They May Face the Rising Sun”, is set in a remote corner of Ireland. There is a lake, a church, two bars and not much else. Gossip is prized but in short supply. Much of it is concerns John Quinn, a womaniser who has buried two wives and is looking for a third. His quest takes him to Knock, a shrine to the Virgin Mary, which has become a place to find a partner. Like many pilgrims, John Quinn is outwardly pious. But his mind is fixed on earthly matters.</w:t>
      </w:r>
    </w:p>
    <w:p w14:paraId="72E5251B" w14:textId="77777777" w:rsidR="008A02F2" w:rsidRDefault="008A02F2" w:rsidP="008A02F2"/>
    <w:p w14:paraId="5BCD7EF5" w14:textId="77777777" w:rsidR="008A02F2" w:rsidRDefault="008A02F2" w:rsidP="008A02F2">
      <w:pPr>
        <w:rPr>
          <w:rFonts w:hint="eastAsia"/>
        </w:rPr>
      </w:pPr>
      <w:r>
        <w:rPr>
          <w:rFonts w:hint="eastAsia"/>
        </w:rPr>
        <w:t>约翰·麦克葛汉（</w:t>
      </w:r>
      <w:r>
        <w:rPr>
          <w:rFonts w:hint="eastAsia"/>
        </w:rPr>
        <w:t>John+McGahern</w:t>
      </w:r>
      <w:r>
        <w:rPr>
          <w:rFonts w:hint="eastAsia"/>
        </w:rPr>
        <w:t>）的小说《面向朝阳》以爱尔兰的一个偏远地区为背景。这里除了一个湖、一座教堂、两间酒吧，几乎就再没什么了。人们热衷八卦，但苦于谈资不多。他们津津乐道的主要人物是风流成性的约翰·奎因（</w:t>
      </w:r>
      <w:r>
        <w:rPr>
          <w:rFonts w:hint="eastAsia"/>
        </w:rPr>
        <w:t>John+Quinn</w:t>
      </w:r>
      <w:r>
        <w:rPr>
          <w:rFonts w:hint="eastAsia"/>
        </w:rPr>
        <w:t>）。这个已经死了两任妻子的男人正在寻觅第三个配偶。为此他来到敬奉圣母玛利亚的诺克</w:t>
      </w:r>
      <w:r>
        <w:rPr>
          <w:rFonts w:hint="eastAsia"/>
        </w:rPr>
        <w:lastRenderedPageBreak/>
        <w:t>（</w:t>
      </w:r>
      <w:r>
        <w:rPr>
          <w:rFonts w:hint="eastAsia"/>
        </w:rPr>
        <w:t>Knock</w:t>
      </w:r>
      <w:r>
        <w:rPr>
          <w:rFonts w:hint="eastAsia"/>
        </w:rPr>
        <w:t>），一个已经演变成了婚恋角的朝圣地。和很多朝圣者一样，奎因看似虔诚，心思却全在凡尘俗务上。</w:t>
      </w:r>
    </w:p>
    <w:p w14:paraId="758C6A79" w14:textId="77777777" w:rsidR="008A02F2" w:rsidRDefault="008A02F2" w:rsidP="008A02F2"/>
    <w:p w14:paraId="26DD8C42" w14:textId="77777777" w:rsidR="008A02F2" w:rsidRDefault="008A02F2" w:rsidP="008A02F2">
      <w:r>
        <w:t>The masking of intent may also be true of visitors to the temple of private equity. On the surface, investors in such funds might hope to harvest a reward—an “illiquidity premium”—for locking up their money for five to ten years. That allows private-equity funds time to turn sluggish businesses into world-beaters. The pitch is seductive. Capital has flooded in as readily as pilgrims flock to the shrine at Knock.</w:t>
      </w:r>
    </w:p>
    <w:p w14:paraId="1C5A93D3" w14:textId="77777777" w:rsidR="008A02F2" w:rsidRDefault="008A02F2" w:rsidP="008A02F2"/>
    <w:p w14:paraId="59E5C2F1" w14:textId="77777777" w:rsidR="008A02F2" w:rsidRDefault="008A02F2" w:rsidP="008A02F2">
      <w:pPr>
        <w:rPr>
          <w:rFonts w:hint="eastAsia"/>
        </w:rPr>
      </w:pPr>
      <w:r>
        <w:rPr>
          <w:rFonts w:hint="eastAsia"/>
        </w:rPr>
        <w:t>那些拜访私募股权圣殿的人也许同样会掩盖自己的意图。表面上，这类基金的投资者将自己的钱锁定五到十年，可能是希望获得“非流动性溢价”的回报。私募基金如此就有较充裕的时间将不景气的企业变成国际巨头。这种论调很具诱惑力。就像朝圣者在诺克聚集那样，资金迅速涌入。</w:t>
      </w:r>
    </w:p>
    <w:p w14:paraId="5E7487B8" w14:textId="77777777" w:rsidR="008A02F2" w:rsidRDefault="008A02F2" w:rsidP="008A02F2"/>
    <w:p w14:paraId="37877476" w14:textId="77777777" w:rsidR="008A02F2" w:rsidRDefault="008A02F2" w:rsidP="008A02F2">
      <w:r>
        <w:t>Perhaps, though, private equity’s pilgrims are really after something else. These institutional investors may face limitations on how much they can borrow. Private equity offers a way round such constraints: it is liberal in its use of debt to juice up returns. And that is not all. The value of privately held assets are not assessed all that often. That is a plus for those who, for ignoble reasons, would like not to be told how volatile their investments are.</w:t>
      </w:r>
    </w:p>
    <w:p w14:paraId="628BABCE" w14:textId="77777777" w:rsidR="008A02F2" w:rsidRDefault="008A02F2" w:rsidP="008A02F2"/>
    <w:p w14:paraId="234AEEFB" w14:textId="77777777" w:rsidR="008A02F2" w:rsidRDefault="008A02F2" w:rsidP="008A02F2">
      <w:pPr>
        <w:rPr>
          <w:rFonts w:hint="eastAsia"/>
        </w:rPr>
      </w:pPr>
      <w:r>
        <w:rPr>
          <w:rFonts w:hint="eastAsia"/>
        </w:rPr>
        <w:t>然而，私募股权的朝圣者实际上可能另有所图。这些机构投资者可能面临贷款额度的限制，而私募股权提供了一种绕开这些限制的方法——它可以自由地通过借债来提高收益。不止如此，私人持有资产的价值还不会那么频繁地被评估。一些人因为不可告人的目的不愿被告知自己的投资有多不稳定，对他们来说这是个有利因素。</w:t>
      </w:r>
    </w:p>
    <w:p w14:paraId="0CBED14D" w14:textId="77777777" w:rsidR="008A02F2" w:rsidRDefault="008A02F2" w:rsidP="008A02F2"/>
    <w:p w14:paraId="0F7040B5" w14:textId="77777777" w:rsidR="008A02F2" w:rsidRDefault="008A02F2" w:rsidP="008A02F2">
      <w:r>
        <w:t>This is a conclusion of a new paper from AQR Capital Management. Its authors look at the returns on private-equity purchases (“buy-outs”) of American businesses. They find that, after fees, private equity outperformed the S&amp;P 500 index of large companies by an average of 2.3% a year between 1986 and 2017. That is quite the winning margin. But on closer examination, it looks less impressive. Buy-out targets tend to be small firms that are going cheap—that is, they have a low purchase price relative to their underlying earnings. An investor would have achieved higher returns from a basket of small-capitalisation “value” stocks than by putting his money in private equity.</w:t>
      </w:r>
    </w:p>
    <w:p w14:paraId="606F090A" w14:textId="77777777" w:rsidR="008A02F2" w:rsidRDefault="008A02F2" w:rsidP="008A02F2"/>
    <w:p w14:paraId="1EBAA1B2" w14:textId="77777777" w:rsidR="008A02F2" w:rsidRDefault="008A02F2" w:rsidP="008A02F2">
      <w:pPr>
        <w:rPr>
          <w:rFonts w:hint="eastAsia"/>
        </w:rPr>
      </w:pPr>
      <w:r>
        <w:rPr>
          <w:rFonts w:hint="eastAsia"/>
        </w:rPr>
        <w:t>这是美国</w:t>
      </w:r>
      <w:r>
        <w:rPr>
          <w:rFonts w:hint="eastAsia"/>
        </w:rPr>
        <w:t>AQR</w:t>
      </w:r>
      <w:r>
        <w:rPr>
          <w:rFonts w:hint="eastAsia"/>
        </w:rPr>
        <w:t>资本管理公司的一篇新论文得出的结论。论文作者研究了私募股权收购（即“买断”）美国企业的收益率。他们发现，</w:t>
      </w:r>
      <w:r>
        <w:rPr>
          <w:rFonts w:hint="eastAsia"/>
        </w:rPr>
        <w:t>1986</w:t>
      </w:r>
      <w:r>
        <w:rPr>
          <w:rFonts w:hint="eastAsia"/>
        </w:rPr>
        <w:t>到</w:t>
      </w:r>
      <w:r>
        <w:rPr>
          <w:rFonts w:hint="eastAsia"/>
        </w:rPr>
        <w:t>2017</w:t>
      </w:r>
      <w:r>
        <w:rPr>
          <w:rFonts w:hint="eastAsia"/>
        </w:rPr>
        <w:t>年间，在扣除管理费后，私募股权的回报率平均每年比由大企业构成的标普</w:t>
      </w:r>
      <w:r>
        <w:rPr>
          <w:rFonts w:hint="eastAsia"/>
        </w:rPr>
        <w:t>500</w:t>
      </w:r>
      <w:r>
        <w:rPr>
          <w:rFonts w:hint="eastAsia"/>
        </w:rPr>
        <w:t>指数高出</w:t>
      </w:r>
      <w:r>
        <w:rPr>
          <w:rFonts w:hint="eastAsia"/>
        </w:rPr>
        <w:t>2.3%</w:t>
      </w:r>
      <w:r>
        <w:rPr>
          <w:rFonts w:hint="eastAsia"/>
        </w:rPr>
        <w:t>。这是很显著的差距。但进一步观察就会发现差距没那么可观。私募股权的收购目标往往是那些廉价出售的小公司（这些公司的收购价格相对于它们的基本盈利状况而言较低）。与投资私募股权相比，投资者从一篮子小盘“价值型”股票中获得的回报会更高。</w:t>
      </w:r>
    </w:p>
    <w:p w14:paraId="78D9F411" w14:textId="77777777" w:rsidR="008A02F2" w:rsidRDefault="008A02F2" w:rsidP="008A02F2"/>
    <w:p w14:paraId="5C75182D" w14:textId="77777777" w:rsidR="008A02F2" w:rsidRDefault="008A02F2" w:rsidP="008A02F2">
      <w:r>
        <w:t>The edge that private equity had over large listed stocks seems also to have dulled. In the past decade returns have been no better than the S&amp;P 500. This may be because more capital is chasing buy-out targets. Private-equity funds once purchased businesses that were much cheaper than S&amp;P 500 firms, says AQR. But the gap in valuations has closed.</w:t>
      </w:r>
    </w:p>
    <w:p w14:paraId="132D54AF" w14:textId="77777777" w:rsidR="008A02F2" w:rsidRDefault="008A02F2" w:rsidP="008A02F2"/>
    <w:p w14:paraId="4D168B59" w14:textId="77777777" w:rsidR="008A02F2" w:rsidRDefault="008A02F2" w:rsidP="008A02F2">
      <w:pPr>
        <w:rPr>
          <w:rFonts w:hint="eastAsia"/>
        </w:rPr>
      </w:pPr>
      <w:r>
        <w:rPr>
          <w:rFonts w:hint="eastAsia"/>
        </w:rPr>
        <w:t>相比大型上市公司的股票，私募股权一度拥有的优势似乎也已减弱。在过去的十年里，私募股权的收益率并不比标普</w:t>
      </w:r>
      <w:r>
        <w:rPr>
          <w:rFonts w:hint="eastAsia"/>
        </w:rPr>
        <w:t>500</w:t>
      </w:r>
      <w:r>
        <w:rPr>
          <w:rFonts w:hint="eastAsia"/>
        </w:rPr>
        <w:t>指数高。这可能是因为有更多资本在追逐收购目标。</w:t>
      </w:r>
      <w:r>
        <w:rPr>
          <w:rFonts w:hint="eastAsia"/>
        </w:rPr>
        <w:t>AQR</w:t>
      </w:r>
      <w:r>
        <w:rPr>
          <w:rFonts w:hint="eastAsia"/>
        </w:rPr>
        <w:t>指出，私募股权基金过去对企业的收购价格远低于标普</w:t>
      </w:r>
      <w:r>
        <w:rPr>
          <w:rFonts w:hint="eastAsia"/>
        </w:rPr>
        <w:t>500</w:t>
      </w:r>
      <w:r>
        <w:rPr>
          <w:rFonts w:hint="eastAsia"/>
        </w:rPr>
        <w:t>公司，但现在估值差距已经缩小。</w:t>
      </w:r>
    </w:p>
    <w:p w14:paraId="74ECC400" w14:textId="77777777" w:rsidR="008A02F2" w:rsidRDefault="008A02F2" w:rsidP="008A02F2"/>
    <w:p w14:paraId="3A2818B4" w14:textId="77777777" w:rsidR="008A02F2" w:rsidRDefault="008A02F2" w:rsidP="008A02F2">
      <w:r>
        <w:t>Why are pension funds still so keen to push money into private equity? A tenet of textbook finance is that investors can build a portfolio that fits their preferences by choosing the right mix of equities, the risky asset, and cash, the risk-free asset. Nervous types might keep most of their assets in cash. At the other extreme, a risk-loving investor may wish to borrow (ie, have a negative cash holding) so that stockholdings exceed 100% of his capital. An investor with a limited ability to borrow can instead turn to private equity. Its funds take on $1-2 of debt for every $1 of equity.</w:t>
      </w:r>
    </w:p>
    <w:p w14:paraId="2F489007" w14:textId="77777777" w:rsidR="008A02F2" w:rsidRDefault="008A02F2" w:rsidP="008A02F2"/>
    <w:p w14:paraId="0DCA1FD5" w14:textId="77777777" w:rsidR="008A02F2" w:rsidRDefault="008A02F2" w:rsidP="008A02F2">
      <w:pPr>
        <w:rPr>
          <w:rFonts w:hint="eastAsia"/>
        </w:rPr>
      </w:pPr>
      <w:r>
        <w:rPr>
          <w:rFonts w:hint="eastAsia"/>
        </w:rPr>
        <w:t>为什么养老基金仍然非常热衷于投资私募股权？金融学教科书的一条原则是，投资者可以通过合理配置高风险的股票和无风险的现金，组建符合自己偏好的投资组合。胆小的投资者可能会以现金形式持有大部分资产。而在另一个极端，风险偏好型投资者可能会想要借款（即现金持有为负数）而令自己持有的股票超过资本的</w:t>
      </w:r>
      <w:r>
        <w:rPr>
          <w:rFonts w:hint="eastAsia"/>
        </w:rPr>
        <w:t>100%</w:t>
      </w:r>
      <w:r>
        <w:rPr>
          <w:rFonts w:hint="eastAsia"/>
        </w:rPr>
        <w:t>。借款能力有限的投资者可以转而求助于私募股权。私募股权基金为每</w:t>
      </w:r>
      <w:r>
        <w:rPr>
          <w:rFonts w:hint="eastAsia"/>
        </w:rPr>
        <w:t>1</w:t>
      </w:r>
      <w:r>
        <w:rPr>
          <w:rFonts w:hint="eastAsia"/>
        </w:rPr>
        <w:t>美元的股权借债</w:t>
      </w:r>
      <w:r>
        <w:rPr>
          <w:rFonts w:hint="eastAsia"/>
        </w:rPr>
        <w:t>1</w:t>
      </w:r>
      <w:r>
        <w:rPr>
          <w:rFonts w:hint="eastAsia"/>
        </w:rPr>
        <w:t>到</w:t>
      </w:r>
      <w:r>
        <w:rPr>
          <w:rFonts w:hint="eastAsia"/>
        </w:rPr>
        <w:t>2</w:t>
      </w:r>
      <w:r>
        <w:rPr>
          <w:rFonts w:hint="eastAsia"/>
        </w:rPr>
        <w:t>美元。</w:t>
      </w:r>
    </w:p>
    <w:p w14:paraId="1E33E634" w14:textId="77777777" w:rsidR="008A02F2" w:rsidRDefault="008A02F2" w:rsidP="008A02F2"/>
    <w:p w14:paraId="481318BB" w14:textId="77777777" w:rsidR="008A02F2" w:rsidRDefault="008A02F2" w:rsidP="008A02F2">
      <w:r>
        <w:t>The AQR authors point to another appeal. Illiquid assets, such as private-equity holdings, are not revalued in line with the price of publicly traded companies—“marked to market”—all that often. A common practice is to rely on self-appraisals. These tend not to reflect the day-to-day fluctuations in the price of listed firms. All this makes for artificially smooth returns.</w:t>
      </w:r>
    </w:p>
    <w:p w14:paraId="1FA88E7C" w14:textId="77777777" w:rsidR="008A02F2" w:rsidRDefault="008A02F2" w:rsidP="008A02F2"/>
    <w:p w14:paraId="206EE8A4" w14:textId="77777777" w:rsidR="008A02F2" w:rsidRDefault="008A02F2" w:rsidP="008A02F2">
      <w:pPr>
        <w:rPr>
          <w:rFonts w:hint="eastAsia"/>
        </w:rPr>
      </w:pPr>
      <w:r>
        <w:rPr>
          <w:rFonts w:hint="eastAsia"/>
        </w:rPr>
        <w:t>AQR</w:t>
      </w:r>
      <w:r>
        <w:rPr>
          <w:rFonts w:hint="eastAsia"/>
        </w:rPr>
        <w:t>论文的作者还指出了私募股权的另一个诱人之处。私募股权持股等流动性较差的资产并不像上市公司的股价那样，要经常性地被重新估值（所谓的“盯市”），而通常是依靠自我估价。自我估价往往不会有上市公司股价那样的逐日波动。这人为地导致了收益率的稳定。</w:t>
      </w:r>
    </w:p>
    <w:p w14:paraId="59DF9AE4" w14:textId="77777777" w:rsidR="008A02F2" w:rsidRDefault="008A02F2" w:rsidP="008A02F2"/>
    <w:p w14:paraId="72460952" w14:textId="77777777" w:rsidR="008A02F2" w:rsidRDefault="008A02F2" w:rsidP="008A02F2">
      <w:r>
        <w:t>Such smoothing has several advantages. When stock prices fall, the value of private-equity funds appears to fall less sharply. A mixed portfolio of public and private equity will look less volatile than a pure portfolio of listed stocks. The true riskiness of private equity would only become apparent in a prolonged bear market. Otherwise, it appears to offer diversification, albeit of a specious kind.</w:t>
      </w:r>
    </w:p>
    <w:p w14:paraId="03E08F98" w14:textId="77777777" w:rsidR="008A02F2" w:rsidRDefault="008A02F2" w:rsidP="008A02F2"/>
    <w:p w14:paraId="58F176FC" w14:textId="77777777" w:rsidR="008A02F2" w:rsidRDefault="008A02F2" w:rsidP="008A02F2">
      <w:pPr>
        <w:rPr>
          <w:rFonts w:hint="eastAsia"/>
        </w:rPr>
      </w:pPr>
      <w:r>
        <w:rPr>
          <w:rFonts w:hint="eastAsia"/>
        </w:rPr>
        <w:t>这种人为的稳定有几点好处。当股价下跌时，私募股权基金的价值似乎下降得没那么剧烈。与只持有上市公司股票的组合相比，公募和私募股权组合看上去波动性更小。私募股权的真正风险只有在长期的熊市中才会显现。而在平常情况下，它貌似提供了投资多元化，尽管这样的多样性只是表象。</w:t>
      </w:r>
    </w:p>
    <w:p w14:paraId="426E874D" w14:textId="77777777" w:rsidR="008A02F2" w:rsidRDefault="008A02F2" w:rsidP="008A02F2"/>
    <w:p w14:paraId="25496213" w14:textId="77777777" w:rsidR="008A02F2" w:rsidRDefault="008A02F2" w:rsidP="008A02F2">
      <w:r>
        <w:t>Some investors are forced to sell stocks (to “de-risk”) when prices fall, to comply with solvency rules. In such cases a bit of returns-smoothing is helpful, as a rigid marking to market would oblige investors to sell stocks at rock-bottom prices. That said, capital tends to flood into private equity when markets are booming. A lot of buy-outs will then be at peak prices.</w:t>
      </w:r>
    </w:p>
    <w:p w14:paraId="0B444939" w14:textId="77777777" w:rsidR="008A02F2" w:rsidRDefault="008A02F2" w:rsidP="008A02F2"/>
    <w:p w14:paraId="55B9CCC6" w14:textId="77777777" w:rsidR="008A02F2" w:rsidRDefault="008A02F2" w:rsidP="008A02F2">
      <w:pPr>
        <w:rPr>
          <w:rFonts w:hint="eastAsia"/>
        </w:rPr>
      </w:pPr>
      <w:r>
        <w:rPr>
          <w:rFonts w:hint="eastAsia"/>
        </w:rPr>
        <w:t>当股价下跌，一些投资者不得不抛售股票（“去风险”）以遵守偿付能力规则。在这种情况下，少许的人为稳定收益率的做法是有益的，因为严格的盯市将迫使投资者以最低价格出售股票。尽管如此，资本往往会在市场繁荣时涌入私募股权。届时大量收购将以最高价成交。</w:t>
      </w:r>
    </w:p>
    <w:p w14:paraId="53F1A331" w14:textId="77777777" w:rsidR="008A02F2" w:rsidRDefault="008A02F2" w:rsidP="008A02F2"/>
    <w:p w14:paraId="780E71C7" w14:textId="77777777" w:rsidR="008A02F2" w:rsidRDefault="008A02F2" w:rsidP="008A02F2">
      <w:pPr>
        <w:rPr>
          <w:rFonts w:hint="eastAsia"/>
        </w:rPr>
      </w:pPr>
      <w:r>
        <w:t xml:space="preserve">The best private-equity funds are skilful investors. But the discretion they all have over how they report returns makes it hard for investors to judge who the best are. One study finds that half of funds claimed to be in the top quartile. Still, smoothed </w:t>
      </w:r>
      <w:r>
        <w:rPr>
          <w:rFonts w:hint="eastAsia"/>
        </w:rPr>
        <w:t>returns and leverage may be what investors are really after. Like lovelorn pilgrims to Knock, they will treat any other reward as a bonus.</w:t>
      </w:r>
      <w:r>
        <w:rPr>
          <w:rFonts w:hint="eastAsia"/>
        </w:rPr>
        <w:t>■</w:t>
      </w:r>
    </w:p>
    <w:p w14:paraId="5D2FDD79" w14:textId="77777777" w:rsidR="008A02F2" w:rsidRDefault="008A02F2" w:rsidP="008A02F2"/>
    <w:p w14:paraId="1050404E" w14:textId="77777777" w:rsidR="008A02F2" w:rsidRDefault="008A02F2" w:rsidP="008A02F2">
      <w:pPr>
        <w:rPr>
          <w:rFonts w:hint="eastAsia"/>
        </w:rPr>
      </w:pPr>
      <w:r>
        <w:rPr>
          <w:rFonts w:hint="eastAsia"/>
        </w:rPr>
        <w:t>最好的私募股权基金是老道的投资方。但这些投资方都有自行决定如何公布收益率的自由，这让外部投资者无从判断孰优孰劣。一项研究发现，半数基金都声称自己排名在前</w:t>
      </w:r>
      <w:r>
        <w:rPr>
          <w:rFonts w:hint="eastAsia"/>
        </w:rPr>
        <w:t>25%</w:t>
      </w:r>
      <w:r>
        <w:rPr>
          <w:rFonts w:hint="eastAsia"/>
        </w:rPr>
        <w:t>。不过，人为稳定的收益率和杠杆作用或许是投资者真正追逐的目标。就和涌向诺克的缺爱的朝圣者一样，投资者也会把任何其他回报当作意外收获。在</w:t>
      </w:r>
    </w:p>
    <w:p w14:paraId="5E777EE9" w14:textId="77777777" w:rsidR="008A02F2" w:rsidRDefault="008A02F2" w:rsidP="008A02F2">
      <w:pPr>
        <w:pStyle w:val="1"/>
      </w:pPr>
      <w:r>
        <w:t>Schumpeter: The conglomeroach</w:t>
      </w:r>
    </w:p>
    <w:p w14:paraId="294C9DAB" w14:textId="77777777" w:rsidR="008A02F2" w:rsidRDefault="008A02F2" w:rsidP="008A02F2">
      <w:r>
        <w:t>Conglomerates will never die out. But their form is evolving</w:t>
      </w:r>
    </w:p>
    <w:p w14:paraId="7B49679C" w14:textId="77777777" w:rsidR="008A02F2" w:rsidRDefault="008A02F2" w:rsidP="008A02F2">
      <w:pPr>
        <w:rPr>
          <w:rFonts w:hint="eastAsia"/>
        </w:rPr>
      </w:pPr>
      <w:r>
        <w:rPr>
          <w:rFonts w:hint="eastAsia"/>
        </w:rPr>
        <w:t>熊彼特：小强集团</w:t>
      </w:r>
    </w:p>
    <w:p w14:paraId="4A18B83E" w14:textId="77777777" w:rsidR="008A02F2" w:rsidRDefault="008A02F2" w:rsidP="008A02F2">
      <w:pPr>
        <w:rPr>
          <w:rFonts w:hint="eastAsia"/>
        </w:rPr>
      </w:pPr>
      <w:r>
        <w:rPr>
          <w:rFonts w:hint="eastAsia"/>
        </w:rPr>
        <w:t>企业集团永不会消亡。但它们的形态正在演变</w:t>
      </w:r>
    </w:p>
    <w:p w14:paraId="31610402" w14:textId="77777777" w:rsidR="008A02F2" w:rsidRDefault="008A02F2" w:rsidP="008A02F2">
      <w:r>
        <w:t xml:space="preserve">20190223 business </w:t>
      </w:r>
      <w:r>
        <w:rPr>
          <w:rFonts w:ascii="Segoe UI Emoji" w:hAnsi="Segoe UI Emoji" w:cs="Segoe UI Emoji"/>
        </w:rPr>
        <w:t>🇬🇧</w:t>
      </w:r>
      <w:r>
        <w:t xml:space="preserve"> English Version</w:t>
      </w:r>
    </w:p>
    <w:p w14:paraId="0C447123" w14:textId="77777777" w:rsidR="008A02F2" w:rsidRDefault="008A02F2" w:rsidP="008A02F2">
      <w:r>
        <w:lastRenderedPageBreak/>
        <w:t>INDUSTRIAL CONGLOMERATES have long been considered the megafauna of the corporate world: big beasts like mastodons, who were condemned to extinction by spear-wielding corporate raiders in the 1980s. But a better analogy is with cockroaches because, against the odds, conglomerates have refused to die out. They flourish in most climates and are highly adaptive. And they have long been considered pests—at least to shareholders and business-school professors, if not to their numerous employees.</w:t>
      </w:r>
    </w:p>
    <w:p w14:paraId="38B4F573" w14:textId="77777777" w:rsidR="008A02F2" w:rsidRDefault="008A02F2" w:rsidP="008A02F2"/>
    <w:p w14:paraId="11391D4A" w14:textId="77777777" w:rsidR="008A02F2" w:rsidRDefault="008A02F2" w:rsidP="008A02F2">
      <w:pPr>
        <w:rPr>
          <w:rFonts w:hint="eastAsia"/>
        </w:rPr>
      </w:pPr>
      <w:r>
        <w:rPr>
          <w:rFonts w:hint="eastAsia"/>
        </w:rPr>
        <w:t>工业集团一直被视作企业界的巨兽。上世纪</w:t>
      </w:r>
      <w:r>
        <w:rPr>
          <w:rFonts w:hint="eastAsia"/>
        </w:rPr>
        <w:t>80</w:t>
      </w:r>
      <w:r>
        <w:rPr>
          <w:rFonts w:hint="eastAsia"/>
        </w:rPr>
        <w:t>年代，这些乳齿象般的庞然大物被挥舞着长矛的“企业掠夺者”宣告灭绝。但还是将它们比作蟑螂更恰当，因为尽管困难重重，它们拒绝消亡。它们在大多数环境中都能繁盛成长，适应性很强。而且，长期以来它们一直被视为害虫，至少在股东和商学院教授眼中是这样，虽然它们的众多员工未必认同。</w:t>
      </w:r>
    </w:p>
    <w:p w14:paraId="5725518F" w14:textId="77777777" w:rsidR="008A02F2" w:rsidRDefault="008A02F2" w:rsidP="008A02F2"/>
    <w:p w14:paraId="4DB6C532" w14:textId="77777777" w:rsidR="008A02F2" w:rsidRDefault="008A02F2" w:rsidP="008A02F2">
      <w:r>
        <w:t>Today the industrial world is in full cockroach-extermination mode. There has recently been a slew of proposed break-ups and spin-offs, most notably at America’s General Electric (GE), United Technologies Corp (UTC), DowDuPont and Honeywell, and at their European counterparts, ThyssenKrupp, ABB, and Siemens. UTC’s Greg Hayes, a strapping chief executive who drives a pickup truck and tells it like it is, says that even Warren Buffett’s Berkshire Hathaway and Jeff Bezos’s Amazon are too big to manage. While investors tolerate Berkshire and the digital conglomerates for now, the double standard will not last for long.</w:t>
      </w:r>
    </w:p>
    <w:p w14:paraId="77B7FEBB" w14:textId="77777777" w:rsidR="008A02F2" w:rsidRDefault="008A02F2" w:rsidP="008A02F2"/>
    <w:p w14:paraId="68B43787" w14:textId="77777777" w:rsidR="008A02F2" w:rsidRDefault="008A02F2" w:rsidP="008A02F2">
      <w:pPr>
        <w:rPr>
          <w:rFonts w:hint="eastAsia"/>
        </w:rPr>
      </w:pPr>
      <w:r>
        <w:rPr>
          <w:rFonts w:hint="eastAsia"/>
        </w:rPr>
        <w:t>今天的工业界全面启动了“灭蟑”模式。近期有许多拆解和剥离计划被提出，其中最引人注目的计划涉及美国的通用电气、联合技术公司（</w:t>
      </w:r>
      <w:r>
        <w:rPr>
          <w:rFonts w:hint="eastAsia"/>
        </w:rPr>
        <w:t>UTC</w:t>
      </w:r>
      <w:r>
        <w:rPr>
          <w:rFonts w:hint="eastAsia"/>
        </w:rPr>
        <w:t>）、陶氏杜邦、霍尼韦尔，以及它们的欧洲同行蒂森克虏伯（</w:t>
      </w:r>
      <w:r>
        <w:rPr>
          <w:rFonts w:hint="eastAsia"/>
        </w:rPr>
        <w:t>ThyssenKrupp</w:t>
      </w:r>
      <w:r>
        <w:rPr>
          <w:rFonts w:hint="eastAsia"/>
        </w:rPr>
        <w:t>）、</w:t>
      </w:r>
      <w:r>
        <w:rPr>
          <w:rFonts w:hint="eastAsia"/>
        </w:rPr>
        <w:t>ABB</w:t>
      </w:r>
      <w:r>
        <w:rPr>
          <w:rFonts w:hint="eastAsia"/>
        </w:rPr>
        <w:t>和西门子。高大魁梧的</w:t>
      </w:r>
      <w:r>
        <w:rPr>
          <w:rFonts w:hint="eastAsia"/>
        </w:rPr>
        <w:t>UTC</w:t>
      </w:r>
      <w:r>
        <w:rPr>
          <w:rFonts w:hint="eastAsia"/>
        </w:rPr>
        <w:t>首席执行官贺国瑞（</w:t>
      </w:r>
      <w:r>
        <w:rPr>
          <w:rFonts w:hint="eastAsia"/>
        </w:rPr>
        <w:t>Greg Hayes</w:t>
      </w:r>
      <w:r>
        <w:rPr>
          <w:rFonts w:hint="eastAsia"/>
        </w:rPr>
        <w:t>）开着一辆皮卡，有一说一。他说，就连巴菲特的伯克希尔·哈撒韦公司和贝佐斯的亚马逊也大到难以管理。尽管投资者目前能容忍伯克希尔和各家数字企业集团，但这种双重标准不会持续太久。</w:t>
      </w:r>
    </w:p>
    <w:p w14:paraId="64C32FF3" w14:textId="77777777" w:rsidR="008A02F2" w:rsidRDefault="008A02F2" w:rsidP="008A02F2"/>
    <w:p w14:paraId="2F136B6C" w14:textId="77777777" w:rsidR="008A02F2" w:rsidRDefault="008A02F2" w:rsidP="008A02F2">
      <w:r>
        <w:t>There are several reasons why executives at industrial firms have a soft spot for unwieldy structures, despite the fact that shareholders usually detest them. The biggest is megalomania: bosses believe they are best placed to run empires. Executives also place undue emphasis on history, conventional wisdom and emotional ties. In order to break up a conglomerate, all of these arguments usually have to be confronted.</w:t>
      </w:r>
    </w:p>
    <w:p w14:paraId="170CE887" w14:textId="77777777" w:rsidR="008A02F2" w:rsidRDefault="008A02F2" w:rsidP="008A02F2"/>
    <w:p w14:paraId="654131CC" w14:textId="77777777" w:rsidR="008A02F2" w:rsidRDefault="008A02F2" w:rsidP="008A02F2">
      <w:pPr>
        <w:rPr>
          <w:rFonts w:hint="eastAsia"/>
        </w:rPr>
      </w:pPr>
      <w:r>
        <w:rPr>
          <w:rFonts w:hint="eastAsia"/>
        </w:rPr>
        <w:t>虽然股东们通常都厌恶那种尾大不掉的结构，但工业企业的高管们却对它情有独钟，这里有几点原因。最主要的一点是他们权欲爆棚：老板们都相信自己是管理帝国的最佳人选。高管们还过分强调公司历史、传统观念和情感纽带。要拆分一个企业集团，往往得将这些因素悉数破除。</w:t>
      </w:r>
    </w:p>
    <w:p w14:paraId="11204624" w14:textId="77777777" w:rsidR="008A02F2" w:rsidRDefault="008A02F2" w:rsidP="008A02F2"/>
    <w:p w14:paraId="1E2F7D31" w14:textId="77777777" w:rsidR="008A02F2" w:rsidRDefault="008A02F2" w:rsidP="008A02F2">
      <w:r>
        <w:t>The experience at UTC is illustrative. Last year, after adding Rockwell Collins to its Pratt &amp; Whitney aerospace business thanks to a $30bn takeover, it said it would spin off UTC’s two other divisions, lifts, and temperature and security, retaining aerospace as its focus. The break-up came only after a painstaking effort by Mr Hayes, a UTC veteran, to convince himself and the board that the old sprawl was no longer viable. All the excuses had to be taken on.</w:t>
      </w:r>
    </w:p>
    <w:p w14:paraId="1EE2776D" w14:textId="77777777" w:rsidR="008A02F2" w:rsidRDefault="008A02F2" w:rsidP="008A02F2"/>
    <w:p w14:paraId="710C5408" w14:textId="77777777" w:rsidR="008A02F2" w:rsidRDefault="008A02F2" w:rsidP="008A02F2">
      <w:pPr>
        <w:rPr>
          <w:rFonts w:hint="eastAsia"/>
        </w:rPr>
      </w:pPr>
      <w:r>
        <w:rPr>
          <w:rFonts w:hint="eastAsia"/>
        </w:rPr>
        <w:t>UTC</w:t>
      </w:r>
      <w:r>
        <w:rPr>
          <w:rFonts w:hint="eastAsia"/>
        </w:rPr>
        <w:t>的历程很说明问题。去年，该公司以</w:t>
      </w:r>
      <w:r>
        <w:rPr>
          <w:rFonts w:hint="eastAsia"/>
        </w:rPr>
        <w:t>300</w:t>
      </w:r>
      <w:r>
        <w:rPr>
          <w:rFonts w:hint="eastAsia"/>
        </w:rPr>
        <w:t>亿美元收购了罗克韦尔柯林斯公司（</w:t>
      </w:r>
      <w:r>
        <w:rPr>
          <w:rFonts w:hint="eastAsia"/>
        </w:rPr>
        <w:t>Rockwell Collins</w:t>
      </w:r>
      <w:r>
        <w:rPr>
          <w:rFonts w:hint="eastAsia"/>
        </w:rPr>
        <w:t>），并将之与旗下航空部门普惠（</w:t>
      </w:r>
      <w:r>
        <w:rPr>
          <w:rFonts w:hint="eastAsia"/>
        </w:rPr>
        <w:t>Pratt &amp; Whitney</w:t>
      </w:r>
      <w:r>
        <w:rPr>
          <w:rFonts w:hint="eastAsia"/>
        </w:rPr>
        <w:t>）合并。随后，</w:t>
      </w:r>
      <w:r>
        <w:rPr>
          <w:rFonts w:hint="eastAsia"/>
        </w:rPr>
        <w:t>UTC</w:t>
      </w:r>
      <w:r>
        <w:rPr>
          <w:rFonts w:hint="eastAsia"/>
        </w:rPr>
        <w:t>表示将剥离电梯、环境控制与安防这两个部门，而保留航空航天作为主营业务。身为公司资深员工的贺国瑞费尽心力说服自己和董事会旧有扩张模式已不再可行，这才使得公司决定分拆。所有的借口都得一一驳斥。</w:t>
      </w:r>
    </w:p>
    <w:p w14:paraId="0100A308" w14:textId="77777777" w:rsidR="008A02F2" w:rsidRDefault="008A02F2" w:rsidP="008A02F2"/>
    <w:p w14:paraId="107B2195" w14:textId="77777777" w:rsidR="008A02F2" w:rsidRDefault="008A02F2" w:rsidP="008A02F2">
      <w:r>
        <w:t>First history. The firm dates back to the 1920s, when Pratt &amp; Whitney was part of the granddaddy of aerospace monopolies with Boeing and what would become United Airlines. When that was broken up in the 1930s it became United Aircraft, changing its name to UTC in 1975, after which it bought Otis, a lift company, and Carrier, created by the inventor of air-</w:t>
      </w:r>
      <w:r>
        <w:lastRenderedPageBreak/>
        <w:t>conditioners.</w:t>
      </w:r>
    </w:p>
    <w:p w14:paraId="5EC40308" w14:textId="77777777" w:rsidR="008A02F2" w:rsidRDefault="008A02F2" w:rsidP="008A02F2"/>
    <w:p w14:paraId="20B52E33" w14:textId="77777777" w:rsidR="008A02F2" w:rsidRDefault="008A02F2" w:rsidP="008A02F2">
      <w:pPr>
        <w:rPr>
          <w:rFonts w:hint="eastAsia"/>
        </w:rPr>
      </w:pPr>
      <w:r>
        <w:rPr>
          <w:rFonts w:hint="eastAsia"/>
        </w:rPr>
        <w:t>首先是公司历史。这家公司的历史可以追溯到上世纪</w:t>
      </w:r>
      <w:r>
        <w:rPr>
          <w:rFonts w:hint="eastAsia"/>
        </w:rPr>
        <w:t>20</w:t>
      </w:r>
      <w:r>
        <w:rPr>
          <w:rFonts w:hint="eastAsia"/>
        </w:rPr>
        <w:t>年代，当时的普惠、波音和后来成为联合航空的公司等企业组成了一家大公司，是航空垄断企业的鼻祖。到了</w:t>
      </w:r>
      <w:r>
        <w:rPr>
          <w:rFonts w:hint="eastAsia"/>
        </w:rPr>
        <w:t>30</w:t>
      </w:r>
      <w:r>
        <w:rPr>
          <w:rFonts w:hint="eastAsia"/>
        </w:rPr>
        <w:t>年代，这家大公司被分拆，普惠成为联合飞行器公司（</w:t>
      </w:r>
      <w:r>
        <w:rPr>
          <w:rFonts w:hint="eastAsia"/>
        </w:rPr>
        <w:t>United Aircraft</w:t>
      </w:r>
      <w:r>
        <w:rPr>
          <w:rFonts w:hint="eastAsia"/>
        </w:rPr>
        <w:t>），</w:t>
      </w:r>
      <w:r>
        <w:rPr>
          <w:rFonts w:hint="eastAsia"/>
        </w:rPr>
        <w:t>1975</w:t>
      </w:r>
      <w:r>
        <w:rPr>
          <w:rFonts w:hint="eastAsia"/>
        </w:rPr>
        <w:t>年更名为</w:t>
      </w:r>
      <w:r>
        <w:rPr>
          <w:rFonts w:hint="eastAsia"/>
        </w:rPr>
        <w:t>UTC</w:t>
      </w:r>
      <w:r>
        <w:rPr>
          <w:rFonts w:hint="eastAsia"/>
        </w:rPr>
        <w:t>，之后收购了电梯公司奥的斯（</w:t>
      </w:r>
      <w:r>
        <w:rPr>
          <w:rFonts w:hint="eastAsia"/>
        </w:rPr>
        <w:t>Otis</w:t>
      </w:r>
      <w:r>
        <w:rPr>
          <w:rFonts w:hint="eastAsia"/>
        </w:rPr>
        <w:t>）和空调的发明者创建的开利（</w:t>
      </w:r>
      <w:r>
        <w:rPr>
          <w:rFonts w:hint="eastAsia"/>
        </w:rPr>
        <w:t>Carrier</w:t>
      </w:r>
      <w:r>
        <w:rPr>
          <w:rFonts w:hint="eastAsia"/>
        </w:rPr>
        <w:t>）。</w:t>
      </w:r>
    </w:p>
    <w:p w14:paraId="61BA260E" w14:textId="77777777" w:rsidR="008A02F2" w:rsidRDefault="008A02F2" w:rsidP="008A02F2"/>
    <w:p w14:paraId="3D52C486" w14:textId="77777777" w:rsidR="008A02F2" w:rsidRDefault="008A02F2" w:rsidP="008A02F2">
      <w:r>
        <w:t>In 82 years UTC has never missed a dividend, added to which it is now worth more than GE, an ailing rival in whose shadow it long stood. So it was not obviously begging to be put out of its misery. When Mr Hayes first presented the board with his proposal for a break-up, half of its members resisted, as did some shareholders.</w:t>
      </w:r>
    </w:p>
    <w:p w14:paraId="2B4A0F90" w14:textId="77777777" w:rsidR="008A02F2" w:rsidRDefault="008A02F2" w:rsidP="008A02F2"/>
    <w:p w14:paraId="5343DAB5" w14:textId="77777777" w:rsidR="008A02F2" w:rsidRDefault="008A02F2" w:rsidP="008A02F2">
      <w:pPr>
        <w:rPr>
          <w:rFonts w:hint="eastAsia"/>
        </w:rPr>
      </w:pPr>
      <w:r>
        <w:rPr>
          <w:rFonts w:hint="eastAsia"/>
        </w:rPr>
        <w:t>在过去的</w:t>
      </w:r>
      <w:r>
        <w:rPr>
          <w:rFonts w:hint="eastAsia"/>
        </w:rPr>
        <w:t>82</w:t>
      </w:r>
      <w:r>
        <w:rPr>
          <w:rFonts w:hint="eastAsia"/>
        </w:rPr>
        <w:t>年里，</w:t>
      </w:r>
      <w:r>
        <w:rPr>
          <w:rFonts w:hint="eastAsia"/>
        </w:rPr>
        <w:t>UTC</w:t>
      </w:r>
      <w:r>
        <w:rPr>
          <w:rFonts w:hint="eastAsia"/>
        </w:rPr>
        <w:t>从未停止派发股息，而且它的市值如今已超过处境不佳的竞争对手通用电气——它曾长期处于通用电气的阴影之下。所以它并非显而易见地需要摆脱苦难。当贺国瑞首次向董事会提出分拆建议时，有半数董事表示反对，一些股东也持同样立场。</w:t>
      </w:r>
    </w:p>
    <w:p w14:paraId="6D2A31F6" w14:textId="77777777" w:rsidR="008A02F2" w:rsidRDefault="008A02F2" w:rsidP="008A02F2"/>
    <w:p w14:paraId="06CB8CE7" w14:textId="77777777" w:rsidR="008A02F2" w:rsidRDefault="008A02F2" w:rsidP="008A02F2">
      <w:r>
        <w:t>On top of that was conventional wisdom. For years it had been axiomatic that UTC needed the cash from the lucrative servicing contracts of Otis and Carrier to support the long-cycle, capital-intensive development of jet engines. But no one had ever checked. When Mr Hayes did, he discovered it was an “old wives’ tale”; each business made enough cash to sustain itself and the dividend. That helped clinch it with the board.</w:t>
      </w:r>
    </w:p>
    <w:p w14:paraId="49E92800" w14:textId="77777777" w:rsidR="008A02F2" w:rsidRDefault="008A02F2" w:rsidP="008A02F2"/>
    <w:p w14:paraId="10B056AE" w14:textId="77777777" w:rsidR="008A02F2" w:rsidRDefault="008A02F2" w:rsidP="008A02F2">
      <w:pPr>
        <w:rPr>
          <w:rFonts w:hint="eastAsia"/>
        </w:rPr>
      </w:pPr>
      <w:r>
        <w:rPr>
          <w:rFonts w:hint="eastAsia"/>
        </w:rPr>
        <w:t>然后是传统观念。多年来，大家都认为有一件事是不言自明的，那就是</w:t>
      </w:r>
      <w:r>
        <w:rPr>
          <w:rFonts w:hint="eastAsia"/>
        </w:rPr>
        <w:t>UTC</w:t>
      </w:r>
      <w:r>
        <w:rPr>
          <w:rFonts w:hint="eastAsia"/>
        </w:rPr>
        <w:t>需要从奥的斯和开利利润丰厚的服务合同中获得现金，以支持开发喷气发动机这一周期长、资本密集的业务。但从来没有人核实过这一点。贺国瑞去做了，并发现这是“无稽之谈”。实际上每块业务都能赚得足够的现金来维持自身运营和分红。这一点有助于最终在董事会敲定分拆计划。</w:t>
      </w:r>
    </w:p>
    <w:p w14:paraId="57F9FA0C" w14:textId="77777777" w:rsidR="008A02F2" w:rsidRDefault="008A02F2" w:rsidP="008A02F2"/>
    <w:p w14:paraId="2BFA77FA" w14:textId="77777777" w:rsidR="008A02F2" w:rsidRDefault="008A02F2" w:rsidP="008A02F2">
      <w:r>
        <w:t>Yet even then, a chief executive’s natural inclination to preserve the legacy of his forebears runs against the logic of focus. As he puts it, “It’s hard for me emotionally to go from a $75bn [sales] business in 2019 to a $50bn aerospace business.” But Mr Hayes says that, ultimately, he knew that it was the right thing to do.</w:t>
      </w:r>
    </w:p>
    <w:p w14:paraId="42D96E96" w14:textId="77777777" w:rsidR="008A02F2" w:rsidRDefault="008A02F2" w:rsidP="008A02F2"/>
    <w:p w14:paraId="2A74563F" w14:textId="77777777" w:rsidR="008A02F2" w:rsidRDefault="008A02F2" w:rsidP="008A02F2">
      <w:pPr>
        <w:rPr>
          <w:rFonts w:hint="eastAsia"/>
        </w:rPr>
      </w:pPr>
      <w:r>
        <w:rPr>
          <w:rFonts w:hint="eastAsia"/>
        </w:rPr>
        <w:t>即便如此，身为首席执行官，贺国瑞自然而然地倾向于保留前人的遗产，而这和保持业务专注度的逻辑相悖。他说：“从情感上讲，我很难接受从</w:t>
      </w:r>
      <w:r>
        <w:rPr>
          <w:rFonts w:hint="eastAsia"/>
        </w:rPr>
        <w:t>2019</w:t>
      </w:r>
      <w:r>
        <w:rPr>
          <w:rFonts w:hint="eastAsia"/>
        </w:rPr>
        <w:t>年的</w:t>
      </w:r>
      <w:r>
        <w:rPr>
          <w:rFonts w:hint="eastAsia"/>
        </w:rPr>
        <w:t>750</w:t>
      </w:r>
      <w:r>
        <w:rPr>
          <w:rFonts w:hint="eastAsia"/>
        </w:rPr>
        <w:t>亿美元</w:t>
      </w:r>
      <w:r>
        <w:rPr>
          <w:rFonts w:hint="eastAsia"/>
        </w:rPr>
        <w:t>[</w:t>
      </w:r>
      <w:r>
        <w:rPr>
          <w:rFonts w:hint="eastAsia"/>
        </w:rPr>
        <w:t>销售额</w:t>
      </w:r>
      <w:r>
        <w:rPr>
          <w:rFonts w:hint="eastAsia"/>
        </w:rPr>
        <w:t>]</w:t>
      </w:r>
      <w:r>
        <w:rPr>
          <w:rFonts w:hint="eastAsia"/>
        </w:rPr>
        <w:t>的公司转为一家</w:t>
      </w:r>
      <w:r>
        <w:rPr>
          <w:rFonts w:hint="eastAsia"/>
        </w:rPr>
        <w:t>500</w:t>
      </w:r>
      <w:r>
        <w:rPr>
          <w:rFonts w:hint="eastAsia"/>
        </w:rPr>
        <w:t>亿美元的航空航天企业。”但他表示，自己最终明白这么做是正确的。</w:t>
      </w:r>
    </w:p>
    <w:p w14:paraId="4C1D7BFD" w14:textId="77777777" w:rsidR="008A02F2" w:rsidRDefault="008A02F2" w:rsidP="008A02F2"/>
    <w:p w14:paraId="222A6F3B" w14:textId="77777777" w:rsidR="008A02F2" w:rsidRDefault="008A02F2" w:rsidP="008A02F2">
      <w:r>
        <w:t>Had he not broken up the company, others might have done it for him. That is because the resistance to change inside companies is increasingly overwhelmed by external forces, particularly from active investors anxious to boost returns. Shortly before Mr Hayes announced the break up of UTC, two hedge funds, Third Point and Pershing Square, started breathing down his neck. They may have come late to the process, but they are a symptom of a bigger change in the world of investment. As low-cost, index-tracking funds grow, active asset managers are under pressure to justify their fees, which makes them more likely to support break-ups. Hence the recent surge in activist campaigns. Lazard, a bank, says their number soared to a record 247 globally last year, up by 17% from 2017.</w:t>
      </w:r>
    </w:p>
    <w:p w14:paraId="50F9E780" w14:textId="77777777" w:rsidR="008A02F2" w:rsidRDefault="008A02F2" w:rsidP="008A02F2"/>
    <w:p w14:paraId="1E32F4C4" w14:textId="77777777" w:rsidR="008A02F2" w:rsidRDefault="008A02F2" w:rsidP="008A02F2">
      <w:pPr>
        <w:rPr>
          <w:rFonts w:hint="eastAsia"/>
        </w:rPr>
      </w:pPr>
      <w:r>
        <w:rPr>
          <w:rFonts w:hint="eastAsia"/>
        </w:rPr>
        <w:t>即便他不分拆公司，说不定也会有人替他做了这件事。这是因为企业内部对变革的抗拒正日渐被外部力量压倒，尤其是来自急于提高回报的积极投资者的压力。就在贺国瑞宣布分拆</w:t>
      </w:r>
      <w:r>
        <w:rPr>
          <w:rFonts w:hint="eastAsia"/>
        </w:rPr>
        <w:t>UTC</w:t>
      </w:r>
      <w:r>
        <w:rPr>
          <w:rFonts w:hint="eastAsia"/>
        </w:rPr>
        <w:t>前不久，两家对冲基金</w:t>
      </w:r>
      <w:r>
        <w:rPr>
          <w:rFonts w:hint="eastAsia"/>
        </w:rPr>
        <w:t>Third Point</w:t>
      </w:r>
      <w:r>
        <w:rPr>
          <w:rFonts w:hint="eastAsia"/>
        </w:rPr>
        <w:t>和</w:t>
      </w:r>
      <w:r>
        <w:rPr>
          <w:rFonts w:hint="eastAsia"/>
        </w:rPr>
        <w:t>Pershing Square</w:t>
      </w:r>
      <w:r>
        <w:rPr>
          <w:rFonts w:hint="eastAsia"/>
        </w:rPr>
        <w:t>开始紧盯他。它们或许来晚了，但它们的到来是投资界内更大变化的一个征兆。随着低收费指数跟踪基金的增长，积极的资产管理公司面临着证明其收费合理性的压力，这让它们更有可能支持分拆。因此，近期维权活动激增。</w:t>
      </w:r>
      <w:r>
        <w:rPr>
          <w:rFonts w:hint="eastAsia"/>
        </w:rPr>
        <w:t>Lazard</w:t>
      </w:r>
      <w:r>
        <w:rPr>
          <w:rFonts w:hint="eastAsia"/>
        </w:rPr>
        <w:t>银行表示，去年全球维权活动创历史新高，共有</w:t>
      </w:r>
      <w:r>
        <w:rPr>
          <w:rFonts w:hint="eastAsia"/>
        </w:rPr>
        <w:t>247</w:t>
      </w:r>
      <w:r>
        <w:rPr>
          <w:rFonts w:hint="eastAsia"/>
        </w:rPr>
        <w:t>起，比</w:t>
      </w:r>
      <w:r>
        <w:rPr>
          <w:rFonts w:hint="eastAsia"/>
        </w:rPr>
        <w:t>2017</w:t>
      </w:r>
      <w:r>
        <w:rPr>
          <w:rFonts w:hint="eastAsia"/>
        </w:rPr>
        <w:t>年增加了</w:t>
      </w:r>
      <w:r>
        <w:rPr>
          <w:rFonts w:hint="eastAsia"/>
        </w:rPr>
        <w:t>17%</w:t>
      </w:r>
      <w:r>
        <w:rPr>
          <w:rFonts w:hint="eastAsia"/>
        </w:rPr>
        <w:t>。</w:t>
      </w:r>
    </w:p>
    <w:p w14:paraId="23E4BFD2" w14:textId="77777777" w:rsidR="008A02F2" w:rsidRDefault="008A02F2" w:rsidP="008A02F2"/>
    <w:p w14:paraId="199FB31C" w14:textId="77777777" w:rsidR="008A02F2" w:rsidRDefault="008A02F2" w:rsidP="008A02F2">
      <w:r>
        <w:lastRenderedPageBreak/>
        <w:t>Even in developing countries, where conglomerates have long maintained their superiority, the tide may be turning. Bain, a consultancy, has studied such “dinosaurs” in India and South-East Asia and found that for years they outperformed more focused “pure-play” firms, because of better access to raw materials, regulatory favours and brains. But as local capital markets have developed, the advantages have eroded. Last year Bain reported that in 2007-16 a sample of 102 conglomerates underperformed a group of 287 more single-minded firms.</w:t>
      </w:r>
    </w:p>
    <w:p w14:paraId="1EA6E827" w14:textId="77777777" w:rsidR="008A02F2" w:rsidRDefault="008A02F2" w:rsidP="008A02F2"/>
    <w:p w14:paraId="0424F5BD" w14:textId="77777777" w:rsidR="008A02F2" w:rsidRDefault="008A02F2" w:rsidP="008A02F2">
      <w:pPr>
        <w:rPr>
          <w:rFonts w:hint="eastAsia"/>
        </w:rPr>
      </w:pPr>
      <w:r>
        <w:rPr>
          <w:rFonts w:hint="eastAsia"/>
        </w:rPr>
        <w:t>即使在企业集团长期保持优势的发展中国家，形势可能也在逆转。贝恩咨询公司研究了印度和东南亚的这类“恐龙”，发现多年来它们的表现优于专注单一业务的公司，因为它们更易获得原材料、监管优待和人才。但随着本地资本市场的发展，这些优势逐渐消失。根据贝恩去年的报告，</w:t>
      </w:r>
      <w:r>
        <w:rPr>
          <w:rFonts w:hint="eastAsia"/>
        </w:rPr>
        <w:t>2007</w:t>
      </w:r>
      <w:r>
        <w:rPr>
          <w:rFonts w:hint="eastAsia"/>
        </w:rPr>
        <w:t>年至</w:t>
      </w:r>
      <w:r>
        <w:rPr>
          <w:rFonts w:hint="eastAsia"/>
        </w:rPr>
        <w:t>2016</w:t>
      </w:r>
      <w:r>
        <w:rPr>
          <w:rFonts w:hint="eastAsia"/>
        </w:rPr>
        <w:t>年，</w:t>
      </w:r>
      <w:r>
        <w:rPr>
          <w:rFonts w:hint="eastAsia"/>
        </w:rPr>
        <w:t>102</w:t>
      </w:r>
      <w:r>
        <w:rPr>
          <w:rFonts w:hint="eastAsia"/>
        </w:rPr>
        <w:t>家样本企业集团的表现逊于</w:t>
      </w:r>
      <w:r>
        <w:rPr>
          <w:rFonts w:hint="eastAsia"/>
        </w:rPr>
        <w:t>287</w:t>
      </w:r>
      <w:r>
        <w:rPr>
          <w:rFonts w:hint="eastAsia"/>
        </w:rPr>
        <w:t>家更专注某项业务的企业。</w:t>
      </w:r>
    </w:p>
    <w:p w14:paraId="18F417C6" w14:textId="77777777" w:rsidR="008A02F2" w:rsidRDefault="008A02F2" w:rsidP="008A02F2"/>
    <w:p w14:paraId="6740BEAD" w14:textId="77777777" w:rsidR="008A02F2" w:rsidRDefault="008A02F2" w:rsidP="008A02F2">
      <w:r>
        <w:t>Spreading disease</w:t>
      </w:r>
    </w:p>
    <w:p w14:paraId="39DFD215" w14:textId="77777777" w:rsidR="008A02F2" w:rsidRDefault="008A02F2" w:rsidP="008A02F2"/>
    <w:p w14:paraId="5A8B444C" w14:textId="77777777" w:rsidR="008A02F2" w:rsidRDefault="008A02F2" w:rsidP="008A02F2">
      <w:pPr>
        <w:rPr>
          <w:rFonts w:hint="eastAsia"/>
        </w:rPr>
      </w:pPr>
      <w:r>
        <w:rPr>
          <w:rFonts w:hint="eastAsia"/>
        </w:rPr>
        <w:t>疾病传播</w:t>
      </w:r>
    </w:p>
    <w:p w14:paraId="2BC7FB31" w14:textId="77777777" w:rsidR="008A02F2" w:rsidRDefault="008A02F2" w:rsidP="008A02F2"/>
    <w:p w14:paraId="31FC49A3" w14:textId="77777777" w:rsidR="008A02F2" w:rsidRDefault="008A02F2" w:rsidP="008A02F2">
      <w:r>
        <w:t>Such developments make it tempting to think that it is curtains for the cockroaches. Yet new forms are evolving. In another report, Bain noted that last year was the first time global M&amp;A activity was dominated by deals taking firms into new lines of business, rather than ones to build scale, which generate synergies. Examples were Amazon buying PillPack, an online pharmacy, and Alibaba buying ele.me, a Chinese food-delivery business. Amazon’s move into logistics, which has recently rattled incumbents such as XPO Logistics, FedEx and UPS, reinforces the trend.</w:t>
      </w:r>
    </w:p>
    <w:p w14:paraId="36A1CCF4" w14:textId="77777777" w:rsidR="008A02F2" w:rsidRDefault="008A02F2" w:rsidP="008A02F2"/>
    <w:p w14:paraId="78408534" w14:textId="77777777" w:rsidR="008A02F2" w:rsidRDefault="008A02F2" w:rsidP="008A02F2">
      <w:pPr>
        <w:rPr>
          <w:rFonts w:hint="eastAsia"/>
        </w:rPr>
      </w:pPr>
      <w:r>
        <w:rPr>
          <w:rFonts w:hint="eastAsia"/>
        </w:rPr>
        <w:t>这些新动态不禁让人觉得蟑螂的末日到了。但新的形态正在进化出来。贝恩在另一份报告中指出，去年的全球并购活动首次以将企业引入新业务领域的交易为主，而不是扩大规模的交易，这可以实现协同效应。例如，亚马逊收购了在线药店</w:t>
      </w:r>
      <w:r>
        <w:rPr>
          <w:rFonts w:hint="eastAsia"/>
        </w:rPr>
        <w:t>PillPack</w:t>
      </w:r>
      <w:r>
        <w:rPr>
          <w:rFonts w:hint="eastAsia"/>
        </w:rPr>
        <w:t>，阿里巴巴收购了外卖公司饿了么。亚马逊进军物流业的举动强化了这一趋势，近来让</w:t>
      </w:r>
      <w:r>
        <w:rPr>
          <w:rFonts w:hint="eastAsia"/>
        </w:rPr>
        <w:t>XPO</w:t>
      </w:r>
      <w:r>
        <w:rPr>
          <w:rFonts w:hint="eastAsia"/>
        </w:rPr>
        <w:t>物流、联邦快递和</w:t>
      </w:r>
      <w:r>
        <w:rPr>
          <w:rFonts w:hint="eastAsia"/>
        </w:rPr>
        <w:t>UPS</w:t>
      </w:r>
      <w:r>
        <w:rPr>
          <w:rFonts w:hint="eastAsia"/>
        </w:rPr>
        <w:t>等一众老牌快递公司深感不安。</w:t>
      </w:r>
    </w:p>
    <w:p w14:paraId="5E43108D" w14:textId="77777777" w:rsidR="008A02F2" w:rsidRDefault="008A02F2" w:rsidP="008A02F2"/>
    <w:p w14:paraId="4DDEEA62" w14:textId="77777777" w:rsidR="008A02F2" w:rsidRDefault="008A02F2" w:rsidP="008A02F2">
      <w:pPr>
        <w:rPr>
          <w:rFonts w:hint="eastAsia"/>
        </w:rPr>
      </w:pPr>
      <w:r>
        <w:t>For the time being, investors are tolerating these fashionable firms in a way that they no longer do the sprawling metal bashers. Perhaps, says Jerry Davis of the University of Michigan, that is because shareholders have mastered the art of valuing conglomerates that own traditional hard assets but still struggle with those holding nascent digital ones. Hence they give bosses like Mr Bezos the benefit of the doubt. But once markets evolve further and businesses mature, firms like Amazon will discover the dr</w:t>
      </w:r>
      <w:r>
        <w:rPr>
          <w:rFonts w:hint="eastAsia"/>
        </w:rPr>
        <w:t>awbacks of probing into every nook and cranny. By then the activists will probably be crawling over the digital cockroaches, who will resist break-ups</w:t>
      </w:r>
      <w:r>
        <w:rPr>
          <w:rFonts w:hint="eastAsia"/>
        </w:rPr>
        <w:t>—</w:t>
      </w:r>
      <w:r>
        <w:rPr>
          <w:rFonts w:hint="eastAsia"/>
        </w:rPr>
        <w:t>just like their industrial forebears.</w:t>
      </w:r>
      <w:r>
        <w:rPr>
          <w:rFonts w:hint="eastAsia"/>
        </w:rPr>
        <w:t>■</w:t>
      </w:r>
    </w:p>
    <w:p w14:paraId="7BD2806C" w14:textId="77777777" w:rsidR="008A02F2" w:rsidRDefault="008A02F2" w:rsidP="008A02F2"/>
    <w:p w14:paraId="5595B2BC" w14:textId="77777777" w:rsidR="008A02F2" w:rsidRDefault="008A02F2" w:rsidP="008A02F2">
      <w:pPr>
        <w:rPr>
          <w:rFonts w:hint="eastAsia"/>
        </w:rPr>
      </w:pPr>
      <w:r>
        <w:rPr>
          <w:rFonts w:hint="eastAsia"/>
        </w:rPr>
        <w:t>就目前而言，投资者还在容忍这些时髦的公司，却不会同样容忍那些四处扩张的传统工业公司。密歇根大学的杰里·戴维斯（</w:t>
      </w:r>
      <w:r>
        <w:rPr>
          <w:rFonts w:hint="eastAsia"/>
        </w:rPr>
        <w:t>Jerry Davis</w:t>
      </w:r>
      <w:r>
        <w:rPr>
          <w:rFonts w:hint="eastAsia"/>
        </w:rPr>
        <w:t>）认为，这或许是因为股东们已经熟练掌握了评估拥有传统硬资产的企业集团的技巧，但还难以对付拥有新生数字资产的这类企业集团。因此，他们虽有疑虑，但还是选择姑且相信贝佐斯这样的老板。但是，一旦市场进一步发展、企业变得成熟，亚马逊之类的公司会发现让自身业务无孔不入的弊端。到那时，维权分子可能就会盯上这些“数字蟑螂”，而这些蟑螂会努力抗拒分拆，就像它们的“工业蟑螂”前辈们一样。</w:t>
      </w:r>
    </w:p>
    <w:p w14:paraId="6819013C" w14:textId="77777777" w:rsidR="008A02F2" w:rsidRDefault="008A02F2" w:rsidP="008A02F2">
      <w:pPr>
        <w:pStyle w:val="1"/>
      </w:pPr>
      <w:r>
        <w:t>Autonomous cars: It takes a village</w:t>
      </w:r>
    </w:p>
    <w:p w14:paraId="22513B88" w14:textId="77777777" w:rsidR="008A02F2" w:rsidRDefault="008A02F2" w:rsidP="008A02F2">
      <w:r>
        <w:t>Why retired people could be ideal passengers in self-driving cars</w:t>
      </w:r>
    </w:p>
    <w:p w14:paraId="216596FE" w14:textId="77777777" w:rsidR="008A02F2" w:rsidRDefault="008A02F2" w:rsidP="008A02F2">
      <w:pPr>
        <w:rPr>
          <w:rFonts w:hint="eastAsia"/>
        </w:rPr>
      </w:pPr>
      <w:r>
        <w:rPr>
          <w:rFonts w:hint="eastAsia"/>
        </w:rPr>
        <w:t>无人驾驶汽车：集全村之力</w:t>
      </w:r>
    </w:p>
    <w:p w14:paraId="515E45CB" w14:textId="77777777" w:rsidR="008A02F2" w:rsidRDefault="008A02F2" w:rsidP="008A02F2">
      <w:pPr>
        <w:rPr>
          <w:rFonts w:hint="eastAsia"/>
        </w:rPr>
      </w:pPr>
      <w:r>
        <w:rPr>
          <w:rFonts w:hint="eastAsia"/>
        </w:rPr>
        <w:t>为什么退休老人可能是无人驾驶汽车的理想乘客</w:t>
      </w:r>
    </w:p>
    <w:p w14:paraId="28A86D71" w14:textId="77777777" w:rsidR="008A02F2" w:rsidRDefault="008A02F2" w:rsidP="008A02F2">
      <w:r>
        <w:t xml:space="preserve">20190223 business </w:t>
      </w:r>
      <w:r>
        <w:rPr>
          <w:rFonts w:ascii="Segoe UI Emoji" w:hAnsi="Segoe UI Emoji" w:cs="Segoe UI Emoji"/>
        </w:rPr>
        <w:t>🇬🇧</w:t>
      </w:r>
      <w:r>
        <w:t xml:space="preserve"> English Version</w:t>
      </w:r>
    </w:p>
    <w:p w14:paraId="607B42B8" w14:textId="77777777" w:rsidR="008A02F2" w:rsidRDefault="008A02F2" w:rsidP="008A02F2"/>
    <w:p w14:paraId="1FF9F0C8" w14:textId="77777777" w:rsidR="008A02F2" w:rsidRDefault="008A02F2" w:rsidP="008A02F2">
      <w:r>
        <w:lastRenderedPageBreak/>
        <w:t>NEW TECHNOLOGIES, from the Walkman to the iPhone, have tended to be adopted first by the young. But when it comes to self-driving cars, the most logical early adopters are the retired. That, at least, is the conclusion reached by Voyage, a startup based in Silicon Valley. It is testing its autonomous vehicles (AVs) in The Villages, a retirement community in Florida with a population of 125,000 people. Retirement towns are ideally suited to AVs for three reasons, says Oliver Cameron, Voyage’s CEO.</w:t>
      </w:r>
    </w:p>
    <w:p w14:paraId="5296DC48" w14:textId="77777777" w:rsidR="008A02F2" w:rsidRDefault="008A02F2" w:rsidP="008A02F2"/>
    <w:p w14:paraId="008D95C5" w14:textId="77777777" w:rsidR="008A02F2" w:rsidRDefault="008A02F2" w:rsidP="008A02F2">
      <w:pPr>
        <w:rPr>
          <w:rFonts w:hint="eastAsia"/>
        </w:rPr>
      </w:pPr>
      <w:r>
        <w:rPr>
          <w:rFonts w:hint="eastAsia"/>
        </w:rPr>
        <w:t>从随身听到</w:t>
      </w:r>
      <w:r>
        <w:rPr>
          <w:rFonts w:hint="eastAsia"/>
        </w:rPr>
        <w:t>iPhone</w:t>
      </w:r>
      <w:r>
        <w:rPr>
          <w:rFonts w:hint="eastAsia"/>
        </w:rPr>
        <w:t>，种种新技术总是先被年轻人使用。但要说到无人驾驶汽车，早期使用者理应是退休人士。至少硅谷创业公司</w:t>
      </w:r>
      <w:r>
        <w:rPr>
          <w:rFonts w:hint="eastAsia"/>
        </w:rPr>
        <w:t>Voyage</w:t>
      </w:r>
      <w:r>
        <w:rPr>
          <w:rFonts w:hint="eastAsia"/>
        </w:rPr>
        <w:t>是这么看的。它正在佛罗里达的一个退休社区测试自己的无人驾驶汽车，这个名叫</w:t>
      </w:r>
      <w:r>
        <w:rPr>
          <w:rFonts w:hint="eastAsia"/>
        </w:rPr>
        <w:t>The Villages</w:t>
      </w:r>
      <w:r>
        <w:rPr>
          <w:rFonts w:hint="eastAsia"/>
        </w:rPr>
        <w:t>的社区居住着</w:t>
      </w:r>
      <w:r>
        <w:rPr>
          <w:rFonts w:hint="eastAsia"/>
        </w:rPr>
        <w:t>12.5</w:t>
      </w:r>
      <w:r>
        <w:rPr>
          <w:rFonts w:hint="eastAsia"/>
        </w:rPr>
        <w:t>万人。</w:t>
      </w:r>
      <w:r>
        <w:rPr>
          <w:rFonts w:hint="eastAsia"/>
        </w:rPr>
        <w:t>Voyage</w:t>
      </w:r>
      <w:r>
        <w:rPr>
          <w:rFonts w:hint="eastAsia"/>
        </w:rPr>
        <w:t>的</w:t>
      </w:r>
      <w:r>
        <w:rPr>
          <w:rFonts w:hint="eastAsia"/>
        </w:rPr>
        <w:t>CEO</w:t>
      </w:r>
      <w:r>
        <w:rPr>
          <w:rFonts w:hint="eastAsia"/>
        </w:rPr>
        <w:t>奥利佛·卡梅隆（</w:t>
      </w:r>
      <w:r>
        <w:rPr>
          <w:rFonts w:hint="eastAsia"/>
        </w:rPr>
        <w:t>Oliver Cameron</w:t>
      </w:r>
      <w:r>
        <w:rPr>
          <w:rFonts w:hint="eastAsia"/>
        </w:rPr>
        <w:t>）说，有三个原因让养老小镇成了使用无人驾驶汽车的理想之地。</w:t>
      </w:r>
    </w:p>
    <w:p w14:paraId="52B7515A" w14:textId="77777777" w:rsidR="008A02F2" w:rsidRDefault="008A02F2" w:rsidP="008A02F2"/>
    <w:p w14:paraId="5DB8B8AB" w14:textId="77777777" w:rsidR="008A02F2" w:rsidRDefault="008A02F2" w:rsidP="008A02F2">
      <w:r>
        <w:t>First, the environment is simpler and easier for an AV to navigate than a bustling city centre. Speed limits are lower, road layouts are less complex and there are fewer other vehicles. Second, there is strong demand for mobility. Active retirees want the ability to get around but they may not want the expense and hassle of owning a car. For residents who are unable or have lost the confidence to drive, summoning a vehicle when needed has obvious appeal. Prototype AVs have attracted criticism and outright hostility from locals in some parts of America. Voyage has been warmly welcomed in The Villages, says Mr Cameron.</w:t>
      </w:r>
    </w:p>
    <w:p w14:paraId="12916EA9" w14:textId="77777777" w:rsidR="008A02F2" w:rsidRDefault="008A02F2" w:rsidP="008A02F2"/>
    <w:p w14:paraId="704F0A81" w14:textId="77777777" w:rsidR="008A02F2" w:rsidRDefault="008A02F2" w:rsidP="008A02F2">
      <w:pPr>
        <w:rPr>
          <w:rFonts w:hint="eastAsia"/>
        </w:rPr>
      </w:pPr>
      <w:r>
        <w:rPr>
          <w:rFonts w:hint="eastAsia"/>
        </w:rPr>
        <w:t>首先，相比熙熙攘攘的城市中心，这里的环境更简单，更适合无人驾驶汽车行驶。限速较低，道路布局不那么复杂，其他车辆也更少。其次，这里的出行需求强劲。那些活跃的退休人士希望能够随处走动，但可能又不想负担养车的开销和繁琐。对那些不能开车或没信心开车的人来说，在有需要时能有车召之即来显然很有吸引力。无人驾驶原型车在美国的一些地方引来了批评和完全的敌意。而卡梅隆说</w:t>
      </w:r>
      <w:r>
        <w:rPr>
          <w:rFonts w:hint="eastAsia"/>
        </w:rPr>
        <w:t>Voyage</w:t>
      </w:r>
      <w:r>
        <w:rPr>
          <w:rFonts w:hint="eastAsia"/>
        </w:rPr>
        <w:t>在</w:t>
      </w:r>
      <w:r>
        <w:rPr>
          <w:rFonts w:hint="eastAsia"/>
        </w:rPr>
        <w:t>The Villages</w:t>
      </w:r>
      <w:r>
        <w:rPr>
          <w:rFonts w:hint="eastAsia"/>
        </w:rPr>
        <w:t>受到了热烈欢迎。</w:t>
      </w:r>
    </w:p>
    <w:p w14:paraId="2352F126" w14:textId="77777777" w:rsidR="008A02F2" w:rsidRDefault="008A02F2" w:rsidP="008A02F2"/>
    <w:p w14:paraId="3FFA0311" w14:textId="77777777" w:rsidR="008A02F2" w:rsidRDefault="008A02F2" w:rsidP="008A02F2">
      <w:r>
        <w:t>Third, there is a clear road to a large market. The Villages is America’s largest retirement community and one of the fastest-growing residential areas in the country. “We expect it to be the first city in the world to adopt AVs as the primary means of transport,” says Mr Cameron. The number of such communities is growing fast as America ages.</w:t>
      </w:r>
    </w:p>
    <w:p w14:paraId="755468DB" w14:textId="77777777" w:rsidR="008A02F2" w:rsidRDefault="008A02F2" w:rsidP="008A02F2"/>
    <w:p w14:paraId="424796EA" w14:textId="77777777" w:rsidR="008A02F2" w:rsidRDefault="008A02F2" w:rsidP="008A02F2">
      <w:pPr>
        <w:rPr>
          <w:rFonts w:hint="eastAsia"/>
        </w:rPr>
      </w:pPr>
      <w:r>
        <w:rPr>
          <w:rFonts w:hint="eastAsia"/>
        </w:rPr>
        <w:t>再者，通往一个庞大市场的路径很清晰。</w:t>
      </w:r>
      <w:r>
        <w:rPr>
          <w:rFonts w:hint="eastAsia"/>
        </w:rPr>
        <w:t>The Villages</w:t>
      </w:r>
      <w:r>
        <w:rPr>
          <w:rFonts w:hint="eastAsia"/>
        </w:rPr>
        <w:t>是美国最大的退休养老社区，也是发展最快的居住区之一。“我们希望这里成为全球首个以无人驾驶汽车为主要交通工具的城市。”卡梅隆说。随着美国人口的老龄化，这样的社区数量正在快速增加。</w:t>
      </w:r>
    </w:p>
    <w:p w14:paraId="4F756480" w14:textId="77777777" w:rsidR="008A02F2" w:rsidRDefault="008A02F2" w:rsidP="008A02F2"/>
    <w:p w14:paraId="659D6601" w14:textId="77777777" w:rsidR="008A02F2" w:rsidRDefault="008A02F2" w:rsidP="008A02F2">
      <w:r>
        <w:t>There are other reasons why retirement communities and AVs fit together neatly. People generally prefer to retire to warm, sunny regions, so there is little risk of snow confusing an AV’s sensors. Because the roads are private property, there are fewer reporting requirements on AV operators and the regulatory situation is much simpler. And because everyone is retired, demand for rides is consistent throughout the day, which should make it easier to handle peaks without the need for a large fleet.</w:t>
      </w:r>
    </w:p>
    <w:p w14:paraId="625F1698" w14:textId="77777777" w:rsidR="008A02F2" w:rsidRDefault="008A02F2" w:rsidP="008A02F2"/>
    <w:p w14:paraId="74F2A413" w14:textId="77777777" w:rsidR="008A02F2" w:rsidRDefault="008A02F2" w:rsidP="008A02F2">
      <w:pPr>
        <w:rPr>
          <w:rFonts w:hint="eastAsia"/>
        </w:rPr>
      </w:pPr>
      <w:r>
        <w:rPr>
          <w:rFonts w:hint="eastAsia"/>
        </w:rPr>
        <w:t>养老社区和无人驾驶汽车如此契合还有其他原因。人们退休后通常喜欢住在阳光充沛、气候温暖的地区，在这些地方，无人驾驶汽车的传感器不大会因为下雪而受干扰。这里的道路为私有，因而对无人驾驶汽车运营商的报告要求也较少，监管环境要简单得多。而因为住的都是退休老人，一天里的乘车需求比较均衡，也就不需要部署大量车辆来应对高峰期。</w:t>
      </w:r>
    </w:p>
    <w:p w14:paraId="1B8D6B75" w14:textId="77777777" w:rsidR="008A02F2" w:rsidRDefault="008A02F2" w:rsidP="008A02F2"/>
    <w:p w14:paraId="1B603967" w14:textId="77777777" w:rsidR="008A02F2" w:rsidRDefault="008A02F2" w:rsidP="008A02F2">
      <w:r>
        <w:t>Voyage is now operating six prototype AVs in The Villages, with safety drivers on board for the time being to monitor performance and handle unexpected situations. It is also testing in a retirement community in San Jose. As part of its deal to become the exclusive provider of AV services in these places, Voyage granted a 0.5% stake in the firm to the owners of the two communities. That helps align incentives, says Mr Cameron. The final pricing model has yet to be decided. But he favours monthly contracts covering a certain number of trips (just as mobile-phone plans provide set amounts of calls and data).</w:t>
      </w:r>
    </w:p>
    <w:p w14:paraId="5586EC59" w14:textId="77777777" w:rsidR="008A02F2" w:rsidRDefault="008A02F2" w:rsidP="008A02F2"/>
    <w:p w14:paraId="3425FA8F" w14:textId="77777777" w:rsidR="008A02F2" w:rsidRDefault="008A02F2" w:rsidP="008A02F2">
      <w:pPr>
        <w:rPr>
          <w:rFonts w:hint="eastAsia"/>
        </w:rPr>
      </w:pPr>
      <w:r>
        <w:rPr>
          <w:rFonts w:hint="eastAsia"/>
        </w:rPr>
        <w:t>Voyage</w:t>
      </w:r>
      <w:r>
        <w:rPr>
          <w:rFonts w:hint="eastAsia"/>
        </w:rPr>
        <w:t>目前在</w:t>
      </w:r>
      <w:r>
        <w:rPr>
          <w:rFonts w:hint="eastAsia"/>
        </w:rPr>
        <w:t>The Villages</w:t>
      </w:r>
      <w:r>
        <w:rPr>
          <w:rFonts w:hint="eastAsia"/>
        </w:rPr>
        <w:t>里运营着六辆无人驾驶原型车，目前都有安全驾驶员在车上监控车辆运行和处理意外事件。它还在圣何塞的另一个养老社区做测试。根据成为这些社区的独家无人驾驶汽车服务供应商的协议，</w:t>
      </w:r>
      <w:r>
        <w:rPr>
          <w:rFonts w:hint="eastAsia"/>
        </w:rPr>
        <w:t>Voyage</w:t>
      </w:r>
      <w:r>
        <w:rPr>
          <w:rFonts w:hint="eastAsia"/>
        </w:rPr>
        <w:t>向社区所有方授予</w:t>
      </w:r>
      <w:r>
        <w:rPr>
          <w:rFonts w:hint="eastAsia"/>
        </w:rPr>
        <w:t>0.5%</w:t>
      </w:r>
      <w:r>
        <w:rPr>
          <w:rFonts w:hint="eastAsia"/>
        </w:rPr>
        <w:t>的股份。这有助于让双方利益一致，卡梅隆说。最终的收费模式尚未确定。但他偏向包含一定行程次数的包月模式（就像包含一定通话时间和流量的手机套餐）。</w:t>
      </w:r>
    </w:p>
    <w:p w14:paraId="300A0CD4" w14:textId="77777777" w:rsidR="008A02F2" w:rsidRDefault="008A02F2" w:rsidP="008A02F2"/>
    <w:p w14:paraId="0C9AE26E" w14:textId="77777777" w:rsidR="008A02F2" w:rsidRDefault="008A02F2" w:rsidP="008A02F2">
      <w:pPr>
        <w:rPr>
          <w:rFonts w:hint="eastAsia"/>
        </w:rPr>
      </w:pPr>
      <w:r>
        <w:t>Replacing car ownership for the aged may be easier than providing ride-sharing for young urbanites. “The state of the art in AVs is not ready for downtown San Francisco,” says Mr Cameron. A 93-year-old woman who rode in one of Voyage’s cars told him that s</w:t>
      </w:r>
      <w:r>
        <w:rPr>
          <w:rFonts w:hint="eastAsia"/>
        </w:rPr>
        <w:t>he recalls travelling in a horse-drawn cab as a young girl. In old age, some people retreat into their past. But some Americans in retirement may already be living in the future.</w:t>
      </w:r>
      <w:r>
        <w:rPr>
          <w:rFonts w:hint="eastAsia"/>
        </w:rPr>
        <w:t>■</w:t>
      </w:r>
    </w:p>
    <w:p w14:paraId="2CED5F64" w14:textId="77777777" w:rsidR="008A02F2" w:rsidRDefault="008A02F2" w:rsidP="008A02F2"/>
    <w:p w14:paraId="29715978" w14:textId="77777777" w:rsidR="008A02F2" w:rsidRDefault="008A02F2" w:rsidP="008A02F2">
      <w:pPr>
        <w:rPr>
          <w:rFonts w:hint="eastAsia"/>
        </w:rPr>
      </w:pPr>
      <w:r>
        <w:rPr>
          <w:rFonts w:hint="eastAsia"/>
        </w:rPr>
        <w:t>让老年人放弃自有汽车可能要比向城市年轻人提供拼车服务容易。“最新的无人驾驶汽车技术还不能在旧金山市中心投用。”卡梅隆说。一位坐过</w:t>
      </w:r>
      <w:r>
        <w:rPr>
          <w:rFonts w:hint="eastAsia"/>
        </w:rPr>
        <w:t>Voyage</w:t>
      </w:r>
      <w:r>
        <w:rPr>
          <w:rFonts w:hint="eastAsia"/>
        </w:rPr>
        <w:t>车的</w:t>
      </w:r>
      <w:r>
        <w:rPr>
          <w:rFonts w:hint="eastAsia"/>
        </w:rPr>
        <w:t>93</w:t>
      </w:r>
      <w:r>
        <w:rPr>
          <w:rFonts w:hint="eastAsia"/>
        </w:rPr>
        <w:t>岁老妇人对他说，这让她想起自己年少时坐出租马车的经历。一些人老了以后会活在回忆中。但一些美国的退休老人可能已经活在未来了。</w:t>
      </w:r>
    </w:p>
    <w:p w14:paraId="1CFE3F62" w14:textId="77777777" w:rsidR="00AE3297" w:rsidRDefault="00AE3297" w:rsidP="00AE3297">
      <w:pPr>
        <w:pStyle w:val="1"/>
      </w:pPr>
      <w:r>
        <w:t>China’s future: The global centre</w:t>
      </w:r>
    </w:p>
    <w:p w14:paraId="60D24B2C" w14:textId="77777777" w:rsidR="00AE3297" w:rsidRDefault="00AE3297" w:rsidP="00AE3297">
      <w:r>
        <w:t>A giant microcosm reveals the Chinese economy’s struggle with itself</w:t>
      </w:r>
    </w:p>
    <w:p w14:paraId="7E9AB624" w14:textId="77777777" w:rsidR="00AE3297" w:rsidRDefault="00AE3297" w:rsidP="00AE3297">
      <w:pPr>
        <w:rPr>
          <w:rFonts w:hint="eastAsia"/>
        </w:rPr>
      </w:pPr>
      <w:r>
        <w:rPr>
          <w:rFonts w:hint="eastAsia"/>
        </w:rPr>
        <w:t>中国的未来：环球中心</w:t>
      </w:r>
    </w:p>
    <w:p w14:paraId="104A7725" w14:textId="77777777" w:rsidR="00AE3297" w:rsidRDefault="00AE3297" w:rsidP="00AE3297">
      <w:pPr>
        <w:rPr>
          <w:rFonts w:hint="eastAsia"/>
        </w:rPr>
      </w:pPr>
      <w:r>
        <w:rPr>
          <w:rFonts w:hint="eastAsia"/>
        </w:rPr>
        <w:t>一个巨大的缩影揭示了中国经济与自身的斗争</w:t>
      </w:r>
    </w:p>
    <w:p w14:paraId="13C987DB" w14:textId="77777777" w:rsidR="00AE3297" w:rsidRDefault="00AE3297" w:rsidP="00AE3297">
      <w:r>
        <w:t xml:space="preserve">20190223 essay </w:t>
      </w:r>
      <w:r>
        <w:rPr>
          <w:rFonts w:ascii="Segoe UI Emoji" w:hAnsi="Segoe UI Emoji" w:cs="Segoe UI Emoji"/>
        </w:rPr>
        <w:t>🇬🇧</w:t>
      </w:r>
      <w:r>
        <w:t xml:space="preserve"> English Version</w:t>
      </w:r>
    </w:p>
    <w:p w14:paraId="067F7AE9" w14:textId="77777777" w:rsidR="00AE3297" w:rsidRDefault="00AE3297" w:rsidP="00AE3297"/>
    <w:p w14:paraId="639ADF2F" w14:textId="77777777" w:rsidR="00AE3297" w:rsidRDefault="00AE3297" w:rsidP="00AE3297">
      <w:r>
        <w:t>THE WORLD’S biggest building got off to a bad start. On the eve of its opening, Deng Hong, the man who built the mall-and-office complex, disappeared.</w:t>
      </w:r>
    </w:p>
    <w:p w14:paraId="47710429" w14:textId="77777777" w:rsidR="00AE3297" w:rsidRDefault="00AE3297" w:rsidP="00AE3297"/>
    <w:p w14:paraId="55B97CEC" w14:textId="77777777" w:rsidR="00AE3297" w:rsidRDefault="00AE3297" w:rsidP="00AE3297">
      <w:pPr>
        <w:rPr>
          <w:rFonts w:hint="eastAsia"/>
        </w:rPr>
      </w:pPr>
      <w:r>
        <w:rPr>
          <w:rFonts w:hint="eastAsia"/>
        </w:rPr>
        <w:t>世界上最大的建筑出师不利。在开业前夕，这座商厦写字楼的开发商邓鸿失踪了。</w:t>
      </w:r>
    </w:p>
    <w:p w14:paraId="47FA5661" w14:textId="77777777" w:rsidR="00AE3297" w:rsidRDefault="00AE3297" w:rsidP="00AE3297"/>
    <w:p w14:paraId="69D0AF9C" w14:textId="77777777" w:rsidR="00AE3297" w:rsidRDefault="00AE3297" w:rsidP="00AE3297">
      <w:r>
        <w:t>For years Mr Deng had received tributes in local media for turning farmland into glistening conference centres and hotels. The billionaire “conference king” walked with a swagger, chomped on cigars and knew how to please officials. Hefty contracts rolled his way, including one to develop a landmark in the suburbs of Chengdu, a city of 14m in south-western China. This, the New Century Global Centre, was to be his crowning accomplishment, the world’s largest structure by floor space, the size of 246 football fields, or nearly three Pentagons or eight Louvres.</w:t>
      </w:r>
    </w:p>
    <w:p w14:paraId="05EDF4DA" w14:textId="77777777" w:rsidR="00AE3297" w:rsidRDefault="00AE3297" w:rsidP="00AE3297"/>
    <w:p w14:paraId="14D7085E" w14:textId="77777777" w:rsidR="00AE3297" w:rsidRDefault="00AE3297" w:rsidP="00AE3297">
      <w:pPr>
        <w:rPr>
          <w:rFonts w:hint="eastAsia"/>
        </w:rPr>
      </w:pPr>
      <w:r>
        <w:rPr>
          <w:rFonts w:hint="eastAsia"/>
        </w:rPr>
        <w:t>这之前的很多年里，邓鸿因为将农田变成金碧辉煌的会议中心和酒店而备受当地媒体褒扬。这位“会展王”亿万富翁走起路来趾高气扬，爱抽雪茄，知道如何取悦官员。高额合同纷至沓来，其中包括在中国西南部</w:t>
      </w:r>
      <w:r>
        <w:rPr>
          <w:rFonts w:hint="eastAsia"/>
        </w:rPr>
        <w:t>1400</w:t>
      </w:r>
      <w:r>
        <w:rPr>
          <w:rFonts w:hint="eastAsia"/>
        </w:rPr>
        <w:t>万人口的城市成都的郊区建设一座地标。新世纪环球中心原本会成为他的最高成就。这是世界上建筑面积最大的楼宇，相当于</w:t>
      </w:r>
      <w:r>
        <w:rPr>
          <w:rFonts w:hint="eastAsia"/>
        </w:rPr>
        <w:t>246</w:t>
      </w:r>
      <w:r>
        <w:rPr>
          <w:rFonts w:hint="eastAsia"/>
        </w:rPr>
        <w:t>个足球场、近三个五角大楼，或八个卢浮宫那么大。</w:t>
      </w:r>
    </w:p>
    <w:p w14:paraId="1868C855" w14:textId="77777777" w:rsidR="00AE3297" w:rsidRDefault="00AE3297" w:rsidP="00AE3297"/>
    <w:p w14:paraId="06DA119D" w14:textId="77777777" w:rsidR="00AE3297" w:rsidRDefault="00AE3297" w:rsidP="00AE3297">
      <w:r>
        <w:t>But then he was gone, swept up in a corruption investigation just before the building’s doors opened in 2013. The media focus shifted to his hubris and his wasteful, pharaonic venture. Inside, it had a massive waterpark with an artificial beach, an ice rink, a 15-screen cinema, a 1,000-room hotel, offices galore, two supersized malls and its own fire brigade, but just a smattering of businesses and shoppers. It became a parable for the economy’s excesses and over-reliance on debt.</w:t>
      </w:r>
    </w:p>
    <w:p w14:paraId="76E2785E" w14:textId="77777777" w:rsidR="00AE3297" w:rsidRDefault="00AE3297" w:rsidP="00AE3297"/>
    <w:p w14:paraId="6930A129" w14:textId="77777777" w:rsidR="00AE3297" w:rsidRDefault="00AE3297" w:rsidP="00AE3297">
      <w:pPr>
        <w:rPr>
          <w:rFonts w:hint="eastAsia"/>
        </w:rPr>
      </w:pPr>
      <w:r>
        <w:rPr>
          <w:rFonts w:hint="eastAsia"/>
        </w:rPr>
        <w:t>但随后他就消失了，在</w:t>
      </w:r>
      <w:r>
        <w:rPr>
          <w:rFonts w:hint="eastAsia"/>
        </w:rPr>
        <w:t>2013</w:t>
      </w:r>
      <w:r>
        <w:rPr>
          <w:rFonts w:hint="eastAsia"/>
        </w:rPr>
        <w:t>年大楼开业前夕卷入了反腐调查。媒体的焦点转移到了他的傲慢和如法老般铺张浪费的风险项目上。楼内有一个带有人工海滩的巨大的水上乐园、一个溜冰场、</w:t>
      </w:r>
      <w:r>
        <w:rPr>
          <w:rFonts w:hint="eastAsia"/>
        </w:rPr>
        <w:t>15</w:t>
      </w:r>
      <w:r>
        <w:rPr>
          <w:rFonts w:hint="eastAsia"/>
        </w:rPr>
        <w:t>块屏幕的电影院、</w:t>
      </w:r>
      <w:r>
        <w:rPr>
          <w:rFonts w:hint="eastAsia"/>
        </w:rPr>
        <w:t>1000</w:t>
      </w:r>
      <w:r>
        <w:rPr>
          <w:rFonts w:hint="eastAsia"/>
        </w:rPr>
        <w:t>间客房的酒店、大量办公室、两个超大型购物中心，以及自己的消防队，却只有零星的企业和购物者。它成了中国经济过剩和</w:t>
      </w:r>
      <w:r>
        <w:rPr>
          <w:rFonts w:hint="eastAsia"/>
        </w:rPr>
        <w:lastRenderedPageBreak/>
        <w:t>过度依赖债务的寓言。</w:t>
      </w:r>
    </w:p>
    <w:p w14:paraId="09A39B35" w14:textId="77777777" w:rsidR="00AE3297" w:rsidRDefault="00AE3297" w:rsidP="00AE3297"/>
    <w:p w14:paraId="6485F6A6" w14:textId="77777777" w:rsidR="00AE3297" w:rsidRDefault="00AE3297" w:rsidP="00AE3297">
      <w:r>
        <w:t>Today, more than five years on, the story has taken a series of surprising turns. For one, the building is not a disaster. During the summer, the waterpark is crowded. The mall has come to life, a testament to the rise of the middle class. The offices are a cauldron of activity: 30,000 people work there in every industry imaginable, from app design to veterinary care. Mr Deng has been released and is back in business, declaring last summer that he had a clean slate.</w:t>
      </w:r>
    </w:p>
    <w:p w14:paraId="02543991" w14:textId="77777777" w:rsidR="00AE3297" w:rsidRDefault="00AE3297" w:rsidP="00AE3297"/>
    <w:p w14:paraId="74311B6E" w14:textId="77777777" w:rsidR="00AE3297" w:rsidRDefault="00AE3297" w:rsidP="00AE3297">
      <w:pPr>
        <w:rPr>
          <w:rFonts w:hint="eastAsia"/>
        </w:rPr>
      </w:pPr>
      <w:r>
        <w:rPr>
          <w:rFonts w:hint="eastAsia"/>
        </w:rPr>
        <w:t>五年多后的今天，故事已经发生了一系列令人惊讶的转折。首先，这座建筑并未成为灾难。水上乐园在夏天熙熙攘攘。商场也焕发活力，见证了中产阶级的崛起。办公区是个行业大杂烩：从应用设计到兽医护理，在那里工作的三万人遍布各行各业。邓鸿已经获释并再度出山，去年夏天宣布自己身家清白。</w:t>
      </w:r>
    </w:p>
    <w:p w14:paraId="1AF64E2A" w14:textId="77777777" w:rsidR="00AE3297" w:rsidRDefault="00AE3297" w:rsidP="00AE3297"/>
    <w:p w14:paraId="76216DC2" w14:textId="77777777" w:rsidR="00AE3297" w:rsidRDefault="00AE3297" w:rsidP="00AE3297">
      <w:r>
        <w:t>A triumphant return? Not quite. Mr Deng’s freedom is marred by the fact that he no longer owns the centre but is now an employee. It was bought by an arm of the state—a transaction that regulators are probing for financial irregularities. From one angle the world’s biggest building seems to be thriving; from another it is once again under a cloud.</w:t>
      </w:r>
    </w:p>
    <w:p w14:paraId="7B7C96C5" w14:textId="77777777" w:rsidR="00AE3297" w:rsidRDefault="00AE3297" w:rsidP="00AE3297"/>
    <w:p w14:paraId="75B107F6" w14:textId="77777777" w:rsidR="00AE3297" w:rsidRDefault="00AE3297" w:rsidP="00AE3297">
      <w:pPr>
        <w:rPr>
          <w:rFonts w:hint="eastAsia"/>
        </w:rPr>
      </w:pPr>
      <w:r>
        <w:rPr>
          <w:rFonts w:hint="eastAsia"/>
        </w:rPr>
        <w:t>凯旋归来？也算不上。邓鸿没那么自由了，因为他不再是环球中心的主人，而成了一名员工。大楼被一个国家部门买了下来，监管机构正在调查这起交易是否涉及财务违规。从一个角度来看，这座世界上最大的建筑生意红火；从另一个角度来看，它又一次被阴云笼罩。</w:t>
      </w:r>
    </w:p>
    <w:p w14:paraId="238B6713" w14:textId="77777777" w:rsidR="00AE3297" w:rsidRDefault="00AE3297" w:rsidP="00AE3297"/>
    <w:p w14:paraId="35FDFD60" w14:textId="77777777" w:rsidR="00AE3297" w:rsidRDefault="00AE3297" w:rsidP="00AE3297">
      <w:r>
        <w:t>Discussions on China’s economic future also tend to swing between two extremes. At one end of the spectrum, it is seen as an unstoppable juggernaut, destined to dominate the 21st century. At the other end is the conviction that a crash is inevitable. The trade war with America has achieved the improbable feat of bringing these views together, reflecting both a fear that China must be confronted before it is too strong and a desire to hasten its collapse.</w:t>
      </w:r>
    </w:p>
    <w:p w14:paraId="6BEE0B90" w14:textId="77777777" w:rsidR="00AE3297" w:rsidRDefault="00AE3297" w:rsidP="00AE3297"/>
    <w:p w14:paraId="263E7C4A" w14:textId="77777777" w:rsidR="00AE3297" w:rsidRDefault="00AE3297" w:rsidP="00AE3297">
      <w:pPr>
        <w:rPr>
          <w:rFonts w:hint="eastAsia"/>
        </w:rPr>
      </w:pPr>
      <w:r>
        <w:rPr>
          <w:rFonts w:hint="eastAsia"/>
        </w:rPr>
        <w:t>关于中国经济未来的讨论也往往在两个极端间摆荡。在光谱的一端，它被视为一股不可阻挡的强大力量，注定要主宰</w:t>
      </w:r>
      <w:r>
        <w:rPr>
          <w:rFonts w:hint="eastAsia"/>
        </w:rPr>
        <w:t>21</w:t>
      </w:r>
      <w:r>
        <w:rPr>
          <w:rFonts w:hint="eastAsia"/>
        </w:rPr>
        <w:t>世纪。另一端则是坚信其崩溃不可避免。美中贸易战实现了一个不可思议的壮举：把这两种观点融合在了一起。它既反映出一种恐惧，认为必须赶在中国变得太强大之前挑战它，又反映出一种要加速其崩溃的愿望。</w:t>
      </w:r>
    </w:p>
    <w:p w14:paraId="4632E8CA" w14:textId="77777777" w:rsidR="00AE3297" w:rsidRDefault="00AE3297" w:rsidP="00AE3297"/>
    <w:p w14:paraId="2A197948" w14:textId="77777777" w:rsidR="00AE3297" w:rsidRDefault="00AE3297" w:rsidP="00AE3297">
      <w:r>
        <w:t>The Global Centre—the tale of its construction, its occupants and its evolution—hints at a different future. It is neither a spectacular success nor a catastrophic failure but a long economic struggle, a contest between China’s tremendous potential and the cracks in its foundations. America is only a secondary player in the drama. China, for better and for worse, is writing its own story.</w:t>
      </w:r>
    </w:p>
    <w:p w14:paraId="2E4E8836" w14:textId="77777777" w:rsidR="00AE3297" w:rsidRDefault="00AE3297" w:rsidP="00AE3297"/>
    <w:p w14:paraId="15CC5D48" w14:textId="77777777" w:rsidR="00AE3297" w:rsidRDefault="00AE3297" w:rsidP="00AE3297">
      <w:pPr>
        <w:rPr>
          <w:rFonts w:hint="eastAsia"/>
        </w:rPr>
      </w:pPr>
      <w:r>
        <w:rPr>
          <w:rFonts w:hint="eastAsia"/>
        </w:rPr>
        <w:t>环球中心——它的建设、它里头的人和企业以及它演变的故事——暗示了一个不同的未来。那既不是辉煌的成功，也不是灾难性的失败，而是一场漫长的经济挣扎，是中国的巨大潜力与其地基中的裂缝之间的较量。美国只是这出大戏中的配角。中国，无论结局好坏，正在编写它自己的故事。</w:t>
      </w:r>
    </w:p>
    <w:p w14:paraId="5C234894" w14:textId="77777777" w:rsidR="00AE3297" w:rsidRDefault="00AE3297" w:rsidP="00AE3297"/>
    <w:p w14:paraId="50A44329" w14:textId="77777777" w:rsidR="00AE3297" w:rsidRDefault="00AE3297" w:rsidP="00AE3297">
      <w:r>
        <w:t>In the middle of the kingdom</w:t>
      </w:r>
    </w:p>
    <w:p w14:paraId="48B15D3A" w14:textId="77777777" w:rsidR="00AE3297" w:rsidRDefault="00AE3297" w:rsidP="00AE3297"/>
    <w:p w14:paraId="57525209" w14:textId="77777777" w:rsidR="00AE3297" w:rsidRDefault="00AE3297" w:rsidP="00AE3297">
      <w:pPr>
        <w:rPr>
          <w:rFonts w:hint="eastAsia"/>
        </w:rPr>
      </w:pPr>
      <w:r>
        <w:rPr>
          <w:rFonts w:hint="eastAsia"/>
        </w:rPr>
        <w:t>王国中央</w:t>
      </w:r>
    </w:p>
    <w:p w14:paraId="0C22068E" w14:textId="77777777" w:rsidR="00AE3297" w:rsidRDefault="00AE3297" w:rsidP="00AE3297"/>
    <w:p w14:paraId="10621C8D" w14:textId="77777777" w:rsidR="00AE3297" w:rsidRDefault="00AE3297" w:rsidP="00AE3297">
      <w:r>
        <w:t>The centre is now surrounded by broad roads and tall buildings. But for years the land it sits on was home to the fields of Huang Fenyu, a stout woman in her 50s, and the few thousand residents of Yumin village. Many lived by timeless rural rhythms, sowing rice in the spring and harvesting green stalks in the autumn.</w:t>
      </w:r>
    </w:p>
    <w:p w14:paraId="1EEE1216" w14:textId="77777777" w:rsidR="00AE3297" w:rsidRDefault="00AE3297" w:rsidP="00AE3297"/>
    <w:p w14:paraId="2E3886B2" w14:textId="77777777" w:rsidR="00AE3297" w:rsidRDefault="00AE3297" w:rsidP="00AE3297">
      <w:pPr>
        <w:rPr>
          <w:rFonts w:hint="eastAsia"/>
        </w:rPr>
      </w:pPr>
      <w:r>
        <w:rPr>
          <w:rFonts w:hint="eastAsia"/>
        </w:rPr>
        <w:t>环球中心现在被宽阔的道路和高大的建筑环绕。但在过去很多年里，它所在的土地是</w:t>
      </w:r>
      <w:r>
        <w:rPr>
          <w:rFonts w:hint="eastAsia"/>
        </w:rPr>
        <w:t>50</w:t>
      </w:r>
      <w:r>
        <w:rPr>
          <w:rFonts w:hint="eastAsia"/>
        </w:rPr>
        <w:t>多岁、身材壮实的黄芬玉</w:t>
      </w:r>
      <w:r>
        <w:rPr>
          <w:rFonts w:hint="eastAsia"/>
        </w:rPr>
        <w:lastRenderedPageBreak/>
        <w:t>以及裕民村几千名村民的田地。他们中的许多人都过着时间仿佛停滞的乡村生活，春天播种稻米，秋天收获绿色的稻秸。</w:t>
      </w:r>
    </w:p>
    <w:p w14:paraId="4994370D" w14:textId="77777777" w:rsidR="00AE3297" w:rsidRDefault="00AE3297" w:rsidP="00AE3297"/>
    <w:p w14:paraId="5610C623" w14:textId="77777777" w:rsidR="00AE3297" w:rsidRDefault="00AE3297" w:rsidP="00AE3297">
      <w:r>
        <w:t>In 2005 those rhythms came to a halt. Chengdu officials ordered the people of Yumin to relocate to high-rise housing a short drive away. It offered each one 35 square metres (377 square feet) of floor space and as much as 8,000 yuan (then $1,000), or two years’ income. Razed of the last vestiges of its former life—narrow lanes, rice paddies, cheap bungalows—Yumin village was renamed GX92 (211/252), an 80-hectare (200-acre) land parcel to the city’s south. In September 2008, it was sold for 480m yuan to Mr Deng’s company, the Exhibition and Travel Group.</w:t>
      </w:r>
    </w:p>
    <w:p w14:paraId="5C8E1371" w14:textId="77777777" w:rsidR="00AE3297" w:rsidRDefault="00AE3297" w:rsidP="00AE3297"/>
    <w:p w14:paraId="518CB103" w14:textId="77777777" w:rsidR="00AE3297" w:rsidRDefault="00AE3297" w:rsidP="00AE3297">
      <w:pPr>
        <w:rPr>
          <w:rFonts w:hint="eastAsia"/>
        </w:rPr>
      </w:pPr>
      <w:r>
        <w:rPr>
          <w:rFonts w:hint="eastAsia"/>
        </w:rPr>
        <w:t>2005</w:t>
      </w:r>
      <w:r>
        <w:rPr>
          <w:rFonts w:hint="eastAsia"/>
        </w:rPr>
        <w:t>年，这种节奏戛然而止。成都官员命令裕民村村民搬迁到车程不远的高层住宅内。政府为每个人提供了</w:t>
      </w:r>
      <w:r>
        <w:rPr>
          <w:rFonts w:hint="eastAsia"/>
        </w:rPr>
        <w:t>35</w:t>
      </w:r>
      <w:r>
        <w:rPr>
          <w:rFonts w:hint="eastAsia"/>
        </w:rPr>
        <w:t>平方米的建筑面积和近</w:t>
      </w:r>
      <w:r>
        <w:rPr>
          <w:rFonts w:hint="eastAsia"/>
        </w:rPr>
        <w:t>8000</w:t>
      </w:r>
      <w:r>
        <w:rPr>
          <w:rFonts w:hint="eastAsia"/>
        </w:rPr>
        <w:t>元（相当于两年的收入）。往昔生活最后的痕迹——狭窄的小道、稻田、廉价的平房——也被抹去，裕民村改名为</w:t>
      </w:r>
      <w:r>
        <w:rPr>
          <w:rFonts w:hint="eastAsia"/>
        </w:rPr>
        <w:t>GX92</w:t>
      </w:r>
      <w:r>
        <w:rPr>
          <w:rFonts w:hint="eastAsia"/>
        </w:rPr>
        <w:t>（</w:t>
      </w:r>
      <w:r>
        <w:rPr>
          <w:rFonts w:hint="eastAsia"/>
        </w:rPr>
        <w:t>211/252</w:t>
      </w:r>
      <w:r>
        <w:rPr>
          <w:rFonts w:hint="eastAsia"/>
        </w:rPr>
        <w:t>），成了成都南部的一个占地</w:t>
      </w:r>
      <w:r>
        <w:rPr>
          <w:rFonts w:hint="eastAsia"/>
        </w:rPr>
        <w:t>80</w:t>
      </w:r>
      <w:r>
        <w:rPr>
          <w:rFonts w:hint="eastAsia"/>
        </w:rPr>
        <w:t>公顷的地块。</w:t>
      </w:r>
      <w:r>
        <w:rPr>
          <w:rFonts w:hint="eastAsia"/>
        </w:rPr>
        <w:t>2008</w:t>
      </w:r>
      <w:r>
        <w:rPr>
          <w:rFonts w:hint="eastAsia"/>
        </w:rPr>
        <w:t>年</w:t>
      </w:r>
      <w:r>
        <w:rPr>
          <w:rFonts w:hint="eastAsia"/>
        </w:rPr>
        <w:t>9</w:t>
      </w:r>
      <w:r>
        <w:rPr>
          <w:rFonts w:hint="eastAsia"/>
        </w:rPr>
        <w:t>月，它以</w:t>
      </w:r>
      <w:r>
        <w:rPr>
          <w:rFonts w:hint="eastAsia"/>
        </w:rPr>
        <w:t>4.8</w:t>
      </w:r>
      <w:r>
        <w:rPr>
          <w:rFonts w:hint="eastAsia"/>
        </w:rPr>
        <w:t>亿元的价格卖给了邓鸿的公司会展旅游集团。</w:t>
      </w:r>
    </w:p>
    <w:p w14:paraId="1D6FAD90" w14:textId="77777777" w:rsidR="00AE3297" w:rsidRDefault="00AE3297" w:rsidP="00AE3297"/>
    <w:p w14:paraId="60622F3F" w14:textId="77777777" w:rsidR="00AE3297" w:rsidRDefault="00AE3297" w:rsidP="00AE3297">
      <w:r>
        <w:t xml:space="preserve"> Ms Huang now works as a janitor in a nearby bank. She knows the compensation she received was paltry. The one time she went to the Global Centre for dinner, it cost her two days’ salary. “My heart ached,” she says. Even so, she is not bitter. Her new home has better plumbing and sturdier walls. The younger generation will, she says, benefit from a stronger economy. It is a quiet optimism that remains typical of modern China. Though nearly 5km from where she lives, the Centre is so big that it looks as if it is just down the street, its wavy roof outlined with neon lights at night.  </w:t>
      </w:r>
    </w:p>
    <w:p w14:paraId="31BB7E19" w14:textId="77777777" w:rsidR="00AE3297" w:rsidRDefault="00AE3297" w:rsidP="00AE3297"/>
    <w:p w14:paraId="00E14261" w14:textId="77777777" w:rsidR="00AE3297" w:rsidRDefault="00AE3297" w:rsidP="00AE3297">
      <w:pPr>
        <w:rPr>
          <w:rFonts w:hint="eastAsia"/>
        </w:rPr>
      </w:pPr>
      <w:r>
        <w:rPr>
          <w:rFonts w:hint="eastAsia"/>
        </w:rPr>
        <w:t>黄芬玉现在在附近一家银行看门。她知道自己收到的补偿微不足道。有一次她去环球中心吃晚饭，花了她两天的工资。“我心疼。”她说。即便如此，她并不愤恨。她的新家有更好的上下水和更坚固的墙壁。她说，经济好了，对年轻人有好处。这种静默的乐观主义在现代中国依然很典型。虽然距离她住的地方将近五公里远，但环球中心是如此之大，晚上的霓虹灯勾勒出它波浪形的屋顶，看起来就像在街的那头。</w:t>
      </w:r>
    </w:p>
    <w:p w14:paraId="5CBC26AE" w14:textId="77777777" w:rsidR="00AE3297" w:rsidRDefault="00AE3297" w:rsidP="00AE3297"/>
    <w:p w14:paraId="3924B7D4" w14:textId="77777777" w:rsidR="00AE3297" w:rsidRDefault="00AE3297" w:rsidP="00AE3297">
      <w:r>
        <w:t>Yumin village’s transformation—the conversion of farms into a construction site—has been replicated all over China. It provides the most basic answer to the question of how the economy has grown so fast. Officially, the government dates its “reform and opening” period to 1978. Yet for the first 15 years progress was uneven. Gradually unshackled from central planning, the Chinese people showed their entrepreneurial flair. But the Communist Party was divided on the critical issue of how to build the roads, homes and factories that it sorely needed—how, in the jargon of economists, to accumulate the physical capital that fuels growth.</w:t>
      </w:r>
    </w:p>
    <w:p w14:paraId="50AD246B" w14:textId="77777777" w:rsidR="00AE3297" w:rsidRDefault="00AE3297" w:rsidP="00AE3297"/>
    <w:p w14:paraId="1D5B05FF" w14:textId="77777777" w:rsidR="00AE3297" w:rsidRDefault="00AE3297" w:rsidP="00AE3297">
      <w:pPr>
        <w:rPr>
          <w:rFonts w:hint="eastAsia"/>
        </w:rPr>
      </w:pPr>
      <w:r>
        <w:rPr>
          <w:rFonts w:hint="eastAsia"/>
        </w:rPr>
        <w:t>裕民村的改造——将农田变成建筑工地——已被复制到全中国。它为经济何以增长如此迅速提供了最基本的答案。政府在官方叙事中将其“改革开放”时期追溯到</w:t>
      </w:r>
      <w:r>
        <w:rPr>
          <w:rFonts w:hint="eastAsia"/>
        </w:rPr>
        <w:t>1978</w:t>
      </w:r>
      <w:r>
        <w:rPr>
          <w:rFonts w:hint="eastAsia"/>
        </w:rPr>
        <w:t>年。不过，在最初的</w:t>
      </w:r>
      <w:r>
        <w:rPr>
          <w:rFonts w:hint="eastAsia"/>
        </w:rPr>
        <w:t>15</w:t>
      </w:r>
      <w:r>
        <w:rPr>
          <w:rFonts w:hint="eastAsia"/>
        </w:rPr>
        <w:t>年里，进展并不平衡。中央计划逐渐松绑后，中国人民展现出了企业家的风采。但是，共产党内部在如何建设急需的道路、房屋和工厂这一关键问题上存在分歧——用经济学家的术语来说就是如何积累促进增长的物质资本。</w:t>
      </w:r>
    </w:p>
    <w:p w14:paraId="4801DB68" w14:textId="77777777" w:rsidR="00AE3297" w:rsidRDefault="00AE3297" w:rsidP="00AE3297"/>
    <w:p w14:paraId="0A4B0179" w14:textId="77777777" w:rsidR="00AE3297" w:rsidRDefault="00AE3297" w:rsidP="00AE3297">
      <w:r>
        <w:t xml:space="preserve"> It was only in the 1990s that China settled on a model that has, in many respects, persisted to this day. It started evaluating local officials by how quickly the economy grew under their watch. They, in turn, competed with each other to woo firms, offering them cheap land, tax breaks and low-cost labour. Transforming the bureaucracy into something more like a large startup business, hungry to expand, yielded dramatic results. China accounted for 4% of the global economy in 1990; now that is close to 18%.</w:t>
      </w:r>
    </w:p>
    <w:p w14:paraId="7A842684" w14:textId="77777777" w:rsidR="00AE3297" w:rsidRDefault="00AE3297" w:rsidP="00AE3297"/>
    <w:p w14:paraId="3AC6928F" w14:textId="77777777" w:rsidR="00AE3297" w:rsidRDefault="00AE3297" w:rsidP="00AE3297">
      <w:pPr>
        <w:rPr>
          <w:rFonts w:hint="eastAsia"/>
        </w:rPr>
      </w:pPr>
      <w:r>
        <w:rPr>
          <w:rFonts w:hint="eastAsia"/>
        </w:rPr>
        <w:t>直到</w:t>
      </w:r>
      <w:r>
        <w:rPr>
          <w:rFonts w:hint="eastAsia"/>
        </w:rPr>
        <w:t>90</w:t>
      </w:r>
      <w:r>
        <w:rPr>
          <w:rFonts w:hint="eastAsia"/>
        </w:rPr>
        <w:t>年代，中国才确定了一种模式，这种模式的很多方面一直持续到今天。它开始根据地方经济的增速来评估地方官员。官员继而竞相招商，为企业提供廉价土地、减税和低成本劳动力。中国把官僚机构变得更像是一家渴望扩张的大型创业公司，这取得了惊人的成果。</w:t>
      </w:r>
      <w:r>
        <w:rPr>
          <w:rFonts w:hint="eastAsia"/>
        </w:rPr>
        <w:t>1990</w:t>
      </w:r>
      <w:r>
        <w:rPr>
          <w:rFonts w:hint="eastAsia"/>
        </w:rPr>
        <w:t>年时中国占全球经济的</w:t>
      </w:r>
      <w:r>
        <w:rPr>
          <w:rFonts w:hint="eastAsia"/>
        </w:rPr>
        <w:t>4%</w:t>
      </w:r>
      <w:r>
        <w:rPr>
          <w:rFonts w:hint="eastAsia"/>
        </w:rPr>
        <w:t>，现在接近</w:t>
      </w:r>
      <w:r>
        <w:rPr>
          <w:rFonts w:hint="eastAsia"/>
        </w:rPr>
        <w:t>18%</w:t>
      </w:r>
      <w:r>
        <w:rPr>
          <w:rFonts w:hint="eastAsia"/>
        </w:rPr>
        <w:t>。</w:t>
      </w:r>
    </w:p>
    <w:p w14:paraId="6EF1547C" w14:textId="77777777" w:rsidR="00AE3297" w:rsidRDefault="00AE3297" w:rsidP="00AE3297"/>
    <w:p w14:paraId="3B42FF66" w14:textId="77777777" w:rsidR="00AE3297" w:rsidRDefault="00AE3297" w:rsidP="00AE3297">
      <w:r>
        <w:t>Built on sand?</w:t>
      </w:r>
    </w:p>
    <w:p w14:paraId="144CCAB1" w14:textId="77777777" w:rsidR="00AE3297" w:rsidRDefault="00AE3297" w:rsidP="00AE3297"/>
    <w:p w14:paraId="6108AB96" w14:textId="77777777" w:rsidR="00AE3297" w:rsidRDefault="00AE3297" w:rsidP="00AE3297">
      <w:pPr>
        <w:rPr>
          <w:rFonts w:hint="eastAsia"/>
        </w:rPr>
      </w:pPr>
      <w:r>
        <w:rPr>
          <w:rFonts w:hint="eastAsia"/>
        </w:rPr>
        <w:t>建在沙滩上？</w:t>
      </w:r>
    </w:p>
    <w:p w14:paraId="24AB77AE" w14:textId="77777777" w:rsidR="00AE3297" w:rsidRDefault="00AE3297" w:rsidP="00AE3297"/>
    <w:p w14:paraId="611B0E0C" w14:textId="77777777" w:rsidR="00AE3297" w:rsidRDefault="00AE3297" w:rsidP="00AE3297">
      <w:r>
        <w:t>Three factors have underpinned this model. Each can be found in the origins of the Global Centre. The first is land, all of which is publicly owned. This puts a valuable asset at the disposal of local officials. They can offer cheap long-term rents to attract businesses or sell big leaseholds to developers. As long as growth continues, this is sound economic logic. Developers buy up land, assuming, mostly correctly, that they can sell what they build. For local governments it is a source of wealth. In Sichuan province, of which Chengdu is the capital, land sales bring in nearly as much as taxes.</w:t>
      </w:r>
    </w:p>
    <w:p w14:paraId="65F6D945" w14:textId="77777777" w:rsidR="00AE3297" w:rsidRDefault="00AE3297" w:rsidP="00AE3297"/>
    <w:p w14:paraId="49FA1005" w14:textId="77777777" w:rsidR="00AE3297" w:rsidRDefault="00AE3297" w:rsidP="00AE3297">
      <w:pPr>
        <w:rPr>
          <w:rFonts w:hint="eastAsia"/>
        </w:rPr>
      </w:pPr>
      <w:r>
        <w:rPr>
          <w:rFonts w:hint="eastAsia"/>
        </w:rPr>
        <w:t>这个模型背后有三个因素支撑。每个因素都可以在环球中心的起源中找到。第一个是土地。土地都是公家的。这为地方官员提供了可供处置的宝贵资产。他们可以提供廉价的长期租金来吸引企业，或把大型租赁权出售给开发商。只要增长持续，这是很合理的经济逻辑。开发商买地是认为（大多数时候是对的）他们能把自己盖的楼卖出去。对于地方政府来说这是个财源。四川省的土地销售收入几乎与税收持平。</w:t>
      </w:r>
    </w:p>
    <w:p w14:paraId="1945757F" w14:textId="77777777" w:rsidR="00AE3297" w:rsidRDefault="00AE3297" w:rsidP="00AE3297"/>
    <w:p w14:paraId="18B94F46" w14:textId="77777777" w:rsidR="00AE3297" w:rsidRDefault="00AE3297" w:rsidP="00AE3297">
      <w:r>
        <w:t>A second feature of China’s economy is cronyism. Mr Deng bought the land in 2008 at a steep discount, according to state media. The city government had supposedly attached strict conditions to the sale. He was to build an arts centre as well as a landscaped park. A mall-and-office complex was not part of the plan. Yet today the only building on the site is the Global Centre.</w:t>
      </w:r>
    </w:p>
    <w:p w14:paraId="1822E482" w14:textId="77777777" w:rsidR="00AE3297" w:rsidRDefault="00AE3297" w:rsidP="00AE3297"/>
    <w:p w14:paraId="0DA50BEC" w14:textId="77777777" w:rsidR="00AE3297" w:rsidRDefault="00AE3297" w:rsidP="00AE3297">
      <w:pPr>
        <w:rPr>
          <w:rFonts w:hint="eastAsia"/>
        </w:rPr>
      </w:pPr>
      <w:r>
        <w:rPr>
          <w:rFonts w:hint="eastAsia"/>
        </w:rPr>
        <w:t>中国经济的第二个特征是裙带关系。据官方媒体报道，邓鸿在</w:t>
      </w:r>
      <w:r>
        <w:rPr>
          <w:rFonts w:hint="eastAsia"/>
        </w:rPr>
        <w:t>2008</w:t>
      </w:r>
      <w:r>
        <w:rPr>
          <w:rFonts w:hint="eastAsia"/>
        </w:rPr>
        <w:t>年以极低的折扣价买下了这块地。据传市政府原本给这笔交易加上了严格的条件。他应该是要建造一个艺术中心和一个景观公园的。商厦写字楼倒不在计划里。然而今天这块地上唯一的建筑就是环球中心。</w:t>
      </w:r>
    </w:p>
    <w:p w14:paraId="0FC71529" w14:textId="77777777" w:rsidR="00AE3297" w:rsidRDefault="00AE3297" w:rsidP="00AE3297"/>
    <w:p w14:paraId="638370C0" w14:textId="77777777" w:rsidR="00AE3297" w:rsidRDefault="00AE3297" w:rsidP="00AE3297">
      <w:r>
        <w:t>Officials must have known. The city government is across the street. At the time Chengdu’s Communist Party chief was Li Chuncheng. His given name means “spring city”, but locals dubbed him Chaicheng, or “demolish the city”. Mr Deng got close to him: when Mr Li wanted a relative’s remains moved somewhere with better feng shui, Mr Deng made the arrangements.</w:t>
      </w:r>
    </w:p>
    <w:p w14:paraId="4489720E" w14:textId="77777777" w:rsidR="00AE3297" w:rsidRDefault="00AE3297" w:rsidP="00AE3297"/>
    <w:p w14:paraId="67E96A09" w14:textId="77777777" w:rsidR="00AE3297" w:rsidRDefault="00AE3297" w:rsidP="00AE3297">
      <w:pPr>
        <w:rPr>
          <w:rFonts w:hint="eastAsia"/>
        </w:rPr>
      </w:pPr>
      <w:r>
        <w:rPr>
          <w:rFonts w:hint="eastAsia"/>
        </w:rPr>
        <w:t>官员们肯定早知道了。市政府就在街对面。当时成都市委书记是李春城，但当地人叫他“李拆城”。邓鸿和他走得很近：李书记想把一个亲戚的遗体迁到某处风水更好的地点，邓鸿做了安排。</w:t>
      </w:r>
    </w:p>
    <w:p w14:paraId="0095CB24" w14:textId="77777777" w:rsidR="00AE3297" w:rsidRDefault="00AE3297" w:rsidP="00AE3297"/>
    <w:p w14:paraId="0D9EDED3" w14:textId="77777777" w:rsidR="00AE3297" w:rsidRDefault="00AE3297" w:rsidP="00AE3297">
      <w:r>
        <w:t>Mr Li’s fortunes turned soon after Xi Jinping came to power in 2013. Jailed for graft related to construction, he is one of the dozens of high-flying local leaders cut down by Mr Xi’s anti-corruption campaign. Mr Deng himself was detained but never publicly charged. The official line is that he was asked to “assist an investigation”, a euphemism for helping the party net a bigger fish.</w:t>
      </w:r>
    </w:p>
    <w:p w14:paraId="22D707B7" w14:textId="77777777" w:rsidR="00AE3297" w:rsidRDefault="00AE3297" w:rsidP="00AE3297"/>
    <w:p w14:paraId="2E4FCC43" w14:textId="77777777" w:rsidR="00AE3297" w:rsidRDefault="00AE3297" w:rsidP="00AE3297">
      <w:pPr>
        <w:rPr>
          <w:rFonts w:hint="eastAsia"/>
        </w:rPr>
      </w:pPr>
      <w:r>
        <w:rPr>
          <w:rFonts w:hint="eastAsia"/>
        </w:rPr>
        <w:t>2013</w:t>
      </w:r>
      <w:r>
        <w:rPr>
          <w:rFonts w:hint="eastAsia"/>
        </w:rPr>
        <w:t>年习近平上台后不久，李春城的命运急转直下。他因涉嫌在建设工程中受贿被判入狱，是因习近平反腐运动下台的数十名当地高官之一。邓鸿被拘留，但从未被公开指控。官方的说法是他被要求“协助调查”。这是一种帮助共产党抓住大鱼的委婉说法。</w:t>
      </w:r>
    </w:p>
    <w:p w14:paraId="465C0131" w14:textId="77777777" w:rsidR="00AE3297" w:rsidRDefault="00AE3297" w:rsidP="00AE3297"/>
    <w:p w14:paraId="52A684A3" w14:textId="77777777" w:rsidR="00AE3297" w:rsidRDefault="00AE3297" w:rsidP="00AE3297">
      <w:r>
        <w:t>Still, Mr Li’s downfall offers a window into the nexus between government and business. Local officials can dole out contracts in exchange for benefits, like covering their children’s tuition overseas or buying homes for their relatives. The path is then clear for projects that in other countries would be almost inconceivable.</w:t>
      </w:r>
    </w:p>
    <w:p w14:paraId="593B3C7A" w14:textId="77777777" w:rsidR="00AE3297" w:rsidRDefault="00AE3297" w:rsidP="00AE3297"/>
    <w:p w14:paraId="508BF74D" w14:textId="77777777" w:rsidR="00AE3297" w:rsidRDefault="00AE3297" w:rsidP="00AE3297">
      <w:pPr>
        <w:rPr>
          <w:rFonts w:hint="eastAsia"/>
        </w:rPr>
      </w:pPr>
      <w:r>
        <w:rPr>
          <w:rFonts w:hint="eastAsia"/>
        </w:rPr>
        <w:lastRenderedPageBreak/>
        <w:t>不过，李春城的垮台让我们看到了政府与企业之间错综复杂的关系。地方官员可以派发合同来换取利益，例如支付孩子在海外留学的学费或为亲戚买房。然后那些在其他国家几乎不可想象的项目就会一路绿灯。</w:t>
      </w:r>
    </w:p>
    <w:p w14:paraId="249B1CCA" w14:textId="77777777" w:rsidR="00AE3297" w:rsidRDefault="00AE3297" w:rsidP="00AE3297"/>
    <w:p w14:paraId="6DAC46B9" w14:textId="77777777" w:rsidR="00AE3297" w:rsidRDefault="00AE3297" w:rsidP="00AE3297">
      <w:r>
        <w:t>The third feature in China’s model is debt (see chart). Mr Deng bought the land in 2008 just as the country embarked on a manic phase of growth. Worried about drag from the global financial crisis, Beijing unleashed a huge stimulus. Local officials ran up debts, and seized lots of land for development. A building boom ensued.</w:t>
      </w:r>
    </w:p>
    <w:p w14:paraId="05222324" w14:textId="77777777" w:rsidR="00AE3297" w:rsidRDefault="00AE3297" w:rsidP="00AE3297"/>
    <w:p w14:paraId="09AAE057" w14:textId="77777777" w:rsidR="00AE3297" w:rsidRDefault="00AE3297" w:rsidP="00AE3297">
      <w:pPr>
        <w:rPr>
          <w:rFonts w:hint="eastAsia"/>
        </w:rPr>
      </w:pPr>
      <w:r>
        <w:rPr>
          <w:rFonts w:hint="eastAsia"/>
        </w:rPr>
        <w:t>中国模式的第三个特征是债务（见图表）。邓鸿</w:t>
      </w:r>
      <w:r>
        <w:rPr>
          <w:rFonts w:hint="eastAsia"/>
        </w:rPr>
        <w:t>2008</w:t>
      </w:r>
      <w:r>
        <w:rPr>
          <w:rFonts w:hint="eastAsia"/>
        </w:rPr>
        <w:t>年买下这块地时，国家正进入一段狂热的增长期。由于担心全球金融危机的拖累，北京启动了庞大的经济刺激。地方官员大举借债，并征用大片土地用于开发。建筑热潮随之而来。</w:t>
      </w:r>
    </w:p>
    <w:p w14:paraId="7B6D2F49" w14:textId="77777777" w:rsidR="00AE3297" w:rsidRDefault="00AE3297" w:rsidP="00AE3297"/>
    <w:p w14:paraId="26BC00E0" w14:textId="77777777" w:rsidR="00AE3297" w:rsidRDefault="00AE3297" w:rsidP="00AE3297"/>
    <w:p w14:paraId="157A66DF" w14:textId="77777777" w:rsidR="00AE3297" w:rsidRDefault="00AE3297" w:rsidP="00AE3297">
      <w:r>
        <w:t>The Global Centre is one of the many projects from that period that dot the country. Some are useful, such as China’s high-speed rail network. Others, less so: scores of cities built big futuristic districts but are still struggling to attract residents. China’s total debt soared from about 150% of GDP in 2008 to more than 250% today. Rapid increases of this magnitude have presaged financial trouble elsewhere, from the banking crises that ripped through the West a decade ago to Japan’s stagnation in the 1990s.</w:t>
      </w:r>
    </w:p>
    <w:p w14:paraId="13C93628" w14:textId="77777777" w:rsidR="00AE3297" w:rsidRDefault="00AE3297" w:rsidP="00AE3297"/>
    <w:p w14:paraId="292F5867" w14:textId="77777777" w:rsidR="00AE3297" w:rsidRDefault="00AE3297" w:rsidP="00AE3297">
      <w:pPr>
        <w:rPr>
          <w:rFonts w:hint="eastAsia"/>
        </w:rPr>
      </w:pPr>
      <w:r>
        <w:rPr>
          <w:rFonts w:hint="eastAsia"/>
        </w:rPr>
        <w:t>环球中心是这一时期遍布中国的许多项目之一。有些项目是有用的，例如中国的高铁网络。其他则效果欠佳：很多城市建造了大型未来派小区，但仍在努力吸引居民。中国的债务总额从</w:t>
      </w:r>
      <w:r>
        <w:rPr>
          <w:rFonts w:hint="eastAsia"/>
        </w:rPr>
        <w:t>2008</w:t>
      </w:r>
      <w:r>
        <w:rPr>
          <w:rFonts w:hint="eastAsia"/>
        </w:rPr>
        <w:t>年约占</w:t>
      </w:r>
      <w:r>
        <w:rPr>
          <w:rFonts w:hint="eastAsia"/>
        </w:rPr>
        <w:t>GDP</w:t>
      </w:r>
      <w:r>
        <w:rPr>
          <w:rFonts w:hint="eastAsia"/>
        </w:rPr>
        <w:t>的</w:t>
      </w:r>
      <w:r>
        <w:rPr>
          <w:rFonts w:hint="eastAsia"/>
        </w:rPr>
        <w:t>150%</w:t>
      </w:r>
      <w:r>
        <w:rPr>
          <w:rFonts w:hint="eastAsia"/>
        </w:rPr>
        <w:t>飙升至今天的</w:t>
      </w:r>
      <w:r>
        <w:rPr>
          <w:rFonts w:hint="eastAsia"/>
        </w:rPr>
        <w:t>250%</w:t>
      </w:r>
      <w:r>
        <w:rPr>
          <w:rFonts w:hint="eastAsia"/>
        </w:rPr>
        <w:t>以上。在世界其他地方，从十年前席卷西方的银行业危机，到</w:t>
      </w:r>
      <w:r>
        <w:rPr>
          <w:rFonts w:hint="eastAsia"/>
        </w:rPr>
        <w:t>20</w:t>
      </w:r>
      <w:r>
        <w:rPr>
          <w:rFonts w:hint="eastAsia"/>
        </w:rPr>
        <w:t>世纪</w:t>
      </w:r>
      <w:r>
        <w:rPr>
          <w:rFonts w:hint="eastAsia"/>
        </w:rPr>
        <w:t>90</w:t>
      </w:r>
      <w:r>
        <w:rPr>
          <w:rFonts w:hint="eastAsia"/>
        </w:rPr>
        <w:t>年代日本的停滞，这种程度的快速增长预示了金融困境。</w:t>
      </w:r>
    </w:p>
    <w:p w14:paraId="185F1FEB" w14:textId="77777777" w:rsidR="00AE3297" w:rsidRDefault="00AE3297" w:rsidP="00AE3297"/>
    <w:p w14:paraId="14582C34" w14:textId="77777777" w:rsidR="00AE3297" w:rsidRDefault="00AE3297" w:rsidP="00AE3297">
      <w:r>
        <w:t>Yet the striking thing about these three factors in China’s economic system is that they were all useful until recently. The government’s control of land gave it a lever to kick-start investment. Land also played an overlooked role in governance, says Michael Song, an economist at the Chinese University of Hong Kong. In a large country with a lack of accountability, it functioned as a disciplining tool. To raise the value of land, officials had to invest in infrastructure, from highways to power grids. If they did not, they would have a harder time selling land in the future.</w:t>
      </w:r>
    </w:p>
    <w:p w14:paraId="15A4725A" w14:textId="77777777" w:rsidR="00AE3297" w:rsidRDefault="00AE3297" w:rsidP="00AE3297"/>
    <w:p w14:paraId="60C3A7A8" w14:textId="77777777" w:rsidR="00AE3297" w:rsidRDefault="00AE3297" w:rsidP="00AE3297">
      <w:pPr>
        <w:rPr>
          <w:rFonts w:hint="eastAsia"/>
        </w:rPr>
      </w:pPr>
      <w:r>
        <w:rPr>
          <w:rFonts w:hint="eastAsia"/>
        </w:rPr>
        <w:t>然而令人惊讶的是，中国经济体系的这三大因素一直到近期都还很有用。政府对土地的控制给了它撬动投资的杠杆。香港中文大学的经济学家宋铮表示，土地还在治理中扮演了被外界忽视的角色。在一个缺乏问责的大国里，它成为了一种约束工具。为了提高土地的价值，官员们不得不投资从高速公路到电网的各种基础设施。如果他们不这样做，将来土地就会更难卖。</w:t>
      </w:r>
    </w:p>
    <w:p w14:paraId="4D03C461" w14:textId="77777777" w:rsidR="00AE3297" w:rsidRDefault="00AE3297" w:rsidP="00AE3297"/>
    <w:p w14:paraId="249189BE" w14:textId="77777777" w:rsidR="00AE3297" w:rsidRDefault="00AE3297" w:rsidP="00AE3297">
      <w:r>
        <w:t>Many economists also believe that corruption was, counterintuitively, a lubricant. Emerging from the Maoist era, a little graft gave officials an incentive to do what was needed to support growth, whether in selling state assets or enticing firms to invest.</w:t>
      </w:r>
    </w:p>
    <w:p w14:paraId="7E5E02F4" w14:textId="77777777" w:rsidR="00AE3297" w:rsidRDefault="00AE3297" w:rsidP="00AE3297"/>
    <w:p w14:paraId="77A44F09" w14:textId="77777777" w:rsidR="00AE3297" w:rsidRDefault="00AE3297" w:rsidP="00AE3297">
      <w:pPr>
        <w:rPr>
          <w:rFonts w:hint="eastAsia"/>
        </w:rPr>
      </w:pPr>
      <w:r>
        <w:rPr>
          <w:rFonts w:hint="eastAsia"/>
        </w:rPr>
        <w:t>许多经济学家还认为腐败是一种润滑剂，虽然这有点违背直觉。从毛泽东时代开始，一点点贿赂让官员们有动力去做支持增长所需要的东西，无论是出售国有资产还是吸引企业投资。</w:t>
      </w:r>
    </w:p>
    <w:p w14:paraId="75790AF8" w14:textId="77777777" w:rsidR="00AE3297" w:rsidRDefault="00AE3297" w:rsidP="00AE3297"/>
    <w:p w14:paraId="3FA6D24A" w14:textId="77777777" w:rsidR="00AE3297" w:rsidRDefault="00AE3297" w:rsidP="00AE3297">
      <w:r>
        <w:t>Debt also greased the wheels. Up to a point, the increase in borrowing is a sign that the financial system is operating as it should, channelling savings into investment. Virtually all developed economies have debt levels that are at least as high as China</w:t>
      </w:r>
      <w:r>
        <w:rPr>
          <w:rFonts w:hint="eastAsia"/>
        </w:rPr>
        <w:t>’</w:t>
      </w:r>
      <w:r>
        <w:t>s, albeit mostly built up over longer periods.</w:t>
      </w:r>
    </w:p>
    <w:p w14:paraId="7DDE4702" w14:textId="77777777" w:rsidR="00AE3297" w:rsidRDefault="00AE3297" w:rsidP="00AE3297"/>
    <w:p w14:paraId="535707AB" w14:textId="77777777" w:rsidR="00AE3297" w:rsidRDefault="00AE3297" w:rsidP="00AE3297">
      <w:pPr>
        <w:rPr>
          <w:rFonts w:hint="eastAsia"/>
        </w:rPr>
      </w:pPr>
      <w:r>
        <w:rPr>
          <w:rFonts w:hint="eastAsia"/>
        </w:rPr>
        <w:t>债务也帮了大忙。在某种程度上，借贷的增加表明金融体系运作良好，将储蓄转化成了投资。基本上所有发达经济体的债务水平至少和中国一样高，尽管大多数都是在较长的时期里慢慢积累起来的。</w:t>
      </w:r>
    </w:p>
    <w:p w14:paraId="4CCE1359" w14:textId="77777777" w:rsidR="00AE3297" w:rsidRDefault="00AE3297" w:rsidP="00AE3297"/>
    <w:p w14:paraId="18C90A36" w14:textId="77777777" w:rsidR="00AE3297" w:rsidRDefault="00AE3297" w:rsidP="00AE3297">
      <w:r>
        <w:t>The challenge now is to shift to a different economic model, because all three factors are hitting their limits. Land is a finite resource, and the government’s appropriations have got ahead of market need. Gan Li of Chengdu’s Southwestern University of Finance and Economics estimates that 65m homes—21% of urban housing stock—are vacant. Corruption has reached corrosive levels. Frailties from all the debt are showing. Corporate-bond defaults in 2018 reached $18bn, more than triple the previous annual record.</w:t>
      </w:r>
    </w:p>
    <w:p w14:paraId="73997B07" w14:textId="77777777" w:rsidR="00AE3297" w:rsidRDefault="00AE3297" w:rsidP="00AE3297"/>
    <w:p w14:paraId="6211AB56" w14:textId="77777777" w:rsidR="00AE3297" w:rsidRDefault="00AE3297" w:rsidP="00AE3297">
      <w:pPr>
        <w:rPr>
          <w:rFonts w:hint="eastAsia"/>
        </w:rPr>
      </w:pPr>
      <w:r>
        <w:rPr>
          <w:rFonts w:hint="eastAsia"/>
        </w:rPr>
        <w:t>现在的挑战是要转向另一种经济模式，因为这三个因素都已达到自身极限。土地资源是有限的，而政府征用已经超出市场需求。成都西南财经大学的甘犁估计，空置房屋达</w:t>
      </w:r>
      <w:r>
        <w:rPr>
          <w:rFonts w:hint="eastAsia"/>
        </w:rPr>
        <w:t>6500</w:t>
      </w:r>
      <w:r>
        <w:rPr>
          <w:rFonts w:hint="eastAsia"/>
        </w:rPr>
        <w:t>万套，占城市住房存量的</w:t>
      </w:r>
      <w:r>
        <w:rPr>
          <w:rFonts w:hint="eastAsia"/>
        </w:rPr>
        <w:t>21%</w:t>
      </w:r>
      <w:r>
        <w:rPr>
          <w:rFonts w:hint="eastAsia"/>
        </w:rPr>
        <w:t>。腐败已达到腐蚀性水平。所有债务带来的脆弱性开始显现。</w:t>
      </w:r>
      <w:r>
        <w:rPr>
          <w:rFonts w:hint="eastAsia"/>
        </w:rPr>
        <w:t>2018</w:t>
      </w:r>
      <w:r>
        <w:rPr>
          <w:rFonts w:hint="eastAsia"/>
        </w:rPr>
        <w:t>年，公司债券违约达到</w:t>
      </w:r>
      <w:r>
        <w:rPr>
          <w:rFonts w:hint="eastAsia"/>
        </w:rPr>
        <w:t>180</w:t>
      </w:r>
      <w:r>
        <w:rPr>
          <w:rFonts w:hint="eastAsia"/>
        </w:rPr>
        <w:t>亿美元，是之前年度纪录的三倍多。</w:t>
      </w:r>
    </w:p>
    <w:p w14:paraId="5AE6DC61" w14:textId="77777777" w:rsidR="00AE3297" w:rsidRDefault="00AE3297" w:rsidP="00AE3297"/>
    <w:p w14:paraId="65A162C8" w14:textId="77777777" w:rsidR="00AE3297" w:rsidRDefault="00AE3297" w:rsidP="00AE3297">
      <w:r>
        <w:t>But turning onto a new path is hard. Local governments cannot easily find revenue sources as bountiful as land. The anti-graft campaign has sapped the motivation of officials while leaving the rotten system around them intact. Efforts to tame debt have also hurt growth, forcing regulators to ease up in recent months. China’s problems are simple enough to diagnose. Treatment, though, is painful, and the disease more chronic than acute. So instead of taking bitter medicine, officials hope time will be a balm. But China’s ills are likely to get harder to cure.</w:t>
      </w:r>
    </w:p>
    <w:p w14:paraId="7B5781EC" w14:textId="77777777" w:rsidR="00AE3297" w:rsidRDefault="00AE3297" w:rsidP="00AE3297"/>
    <w:p w14:paraId="672030D2" w14:textId="77777777" w:rsidR="00AE3297" w:rsidRDefault="00AE3297" w:rsidP="00AE3297">
      <w:pPr>
        <w:rPr>
          <w:rFonts w:hint="eastAsia"/>
        </w:rPr>
      </w:pPr>
      <w:r>
        <w:rPr>
          <w:rFonts w:hint="eastAsia"/>
        </w:rPr>
        <w:t>但是，转到一条新道上并非易事。地方政府无法轻易找到像土地那样丰富的收入来源。反贪运动削弱了官员的干劲，腐烂的体制却完好无损。控制债务的努力也损害了经济增长，迫使监管机构在近几个月又放松管制。中国的问题很容易诊断，但治疗是痛苦的，而且它更像慢性病而非急症。因此，官员并不想咽下苦药，而是寄望时间能够疗伤。但中国的病症很可能会变得愈发难治。</w:t>
      </w:r>
    </w:p>
    <w:p w14:paraId="58FDCC51" w14:textId="77777777" w:rsidR="00AE3297" w:rsidRDefault="00AE3297" w:rsidP="00AE3297"/>
    <w:p w14:paraId="1B942C13" w14:textId="77777777" w:rsidR="00AE3297" w:rsidRDefault="00AE3297" w:rsidP="00AE3297">
      <w:r>
        <w:t>2. The billionaire factory</w:t>
      </w:r>
    </w:p>
    <w:p w14:paraId="1E6B96EB" w14:textId="77777777" w:rsidR="00AE3297" w:rsidRDefault="00AE3297" w:rsidP="00AE3297">
      <w:r>
        <w:t>Consumption is booming, but so is inequality</w:t>
      </w:r>
    </w:p>
    <w:p w14:paraId="208969D3" w14:textId="77777777" w:rsidR="00AE3297" w:rsidRDefault="00AE3297" w:rsidP="00AE3297"/>
    <w:p w14:paraId="52AD7CD2" w14:textId="77777777" w:rsidR="00AE3297" w:rsidRDefault="00AE3297" w:rsidP="00AE3297">
      <w:pPr>
        <w:rPr>
          <w:rFonts w:hint="eastAsia"/>
        </w:rPr>
      </w:pPr>
      <w:r>
        <w:rPr>
          <w:rFonts w:hint="eastAsia"/>
        </w:rPr>
        <w:t xml:space="preserve">2. </w:t>
      </w:r>
      <w:r>
        <w:rPr>
          <w:rFonts w:hint="eastAsia"/>
        </w:rPr>
        <w:t>亿万富翁工厂</w:t>
      </w:r>
    </w:p>
    <w:p w14:paraId="649A74D4" w14:textId="77777777" w:rsidR="00AE3297" w:rsidRDefault="00AE3297" w:rsidP="00AE3297"/>
    <w:p w14:paraId="1480E27A" w14:textId="77777777" w:rsidR="00AE3297" w:rsidRDefault="00AE3297" w:rsidP="00AE3297">
      <w:r>
        <w:t>IF THE LESSONS from the Global Centre’s construction seem gloomy, counter that with some time inside it. Here, China’s commercial promise is almost palpable. From the main entrance, visitors walk into a cavernous atrium which mixes high-end touches with a fairground atmosphere. The glossy marble floor is flanked by long gold-trimmed escalators. To the left is one large mall; to the right another. Straight ahead is the waterpark, under the glare of an ultra-long LED screen, projecting seaside scenes.</w:t>
      </w:r>
    </w:p>
    <w:p w14:paraId="2F7D26A8" w14:textId="77777777" w:rsidR="00AE3297" w:rsidRDefault="00AE3297" w:rsidP="00AE3297"/>
    <w:p w14:paraId="6F40C7AE" w14:textId="77777777" w:rsidR="00AE3297" w:rsidRDefault="00AE3297" w:rsidP="00AE3297">
      <w:pPr>
        <w:rPr>
          <w:rFonts w:hint="eastAsia"/>
        </w:rPr>
      </w:pPr>
      <w:r>
        <w:rPr>
          <w:rFonts w:hint="eastAsia"/>
        </w:rPr>
        <w:t>如果环球中心的建设带来的启示让人沮丧，那就进去待一阵子缓缓吧。在这里，中国美好的商业前景几乎触手可及。走进主入口，游客会进入一个又大又深的中庭，混合了高端风格与露天市场的气氛。光滑的大理石地板两侧是长长的金色镶边自动扶梯。左边是一个大型商场，右边是另一个。正前方是水上乐园，上方是发出刺眼光芒的超长</w:t>
      </w:r>
      <w:r>
        <w:rPr>
          <w:rFonts w:hint="eastAsia"/>
        </w:rPr>
        <w:t>LED</w:t>
      </w:r>
      <w:r>
        <w:rPr>
          <w:rFonts w:hint="eastAsia"/>
        </w:rPr>
        <w:t>屏幕，放映着海边的场景。</w:t>
      </w:r>
    </w:p>
    <w:p w14:paraId="23395772" w14:textId="77777777" w:rsidR="00AE3297" w:rsidRDefault="00AE3297" w:rsidP="00AE3297"/>
    <w:p w14:paraId="69DC865B" w14:textId="77777777" w:rsidR="00AE3297" w:rsidRDefault="00AE3297" w:rsidP="00AE3297"/>
    <w:p w14:paraId="4C1B3802" w14:textId="77777777" w:rsidR="00AE3297" w:rsidRDefault="00AE3297" w:rsidP="00AE3297">
      <w:r>
        <w:t>The park’s main attraction is a wave pool (pictured), which generates huge artificial swells. On a summer’s day, it is raucous. Hundreds of bathers are in the surf, many with mobile phones in plastic pouches hung around their necks. Pulsating music is blasted at top volume as dancers in bikinis take to elevated platforms.</w:t>
      </w:r>
    </w:p>
    <w:p w14:paraId="4B409498" w14:textId="77777777" w:rsidR="00AE3297" w:rsidRDefault="00AE3297" w:rsidP="00AE3297"/>
    <w:p w14:paraId="07916C54" w14:textId="77777777" w:rsidR="00AE3297" w:rsidRDefault="00AE3297" w:rsidP="00AE3297">
      <w:pPr>
        <w:rPr>
          <w:rFonts w:hint="eastAsia"/>
        </w:rPr>
      </w:pPr>
      <w:r>
        <w:rPr>
          <w:rFonts w:hint="eastAsia"/>
        </w:rPr>
        <w:t>水上乐园的主要景点是一个冲浪池（如图），它能产生巨大的人造海浪。夏天时这里非常喧闹。几百人在这里做弄潮儿，许多人把手机装在塑料密封袋里挂在脖子上。穿着比基尼的舞者走向高空平台时，节奏强劲的音乐以最大音量奏响。</w:t>
      </w:r>
    </w:p>
    <w:p w14:paraId="70F59593" w14:textId="77777777" w:rsidR="00AE3297" w:rsidRDefault="00AE3297" w:rsidP="00AE3297"/>
    <w:p w14:paraId="1878180C" w14:textId="77777777" w:rsidR="00AE3297" w:rsidRDefault="00AE3297" w:rsidP="00AE3297">
      <w:r>
        <w:t>One father, Zhang Meng, sits in the waterside food court, his belly spilling over his trunks as his four-year-old son licks chocolate sauce off a dessert plate. An ad salesman for a media company, Mr Zhang has money to spend but is far from rich. When the waterpark started selling annual passes at just 700 yuan ($104) for an adult, he jumped at the offer. Twice a month in the summer he brings his wife and son. They stroll around the mall, go for a swim and dine on spicy dumplings. “We love the environment,” he says. Squint a little, and it could be Coney Island or Blackpool in the 1950s, albeit with digital touches under a vaulted glass roof.</w:t>
      </w:r>
    </w:p>
    <w:p w14:paraId="523F50B6" w14:textId="77777777" w:rsidR="00AE3297" w:rsidRDefault="00AE3297" w:rsidP="00AE3297"/>
    <w:p w14:paraId="6208337A" w14:textId="77777777" w:rsidR="00AE3297" w:rsidRDefault="00AE3297" w:rsidP="00AE3297">
      <w:pPr>
        <w:rPr>
          <w:rFonts w:hint="eastAsia"/>
        </w:rPr>
      </w:pPr>
      <w:r>
        <w:rPr>
          <w:rFonts w:hint="eastAsia"/>
        </w:rPr>
        <w:t>张盟（音译），一位父亲，坐在水边的美食广场里，肚子垂到泳裤上。他</w:t>
      </w:r>
      <w:r>
        <w:rPr>
          <w:rFonts w:hint="eastAsia"/>
        </w:rPr>
        <w:t>4</w:t>
      </w:r>
      <w:r>
        <w:rPr>
          <w:rFonts w:hint="eastAsia"/>
        </w:rPr>
        <w:t>岁的儿子正从甜点盘子上舔巧克力酱。在一家媒体公司做广告销售的张先生有些闲钱，但远非富裕。当水上乐园推出</w:t>
      </w:r>
      <w:r>
        <w:rPr>
          <w:rFonts w:hint="eastAsia"/>
        </w:rPr>
        <w:t>700</w:t>
      </w:r>
      <w:r>
        <w:rPr>
          <w:rFonts w:hint="eastAsia"/>
        </w:rPr>
        <w:t>元的成人年卡时，他迫不及待地买了。夏天时他每个月带妻儿来两次。逛商场、游泳、吃辣饺子。“我们很喜欢这个环境。”他说。稍微眯起眼睛，你仿佛置身于上世纪</w:t>
      </w:r>
      <w:r>
        <w:rPr>
          <w:rFonts w:hint="eastAsia"/>
        </w:rPr>
        <w:t>50</w:t>
      </w:r>
      <w:r>
        <w:rPr>
          <w:rFonts w:hint="eastAsia"/>
        </w:rPr>
        <w:t>年代的康尼岛（</w:t>
      </w:r>
      <w:r>
        <w:rPr>
          <w:rFonts w:hint="eastAsia"/>
        </w:rPr>
        <w:t>Coney Island</w:t>
      </w:r>
      <w:r>
        <w:rPr>
          <w:rFonts w:hint="eastAsia"/>
        </w:rPr>
        <w:t>）或布莱克浦（</w:t>
      </w:r>
      <w:r>
        <w:rPr>
          <w:rFonts w:hint="eastAsia"/>
        </w:rPr>
        <w:t>Blackpool</w:t>
      </w:r>
      <w:r>
        <w:rPr>
          <w:rFonts w:hint="eastAsia"/>
        </w:rPr>
        <w:t>），除了多了拱形玻璃屋顶下的一些数字化特征。</w:t>
      </w:r>
    </w:p>
    <w:p w14:paraId="6FABB598" w14:textId="77777777" w:rsidR="00AE3297" w:rsidRDefault="00AE3297" w:rsidP="00AE3297"/>
    <w:p w14:paraId="2962861A" w14:textId="77777777" w:rsidR="00AE3297" w:rsidRDefault="00AE3297" w:rsidP="00AE3297">
      <w:r>
        <w:t>This scene underscores the long-awaited emergence of Chinese consumerism. China’s economy is often described as unbalanced. Investment accounts for nearly half of GDP, more than double the level of developed economies. Consumption, meanwhile, accounts for about a third of GDP, half the level of developed economies. Yet a simple emphasis on these two ratios misses something important, argues Arthur Kroeber, founder of Dragonomics, a China-focused research firm. Consumption has such a low share of GDP in China not because people are staying away from shops but because its investment has been unusually large.</w:t>
      </w:r>
    </w:p>
    <w:p w14:paraId="43BF4CEA" w14:textId="77777777" w:rsidR="00AE3297" w:rsidRDefault="00AE3297" w:rsidP="00AE3297"/>
    <w:p w14:paraId="1CF69310" w14:textId="77777777" w:rsidR="00AE3297" w:rsidRDefault="00AE3297" w:rsidP="00AE3297">
      <w:pPr>
        <w:rPr>
          <w:rFonts w:hint="eastAsia"/>
        </w:rPr>
      </w:pPr>
      <w:r>
        <w:rPr>
          <w:rFonts w:hint="eastAsia"/>
        </w:rPr>
        <w:t>这一场景凸显了人们期待已久的中国消费主义的兴起。人们常说中国经济不平衡。投资占了</w:t>
      </w:r>
      <w:r>
        <w:rPr>
          <w:rFonts w:hint="eastAsia"/>
        </w:rPr>
        <w:t>GDP</w:t>
      </w:r>
      <w:r>
        <w:rPr>
          <w:rFonts w:hint="eastAsia"/>
        </w:rPr>
        <w:t>的近一半，这一水平是发达经济体的两倍多。与此同时，消费占</w:t>
      </w:r>
      <w:r>
        <w:rPr>
          <w:rFonts w:hint="eastAsia"/>
        </w:rPr>
        <w:t>GDP</w:t>
      </w:r>
      <w:r>
        <w:rPr>
          <w:rFonts w:hint="eastAsia"/>
        </w:rPr>
        <w:t>的三分之一左右，仅为发达经济体的一半。然而，简单地强调这两个比率错过了一些重要的东西，专注中国的研究公司龙洲经讯的创始人亚瑟·克罗伯（</w:t>
      </w:r>
      <w:r>
        <w:rPr>
          <w:rFonts w:hint="eastAsia"/>
        </w:rPr>
        <w:t>Arthur Kroeber</w:t>
      </w:r>
      <w:r>
        <w:rPr>
          <w:rFonts w:hint="eastAsia"/>
        </w:rPr>
        <w:t>）认为。消费占中国的</w:t>
      </w:r>
      <w:r>
        <w:rPr>
          <w:rFonts w:hint="eastAsia"/>
        </w:rPr>
        <w:t>GDP</w:t>
      </w:r>
      <w:r>
        <w:rPr>
          <w:rFonts w:hint="eastAsia"/>
        </w:rPr>
        <w:t>比例如此之低并不是因为人们远离商店，而是因为投资异常庞大。</w:t>
      </w:r>
    </w:p>
    <w:p w14:paraId="3A748F6D" w14:textId="77777777" w:rsidR="00AE3297" w:rsidRDefault="00AE3297" w:rsidP="00AE3297"/>
    <w:p w14:paraId="24AF0E6F" w14:textId="77777777" w:rsidR="00AE3297" w:rsidRDefault="00AE3297" w:rsidP="00AE3297">
      <w:r>
        <w:t>Looked at from a different vantage, consumption is already booming in China. Between 1990 and 2017, consumer spending per person rose nearly eightfold in inflation-adjusted terms, more than double the increase in India. China is the world’s biggest market for passenger cars, smartphones, luxury goods and beer. This is not a country of repressed shoppers.</w:t>
      </w:r>
    </w:p>
    <w:p w14:paraId="6AC976E3" w14:textId="77777777" w:rsidR="00AE3297" w:rsidRDefault="00AE3297" w:rsidP="00AE3297"/>
    <w:p w14:paraId="4DE2D601" w14:textId="77777777" w:rsidR="00AE3297" w:rsidRDefault="00AE3297" w:rsidP="00AE3297">
      <w:pPr>
        <w:rPr>
          <w:rFonts w:hint="eastAsia"/>
        </w:rPr>
      </w:pPr>
      <w:r>
        <w:rPr>
          <w:rFonts w:hint="eastAsia"/>
        </w:rPr>
        <w:t>从另一个角度来看，中国的消费已经在蓬勃发展。从</w:t>
      </w:r>
      <w:r>
        <w:rPr>
          <w:rFonts w:hint="eastAsia"/>
        </w:rPr>
        <w:t>1990</w:t>
      </w:r>
      <w:r>
        <w:rPr>
          <w:rFonts w:hint="eastAsia"/>
        </w:rPr>
        <w:t>年到</w:t>
      </w:r>
      <w:r>
        <w:rPr>
          <w:rFonts w:hint="eastAsia"/>
        </w:rPr>
        <w:t>2017</w:t>
      </w:r>
      <w:r>
        <w:rPr>
          <w:rFonts w:hint="eastAsia"/>
        </w:rPr>
        <w:t>年，通货膨胀调整后的人均消费支出增长了近八倍，是印度增长的两倍多。中国是世界上乘用车、智能手机、奢侈品和啤酒的最大市场。这并不是一个购物欲望受压抑的国家。</w:t>
      </w:r>
    </w:p>
    <w:p w14:paraId="1238C1CD" w14:textId="77777777" w:rsidR="00AE3297" w:rsidRDefault="00AE3297" w:rsidP="00AE3297"/>
    <w:p w14:paraId="266F9C5B" w14:textId="77777777" w:rsidR="00AE3297" w:rsidRDefault="00AE3297" w:rsidP="00AE3297">
      <w:r>
        <w:t>The pressing concern is, therefore, not whether China can rebalance towards consumption but whether its spending boom can be sustained. In recent months much ink has been spilled over the idea that China might be cutting back on consumption. Evidence is patchy at best. Car sales fell sharply in 2018, but that was partly because a tax benefit was eliminated. Retail sales, more broadly defined, remain strong.</w:t>
      </w:r>
    </w:p>
    <w:p w14:paraId="22CE2275" w14:textId="77777777" w:rsidR="00AE3297" w:rsidRDefault="00AE3297" w:rsidP="00AE3297"/>
    <w:p w14:paraId="590C9C59" w14:textId="77777777" w:rsidR="00AE3297" w:rsidRDefault="00AE3297" w:rsidP="00AE3297">
      <w:pPr>
        <w:rPr>
          <w:rFonts w:hint="eastAsia"/>
        </w:rPr>
      </w:pPr>
      <w:r>
        <w:rPr>
          <w:rFonts w:hint="eastAsia"/>
        </w:rPr>
        <w:t>因此，迫切需要关注的问题并不是中国能否实现侧重消费的再平衡，而是它的支出热潮能否持续。最近几个月，关于中国可能会削减消费的文章大量涌现，但用到的至多是一些零星的证据。</w:t>
      </w:r>
      <w:r>
        <w:rPr>
          <w:rFonts w:hint="eastAsia"/>
        </w:rPr>
        <w:t>2018</w:t>
      </w:r>
      <w:r>
        <w:rPr>
          <w:rFonts w:hint="eastAsia"/>
        </w:rPr>
        <w:t>年汽车销量骤降，但部分原因是税收优惠取消。定义更广泛的零售销售依然强劲。</w:t>
      </w:r>
    </w:p>
    <w:p w14:paraId="53D6E4DD" w14:textId="77777777" w:rsidR="00AE3297" w:rsidRDefault="00AE3297" w:rsidP="00AE3297"/>
    <w:p w14:paraId="7616C6A7" w14:textId="77777777" w:rsidR="00AE3297" w:rsidRDefault="00AE3297" w:rsidP="00AE3297">
      <w:r>
        <w:t>Obviously Chinese consumers cannot defy the laws of gravity. If the economy were to slump into a recession, household spending power would, inevitably, suffer. Yet there is also reason to think that, short of that, consumption in China will be resilient.</w:t>
      </w:r>
    </w:p>
    <w:p w14:paraId="62CFE2BC" w14:textId="77777777" w:rsidR="00AE3297" w:rsidRDefault="00AE3297" w:rsidP="00AE3297"/>
    <w:p w14:paraId="5C3A400E" w14:textId="77777777" w:rsidR="00AE3297" w:rsidRDefault="00AE3297" w:rsidP="00AE3297">
      <w:pPr>
        <w:rPr>
          <w:rFonts w:hint="eastAsia"/>
        </w:rPr>
      </w:pPr>
      <w:r>
        <w:rPr>
          <w:rFonts w:hint="eastAsia"/>
        </w:rPr>
        <w:t>中国的消费者当然也无法抵抗万有引力。如果经济陷入衰退，家庭消费能力将不可避免地受到影响。然而，也有理由认为，假如不出现这种情况，中国的消费将很顽强。</w:t>
      </w:r>
    </w:p>
    <w:p w14:paraId="41B8394B" w14:textId="77777777" w:rsidR="00AE3297" w:rsidRDefault="00AE3297" w:rsidP="00AE3297"/>
    <w:p w14:paraId="537AD4C7" w14:textId="77777777" w:rsidR="00AE3297" w:rsidRDefault="00AE3297" w:rsidP="00AE3297">
      <w:r>
        <w:t>Big trends work in its favour. Over the past few years the labour force has started shrinking, which has pushed up wages. Low-end factories are moving abroad. For consumption this is an unalloyed positive. When workers earn more, they can also spend more. Household consumption bottomed out with a 36% share of GDP in 2010, when construction of the Global Centre was in full swing. This year it is on track to reach 40%.</w:t>
      </w:r>
    </w:p>
    <w:p w14:paraId="2A41AAAA" w14:textId="77777777" w:rsidR="00AE3297" w:rsidRDefault="00AE3297" w:rsidP="00AE3297"/>
    <w:p w14:paraId="343D0377" w14:textId="77777777" w:rsidR="00AE3297" w:rsidRDefault="00AE3297" w:rsidP="00AE3297">
      <w:pPr>
        <w:rPr>
          <w:rFonts w:hint="eastAsia"/>
        </w:rPr>
      </w:pPr>
      <w:r>
        <w:rPr>
          <w:rFonts w:hint="eastAsia"/>
        </w:rPr>
        <w:t>中国大商场</w:t>
      </w:r>
    </w:p>
    <w:p w14:paraId="23BABF8E" w14:textId="77777777" w:rsidR="00AE3297" w:rsidRDefault="00AE3297" w:rsidP="00AE3297"/>
    <w:p w14:paraId="4E535D76" w14:textId="77777777" w:rsidR="00AE3297" w:rsidRDefault="00AE3297" w:rsidP="00AE3297">
      <w:r>
        <w:t>Income levels have reached about $5,000 per person in cities, a level at which discretionary spending has taken off in other countries. The fact that the Global Centre was built in Chengdu, far inland, illustrates the strength of this trend. It is poorer than the coast, but big hubs of prosperity have nevertheless emerged. Chengdu’s economy has quadrupled over the past decade.</w:t>
      </w:r>
    </w:p>
    <w:p w14:paraId="6F355E84" w14:textId="77777777" w:rsidR="00AE3297" w:rsidRDefault="00AE3297" w:rsidP="00AE3297"/>
    <w:p w14:paraId="6D77E84F" w14:textId="77777777" w:rsidR="00AE3297" w:rsidRDefault="00AE3297" w:rsidP="00AE3297">
      <w:pPr>
        <w:rPr>
          <w:rFonts w:hint="eastAsia"/>
        </w:rPr>
      </w:pPr>
      <w:r>
        <w:rPr>
          <w:rFonts w:hint="eastAsia"/>
        </w:rPr>
        <w:t>大趋势对它有利。在过去的几年里，劳动力开始萎缩，这推高了工资。低端工厂正在向国外迁移。就消费而言，这是纯粹的积极因素。如果工人赚得更多，他们也能花得更多。</w:t>
      </w:r>
      <w:r>
        <w:rPr>
          <w:rFonts w:hint="eastAsia"/>
        </w:rPr>
        <w:t>2010</w:t>
      </w:r>
      <w:r>
        <w:rPr>
          <w:rFonts w:hint="eastAsia"/>
        </w:rPr>
        <w:t>年环球中心建设全面展开时，家庭消费占</w:t>
      </w:r>
      <w:r>
        <w:rPr>
          <w:rFonts w:hint="eastAsia"/>
        </w:rPr>
        <w:t>GDP</w:t>
      </w:r>
      <w:r>
        <w:rPr>
          <w:rFonts w:hint="eastAsia"/>
        </w:rPr>
        <w:t>的比重触底，为</w:t>
      </w:r>
      <w:r>
        <w:rPr>
          <w:rFonts w:hint="eastAsia"/>
        </w:rPr>
        <w:t>36%</w:t>
      </w:r>
      <w:r>
        <w:rPr>
          <w:rFonts w:hint="eastAsia"/>
        </w:rPr>
        <w:t>。今年它有望达到</w:t>
      </w:r>
      <w:r>
        <w:rPr>
          <w:rFonts w:hint="eastAsia"/>
        </w:rPr>
        <w:t>40%</w:t>
      </w:r>
      <w:r>
        <w:rPr>
          <w:rFonts w:hint="eastAsia"/>
        </w:rPr>
        <w:t>。</w:t>
      </w:r>
    </w:p>
    <w:p w14:paraId="2C18105E" w14:textId="77777777" w:rsidR="00AE3297" w:rsidRDefault="00AE3297" w:rsidP="00AE3297"/>
    <w:p w14:paraId="3238AEC1" w14:textId="77777777" w:rsidR="00AE3297" w:rsidRDefault="00AE3297" w:rsidP="00AE3297">
      <w:r>
        <w:t>Everyone wants to be bourgeois now</w:t>
      </w:r>
    </w:p>
    <w:p w14:paraId="4394FC54" w14:textId="77777777" w:rsidR="00AE3297" w:rsidRDefault="00AE3297" w:rsidP="00AE3297"/>
    <w:p w14:paraId="45A0F0AA" w14:textId="77777777" w:rsidR="00AE3297" w:rsidRDefault="00AE3297" w:rsidP="00AE3297">
      <w:pPr>
        <w:rPr>
          <w:rFonts w:hint="eastAsia"/>
        </w:rPr>
      </w:pPr>
      <w:r>
        <w:rPr>
          <w:rFonts w:hint="eastAsia"/>
        </w:rPr>
        <w:t>城市的收入水平已经达到人均</w:t>
      </w:r>
      <w:r>
        <w:rPr>
          <w:rFonts w:hint="eastAsia"/>
        </w:rPr>
        <w:t>5000</w:t>
      </w:r>
      <w:r>
        <w:rPr>
          <w:rFonts w:hint="eastAsia"/>
        </w:rPr>
        <w:t>美元左右，这在其他国家已是非必需品消费大增的水平。环球中心建在深处内陆的成都，这个事实更说明了这一趋势的强劲。这里不如沿海地区富裕，但仍然出现了繁荣的大型枢纽。成都经济在过去十年中翻了两番。</w:t>
      </w:r>
    </w:p>
    <w:p w14:paraId="4A3D94E8" w14:textId="77777777" w:rsidR="00AE3297" w:rsidRDefault="00AE3297" w:rsidP="00AE3297"/>
    <w:p w14:paraId="37865861" w14:textId="77777777" w:rsidR="00AE3297" w:rsidRDefault="00AE3297" w:rsidP="00AE3297">
      <w:r>
        <w:t>Estimates of the size of China’s middle class vary from 100m to 600m, depending on how it is measured. Precise estimates are beside the point. What matters is the direction of travel. Consumer numbers are destined only to grow. Even in an age of e-commerce, people flock to malls like the Global Centre. Along with the usual array of clothing stores and jewellery shops, there are toddlers’ play centres, virtual-reality arcades and cosplay cafés. On weekday evenings people queue outside restaurants on the top floor.</w:t>
      </w:r>
    </w:p>
    <w:p w14:paraId="37F961BF" w14:textId="77777777" w:rsidR="00AE3297" w:rsidRDefault="00AE3297" w:rsidP="00AE3297"/>
    <w:p w14:paraId="7527B46D" w14:textId="77777777" w:rsidR="00AE3297" w:rsidRDefault="00AE3297" w:rsidP="00AE3297">
      <w:pPr>
        <w:rPr>
          <w:rFonts w:hint="eastAsia"/>
        </w:rPr>
      </w:pPr>
      <w:r>
        <w:rPr>
          <w:rFonts w:hint="eastAsia"/>
        </w:rPr>
        <w:t>现在每个人都想成为资产阶级</w:t>
      </w:r>
    </w:p>
    <w:p w14:paraId="0F41A3D9" w14:textId="77777777" w:rsidR="00AE3297" w:rsidRDefault="00AE3297" w:rsidP="00AE3297"/>
    <w:p w14:paraId="6437852F" w14:textId="77777777" w:rsidR="00AE3297" w:rsidRDefault="00AE3297" w:rsidP="00AE3297">
      <w:r>
        <w:t>But there is a darker side to China’s rise as a consumer society: its yawning inequality. Most countries that undergo rapid growth experience rising wealth gaps. In China this natural tendency has been exacerbated by the state’s control over where people can live. The government gifted urban residents their homes in the late 1990s when property was privatised. Those in rural areas had no such luck. Moreover, the hukou residency system makes it difficult for rural citizens to settle in cities. They are barred from certain jobs and their children are sidelined in the schooling system.</w:t>
      </w:r>
    </w:p>
    <w:p w14:paraId="40FD559C" w14:textId="77777777" w:rsidR="00AE3297" w:rsidRDefault="00AE3297" w:rsidP="00AE3297"/>
    <w:p w14:paraId="51CA0CF9" w14:textId="77777777" w:rsidR="00AE3297" w:rsidRDefault="00AE3297" w:rsidP="00AE3297">
      <w:pPr>
        <w:rPr>
          <w:rFonts w:hint="eastAsia"/>
        </w:rPr>
      </w:pPr>
      <w:r>
        <w:rPr>
          <w:rFonts w:hint="eastAsia"/>
        </w:rPr>
        <w:t>对中国中产阶级的规模估计从</w:t>
      </w:r>
      <w:r>
        <w:rPr>
          <w:rFonts w:hint="eastAsia"/>
        </w:rPr>
        <w:t>1</w:t>
      </w:r>
      <w:r>
        <w:rPr>
          <w:rFonts w:hint="eastAsia"/>
        </w:rPr>
        <w:t>亿到</w:t>
      </w:r>
      <w:r>
        <w:rPr>
          <w:rFonts w:hint="eastAsia"/>
        </w:rPr>
        <w:t>6</w:t>
      </w:r>
      <w:r>
        <w:rPr>
          <w:rFonts w:hint="eastAsia"/>
        </w:rPr>
        <w:t>亿人不等，具体取决于测量方式。具体的数字并不重要。重要的是走向。消费者数量注定只会增长。即使在电子商务时代，人们也纷纷涌向环球中心等实体商场。除了商场通常都会有的服装店和珠宝店外，这里还有幼儿游乐中心、虚拟现实游戏厅和角色扮演咖啡馆。工作日晚上，顶层的餐厅外还要排起长队。</w:t>
      </w:r>
    </w:p>
    <w:p w14:paraId="4F609B5A" w14:textId="77777777" w:rsidR="00AE3297" w:rsidRDefault="00AE3297" w:rsidP="00AE3297"/>
    <w:p w14:paraId="48349EF1" w14:textId="77777777" w:rsidR="00AE3297" w:rsidRDefault="00AE3297" w:rsidP="00AE3297">
      <w:r>
        <w:t xml:space="preserve">When the post-Mao era began, Chinese were poor but equal. The income gap rose sharply from the 1990s. It is among the world’s most unequal countries today, with the richest 1% holding one third of all household assets. China has more </w:t>
      </w:r>
      <w:r>
        <w:lastRenderedPageBreak/>
        <w:t>billionaires than America, even though its income per head is just one-fifth. For those on the bottom rungs of the Chinese income ladder, climbing up it has long been a motivation, but it is getting harder.</w:t>
      </w:r>
    </w:p>
    <w:p w14:paraId="25C255D3" w14:textId="77777777" w:rsidR="00AE3297" w:rsidRDefault="00AE3297" w:rsidP="00AE3297"/>
    <w:p w14:paraId="2B634410" w14:textId="77777777" w:rsidR="00AE3297" w:rsidRDefault="00AE3297" w:rsidP="00AE3297">
      <w:pPr>
        <w:rPr>
          <w:rFonts w:hint="eastAsia"/>
        </w:rPr>
      </w:pPr>
      <w:r>
        <w:rPr>
          <w:rFonts w:hint="eastAsia"/>
        </w:rPr>
        <w:t>但中国作为消费社会的崛起也有其阴暗面：不断扩大的不平等。经历快速增长的国家大多会出现财富差距拉大。在中国，这种自然倾向由于国家控制人们在哪里生活而进一步加剧。在上世纪</w:t>
      </w:r>
      <w:r>
        <w:rPr>
          <w:rFonts w:hint="eastAsia"/>
        </w:rPr>
        <w:t>90</w:t>
      </w:r>
      <w:r>
        <w:rPr>
          <w:rFonts w:hint="eastAsia"/>
        </w:rPr>
        <w:t>年代末房产私有化时，政府为城市居民提供了住房。农村里的人没有这样的好运。此外，户籍制度使得农村人口难以在城市定居。他们被禁止从事某些工作，他们的子女也处在教育系统的边缘。</w:t>
      </w:r>
    </w:p>
    <w:p w14:paraId="1A36ED6F" w14:textId="77777777" w:rsidR="00AE3297" w:rsidRDefault="00AE3297" w:rsidP="00AE3297"/>
    <w:p w14:paraId="483F8A13" w14:textId="77777777" w:rsidR="00AE3297" w:rsidRDefault="00AE3297" w:rsidP="00AE3297">
      <w:r>
        <w:t>Yang Fanji and her family run a restaurant on a dusty street near the Global Centre. They deliver about 80 takeaway meals every day to its office workers. Ms Yang (not her real name) used to work at an electronics factory on the coast for better pay, but returned to Chengdu, just four hours from her home village, so that her eight-year-old son could live with her. She was able to get him into a local school by pulling some strings. But with a low wage and high living costs, she is unable to save much, making her part of a large and seemingly permanent urban underclass.</w:t>
      </w:r>
    </w:p>
    <w:p w14:paraId="48A0D112" w14:textId="77777777" w:rsidR="00AE3297" w:rsidRDefault="00AE3297" w:rsidP="00AE3297"/>
    <w:p w14:paraId="5C817508" w14:textId="77777777" w:rsidR="00AE3297" w:rsidRDefault="00AE3297" w:rsidP="00AE3297">
      <w:pPr>
        <w:rPr>
          <w:rFonts w:hint="eastAsia"/>
        </w:rPr>
      </w:pPr>
      <w:r>
        <w:rPr>
          <w:rFonts w:hint="eastAsia"/>
        </w:rPr>
        <w:t>后毛泽东时代开始时，中国人贫穷但平等。收入差距从上世纪</w:t>
      </w:r>
      <w:r>
        <w:rPr>
          <w:rFonts w:hint="eastAsia"/>
        </w:rPr>
        <w:t>90</w:t>
      </w:r>
      <w:r>
        <w:rPr>
          <w:rFonts w:hint="eastAsia"/>
        </w:rPr>
        <w:t>年代开始急剧上升。如今中国是世界上最不平等的国家之一，最富有的</w:t>
      </w:r>
      <w:r>
        <w:rPr>
          <w:rFonts w:hint="eastAsia"/>
        </w:rPr>
        <w:t>1%</w:t>
      </w:r>
      <w:r>
        <w:rPr>
          <w:rFonts w:hint="eastAsia"/>
        </w:rPr>
        <w:t>人群拥有所有家庭资产的三分之一。中国的亿万富翁多于美国，尽管人均收入只有后者的五分之一。对于那些处于中国收入底层的人来说，攀登收入阶梯一直是一种动力，但它变得越来越难。</w:t>
      </w:r>
    </w:p>
    <w:p w14:paraId="6D739769" w14:textId="77777777" w:rsidR="00AE3297" w:rsidRDefault="00AE3297" w:rsidP="00AE3297"/>
    <w:p w14:paraId="06847961" w14:textId="77777777" w:rsidR="00AE3297" w:rsidRDefault="00AE3297" w:rsidP="00AE3297">
      <w:r>
        <w:t>In fact there is much China could do for those like Ms Yang if it truly wanted to reduce inequality. For a start, it could make it easier for those born in rural areas to move to cities. It has, over the past decade, built up a social-security system that gives almost all citizens health insurance and old-age pensions. But payments are meagre. As ageing accelerates, the burden will only increase.</w:t>
      </w:r>
    </w:p>
    <w:p w14:paraId="233136D0" w14:textId="77777777" w:rsidR="00AE3297" w:rsidRDefault="00AE3297" w:rsidP="00AE3297"/>
    <w:p w14:paraId="3210825C" w14:textId="77777777" w:rsidR="00AE3297" w:rsidRDefault="00AE3297" w:rsidP="00AE3297">
      <w:pPr>
        <w:rPr>
          <w:rFonts w:hint="eastAsia"/>
        </w:rPr>
      </w:pPr>
      <w:r>
        <w:rPr>
          <w:rFonts w:hint="eastAsia"/>
        </w:rPr>
        <w:t>杨凡姬（化名）和她的家人在环球中心附近一条尘土飞扬的街道上经营一家餐馆。他们每天向环球中心的办公室员工送出约</w:t>
      </w:r>
      <w:r>
        <w:rPr>
          <w:rFonts w:hint="eastAsia"/>
        </w:rPr>
        <w:t>80</w:t>
      </w:r>
      <w:r>
        <w:rPr>
          <w:rFonts w:hint="eastAsia"/>
        </w:rPr>
        <w:t>份外卖。杨女士曾经在沿海的一家电子器件厂工作，在那她可以挣得更高的工资。但她回到了距离家乡只有四个小时的成都，这样她可以和八岁的儿子生活在一起。她托了些关系把他送进了当地的学校。但由于工资低而生活成本高，她存不下多少钱，这让她成为庞大而看似永恒的城市底层的一员。</w:t>
      </w:r>
    </w:p>
    <w:p w14:paraId="3E65D11F" w14:textId="77777777" w:rsidR="00AE3297" w:rsidRDefault="00AE3297" w:rsidP="00AE3297"/>
    <w:p w14:paraId="631479F6" w14:textId="77777777" w:rsidR="00AE3297" w:rsidRDefault="00AE3297" w:rsidP="00AE3297">
      <w:r>
        <w:t>Tax reforms would also help. The government does not tax the investment earnings and property of the rich, which are basic revenue sources in developed economies. Officials seem more fearful of angering rich urbanites than of neglecting poor farmers.</w:t>
      </w:r>
    </w:p>
    <w:p w14:paraId="2397BB32" w14:textId="77777777" w:rsidR="00AE3297" w:rsidRDefault="00AE3297" w:rsidP="00AE3297"/>
    <w:p w14:paraId="0EF52510" w14:textId="77777777" w:rsidR="00AE3297" w:rsidRDefault="00AE3297" w:rsidP="00AE3297">
      <w:pPr>
        <w:rPr>
          <w:rFonts w:hint="eastAsia"/>
        </w:rPr>
      </w:pPr>
      <w:r>
        <w:rPr>
          <w:rFonts w:hint="eastAsia"/>
        </w:rPr>
        <w:t>事实上，如果中国真的想减少不平等，它可以为像杨女士这样的人做很多事情。首先，它可以让出生在农村地区的人更容易搬到城市。在过去十年中，它建立了一个社会保障体系，几乎为所有公民提供医疗保险和养老金，但支付的款项十分微薄。随着老龄化加速，负担只会增加。</w:t>
      </w:r>
    </w:p>
    <w:p w14:paraId="6D9B9D9E" w14:textId="77777777" w:rsidR="00AE3297" w:rsidRDefault="00AE3297" w:rsidP="00AE3297"/>
    <w:p w14:paraId="05FAA931" w14:textId="77777777" w:rsidR="00AE3297" w:rsidRDefault="00AE3297" w:rsidP="00AE3297">
      <w:r>
        <w:t>In a provocative article in 2017, Barry Naughton, an economist at the University of California, San Diego, asked whether China was a socialist country. In some respects, he ventured, it was: the government can exercise much more control than is normal in a capitalist system. But on the key question of what it does with that power, he concluded that China was decidedly non-socialist. Redistribution policies have been conspicuous failures.</w:t>
      </w:r>
    </w:p>
    <w:p w14:paraId="7C397AC3" w14:textId="77777777" w:rsidR="00AE3297" w:rsidRDefault="00AE3297" w:rsidP="00AE3297"/>
    <w:p w14:paraId="4427935C" w14:textId="77777777" w:rsidR="00AE3297" w:rsidRDefault="00AE3297" w:rsidP="00AE3297">
      <w:pPr>
        <w:rPr>
          <w:rFonts w:hint="eastAsia"/>
        </w:rPr>
      </w:pPr>
      <w:r>
        <w:rPr>
          <w:rFonts w:hint="eastAsia"/>
        </w:rPr>
        <w:t>税制改革也会有所帮助。政府不对富人的投资收益和财产征税，而这是发达经济体的基本收入来源。官员似乎更怕激怒富裕的城里人，而不怕忽视贫穷的农民。</w:t>
      </w:r>
    </w:p>
    <w:p w14:paraId="3D4D0877" w14:textId="77777777" w:rsidR="00AE3297" w:rsidRDefault="00AE3297" w:rsidP="00AE3297"/>
    <w:p w14:paraId="4F4A811D" w14:textId="77777777" w:rsidR="00AE3297" w:rsidRDefault="00AE3297" w:rsidP="00AE3297">
      <w:r>
        <w:t xml:space="preserve">The number of shoppers splashing in the Global Centre’s waterpark or splurging in its restaurants will continue to rise. But the other part of the population, those on the outside looking in, scrubbing dishes late into the night after a long day serving </w:t>
      </w:r>
      <w:r>
        <w:lastRenderedPageBreak/>
        <w:t>its workers, also looks firmly entrenched. It is not a happy picture.</w:t>
      </w:r>
    </w:p>
    <w:p w14:paraId="7848251A" w14:textId="77777777" w:rsidR="00AE3297" w:rsidRDefault="00AE3297" w:rsidP="00AE3297"/>
    <w:p w14:paraId="02C4420C" w14:textId="77777777" w:rsidR="00AE3297" w:rsidRDefault="00AE3297" w:rsidP="00AE3297">
      <w:pPr>
        <w:rPr>
          <w:rFonts w:hint="eastAsia"/>
        </w:rPr>
      </w:pPr>
      <w:r>
        <w:rPr>
          <w:rFonts w:hint="eastAsia"/>
        </w:rPr>
        <w:t>在</w:t>
      </w:r>
      <w:r>
        <w:rPr>
          <w:rFonts w:hint="eastAsia"/>
        </w:rPr>
        <w:t>2017</w:t>
      </w:r>
      <w:r>
        <w:rPr>
          <w:rFonts w:hint="eastAsia"/>
        </w:rPr>
        <w:t>年的一篇颇具争议性的文章中，加州大学圣地亚哥分校的经济学家巴里·诺顿（</w:t>
      </w:r>
      <w:r>
        <w:rPr>
          <w:rFonts w:hint="eastAsia"/>
        </w:rPr>
        <w:t>Barry Naughton</w:t>
      </w:r>
      <w:r>
        <w:rPr>
          <w:rFonts w:hint="eastAsia"/>
        </w:rPr>
        <w:t>）质疑中国是否是一个社会主义国家。他谨慎地说，在某些方面，是的——中国政府可以实施的控制要比在资本主义制度中常见的多得多。但在政府用这种权力做什么的关键问题上，他得出结论称中国显然不是社会主义。再分配政策是最显眼的失败。</w:t>
      </w:r>
    </w:p>
    <w:p w14:paraId="3E26738B" w14:textId="77777777" w:rsidR="00AE3297" w:rsidRDefault="00AE3297" w:rsidP="00AE3297"/>
    <w:p w14:paraId="642B6347" w14:textId="77777777" w:rsidR="00AE3297" w:rsidRDefault="00AE3297" w:rsidP="00AE3297">
      <w:r>
        <w:t xml:space="preserve"> </w:t>
      </w:r>
    </w:p>
    <w:p w14:paraId="6F8C8C15" w14:textId="77777777" w:rsidR="00AE3297" w:rsidRDefault="00AE3297" w:rsidP="00AE3297"/>
    <w:p w14:paraId="7DE6F40A" w14:textId="77777777" w:rsidR="00AE3297" w:rsidRDefault="00AE3297" w:rsidP="00AE3297">
      <w:pPr>
        <w:rPr>
          <w:rFonts w:hint="eastAsia"/>
        </w:rPr>
      </w:pPr>
      <w:r>
        <w:rPr>
          <w:rFonts w:hint="eastAsia"/>
        </w:rPr>
        <w:t>在环球中心的水上乐园里戏水或在餐厅里挥霍的人数还会继续增加。但另一部分人群，那些从商场外向里张望的人，那些在为这里的员工服务了漫长的一天后洗碗到深夜的人，他们的地位看起来同样牢不可破。这不是一幅幸福的画面。</w:t>
      </w:r>
    </w:p>
    <w:p w14:paraId="202D31ED" w14:textId="77777777" w:rsidR="00AE3297" w:rsidRDefault="00AE3297" w:rsidP="00AE3297"/>
    <w:p w14:paraId="00E1022E" w14:textId="77777777" w:rsidR="00AE3297" w:rsidRDefault="00AE3297" w:rsidP="00AE3297">
      <w:r>
        <w:t>3. Means of production</w:t>
      </w:r>
    </w:p>
    <w:p w14:paraId="531D5136" w14:textId="77777777" w:rsidR="00AE3297" w:rsidRDefault="00AE3297" w:rsidP="00AE3297">
      <w:r>
        <w:t>The market is under increasing pressure from the state</w:t>
      </w:r>
    </w:p>
    <w:p w14:paraId="26C16ECB" w14:textId="77777777" w:rsidR="00AE3297" w:rsidRDefault="00AE3297" w:rsidP="00AE3297"/>
    <w:p w14:paraId="65C42F72" w14:textId="77777777" w:rsidR="00AE3297" w:rsidRDefault="00AE3297" w:rsidP="00AE3297">
      <w:pPr>
        <w:rPr>
          <w:rFonts w:hint="eastAsia"/>
        </w:rPr>
      </w:pPr>
      <w:r>
        <w:rPr>
          <w:rFonts w:hint="eastAsia"/>
        </w:rPr>
        <w:t xml:space="preserve">3. </w:t>
      </w:r>
      <w:r>
        <w:rPr>
          <w:rFonts w:hint="eastAsia"/>
        </w:rPr>
        <w:t>生产资料</w:t>
      </w:r>
    </w:p>
    <w:p w14:paraId="325D101E" w14:textId="77777777" w:rsidR="00AE3297" w:rsidRDefault="00AE3297" w:rsidP="00AE3297"/>
    <w:p w14:paraId="3740115C" w14:textId="77777777" w:rsidR="00AE3297" w:rsidRDefault="00AE3297" w:rsidP="00AE3297">
      <w:r>
        <w:t>CROWDS START arriving at the Global Centre before nine in the morning every weekday, well before the shops open. They are the 30,000 people who work in the offices on its upper floors. These contain a motley mix of companies, 1,800 in all—a rough cross-section of China’s business world.</w:t>
      </w:r>
    </w:p>
    <w:p w14:paraId="2FE6D4AF" w14:textId="77777777" w:rsidR="00AE3297" w:rsidRDefault="00AE3297" w:rsidP="00AE3297"/>
    <w:p w14:paraId="457A0462" w14:textId="77777777" w:rsidR="00AE3297" w:rsidRDefault="00AE3297" w:rsidP="00AE3297">
      <w:pPr>
        <w:rPr>
          <w:rFonts w:hint="eastAsia"/>
        </w:rPr>
      </w:pPr>
      <w:r>
        <w:rPr>
          <w:rFonts w:hint="eastAsia"/>
        </w:rPr>
        <w:t>每个工作日上午九点前，距商店开门尚早，已有大批人抵达环球中心。他们是在楼上办公室里工作的三万人。这里共进驻了</w:t>
      </w:r>
      <w:r>
        <w:rPr>
          <w:rFonts w:hint="eastAsia"/>
        </w:rPr>
        <w:t>1800</w:t>
      </w:r>
      <w:r>
        <w:rPr>
          <w:rFonts w:hint="eastAsia"/>
        </w:rPr>
        <w:t>家公司，它们来自各行各业，几乎可算是中国企业界的一个横截面。</w:t>
      </w:r>
    </w:p>
    <w:p w14:paraId="7506F007" w14:textId="77777777" w:rsidR="00AE3297" w:rsidRDefault="00AE3297" w:rsidP="00AE3297"/>
    <w:p w14:paraId="263320E0" w14:textId="77777777" w:rsidR="00AE3297" w:rsidRDefault="00AE3297" w:rsidP="00AE3297">
      <w:r>
        <w:t>Some, like Huodongjia, would be at home in Silicon Valley. Its main product is an app for conference listings. Wang Qing, its founder, clad in skateboarder shoes and shorts, is refreshingly frank about the headaches of tech entrepreneurs in China. There’s too much short-termism, he says. “The mentality for investors is, if I give you 10 yuan today, you’ve got to give me 11 back tomorrow.”</w:t>
      </w:r>
    </w:p>
    <w:p w14:paraId="1280ED3F" w14:textId="77777777" w:rsidR="00AE3297" w:rsidRDefault="00AE3297" w:rsidP="00AE3297"/>
    <w:p w14:paraId="771A4261" w14:textId="77777777" w:rsidR="00AE3297" w:rsidRDefault="00AE3297" w:rsidP="00AE3297">
      <w:pPr>
        <w:rPr>
          <w:rFonts w:hint="eastAsia"/>
        </w:rPr>
      </w:pPr>
      <w:r>
        <w:rPr>
          <w:rFonts w:hint="eastAsia"/>
        </w:rPr>
        <w:t>有些公司就是硅谷的那类企业，比如“活动家”。它的主要产品是一款会议信息查询和票务应用。创始人王晴穿着滑板鞋和短裤，对令中国科技创业者头痛的问题十分坦率，让人耳目一新。他说，人们太急功近利了。“投资方的心态是，今天我给你</w:t>
      </w:r>
      <w:r>
        <w:rPr>
          <w:rFonts w:hint="eastAsia"/>
        </w:rPr>
        <w:t>10</w:t>
      </w:r>
      <w:r>
        <w:rPr>
          <w:rFonts w:hint="eastAsia"/>
        </w:rPr>
        <w:t>块钱，明天你就得还我</w:t>
      </w:r>
      <w:r>
        <w:rPr>
          <w:rFonts w:hint="eastAsia"/>
        </w:rPr>
        <w:t>11</w:t>
      </w:r>
      <w:r>
        <w:rPr>
          <w:rFonts w:hint="eastAsia"/>
        </w:rPr>
        <w:t>块。”</w:t>
      </w:r>
    </w:p>
    <w:p w14:paraId="457181CB" w14:textId="77777777" w:rsidR="00AE3297" w:rsidRDefault="00AE3297" w:rsidP="00AE3297"/>
    <w:p w14:paraId="2E8D1AA5" w14:textId="77777777" w:rsidR="00AE3297" w:rsidRDefault="00AE3297" w:rsidP="00AE3297"/>
    <w:p w14:paraId="7643F3DF" w14:textId="77777777" w:rsidR="00AE3297" w:rsidRDefault="00AE3297" w:rsidP="00AE3297">
      <w:r>
        <w:t>Other offices are starkly different. At the Quanxing law firm, Fu Shaojie talks of China’s progress in developing the rule of law. But he believes the law answers to the Communist Party, not the other way around. “We are making our system more democratic,” he says, explaining that this means his firm works with the government to stop disputes reaching courts. His waiting room displays a book with the collected wisdom of Xi Jinping, China’s president.</w:t>
      </w:r>
    </w:p>
    <w:p w14:paraId="27EF9A3D" w14:textId="77777777" w:rsidR="00AE3297" w:rsidRDefault="00AE3297" w:rsidP="00AE3297"/>
    <w:p w14:paraId="2DFCE31D" w14:textId="77777777" w:rsidR="00AE3297" w:rsidRDefault="00AE3297" w:rsidP="00AE3297">
      <w:pPr>
        <w:rPr>
          <w:rFonts w:hint="eastAsia"/>
        </w:rPr>
      </w:pPr>
      <w:r>
        <w:rPr>
          <w:rFonts w:hint="eastAsia"/>
        </w:rPr>
        <w:t>另一些公司是迥然不同的类型。在全兴律师事务所，付少杰谈到中国在法治建设上的进展。但他相信这里的法律为共产党服务，而不是反过来。“我们正把制度变得更民主。”他说，并解释说这意味着他的事务所和政府合作，以阻止纠纷闹到法院。他的等候室里摆放着一本书，是国家主席习近平的思想集锦。</w:t>
      </w:r>
    </w:p>
    <w:p w14:paraId="59A197EA" w14:textId="77777777" w:rsidR="00AE3297" w:rsidRDefault="00AE3297" w:rsidP="00AE3297"/>
    <w:p w14:paraId="274DD7AE" w14:textId="77777777" w:rsidR="00AE3297" w:rsidRDefault="00AE3297" w:rsidP="00AE3297">
      <w:r>
        <w:t xml:space="preserve">China is certainly not a fully free market. Yet it has come a long way since Chairman Mao. The structure of the economy looks very different depending on where you focus. There is an exuberant private sector, vital to China’s success. Employment </w:t>
      </w:r>
      <w:r>
        <w:lastRenderedPageBreak/>
        <w:t>in state firms plummeted in the 1990s when the government closed thousands of loss-making companies. The private sector more than made up for them. These days, officials use a rough “56789” formula to describe its significance: it accounts for 50% of tax revenues, 60% of GDP, 70% of innovation, 80% of jobs and 90% of companies. The point is clear. China would be nowhere without its private firms.</w:t>
      </w:r>
    </w:p>
    <w:p w14:paraId="705808B9" w14:textId="77777777" w:rsidR="00AE3297" w:rsidRDefault="00AE3297" w:rsidP="00AE3297"/>
    <w:p w14:paraId="7C538B3A" w14:textId="77777777" w:rsidR="00AE3297" w:rsidRDefault="00AE3297" w:rsidP="00AE3297">
      <w:pPr>
        <w:rPr>
          <w:rFonts w:hint="eastAsia"/>
        </w:rPr>
      </w:pPr>
      <w:r>
        <w:rPr>
          <w:rFonts w:hint="eastAsia"/>
        </w:rPr>
        <w:t>中国当然不是一个完全自由的市场。不过自毛时代以来它已发生巨大的变化。从不同的角度去看，它的经济结构会呈现出完全不同的面貌。中国有一个欣欣向荣的私营部门，这对其经济成功至关重要。上世纪</w:t>
      </w:r>
      <w:r>
        <w:rPr>
          <w:rFonts w:hint="eastAsia"/>
        </w:rPr>
        <w:t>90</w:t>
      </w:r>
      <w:r>
        <w:rPr>
          <w:rFonts w:hint="eastAsia"/>
        </w:rPr>
        <w:t>年代，政府关闭了成千上万家亏损的国有企业，国有部门的雇佣人数骤跌。私营部门不只是填上了这个缺口。今天官员们惯用一个粗略的“</w:t>
      </w:r>
      <w:r>
        <w:rPr>
          <w:rFonts w:hint="eastAsia"/>
        </w:rPr>
        <w:t>56789</w:t>
      </w:r>
      <w:r>
        <w:rPr>
          <w:rFonts w:hint="eastAsia"/>
        </w:rPr>
        <w:t>”的说法来描述私营部门的重要性：它贡献了税收的</w:t>
      </w:r>
      <w:r>
        <w:rPr>
          <w:rFonts w:hint="eastAsia"/>
        </w:rPr>
        <w:t>50%</w:t>
      </w:r>
      <w:r>
        <w:rPr>
          <w:rFonts w:hint="eastAsia"/>
        </w:rPr>
        <w:t>、</w:t>
      </w:r>
      <w:r>
        <w:rPr>
          <w:rFonts w:hint="eastAsia"/>
        </w:rPr>
        <w:t>GDP</w:t>
      </w:r>
      <w:r>
        <w:rPr>
          <w:rFonts w:hint="eastAsia"/>
        </w:rPr>
        <w:t>的</w:t>
      </w:r>
      <w:r>
        <w:rPr>
          <w:rFonts w:hint="eastAsia"/>
        </w:rPr>
        <w:t>60%</w:t>
      </w:r>
      <w:r>
        <w:rPr>
          <w:rFonts w:hint="eastAsia"/>
        </w:rPr>
        <w:t>、创新的</w:t>
      </w:r>
      <w:r>
        <w:rPr>
          <w:rFonts w:hint="eastAsia"/>
        </w:rPr>
        <w:t>70%</w:t>
      </w:r>
      <w:r>
        <w:rPr>
          <w:rFonts w:hint="eastAsia"/>
        </w:rPr>
        <w:t>、就业的</w:t>
      </w:r>
      <w:r>
        <w:rPr>
          <w:rFonts w:hint="eastAsia"/>
        </w:rPr>
        <w:t>80%</w:t>
      </w:r>
      <w:r>
        <w:rPr>
          <w:rFonts w:hint="eastAsia"/>
        </w:rPr>
        <w:t>，占到企业总数的</w:t>
      </w:r>
      <w:r>
        <w:rPr>
          <w:rFonts w:hint="eastAsia"/>
        </w:rPr>
        <w:t>90%</w:t>
      </w:r>
      <w:r>
        <w:rPr>
          <w:rFonts w:hint="eastAsia"/>
        </w:rPr>
        <w:t>。传达出的信息很明确：如果没有私营企业，中国不可能取得今天的成就。</w:t>
      </w:r>
    </w:p>
    <w:p w14:paraId="2C11312C" w14:textId="77777777" w:rsidR="00AE3297" w:rsidRDefault="00AE3297" w:rsidP="00AE3297"/>
    <w:p w14:paraId="2A983DA0" w14:textId="77777777" w:rsidR="00AE3297" w:rsidRDefault="00AE3297" w:rsidP="00AE3297">
      <w:r>
        <w:t>In many industries, China’s entrepreneurs face more cut-throat competition than their Western peers. Take property: the ten biggest developers account for 30% of sales in America but around 15% in China. The rush into new industries can be frenzied. China already has more than 1,000 robotics firms.</w:t>
      </w:r>
    </w:p>
    <w:p w14:paraId="2D80F865" w14:textId="77777777" w:rsidR="00AE3297" w:rsidRDefault="00AE3297" w:rsidP="00AE3297"/>
    <w:p w14:paraId="47C6094B" w14:textId="77777777" w:rsidR="00AE3297" w:rsidRDefault="00AE3297" w:rsidP="00AE3297">
      <w:pPr>
        <w:rPr>
          <w:rFonts w:hint="eastAsia"/>
        </w:rPr>
      </w:pPr>
      <w:r>
        <w:rPr>
          <w:rFonts w:hint="eastAsia"/>
        </w:rPr>
        <w:t>在许多行业里，中国企业家面对的竞争要比西方同行所面对的更为惨烈。拿房地产来说，美国最大的十家开发商占到美国房地产销售额的</w:t>
      </w:r>
      <w:r>
        <w:rPr>
          <w:rFonts w:hint="eastAsia"/>
        </w:rPr>
        <w:t>30%</w:t>
      </w:r>
      <w:r>
        <w:rPr>
          <w:rFonts w:hint="eastAsia"/>
        </w:rPr>
        <w:t>，而中国的这个比例在</w:t>
      </w:r>
      <w:r>
        <w:rPr>
          <w:rFonts w:hint="eastAsia"/>
        </w:rPr>
        <w:t>15%</w:t>
      </w:r>
      <w:r>
        <w:rPr>
          <w:rFonts w:hint="eastAsia"/>
        </w:rPr>
        <w:t>左右。争相进入新兴产业的赛跑可能是白热化的。中国已有</w:t>
      </w:r>
      <w:r>
        <w:rPr>
          <w:rFonts w:hint="eastAsia"/>
        </w:rPr>
        <w:t>1000</w:t>
      </w:r>
      <w:r>
        <w:rPr>
          <w:rFonts w:hint="eastAsia"/>
        </w:rPr>
        <w:t>多家机器人公司。</w:t>
      </w:r>
    </w:p>
    <w:p w14:paraId="135F4A7B" w14:textId="77777777" w:rsidR="00AE3297" w:rsidRDefault="00AE3297" w:rsidP="00AE3297"/>
    <w:p w14:paraId="49B9080E" w14:textId="77777777" w:rsidR="00AE3297" w:rsidRDefault="00AE3297" w:rsidP="00AE3297">
      <w:r>
        <w:t>But at the same time, the government seems to be everywhere. China has 150,000 state companies. With preferential access to banks, they account for 70% of corporate debt. And in many industries, from finance to shipping, the government aims for what it calls “absolute controlling power”, limiting competition and blocking entrants. This is a danger for China when its economic priority is to increase productivity. State firms are much less efficient. Their return on assets is less than half that of their private peers (see chart).</w:t>
      </w:r>
    </w:p>
    <w:p w14:paraId="5A76E3D7" w14:textId="77777777" w:rsidR="00AE3297" w:rsidRDefault="00AE3297" w:rsidP="00AE3297"/>
    <w:p w14:paraId="1E0F9862" w14:textId="77777777" w:rsidR="00AE3297" w:rsidRDefault="00AE3297" w:rsidP="00AE3297">
      <w:pPr>
        <w:rPr>
          <w:rFonts w:hint="eastAsia"/>
        </w:rPr>
      </w:pPr>
      <w:r>
        <w:rPr>
          <w:rFonts w:hint="eastAsia"/>
        </w:rPr>
        <w:t>但与此同时，政府似乎无处不在。中国有</w:t>
      </w:r>
      <w:r>
        <w:rPr>
          <w:rFonts w:hint="eastAsia"/>
        </w:rPr>
        <w:t>15</w:t>
      </w:r>
      <w:r>
        <w:rPr>
          <w:rFonts w:hint="eastAsia"/>
        </w:rPr>
        <w:t>万家国企。由于它们可以优先获得银行贷款，它们占到了公司债务的</w:t>
      </w:r>
      <w:r>
        <w:rPr>
          <w:rFonts w:hint="eastAsia"/>
        </w:rPr>
        <w:t>70%</w:t>
      </w:r>
      <w:r>
        <w:rPr>
          <w:rFonts w:hint="eastAsia"/>
        </w:rPr>
        <w:t>。而从金融到航运的众多行业中，政府的目标都是它所说的“绝对控制力”，要限制竞争并阻拦新进者。当中国经济的优先事项是提高生产率时，这对中国是危险的。国企的效率要低得多。它们的资产回报率还不到私营同业的一半（见图表）。</w:t>
      </w:r>
    </w:p>
    <w:p w14:paraId="5755A2F2" w14:textId="77777777" w:rsidR="00AE3297" w:rsidRDefault="00AE3297" w:rsidP="00AE3297"/>
    <w:p w14:paraId="0B58F25D" w14:textId="77777777" w:rsidR="00AE3297" w:rsidRDefault="00AE3297" w:rsidP="00AE3297"/>
    <w:p w14:paraId="6E568218" w14:textId="77777777" w:rsidR="00AE3297" w:rsidRDefault="00AE3297" w:rsidP="00AE3297">
      <w:r>
        <w:t>These two parts of the Chinese business world are often described as separate, as if plucky private firms are battling clumsy state-owned rivals. In reality they are deeply intertwined. The challenge for private firms is not so much how to compete against state firms as how to coexist with them. Wanjiang Gangli, a water-monitoring company with headquarters in the Global Centre, has seen its business boom as the government has targeted pollution. “In this system when leaders focus on an issue, it’s highly effective,” says He Xin, its general manager. But that same power makes for frustrations. To get contracts, his firm must partner with state firms, which have little technology but lots of political clout.</w:t>
      </w:r>
    </w:p>
    <w:p w14:paraId="07C9C849" w14:textId="77777777" w:rsidR="00AE3297" w:rsidRDefault="00AE3297" w:rsidP="00AE3297"/>
    <w:p w14:paraId="63154BD8" w14:textId="77777777" w:rsidR="00AE3297" w:rsidRDefault="00AE3297" w:rsidP="00AE3297">
      <w:pPr>
        <w:rPr>
          <w:rFonts w:hint="eastAsia"/>
        </w:rPr>
      </w:pPr>
      <w:r>
        <w:rPr>
          <w:rFonts w:hint="eastAsia"/>
        </w:rPr>
        <w:t>中国企业界的这两个部分通常被描述成彼此独立，仿佛有胆魄的私营部门正在与笨拙的国有对手作战似的。而事实上它们是紧密交织的。私营企业面临的挑战主要不在于如何和国有企业竞争，而在于如何与之共存。总部设在环球中心的水监测公司万江港利因为政府的治污目标而蓬勃发展。“在这个体制里，如果领导看重某个问题，那它就非常高效。”总经理贺新说。但与此同时这种影响力又带来了麻烦。要拿到合同，他的公司必须与国有企业合作，后者没什么技术，政治影响力却很大。</w:t>
      </w:r>
    </w:p>
    <w:p w14:paraId="430B8791" w14:textId="77777777" w:rsidR="00AE3297" w:rsidRDefault="00AE3297" w:rsidP="00AE3297"/>
    <w:p w14:paraId="2C5CA74F" w14:textId="77777777" w:rsidR="00AE3297" w:rsidRDefault="00AE3297" w:rsidP="00AE3297">
      <w:r>
        <w:t xml:space="preserve">The worry is that this coexistence, already fragile, is breaking down. Complaints about guojin mintui (the state advances, the private sector retreats) emerged a decade ago, when the government gave state firms lots of cash to help the economy through </w:t>
      </w:r>
      <w:r>
        <w:lastRenderedPageBreak/>
        <w:t>the global crisis. “Retreat” may at first have been an overstatement, but there is no doubt that the private sector stopped advancing: its shares of both investment and industrial output levelled off.</w:t>
      </w:r>
    </w:p>
    <w:p w14:paraId="798B4F2C" w14:textId="77777777" w:rsidR="00AE3297" w:rsidRDefault="00AE3297" w:rsidP="00AE3297"/>
    <w:p w14:paraId="70694424" w14:textId="77777777" w:rsidR="00AE3297" w:rsidRDefault="00AE3297" w:rsidP="00AE3297">
      <w:pPr>
        <w:rPr>
          <w:rFonts w:hint="eastAsia"/>
        </w:rPr>
      </w:pPr>
      <w:r>
        <w:rPr>
          <w:rFonts w:hint="eastAsia"/>
        </w:rPr>
        <w:t>人们担心的是这种业已脆弱的共存关系正在瓦解。十年前，政府向国有企业提供了大量现金，帮助经济捱过全球危机，这引发了对“国进民退”（意指国有部门前进而私营部门后撤）的不满声音。一开始“退”字可能是夸大其词，但私营部门无疑不再前进——它在投资和工业产出中所占份额均停止了增长。</w:t>
      </w:r>
    </w:p>
    <w:p w14:paraId="11680E58" w14:textId="77777777" w:rsidR="00AE3297" w:rsidRDefault="00AE3297" w:rsidP="00AE3297"/>
    <w:p w14:paraId="5FFB03C8" w14:textId="77777777" w:rsidR="00AE3297" w:rsidRDefault="00AE3297" w:rsidP="00AE3297">
      <w:r>
        <w:t>Now, under Mr Xi, it looks more like a full retreat. In the three years before he became president in 2013, private firms received roughly half of all bank loans. State firms got just a third. In the three following years, more than 70% flowed to state firms, according to Nicholas Lardy of the Peterson Institute for International Economics. The tone has also changed. The Communist Party has insisted that private companies, including foreign multinationals, establish party cells. A foreign manager at a car-parts company which cut staff last year says he had to discuss “social stability” concerns with his firm’s party secretary. It was a warning shot.</w:t>
      </w:r>
    </w:p>
    <w:p w14:paraId="3BCD0A3D" w14:textId="77777777" w:rsidR="00AE3297" w:rsidRDefault="00AE3297" w:rsidP="00AE3297"/>
    <w:p w14:paraId="440EA64B" w14:textId="77777777" w:rsidR="00AE3297" w:rsidRDefault="00AE3297" w:rsidP="00AE3297">
      <w:pPr>
        <w:rPr>
          <w:rFonts w:hint="eastAsia"/>
        </w:rPr>
      </w:pPr>
      <w:r>
        <w:rPr>
          <w:rFonts w:hint="eastAsia"/>
        </w:rPr>
        <w:t>现在，在习近平的领导下，它看起来更像全线撤退了。在他于</w:t>
      </w:r>
      <w:r>
        <w:rPr>
          <w:rFonts w:hint="eastAsia"/>
        </w:rPr>
        <w:t>2013</w:t>
      </w:r>
      <w:r>
        <w:rPr>
          <w:rFonts w:hint="eastAsia"/>
        </w:rPr>
        <w:t>年上任之前的三年里，私营企业拿到了所有银行贷款的一半左右。国企只拿到三分之一。但据彼得森国际经济研究所（</w:t>
      </w:r>
      <w:r>
        <w:rPr>
          <w:rFonts w:hint="eastAsia"/>
        </w:rPr>
        <w:t>Peterson Institute for International Economics</w:t>
      </w:r>
      <w:r>
        <w:rPr>
          <w:rFonts w:hint="eastAsia"/>
        </w:rPr>
        <w:t>）的尼古拉斯·拉迪（</w:t>
      </w:r>
      <w:r>
        <w:rPr>
          <w:rFonts w:hint="eastAsia"/>
        </w:rPr>
        <w:t>Nicholas Lardy</w:t>
      </w:r>
      <w:r>
        <w:rPr>
          <w:rFonts w:hint="eastAsia"/>
        </w:rPr>
        <w:t>）说，接下来的三年里，超过</w:t>
      </w:r>
      <w:r>
        <w:rPr>
          <w:rFonts w:hint="eastAsia"/>
        </w:rPr>
        <w:t>70%</w:t>
      </w:r>
      <w:r>
        <w:rPr>
          <w:rFonts w:hint="eastAsia"/>
        </w:rPr>
        <w:t>的贷款流向了国企。官方的口吻也发生了变化。共产党坚持要求包括外国跨国公司在内的私营企业建立党组织。一家汽车零部件公司的外国经理表示，去年公司裁员时，他不得不与公司的党委书记讨论“社会稳定”问题。那是一种警告。</w:t>
      </w:r>
    </w:p>
    <w:p w14:paraId="010E66D0" w14:textId="77777777" w:rsidR="00AE3297" w:rsidRDefault="00AE3297" w:rsidP="00AE3297"/>
    <w:p w14:paraId="208AEBB1" w14:textId="77777777" w:rsidR="00AE3297" w:rsidRDefault="00AE3297" w:rsidP="00AE3297">
      <w:r>
        <w:t>Some observers had thought Mr Xi would take China in the opposite direction. He initially pledged that market forces would play a “decisive role” in the economy. But he also vowed to strengthen state-owned firms. The latter pledge has been more potent. Over the past five years the government has merged steel mills, chemical companies and rolling-stock manufacturers, hoping to make them mightier. It has prodded private companies to invest in state firms, to make them more efficient. China Unicom, a state-owned telecoms giant, now counts three big private internet companies—Alibaba, Baidu and Tencent—as shareholders.</w:t>
      </w:r>
    </w:p>
    <w:p w14:paraId="0C80ACA3" w14:textId="77777777" w:rsidR="00AE3297" w:rsidRDefault="00AE3297" w:rsidP="00AE3297"/>
    <w:p w14:paraId="3F6BA532" w14:textId="77777777" w:rsidR="00AE3297" w:rsidRDefault="00AE3297" w:rsidP="00AE3297">
      <w:pPr>
        <w:rPr>
          <w:rFonts w:hint="eastAsia"/>
        </w:rPr>
      </w:pPr>
      <w:r>
        <w:rPr>
          <w:rFonts w:hint="eastAsia"/>
        </w:rPr>
        <w:t>一些观察家原本以为习近平会把中国带向相反的方向。他起初承诺市场力量将在经济中发挥“决定性作用”。但他也发誓要发展壮大国有企业。后一项保证更有效力。过去五年里，政府已经合并了钢厂、化工企业和铁路机车厂商，以求它们变得更强大。它敦促私营企业投资于国企以提高国企的效率。国有电信巨头中国联通已获得三大私营互联网公司——阿里巴巴、百度和腾讯——入股。</w:t>
      </w:r>
    </w:p>
    <w:p w14:paraId="1FAD454C" w14:textId="77777777" w:rsidR="00AE3297" w:rsidRDefault="00AE3297" w:rsidP="00AE3297"/>
    <w:p w14:paraId="55483366" w14:textId="77777777" w:rsidR="00AE3297" w:rsidRDefault="00AE3297" w:rsidP="00AE3297">
      <w:r>
        <w:t>This risks dulling the edge of the private sector. Normally, companies get higher returns as they grow and reap economies of scale. In China the reverse happens, says Mark Williams of Capital Economics, a research firm. His hypothesis is that big companies draw more attention from officials. Political meddling hurts them.</w:t>
      </w:r>
    </w:p>
    <w:p w14:paraId="4DE8B223" w14:textId="77777777" w:rsidR="00AE3297" w:rsidRDefault="00AE3297" w:rsidP="00AE3297"/>
    <w:p w14:paraId="7306B9A2" w14:textId="77777777" w:rsidR="00AE3297" w:rsidRDefault="00AE3297" w:rsidP="00AE3297">
      <w:pPr>
        <w:rPr>
          <w:rFonts w:hint="eastAsia"/>
        </w:rPr>
      </w:pPr>
      <w:r>
        <w:rPr>
          <w:rFonts w:hint="eastAsia"/>
        </w:rPr>
        <w:t>这可能会削弱私营部门锋利的势头。通常，企业在扩张后获得更高的回报，收获规模效应。在中国，情况却正相反，调研公司资本经济学（</w:t>
      </w:r>
      <w:r>
        <w:rPr>
          <w:rFonts w:hint="eastAsia"/>
        </w:rPr>
        <w:t>Capital Economics</w:t>
      </w:r>
      <w:r>
        <w:rPr>
          <w:rFonts w:hint="eastAsia"/>
        </w:rPr>
        <w:t>）的马克·威廉姆斯（</w:t>
      </w:r>
      <w:r>
        <w:rPr>
          <w:rFonts w:hint="eastAsia"/>
        </w:rPr>
        <w:t>Mark Williams</w:t>
      </w:r>
      <w:r>
        <w:rPr>
          <w:rFonts w:hint="eastAsia"/>
        </w:rPr>
        <w:t>）说。他的假设是大企业会引来更多的官方关注。政治干预损害了它们。</w:t>
      </w:r>
    </w:p>
    <w:p w14:paraId="640C82A5" w14:textId="77777777" w:rsidR="00AE3297" w:rsidRDefault="00AE3297" w:rsidP="00AE3297"/>
    <w:p w14:paraId="4EFCEB74" w14:textId="77777777" w:rsidR="00AE3297" w:rsidRDefault="00AE3297" w:rsidP="00AE3297">
      <w:r>
        <w:t>Last year a little-known blogger published an article arguing that the private sector had fulfilled its “historic task” of enriching the country, and that it was time for it to fade away. The article went viral not because people agreed but because it encapsulated their fears. Since then officials have tried to reassure businesses that they are still wanted. Mr Xi has vowed “unwavering” support. Yet these protestations count for only so much. As long as the government remains determined to strengthen state-owned companies, there will be no level playing-field for private firms.</w:t>
      </w:r>
    </w:p>
    <w:p w14:paraId="57E1901D" w14:textId="77777777" w:rsidR="00AE3297" w:rsidRDefault="00AE3297" w:rsidP="00AE3297"/>
    <w:p w14:paraId="0362939D" w14:textId="77777777" w:rsidR="00AE3297" w:rsidRDefault="00AE3297" w:rsidP="00AE3297">
      <w:pPr>
        <w:rPr>
          <w:rFonts w:hint="eastAsia"/>
        </w:rPr>
      </w:pPr>
      <w:r>
        <w:rPr>
          <w:rFonts w:hint="eastAsia"/>
        </w:rPr>
        <w:lastRenderedPageBreak/>
        <w:t>远看很美</w:t>
      </w:r>
    </w:p>
    <w:p w14:paraId="77C590CC" w14:textId="77777777" w:rsidR="00AE3297" w:rsidRDefault="00AE3297" w:rsidP="00AE3297"/>
    <w:p w14:paraId="7150ED19" w14:textId="77777777" w:rsidR="00AE3297" w:rsidRDefault="00AE3297" w:rsidP="00AE3297">
      <w:r>
        <w:t>Standing in the shadows</w:t>
      </w:r>
    </w:p>
    <w:p w14:paraId="48A4D630" w14:textId="77777777" w:rsidR="00AE3297" w:rsidRDefault="00AE3297" w:rsidP="00AE3297"/>
    <w:p w14:paraId="76B9BDE2" w14:textId="77777777" w:rsidR="00AE3297" w:rsidRDefault="00AE3297" w:rsidP="00AE3297">
      <w:pPr>
        <w:rPr>
          <w:rFonts w:hint="eastAsia"/>
        </w:rPr>
      </w:pPr>
      <w:r>
        <w:rPr>
          <w:rFonts w:hint="eastAsia"/>
        </w:rPr>
        <w:t>去年，网上一位不知名的博主发表文章说，私营部门已经完成了让国家富起来的“历史任务”，现在是时候逐渐退出舞台了。这篇文章被疯狂转发，倒不是因为人们认同它所说的，而是因为其中装载着他们的恐惧。自那以后，官员们努力向企业保证国家仍然需要它们。习近平发誓政府对它们的支持“毫不动摇”。但这样的声明作用有限。只要政府仍然决意做大国有企业，私营企业就不会拥有公平的竞争环境。</w:t>
      </w:r>
    </w:p>
    <w:p w14:paraId="4EB68E1F" w14:textId="77777777" w:rsidR="00AE3297" w:rsidRDefault="00AE3297" w:rsidP="00AE3297"/>
    <w:p w14:paraId="4C772163" w14:textId="77777777" w:rsidR="00AE3297" w:rsidRDefault="00AE3297" w:rsidP="00AE3297">
      <w:r>
        <w:t>Even when officials craft sensible policies, this imbalance can knock them off course. A dispiriting case has been their attempt to defuse financial dangers. To do so they have clamped down on shadow banking, a lightly regulated universe that includes everything from banks’ off-balance-sheet books to investment vehicles for the wealthy. Peer-to-peer lending is at the extreme risky end. One P2P firm, Zhongke Loans, resides inside the Global Centre. Wu Jinjun, its founder, describes his work with missionary verve. P2P lenders, he says, serve small borrowers, whom banks ignore.</w:t>
      </w:r>
    </w:p>
    <w:p w14:paraId="1148C2E9" w14:textId="77777777" w:rsidR="00AE3297" w:rsidRDefault="00AE3297" w:rsidP="00AE3297"/>
    <w:p w14:paraId="2F6A265C" w14:textId="77777777" w:rsidR="00AE3297" w:rsidRDefault="00AE3297" w:rsidP="00AE3297">
      <w:pPr>
        <w:rPr>
          <w:rFonts w:hint="eastAsia"/>
        </w:rPr>
      </w:pPr>
      <w:r>
        <w:rPr>
          <w:rFonts w:hint="eastAsia"/>
        </w:rPr>
        <w:t>阴影中求存</w:t>
      </w:r>
    </w:p>
    <w:p w14:paraId="164E565D" w14:textId="77777777" w:rsidR="00AE3297" w:rsidRDefault="00AE3297" w:rsidP="00AE3297"/>
    <w:p w14:paraId="5653F770" w14:textId="77777777" w:rsidR="00AE3297" w:rsidRDefault="00AE3297" w:rsidP="00AE3297">
      <w:r>
        <w:t>But many P2P firms have either been fraudulent or mismanaged. Of the 4,000 that existed, two-thirds have failed. For Zhongke, staying afloat will be hard. It offers investors sky-high annual returns of 14%, which few companies can sustain. A ticker on its website measures, with disconcerting precision, how long it has been in operation: four years, three months, three days. Mr Wu’s immediate concern is the central bank’s belated decision to vet all P2P platforms and bar those that do not meet its standards.</w:t>
      </w:r>
    </w:p>
    <w:p w14:paraId="6E4872BB" w14:textId="77777777" w:rsidR="00AE3297" w:rsidRDefault="00AE3297" w:rsidP="00AE3297"/>
    <w:p w14:paraId="6C66511D" w14:textId="77777777" w:rsidR="00AE3297" w:rsidRDefault="00AE3297" w:rsidP="00AE3297">
      <w:pPr>
        <w:rPr>
          <w:rFonts w:hint="eastAsia"/>
        </w:rPr>
      </w:pPr>
      <w:r>
        <w:rPr>
          <w:rFonts w:hint="eastAsia"/>
        </w:rPr>
        <w:t>即使当官员们制订出明智的政策时，这种不平衡也会把他们拽离正轨。一个令人沮丧的案例是他们化解金融危险的努力。他们严打影子银行这个监管宽松的领域，包括银行的表外账目和为富人提供的投资工具等林林总总的问题。</w:t>
      </w:r>
      <w:r>
        <w:rPr>
          <w:rFonts w:hint="eastAsia"/>
        </w:rPr>
        <w:t>P2P</w:t>
      </w:r>
      <w:r>
        <w:rPr>
          <w:rFonts w:hint="eastAsia"/>
        </w:rPr>
        <w:t>贷款属于其中风险极高的一类。设在环球中心内的</w:t>
      </w:r>
      <w:r>
        <w:rPr>
          <w:rFonts w:hint="eastAsia"/>
        </w:rPr>
        <w:t>P2P</w:t>
      </w:r>
      <w:r>
        <w:rPr>
          <w:rFonts w:hint="eastAsia"/>
        </w:rPr>
        <w:t>公司“众可贷”的创始人吴进军用布道般的热忱描述自己的工作。他说，</w:t>
      </w:r>
      <w:r>
        <w:rPr>
          <w:rFonts w:hint="eastAsia"/>
        </w:rPr>
        <w:t>P2P</w:t>
      </w:r>
      <w:r>
        <w:rPr>
          <w:rFonts w:hint="eastAsia"/>
        </w:rPr>
        <w:t>贷款平台是服务那些被银行冷落的小借贷者的。</w:t>
      </w:r>
    </w:p>
    <w:p w14:paraId="2C42B601" w14:textId="77777777" w:rsidR="00AE3297" w:rsidRDefault="00AE3297" w:rsidP="00AE3297"/>
    <w:p w14:paraId="164D1091" w14:textId="77777777" w:rsidR="00AE3297" w:rsidRDefault="00AE3297" w:rsidP="00AE3297">
      <w:r>
        <w:t>Restoring order to the financial system is the right idea. But in doing so, the government has inadvertently stifled the private sector. Private firms are by far the biggest recipients of shadow loans. Banks prefer to lend to state companies that carry implicit government guarantees, especially when the economy slows. They do not favour the state for ideological reasons but because it is the best bet for them to get their money back, plus interest.</w:t>
      </w:r>
    </w:p>
    <w:p w14:paraId="25815A1A" w14:textId="77777777" w:rsidR="00AE3297" w:rsidRDefault="00AE3297" w:rsidP="00AE3297"/>
    <w:p w14:paraId="6E6A5F99" w14:textId="77777777" w:rsidR="00AE3297" w:rsidRDefault="00AE3297" w:rsidP="00AE3297">
      <w:pPr>
        <w:rPr>
          <w:rFonts w:hint="eastAsia"/>
        </w:rPr>
      </w:pPr>
      <w:r>
        <w:rPr>
          <w:rFonts w:hint="eastAsia"/>
        </w:rPr>
        <w:t>但许多</w:t>
      </w:r>
      <w:r>
        <w:rPr>
          <w:rFonts w:hint="eastAsia"/>
        </w:rPr>
        <w:t>P2P</w:t>
      </w:r>
      <w:r>
        <w:rPr>
          <w:rFonts w:hint="eastAsia"/>
        </w:rPr>
        <w:t>公司要么涉嫌欺诈，要么管理不善。在存在过的</w:t>
      </w:r>
      <w:r>
        <w:rPr>
          <w:rFonts w:hint="eastAsia"/>
        </w:rPr>
        <w:t>4000</w:t>
      </w:r>
      <w:r>
        <w:rPr>
          <w:rFonts w:hint="eastAsia"/>
        </w:rPr>
        <w:t>家公司中有三分之二倒闭了。对众可贷而言，维持经营并非易事。它为投资者提供极高的年回报率：</w:t>
      </w:r>
      <w:r>
        <w:rPr>
          <w:rFonts w:hint="eastAsia"/>
        </w:rPr>
        <w:t>14%</w:t>
      </w:r>
      <w:r>
        <w:rPr>
          <w:rFonts w:hint="eastAsia"/>
        </w:rPr>
        <w:t>。很少有公司能维持这种水平的回报率。在它的网站上有一栏变化的数字以一种令人不安的精确度测量着自己运营的时限：四年三个月零三天。吴进军眼下担心的是央行迟来的决定：审查所有</w:t>
      </w:r>
      <w:r>
        <w:rPr>
          <w:rFonts w:hint="eastAsia"/>
        </w:rPr>
        <w:t>P2P</w:t>
      </w:r>
      <w:r>
        <w:rPr>
          <w:rFonts w:hint="eastAsia"/>
        </w:rPr>
        <w:t>平台，关停那些不符合其标准的。</w:t>
      </w:r>
    </w:p>
    <w:p w14:paraId="01E26DB7" w14:textId="77777777" w:rsidR="00AE3297" w:rsidRDefault="00AE3297" w:rsidP="00AE3297"/>
    <w:p w14:paraId="6697C624" w14:textId="77777777" w:rsidR="00AE3297" w:rsidRDefault="00AE3297" w:rsidP="00AE3297">
      <w:r>
        <w:t>Even Western investors fall prey to these incentives. The manager of a major European fund recently met a Chinese bank to ask about a regulatory order to lend more to small firms. The fund manager feared that this would force the bank to take on undue risks. Fear not, the bank’s executive promised, it would reclassify subsidiaries of big state firms as smaller entities. This way it could satisfy regulators without imperilling its loan portfolio—a natural outcome in a system so heavily anchored by the state.</w:t>
      </w:r>
    </w:p>
    <w:p w14:paraId="679949EA" w14:textId="77777777" w:rsidR="00AE3297" w:rsidRDefault="00AE3297" w:rsidP="00AE3297"/>
    <w:p w14:paraId="7EB589FE" w14:textId="77777777" w:rsidR="00AE3297" w:rsidRDefault="00AE3297" w:rsidP="00AE3297">
      <w:pPr>
        <w:rPr>
          <w:rFonts w:hint="eastAsia"/>
        </w:rPr>
      </w:pPr>
      <w:r>
        <w:rPr>
          <w:rFonts w:hint="eastAsia"/>
        </w:rPr>
        <w:t>要恢复金融体系的秩序的想法是正确。但在这么做的过程中，政府在无意中扼杀了私营部门。影子贷款的绝大多数都流向私营企业。银行喜欢放贷给有政府做隐性担保的国有企业，尤其在经济放缓时。它们并非出于意识形态方面</w:t>
      </w:r>
      <w:r>
        <w:rPr>
          <w:rFonts w:hint="eastAsia"/>
        </w:rPr>
        <w:lastRenderedPageBreak/>
        <w:t>的原因而偏袒国企，而是因为如果想要拿回借出去的钱外加利息的话，这是最有把握的选择。</w:t>
      </w:r>
    </w:p>
    <w:p w14:paraId="157BDC5F" w14:textId="77777777" w:rsidR="00AE3297" w:rsidRDefault="00AE3297" w:rsidP="00AE3297"/>
    <w:p w14:paraId="4BC1EF2B" w14:textId="77777777" w:rsidR="00AE3297" w:rsidRDefault="00AE3297" w:rsidP="00AE3297">
      <w:r>
        <w:t xml:space="preserve"> </w:t>
      </w:r>
    </w:p>
    <w:p w14:paraId="6A012979" w14:textId="77777777" w:rsidR="00AE3297" w:rsidRDefault="00AE3297" w:rsidP="00AE3297"/>
    <w:p w14:paraId="49A0F387" w14:textId="77777777" w:rsidR="00AE3297" w:rsidRDefault="00AE3297" w:rsidP="00AE3297">
      <w:pPr>
        <w:rPr>
          <w:rFonts w:hint="eastAsia"/>
        </w:rPr>
      </w:pPr>
      <w:r>
        <w:rPr>
          <w:rFonts w:hint="eastAsia"/>
        </w:rPr>
        <w:t>即便是西方的投资者也被这样的诱因所左右。近日，一个欧洲大型基金的经理与中国一家银行会面，询问一项要求向小企业提供更多贷款的监管令。这位基金经理担心它会迫使这家银行承担过大的风险。不用担心，这家银行的高管承诺说，银行会把大型国企的子公司重新分类，归为较小实体。这样就可以满足监管部门的要求而又不会危及自己的贷款组合。在一个受国家重度影响的系统里，这是一个自然而然的结果。</w:t>
      </w:r>
    </w:p>
    <w:p w14:paraId="3EAB6373" w14:textId="77777777" w:rsidR="00AE3297" w:rsidRDefault="00AE3297" w:rsidP="00AE3297"/>
    <w:p w14:paraId="501311B6" w14:textId="77777777" w:rsidR="00AE3297" w:rsidRDefault="00AE3297" w:rsidP="00AE3297">
      <w:r>
        <w:t>4. A new long march</w:t>
      </w:r>
    </w:p>
    <w:p w14:paraId="069B5248" w14:textId="77777777" w:rsidR="00AE3297" w:rsidRDefault="00AE3297" w:rsidP="00AE3297">
      <w:r>
        <w:t>Global economic dominance is not assured</w:t>
      </w:r>
    </w:p>
    <w:p w14:paraId="0FB03B7F" w14:textId="77777777" w:rsidR="00AE3297" w:rsidRDefault="00AE3297" w:rsidP="00AE3297"/>
    <w:p w14:paraId="76E73879" w14:textId="77777777" w:rsidR="00AE3297" w:rsidRDefault="00AE3297" w:rsidP="00AE3297">
      <w:pPr>
        <w:rPr>
          <w:rFonts w:hint="eastAsia"/>
        </w:rPr>
      </w:pPr>
      <w:r>
        <w:rPr>
          <w:rFonts w:hint="eastAsia"/>
        </w:rPr>
        <w:t xml:space="preserve">4. </w:t>
      </w:r>
      <w:r>
        <w:rPr>
          <w:rFonts w:hint="eastAsia"/>
        </w:rPr>
        <w:t>新长征</w:t>
      </w:r>
    </w:p>
    <w:p w14:paraId="1F6E62C9" w14:textId="77777777" w:rsidR="00AE3297" w:rsidRDefault="00AE3297" w:rsidP="00AE3297"/>
    <w:p w14:paraId="68D070FD" w14:textId="77777777" w:rsidR="00AE3297" w:rsidRDefault="00AE3297" w:rsidP="00AE3297">
      <w:r>
        <w:t>LOTTE MALL, a high-end South Korean department store in the Global Centre, normally wants to attract people. But on March 7th 2017, it was trying to keep them away. Despite a chill in the air, dozens had gathered on the plaza in front. They waved the Chinese flag, played the national anthem and unfurled banners, one of which read: “We will not tolerate violations of our motherland’s safety!” It was, in short, not a typical day for staff more accustomed to selling face cream.</w:t>
      </w:r>
    </w:p>
    <w:p w14:paraId="1F8B8E0D" w14:textId="77777777" w:rsidR="00AE3297" w:rsidRDefault="00AE3297" w:rsidP="00AE3297"/>
    <w:p w14:paraId="47D55107" w14:textId="77777777" w:rsidR="00AE3297" w:rsidRDefault="00AE3297" w:rsidP="00AE3297">
      <w:pPr>
        <w:rPr>
          <w:rFonts w:hint="eastAsia"/>
        </w:rPr>
      </w:pPr>
      <w:r>
        <w:rPr>
          <w:rFonts w:hint="eastAsia"/>
        </w:rPr>
        <w:t>环球中心里的乐天卖场是来自韩国的一家高端百货商店，通常它都会想要更多顾客光临。但</w:t>
      </w:r>
      <w:r>
        <w:rPr>
          <w:rFonts w:hint="eastAsia"/>
        </w:rPr>
        <w:t>2017</w:t>
      </w:r>
      <w:r>
        <w:rPr>
          <w:rFonts w:hint="eastAsia"/>
        </w:rPr>
        <w:t>年</w:t>
      </w:r>
      <w:r>
        <w:rPr>
          <w:rFonts w:hint="eastAsia"/>
        </w:rPr>
        <w:t>3</w:t>
      </w:r>
      <w:r>
        <w:rPr>
          <w:rFonts w:hint="eastAsia"/>
        </w:rPr>
        <w:t>月</w:t>
      </w:r>
      <w:r>
        <w:rPr>
          <w:rFonts w:hint="eastAsia"/>
        </w:rPr>
        <w:t>7</w:t>
      </w:r>
      <w:r>
        <w:rPr>
          <w:rFonts w:hint="eastAsia"/>
        </w:rPr>
        <w:t>日那天，它却想求个清静。尽管春寒料峭，商店门口的广场上聚集了几十个人。他们挥舞着中国国旗，放起国歌，拉开横幅。其中一条横幅写着：“我们绝不容许危害祖国安全的行为！”对于那些更习惯于卖面霜的乐天员工来说，这不是寻常的一天。</w:t>
      </w:r>
    </w:p>
    <w:p w14:paraId="5D925E3F" w14:textId="77777777" w:rsidR="00AE3297" w:rsidRDefault="00AE3297" w:rsidP="00AE3297"/>
    <w:p w14:paraId="53367585" w14:textId="77777777" w:rsidR="00AE3297" w:rsidRDefault="00AE3297" w:rsidP="00AE3297">
      <w:r>
        <w:t>The trigger had been a decision by South Korea to install an American anti-missile system on its soil to defend itself against the threat of attack by North Korea. China perceived itself as the real target. State media lashed out at South Korea, and specifically at Lotte, because it had leased land in its home country for the anti-missile batteries. Protests hit some of Lotte’s 100-plus stores around China.</w:t>
      </w:r>
    </w:p>
    <w:p w14:paraId="6B4758F7" w14:textId="77777777" w:rsidR="00AE3297" w:rsidRDefault="00AE3297" w:rsidP="00AE3297"/>
    <w:p w14:paraId="2B2CD9EB" w14:textId="77777777" w:rsidR="00AE3297" w:rsidRDefault="00AE3297" w:rsidP="00AE3297">
      <w:pPr>
        <w:rPr>
          <w:rFonts w:hint="eastAsia"/>
        </w:rPr>
      </w:pPr>
      <w:r>
        <w:rPr>
          <w:rFonts w:hint="eastAsia"/>
        </w:rPr>
        <w:t>事情的导火索是韩国决定在其国土上安装一个美国反导弹系统以抵御朝鲜的袭击威胁。中国认为自己才是真正的目标。官方媒体猛烈抨击韩国，特别是乐天，因为它向政府转让了自己旗下的土地以部署反导弹系统。乐天在中国各地设有</w:t>
      </w:r>
      <w:r>
        <w:rPr>
          <w:rFonts w:hint="eastAsia"/>
        </w:rPr>
        <w:t>100</w:t>
      </w:r>
      <w:r>
        <w:rPr>
          <w:rFonts w:hint="eastAsia"/>
        </w:rPr>
        <w:t>多家门店，有多处发生了抗议活动。</w:t>
      </w:r>
    </w:p>
    <w:p w14:paraId="72B0CC48" w14:textId="77777777" w:rsidR="00AE3297" w:rsidRDefault="00AE3297" w:rsidP="00AE3297"/>
    <w:p w14:paraId="0399E40A" w14:textId="77777777" w:rsidR="00AE3297" w:rsidRDefault="00AE3297" w:rsidP="00AE3297">
      <w:r>
        <w:t>Sitting more than 1,000km inland, the Global Centre can seem remote from the rest of the world. But the global tensions surrounding China’s economic rise resonate in its corridors. The Lotte protests are a crude example of how China uses its biggest advantage—its huge market—to cow others into submission. Indeed, they were just the latest in a series of protests or boycotts freighted with political significance. Norway, the Philippines, Japan and Taiwan have all been on the receiving end.</w:t>
      </w:r>
    </w:p>
    <w:p w14:paraId="41CE0D1A" w14:textId="77777777" w:rsidR="00AE3297" w:rsidRDefault="00AE3297" w:rsidP="00AE3297"/>
    <w:p w14:paraId="18D98480" w14:textId="77777777" w:rsidR="00AE3297" w:rsidRDefault="00AE3297" w:rsidP="00AE3297">
      <w:pPr>
        <w:rPr>
          <w:rFonts w:hint="eastAsia"/>
        </w:rPr>
      </w:pPr>
      <w:r>
        <w:rPr>
          <w:rFonts w:hint="eastAsia"/>
        </w:rPr>
        <w:t>环球中心坐落于中国内陆</w:t>
      </w:r>
      <w:r>
        <w:rPr>
          <w:rFonts w:hint="eastAsia"/>
        </w:rPr>
        <w:t>1000</w:t>
      </w:r>
      <w:r>
        <w:rPr>
          <w:rFonts w:hint="eastAsia"/>
        </w:rPr>
        <w:t>多公里处，似乎远离世界其他地方。但围绕中国经济崛起而来的全球紧张局势却在它的走廊中引发回响。抗议乐天的活动是中国利用自己最大的优势——巨大的市场——来威吓他方屈从的一个粗糙的例子。实际上，这只是一系列负载政治意义的抗议或抵制行动中最新的一次。挪威、菲律宾、日本和台湾都已经领受过。</w:t>
      </w:r>
    </w:p>
    <w:p w14:paraId="6BBCE51C" w14:textId="77777777" w:rsidR="00AE3297" w:rsidRDefault="00AE3297" w:rsidP="00AE3297"/>
    <w:p w14:paraId="48AE4F5E" w14:textId="77777777" w:rsidR="00AE3297" w:rsidRDefault="00AE3297" w:rsidP="00AE3297">
      <w:r>
        <w:t xml:space="preserve">China uses these outbursts of nationalism, whipped up by state media, to punish offending countries. The commercial pressure is hard to endure. Eventually South Korea promised China that it would refrain from additional deployments of the American </w:t>
      </w:r>
      <w:r>
        <w:lastRenderedPageBreak/>
        <w:t>defence system. But for Lotte it was too late. Its China business has not recovered. Having already sold dozens of stores, it is reportedly considering selling the rest, including its Global Centre branch.</w:t>
      </w:r>
    </w:p>
    <w:p w14:paraId="6227AE13" w14:textId="77777777" w:rsidR="00AE3297" w:rsidRDefault="00AE3297" w:rsidP="00AE3297"/>
    <w:p w14:paraId="274E0272" w14:textId="77777777" w:rsidR="00AE3297" w:rsidRDefault="00AE3297" w:rsidP="00AE3297">
      <w:pPr>
        <w:rPr>
          <w:rFonts w:hint="eastAsia"/>
        </w:rPr>
      </w:pPr>
      <w:r>
        <w:rPr>
          <w:rFonts w:hint="eastAsia"/>
        </w:rPr>
        <w:t>中国利用这种民族主义情绪的爆发（受官方媒体煽动）来惩罚冒犯自己的国家。商业上的压力难以忍受。最终韩国向中国保证不会再进一步部署美国国防系统。但对乐天来说这为时已晚。它在中国的业务没能缓过来。它已经出售了几十家门店，且据报道正在考虑出售其余的门店，包括环球中心的这一家。</w:t>
      </w:r>
    </w:p>
    <w:p w14:paraId="76C08655" w14:textId="77777777" w:rsidR="00AE3297" w:rsidRDefault="00AE3297" w:rsidP="00AE3297"/>
    <w:p w14:paraId="52EE708D" w14:textId="77777777" w:rsidR="00AE3297" w:rsidRDefault="00AE3297" w:rsidP="00AE3297">
      <w:r>
        <w:t>There is an even bigger concern about the way that China wields its market power: as a lever to get companies to give up their technology. This is one of the core grievances behind America’s trade war with China. The American and European chambers of commerce estimate that a fifth of their members have faced such demands, and in high-tech sectors as many as two-fifths.</w:t>
      </w:r>
    </w:p>
    <w:p w14:paraId="2060ACDD" w14:textId="77777777" w:rsidR="00AE3297" w:rsidRDefault="00AE3297" w:rsidP="00AE3297"/>
    <w:p w14:paraId="37D45362" w14:textId="77777777" w:rsidR="00AE3297" w:rsidRDefault="00AE3297" w:rsidP="00AE3297">
      <w:pPr>
        <w:rPr>
          <w:rFonts w:hint="eastAsia"/>
        </w:rPr>
      </w:pPr>
      <w:r>
        <w:rPr>
          <w:rFonts w:hint="eastAsia"/>
        </w:rPr>
        <w:t>对于中国运用自身的市场影响力还有一个更大的担忧：它以此迫使企业交出自己的技术。这是美中贸易战背后核心的不满之一。美国和欧洲的商会估计，自己五分之一的成员都遭遇了这样的要求，在高科技领域则多达五分之二。</w:t>
      </w:r>
    </w:p>
    <w:p w14:paraId="678F99CF" w14:textId="77777777" w:rsidR="00AE3297" w:rsidRDefault="00AE3297" w:rsidP="00AE3297"/>
    <w:p w14:paraId="0B0C97C8" w14:textId="77777777" w:rsidR="00AE3297" w:rsidRDefault="00AE3297" w:rsidP="00AE3297">
      <w:r>
        <w:t>When China joined the World Trade Organisation in 2001, it pledged to stop requiring transfers of technology as a condition of market entry. The difficulty in building a case against China is that it has generally abided by the letter of its WTO commitments. Its methods are more subtle. From car manufacturing to cloud computing, foreign companies need local partners to operate in China. Regulators can also use product testing and approval procedures to compel them to disclose intellectual property. An unstated goal of these policies is to give Chinese firms access to foreign technology. But when challenged, China often replies that they are voluntary, commercial agreements.</w:t>
      </w:r>
    </w:p>
    <w:p w14:paraId="7D27979D" w14:textId="77777777" w:rsidR="00AE3297" w:rsidRDefault="00AE3297" w:rsidP="00AE3297"/>
    <w:p w14:paraId="72F05892" w14:textId="77777777" w:rsidR="00AE3297" w:rsidRDefault="00AE3297" w:rsidP="00AE3297">
      <w:pPr>
        <w:rPr>
          <w:rFonts w:hint="eastAsia"/>
        </w:rPr>
      </w:pPr>
      <w:r>
        <w:rPr>
          <w:rFonts w:hint="eastAsia"/>
        </w:rPr>
        <w:t>中国于</w:t>
      </w:r>
      <w:r>
        <w:rPr>
          <w:rFonts w:hint="eastAsia"/>
        </w:rPr>
        <w:t>2001</w:t>
      </w:r>
      <w:r>
        <w:rPr>
          <w:rFonts w:hint="eastAsia"/>
        </w:rPr>
        <w:t>年加入世贸组织时，曾承诺不再要求企业转让技术作为进入其市场的条件。投诉中国的难点在于，它总体上遵守了对世贸的字面承诺。它使用的方法更隐蔽微妙。从汽车制造到云计算，外国公司需要有本地合作伙伴才能在中国运营。监管机构还可以用产品测试和批准程序来迫使它们披露知识产权。这些政策的一个心照不宣的目标就是让中国企业拿到外国技术。但在受到质疑时，中国常常都会回应说这是自愿达成的商业协议。</w:t>
      </w:r>
    </w:p>
    <w:p w14:paraId="0982C0AB" w14:textId="77777777" w:rsidR="00AE3297" w:rsidRDefault="00AE3297" w:rsidP="00AE3297"/>
    <w:p w14:paraId="78261BB0" w14:textId="77777777" w:rsidR="00AE3297" w:rsidRDefault="00AE3297" w:rsidP="00AE3297">
      <w:r>
        <w:t>Even more blatant is the outright theft of intellectual property. An IMAX theatre on the top floor of the Global Centre mall is an emblem of how brazen Chinese firms can be. The screen is one of 600 around China, IMAX’s biggest market in the world—but also one of its thorniest. In 2014 it won a $7m court judgment in Canada against a former employee, Gary Tsui, for copying its 3D technology and starting a rival in China.</w:t>
      </w:r>
    </w:p>
    <w:p w14:paraId="69011849" w14:textId="77777777" w:rsidR="00AE3297" w:rsidRDefault="00AE3297" w:rsidP="00AE3297"/>
    <w:p w14:paraId="6A0D9158" w14:textId="77777777" w:rsidR="00AE3297" w:rsidRDefault="00AE3297" w:rsidP="00AE3297">
      <w:pPr>
        <w:rPr>
          <w:rFonts w:hint="eastAsia"/>
        </w:rPr>
      </w:pPr>
      <w:r>
        <w:rPr>
          <w:rFonts w:hint="eastAsia"/>
        </w:rPr>
        <w:t>更露骨的做法是直接公然地窃取知识产权。位于环球中心商场顶层的</w:t>
      </w:r>
      <w:r>
        <w:rPr>
          <w:rFonts w:hint="eastAsia"/>
        </w:rPr>
        <w:t>IMAX</w:t>
      </w:r>
      <w:r>
        <w:rPr>
          <w:rFonts w:hint="eastAsia"/>
        </w:rPr>
        <w:t>影厅就是中国企业可以肆无忌惮到何种地步的一个标志。中国有</w:t>
      </w:r>
      <w:r>
        <w:rPr>
          <w:rFonts w:hint="eastAsia"/>
        </w:rPr>
        <w:t>600</w:t>
      </w:r>
      <w:r>
        <w:rPr>
          <w:rFonts w:hint="eastAsia"/>
        </w:rPr>
        <w:t>块这样的</w:t>
      </w:r>
      <w:r>
        <w:rPr>
          <w:rFonts w:hint="eastAsia"/>
        </w:rPr>
        <w:t>IMAX</w:t>
      </w:r>
      <w:r>
        <w:rPr>
          <w:rFonts w:hint="eastAsia"/>
        </w:rPr>
        <w:t>屏幕，这里是</w:t>
      </w:r>
      <w:r>
        <w:rPr>
          <w:rFonts w:hint="eastAsia"/>
        </w:rPr>
        <w:t>IMAX</w:t>
      </w:r>
      <w:r>
        <w:rPr>
          <w:rFonts w:hint="eastAsia"/>
        </w:rPr>
        <w:t>全球最大的市场，却也是最麻烦的市场之一。</w:t>
      </w:r>
      <w:r>
        <w:rPr>
          <w:rFonts w:hint="eastAsia"/>
        </w:rPr>
        <w:t>2014</w:t>
      </w:r>
      <w:r>
        <w:rPr>
          <w:rFonts w:hint="eastAsia"/>
        </w:rPr>
        <w:t>年，</w:t>
      </w:r>
      <w:r>
        <w:rPr>
          <w:rFonts w:hint="eastAsia"/>
        </w:rPr>
        <w:t>IMAX</w:t>
      </w:r>
      <w:r>
        <w:rPr>
          <w:rFonts w:hint="eastAsia"/>
        </w:rPr>
        <w:t>在加拿大一场官司中胜诉。法庭裁定其前雇员盖里·崔（</w:t>
      </w:r>
      <w:r>
        <w:rPr>
          <w:rFonts w:hint="eastAsia"/>
        </w:rPr>
        <w:t>Gary Tsui</w:t>
      </w:r>
      <w:r>
        <w:rPr>
          <w:rFonts w:hint="eastAsia"/>
        </w:rPr>
        <w:t>）抄袭了公司的</w:t>
      </w:r>
      <w:r>
        <w:rPr>
          <w:rFonts w:hint="eastAsia"/>
        </w:rPr>
        <w:t>3D</w:t>
      </w:r>
      <w:r>
        <w:rPr>
          <w:rFonts w:hint="eastAsia"/>
        </w:rPr>
        <w:t>技术并在中国创办竞争性业务，须赔偿</w:t>
      </w:r>
      <w:r>
        <w:rPr>
          <w:rFonts w:hint="eastAsia"/>
        </w:rPr>
        <w:t>700</w:t>
      </w:r>
      <w:r>
        <w:rPr>
          <w:rFonts w:hint="eastAsia"/>
        </w:rPr>
        <w:t>万美元。</w:t>
      </w:r>
    </w:p>
    <w:p w14:paraId="258DBB3B" w14:textId="77777777" w:rsidR="00AE3297" w:rsidRDefault="00AE3297" w:rsidP="00AE3297"/>
    <w:p w14:paraId="49548D3E" w14:textId="77777777" w:rsidR="00AE3297" w:rsidRDefault="00AE3297" w:rsidP="00AE3297">
      <w:r>
        <w:t>It was a limited victory. Mr Tsui is still active in China, filing patents under his local name, Cui Xiaoyu. And he now works as chief engineer for China Film Digital Giant Screen (CGS), part of a state-owned company. No wonder foreign firms sometimes feel they are competing not against commercial rivals but against the state. In Chengdu, not far from the Global Centre, CGS opened its 100th screen in 2015. It now has more than 300.</w:t>
      </w:r>
    </w:p>
    <w:p w14:paraId="4BBB4FF3" w14:textId="77777777" w:rsidR="00AE3297" w:rsidRDefault="00AE3297" w:rsidP="00AE3297"/>
    <w:p w14:paraId="6BF7019B" w14:textId="77777777" w:rsidR="00AE3297" w:rsidRDefault="00AE3297" w:rsidP="00AE3297">
      <w:pPr>
        <w:rPr>
          <w:rFonts w:hint="eastAsia"/>
        </w:rPr>
      </w:pPr>
      <w:r>
        <w:rPr>
          <w:rFonts w:hint="eastAsia"/>
        </w:rPr>
        <w:t>这是一场有限的胜利。盖里·崔目前仍活跃在中国，以他的中文本名崔晓宇提交专利。他目前担任一家国有企业下属中影数字巨幕公司（</w:t>
      </w:r>
      <w:r>
        <w:rPr>
          <w:rFonts w:hint="eastAsia"/>
        </w:rPr>
        <w:t xml:space="preserve">China Film Digital Giant Screen </w:t>
      </w:r>
      <w:r>
        <w:rPr>
          <w:rFonts w:hint="eastAsia"/>
        </w:rPr>
        <w:t>，简称</w:t>
      </w:r>
      <w:r>
        <w:rPr>
          <w:rFonts w:hint="eastAsia"/>
        </w:rPr>
        <w:t>CGS</w:t>
      </w:r>
      <w:r>
        <w:rPr>
          <w:rFonts w:hint="eastAsia"/>
        </w:rPr>
        <w:t>）的总工程师。难怪外国公司有时会觉得自己不是在和商业对手竞争，而是和一国政府较量。</w:t>
      </w:r>
      <w:r>
        <w:rPr>
          <w:rFonts w:hint="eastAsia"/>
        </w:rPr>
        <w:t>2015</w:t>
      </w:r>
      <w:r>
        <w:rPr>
          <w:rFonts w:hint="eastAsia"/>
        </w:rPr>
        <w:t>年，在距环球中心不远的成都市区，</w:t>
      </w:r>
      <w:r>
        <w:rPr>
          <w:rFonts w:hint="eastAsia"/>
        </w:rPr>
        <w:t>CGS</w:t>
      </w:r>
      <w:r>
        <w:rPr>
          <w:rFonts w:hint="eastAsia"/>
        </w:rPr>
        <w:t>揭开了第</w:t>
      </w:r>
      <w:r>
        <w:rPr>
          <w:rFonts w:hint="eastAsia"/>
        </w:rPr>
        <w:t>100</w:t>
      </w:r>
      <w:r>
        <w:rPr>
          <w:rFonts w:hint="eastAsia"/>
        </w:rPr>
        <w:t>块巨幕。它现在已建成了</w:t>
      </w:r>
      <w:r>
        <w:rPr>
          <w:rFonts w:hint="eastAsia"/>
        </w:rPr>
        <w:t>300</w:t>
      </w:r>
      <w:r>
        <w:rPr>
          <w:rFonts w:hint="eastAsia"/>
        </w:rPr>
        <w:t>多块。</w:t>
      </w:r>
    </w:p>
    <w:p w14:paraId="7E057976" w14:textId="77777777" w:rsidR="00AE3297" w:rsidRDefault="00AE3297" w:rsidP="00AE3297"/>
    <w:p w14:paraId="3311A246" w14:textId="77777777" w:rsidR="00AE3297" w:rsidRDefault="00AE3297" w:rsidP="00AE3297">
      <w:r>
        <w:lastRenderedPageBreak/>
        <w:t>There is no way to know exactly how much China has stolen. The American government estimates that its firms lose intellectual property worth up to $600bn annually to foreign thieves, with China the leading culprit. Like any claimant in a dispute, though, it has reason to overstate the damage.</w:t>
      </w:r>
    </w:p>
    <w:p w14:paraId="468B1B64" w14:textId="77777777" w:rsidR="00AE3297" w:rsidRDefault="00AE3297" w:rsidP="00AE3297"/>
    <w:p w14:paraId="61A69B80" w14:textId="77777777" w:rsidR="00AE3297" w:rsidRDefault="00AE3297" w:rsidP="00AE3297">
      <w:pPr>
        <w:rPr>
          <w:rFonts w:hint="eastAsia"/>
        </w:rPr>
      </w:pPr>
      <w:r>
        <w:rPr>
          <w:rFonts w:hint="eastAsia"/>
        </w:rPr>
        <w:t>无从得知中国究竟窃取了多少。美国政府估计自己的企业每年被外国人窃取的知识产权价值达</w:t>
      </w:r>
      <w:r>
        <w:rPr>
          <w:rFonts w:hint="eastAsia"/>
        </w:rPr>
        <w:t>6000</w:t>
      </w:r>
      <w:r>
        <w:rPr>
          <w:rFonts w:hint="eastAsia"/>
        </w:rPr>
        <w:t>亿美元，而中国是其中的罪魁祸首。不过，与任何争议中的索赔方一样，它有理由夸大损失。</w:t>
      </w:r>
    </w:p>
    <w:p w14:paraId="4FA864FA" w14:textId="77777777" w:rsidR="00AE3297" w:rsidRDefault="00AE3297" w:rsidP="00AE3297"/>
    <w:p w14:paraId="0A369EBE" w14:textId="77777777" w:rsidR="00AE3297" w:rsidRDefault="00AE3297" w:rsidP="00AE3297">
      <w:r>
        <w:t>China is not the first country to steal intellectual property or demand tech transfers. Brazil, India and Mexico insist on joint ventures in various industries. China, though, is unusual in its heft. If the behaviour of, say, Malaysia or Argentina seems unreasonable, foreign firms can leave. Forgoing China is tougher.</w:t>
      </w:r>
    </w:p>
    <w:p w14:paraId="6C74A348" w14:textId="77777777" w:rsidR="00AE3297" w:rsidRDefault="00AE3297" w:rsidP="00AE3297"/>
    <w:p w14:paraId="51A8ED34" w14:textId="77777777" w:rsidR="00AE3297" w:rsidRDefault="00AE3297" w:rsidP="00AE3297">
      <w:pPr>
        <w:rPr>
          <w:rFonts w:hint="eastAsia"/>
        </w:rPr>
      </w:pPr>
      <w:r>
        <w:rPr>
          <w:rFonts w:hint="eastAsia"/>
        </w:rPr>
        <w:t>中国不是第一个窃取知识产权或要求转让技术的国家。巴西、印度和墨西哥坚持在各种各样的行业里建立合资企业。但中国的重要性不同寻常。比如说，如果马来西亚或阿根廷的操作看起来不合理，外国公司可以选择离开。放弃中国更难。</w:t>
      </w:r>
    </w:p>
    <w:p w14:paraId="58A0BB08" w14:textId="77777777" w:rsidR="00AE3297" w:rsidRDefault="00AE3297" w:rsidP="00AE3297"/>
    <w:p w14:paraId="29340543" w14:textId="77777777" w:rsidR="00AE3297" w:rsidRDefault="00AE3297" w:rsidP="00AE3297">
      <w:r>
        <w:t>So the real question is whether China can get away with it. It is in this regard that Donald Trump’s hard line has been most notable. From an economic perspective American tariffs make little sense; they are a blunderbuss that will hurt America’s growth as well as China’s. Yet, unlike more delicate negotiating tactics in the past, they have made China pay attention.</w:t>
      </w:r>
    </w:p>
    <w:p w14:paraId="4BBAAFA2" w14:textId="77777777" w:rsidR="00AE3297" w:rsidRDefault="00AE3297" w:rsidP="00AE3297"/>
    <w:p w14:paraId="53F0C0F4" w14:textId="77777777" w:rsidR="00AE3297" w:rsidRDefault="00AE3297" w:rsidP="00AE3297">
      <w:pPr>
        <w:rPr>
          <w:rFonts w:hint="eastAsia"/>
        </w:rPr>
      </w:pPr>
      <w:r>
        <w:rPr>
          <w:rFonts w:hint="eastAsia"/>
        </w:rPr>
        <w:t>所以真正的问题是中国能否逃脱惩罚。正是在这一点上，特朗普的强硬路线才最值得关注。从经济角度来看，美国加征关税不合情理——这把老式的大口径火铳打击的不只是中国，还有美国自己的经济增长。但是，与过去更温和细致的谈判策略不同，它们真正提起了中国的注意。</w:t>
      </w:r>
    </w:p>
    <w:p w14:paraId="56272815" w14:textId="77777777" w:rsidR="00AE3297" w:rsidRDefault="00AE3297" w:rsidP="00AE3297"/>
    <w:p w14:paraId="3739867F" w14:textId="77777777" w:rsidR="00AE3297" w:rsidRDefault="00AE3297" w:rsidP="00AE3297">
      <w:r>
        <w:t>The fallout has reached the Global Centre. At the office of Anbang Logistics, an international shipping company, employees are attempting to get goods to and from Chengdu. Li Jing, its vice-president, is blunt about the impact of the trade war, a view that seldom comes through in China’s state media. “Our business is exports, so we feel the pain directly,” she says.</w:t>
      </w:r>
    </w:p>
    <w:p w14:paraId="34E979F3" w14:textId="77777777" w:rsidR="00AE3297" w:rsidRDefault="00AE3297" w:rsidP="00AE3297"/>
    <w:p w14:paraId="7BF82183" w14:textId="77777777" w:rsidR="00AE3297" w:rsidRDefault="00AE3297" w:rsidP="00AE3297">
      <w:pPr>
        <w:rPr>
          <w:rFonts w:hint="eastAsia"/>
        </w:rPr>
      </w:pPr>
      <w:r>
        <w:rPr>
          <w:rFonts w:hint="eastAsia"/>
        </w:rPr>
        <w:t>贸易战的冲击波已经抵达环球中心。在国际航运公司安邦物流的办公室里，员工们正忙着安排货物进出成都。副总裁李静（音译）对贸易战的影响直言不讳。你很少会在中国的官方媒体上听到这种观点。“我们是做出口的，所以我们直接感受到疼痛。”她说。</w:t>
      </w:r>
    </w:p>
    <w:p w14:paraId="792A8E4E" w14:textId="77777777" w:rsidR="00AE3297" w:rsidRDefault="00AE3297" w:rsidP="00AE3297"/>
    <w:p w14:paraId="70A23FF1" w14:textId="77777777" w:rsidR="00AE3297" w:rsidRDefault="00AE3297" w:rsidP="00AE3297">
      <w:r>
        <w:t>The tariffs are having big knock-on consequences. Her firm can charge more for delivering electronics, allowing it to defray the cost of moving heavier products. But with Chinese electronics now facing tariffs in America, the cost of shipping other products has gone up. And Ms Li expects 2019 to be even worse. Unless, that is, America and China reach some kind of deal. Already, China has watered down some of its joint-venture requirements for foreign carmakers and banks.</w:t>
      </w:r>
    </w:p>
    <w:p w14:paraId="1B7BF943" w14:textId="77777777" w:rsidR="00AE3297" w:rsidRDefault="00AE3297" w:rsidP="00AE3297"/>
    <w:p w14:paraId="7E164ACA" w14:textId="77777777" w:rsidR="00AE3297" w:rsidRDefault="00AE3297" w:rsidP="00AE3297">
      <w:pPr>
        <w:rPr>
          <w:rFonts w:hint="eastAsia"/>
        </w:rPr>
      </w:pPr>
      <w:r>
        <w:rPr>
          <w:rFonts w:hint="eastAsia"/>
        </w:rPr>
        <w:t>关税引发了重大的连锁反应。她的公司对电子产品收费更高，以此补贴运送更笨重的产品的成本。但由于中国的电子产品现在面临美国的关税，其他商品的运输成本已经上升。李静预计</w:t>
      </w:r>
      <w:r>
        <w:rPr>
          <w:rFonts w:hint="eastAsia"/>
        </w:rPr>
        <w:t>2019</w:t>
      </w:r>
      <w:r>
        <w:rPr>
          <w:rFonts w:hint="eastAsia"/>
        </w:rPr>
        <w:t>年的状况还会更糟。除非中美达成某种协议。中国已经放宽了对外国汽车制造商和银行的部分合资要求。</w:t>
      </w:r>
    </w:p>
    <w:p w14:paraId="38402437" w14:textId="77777777" w:rsidR="00AE3297" w:rsidRDefault="00AE3297" w:rsidP="00AE3297"/>
    <w:p w14:paraId="0FBA1D23" w14:textId="77777777" w:rsidR="00AE3297" w:rsidRDefault="00AE3297" w:rsidP="00AE3297">
      <w:r>
        <w:t>Nevertheless, it is also easy to exaggerate the threat. The portrayal of China as an efficient, commercially minded, strategically brilliant government that, at its leisure nabs technology from foreign companies, rarely accords with reality. Policies are often much more muddled than they appear to the outside world.</w:t>
      </w:r>
    </w:p>
    <w:p w14:paraId="71FC824E" w14:textId="77777777" w:rsidR="00AE3297" w:rsidRDefault="00AE3297" w:rsidP="00AE3297"/>
    <w:p w14:paraId="7F1FEC2F" w14:textId="77777777" w:rsidR="00AE3297" w:rsidRDefault="00AE3297" w:rsidP="00AE3297">
      <w:pPr>
        <w:rPr>
          <w:rFonts w:hint="eastAsia"/>
        </w:rPr>
      </w:pPr>
      <w:r>
        <w:rPr>
          <w:rFonts w:hint="eastAsia"/>
        </w:rPr>
        <w:t>不过，中国带来的威胁也很容易被夸大。你可能会把中国描绘成一个高效、具商业头脑、战略巧妙、能随心所欲地从外国公司那里拿到技术的政府，但这并不怎么符合现实。政策往往比外界看起来更加混乱。</w:t>
      </w:r>
    </w:p>
    <w:p w14:paraId="06B4BF0A" w14:textId="77777777" w:rsidR="00AE3297" w:rsidRDefault="00AE3297" w:rsidP="00AE3297"/>
    <w:p w14:paraId="5F118EC4" w14:textId="77777777" w:rsidR="00AE3297" w:rsidRDefault="00AE3297" w:rsidP="00AE3297">
      <w:r>
        <w:t>Not taking off</w:t>
      </w:r>
    </w:p>
    <w:p w14:paraId="3F9ECE85" w14:textId="77777777" w:rsidR="00AE3297" w:rsidRDefault="00AE3297" w:rsidP="00AE3297"/>
    <w:p w14:paraId="4A658B93" w14:textId="77777777" w:rsidR="00AE3297" w:rsidRDefault="00AE3297" w:rsidP="00AE3297">
      <w:pPr>
        <w:rPr>
          <w:rFonts w:hint="eastAsia"/>
        </w:rPr>
      </w:pPr>
      <w:r>
        <w:rPr>
          <w:rFonts w:hint="eastAsia"/>
        </w:rPr>
        <w:t>尚未起飞</w:t>
      </w:r>
    </w:p>
    <w:p w14:paraId="34A85647" w14:textId="77777777" w:rsidR="00AE3297" w:rsidRDefault="00AE3297" w:rsidP="00AE3297"/>
    <w:p w14:paraId="3902AD65" w14:textId="77777777" w:rsidR="00AE3297" w:rsidRDefault="00AE3297" w:rsidP="00AE3297">
      <w:r>
        <w:t>Take the joint ventures. Perhaps the most notable fact is how rarely they have been effective. Despite an array of aviation partnerships, China has failed to create a decent passenger jet even after years of trying. A former industry minister famously described carmakers’ joint ventures as opium: Chinese firms are hooked on them for profits and make little of value themselves. Even theft only gets China so far. IMAX, for instance, believes the 3D technology stolen by its former employee is now outdated and that its Chinese rival has failed to keep up with its latest advances.</w:t>
      </w:r>
    </w:p>
    <w:p w14:paraId="36C2E019" w14:textId="77777777" w:rsidR="00AE3297" w:rsidRDefault="00AE3297" w:rsidP="00AE3297"/>
    <w:p w14:paraId="6D1BE1D7" w14:textId="77777777" w:rsidR="00AE3297" w:rsidRDefault="00AE3297" w:rsidP="00AE3297">
      <w:pPr>
        <w:rPr>
          <w:rFonts w:hint="eastAsia"/>
        </w:rPr>
      </w:pPr>
      <w:r>
        <w:rPr>
          <w:rFonts w:hint="eastAsia"/>
        </w:rPr>
        <w:t>以合资企业为例。也许最值得注意的事实是它们很少奏效。尽管拥有一系列航空合作伙伴关系，但经过多年努力以后，中国仍未能打造出一架体面的客机。一位前工业部长曾发表过一个著名的言论，把汽车合资企业比作鸦片：中国企业为了逐利而吸鸦片上瘾，自己却未曾创造出什么价值。即便是剽窃带来的好处也不过尔尔。例如，</w:t>
      </w:r>
      <w:r>
        <w:rPr>
          <w:rFonts w:hint="eastAsia"/>
        </w:rPr>
        <w:t>IMAX</w:t>
      </w:r>
      <w:r>
        <w:rPr>
          <w:rFonts w:hint="eastAsia"/>
        </w:rPr>
        <w:t>认为其前员工窃取的</w:t>
      </w:r>
      <w:r>
        <w:rPr>
          <w:rFonts w:hint="eastAsia"/>
        </w:rPr>
        <w:t>3D</w:t>
      </w:r>
      <w:r>
        <w:rPr>
          <w:rFonts w:hint="eastAsia"/>
        </w:rPr>
        <w:t>技术现在已经过时，其中国竞争对手没能跟上它最新的技术进步。</w:t>
      </w:r>
    </w:p>
    <w:p w14:paraId="61B3EF3D" w14:textId="77777777" w:rsidR="00AE3297" w:rsidRDefault="00AE3297" w:rsidP="00AE3297"/>
    <w:p w14:paraId="4EEDD3FF" w14:textId="77777777" w:rsidR="00AE3297" w:rsidRDefault="00AE3297" w:rsidP="00AE3297">
      <w:r>
        <w:t>China has done well at building first-rate ports, highways and railways. But promoting innovation is harder. Patents filed by Chinese companies, for instance, are not all they seem. In the Global Centre, Finchos Electronics, a company that produces fingerprint readers, proudly displays dozens of patent certificates on its wall. Yet more than half are for incremental changes. Overall, China generates more patents in a year than America, Europe and Japan combined, but less than a quarter are for genuine inventions, and few of its domestic patents are recognised abroad (see chart).</w:t>
      </w:r>
    </w:p>
    <w:p w14:paraId="14EAB980" w14:textId="77777777" w:rsidR="00AE3297" w:rsidRDefault="00AE3297" w:rsidP="00AE3297"/>
    <w:p w14:paraId="0BDB3181" w14:textId="77777777" w:rsidR="00AE3297" w:rsidRDefault="00AE3297" w:rsidP="00AE3297">
      <w:pPr>
        <w:rPr>
          <w:rFonts w:hint="eastAsia"/>
        </w:rPr>
      </w:pPr>
      <w:r>
        <w:rPr>
          <w:rFonts w:hint="eastAsia"/>
        </w:rPr>
        <w:t>中国在建设一流的港口、高速公路和铁路方面表现优异。但推动创新这件事难度更大。比如，中国企业提交的专利并不全然像它们看上去那样光鲜。在环球中心，生产指纹读取器的方程式电子有限公司在办公室墙上展示了数十份专利证书，但其中超过半数都只是微小的改进。中国每年生成的专利总数超过美国、欧洲和日本的总和，但其中只有不到四分之一是名副其实的发明，而国内专利很少在国外受认可（见图表）。</w:t>
      </w:r>
    </w:p>
    <w:p w14:paraId="7306D8B5" w14:textId="77777777" w:rsidR="00AE3297" w:rsidRDefault="00AE3297" w:rsidP="00AE3297"/>
    <w:p w14:paraId="68B49675" w14:textId="77777777" w:rsidR="00AE3297" w:rsidRDefault="00AE3297" w:rsidP="00AE3297"/>
    <w:p w14:paraId="72FCE656" w14:textId="77777777" w:rsidR="00AE3297" w:rsidRDefault="00AE3297" w:rsidP="00AE3297">
      <w:r>
        <w:t>Government subsidies also have shortcomings. DoubleFlyer, an education-technology company in the Global Centre, was granted a rent-free office in an industrial park in the suburbs. Such support works well for manufacturers but less well in knowledge-based industries. After six months Luo Sai, the young founder, moved DoubleFlyer back to the centre, to be closer to its business partners. Ms Li of Anbang Logistics raises her eyebrows at the Belt and Road Initiative, China’s mega-plan for investing abroad. Rail links between western China and Europe are the big accomplishment so far, an increasingly popular route for moving goods. But, without subsidies, she reckons that train costs would soar and exporters would go back to boats.</w:t>
      </w:r>
    </w:p>
    <w:p w14:paraId="6B1D574B" w14:textId="77777777" w:rsidR="00AE3297" w:rsidRDefault="00AE3297" w:rsidP="00AE3297"/>
    <w:p w14:paraId="5FAAC15E" w14:textId="77777777" w:rsidR="00AE3297" w:rsidRDefault="00AE3297" w:rsidP="00AE3297">
      <w:pPr>
        <w:rPr>
          <w:rFonts w:hint="eastAsia"/>
        </w:rPr>
      </w:pPr>
      <w:r>
        <w:rPr>
          <w:rFonts w:hint="eastAsia"/>
        </w:rPr>
        <w:t>政府补贴本身也有不足。设在环球中心的教育技术公司双扬科技曾经拿到一套位于郊外工业园区的免租金办公室。但这种支持对于知识型产业不像对制造商那么有用。六个月后，年轻的创始人罗赛又把办公室搬回了环球中心，好离自己的商业伙伴们近一些。安邦物流的李静对中国的大型海外投资计划“一带一路”倡议持有疑议。到目前为止，中国西部和欧洲之间的铁路连接是一项重大成就，这条货运路线越来越受欢迎。但假如没有政府补贴，她估计火车运输成本会飙升，出口商又会掉回头去走水路。</w:t>
      </w:r>
    </w:p>
    <w:p w14:paraId="34C92D5C" w14:textId="77777777" w:rsidR="00AE3297" w:rsidRDefault="00AE3297" w:rsidP="00AE3297"/>
    <w:p w14:paraId="24DDDFB7" w14:textId="77777777" w:rsidR="00AE3297" w:rsidRDefault="00AE3297" w:rsidP="00AE3297">
      <w:r>
        <w:t>This is not to say that China is failing. Judging by growth or innovation, it has excelled compared with most other countries at its income level. But it still has far to go. Despite the name of its plan to develop advanced industries—“Made in China 2025”—which has caused so much concern in America, the bureaucrats who drew up the plan did not think that China could rival foreign prowess until 2049. That is cold comfort for firms whose technology has been stolen. But it is an indication of where China stands: its rise will be measured in decades, not years.</w:t>
      </w:r>
    </w:p>
    <w:p w14:paraId="6EDC3948" w14:textId="77777777" w:rsidR="00AE3297" w:rsidRDefault="00AE3297" w:rsidP="00AE3297"/>
    <w:p w14:paraId="118E7C24" w14:textId="77777777" w:rsidR="00AE3297" w:rsidRDefault="00AE3297" w:rsidP="00AE3297">
      <w:pPr>
        <w:rPr>
          <w:rFonts w:hint="eastAsia"/>
        </w:rPr>
      </w:pPr>
      <w:r>
        <w:rPr>
          <w:rFonts w:hint="eastAsia"/>
        </w:rPr>
        <w:t>这并不是说中国正在败下阵来。以增长或创新来衡量，它超越了大多数同等收入水平国家。但它还有很长的路要走。尽管它发展先进产业的计划名叫“中国制造</w:t>
      </w:r>
      <w:r>
        <w:rPr>
          <w:rFonts w:hint="eastAsia"/>
        </w:rPr>
        <w:t>2025</w:t>
      </w:r>
      <w:r>
        <w:rPr>
          <w:rFonts w:hint="eastAsia"/>
        </w:rPr>
        <w:t>”，这在美国引发了极大的关注，但制订这项计划的官员认为中国要到</w:t>
      </w:r>
      <w:r>
        <w:rPr>
          <w:rFonts w:hint="eastAsia"/>
        </w:rPr>
        <w:t>2049</w:t>
      </w:r>
      <w:r>
        <w:rPr>
          <w:rFonts w:hint="eastAsia"/>
        </w:rPr>
        <w:t>年才能与外国的先进技术相抗衡。对于那些被窃取了技术的公司，这一点于事无补。但它提示了中国所处的位置——它的崛起还需要几十年而非几年。</w:t>
      </w:r>
    </w:p>
    <w:p w14:paraId="223D23A8" w14:textId="77777777" w:rsidR="00AE3297" w:rsidRDefault="00AE3297" w:rsidP="00AE3297"/>
    <w:p w14:paraId="1E8DAED0" w14:textId="77777777" w:rsidR="00AE3297" w:rsidRDefault="00AE3297" w:rsidP="00AE3297">
      <w:r>
        <w:t>An irony of the trade war is that many of America’s demands are ideas that would propel China’s ascent. Opening more industries to competition would boost the private sector and productivity. Curbing subsidies would ease pressure on the public purse and curtail excess production. Better protection of intellectual property would stimulate innovation.</w:t>
      </w:r>
    </w:p>
    <w:p w14:paraId="3C781FAE" w14:textId="77777777" w:rsidR="00AE3297" w:rsidRDefault="00AE3297" w:rsidP="00AE3297"/>
    <w:p w14:paraId="67641FF0" w14:textId="77777777" w:rsidR="00AE3297" w:rsidRDefault="00AE3297" w:rsidP="00AE3297">
      <w:pPr>
        <w:rPr>
          <w:rFonts w:hint="eastAsia"/>
        </w:rPr>
      </w:pPr>
      <w:r>
        <w:rPr>
          <w:rFonts w:hint="eastAsia"/>
        </w:rPr>
        <w:t>贸易战的吊诡之处就在于，美国提出的许多要求实则会推动中国的崛起。开放更多行业引入竞争将提升私营部门及生产率。削减政府补贴将缓解公共财政压力，抑制过量生产。加强知识产权保护将刺激创新。</w:t>
      </w:r>
    </w:p>
    <w:p w14:paraId="072A3034" w14:textId="77777777" w:rsidR="00AE3297" w:rsidRDefault="00AE3297" w:rsidP="00AE3297"/>
    <w:p w14:paraId="7887F196" w14:textId="77777777" w:rsidR="00AE3297" w:rsidRDefault="00AE3297" w:rsidP="00AE3297">
      <w:r>
        <w:t>But it is China’s call. That a tycoon built the world’s biggest building deep in the interior, and that his building has been filled up with a dizzying array of businesses, gets at an essential truth: this is an economy whose fate is being written domestically. It is not pressure from outside that will make or break China, but its own decisions.</w:t>
      </w:r>
    </w:p>
    <w:p w14:paraId="124BF843" w14:textId="77777777" w:rsidR="00AE3297" w:rsidRDefault="00AE3297" w:rsidP="00AE3297"/>
    <w:p w14:paraId="077FE40E" w14:textId="77777777" w:rsidR="00AE3297" w:rsidRDefault="00AE3297" w:rsidP="00AE3297">
      <w:pPr>
        <w:rPr>
          <w:rFonts w:hint="eastAsia"/>
        </w:rPr>
      </w:pPr>
      <w:r>
        <w:rPr>
          <w:rFonts w:hint="eastAsia"/>
        </w:rPr>
        <w:t>但这最终是中国自己的决定。一个大亨在偏远的内陆地区建造了全球最大的建筑，而他的建筑已经被令人眼花缭乱的各种企业填满。从中我们可以看出一个基本事实：这个经济体的命运是在国内书写的。决定中国成败的并非来自外部的压力，而是它自己的决定。</w:t>
      </w:r>
    </w:p>
    <w:p w14:paraId="505CAC06" w14:textId="77777777" w:rsidR="00AE3297" w:rsidRDefault="00AE3297" w:rsidP="00AE3297"/>
    <w:p w14:paraId="0E405233" w14:textId="77777777" w:rsidR="00AE3297" w:rsidRDefault="00AE3297" w:rsidP="00AE3297">
      <w:r>
        <w:t>The direction is far from certain. Soon after Mr Deng ran into legal troubles, he put his assets, including the Global Centre, on sale. A local fund manager who looked over the books proclaimed that maintenance was too expensive and returns too low. But a buyer did come forward: the Yunnan Metropolitan Construction Investment Group, a state-owned firm.</w:t>
      </w:r>
    </w:p>
    <w:p w14:paraId="549E3735" w14:textId="77777777" w:rsidR="00AE3297" w:rsidRDefault="00AE3297" w:rsidP="00AE3297"/>
    <w:p w14:paraId="54B8CD6F" w14:textId="77777777" w:rsidR="00AE3297" w:rsidRDefault="00AE3297" w:rsidP="00AE3297">
      <w:pPr>
        <w:rPr>
          <w:rFonts w:hint="eastAsia"/>
        </w:rPr>
      </w:pPr>
      <w:r>
        <w:rPr>
          <w:rFonts w:hint="eastAsia"/>
        </w:rPr>
        <w:t>方向还远不明确。在邓鸿陷入法律纠纷后不久，他开始出售自己的资产，包括环球中心。当地一位基金经理看了账目后表示维护费用过高而回报太低。不过还是来了一位买家：云南城投集团，一家国有企业。</w:t>
      </w:r>
    </w:p>
    <w:p w14:paraId="50AE0BB7" w14:textId="77777777" w:rsidR="00AE3297" w:rsidRDefault="00AE3297" w:rsidP="00AE3297"/>
    <w:p w14:paraId="40045701" w14:textId="77777777" w:rsidR="00AE3297" w:rsidRDefault="00AE3297" w:rsidP="00AE3297">
      <w:r>
        <w:t>The deal throws up red flags. The Yunnan group’s finances are wobbly. It has razor-thin returns and debt more than ten times higher than its earnings. The group is supposed to focus on building infrastructure in Yunnan, one of China’s poorest provinces, not on snapping up property elsewhere. It is a case of how state firms often hurt rather than help China by squandering capital.</w:t>
      </w:r>
    </w:p>
    <w:p w14:paraId="018A8DF2" w14:textId="77777777" w:rsidR="00AE3297" w:rsidRDefault="00AE3297" w:rsidP="00AE3297"/>
    <w:p w14:paraId="3B742274" w14:textId="77777777" w:rsidR="00AE3297" w:rsidRDefault="00AE3297" w:rsidP="00AE3297">
      <w:pPr>
        <w:rPr>
          <w:rFonts w:hint="eastAsia"/>
        </w:rPr>
      </w:pPr>
      <w:r>
        <w:rPr>
          <w:rFonts w:hint="eastAsia"/>
        </w:rPr>
        <w:t>这笔交易引发了危险信号。云南城投的财务状况并不稳定。它回报微薄，债务比收益高出十倍不止。该集团本应专心在云南这个中国最贫困的省份之一搞基建，而不是到别处抢购房产。这个案例显现了国有企业如何经常性地挥霍资本，给国家带来的是损害而非帮助。</w:t>
      </w:r>
    </w:p>
    <w:p w14:paraId="715A960E" w14:textId="77777777" w:rsidR="00AE3297" w:rsidRDefault="00AE3297" w:rsidP="00AE3297"/>
    <w:p w14:paraId="3B3B7B31" w14:textId="77777777" w:rsidR="00AE3297" w:rsidRDefault="00AE3297" w:rsidP="00AE3297">
      <w:r>
        <w:t>Meanwhile, as one part of the deal, Mr Deng is back. He is working for the Yunnan group, tasked with helping it make a success of his buildings, including the Global Centre. A little more than five years after it opened, he can take some pride in it. Millions of people have come through its doors.</w:t>
      </w:r>
    </w:p>
    <w:p w14:paraId="73F1D40D" w14:textId="77777777" w:rsidR="00AE3297" w:rsidRDefault="00AE3297" w:rsidP="00AE3297"/>
    <w:p w14:paraId="1F60DAFB" w14:textId="77777777" w:rsidR="00AE3297" w:rsidRDefault="00AE3297" w:rsidP="00AE3297">
      <w:pPr>
        <w:rPr>
          <w:rFonts w:hint="eastAsia"/>
        </w:rPr>
      </w:pPr>
      <w:r>
        <w:rPr>
          <w:rFonts w:hint="eastAsia"/>
        </w:rPr>
        <w:t>同时，作为交易的一部分，邓鸿回来了。他为云南城投工作，任务是帮助他的那些建筑——包括环球中心——取得成功。环球中心开业刚过五年之际，他有理由感到自豪。已有数以百万计的人到访这里。</w:t>
      </w:r>
    </w:p>
    <w:p w14:paraId="61BD8428" w14:textId="77777777" w:rsidR="00AE3297" w:rsidRDefault="00AE3297" w:rsidP="00AE3297"/>
    <w:p w14:paraId="3E83DC7B" w14:textId="77777777" w:rsidR="00AE3297" w:rsidRDefault="00AE3297" w:rsidP="00AE3297">
      <w:pPr>
        <w:rPr>
          <w:rFonts w:hint="eastAsia"/>
        </w:rPr>
      </w:pPr>
      <w:r>
        <w:t xml:space="preserve">But he still has a challenge on his hands. To retain a shareholding in his projects, he has promised to deliver nearly $1bn in profits from 2018 to 2020, ten times more than over the previous three years—a nearly impossible task. Problems are also showing up. The waterpark now closes for half the year, because it is too costly to run in the winter when crowds are sparse. </w:t>
      </w:r>
      <w:r>
        <w:lastRenderedPageBreak/>
        <w:t>Doors have started to fail on some of the 200 lifts. Rainwater drips through the roof. This is one more way in which the Global Centre ref</w:t>
      </w:r>
      <w:r>
        <w:rPr>
          <w:rFonts w:hint="eastAsia"/>
        </w:rPr>
        <w:t>lects the Chinese economy. Glittering from afar, the structure looks shabbier and less solid up close, and is sorely in need of renovation.</w:t>
      </w:r>
      <w:r>
        <w:rPr>
          <w:rFonts w:hint="eastAsia"/>
        </w:rPr>
        <w:t>■</w:t>
      </w:r>
    </w:p>
    <w:p w14:paraId="63AE2E60" w14:textId="77777777" w:rsidR="00AE3297" w:rsidRDefault="00AE3297" w:rsidP="00AE3297"/>
    <w:p w14:paraId="2C3614F5" w14:textId="77777777" w:rsidR="00AE3297" w:rsidRDefault="00AE3297" w:rsidP="00AE3297">
      <w:pPr>
        <w:rPr>
          <w:rFonts w:hint="eastAsia"/>
        </w:rPr>
      </w:pPr>
      <w:r>
        <w:rPr>
          <w:rFonts w:hint="eastAsia"/>
        </w:rPr>
        <w:t>但他仍面临挑战。要保留他在这些项目中的股权，他承诺要在</w:t>
      </w:r>
      <w:r>
        <w:rPr>
          <w:rFonts w:hint="eastAsia"/>
        </w:rPr>
        <w:t>2018</w:t>
      </w:r>
      <w:r>
        <w:rPr>
          <w:rFonts w:hint="eastAsia"/>
        </w:rPr>
        <w:t>年到</w:t>
      </w:r>
      <w:r>
        <w:rPr>
          <w:rFonts w:hint="eastAsia"/>
        </w:rPr>
        <w:t>2020</w:t>
      </w:r>
      <w:r>
        <w:rPr>
          <w:rFonts w:hint="eastAsia"/>
        </w:rPr>
        <w:t>年间创造近</w:t>
      </w:r>
      <w:r>
        <w:rPr>
          <w:rFonts w:hint="eastAsia"/>
        </w:rPr>
        <w:t>10</w:t>
      </w:r>
      <w:r>
        <w:rPr>
          <w:rFonts w:hint="eastAsia"/>
        </w:rPr>
        <w:t>亿美元的利润，是之前三年的十倍——一个几乎不可能达成的任务。各种问题也已开始显现。水上乐园如今有长达半年是关闭的，因为冬天访客稀少，运营太过烧钱。</w:t>
      </w:r>
      <w:r>
        <w:rPr>
          <w:rFonts w:hint="eastAsia"/>
        </w:rPr>
        <w:t>200</w:t>
      </w:r>
      <w:r>
        <w:rPr>
          <w:rFonts w:hint="eastAsia"/>
        </w:rPr>
        <w:t>部电梯中有一些门已经坏了。雨水渗透了天花板。这是环球中心对中国经济的另一种映射。从远处看，它熠熠生辉。走近了看，它显出凋敝破败来，亟需翻新。</w:t>
      </w:r>
    </w:p>
    <w:p w14:paraId="215280E7" w14:textId="77777777" w:rsidR="00AE3297" w:rsidRDefault="00AE3297" w:rsidP="00AE3297">
      <w:pPr>
        <w:pStyle w:val="1"/>
      </w:pPr>
      <w:r>
        <w:t>Business and global warming: Hot, unbothered</w:t>
      </w:r>
    </w:p>
    <w:p w14:paraId="7527D609" w14:textId="77777777" w:rsidR="00AE3297" w:rsidRDefault="00AE3297" w:rsidP="00AE3297">
      <w:r>
        <w:t>Corporations need to rethink how they approach climate risk</w:t>
      </w:r>
    </w:p>
    <w:p w14:paraId="144B1959" w14:textId="77777777" w:rsidR="00AE3297" w:rsidRDefault="00AE3297" w:rsidP="00AE3297">
      <w:pPr>
        <w:rPr>
          <w:rFonts w:hint="eastAsia"/>
        </w:rPr>
      </w:pPr>
      <w:r>
        <w:rPr>
          <w:rFonts w:hint="eastAsia"/>
        </w:rPr>
        <w:t>商业和全球变暖：棘手，却不急人</w:t>
      </w:r>
    </w:p>
    <w:p w14:paraId="20182B66" w14:textId="77777777" w:rsidR="00AE3297" w:rsidRDefault="00AE3297" w:rsidP="00AE3297">
      <w:pPr>
        <w:rPr>
          <w:rFonts w:hint="eastAsia"/>
        </w:rPr>
      </w:pPr>
      <w:r>
        <w:rPr>
          <w:rFonts w:hint="eastAsia"/>
        </w:rPr>
        <w:t>企业需要重新考虑如何处理气候风险</w:t>
      </w:r>
    </w:p>
    <w:p w14:paraId="5A45A725" w14:textId="77777777" w:rsidR="00AE3297" w:rsidRDefault="00AE3297" w:rsidP="00AE3297">
      <w:r>
        <w:t xml:space="preserve">20190223 leaders </w:t>
      </w:r>
      <w:r>
        <w:rPr>
          <w:rFonts w:ascii="Segoe UI Emoji" w:hAnsi="Segoe UI Emoji" w:cs="Segoe UI Emoji"/>
        </w:rPr>
        <w:t>🇬🇧</w:t>
      </w:r>
      <w:r>
        <w:t xml:space="preserve"> English Version</w:t>
      </w:r>
    </w:p>
    <w:p w14:paraId="0B5814B0" w14:textId="77777777" w:rsidR="00AE3297" w:rsidRDefault="00AE3297" w:rsidP="00AE3297"/>
    <w:p w14:paraId="4D1E66EC" w14:textId="77777777" w:rsidR="00AE3297" w:rsidRDefault="00AE3297" w:rsidP="00AE3297">
      <w:r>
        <w:t>CHIEF EXECUTIVES who care about climate change—and these days most profess to—often highlight headquarters bedecked with solar panels and other efforts to lower their carbon footprint. Last week Volkswagen, a carmaker, told its 40,000 suppliers to cut emissions or risk losing its custom. Plenty of investors, meanwhile, say they are worried about being saddled with worthless stakes in coal-fired power plants if carbon taxes eventually bite. Yet the reality is that meaningful global environmental regulations are nowhere on the horizon. The risk of severe climate change is thus rising, posing physical threats to many firms. Most remain blind to these, often wilfully so. They should start worrying about them.</w:t>
      </w:r>
    </w:p>
    <w:p w14:paraId="225F5469" w14:textId="77777777" w:rsidR="00AE3297" w:rsidRDefault="00AE3297" w:rsidP="00AE3297"/>
    <w:p w14:paraId="3E361078" w14:textId="77777777" w:rsidR="00AE3297" w:rsidRDefault="00AE3297" w:rsidP="00AE3297">
      <w:pPr>
        <w:rPr>
          <w:rFonts w:hint="eastAsia"/>
        </w:rPr>
      </w:pPr>
      <w:r>
        <w:rPr>
          <w:rFonts w:hint="eastAsia"/>
        </w:rPr>
        <w:t>关心气候变化的</w:t>
      </w:r>
      <w:r>
        <w:rPr>
          <w:rFonts w:hint="eastAsia"/>
        </w:rPr>
        <w:t>CEO</w:t>
      </w:r>
      <w:r>
        <w:rPr>
          <w:rFonts w:hint="eastAsia"/>
        </w:rPr>
        <w:t>——这年头大多数</w:t>
      </w:r>
      <w:r>
        <w:rPr>
          <w:rFonts w:hint="eastAsia"/>
        </w:rPr>
        <w:t>CEO</w:t>
      </w:r>
      <w:r>
        <w:rPr>
          <w:rFonts w:hint="eastAsia"/>
        </w:rPr>
        <w:t>都自称关心——常常强调他们的企业总部采用了太阳能电池板和其他降低碳足迹的措施。上月，汽车制造商大众要求其四万家供应商减少排放，否则就可能失去大众这个大客户。与此同时，许多投资者表示，他们担心如果碳税最终开始起作用，自己会被变得不值钱的燃煤发电厂股票拖累。然而现实是，实质性的全球环境法规还未见踪影。因此，严重气候变化的风险正在上升，对许多企业的实体资产构成了威胁。大多数企业对此仍然无动于衷，其中有许多是故意视而不见。但它们应该要开始担心了。</w:t>
      </w:r>
    </w:p>
    <w:p w14:paraId="3B229AA5" w14:textId="77777777" w:rsidR="00AE3297" w:rsidRDefault="00AE3297" w:rsidP="00AE3297"/>
    <w:p w14:paraId="3993779F" w14:textId="77777777" w:rsidR="00AE3297" w:rsidRDefault="00AE3297" w:rsidP="00AE3297">
      <w:r>
        <w:t>Nature disrupting supply chains is nothing new. Businesses have coped with floods, droughts and storms since long before the joint-stock company became popular in the 19th century. Two things have changed. First, supply chains have grown complex and global (just look at VW). As links have multiplied so, too, have points of possible failure. Many sit in the tropics, more given to weather extremes than the temperate West.</w:t>
      </w:r>
    </w:p>
    <w:p w14:paraId="6960D3C5" w14:textId="77777777" w:rsidR="00AE3297" w:rsidRDefault="00AE3297" w:rsidP="00AE3297"/>
    <w:p w14:paraId="42A91192" w14:textId="77777777" w:rsidR="00AE3297" w:rsidRDefault="00AE3297" w:rsidP="00AE3297">
      <w:pPr>
        <w:rPr>
          <w:rFonts w:hint="eastAsia"/>
        </w:rPr>
      </w:pPr>
      <w:r>
        <w:rPr>
          <w:rFonts w:hint="eastAsia"/>
        </w:rPr>
        <w:t>自然灾害破坏供应链并不是什么新鲜事。早在</w:t>
      </w:r>
      <w:r>
        <w:rPr>
          <w:rFonts w:hint="eastAsia"/>
        </w:rPr>
        <w:t>19</w:t>
      </w:r>
      <w:r>
        <w:rPr>
          <w:rFonts w:hint="eastAsia"/>
        </w:rPr>
        <w:t>世纪股份公司开始流行之前，企业就已经在应付洪涝、干旱和风暴了。有两件事发生了变化。首先，供应链变得越来越复杂和全球化（看看大众公司就知道了）。关系链成倍增加，可能出现问题的环节也就相应增加。很多环节是在热带地区，受极端天气的影响更甚于温带的西方国家。</w:t>
      </w:r>
    </w:p>
    <w:p w14:paraId="6B13E22E" w14:textId="77777777" w:rsidR="00AE3297" w:rsidRDefault="00AE3297" w:rsidP="00AE3297"/>
    <w:p w14:paraId="74D8FE3C" w14:textId="77777777" w:rsidR="00AE3297" w:rsidRDefault="00AE3297" w:rsidP="00AE3297">
      <w:r>
        <w:t>Second, global warming is fuelling more such extremes everywhere (see article). In 2017 Houston experienced its third “500-year flood” in less than four decades, California suffered five of its 20 worst wildfires ever and parts of the Indian subcontinent were underwater for days following epic monsoon downpours. That year insurers paid out a monumental $135bn in compensation. Another $195bn in estimated losses was uninsured. Power plants often run slow because the river water they use for cooling is too hot. Last year commercial traffic along the Rhine, the world’s busiest waterway, ran aground when rains failed to replenish its sources.</w:t>
      </w:r>
    </w:p>
    <w:p w14:paraId="439E49FE" w14:textId="77777777" w:rsidR="00AE3297" w:rsidRDefault="00AE3297" w:rsidP="00AE3297"/>
    <w:p w14:paraId="2A897B67" w14:textId="77777777" w:rsidR="00AE3297" w:rsidRDefault="00AE3297" w:rsidP="00AE3297">
      <w:pPr>
        <w:rPr>
          <w:rFonts w:hint="eastAsia"/>
        </w:rPr>
      </w:pPr>
      <w:r>
        <w:rPr>
          <w:rFonts w:hint="eastAsia"/>
        </w:rPr>
        <w:t>其次，全球变暖正在各地催生出更多极端天气事件。</w:t>
      </w:r>
      <w:r>
        <w:rPr>
          <w:rFonts w:hint="eastAsia"/>
        </w:rPr>
        <w:t>2017</w:t>
      </w:r>
      <w:r>
        <w:rPr>
          <w:rFonts w:hint="eastAsia"/>
        </w:rPr>
        <w:t>年，休斯顿在不到</w:t>
      </w:r>
      <w:r>
        <w:rPr>
          <w:rFonts w:hint="eastAsia"/>
        </w:rPr>
        <w:t>40</w:t>
      </w:r>
      <w:r>
        <w:rPr>
          <w:rFonts w:hint="eastAsia"/>
        </w:rPr>
        <w:t>年的时间内经历了第三次“</w:t>
      </w:r>
      <w:r>
        <w:rPr>
          <w:rFonts w:hint="eastAsia"/>
        </w:rPr>
        <w:t>500</w:t>
      </w:r>
      <w:r>
        <w:rPr>
          <w:rFonts w:hint="eastAsia"/>
        </w:rPr>
        <w:t>年</w:t>
      </w:r>
      <w:r>
        <w:rPr>
          <w:rFonts w:hint="eastAsia"/>
        </w:rPr>
        <w:lastRenderedPageBreak/>
        <w:t>一遇的洪水”，加州遭受了史上</w:t>
      </w:r>
      <w:r>
        <w:rPr>
          <w:rFonts w:hint="eastAsia"/>
        </w:rPr>
        <w:t>20</w:t>
      </w:r>
      <w:r>
        <w:rPr>
          <w:rFonts w:hint="eastAsia"/>
        </w:rPr>
        <w:t>场最严重的山林大火中的五场，印度次大陆的部分地区在漫长的季风雨季过后遭水淹多日。那一年，保险公司总共支付了</w:t>
      </w:r>
      <w:r>
        <w:rPr>
          <w:rFonts w:hint="eastAsia"/>
        </w:rPr>
        <w:t>1350</w:t>
      </w:r>
      <w:r>
        <w:rPr>
          <w:rFonts w:hint="eastAsia"/>
        </w:rPr>
        <w:t>亿美元的巨额赔偿金。估计另有约</w:t>
      </w:r>
      <w:r>
        <w:rPr>
          <w:rFonts w:hint="eastAsia"/>
        </w:rPr>
        <w:t>1950</w:t>
      </w:r>
      <w:r>
        <w:rPr>
          <w:rFonts w:hint="eastAsia"/>
        </w:rPr>
        <w:t>亿美元的损失没有投保。发电厂经常低负荷运行，因为用于冷却的河水水温太高了。去年，世界上最繁忙的水道莱茵河因降雨不足以补充水源而中断了商业通航。</w:t>
      </w:r>
    </w:p>
    <w:p w14:paraId="774FE7FF" w14:textId="77777777" w:rsidR="00AE3297" w:rsidRDefault="00AE3297" w:rsidP="00AE3297"/>
    <w:p w14:paraId="4F8409B6" w14:textId="77777777" w:rsidR="00AE3297" w:rsidRDefault="00AE3297" w:rsidP="00AE3297">
      <w:r>
        <w:t>Corporate-risk managers have just about come to grips with tangled supply chains. But they are rotten at assessing their exposure to a changing climate (see article). Unfamiliar with bleeding-edge climate models, which tell you what disruption to expect next, risk managers fall back on retrospective tools like flood maps, which are tried, tested—and wrong.</w:t>
      </w:r>
    </w:p>
    <w:p w14:paraId="1775707F" w14:textId="77777777" w:rsidR="00AE3297" w:rsidRDefault="00AE3297" w:rsidP="00AE3297"/>
    <w:p w14:paraId="0F6988C3" w14:textId="77777777" w:rsidR="00AE3297" w:rsidRDefault="00AE3297" w:rsidP="00AE3297">
      <w:pPr>
        <w:rPr>
          <w:rFonts w:hint="eastAsia"/>
        </w:rPr>
      </w:pPr>
      <w:r>
        <w:rPr>
          <w:rFonts w:hint="eastAsia"/>
        </w:rPr>
        <w:t>企业风险管理人员才刚刚要认真着手处理复杂的供应链问题。但他们在评估气候变化风险上的能力一塌糊涂。由于不熟悉能预测未来破坏性天气的前沿气候模型，他们只能依赖洪水地图这样被反复使用却全不准确的回溯工具。</w:t>
      </w:r>
    </w:p>
    <w:p w14:paraId="5EB06566" w14:textId="77777777" w:rsidR="00AE3297" w:rsidRDefault="00AE3297" w:rsidP="00AE3297"/>
    <w:p w14:paraId="302EDB9D" w14:textId="77777777" w:rsidR="00AE3297" w:rsidRDefault="00AE3297" w:rsidP="00AE3297"/>
    <w:p w14:paraId="10ABDC8C" w14:textId="77777777" w:rsidR="00AE3297" w:rsidRDefault="00AE3297" w:rsidP="00AE3297">
      <w:r>
        <w:t>One study last year found that accounting for physical risks to corporate assets would shave 2-3% off the total market value of over 11,000 globally listed firms. That is less than many stocks move in a given day, and a fraction of the estimated 15% downward effect of a transition to cleaner energy. Unlike the energy transition, though, some physical harm to corporate assets is all but guaranteed. Not only that, but the risks rise as the world warms. And the average conceals a huge range. Some companies would lose nearly one-fifth of their enterprise value. Most have no clue where they stand.</w:t>
      </w:r>
    </w:p>
    <w:p w14:paraId="2C38976A" w14:textId="77777777" w:rsidR="00AE3297" w:rsidRDefault="00AE3297" w:rsidP="00AE3297"/>
    <w:p w14:paraId="12158BF6" w14:textId="77777777" w:rsidR="00AE3297" w:rsidRDefault="00AE3297" w:rsidP="00AE3297">
      <w:pPr>
        <w:rPr>
          <w:rFonts w:hint="eastAsia"/>
        </w:rPr>
      </w:pPr>
      <w:r>
        <w:rPr>
          <w:rFonts w:hint="eastAsia"/>
        </w:rPr>
        <w:t>去年的一项研究发现，把企业资产的物理风险纳入会计核算后，会让全球</w:t>
      </w:r>
      <w:r>
        <w:rPr>
          <w:rFonts w:hint="eastAsia"/>
        </w:rPr>
        <w:t>1.1</w:t>
      </w:r>
      <w:r>
        <w:rPr>
          <w:rFonts w:hint="eastAsia"/>
        </w:rPr>
        <w:t>万多家上市公司的总市值减少</w:t>
      </w:r>
      <w:r>
        <w:rPr>
          <w:rFonts w:hint="eastAsia"/>
        </w:rPr>
        <w:t>2%</w:t>
      </w:r>
      <w:r>
        <w:rPr>
          <w:rFonts w:hint="eastAsia"/>
        </w:rPr>
        <w:t>至</w:t>
      </w:r>
      <w:r>
        <w:rPr>
          <w:rFonts w:hint="eastAsia"/>
        </w:rPr>
        <w:t>3%</w:t>
      </w:r>
      <w:r>
        <w:rPr>
          <w:rFonts w:hint="eastAsia"/>
        </w:rPr>
        <w:t>。这比很多股票任何一天的股价变动幅度都要低，也大大小于向清洁能源转型对公司股价的下行影响（估计为</w:t>
      </w:r>
      <w:r>
        <w:rPr>
          <w:rFonts w:hint="eastAsia"/>
        </w:rPr>
        <w:t>15%</w:t>
      </w:r>
      <w:r>
        <w:rPr>
          <w:rFonts w:hint="eastAsia"/>
        </w:rPr>
        <w:t>）。然而，与能源转型不同的是，对公司资产的某些物理损害几乎肯定会发生。不仅如此，随着全球变暖，受损的风险也随之上升。而平均值掩盖了不同企业遭受损失的巨大差异。有些会损失近五分之一的企业价值，而大多数公司都不知道自己面临的风险有多大。</w:t>
      </w:r>
    </w:p>
    <w:p w14:paraId="5FA716A9" w14:textId="77777777" w:rsidR="00AE3297" w:rsidRDefault="00AE3297" w:rsidP="00AE3297"/>
    <w:p w14:paraId="281D3760" w14:textId="77777777" w:rsidR="00AE3297" w:rsidRDefault="00AE3297" w:rsidP="00AE3297">
      <w:r>
        <w:t>They have few pressing incentives to find out. Markets tend to punish honesty about previously unacknowledged risks, not reward it. Rather than learn that nature poses a “material” threat—which firms are obliged to disclose to shareholders—it is safer not to look in the first place. Although credit-raters and insurers are busily reassessing climate risk, companies’ premiums and credit have scarcely got more expensive. On the rare occasion markets do reprice a company’s risk, they do so in a hurry. PG&amp;E, a Californian utility, was forced into bankruptcy protection in January after insurers and creditors fled when they concluded that it could be on the hook for billion-dollar liabilities over its possible role in sparking wildfires.</w:t>
      </w:r>
    </w:p>
    <w:p w14:paraId="03E21986" w14:textId="77777777" w:rsidR="00AE3297" w:rsidRDefault="00AE3297" w:rsidP="00AE3297"/>
    <w:p w14:paraId="13F9CD46" w14:textId="77777777" w:rsidR="00AE3297" w:rsidRDefault="00AE3297" w:rsidP="00AE3297">
      <w:pPr>
        <w:rPr>
          <w:rFonts w:hint="eastAsia"/>
        </w:rPr>
      </w:pPr>
      <w:r>
        <w:rPr>
          <w:rFonts w:hint="eastAsia"/>
        </w:rPr>
        <w:t>企业没什么紧迫的理由去寻找答案。对于诚实披露从前未承认的风险的举动，市场倾向于做出惩罚，而非奖励。企业一旦了解到自身受到大自然的“重大”威胁之后，就有义务向股东披露这些威胁，所以反倒是干脆置之不理来得更安全。虽然信贷评级机构和保险公司正忙着重新评估气候风险，但企业的保费和信贷成本几乎没有升高。就算市场难得重新评估一下某家企业的风险，也是匆忙为之。加州的公用事业企业太平洋煤气电力有限公司（</w:t>
      </w:r>
      <w:r>
        <w:rPr>
          <w:rFonts w:hint="eastAsia"/>
        </w:rPr>
        <w:t>PG</w:t>
      </w:r>
      <w:r>
        <w:rPr>
          <w:rFonts w:hint="eastAsia"/>
        </w:rPr>
        <w:t>＆</w:t>
      </w:r>
      <w:r>
        <w:rPr>
          <w:rFonts w:hint="eastAsia"/>
        </w:rPr>
        <w:t>E</w:t>
      </w:r>
      <w:r>
        <w:rPr>
          <w:rFonts w:hint="eastAsia"/>
        </w:rPr>
        <w:t>）于今年</w:t>
      </w:r>
      <w:r>
        <w:rPr>
          <w:rFonts w:hint="eastAsia"/>
        </w:rPr>
        <w:t>1</w:t>
      </w:r>
      <w:r>
        <w:rPr>
          <w:rFonts w:hint="eastAsia"/>
        </w:rPr>
        <w:t>月被迫进入破产保护状态，因为保险公司和贷款机构认定该公司可能引发野火而要承担数十亿美元的赔偿，纷纷避之不及。</w:t>
      </w:r>
    </w:p>
    <w:p w14:paraId="7144B49E" w14:textId="77777777" w:rsidR="00AE3297" w:rsidRDefault="00AE3297" w:rsidP="00AE3297"/>
    <w:p w14:paraId="73D20875" w14:textId="77777777" w:rsidR="00AE3297" w:rsidRDefault="00AE3297" w:rsidP="00AE3297">
      <w:r>
        <w:t>Such cases would be rarer if companies were legally obliged to assess and disclose their climate vulnerabilities. An international group set up by the Financial Stability Board, a global set of regulators, issued voluntary guidelines for public companies in 2017. These should be made mandatory.</w:t>
      </w:r>
    </w:p>
    <w:p w14:paraId="5B9B6278" w14:textId="77777777" w:rsidR="00AE3297" w:rsidRDefault="00AE3297" w:rsidP="00AE3297"/>
    <w:p w14:paraId="731D7A12" w14:textId="77777777" w:rsidR="00AE3297" w:rsidRDefault="00AE3297" w:rsidP="00AE3297">
      <w:pPr>
        <w:rPr>
          <w:rFonts w:hint="eastAsia"/>
        </w:rPr>
      </w:pPr>
      <w:r>
        <w:rPr>
          <w:rFonts w:hint="eastAsia"/>
        </w:rPr>
        <w:t>如果企业在法律上有义务评估和披露自身面临的气候风险，就能尽可能避免上述情况。</w:t>
      </w:r>
      <w:r>
        <w:rPr>
          <w:rFonts w:hint="eastAsia"/>
        </w:rPr>
        <w:t>2017</w:t>
      </w:r>
      <w:r>
        <w:rPr>
          <w:rFonts w:hint="eastAsia"/>
        </w:rPr>
        <w:t>年，由一些国家的监管机构组成的国际组织金融稳定委员会（</w:t>
      </w:r>
      <w:r>
        <w:rPr>
          <w:rFonts w:hint="eastAsia"/>
        </w:rPr>
        <w:t>Financial Stability Board</w:t>
      </w:r>
      <w:r>
        <w:rPr>
          <w:rFonts w:hint="eastAsia"/>
        </w:rPr>
        <w:t>）为上市企业发布了自愿性指导方针。这些指导方针应该强制执行。</w:t>
      </w:r>
    </w:p>
    <w:p w14:paraId="4CE0F4A2" w14:textId="77777777" w:rsidR="00AE3297" w:rsidRDefault="00AE3297" w:rsidP="00AE3297"/>
    <w:p w14:paraId="6D15BA7F" w14:textId="77777777" w:rsidR="00AE3297" w:rsidRDefault="00AE3297" w:rsidP="00AE3297">
      <w:pPr>
        <w:rPr>
          <w:rFonts w:hint="eastAsia"/>
        </w:rPr>
      </w:pPr>
      <w:r>
        <w:t>It is in businesses’ long-term interest to own up to the threats they face. A post-disaster payout from a cheap insurance policy is better than nothing—but a lot worse than avoiding disruption. Adaptation could mean erecting flood barriers around factories or battening down warehouse roofs to withstand stronger gales. Insurers reckon a dollar spent on such measures saves five in reconstruction. It may involve lobbying politicians to fill the estimated $110bn-280bn shortfall in annual public spending on resi</w:t>
      </w:r>
      <w:r>
        <w:rPr>
          <w:rFonts w:hint="eastAsia"/>
        </w:rPr>
        <w:t>lience. In extreme cases, it may require retreat from a business. If this lays bare the seriousness of global warming</w:t>
      </w:r>
      <w:r>
        <w:rPr>
          <w:rFonts w:hint="eastAsia"/>
        </w:rPr>
        <w:t>’</w:t>
      </w:r>
      <w:r>
        <w:rPr>
          <w:rFonts w:hint="eastAsia"/>
        </w:rPr>
        <w:t>s effects, the world may even get serious about tackling its causes.</w:t>
      </w:r>
      <w:r>
        <w:rPr>
          <w:rFonts w:hint="eastAsia"/>
        </w:rPr>
        <w:t>■</w:t>
      </w:r>
    </w:p>
    <w:p w14:paraId="75A09D8F" w14:textId="77777777" w:rsidR="00AE3297" w:rsidRDefault="00AE3297" w:rsidP="00AE3297"/>
    <w:p w14:paraId="2DC967DE" w14:textId="77777777" w:rsidR="00AE3297" w:rsidRDefault="00AE3297" w:rsidP="00AE3297">
      <w:pPr>
        <w:rPr>
          <w:rFonts w:hint="eastAsia"/>
        </w:rPr>
      </w:pPr>
      <w:r>
        <w:rPr>
          <w:rFonts w:hint="eastAsia"/>
        </w:rPr>
        <w:t>企业承认自身所面临的威胁符合它们的长远利益。灾后从廉价保单获得的赔款聊胜于无，但远不及未雨绸缪所能避免的损失。应对措施可以是在工厂周围建立防洪屏障，或加固仓库屋顶以抵御更强的风暴。保险公司估计，每在这些措施上花一美元，就可以节省五美元的重建费用。可能需要游说政客，以填补每年在灾害复原能力方面</w:t>
      </w:r>
      <w:r>
        <w:rPr>
          <w:rFonts w:hint="eastAsia"/>
        </w:rPr>
        <w:t>1100</w:t>
      </w:r>
      <w:r>
        <w:rPr>
          <w:rFonts w:hint="eastAsia"/>
        </w:rPr>
        <w:t>亿至</w:t>
      </w:r>
      <w:r>
        <w:rPr>
          <w:rFonts w:hint="eastAsia"/>
        </w:rPr>
        <w:t>2800</w:t>
      </w:r>
      <w:r>
        <w:rPr>
          <w:rFonts w:hint="eastAsia"/>
        </w:rPr>
        <w:t>亿美元的公共支出缺口。在极端情况下可能还需要退出某项业务。如果这能充分暴露全球变暖的严重影响，那么全世界也可能会开始认真对付它的成因。</w:t>
      </w:r>
    </w:p>
    <w:p w14:paraId="5858FF62" w14:textId="77777777" w:rsidR="00AE3297" w:rsidRDefault="00AE3297" w:rsidP="00AE3297">
      <w:pPr>
        <w:pStyle w:val="1"/>
      </w:pPr>
      <w:r>
        <w:t>China’s economy: Can pandas fly?</w:t>
      </w:r>
    </w:p>
    <w:p w14:paraId="694A28D8" w14:textId="77777777" w:rsidR="00AE3297" w:rsidRDefault="00AE3297" w:rsidP="00AE3297">
      <w:r>
        <w:t>If Xi Jinping reforms the economy, he could both calm the trade war and make China richer</w:t>
      </w:r>
    </w:p>
    <w:p w14:paraId="5D0DC2EE" w14:textId="77777777" w:rsidR="00AE3297" w:rsidRDefault="00AE3297" w:rsidP="00AE3297">
      <w:pPr>
        <w:rPr>
          <w:rFonts w:hint="eastAsia"/>
        </w:rPr>
      </w:pPr>
      <w:r>
        <w:rPr>
          <w:rFonts w:hint="eastAsia"/>
        </w:rPr>
        <w:t>中国经济：熊猫能飞吗？</w:t>
      </w:r>
    </w:p>
    <w:p w14:paraId="73FC03D8" w14:textId="77777777" w:rsidR="00AE3297" w:rsidRDefault="00AE3297" w:rsidP="00AE3297">
      <w:pPr>
        <w:rPr>
          <w:rFonts w:hint="eastAsia"/>
        </w:rPr>
      </w:pPr>
      <w:r>
        <w:rPr>
          <w:rFonts w:hint="eastAsia"/>
        </w:rPr>
        <w:t>如果习近平进行经济改革，他既可能平息贸易战，又能让中国更富裕</w:t>
      </w:r>
    </w:p>
    <w:p w14:paraId="262C5814" w14:textId="77777777" w:rsidR="00AE3297" w:rsidRDefault="00AE3297" w:rsidP="00AE3297">
      <w:r>
        <w:t xml:space="preserve">20190223 leaders </w:t>
      </w:r>
      <w:r>
        <w:rPr>
          <w:rFonts w:ascii="Segoe UI Emoji" w:hAnsi="Segoe UI Emoji" w:cs="Segoe UI Emoji"/>
        </w:rPr>
        <w:t>🇬🇧</w:t>
      </w:r>
      <w:r>
        <w:t xml:space="preserve"> English Version</w:t>
      </w:r>
    </w:p>
    <w:p w14:paraId="46FE27DE" w14:textId="77777777" w:rsidR="00AE3297" w:rsidRDefault="00AE3297" w:rsidP="00AE3297">
      <w:bookmarkStart w:id="0" w:name="_GoBack"/>
      <w:bookmarkEnd w:id="0"/>
    </w:p>
    <w:p w14:paraId="1F4C455E" w14:textId="77777777" w:rsidR="00AE3297" w:rsidRDefault="00AE3297" w:rsidP="00AE3297">
      <w:r>
        <w:t>FOR THE past two weeks Chinese and American negotiators have been locked in talks in Beijing and Washington to end their trade conflict before the deadline of March 1st, when America will ratchet up tariffs on Chinese goods or, perhaps, let the talks stretch into extra time. Don’t be distracted by mind-numbing details on soyabean imports and car joint-ventures. At stake is one of the 21st century’s most consequential issues: the trajectory of China’s $14trn economy.</w:t>
      </w:r>
    </w:p>
    <w:p w14:paraId="4C0DF932" w14:textId="77777777" w:rsidR="00AE3297" w:rsidRDefault="00AE3297" w:rsidP="00AE3297"/>
    <w:p w14:paraId="4F1DC908" w14:textId="77777777" w:rsidR="00AE3297" w:rsidRDefault="00AE3297" w:rsidP="00AE3297">
      <w:pPr>
        <w:rPr>
          <w:rFonts w:hint="eastAsia"/>
        </w:rPr>
      </w:pPr>
      <w:r>
        <w:rPr>
          <w:rFonts w:hint="eastAsia"/>
        </w:rPr>
        <w:t>在过去的两周里，中美谈判代表在北京和华盛顿紧锣密鼓地谈判，以期在</w:t>
      </w:r>
      <w:r>
        <w:rPr>
          <w:rFonts w:hint="eastAsia"/>
        </w:rPr>
        <w:t>3</w:t>
      </w:r>
      <w:r>
        <w:rPr>
          <w:rFonts w:hint="eastAsia"/>
        </w:rPr>
        <w:t>月</w:t>
      </w:r>
      <w:r>
        <w:rPr>
          <w:rFonts w:hint="eastAsia"/>
        </w:rPr>
        <w:t>1</w:t>
      </w:r>
      <w:r>
        <w:rPr>
          <w:rFonts w:hint="eastAsia"/>
        </w:rPr>
        <w:t>日截止日期之前结束贸易冲突，否则届时美国将对中国商品加征新的关税，或者也可能延长谈判。别把注意力放在大豆进口和汽车合资企业等令人头昏脑胀的细节上。谈判影响最大的是</w:t>
      </w:r>
      <w:r>
        <w:rPr>
          <w:rFonts w:hint="eastAsia"/>
        </w:rPr>
        <w:t>21</w:t>
      </w:r>
      <w:r>
        <w:rPr>
          <w:rFonts w:hint="eastAsia"/>
        </w:rPr>
        <w:t>世纪最重大的议题之一：规模达</w:t>
      </w:r>
      <w:r>
        <w:rPr>
          <w:rFonts w:hint="eastAsia"/>
        </w:rPr>
        <w:t>14</w:t>
      </w:r>
      <w:r>
        <w:rPr>
          <w:rFonts w:hint="eastAsia"/>
        </w:rPr>
        <w:t>万亿美元的中国经济的发展走向。</w:t>
      </w:r>
    </w:p>
    <w:p w14:paraId="44B617E4" w14:textId="77777777" w:rsidR="00AE3297" w:rsidRDefault="00AE3297" w:rsidP="00AE3297"/>
    <w:p w14:paraId="18BF5375" w14:textId="77777777" w:rsidR="00AE3297" w:rsidRDefault="00AE3297" w:rsidP="00AE3297">
      <w:r>
        <w:t>Although President Donald Trump started the trade war, pretty much all sides in America agree that China’s steroidal state capitalism makes it a bad actor in the global trading system and poses a threat to security. Many countries in Europe and Asia agree. At the heart of these complaints is the role of China’s government, which funnels cheap capital towards state firms, bullies private companies and breaches the rights of foreign ones. As a result, China grossly distorts markets at home and abroad.</w:t>
      </w:r>
    </w:p>
    <w:p w14:paraId="7EF169DF" w14:textId="77777777" w:rsidR="00AE3297" w:rsidRDefault="00AE3297" w:rsidP="00AE3297"/>
    <w:p w14:paraId="0E777CF6" w14:textId="77777777" w:rsidR="00AE3297" w:rsidRDefault="00AE3297" w:rsidP="00AE3297">
      <w:pPr>
        <w:rPr>
          <w:rFonts w:hint="eastAsia"/>
        </w:rPr>
      </w:pPr>
      <w:r>
        <w:rPr>
          <w:rFonts w:hint="eastAsia"/>
        </w:rPr>
        <w:t>虽然贸易战是由特朗普发起，但美国几乎各方都同意，中国强势的国家资本主义让它成了全球贸易体系中的坏分子，对安全构成了威胁。欧洲和亚洲的许多国家也都认同这一点。它们不满的核心是中国政府扮演的角色：它将廉价资本输送给国有企业，欺凌私营公司，侵犯外国公司的权利。结果就是中国严重扭曲了国内外市场。</w:t>
      </w:r>
    </w:p>
    <w:p w14:paraId="1901A10B" w14:textId="77777777" w:rsidR="00AE3297" w:rsidRDefault="00AE3297" w:rsidP="00AE3297"/>
    <w:p w14:paraId="6E8BD4E5" w14:textId="77777777" w:rsidR="00AE3297" w:rsidRDefault="00AE3297" w:rsidP="00AE3297">
      <w:r>
        <w:t>The backlash is happening just as China’s model of debt, heavy investment and state direction is yielding diminishing returns. Growth this quarter may fall to 6%, the worst in nearly three decades. Many suspect that the true figure is lower still. By opening the economy and curbing the state, Xi Jinping, China’s autocratic leader, could boost performance within China’s borders and win a less hostile reception beyond them. He is loth to limit the power of the government and the party, or to accept American demands. But China’s path leads to long-term instability.</w:t>
      </w:r>
    </w:p>
    <w:p w14:paraId="05735459" w14:textId="77777777" w:rsidR="00AE3297" w:rsidRDefault="00AE3297" w:rsidP="00AE3297"/>
    <w:p w14:paraId="34779740" w14:textId="77777777" w:rsidR="00AE3297" w:rsidRDefault="00AE3297" w:rsidP="00AE3297">
      <w:pPr>
        <w:rPr>
          <w:rFonts w:hint="eastAsia"/>
        </w:rPr>
      </w:pPr>
      <w:r>
        <w:rPr>
          <w:rFonts w:hint="eastAsia"/>
        </w:rPr>
        <w:lastRenderedPageBreak/>
        <w:t>外界出现这些强烈反弹之时，恰逢中国“举债、大量投资和政府指导”的发展模式带来的收益在缩减。本季度中国经济增速可能降至</w:t>
      </w:r>
      <w:r>
        <w:rPr>
          <w:rFonts w:hint="eastAsia"/>
        </w:rPr>
        <w:t>6%</w:t>
      </w:r>
      <w:r>
        <w:rPr>
          <w:rFonts w:hint="eastAsia"/>
        </w:rPr>
        <w:t>，是近</w:t>
      </w:r>
      <w:r>
        <w:rPr>
          <w:rFonts w:hint="eastAsia"/>
        </w:rPr>
        <w:t>30</w:t>
      </w:r>
      <w:r>
        <w:rPr>
          <w:rFonts w:hint="eastAsia"/>
        </w:rPr>
        <w:t>年来的最小增幅。许多人怀疑真实的数字还要更低。中国的专制领导人习近平可以通过开放经济和限制政府权力来提升中国国内的经济表现，并减轻国外对中国的敌意，让世界更接纳中国。他不愿意限制政府和共产党的权力，或接受美国的要求。但这样一来中国就会走向长期不稳定。</w:t>
      </w:r>
    </w:p>
    <w:p w14:paraId="6AF23F93" w14:textId="77777777" w:rsidR="00AE3297" w:rsidRDefault="00AE3297" w:rsidP="00AE3297"/>
    <w:p w14:paraId="6A7DD59F" w14:textId="77777777" w:rsidR="00AE3297" w:rsidRDefault="00AE3297" w:rsidP="00AE3297">
      <w:r>
        <w:t>Its leaders are entitled to feel smug. The party has presided over one of history’s great successes. Since 1980 the economy has grown at a 10% compound annual rate as nearly 800m people have lifted themselves out of poverty. A country that struggled to feed itself is now the world’s biggest manufacturer. Its trains and digital-payments systems are superior to those of Uncle Sam, and its elite universities are catching up in the sciences. Although inequality and pollution have soared, so have living standards.</w:t>
      </w:r>
    </w:p>
    <w:p w14:paraId="78793243" w14:textId="77777777" w:rsidR="00AE3297" w:rsidRDefault="00AE3297" w:rsidP="00AE3297"/>
    <w:p w14:paraId="5C8A3E0E" w14:textId="77777777" w:rsidR="00AE3297" w:rsidRDefault="00AE3297" w:rsidP="00AE3297">
      <w:pPr>
        <w:rPr>
          <w:rFonts w:hint="eastAsia"/>
        </w:rPr>
      </w:pPr>
      <w:r>
        <w:rPr>
          <w:rFonts w:hint="eastAsia"/>
        </w:rPr>
        <w:t>中国领导人有权感到洋洋自得。共产党主政领导了历史上的巨大成功之一。</w:t>
      </w:r>
      <w:r>
        <w:rPr>
          <w:rFonts w:hint="eastAsia"/>
        </w:rPr>
        <w:t>1980</w:t>
      </w:r>
      <w:r>
        <w:rPr>
          <w:rFonts w:hint="eastAsia"/>
        </w:rPr>
        <w:t>年以来，近八亿人摆脱了贫困，经济年复合增长率达</w:t>
      </w:r>
      <w:r>
        <w:rPr>
          <w:rFonts w:hint="eastAsia"/>
        </w:rPr>
        <w:t>10%</w:t>
      </w:r>
      <w:r>
        <w:rPr>
          <w:rFonts w:hint="eastAsia"/>
        </w:rPr>
        <w:t>。一个曾挣扎在温饱线上的国家现在已是世界上最大的制造国。它的高铁和数字支付系统比山姆大叔的更好，它的顶尖大学正在科学领域迎头赶上。虽然不平等和污染水平骤升，生活水平也急速提高了。</w:t>
      </w:r>
    </w:p>
    <w:p w14:paraId="3E7B99E5" w14:textId="77777777" w:rsidR="00AE3297" w:rsidRDefault="00AE3297" w:rsidP="00AE3297"/>
    <w:p w14:paraId="26CBB4DE" w14:textId="77777777" w:rsidR="00AE3297" w:rsidRDefault="00AE3297" w:rsidP="00AE3297">
      <w:r>
        <w:t>Yet as our essay this week explains, since Mr Xi took power in 2013, China has in some ways gone backwards. Two decades ago it was possible, even sensible, to imagine that China would gradually free markets and entrepreneurs to play a bigger role. Instead, since 2013 the state has tightened its grip. Government-owned firms’ share of new bank loans has risen from 30% to 70%. The exuberant private sector has been stifled; its share of output has stagnated, and firms must establish party cells which then may have a say over vital hiring and investment decisions.</w:t>
      </w:r>
    </w:p>
    <w:p w14:paraId="6FE677D8" w14:textId="77777777" w:rsidR="00AE3297" w:rsidRDefault="00AE3297" w:rsidP="00AE3297"/>
    <w:p w14:paraId="77909971" w14:textId="77777777" w:rsidR="00AE3297" w:rsidRDefault="00AE3297" w:rsidP="00AE3297">
      <w:pPr>
        <w:rPr>
          <w:rFonts w:hint="eastAsia"/>
        </w:rPr>
      </w:pPr>
      <w:r>
        <w:rPr>
          <w:rFonts w:hint="eastAsia"/>
        </w:rPr>
        <w:t>然而，自习近平</w:t>
      </w:r>
      <w:r>
        <w:rPr>
          <w:rFonts w:hint="eastAsia"/>
        </w:rPr>
        <w:t>2013</w:t>
      </w:r>
      <w:r>
        <w:rPr>
          <w:rFonts w:hint="eastAsia"/>
        </w:rPr>
        <w:t>年掌权以来，中国在某种程度上出现了倒退。</w:t>
      </w:r>
      <w:r>
        <w:rPr>
          <w:rFonts w:hint="eastAsia"/>
        </w:rPr>
        <w:t>20</w:t>
      </w:r>
      <w:r>
        <w:rPr>
          <w:rFonts w:hint="eastAsia"/>
        </w:rPr>
        <w:t>年前，人们还可以想象中国会逐步放开市场并让企业家发挥更大的作用，这样的预期甚至可说是明智的。然而，自</w:t>
      </w:r>
      <w:r>
        <w:rPr>
          <w:rFonts w:hint="eastAsia"/>
        </w:rPr>
        <w:t>2013</w:t>
      </w:r>
      <w:r>
        <w:rPr>
          <w:rFonts w:hint="eastAsia"/>
        </w:rPr>
        <w:t>年以来，政府加强了控制力。国企占新增银行贷款的份额从</w:t>
      </w:r>
      <w:r>
        <w:rPr>
          <w:rFonts w:hint="eastAsia"/>
        </w:rPr>
        <w:t>30%</w:t>
      </w:r>
      <w:r>
        <w:rPr>
          <w:rFonts w:hint="eastAsia"/>
        </w:rPr>
        <w:t>上升到了</w:t>
      </w:r>
      <w:r>
        <w:rPr>
          <w:rFonts w:hint="eastAsia"/>
        </w:rPr>
        <w:t>70%</w:t>
      </w:r>
      <w:r>
        <w:rPr>
          <w:rFonts w:hint="eastAsia"/>
        </w:rPr>
        <w:t>。蓬勃发展的私营部门受到遏制，占经济产出的比例停滞不前。企业必须建立党组织，而党组织可能在重要的招聘和投资决策上有发言权。</w:t>
      </w:r>
    </w:p>
    <w:p w14:paraId="015B8D8C" w14:textId="77777777" w:rsidR="00AE3297" w:rsidRDefault="00AE3297" w:rsidP="00AE3297"/>
    <w:p w14:paraId="3051F353" w14:textId="77777777" w:rsidR="00AE3297" w:rsidRDefault="00AE3297" w:rsidP="00AE3297">
      <w:r>
        <w:t>Regulators meddle in the stockmarket, critical analysis is suppressed and, since a botched currency devaluation in 2015, capital flows are tightly policed. Mr Xi has ignored Deng Xiaoping’s advice to “hide your capabilities and bide your time”, launching the “Made in China 2025” plan, an attempt to use state direction to dominate high-tech industries. This has alarmed the rest of the world, though it has yet to produce results.</w:t>
      </w:r>
    </w:p>
    <w:p w14:paraId="52F08B39" w14:textId="77777777" w:rsidR="00AE3297" w:rsidRDefault="00AE3297" w:rsidP="00AE3297"/>
    <w:p w14:paraId="7119E767" w14:textId="77777777" w:rsidR="00AE3297" w:rsidRDefault="00AE3297" w:rsidP="00AE3297">
      <w:pPr>
        <w:rPr>
          <w:rFonts w:hint="eastAsia"/>
        </w:rPr>
      </w:pPr>
      <w:r>
        <w:rPr>
          <w:rFonts w:hint="eastAsia"/>
        </w:rPr>
        <w:t>监管机构干预股票市场，批判性分析遭到压制，而在</w:t>
      </w:r>
      <w:r>
        <w:rPr>
          <w:rFonts w:hint="eastAsia"/>
        </w:rPr>
        <w:t>2015</w:t>
      </w:r>
      <w:r>
        <w:rPr>
          <w:rFonts w:hint="eastAsia"/>
        </w:rPr>
        <w:t>年拙劣的货币贬值措施之后，资本流动也受到了严格监管。习近平不顾邓小平“韬光养晦”的忠告，推出了“中国制造</w:t>
      </w:r>
      <w:r>
        <w:rPr>
          <w:rFonts w:hint="eastAsia"/>
        </w:rPr>
        <w:t>2025</w:t>
      </w:r>
      <w:r>
        <w:rPr>
          <w:rFonts w:hint="eastAsia"/>
        </w:rPr>
        <w:t>”计划，试图通过政府指导来主导高科技产业。尽管尚未有成果，但这让世界其他地区感到紧张。</w:t>
      </w:r>
    </w:p>
    <w:p w14:paraId="09CF4CE9" w14:textId="77777777" w:rsidR="00AE3297" w:rsidRDefault="00AE3297" w:rsidP="00AE3297"/>
    <w:p w14:paraId="70C64F19" w14:textId="77777777" w:rsidR="00AE3297" w:rsidRDefault="00AE3297" w:rsidP="00AE3297">
      <w:r>
        <w:t>Make no mistake, Mr Xi’s approach can continue for some time. Whenever the economy slows, stimulus is injected. In January banks extended $477bn of loans, a new record. But structural shifts are working against China. The working-age population is shrinking. Investment is a swollen 44% of GDP. As resources are sucked up by wasteful projects and inefficient state firms, productivity growth has slowed. Now that debt has surged, interest payments will amount to nearly three-quarters of new loans.</w:t>
      </w:r>
    </w:p>
    <w:p w14:paraId="02D564BA" w14:textId="77777777" w:rsidR="00AE3297" w:rsidRDefault="00AE3297" w:rsidP="00AE3297"/>
    <w:p w14:paraId="4F85E3C0" w14:textId="77777777" w:rsidR="00AE3297" w:rsidRDefault="00AE3297" w:rsidP="00AE3297">
      <w:pPr>
        <w:rPr>
          <w:rFonts w:hint="eastAsia"/>
        </w:rPr>
      </w:pPr>
      <w:r>
        <w:rPr>
          <w:rFonts w:hint="eastAsia"/>
        </w:rPr>
        <w:t>毫无疑问，习近平的做法还能维持一段时间。每当经济放缓，政府就会采取刺激措施。</w:t>
      </w:r>
      <w:r>
        <w:rPr>
          <w:rFonts w:hint="eastAsia"/>
        </w:rPr>
        <w:t>1</w:t>
      </w:r>
      <w:r>
        <w:rPr>
          <w:rFonts w:hint="eastAsia"/>
        </w:rPr>
        <w:t>月，银行贷款额创下</w:t>
      </w:r>
      <w:r>
        <w:rPr>
          <w:rFonts w:hint="eastAsia"/>
        </w:rPr>
        <w:t>4770</w:t>
      </w:r>
      <w:r>
        <w:rPr>
          <w:rFonts w:hint="eastAsia"/>
        </w:rPr>
        <w:t>亿美元的新高。但正在发生的结构性转变却对中国不利。劳动年龄人口正在萎缩。投资占</w:t>
      </w:r>
      <w:r>
        <w:rPr>
          <w:rFonts w:hint="eastAsia"/>
        </w:rPr>
        <w:t>GDP</w:t>
      </w:r>
      <w:r>
        <w:rPr>
          <w:rFonts w:hint="eastAsia"/>
        </w:rPr>
        <w:t>比重过大，达到</w:t>
      </w:r>
      <w:r>
        <w:rPr>
          <w:rFonts w:hint="eastAsia"/>
        </w:rPr>
        <w:t>44%</w:t>
      </w:r>
      <w:r>
        <w:rPr>
          <w:rFonts w:hint="eastAsia"/>
        </w:rPr>
        <w:t>。由于资源被铺张浪费的项目和效率低下的国有企业“吸干”，生产率增长已经放缓。由于债务激增，利息支付将达到相当于新增贷款的近四分之三。</w:t>
      </w:r>
    </w:p>
    <w:p w14:paraId="5E7F0EB9" w14:textId="77777777" w:rsidR="00AE3297" w:rsidRDefault="00AE3297" w:rsidP="00AE3297"/>
    <w:p w14:paraId="4B64B51C" w14:textId="77777777" w:rsidR="00AE3297" w:rsidRDefault="00AE3297" w:rsidP="00AE3297">
      <w:r>
        <w:lastRenderedPageBreak/>
        <w:t>The backlash abroad risks becoming yet another drag. As barriers to trade rise, China cannot rely on the rest of the world for growth. Its share of world exports will struggle to rise above today’s 13%. Its biggest and most sophisticated firms, such as Huawei, are viewed with suspicion in Western markets (see article). Mr Xi promised a “great rejuvenation” but what beckons is lower growth, more debt and technological isolation.</w:t>
      </w:r>
    </w:p>
    <w:p w14:paraId="7184CE35" w14:textId="77777777" w:rsidR="00AE3297" w:rsidRDefault="00AE3297" w:rsidP="00AE3297"/>
    <w:p w14:paraId="0EE7BBB2" w14:textId="77777777" w:rsidR="00AE3297" w:rsidRDefault="00AE3297" w:rsidP="00AE3297">
      <w:pPr>
        <w:rPr>
          <w:rFonts w:hint="eastAsia"/>
        </w:rPr>
      </w:pPr>
      <w:r>
        <w:rPr>
          <w:rFonts w:hint="eastAsia"/>
        </w:rPr>
        <w:t>国外的强烈反对可能会成为另一个不利因素。随着贸易壁垒的升高，中国不能依赖世界其他地区来实现增长。它在全球出口中的份额将难以超过今天</w:t>
      </w:r>
      <w:r>
        <w:rPr>
          <w:rFonts w:hint="eastAsia"/>
        </w:rPr>
        <w:t>13%</w:t>
      </w:r>
      <w:r>
        <w:rPr>
          <w:rFonts w:hint="eastAsia"/>
        </w:rPr>
        <w:t>的水平。华为等中国最大最先进的企业在西方市场受到质疑。习近平承诺实现“伟大复兴”，但可能会迎来增长放缓、债务增加和技术孤立的局面。</w:t>
      </w:r>
    </w:p>
    <w:p w14:paraId="6B1859A1" w14:textId="77777777" w:rsidR="00AE3297" w:rsidRDefault="00AE3297" w:rsidP="00AE3297"/>
    <w:p w14:paraId="203357A6" w14:textId="77777777" w:rsidR="00AE3297" w:rsidRDefault="00AE3297" w:rsidP="00AE3297">
      <w:r>
        <w:t>China’s leaders have underestimated the frustrations behind the trade war. They have assumed that America could be placated with gimmicks to cut the trade deficit, and that the row will end when Mr Trump leaves the Oval Office. In fact American negotiators, with the support of Congress and the business establishment, have demanded deep changes to China’s economy. Western opposition to China’s model will outlast Mr Trump.</w:t>
      </w:r>
    </w:p>
    <w:p w14:paraId="6CB62CFB" w14:textId="77777777" w:rsidR="00AE3297" w:rsidRDefault="00AE3297" w:rsidP="00AE3297"/>
    <w:p w14:paraId="23E8836F" w14:textId="77777777" w:rsidR="00AE3297" w:rsidRDefault="00AE3297" w:rsidP="00AE3297">
      <w:pPr>
        <w:rPr>
          <w:rFonts w:hint="eastAsia"/>
        </w:rPr>
      </w:pPr>
      <w:r>
        <w:rPr>
          <w:rFonts w:hint="eastAsia"/>
        </w:rPr>
        <w:t>中国领导人低估了贸易战背后的不满。他们以为只要耍点花招减少贸易逆差就能安抚美国，而等特朗普离开椭圆形办公室贸易争端就能结束。事实上，在国会和商界的支持下，美国谈判代表要求中国进行深层次的经济改革。西方对中国模式的反对将比特朗普的任期更长久。</w:t>
      </w:r>
    </w:p>
    <w:p w14:paraId="2A0702AE" w14:textId="77777777" w:rsidR="00AE3297" w:rsidRDefault="00AE3297" w:rsidP="00AE3297"/>
    <w:p w14:paraId="69FEA061" w14:textId="77777777" w:rsidR="00AE3297" w:rsidRDefault="00AE3297" w:rsidP="00AE3297">
      <w:r>
        <w:t>To deal with hostility abroad and weakness at home, Mr Xi should start by limiting the state’s role in allocating capital. Banks and financial markets must operate freely. Failing state firms should go bust. Savers must be permitted to invest abroad, so that asset prices reflect reality, not financial repression. If money flows to where it is productive, the charge that the economy is unfairly rigged will be harder to sustain and the build-up of bad debts will slow.</w:t>
      </w:r>
    </w:p>
    <w:p w14:paraId="685B9AE7" w14:textId="77777777" w:rsidR="00AE3297" w:rsidRDefault="00AE3297" w:rsidP="00AE3297"/>
    <w:p w14:paraId="1D527ED0" w14:textId="77777777" w:rsidR="00AE3297" w:rsidRDefault="00AE3297" w:rsidP="00AE3297">
      <w:pPr>
        <w:rPr>
          <w:rFonts w:hint="eastAsia"/>
        </w:rPr>
      </w:pPr>
      <w:r>
        <w:rPr>
          <w:rFonts w:hint="eastAsia"/>
        </w:rPr>
        <w:t>要应对国外的敌意和国内的疲弱，习近平首先应限制政府在分配资本方面的作用。银行和金融市场必须自由运作。亏损的国有企业应该破产。必须允许有储蓄的人在国外投资，让资产价格反映现实，而不是金融抑制。如果资金流向效率更高的地方，外界就更难继续指控中国以不正当手段操纵经济，坏账的累积也将减缓。</w:t>
      </w:r>
    </w:p>
    <w:p w14:paraId="00D7C4D0" w14:textId="77777777" w:rsidR="00AE3297" w:rsidRDefault="00AE3297" w:rsidP="00AE3297"/>
    <w:p w14:paraId="70A60B78" w14:textId="77777777" w:rsidR="00AE3297" w:rsidRDefault="00AE3297" w:rsidP="00AE3297">
      <w:r>
        <w:t>Mr Xi also needs to temper China’s industrial policy. It is too much to imagine that it will privatise its 150,000 state firms. But it should copy Singapore, where a body called Temasek holds shares in state firms, giving them autonomy while requiring that they operate as efficiently as the private sector. Spending on industrial policy should shift away from grandiose schemes such as Made in China 2025 towards funding basic research.</w:t>
      </w:r>
    </w:p>
    <w:p w14:paraId="2D12E55F" w14:textId="77777777" w:rsidR="00AE3297" w:rsidRDefault="00AE3297" w:rsidP="00AE3297"/>
    <w:p w14:paraId="48F62662" w14:textId="77777777" w:rsidR="00AE3297" w:rsidRDefault="00AE3297" w:rsidP="00AE3297">
      <w:pPr>
        <w:rPr>
          <w:rFonts w:hint="eastAsia"/>
        </w:rPr>
      </w:pPr>
      <w:r>
        <w:rPr>
          <w:rFonts w:hint="eastAsia"/>
        </w:rPr>
        <w:t>习近平还需要调和中国的产业政策。若想象中国会将其</w:t>
      </w:r>
      <w:r>
        <w:rPr>
          <w:rFonts w:hint="eastAsia"/>
        </w:rPr>
        <w:t>15</w:t>
      </w:r>
      <w:r>
        <w:rPr>
          <w:rFonts w:hint="eastAsia"/>
        </w:rPr>
        <w:t>万家国有企业全部私有化有些不切实际。但它应该效仿新加坡。该国的淡马锡公司持有国企的股份，给予国企自主权，但同时要求它们像私营部门那样高效运作。产业政策支出应该从诸如“中国制造</w:t>
      </w:r>
      <w:r>
        <w:rPr>
          <w:rFonts w:hint="eastAsia"/>
        </w:rPr>
        <w:t>2025</w:t>
      </w:r>
      <w:r>
        <w:rPr>
          <w:rFonts w:hint="eastAsia"/>
        </w:rPr>
        <w:t>”这样浮夸的计划转向资助基础研究。</w:t>
      </w:r>
    </w:p>
    <w:p w14:paraId="262B5246" w14:textId="77777777" w:rsidR="00AE3297" w:rsidRDefault="00AE3297" w:rsidP="00AE3297"/>
    <w:p w14:paraId="670004A5" w14:textId="77777777" w:rsidR="00AE3297" w:rsidRDefault="00AE3297" w:rsidP="00AE3297">
      <w:r>
        <w:t>Lastly, China must protect the rights of foreign firms. Within China that means giving foreigners full control of subsidiaries, including over their technological secrets. Beyond its borders it means respecting intellectual property, which will be in China</w:t>
      </w:r>
      <w:r>
        <w:rPr>
          <w:rFonts w:hint="eastAsia"/>
        </w:rPr>
        <w:t>’</w:t>
      </w:r>
      <w:r>
        <w:t>s interest as its firms grow more sophisticated.</w:t>
      </w:r>
    </w:p>
    <w:p w14:paraId="06BF1725" w14:textId="77777777" w:rsidR="00AE3297" w:rsidRDefault="00AE3297" w:rsidP="00AE3297"/>
    <w:p w14:paraId="6BE79AD0" w14:textId="77777777" w:rsidR="00AE3297" w:rsidRDefault="00AE3297" w:rsidP="00AE3297">
      <w:pPr>
        <w:rPr>
          <w:rFonts w:hint="eastAsia"/>
        </w:rPr>
      </w:pPr>
      <w:r>
        <w:rPr>
          <w:rFonts w:hint="eastAsia"/>
        </w:rPr>
        <w:t>最后，中国必须保护外国企业的权利。在国内，这意味着让外国企业能完全控制其子公司，包括它们的技术机密。在海外，这意味着尊重知识产权，而随着中国企业变得越来越高精尖，这也将符合中国的利益。</w:t>
      </w:r>
    </w:p>
    <w:p w14:paraId="2F2B1C7E" w14:textId="77777777" w:rsidR="00AE3297" w:rsidRDefault="00AE3297" w:rsidP="00AE3297"/>
    <w:p w14:paraId="23F0DC3A" w14:textId="77777777" w:rsidR="00AE3297" w:rsidRDefault="00AE3297" w:rsidP="00AE3297">
      <w:r>
        <w:t>Given China’s poor record, America will need room to respond through tariffs or arbitration if China does not meet its commitments. But America should also reward good behaviour. If Chinese firms can use greater transparency to persuade it that they are operating on commercial principles, they should be treated like businesses from any other country.</w:t>
      </w:r>
    </w:p>
    <w:p w14:paraId="6A3D575D" w14:textId="77777777" w:rsidR="00AE3297" w:rsidRDefault="00AE3297" w:rsidP="00AE3297"/>
    <w:p w14:paraId="4E4D70C3" w14:textId="77777777" w:rsidR="00AE3297" w:rsidRDefault="00AE3297" w:rsidP="00AE3297">
      <w:pPr>
        <w:rPr>
          <w:rFonts w:hint="eastAsia"/>
        </w:rPr>
      </w:pPr>
      <w:r>
        <w:rPr>
          <w:rFonts w:hint="eastAsia"/>
        </w:rPr>
        <w:t>鉴于中国以往的不良记录，如果中国不履行承诺，美国将需要有空间通过关税或仲裁做出回应。但美国也应对其良好行为予以奖励。如果中国企业可以提高透明度，说服美国它们是在按照商业原则运作，那么就应该受到和任何其他国家的企业一视同仁的对待。</w:t>
      </w:r>
    </w:p>
    <w:p w14:paraId="0BEBCAD9" w14:textId="77777777" w:rsidR="00AE3297" w:rsidRDefault="00AE3297" w:rsidP="00AE3297"/>
    <w:p w14:paraId="6FD1B0C9" w14:textId="77777777" w:rsidR="00AE3297" w:rsidRDefault="00AE3297" w:rsidP="00AE3297">
      <w:pPr>
        <w:rPr>
          <w:rFonts w:hint="eastAsia"/>
        </w:rPr>
      </w:pPr>
      <w:r>
        <w:t>Today, these reforms seem a distant prospect. But they were accepted wisdom among China’s technocrats a decade ago. They are also popular at home. Corporate bosses and senior officials say that they want American pressure to get through to Mr Xi in a way t</w:t>
      </w:r>
      <w:r>
        <w:rPr>
          <w:rFonts w:hint="eastAsia"/>
        </w:rPr>
        <w:t>hey cannot. Under him, China is becoming trapped in a bad cycle of sluggish growth, debt, state control and hostility abroad. A more economically liberal China would end up richer and make fewer enemies. It is time for Mr Xi to change course.</w:t>
      </w:r>
      <w:r>
        <w:rPr>
          <w:rFonts w:hint="eastAsia"/>
        </w:rPr>
        <w:t>■</w:t>
      </w:r>
    </w:p>
    <w:p w14:paraId="5A77F392" w14:textId="77777777" w:rsidR="00AE3297" w:rsidRDefault="00AE3297" w:rsidP="00AE3297"/>
    <w:p w14:paraId="46C81F40" w14:textId="77777777" w:rsidR="00AE3297" w:rsidRDefault="00AE3297" w:rsidP="00AE3297">
      <w:pPr>
        <w:rPr>
          <w:rFonts w:hint="eastAsia"/>
        </w:rPr>
      </w:pPr>
      <w:r>
        <w:rPr>
          <w:rFonts w:hint="eastAsia"/>
        </w:rPr>
        <w:t>今天，这些改革看似遥遥无期。但在十年前它们是中国技术官僚们的共识。如今在国内仍然有很多人期冀这样的改革。企业老板和高级官员说，他们希望美国的压力能让习近平想明白，而这件事是他们做不到的。在习近平的领导下，中国正陷入增长缓慢、债务累积、国家控制和他国敌视的恶性循环之中。一个经济更自由的中国最终会更加富裕也更少树敌。现在是习近平改变方向的时候了。</w:t>
      </w:r>
    </w:p>
    <w:p w14:paraId="0663B3B8" w14:textId="77777777" w:rsidR="00AE3297" w:rsidRDefault="00AE3297" w:rsidP="00AE3297"/>
    <w:sectPr w:rsidR="00AE3297" w:rsidSect="004D732E">
      <w:headerReference w:type="default" r:id="rId7"/>
      <w:footerReference w:type="default" r:id="rId8"/>
      <w:pgSz w:w="11906" w:h="16838"/>
      <w:pgMar w:top="720" w:right="720" w:bottom="720" w:left="720" w:header="851" w:footer="79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9D5759" w14:textId="77777777" w:rsidR="00452AAF" w:rsidRDefault="00452AAF" w:rsidP="00A625BB">
      <w:r>
        <w:separator/>
      </w:r>
    </w:p>
  </w:endnote>
  <w:endnote w:type="continuationSeparator" w:id="0">
    <w:p w14:paraId="33637BBA" w14:textId="77777777" w:rsidR="00452AAF" w:rsidRDefault="00452AAF" w:rsidP="00A62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新宋体">
    <w:panose1 w:val="02010609030101010101"/>
    <w:charset w:val="86"/>
    <w:family w:val="modern"/>
    <w:pitch w:val="fixed"/>
    <w:sig w:usb0="0000028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42616421"/>
      <w:docPartObj>
        <w:docPartGallery w:val="Page Numbers (Bottom of Page)"/>
        <w:docPartUnique/>
      </w:docPartObj>
    </w:sdtPr>
    <w:sdtEndPr/>
    <w:sdtContent>
      <w:p w14:paraId="2C163931" w14:textId="77777777" w:rsidR="0080582D" w:rsidRDefault="0080582D">
        <w:pPr>
          <w:pStyle w:val="a5"/>
          <w:jc w:val="center"/>
        </w:pPr>
        <w:r>
          <w:fldChar w:fldCharType="begin"/>
        </w:r>
        <w:r>
          <w:instrText>PAGE   \* MERGEFORMAT</w:instrText>
        </w:r>
        <w:r>
          <w:fldChar w:fldCharType="separate"/>
        </w:r>
        <w:r>
          <w:rPr>
            <w:lang w:val="zh-CN"/>
          </w:rPr>
          <w:t>2</w:t>
        </w:r>
        <w:r>
          <w:fldChar w:fldCharType="end"/>
        </w:r>
      </w:p>
    </w:sdtContent>
  </w:sdt>
  <w:p w14:paraId="6B9CE30A" w14:textId="77777777" w:rsidR="0080582D" w:rsidRDefault="0080582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A5B24B" w14:textId="77777777" w:rsidR="00452AAF" w:rsidRDefault="00452AAF" w:rsidP="00A625BB">
      <w:r>
        <w:separator/>
      </w:r>
    </w:p>
  </w:footnote>
  <w:footnote w:type="continuationSeparator" w:id="0">
    <w:p w14:paraId="0E2843EC" w14:textId="77777777" w:rsidR="00452AAF" w:rsidRDefault="00452AAF" w:rsidP="00A625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F423C8" w14:textId="77777777" w:rsidR="0080582D" w:rsidRPr="0013248D" w:rsidRDefault="0080582D" w:rsidP="0013248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81D"/>
    <w:rsid w:val="000148F0"/>
    <w:rsid w:val="000423BA"/>
    <w:rsid w:val="00047EA9"/>
    <w:rsid w:val="00063D1E"/>
    <w:rsid w:val="00087804"/>
    <w:rsid w:val="000B048E"/>
    <w:rsid w:val="000B377C"/>
    <w:rsid w:val="000C13C9"/>
    <w:rsid w:val="000D14FE"/>
    <w:rsid w:val="00110AD7"/>
    <w:rsid w:val="00126620"/>
    <w:rsid w:val="0013248D"/>
    <w:rsid w:val="00170604"/>
    <w:rsid w:val="00171F97"/>
    <w:rsid w:val="0017756F"/>
    <w:rsid w:val="00197926"/>
    <w:rsid w:val="001A7C97"/>
    <w:rsid w:val="00207120"/>
    <w:rsid w:val="00210EEE"/>
    <w:rsid w:val="00237D5F"/>
    <w:rsid w:val="002A3FA0"/>
    <w:rsid w:val="00303319"/>
    <w:rsid w:val="0034772C"/>
    <w:rsid w:val="003810BB"/>
    <w:rsid w:val="003A78FA"/>
    <w:rsid w:val="003F5251"/>
    <w:rsid w:val="004210BF"/>
    <w:rsid w:val="00432D42"/>
    <w:rsid w:val="00450772"/>
    <w:rsid w:val="00452AAF"/>
    <w:rsid w:val="00495B8D"/>
    <w:rsid w:val="004C4664"/>
    <w:rsid w:val="004D732E"/>
    <w:rsid w:val="0051781D"/>
    <w:rsid w:val="00576638"/>
    <w:rsid w:val="00625261"/>
    <w:rsid w:val="00641669"/>
    <w:rsid w:val="00665562"/>
    <w:rsid w:val="006A55C2"/>
    <w:rsid w:val="00793006"/>
    <w:rsid w:val="007C4E53"/>
    <w:rsid w:val="007D3065"/>
    <w:rsid w:val="007E31A1"/>
    <w:rsid w:val="0080582D"/>
    <w:rsid w:val="008160D9"/>
    <w:rsid w:val="00877E77"/>
    <w:rsid w:val="008952F2"/>
    <w:rsid w:val="00896698"/>
    <w:rsid w:val="008A02F2"/>
    <w:rsid w:val="008A337D"/>
    <w:rsid w:val="008D7119"/>
    <w:rsid w:val="009152A0"/>
    <w:rsid w:val="009849AB"/>
    <w:rsid w:val="009D7AE3"/>
    <w:rsid w:val="00A23997"/>
    <w:rsid w:val="00A402E4"/>
    <w:rsid w:val="00A46ABB"/>
    <w:rsid w:val="00A625BB"/>
    <w:rsid w:val="00A728A9"/>
    <w:rsid w:val="00AA7091"/>
    <w:rsid w:val="00AB048C"/>
    <w:rsid w:val="00AE3297"/>
    <w:rsid w:val="00AE35F0"/>
    <w:rsid w:val="00AF1244"/>
    <w:rsid w:val="00B00DAC"/>
    <w:rsid w:val="00B05A30"/>
    <w:rsid w:val="00B127FF"/>
    <w:rsid w:val="00B13028"/>
    <w:rsid w:val="00B70053"/>
    <w:rsid w:val="00BC444A"/>
    <w:rsid w:val="00C5673A"/>
    <w:rsid w:val="00D33B81"/>
    <w:rsid w:val="00D61AC3"/>
    <w:rsid w:val="00D93B39"/>
    <w:rsid w:val="00DF7AB1"/>
    <w:rsid w:val="00E03D5C"/>
    <w:rsid w:val="00E216F8"/>
    <w:rsid w:val="00E70CE8"/>
    <w:rsid w:val="00ED2CA2"/>
    <w:rsid w:val="00FF56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D6BE1"/>
  <w15:chartTrackingRefBased/>
  <w15:docId w15:val="{0880244E-FB81-4187-A9C4-D79EE29F1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781D"/>
    <w:pPr>
      <w:widowControl w:val="0"/>
      <w:jc w:val="both"/>
    </w:pPr>
    <w:rPr>
      <w:rFonts w:ascii="Times New Roman" w:eastAsia="新宋体" w:hAnsi="Times New Roman"/>
    </w:rPr>
  </w:style>
  <w:style w:type="paragraph" w:styleId="1">
    <w:name w:val="heading 1"/>
    <w:basedOn w:val="a"/>
    <w:next w:val="a"/>
    <w:link w:val="10"/>
    <w:uiPriority w:val="9"/>
    <w:qFormat/>
    <w:rsid w:val="0051781D"/>
    <w:pPr>
      <w:keepNext/>
      <w:keepLines/>
      <w:spacing w:before="120" w:after="120"/>
      <w:outlineLvl w:val="0"/>
    </w:pPr>
    <w:rPr>
      <w:b/>
      <w:bCs/>
      <w:kern w:val="44"/>
      <w:sz w:val="44"/>
      <w:szCs w:val="44"/>
    </w:rPr>
  </w:style>
  <w:style w:type="paragraph" w:styleId="2">
    <w:name w:val="heading 2"/>
    <w:basedOn w:val="a"/>
    <w:next w:val="a"/>
    <w:link w:val="20"/>
    <w:uiPriority w:val="9"/>
    <w:semiHidden/>
    <w:unhideWhenUsed/>
    <w:qFormat/>
    <w:rsid w:val="00A625B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A625BB"/>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A625BB"/>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A625BB"/>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781D"/>
    <w:rPr>
      <w:rFonts w:ascii="Times New Roman" w:eastAsia="新宋体" w:hAnsi="Times New Roman"/>
      <w:b/>
      <w:bCs/>
      <w:kern w:val="44"/>
      <w:sz w:val="44"/>
      <w:szCs w:val="44"/>
    </w:rPr>
  </w:style>
  <w:style w:type="character" w:customStyle="1" w:styleId="20">
    <w:name w:val="标题 2 字符"/>
    <w:basedOn w:val="a0"/>
    <w:link w:val="2"/>
    <w:uiPriority w:val="9"/>
    <w:semiHidden/>
    <w:rsid w:val="00A625BB"/>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A625BB"/>
    <w:rPr>
      <w:rFonts w:ascii="Times New Roman" w:eastAsia="新宋体" w:hAnsi="Times New Roman"/>
      <w:b/>
      <w:bCs/>
      <w:sz w:val="32"/>
      <w:szCs w:val="32"/>
    </w:rPr>
  </w:style>
  <w:style w:type="character" w:customStyle="1" w:styleId="40">
    <w:name w:val="标题 4 字符"/>
    <w:basedOn w:val="a0"/>
    <w:link w:val="4"/>
    <w:uiPriority w:val="9"/>
    <w:semiHidden/>
    <w:rsid w:val="00A625BB"/>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A625BB"/>
    <w:rPr>
      <w:rFonts w:ascii="Times New Roman" w:eastAsia="新宋体" w:hAnsi="Times New Roman"/>
      <w:b/>
      <w:bCs/>
      <w:sz w:val="28"/>
      <w:szCs w:val="28"/>
    </w:rPr>
  </w:style>
  <w:style w:type="paragraph" w:styleId="a3">
    <w:name w:val="header"/>
    <w:basedOn w:val="a"/>
    <w:link w:val="a4"/>
    <w:uiPriority w:val="99"/>
    <w:unhideWhenUsed/>
    <w:rsid w:val="00A625B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625BB"/>
    <w:rPr>
      <w:rFonts w:ascii="Times New Roman" w:eastAsia="新宋体" w:hAnsi="Times New Roman"/>
      <w:sz w:val="18"/>
      <w:szCs w:val="18"/>
    </w:rPr>
  </w:style>
  <w:style w:type="paragraph" w:styleId="a5">
    <w:name w:val="footer"/>
    <w:basedOn w:val="a"/>
    <w:link w:val="a6"/>
    <w:uiPriority w:val="99"/>
    <w:unhideWhenUsed/>
    <w:rsid w:val="00A625BB"/>
    <w:pPr>
      <w:tabs>
        <w:tab w:val="center" w:pos="4153"/>
        <w:tab w:val="right" w:pos="8306"/>
      </w:tabs>
      <w:snapToGrid w:val="0"/>
      <w:jc w:val="left"/>
    </w:pPr>
    <w:rPr>
      <w:sz w:val="18"/>
      <w:szCs w:val="18"/>
    </w:rPr>
  </w:style>
  <w:style w:type="character" w:customStyle="1" w:styleId="a6">
    <w:name w:val="页脚 字符"/>
    <w:basedOn w:val="a0"/>
    <w:link w:val="a5"/>
    <w:uiPriority w:val="99"/>
    <w:rsid w:val="00A625BB"/>
    <w:rPr>
      <w:rFonts w:ascii="Times New Roman" w:eastAsia="新宋体" w:hAnsi="Times New Roman"/>
      <w:sz w:val="18"/>
      <w:szCs w:val="18"/>
    </w:rPr>
  </w:style>
  <w:style w:type="paragraph" w:styleId="a7">
    <w:name w:val="Balloon Text"/>
    <w:basedOn w:val="a"/>
    <w:link w:val="a8"/>
    <w:uiPriority w:val="99"/>
    <w:semiHidden/>
    <w:unhideWhenUsed/>
    <w:rsid w:val="00665562"/>
    <w:rPr>
      <w:sz w:val="18"/>
      <w:szCs w:val="18"/>
    </w:rPr>
  </w:style>
  <w:style w:type="character" w:customStyle="1" w:styleId="a8">
    <w:name w:val="批注框文本 字符"/>
    <w:basedOn w:val="a0"/>
    <w:link w:val="a7"/>
    <w:uiPriority w:val="99"/>
    <w:semiHidden/>
    <w:rsid w:val="00665562"/>
    <w:rPr>
      <w:rFonts w:ascii="Times New Roman" w:eastAsia="新宋体" w:hAnsi="Times New Roman"/>
      <w:sz w:val="18"/>
      <w:szCs w:val="18"/>
    </w:rPr>
  </w:style>
  <w:style w:type="paragraph" w:styleId="TOC">
    <w:name w:val="TOC Heading"/>
    <w:basedOn w:val="1"/>
    <w:next w:val="a"/>
    <w:uiPriority w:val="39"/>
    <w:unhideWhenUsed/>
    <w:qFormat/>
    <w:rsid w:val="00BC444A"/>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a"/>
    <w:next w:val="a"/>
    <w:autoRedefine/>
    <w:uiPriority w:val="39"/>
    <w:unhideWhenUsed/>
    <w:rsid w:val="0013248D"/>
    <w:pPr>
      <w:tabs>
        <w:tab w:val="right" w:leader="dot" w:pos="9736"/>
      </w:tabs>
      <w:spacing w:beforeLines="50" w:before="156" w:afterLines="50" w:after="156"/>
    </w:pPr>
  </w:style>
  <w:style w:type="character" w:styleId="a9">
    <w:name w:val="Hyperlink"/>
    <w:basedOn w:val="a0"/>
    <w:uiPriority w:val="99"/>
    <w:unhideWhenUsed/>
    <w:rsid w:val="00BC444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28142">
      <w:bodyDiv w:val="1"/>
      <w:marLeft w:val="0"/>
      <w:marRight w:val="0"/>
      <w:marTop w:val="0"/>
      <w:marBottom w:val="0"/>
      <w:divBdr>
        <w:top w:val="none" w:sz="0" w:space="0" w:color="auto"/>
        <w:left w:val="none" w:sz="0" w:space="0" w:color="auto"/>
        <w:bottom w:val="none" w:sz="0" w:space="0" w:color="auto"/>
        <w:right w:val="none" w:sz="0" w:space="0" w:color="auto"/>
      </w:divBdr>
      <w:divsChild>
        <w:div w:id="1717659132">
          <w:marLeft w:val="0"/>
          <w:marRight w:val="0"/>
          <w:marTop w:val="0"/>
          <w:marBottom w:val="0"/>
          <w:divBdr>
            <w:top w:val="none" w:sz="0" w:space="0" w:color="auto"/>
            <w:left w:val="none" w:sz="0" w:space="0" w:color="auto"/>
            <w:bottom w:val="none" w:sz="0" w:space="0" w:color="auto"/>
            <w:right w:val="none" w:sz="0" w:space="0" w:color="auto"/>
          </w:divBdr>
        </w:div>
        <w:div w:id="843669333">
          <w:marLeft w:val="-225"/>
          <w:marRight w:val="-225"/>
          <w:marTop w:val="0"/>
          <w:marBottom w:val="0"/>
          <w:divBdr>
            <w:top w:val="none" w:sz="0" w:space="0" w:color="auto"/>
            <w:left w:val="none" w:sz="0" w:space="0" w:color="auto"/>
            <w:bottom w:val="none" w:sz="0" w:space="0" w:color="auto"/>
            <w:right w:val="none" w:sz="0" w:space="0" w:color="auto"/>
          </w:divBdr>
          <w:divsChild>
            <w:div w:id="804398734">
              <w:marLeft w:val="0"/>
              <w:marRight w:val="0"/>
              <w:marTop w:val="0"/>
              <w:marBottom w:val="0"/>
              <w:divBdr>
                <w:top w:val="none" w:sz="0" w:space="0" w:color="auto"/>
                <w:left w:val="none" w:sz="0" w:space="0" w:color="auto"/>
                <w:bottom w:val="none" w:sz="0" w:space="0" w:color="auto"/>
                <w:right w:val="none" w:sz="0" w:space="0" w:color="auto"/>
              </w:divBdr>
              <w:divsChild>
                <w:div w:id="298149940">
                  <w:marLeft w:val="0"/>
                  <w:marRight w:val="0"/>
                  <w:marTop w:val="0"/>
                  <w:marBottom w:val="0"/>
                  <w:divBdr>
                    <w:top w:val="none" w:sz="0" w:space="0" w:color="auto"/>
                    <w:left w:val="none" w:sz="0" w:space="0" w:color="auto"/>
                    <w:bottom w:val="none" w:sz="0" w:space="0" w:color="auto"/>
                    <w:right w:val="none" w:sz="0" w:space="0" w:color="auto"/>
                  </w:divBdr>
                </w:div>
                <w:div w:id="1663660390">
                  <w:marLeft w:val="0"/>
                  <w:marRight w:val="0"/>
                  <w:marTop w:val="0"/>
                  <w:marBottom w:val="0"/>
                  <w:divBdr>
                    <w:top w:val="none" w:sz="0" w:space="0" w:color="auto"/>
                    <w:left w:val="none" w:sz="0" w:space="0" w:color="auto"/>
                    <w:bottom w:val="none" w:sz="0" w:space="0" w:color="auto"/>
                    <w:right w:val="none" w:sz="0" w:space="0" w:color="auto"/>
                  </w:divBdr>
                  <w:divsChild>
                    <w:div w:id="1020661403">
                      <w:marLeft w:val="0"/>
                      <w:marRight w:val="0"/>
                      <w:marTop w:val="0"/>
                      <w:marBottom w:val="0"/>
                      <w:divBdr>
                        <w:top w:val="none" w:sz="0" w:space="0" w:color="auto"/>
                        <w:left w:val="none" w:sz="0" w:space="0" w:color="auto"/>
                        <w:bottom w:val="none" w:sz="0" w:space="0" w:color="auto"/>
                        <w:right w:val="none" w:sz="0" w:space="0" w:color="auto"/>
                      </w:divBdr>
                    </w:div>
                  </w:divsChild>
                </w:div>
                <w:div w:id="207947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828224">
          <w:marLeft w:val="0"/>
          <w:marRight w:val="0"/>
          <w:marTop w:val="0"/>
          <w:marBottom w:val="0"/>
          <w:divBdr>
            <w:top w:val="none" w:sz="0" w:space="0" w:color="auto"/>
            <w:left w:val="none" w:sz="0" w:space="0" w:color="auto"/>
            <w:bottom w:val="none" w:sz="0" w:space="0" w:color="auto"/>
            <w:right w:val="none" w:sz="0" w:space="0" w:color="auto"/>
          </w:divBdr>
        </w:div>
      </w:divsChild>
    </w:div>
    <w:div w:id="75369523">
      <w:bodyDiv w:val="1"/>
      <w:marLeft w:val="0"/>
      <w:marRight w:val="0"/>
      <w:marTop w:val="0"/>
      <w:marBottom w:val="0"/>
      <w:divBdr>
        <w:top w:val="none" w:sz="0" w:space="0" w:color="auto"/>
        <w:left w:val="none" w:sz="0" w:space="0" w:color="auto"/>
        <w:bottom w:val="none" w:sz="0" w:space="0" w:color="auto"/>
        <w:right w:val="none" w:sz="0" w:space="0" w:color="auto"/>
      </w:divBdr>
      <w:divsChild>
        <w:div w:id="1569684538">
          <w:marLeft w:val="0"/>
          <w:marRight w:val="0"/>
          <w:marTop w:val="0"/>
          <w:marBottom w:val="0"/>
          <w:divBdr>
            <w:top w:val="none" w:sz="0" w:space="0" w:color="auto"/>
            <w:left w:val="none" w:sz="0" w:space="0" w:color="auto"/>
            <w:bottom w:val="none" w:sz="0" w:space="0" w:color="auto"/>
            <w:right w:val="none" w:sz="0" w:space="0" w:color="auto"/>
          </w:divBdr>
        </w:div>
        <w:div w:id="1480032073">
          <w:marLeft w:val="-225"/>
          <w:marRight w:val="-225"/>
          <w:marTop w:val="0"/>
          <w:marBottom w:val="0"/>
          <w:divBdr>
            <w:top w:val="none" w:sz="0" w:space="0" w:color="auto"/>
            <w:left w:val="none" w:sz="0" w:space="0" w:color="auto"/>
            <w:bottom w:val="none" w:sz="0" w:space="0" w:color="auto"/>
            <w:right w:val="none" w:sz="0" w:space="0" w:color="auto"/>
          </w:divBdr>
          <w:divsChild>
            <w:div w:id="1113015383">
              <w:marLeft w:val="0"/>
              <w:marRight w:val="0"/>
              <w:marTop w:val="0"/>
              <w:marBottom w:val="0"/>
              <w:divBdr>
                <w:top w:val="none" w:sz="0" w:space="0" w:color="auto"/>
                <w:left w:val="none" w:sz="0" w:space="0" w:color="auto"/>
                <w:bottom w:val="none" w:sz="0" w:space="0" w:color="auto"/>
                <w:right w:val="none" w:sz="0" w:space="0" w:color="auto"/>
              </w:divBdr>
              <w:divsChild>
                <w:div w:id="1851524296">
                  <w:marLeft w:val="0"/>
                  <w:marRight w:val="0"/>
                  <w:marTop w:val="0"/>
                  <w:marBottom w:val="0"/>
                  <w:divBdr>
                    <w:top w:val="none" w:sz="0" w:space="0" w:color="auto"/>
                    <w:left w:val="none" w:sz="0" w:space="0" w:color="auto"/>
                    <w:bottom w:val="none" w:sz="0" w:space="0" w:color="auto"/>
                    <w:right w:val="none" w:sz="0" w:space="0" w:color="auto"/>
                  </w:divBdr>
                </w:div>
                <w:div w:id="723257909">
                  <w:marLeft w:val="0"/>
                  <w:marRight w:val="0"/>
                  <w:marTop w:val="0"/>
                  <w:marBottom w:val="0"/>
                  <w:divBdr>
                    <w:top w:val="none" w:sz="0" w:space="0" w:color="auto"/>
                    <w:left w:val="none" w:sz="0" w:space="0" w:color="auto"/>
                    <w:bottom w:val="none" w:sz="0" w:space="0" w:color="auto"/>
                    <w:right w:val="none" w:sz="0" w:space="0" w:color="auto"/>
                  </w:divBdr>
                  <w:divsChild>
                    <w:div w:id="2111704516">
                      <w:marLeft w:val="0"/>
                      <w:marRight w:val="0"/>
                      <w:marTop w:val="0"/>
                      <w:marBottom w:val="0"/>
                      <w:divBdr>
                        <w:top w:val="none" w:sz="0" w:space="0" w:color="auto"/>
                        <w:left w:val="none" w:sz="0" w:space="0" w:color="auto"/>
                        <w:bottom w:val="none" w:sz="0" w:space="0" w:color="auto"/>
                        <w:right w:val="none" w:sz="0" w:space="0" w:color="auto"/>
                      </w:divBdr>
                    </w:div>
                  </w:divsChild>
                </w:div>
                <w:div w:id="116898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92822">
          <w:marLeft w:val="0"/>
          <w:marRight w:val="0"/>
          <w:marTop w:val="0"/>
          <w:marBottom w:val="0"/>
          <w:divBdr>
            <w:top w:val="none" w:sz="0" w:space="0" w:color="auto"/>
            <w:left w:val="none" w:sz="0" w:space="0" w:color="auto"/>
            <w:bottom w:val="none" w:sz="0" w:space="0" w:color="auto"/>
            <w:right w:val="none" w:sz="0" w:space="0" w:color="auto"/>
          </w:divBdr>
        </w:div>
      </w:divsChild>
    </w:div>
    <w:div w:id="86926313">
      <w:bodyDiv w:val="1"/>
      <w:marLeft w:val="0"/>
      <w:marRight w:val="0"/>
      <w:marTop w:val="0"/>
      <w:marBottom w:val="0"/>
      <w:divBdr>
        <w:top w:val="none" w:sz="0" w:space="0" w:color="auto"/>
        <w:left w:val="none" w:sz="0" w:space="0" w:color="auto"/>
        <w:bottom w:val="none" w:sz="0" w:space="0" w:color="auto"/>
        <w:right w:val="none" w:sz="0" w:space="0" w:color="auto"/>
      </w:divBdr>
      <w:divsChild>
        <w:div w:id="312031755">
          <w:marLeft w:val="0"/>
          <w:marRight w:val="0"/>
          <w:marTop w:val="0"/>
          <w:marBottom w:val="0"/>
          <w:divBdr>
            <w:top w:val="none" w:sz="0" w:space="0" w:color="auto"/>
            <w:left w:val="none" w:sz="0" w:space="0" w:color="auto"/>
            <w:bottom w:val="none" w:sz="0" w:space="0" w:color="auto"/>
            <w:right w:val="none" w:sz="0" w:space="0" w:color="auto"/>
          </w:divBdr>
        </w:div>
        <w:div w:id="1766920072">
          <w:marLeft w:val="-225"/>
          <w:marRight w:val="-225"/>
          <w:marTop w:val="0"/>
          <w:marBottom w:val="0"/>
          <w:divBdr>
            <w:top w:val="none" w:sz="0" w:space="0" w:color="auto"/>
            <w:left w:val="none" w:sz="0" w:space="0" w:color="auto"/>
            <w:bottom w:val="none" w:sz="0" w:space="0" w:color="auto"/>
            <w:right w:val="none" w:sz="0" w:space="0" w:color="auto"/>
          </w:divBdr>
          <w:divsChild>
            <w:div w:id="1665157034">
              <w:marLeft w:val="0"/>
              <w:marRight w:val="0"/>
              <w:marTop w:val="0"/>
              <w:marBottom w:val="0"/>
              <w:divBdr>
                <w:top w:val="none" w:sz="0" w:space="0" w:color="auto"/>
                <w:left w:val="none" w:sz="0" w:space="0" w:color="auto"/>
                <w:bottom w:val="none" w:sz="0" w:space="0" w:color="auto"/>
                <w:right w:val="none" w:sz="0" w:space="0" w:color="auto"/>
              </w:divBdr>
              <w:divsChild>
                <w:div w:id="1512447878">
                  <w:marLeft w:val="0"/>
                  <w:marRight w:val="0"/>
                  <w:marTop w:val="0"/>
                  <w:marBottom w:val="0"/>
                  <w:divBdr>
                    <w:top w:val="none" w:sz="0" w:space="0" w:color="auto"/>
                    <w:left w:val="none" w:sz="0" w:space="0" w:color="auto"/>
                    <w:bottom w:val="none" w:sz="0" w:space="0" w:color="auto"/>
                    <w:right w:val="none" w:sz="0" w:space="0" w:color="auto"/>
                  </w:divBdr>
                </w:div>
                <w:div w:id="1950745543">
                  <w:marLeft w:val="0"/>
                  <w:marRight w:val="0"/>
                  <w:marTop w:val="0"/>
                  <w:marBottom w:val="0"/>
                  <w:divBdr>
                    <w:top w:val="none" w:sz="0" w:space="0" w:color="auto"/>
                    <w:left w:val="none" w:sz="0" w:space="0" w:color="auto"/>
                    <w:bottom w:val="none" w:sz="0" w:space="0" w:color="auto"/>
                    <w:right w:val="none" w:sz="0" w:space="0" w:color="auto"/>
                  </w:divBdr>
                  <w:divsChild>
                    <w:div w:id="1624723868">
                      <w:marLeft w:val="0"/>
                      <w:marRight w:val="0"/>
                      <w:marTop w:val="0"/>
                      <w:marBottom w:val="0"/>
                      <w:divBdr>
                        <w:top w:val="none" w:sz="0" w:space="0" w:color="auto"/>
                        <w:left w:val="none" w:sz="0" w:space="0" w:color="auto"/>
                        <w:bottom w:val="none" w:sz="0" w:space="0" w:color="auto"/>
                        <w:right w:val="none" w:sz="0" w:space="0" w:color="auto"/>
                      </w:divBdr>
                    </w:div>
                  </w:divsChild>
                </w:div>
                <w:div w:id="7124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87852">
          <w:marLeft w:val="0"/>
          <w:marRight w:val="0"/>
          <w:marTop w:val="0"/>
          <w:marBottom w:val="0"/>
          <w:divBdr>
            <w:top w:val="none" w:sz="0" w:space="0" w:color="auto"/>
            <w:left w:val="none" w:sz="0" w:space="0" w:color="auto"/>
            <w:bottom w:val="none" w:sz="0" w:space="0" w:color="auto"/>
            <w:right w:val="none" w:sz="0" w:space="0" w:color="auto"/>
          </w:divBdr>
        </w:div>
      </w:divsChild>
    </w:div>
    <w:div w:id="92865845">
      <w:bodyDiv w:val="1"/>
      <w:marLeft w:val="0"/>
      <w:marRight w:val="0"/>
      <w:marTop w:val="0"/>
      <w:marBottom w:val="0"/>
      <w:divBdr>
        <w:top w:val="none" w:sz="0" w:space="0" w:color="auto"/>
        <w:left w:val="none" w:sz="0" w:space="0" w:color="auto"/>
        <w:bottom w:val="none" w:sz="0" w:space="0" w:color="auto"/>
        <w:right w:val="none" w:sz="0" w:space="0" w:color="auto"/>
      </w:divBdr>
      <w:divsChild>
        <w:div w:id="1799059423">
          <w:marLeft w:val="0"/>
          <w:marRight w:val="0"/>
          <w:marTop w:val="0"/>
          <w:marBottom w:val="0"/>
          <w:divBdr>
            <w:top w:val="none" w:sz="0" w:space="0" w:color="auto"/>
            <w:left w:val="none" w:sz="0" w:space="0" w:color="auto"/>
            <w:bottom w:val="none" w:sz="0" w:space="0" w:color="auto"/>
            <w:right w:val="none" w:sz="0" w:space="0" w:color="auto"/>
          </w:divBdr>
        </w:div>
        <w:div w:id="2067335273">
          <w:marLeft w:val="-225"/>
          <w:marRight w:val="-225"/>
          <w:marTop w:val="0"/>
          <w:marBottom w:val="0"/>
          <w:divBdr>
            <w:top w:val="none" w:sz="0" w:space="0" w:color="auto"/>
            <w:left w:val="none" w:sz="0" w:space="0" w:color="auto"/>
            <w:bottom w:val="none" w:sz="0" w:space="0" w:color="auto"/>
            <w:right w:val="none" w:sz="0" w:space="0" w:color="auto"/>
          </w:divBdr>
          <w:divsChild>
            <w:div w:id="1065840644">
              <w:marLeft w:val="0"/>
              <w:marRight w:val="0"/>
              <w:marTop w:val="0"/>
              <w:marBottom w:val="0"/>
              <w:divBdr>
                <w:top w:val="none" w:sz="0" w:space="0" w:color="auto"/>
                <w:left w:val="none" w:sz="0" w:space="0" w:color="auto"/>
                <w:bottom w:val="none" w:sz="0" w:space="0" w:color="auto"/>
                <w:right w:val="none" w:sz="0" w:space="0" w:color="auto"/>
              </w:divBdr>
              <w:divsChild>
                <w:div w:id="1445881423">
                  <w:marLeft w:val="0"/>
                  <w:marRight w:val="0"/>
                  <w:marTop w:val="0"/>
                  <w:marBottom w:val="0"/>
                  <w:divBdr>
                    <w:top w:val="none" w:sz="0" w:space="0" w:color="auto"/>
                    <w:left w:val="none" w:sz="0" w:space="0" w:color="auto"/>
                    <w:bottom w:val="none" w:sz="0" w:space="0" w:color="auto"/>
                    <w:right w:val="none" w:sz="0" w:space="0" w:color="auto"/>
                  </w:divBdr>
                </w:div>
                <w:div w:id="1237323295">
                  <w:marLeft w:val="0"/>
                  <w:marRight w:val="0"/>
                  <w:marTop w:val="0"/>
                  <w:marBottom w:val="0"/>
                  <w:divBdr>
                    <w:top w:val="none" w:sz="0" w:space="0" w:color="auto"/>
                    <w:left w:val="none" w:sz="0" w:space="0" w:color="auto"/>
                    <w:bottom w:val="none" w:sz="0" w:space="0" w:color="auto"/>
                    <w:right w:val="none" w:sz="0" w:space="0" w:color="auto"/>
                  </w:divBdr>
                  <w:divsChild>
                    <w:div w:id="194126192">
                      <w:marLeft w:val="0"/>
                      <w:marRight w:val="0"/>
                      <w:marTop w:val="0"/>
                      <w:marBottom w:val="0"/>
                      <w:divBdr>
                        <w:top w:val="none" w:sz="0" w:space="0" w:color="auto"/>
                        <w:left w:val="none" w:sz="0" w:space="0" w:color="auto"/>
                        <w:bottom w:val="none" w:sz="0" w:space="0" w:color="auto"/>
                        <w:right w:val="none" w:sz="0" w:space="0" w:color="auto"/>
                      </w:divBdr>
                    </w:div>
                  </w:divsChild>
                </w:div>
                <w:div w:id="11439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556040">
          <w:marLeft w:val="0"/>
          <w:marRight w:val="0"/>
          <w:marTop w:val="0"/>
          <w:marBottom w:val="0"/>
          <w:divBdr>
            <w:top w:val="none" w:sz="0" w:space="0" w:color="auto"/>
            <w:left w:val="none" w:sz="0" w:space="0" w:color="auto"/>
            <w:bottom w:val="none" w:sz="0" w:space="0" w:color="auto"/>
            <w:right w:val="none" w:sz="0" w:space="0" w:color="auto"/>
          </w:divBdr>
        </w:div>
      </w:divsChild>
    </w:div>
    <w:div w:id="137503662">
      <w:bodyDiv w:val="1"/>
      <w:marLeft w:val="0"/>
      <w:marRight w:val="0"/>
      <w:marTop w:val="0"/>
      <w:marBottom w:val="0"/>
      <w:divBdr>
        <w:top w:val="none" w:sz="0" w:space="0" w:color="auto"/>
        <w:left w:val="none" w:sz="0" w:space="0" w:color="auto"/>
        <w:bottom w:val="none" w:sz="0" w:space="0" w:color="auto"/>
        <w:right w:val="none" w:sz="0" w:space="0" w:color="auto"/>
      </w:divBdr>
      <w:divsChild>
        <w:div w:id="1508323002">
          <w:marLeft w:val="0"/>
          <w:marRight w:val="0"/>
          <w:marTop w:val="0"/>
          <w:marBottom w:val="0"/>
          <w:divBdr>
            <w:top w:val="none" w:sz="0" w:space="0" w:color="auto"/>
            <w:left w:val="none" w:sz="0" w:space="0" w:color="auto"/>
            <w:bottom w:val="none" w:sz="0" w:space="0" w:color="auto"/>
            <w:right w:val="none" w:sz="0" w:space="0" w:color="auto"/>
          </w:divBdr>
        </w:div>
        <w:div w:id="764033098">
          <w:marLeft w:val="-225"/>
          <w:marRight w:val="-225"/>
          <w:marTop w:val="0"/>
          <w:marBottom w:val="0"/>
          <w:divBdr>
            <w:top w:val="none" w:sz="0" w:space="0" w:color="auto"/>
            <w:left w:val="none" w:sz="0" w:space="0" w:color="auto"/>
            <w:bottom w:val="none" w:sz="0" w:space="0" w:color="auto"/>
            <w:right w:val="none" w:sz="0" w:space="0" w:color="auto"/>
          </w:divBdr>
          <w:divsChild>
            <w:div w:id="2129813382">
              <w:marLeft w:val="0"/>
              <w:marRight w:val="0"/>
              <w:marTop w:val="0"/>
              <w:marBottom w:val="0"/>
              <w:divBdr>
                <w:top w:val="none" w:sz="0" w:space="0" w:color="auto"/>
                <w:left w:val="none" w:sz="0" w:space="0" w:color="auto"/>
                <w:bottom w:val="none" w:sz="0" w:space="0" w:color="auto"/>
                <w:right w:val="none" w:sz="0" w:space="0" w:color="auto"/>
              </w:divBdr>
              <w:divsChild>
                <w:div w:id="777068644">
                  <w:marLeft w:val="0"/>
                  <w:marRight w:val="0"/>
                  <w:marTop w:val="0"/>
                  <w:marBottom w:val="0"/>
                  <w:divBdr>
                    <w:top w:val="none" w:sz="0" w:space="0" w:color="auto"/>
                    <w:left w:val="none" w:sz="0" w:space="0" w:color="auto"/>
                    <w:bottom w:val="none" w:sz="0" w:space="0" w:color="auto"/>
                    <w:right w:val="none" w:sz="0" w:space="0" w:color="auto"/>
                  </w:divBdr>
                </w:div>
                <w:div w:id="257833796">
                  <w:marLeft w:val="0"/>
                  <w:marRight w:val="0"/>
                  <w:marTop w:val="0"/>
                  <w:marBottom w:val="0"/>
                  <w:divBdr>
                    <w:top w:val="none" w:sz="0" w:space="0" w:color="auto"/>
                    <w:left w:val="none" w:sz="0" w:space="0" w:color="auto"/>
                    <w:bottom w:val="none" w:sz="0" w:space="0" w:color="auto"/>
                    <w:right w:val="none" w:sz="0" w:space="0" w:color="auto"/>
                  </w:divBdr>
                  <w:divsChild>
                    <w:div w:id="751703425">
                      <w:marLeft w:val="0"/>
                      <w:marRight w:val="0"/>
                      <w:marTop w:val="0"/>
                      <w:marBottom w:val="0"/>
                      <w:divBdr>
                        <w:top w:val="none" w:sz="0" w:space="0" w:color="auto"/>
                        <w:left w:val="none" w:sz="0" w:space="0" w:color="auto"/>
                        <w:bottom w:val="none" w:sz="0" w:space="0" w:color="auto"/>
                        <w:right w:val="none" w:sz="0" w:space="0" w:color="auto"/>
                      </w:divBdr>
                    </w:div>
                  </w:divsChild>
                </w:div>
                <w:div w:id="191439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7832">
          <w:marLeft w:val="0"/>
          <w:marRight w:val="0"/>
          <w:marTop w:val="0"/>
          <w:marBottom w:val="0"/>
          <w:divBdr>
            <w:top w:val="none" w:sz="0" w:space="0" w:color="auto"/>
            <w:left w:val="none" w:sz="0" w:space="0" w:color="auto"/>
            <w:bottom w:val="none" w:sz="0" w:space="0" w:color="auto"/>
            <w:right w:val="none" w:sz="0" w:space="0" w:color="auto"/>
          </w:divBdr>
        </w:div>
      </w:divsChild>
    </w:div>
    <w:div w:id="158428161">
      <w:bodyDiv w:val="1"/>
      <w:marLeft w:val="0"/>
      <w:marRight w:val="0"/>
      <w:marTop w:val="0"/>
      <w:marBottom w:val="0"/>
      <w:divBdr>
        <w:top w:val="none" w:sz="0" w:space="0" w:color="auto"/>
        <w:left w:val="none" w:sz="0" w:space="0" w:color="auto"/>
        <w:bottom w:val="none" w:sz="0" w:space="0" w:color="auto"/>
        <w:right w:val="none" w:sz="0" w:space="0" w:color="auto"/>
      </w:divBdr>
      <w:divsChild>
        <w:div w:id="1761759417">
          <w:marLeft w:val="0"/>
          <w:marRight w:val="0"/>
          <w:marTop w:val="0"/>
          <w:marBottom w:val="0"/>
          <w:divBdr>
            <w:top w:val="none" w:sz="0" w:space="0" w:color="auto"/>
            <w:left w:val="none" w:sz="0" w:space="0" w:color="auto"/>
            <w:bottom w:val="none" w:sz="0" w:space="0" w:color="auto"/>
            <w:right w:val="none" w:sz="0" w:space="0" w:color="auto"/>
          </w:divBdr>
        </w:div>
        <w:div w:id="80103712">
          <w:marLeft w:val="-225"/>
          <w:marRight w:val="-225"/>
          <w:marTop w:val="0"/>
          <w:marBottom w:val="0"/>
          <w:divBdr>
            <w:top w:val="none" w:sz="0" w:space="0" w:color="auto"/>
            <w:left w:val="none" w:sz="0" w:space="0" w:color="auto"/>
            <w:bottom w:val="none" w:sz="0" w:space="0" w:color="auto"/>
            <w:right w:val="none" w:sz="0" w:space="0" w:color="auto"/>
          </w:divBdr>
          <w:divsChild>
            <w:div w:id="1718580322">
              <w:marLeft w:val="0"/>
              <w:marRight w:val="0"/>
              <w:marTop w:val="0"/>
              <w:marBottom w:val="0"/>
              <w:divBdr>
                <w:top w:val="none" w:sz="0" w:space="0" w:color="auto"/>
                <w:left w:val="none" w:sz="0" w:space="0" w:color="auto"/>
                <w:bottom w:val="none" w:sz="0" w:space="0" w:color="auto"/>
                <w:right w:val="none" w:sz="0" w:space="0" w:color="auto"/>
              </w:divBdr>
              <w:divsChild>
                <w:div w:id="1580289906">
                  <w:marLeft w:val="0"/>
                  <w:marRight w:val="0"/>
                  <w:marTop w:val="0"/>
                  <w:marBottom w:val="0"/>
                  <w:divBdr>
                    <w:top w:val="none" w:sz="0" w:space="0" w:color="auto"/>
                    <w:left w:val="none" w:sz="0" w:space="0" w:color="auto"/>
                    <w:bottom w:val="none" w:sz="0" w:space="0" w:color="auto"/>
                    <w:right w:val="none" w:sz="0" w:space="0" w:color="auto"/>
                  </w:divBdr>
                </w:div>
                <w:div w:id="692001878">
                  <w:marLeft w:val="0"/>
                  <w:marRight w:val="0"/>
                  <w:marTop w:val="0"/>
                  <w:marBottom w:val="0"/>
                  <w:divBdr>
                    <w:top w:val="none" w:sz="0" w:space="0" w:color="auto"/>
                    <w:left w:val="none" w:sz="0" w:space="0" w:color="auto"/>
                    <w:bottom w:val="none" w:sz="0" w:space="0" w:color="auto"/>
                    <w:right w:val="none" w:sz="0" w:space="0" w:color="auto"/>
                  </w:divBdr>
                  <w:divsChild>
                    <w:div w:id="1509364145">
                      <w:marLeft w:val="0"/>
                      <w:marRight w:val="0"/>
                      <w:marTop w:val="0"/>
                      <w:marBottom w:val="0"/>
                      <w:divBdr>
                        <w:top w:val="none" w:sz="0" w:space="0" w:color="auto"/>
                        <w:left w:val="none" w:sz="0" w:space="0" w:color="auto"/>
                        <w:bottom w:val="none" w:sz="0" w:space="0" w:color="auto"/>
                        <w:right w:val="none" w:sz="0" w:space="0" w:color="auto"/>
                      </w:divBdr>
                    </w:div>
                    <w:div w:id="1161850005">
                      <w:marLeft w:val="0"/>
                      <w:marRight w:val="0"/>
                      <w:marTop w:val="0"/>
                      <w:marBottom w:val="0"/>
                      <w:divBdr>
                        <w:top w:val="none" w:sz="0" w:space="0" w:color="auto"/>
                        <w:left w:val="none" w:sz="0" w:space="0" w:color="auto"/>
                        <w:bottom w:val="none" w:sz="0" w:space="0" w:color="auto"/>
                        <w:right w:val="none" w:sz="0" w:space="0" w:color="auto"/>
                      </w:divBdr>
                    </w:div>
                  </w:divsChild>
                </w:div>
                <w:div w:id="83021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595">
          <w:marLeft w:val="0"/>
          <w:marRight w:val="0"/>
          <w:marTop w:val="0"/>
          <w:marBottom w:val="0"/>
          <w:divBdr>
            <w:top w:val="none" w:sz="0" w:space="0" w:color="auto"/>
            <w:left w:val="none" w:sz="0" w:space="0" w:color="auto"/>
            <w:bottom w:val="none" w:sz="0" w:space="0" w:color="auto"/>
            <w:right w:val="none" w:sz="0" w:space="0" w:color="auto"/>
          </w:divBdr>
        </w:div>
      </w:divsChild>
    </w:div>
    <w:div w:id="166290943">
      <w:bodyDiv w:val="1"/>
      <w:marLeft w:val="0"/>
      <w:marRight w:val="0"/>
      <w:marTop w:val="0"/>
      <w:marBottom w:val="0"/>
      <w:divBdr>
        <w:top w:val="none" w:sz="0" w:space="0" w:color="auto"/>
        <w:left w:val="none" w:sz="0" w:space="0" w:color="auto"/>
        <w:bottom w:val="none" w:sz="0" w:space="0" w:color="auto"/>
        <w:right w:val="none" w:sz="0" w:space="0" w:color="auto"/>
      </w:divBdr>
      <w:divsChild>
        <w:div w:id="2043548572">
          <w:marLeft w:val="0"/>
          <w:marRight w:val="0"/>
          <w:marTop w:val="0"/>
          <w:marBottom w:val="0"/>
          <w:divBdr>
            <w:top w:val="none" w:sz="0" w:space="0" w:color="auto"/>
            <w:left w:val="none" w:sz="0" w:space="0" w:color="auto"/>
            <w:bottom w:val="none" w:sz="0" w:space="0" w:color="auto"/>
            <w:right w:val="none" w:sz="0" w:space="0" w:color="auto"/>
          </w:divBdr>
        </w:div>
        <w:div w:id="668219394">
          <w:marLeft w:val="-225"/>
          <w:marRight w:val="-225"/>
          <w:marTop w:val="0"/>
          <w:marBottom w:val="0"/>
          <w:divBdr>
            <w:top w:val="none" w:sz="0" w:space="0" w:color="auto"/>
            <w:left w:val="none" w:sz="0" w:space="0" w:color="auto"/>
            <w:bottom w:val="none" w:sz="0" w:space="0" w:color="auto"/>
            <w:right w:val="none" w:sz="0" w:space="0" w:color="auto"/>
          </w:divBdr>
          <w:divsChild>
            <w:div w:id="1685865291">
              <w:marLeft w:val="0"/>
              <w:marRight w:val="0"/>
              <w:marTop w:val="0"/>
              <w:marBottom w:val="0"/>
              <w:divBdr>
                <w:top w:val="none" w:sz="0" w:space="0" w:color="auto"/>
                <w:left w:val="none" w:sz="0" w:space="0" w:color="auto"/>
                <w:bottom w:val="none" w:sz="0" w:space="0" w:color="auto"/>
                <w:right w:val="none" w:sz="0" w:space="0" w:color="auto"/>
              </w:divBdr>
              <w:divsChild>
                <w:div w:id="1328754036">
                  <w:marLeft w:val="0"/>
                  <w:marRight w:val="0"/>
                  <w:marTop w:val="0"/>
                  <w:marBottom w:val="0"/>
                  <w:divBdr>
                    <w:top w:val="none" w:sz="0" w:space="0" w:color="auto"/>
                    <w:left w:val="none" w:sz="0" w:space="0" w:color="auto"/>
                    <w:bottom w:val="none" w:sz="0" w:space="0" w:color="auto"/>
                    <w:right w:val="none" w:sz="0" w:space="0" w:color="auto"/>
                  </w:divBdr>
                </w:div>
                <w:div w:id="323240024">
                  <w:marLeft w:val="0"/>
                  <w:marRight w:val="0"/>
                  <w:marTop w:val="0"/>
                  <w:marBottom w:val="0"/>
                  <w:divBdr>
                    <w:top w:val="none" w:sz="0" w:space="0" w:color="auto"/>
                    <w:left w:val="none" w:sz="0" w:space="0" w:color="auto"/>
                    <w:bottom w:val="none" w:sz="0" w:space="0" w:color="auto"/>
                    <w:right w:val="none" w:sz="0" w:space="0" w:color="auto"/>
                  </w:divBdr>
                  <w:divsChild>
                    <w:div w:id="1116946357">
                      <w:marLeft w:val="0"/>
                      <w:marRight w:val="0"/>
                      <w:marTop w:val="0"/>
                      <w:marBottom w:val="0"/>
                      <w:divBdr>
                        <w:top w:val="none" w:sz="0" w:space="0" w:color="auto"/>
                        <w:left w:val="none" w:sz="0" w:space="0" w:color="auto"/>
                        <w:bottom w:val="none" w:sz="0" w:space="0" w:color="auto"/>
                        <w:right w:val="none" w:sz="0" w:space="0" w:color="auto"/>
                      </w:divBdr>
                    </w:div>
                  </w:divsChild>
                </w:div>
                <w:div w:id="186516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04162">
          <w:marLeft w:val="0"/>
          <w:marRight w:val="0"/>
          <w:marTop w:val="0"/>
          <w:marBottom w:val="0"/>
          <w:divBdr>
            <w:top w:val="none" w:sz="0" w:space="0" w:color="auto"/>
            <w:left w:val="none" w:sz="0" w:space="0" w:color="auto"/>
            <w:bottom w:val="none" w:sz="0" w:space="0" w:color="auto"/>
            <w:right w:val="none" w:sz="0" w:space="0" w:color="auto"/>
          </w:divBdr>
        </w:div>
      </w:divsChild>
    </w:div>
    <w:div w:id="171652123">
      <w:bodyDiv w:val="1"/>
      <w:marLeft w:val="0"/>
      <w:marRight w:val="0"/>
      <w:marTop w:val="0"/>
      <w:marBottom w:val="0"/>
      <w:divBdr>
        <w:top w:val="none" w:sz="0" w:space="0" w:color="auto"/>
        <w:left w:val="none" w:sz="0" w:space="0" w:color="auto"/>
        <w:bottom w:val="none" w:sz="0" w:space="0" w:color="auto"/>
        <w:right w:val="none" w:sz="0" w:space="0" w:color="auto"/>
      </w:divBdr>
      <w:divsChild>
        <w:div w:id="110320655">
          <w:marLeft w:val="0"/>
          <w:marRight w:val="0"/>
          <w:marTop w:val="0"/>
          <w:marBottom w:val="0"/>
          <w:divBdr>
            <w:top w:val="none" w:sz="0" w:space="0" w:color="auto"/>
            <w:left w:val="none" w:sz="0" w:space="0" w:color="auto"/>
            <w:bottom w:val="none" w:sz="0" w:space="0" w:color="auto"/>
            <w:right w:val="none" w:sz="0" w:space="0" w:color="auto"/>
          </w:divBdr>
        </w:div>
        <w:div w:id="1506824411">
          <w:marLeft w:val="-225"/>
          <w:marRight w:val="-225"/>
          <w:marTop w:val="0"/>
          <w:marBottom w:val="0"/>
          <w:divBdr>
            <w:top w:val="none" w:sz="0" w:space="0" w:color="auto"/>
            <w:left w:val="none" w:sz="0" w:space="0" w:color="auto"/>
            <w:bottom w:val="none" w:sz="0" w:space="0" w:color="auto"/>
            <w:right w:val="none" w:sz="0" w:space="0" w:color="auto"/>
          </w:divBdr>
          <w:divsChild>
            <w:div w:id="1799643722">
              <w:marLeft w:val="0"/>
              <w:marRight w:val="0"/>
              <w:marTop w:val="0"/>
              <w:marBottom w:val="0"/>
              <w:divBdr>
                <w:top w:val="none" w:sz="0" w:space="0" w:color="auto"/>
                <w:left w:val="none" w:sz="0" w:space="0" w:color="auto"/>
                <w:bottom w:val="none" w:sz="0" w:space="0" w:color="auto"/>
                <w:right w:val="none" w:sz="0" w:space="0" w:color="auto"/>
              </w:divBdr>
              <w:divsChild>
                <w:div w:id="1590772085">
                  <w:marLeft w:val="0"/>
                  <w:marRight w:val="0"/>
                  <w:marTop w:val="0"/>
                  <w:marBottom w:val="0"/>
                  <w:divBdr>
                    <w:top w:val="none" w:sz="0" w:space="0" w:color="auto"/>
                    <w:left w:val="none" w:sz="0" w:space="0" w:color="auto"/>
                    <w:bottom w:val="none" w:sz="0" w:space="0" w:color="auto"/>
                    <w:right w:val="none" w:sz="0" w:space="0" w:color="auto"/>
                  </w:divBdr>
                </w:div>
                <w:div w:id="515966470">
                  <w:marLeft w:val="0"/>
                  <w:marRight w:val="0"/>
                  <w:marTop w:val="0"/>
                  <w:marBottom w:val="0"/>
                  <w:divBdr>
                    <w:top w:val="none" w:sz="0" w:space="0" w:color="auto"/>
                    <w:left w:val="none" w:sz="0" w:space="0" w:color="auto"/>
                    <w:bottom w:val="none" w:sz="0" w:space="0" w:color="auto"/>
                    <w:right w:val="none" w:sz="0" w:space="0" w:color="auto"/>
                  </w:divBdr>
                  <w:divsChild>
                    <w:div w:id="1051349659">
                      <w:marLeft w:val="0"/>
                      <w:marRight w:val="0"/>
                      <w:marTop w:val="0"/>
                      <w:marBottom w:val="0"/>
                      <w:divBdr>
                        <w:top w:val="none" w:sz="0" w:space="0" w:color="auto"/>
                        <w:left w:val="none" w:sz="0" w:space="0" w:color="auto"/>
                        <w:bottom w:val="none" w:sz="0" w:space="0" w:color="auto"/>
                        <w:right w:val="none" w:sz="0" w:space="0" w:color="auto"/>
                      </w:divBdr>
                    </w:div>
                  </w:divsChild>
                </w:div>
                <w:div w:id="37886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85615">
          <w:marLeft w:val="0"/>
          <w:marRight w:val="0"/>
          <w:marTop w:val="0"/>
          <w:marBottom w:val="0"/>
          <w:divBdr>
            <w:top w:val="none" w:sz="0" w:space="0" w:color="auto"/>
            <w:left w:val="none" w:sz="0" w:space="0" w:color="auto"/>
            <w:bottom w:val="none" w:sz="0" w:space="0" w:color="auto"/>
            <w:right w:val="none" w:sz="0" w:space="0" w:color="auto"/>
          </w:divBdr>
        </w:div>
      </w:divsChild>
    </w:div>
    <w:div w:id="183715058">
      <w:bodyDiv w:val="1"/>
      <w:marLeft w:val="0"/>
      <w:marRight w:val="0"/>
      <w:marTop w:val="0"/>
      <w:marBottom w:val="0"/>
      <w:divBdr>
        <w:top w:val="none" w:sz="0" w:space="0" w:color="auto"/>
        <w:left w:val="none" w:sz="0" w:space="0" w:color="auto"/>
        <w:bottom w:val="none" w:sz="0" w:space="0" w:color="auto"/>
        <w:right w:val="none" w:sz="0" w:space="0" w:color="auto"/>
      </w:divBdr>
      <w:divsChild>
        <w:div w:id="1484391646">
          <w:marLeft w:val="0"/>
          <w:marRight w:val="0"/>
          <w:marTop w:val="0"/>
          <w:marBottom w:val="0"/>
          <w:divBdr>
            <w:top w:val="none" w:sz="0" w:space="0" w:color="auto"/>
            <w:left w:val="none" w:sz="0" w:space="0" w:color="auto"/>
            <w:bottom w:val="none" w:sz="0" w:space="0" w:color="auto"/>
            <w:right w:val="none" w:sz="0" w:space="0" w:color="auto"/>
          </w:divBdr>
        </w:div>
        <w:div w:id="814496104">
          <w:marLeft w:val="-225"/>
          <w:marRight w:val="-225"/>
          <w:marTop w:val="0"/>
          <w:marBottom w:val="0"/>
          <w:divBdr>
            <w:top w:val="none" w:sz="0" w:space="0" w:color="auto"/>
            <w:left w:val="none" w:sz="0" w:space="0" w:color="auto"/>
            <w:bottom w:val="none" w:sz="0" w:space="0" w:color="auto"/>
            <w:right w:val="none" w:sz="0" w:space="0" w:color="auto"/>
          </w:divBdr>
          <w:divsChild>
            <w:div w:id="126047916">
              <w:marLeft w:val="0"/>
              <w:marRight w:val="0"/>
              <w:marTop w:val="0"/>
              <w:marBottom w:val="0"/>
              <w:divBdr>
                <w:top w:val="none" w:sz="0" w:space="0" w:color="auto"/>
                <w:left w:val="none" w:sz="0" w:space="0" w:color="auto"/>
                <w:bottom w:val="none" w:sz="0" w:space="0" w:color="auto"/>
                <w:right w:val="none" w:sz="0" w:space="0" w:color="auto"/>
              </w:divBdr>
              <w:divsChild>
                <w:div w:id="848905473">
                  <w:marLeft w:val="0"/>
                  <w:marRight w:val="0"/>
                  <w:marTop w:val="0"/>
                  <w:marBottom w:val="0"/>
                  <w:divBdr>
                    <w:top w:val="none" w:sz="0" w:space="0" w:color="auto"/>
                    <w:left w:val="none" w:sz="0" w:space="0" w:color="auto"/>
                    <w:bottom w:val="none" w:sz="0" w:space="0" w:color="auto"/>
                    <w:right w:val="none" w:sz="0" w:space="0" w:color="auto"/>
                  </w:divBdr>
                </w:div>
                <w:div w:id="2125272501">
                  <w:marLeft w:val="0"/>
                  <w:marRight w:val="0"/>
                  <w:marTop w:val="0"/>
                  <w:marBottom w:val="0"/>
                  <w:divBdr>
                    <w:top w:val="none" w:sz="0" w:space="0" w:color="auto"/>
                    <w:left w:val="none" w:sz="0" w:space="0" w:color="auto"/>
                    <w:bottom w:val="none" w:sz="0" w:space="0" w:color="auto"/>
                    <w:right w:val="none" w:sz="0" w:space="0" w:color="auto"/>
                  </w:divBdr>
                  <w:divsChild>
                    <w:div w:id="1138498388">
                      <w:marLeft w:val="0"/>
                      <w:marRight w:val="0"/>
                      <w:marTop w:val="0"/>
                      <w:marBottom w:val="0"/>
                      <w:divBdr>
                        <w:top w:val="none" w:sz="0" w:space="0" w:color="auto"/>
                        <w:left w:val="none" w:sz="0" w:space="0" w:color="auto"/>
                        <w:bottom w:val="none" w:sz="0" w:space="0" w:color="auto"/>
                        <w:right w:val="none" w:sz="0" w:space="0" w:color="auto"/>
                      </w:divBdr>
                    </w:div>
                  </w:divsChild>
                </w:div>
                <w:div w:id="91613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44448">
          <w:marLeft w:val="0"/>
          <w:marRight w:val="0"/>
          <w:marTop w:val="0"/>
          <w:marBottom w:val="0"/>
          <w:divBdr>
            <w:top w:val="none" w:sz="0" w:space="0" w:color="auto"/>
            <w:left w:val="none" w:sz="0" w:space="0" w:color="auto"/>
            <w:bottom w:val="none" w:sz="0" w:space="0" w:color="auto"/>
            <w:right w:val="none" w:sz="0" w:space="0" w:color="auto"/>
          </w:divBdr>
        </w:div>
      </w:divsChild>
    </w:div>
    <w:div w:id="200629134">
      <w:bodyDiv w:val="1"/>
      <w:marLeft w:val="0"/>
      <w:marRight w:val="0"/>
      <w:marTop w:val="0"/>
      <w:marBottom w:val="0"/>
      <w:divBdr>
        <w:top w:val="none" w:sz="0" w:space="0" w:color="auto"/>
        <w:left w:val="none" w:sz="0" w:space="0" w:color="auto"/>
        <w:bottom w:val="none" w:sz="0" w:space="0" w:color="auto"/>
        <w:right w:val="none" w:sz="0" w:space="0" w:color="auto"/>
      </w:divBdr>
      <w:divsChild>
        <w:div w:id="1412190384">
          <w:marLeft w:val="0"/>
          <w:marRight w:val="0"/>
          <w:marTop w:val="0"/>
          <w:marBottom w:val="0"/>
          <w:divBdr>
            <w:top w:val="none" w:sz="0" w:space="0" w:color="auto"/>
            <w:left w:val="none" w:sz="0" w:space="0" w:color="auto"/>
            <w:bottom w:val="none" w:sz="0" w:space="0" w:color="auto"/>
            <w:right w:val="none" w:sz="0" w:space="0" w:color="auto"/>
          </w:divBdr>
        </w:div>
        <w:div w:id="1462916182">
          <w:marLeft w:val="-225"/>
          <w:marRight w:val="-225"/>
          <w:marTop w:val="0"/>
          <w:marBottom w:val="0"/>
          <w:divBdr>
            <w:top w:val="none" w:sz="0" w:space="0" w:color="auto"/>
            <w:left w:val="none" w:sz="0" w:space="0" w:color="auto"/>
            <w:bottom w:val="none" w:sz="0" w:space="0" w:color="auto"/>
            <w:right w:val="none" w:sz="0" w:space="0" w:color="auto"/>
          </w:divBdr>
          <w:divsChild>
            <w:div w:id="1327398596">
              <w:marLeft w:val="0"/>
              <w:marRight w:val="0"/>
              <w:marTop w:val="0"/>
              <w:marBottom w:val="0"/>
              <w:divBdr>
                <w:top w:val="none" w:sz="0" w:space="0" w:color="auto"/>
                <w:left w:val="none" w:sz="0" w:space="0" w:color="auto"/>
                <w:bottom w:val="none" w:sz="0" w:space="0" w:color="auto"/>
                <w:right w:val="none" w:sz="0" w:space="0" w:color="auto"/>
              </w:divBdr>
              <w:divsChild>
                <w:div w:id="169297387">
                  <w:marLeft w:val="0"/>
                  <w:marRight w:val="0"/>
                  <w:marTop w:val="0"/>
                  <w:marBottom w:val="0"/>
                  <w:divBdr>
                    <w:top w:val="none" w:sz="0" w:space="0" w:color="auto"/>
                    <w:left w:val="none" w:sz="0" w:space="0" w:color="auto"/>
                    <w:bottom w:val="none" w:sz="0" w:space="0" w:color="auto"/>
                    <w:right w:val="none" w:sz="0" w:space="0" w:color="auto"/>
                  </w:divBdr>
                </w:div>
                <w:div w:id="333917917">
                  <w:marLeft w:val="0"/>
                  <w:marRight w:val="0"/>
                  <w:marTop w:val="0"/>
                  <w:marBottom w:val="0"/>
                  <w:divBdr>
                    <w:top w:val="none" w:sz="0" w:space="0" w:color="auto"/>
                    <w:left w:val="none" w:sz="0" w:space="0" w:color="auto"/>
                    <w:bottom w:val="none" w:sz="0" w:space="0" w:color="auto"/>
                    <w:right w:val="none" w:sz="0" w:space="0" w:color="auto"/>
                  </w:divBdr>
                  <w:divsChild>
                    <w:div w:id="1397047688">
                      <w:marLeft w:val="0"/>
                      <w:marRight w:val="0"/>
                      <w:marTop w:val="0"/>
                      <w:marBottom w:val="0"/>
                      <w:divBdr>
                        <w:top w:val="none" w:sz="0" w:space="0" w:color="auto"/>
                        <w:left w:val="none" w:sz="0" w:space="0" w:color="auto"/>
                        <w:bottom w:val="none" w:sz="0" w:space="0" w:color="auto"/>
                        <w:right w:val="none" w:sz="0" w:space="0" w:color="auto"/>
                      </w:divBdr>
                    </w:div>
                    <w:div w:id="128016174">
                      <w:marLeft w:val="0"/>
                      <w:marRight w:val="0"/>
                      <w:marTop w:val="0"/>
                      <w:marBottom w:val="0"/>
                      <w:divBdr>
                        <w:top w:val="none" w:sz="0" w:space="0" w:color="auto"/>
                        <w:left w:val="none" w:sz="0" w:space="0" w:color="auto"/>
                        <w:bottom w:val="none" w:sz="0" w:space="0" w:color="auto"/>
                        <w:right w:val="none" w:sz="0" w:space="0" w:color="auto"/>
                      </w:divBdr>
                    </w:div>
                  </w:divsChild>
                </w:div>
                <w:div w:id="33515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59700">
          <w:marLeft w:val="0"/>
          <w:marRight w:val="0"/>
          <w:marTop w:val="0"/>
          <w:marBottom w:val="0"/>
          <w:divBdr>
            <w:top w:val="none" w:sz="0" w:space="0" w:color="auto"/>
            <w:left w:val="none" w:sz="0" w:space="0" w:color="auto"/>
            <w:bottom w:val="none" w:sz="0" w:space="0" w:color="auto"/>
            <w:right w:val="none" w:sz="0" w:space="0" w:color="auto"/>
          </w:divBdr>
        </w:div>
      </w:divsChild>
    </w:div>
    <w:div w:id="206793729">
      <w:bodyDiv w:val="1"/>
      <w:marLeft w:val="0"/>
      <w:marRight w:val="0"/>
      <w:marTop w:val="0"/>
      <w:marBottom w:val="0"/>
      <w:divBdr>
        <w:top w:val="none" w:sz="0" w:space="0" w:color="auto"/>
        <w:left w:val="none" w:sz="0" w:space="0" w:color="auto"/>
        <w:bottom w:val="none" w:sz="0" w:space="0" w:color="auto"/>
        <w:right w:val="none" w:sz="0" w:space="0" w:color="auto"/>
      </w:divBdr>
      <w:divsChild>
        <w:div w:id="329648458">
          <w:marLeft w:val="0"/>
          <w:marRight w:val="0"/>
          <w:marTop w:val="0"/>
          <w:marBottom w:val="0"/>
          <w:divBdr>
            <w:top w:val="none" w:sz="0" w:space="0" w:color="auto"/>
            <w:left w:val="none" w:sz="0" w:space="0" w:color="auto"/>
            <w:bottom w:val="none" w:sz="0" w:space="0" w:color="auto"/>
            <w:right w:val="none" w:sz="0" w:space="0" w:color="auto"/>
          </w:divBdr>
        </w:div>
        <w:div w:id="1028946441">
          <w:marLeft w:val="-225"/>
          <w:marRight w:val="-225"/>
          <w:marTop w:val="0"/>
          <w:marBottom w:val="0"/>
          <w:divBdr>
            <w:top w:val="none" w:sz="0" w:space="0" w:color="auto"/>
            <w:left w:val="none" w:sz="0" w:space="0" w:color="auto"/>
            <w:bottom w:val="none" w:sz="0" w:space="0" w:color="auto"/>
            <w:right w:val="none" w:sz="0" w:space="0" w:color="auto"/>
          </w:divBdr>
          <w:divsChild>
            <w:div w:id="813983843">
              <w:marLeft w:val="0"/>
              <w:marRight w:val="0"/>
              <w:marTop w:val="0"/>
              <w:marBottom w:val="0"/>
              <w:divBdr>
                <w:top w:val="none" w:sz="0" w:space="0" w:color="auto"/>
                <w:left w:val="none" w:sz="0" w:space="0" w:color="auto"/>
                <w:bottom w:val="none" w:sz="0" w:space="0" w:color="auto"/>
                <w:right w:val="none" w:sz="0" w:space="0" w:color="auto"/>
              </w:divBdr>
              <w:divsChild>
                <w:div w:id="2020765881">
                  <w:marLeft w:val="0"/>
                  <w:marRight w:val="0"/>
                  <w:marTop w:val="0"/>
                  <w:marBottom w:val="0"/>
                  <w:divBdr>
                    <w:top w:val="none" w:sz="0" w:space="0" w:color="auto"/>
                    <w:left w:val="none" w:sz="0" w:space="0" w:color="auto"/>
                    <w:bottom w:val="none" w:sz="0" w:space="0" w:color="auto"/>
                    <w:right w:val="none" w:sz="0" w:space="0" w:color="auto"/>
                  </w:divBdr>
                </w:div>
                <w:div w:id="1168523890">
                  <w:marLeft w:val="0"/>
                  <w:marRight w:val="0"/>
                  <w:marTop w:val="0"/>
                  <w:marBottom w:val="0"/>
                  <w:divBdr>
                    <w:top w:val="none" w:sz="0" w:space="0" w:color="auto"/>
                    <w:left w:val="none" w:sz="0" w:space="0" w:color="auto"/>
                    <w:bottom w:val="none" w:sz="0" w:space="0" w:color="auto"/>
                    <w:right w:val="none" w:sz="0" w:space="0" w:color="auto"/>
                  </w:divBdr>
                  <w:divsChild>
                    <w:div w:id="49815129">
                      <w:marLeft w:val="0"/>
                      <w:marRight w:val="0"/>
                      <w:marTop w:val="0"/>
                      <w:marBottom w:val="0"/>
                      <w:divBdr>
                        <w:top w:val="none" w:sz="0" w:space="0" w:color="auto"/>
                        <w:left w:val="none" w:sz="0" w:space="0" w:color="auto"/>
                        <w:bottom w:val="none" w:sz="0" w:space="0" w:color="auto"/>
                        <w:right w:val="none" w:sz="0" w:space="0" w:color="auto"/>
                      </w:divBdr>
                    </w:div>
                  </w:divsChild>
                </w:div>
                <w:div w:id="8392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22138">
          <w:marLeft w:val="0"/>
          <w:marRight w:val="0"/>
          <w:marTop w:val="0"/>
          <w:marBottom w:val="0"/>
          <w:divBdr>
            <w:top w:val="none" w:sz="0" w:space="0" w:color="auto"/>
            <w:left w:val="none" w:sz="0" w:space="0" w:color="auto"/>
            <w:bottom w:val="none" w:sz="0" w:space="0" w:color="auto"/>
            <w:right w:val="none" w:sz="0" w:space="0" w:color="auto"/>
          </w:divBdr>
        </w:div>
      </w:divsChild>
    </w:div>
    <w:div w:id="293606967">
      <w:bodyDiv w:val="1"/>
      <w:marLeft w:val="0"/>
      <w:marRight w:val="0"/>
      <w:marTop w:val="0"/>
      <w:marBottom w:val="0"/>
      <w:divBdr>
        <w:top w:val="none" w:sz="0" w:space="0" w:color="auto"/>
        <w:left w:val="none" w:sz="0" w:space="0" w:color="auto"/>
        <w:bottom w:val="none" w:sz="0" w:space="0" w:color="auto"/>
        <w:right w:val="none" w:sz="0" w:space="0" w:color="auto"/>
      </w:divBdr>
      <w:divsChild>
        <w:div w:id="601186086">
          <w:marLeft w:val="0"/>
          <w:marRight w:val="0"/>
          <w:marTop w:val="0"/>
          <w:marBottom w:val="0"/>
          <w:divBdr>
            <w:top w:val="none" w:sz="0" w:space="0" w:color="auto"/>
            <w:left w:val="none" w:sz="0" w:space="0" w:color="auto"/>
            <w:bottom w:val="none" w:sz="0" w:space="0" w:color="auto"/>
            <w:right w:val="none" w:sz="0" w:space="0" w:color="auto"/>
          </w:divBdr>
        </w:div>
        <w:div w:id="559901043">
          <w:marLeft w:val="-225"/>
          <w:marRight w:val="-225"/>
          <w:marTop w:val="0"/>
          <w:marBottom w:val="0"/>
          <w:divBdr>
            <w:top w:val="none" w:sz="0" w:space="0" w:color="auto"/>
            <w:left w:val="none" w:sz="0" w:space="0" w:color="auto"/>
            <w:bottom w:val="none" w:sz="0" w:space="0" w:color="auto"/>
            <w:right w:val="none" w:sz="0" w:space="0" w:color="auto"/>
          </w:divBdr>
          <w:divsChild>
            <w:div w:id="1301303042">
              <w:marLeft w:val="0"/>
              <w:marRight w:val="0"/>
              <w:marTop w:val="0"/>
              <w:marBottom w:val="0"/>
              <w:divBdr>
                <w:top w:val="none" w:sz="0" w:space="0" w:color="auto"/>
                <w:left w:val="none" w:sz="0" w:space="0" w:color="auto"/>
                <w:bottom w:val="none" w:sz="0" w:space="0" w:color="auto"/>
                <w:right w:val="none" w:sz="0" w:space="0" w:color="auto"/>
              </w:divBdr>
              <w:divsChild>
                <w:div w:id="1558315355">
                  <w:marLeft w:val="0"/>
                  <w:marRight w:val="0"/>
                  <w:marTop w:val="0"/>
                  <w:marBottom w:val="0"/>
                  <w:divBdr>
                    <w:top w:val="none" w:sz="0" w:space="0" w:color="auto"/>
                    <w:left w:val="none" w:sz="0" w:space="0" w:color="auto"/>
                    <w:bottom w:val="none" w:sz="0" w:space="0" w:color="auto"/>
                    <w:right w:val="none" w:sz="0" w:space="0" w:color="auto"/>
                  </w:divBdr>
                </w:div>
                <w:div w:id="1262907474">
                  <w:marLeft w:val="0"/>
                  <w:marRight w:val="0"/>
                  <w:marTop w:val="0"/>
                  <w:marBottom w:val="0"/>
                  <w:divBdr>
                    <w:top w:val="none" w:sz="0" w:space="0" w:color="auto"/>
                    <w:left w:val="none" w:sz="0" w:space="0" w:color="auto"/>
                    <w:bottom w:val="none" w:sz="0" w:space="0" w:color="auto"/>
                    <w:right w:val="none" w:sz="0" w:space="0" w:color="auto"/>
                  </w:divBdr>
                  <w:divsChild>
                    <w:div w:id="2135441154">
                      <w:marLeft w:val="0"/>
                      <w:marRight w:val="0"/>
                      <w:marTop w:val="0"/>
                      <w:marBottom w:val="0"/>
                      <w:divBdr>
                        <w:top w:val="none" w:sz="0" w:space="0" w:color="auto"/>
                        <w:left w:val="none" w:sz="0" w:space="0" w:color="auto"/>
                        <w:bottom w:val="none" w:sz="0" w:space="0" w:color="auto"/>
                        <w:right w:val="none" w:sz="0" w:space="0" w:color="auto"/>
                      </w:divBdr>
                    </w:div>
                  </w:divsChild>
                </w:div>
                <w:div w:id="161385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4568">
          <w:marLeft w:val="0"/>
          <w:marRight w:val="0"/>
          <w:marTop w:val="0"/>
          <w:marBottom w:val="0"/>
          <w:divBdr>
            <w:top w:val="none" w:sz="0" w:space="0" w:color="auto"/>
            <w:left w:val="none" w:sz="0" w:space="0" w:color="auto"/>
            <w:bottom w:val="none" w:sz="0" w:space="0" w:color="auto"/>
            <w:right w:val="none" w:sz="0" w:space="0" w:color="auto"/>
          </w:divBdr>
        </w:div>
      </w:divsChild>
    </w:div>
    <w:div w:id="317538106">
      <w:bodyDiv w:val="1"/>
      <w:marLeft w:val="0"/>
      <w:marRight w:val="0"/>
      <w:marTop w:val="0"/>
      <w:marBottom w:val="0"/>
      <w:divBdr>
        <w:top w:val="none" w:sz="0" w:space="0" w:color="auto"/>
        <w:left w:val="none" w:sz="0" w:space="0" w:color="auto"/>
        <w:bottom w:val="none" w:sz="0" w:space="0" w:color="auto"/>
        <w:right w:val="none" w:sz="0" w:space="0" w:color="auto"/>
      </w:divBdr>
      <w:divsChild>
        <w:div w:id="703408886">
          <w:marLeft w:val="0"/>
          <w:marRight w:val="0"/>
          <w:marTop w:val="0"/>
          <w:marBottom w:val="0"/>
          <w:divBdr>
            <w:top w:val="none" w:sz="0" w:space="0" w:color="auto"/>
            <w:left w:val="none" w:sz="0" w:space="0" w:color="auto"/>
            <w:bottom w:val="none" w:sz="0" w:space="0" w:color="auto"/>
            <w:right w:val="none" w:sz="0" w:space="0" w:color="auto"/>
          </w:divBdr>
        </w:div>
        <w:div w:id="1067803111">
          <w:marLeft w:val="-225"/>
          <w:marRight w:val="-225"/>
          <w:marTop w:val="0"/>
          <w:marBottom w:val="0"/>
          <w:divBdr>
            <w:top w:val="none" w:sz="0" w:space="0" w:color="auto"/>
            <w:left w:val="none" w:sz="0" w:space="0" w:color="auto"/>
            <w:bottom w:val="none" w:sz="0" w:space="0" w:color="auto"/>
            <w:right w:val="none" w:sz="0" w:space="0" w:color="auto"/>
          </w:divBdr>
          <w:divsChild>
            <w:div w:id="1617448497">
              <w:marLeft w:val="0"/>
              <w:marRight w:val="0"/>
              <w:marTop w:val="0"/>
              <w:marBottom w:val="0"/>
              <w:divBdr>
                <w:top w:val="none" w:sz="0" w:space="0" w:color="auto"/>
                <w:left w:val="none" w:sz="0" w:space="0" w:color="auto"/>
                <w:bottom w:val="none" w:sz="0" w:space="0" w:color="auto"/>
                <w:right w:val="none" w:sz="0" w:space="0" w:color="auto"/>
              </w:divBdr>
              <w:divsChild>
                <w:div w:id="643319089">
                  <w:marLeft w:val="0"/>
                  <w:marRight w:val="0"/>
                  <w:marTop w:val="0"/>
                  <w:marBottom w:val="0"/>
                  <w:divBdr>
                    <w:top w:val="none" w:sz="0" w:space="0" w:color="auto"/>
                    <w:left w:val="none" w:sz="0" w:space="0" w:color="auto"/>
                    <w:bottom w:val="none" w:sz="0" w:space="0" w:color="auto"/>
                    <w:right w:val="none" w:sz="0" w:space="0" w:color="auto"/>
                  </w:divBdr>
                </w:div>
                <w:div w:id="1206327750">
                  <w:marLeft w:val="0"/>
                  <w:marRight w:val="0"/>
                  <w:marTop w:val="0"/>
                  <w:marBottom w:val="0"/>
                  <w:divBdr>
                    <w:top w:val="none" w:sz="0" w:space="0" w:color="auto"/>
                    <w:left w:val="none" w:sz="0" w:space="0" w:color="auto"/>
                    <w:bottom w:val="none" w:sz="0" w:space="0" w:color="auto"/>
                    <w:right w:val="none" w:sz="0" w:space="0" w:color="auto"/>
                  </w:divBdr>
                  <w:divsChild>
                    <w:div w:id="2061126543">
                      <w:marLeft w:val="0"/>
                      <w:marRight w:val="0"/>
                      <w:marTop w:val="0"/>
                      <w:marBottom w:val="0"/>
                      <w:divBdr>
                        <w:top w:val="none" w:sz="0" w:space="0" w:color="auto"/>
                        <w:left w:val="none" w:sz="0" w:space="0" w:color="auto"/>
                        <w:bottom w:val="none" w:sz="0" w:space="0" w:color="auto"/>
                        <w:right w:val="none" w:sz="0" w:space="0" w:color="auto"/>
                      </w:divBdr>
                    </w:div>
                  </w:divsChild>
                </w:div>
                <w:div w:id="88390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5570">
          <w:marLeft w:val="0"/>
          <w:marRight w:val="0"/>
          <w:marTop w:val="0"/>
          <w:marBottom w:val="0"/>
          <w:divBdr>
            <w:top w:val="none" w:sz="0" w:space="0" w:color="auto"/>
            <w:left w:val="none" w:sz="0" w:space="0" w:color="auto"/>
            <w:bottom w:val="none" w:sz="0" w:space="0" w:color="auto"/>
            <w:right w:val="none" w:sz="0" w:space="0" w:color="auto"/>
          </w:divBdr>
        </w:div>
      </w:divsChild>
    </w:div>
    <w:div w:id="383523818">
      <w:bodyDiv w:val="1"/>
      <w:marLeft w:val="0"/>
      <w:marRight w:val="0"/>
      <w:marTop w:val="0"/>
      <w:marBottom w:val="0"/>
      <w:divBdr>
        <w:top w:val="none" w:sz="0" w:space="0" w:color="auto"/>
        <w:left w:val="none" w:sz="0" w:space="0" w:color="auto"/>
        <w:bottom w:val="none" w:sz="0" w:space="0" w:color="auto"/>
        <w:right w:val="none" w:sz="0" w:space="0" w:color="auto"/>
      </w:divBdr>
      <w:divsChild>
        <w:div w:id="688339143">
          <w:marLeft w:val="0"/>
          <w:marRight w:val="0"/>
          <w:marTop w:val="0"/>
          <w:marBottom w:val="0"/>
          <w:divBdr>
            <w:top w:val="none" w:sz="0" w:space="0" w:color="auto"/>
            <w:left w:val="none" w:sz="0" w:space="0" w:color="auto"/>
            <w:bottom w:val="none" w:sz="0" w:space="0" w:color="auto"/>
            <w:right w:val="none" w:sz="0" w:space="0" w:color="auto"/>
          </w:divBdr>
        </w:div>
        <w:div w:id="365713806">
          <w:marLeft w:val="-225"/>
          <w:marRight w:val="-225"/>
          <w:marTop w:val="0"/>
          <w:marBottom w:val="0"/>
          <w:divBdr>
            <w:top w:val="none" w:sz="0" w:space="0" w:color="auto"/>
            <w:left w:val="none" w:sz="0" w:space="0" w:color="auto"/>
            <w:bottom w:val="none" w:sz="0" w:space="0" w:color="auto"/>
            <w:right w:val="none" w:sz="0" w:space="0" w:color="auto"/>
          </w:divBdr>
          <w:divsChild>
            <w:div w:id="727149206">
              <w:marLeft w:val="0"/>
              <w:marRight w:val="0"/>
              <w:marTop w:val="0"/>
              <w:marBottom w:val="0"/>
              <w:divBdr>
                <w:top w:val="none" w:sz="0" w:space="0" w:color="auto"/>
                <w:left w:val="none" w:sz="0" w:space="0" w:color="auto"/>
                <w:bottom w:val="none" w:sz="0" w:space="0" w:color="auto"/>
                <w:right w:val="none" w:sz="0" w:space="0" w:color="auto"/>
              </w:divBdr>
              <w:divsChild>
                <w:div w:id="1239511478">
                  <w:marLeft w:val="0"/>
                  <w:marRight w:val="0"/>
                  <w:marTop w:val="0"/>
                  <w:marBottom w:val="0"/>
                  <w:divBdr>
                    <w:top w:val="none" w:sz="0" w:space="0" w:color="auto"/>
                    <w:left w:val="none" w:sz="0" w:space="0" w:color="auto"/>
                    <w:bottom w:val="none" w:sz="0" w:space="0" w:color="auto"/>
                    <w:right w:val="none" w:sz="0" w:space="0" w:color="auto"/>
                  </w:divBdr>
                </w:div>
                <w:div w:id="2106804849">
                  <w:marLeft w:val="0"/>
                  <w:marRight w:val="0"/>
                  <w:marTop w:val="0"/>
                  <w:marBottom w:val="0"/>
                  <w:divBdr>
                    <w:top w:val="none" w:sz="0" w:space="0" w:color="auto"/>
                    <w:left w:val="none" w:sz="0" w:space="0" w:color="auto"/>
                    <w:bottom w:val="none" w:sz="0" w:space="0" w:color="auto"/>
                    <w:right w:val="none" w:sz="0" w:space="0" w:color="auto"/>
                  </w:divBdr>
                  <w:divsChild>
                    <w:div w:id="1971204296">
                      <w:marLeft w:val="0"/>
                      <w:marRight w:val="0"/>
                      <w:marTop w:val="0"/>
                      <w:marBottom w:val="0"/>
                      <w:divBdr>
                        <w:top w:val="none" w:sz="0" w:space="0" w:color="auto"/>
                        <w:left w:val="none" w:sz="0" w:space="0" w:color="auto"/>
                        <w:bottom w:val="none" w:sz="0" w:space="0" w:color="auto"/>
                        <w:right w:val="none" w:sz="0" w:space="0" w:color="auto"/>
                      </w:divBdr>
                    </w:div>
                    <w:div w:id="1858273633">
                      <w:marLeft w:val="0"/>
                      <w:marRight w:val="0"/>
                      <w:marTop w:val="0"/>
                      <w:marBottom w:val="0"/>
                      <w:divBdr>
                        <w:top w:val="none" w:sz="0" w:space="0" w:color="auto"/>
                        <w:left w:val="none" w:sz="0" w:space="0" w:color="auto"/>
                        <w:bottom w:val="none" w:sz="0" w:space="0" w:color="auto"/>
                        <w:right w:val="none" w:sz="0" w:space="0" w:color="auto"/>
                      </w:divBdr>
                    </w:div>
                  </w:divsChild>
                </w:div>
                <w:div w:id="48617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16036">
          <w:marLeft w:val="0"/>
          <w:marRight w:val="0"/>
          <w:marTop w:val="0"/>
          <w:marBottom w:val="0"/>
          <w:divBdr>
            <w:top w:val="none" w:sz="0" w:space="0" w:color="auto"/>
            <w:left w:val="none" w:sz="0" w:space="0" w:color="auto"/>
            <w:bottom w:val="none" w:sz="0" w:space="0" w:color="auto"/>
            <w:right w:val="none" w:sz="0" w:space="0" w:color="auto"/>
          </w:divBdr>
        </w:div>
      </w:divsChild>
    </w:div>
    <w:div w:id="464323832">
      <w:bodyDiv w:val="1"/>
      <w:marLeft w:val="0"/>
      <w:marRight w:val="0"/>
      <w:marTop w:val="0"/>
      <w:marBottom w:val="0"/>
      <w:divBdr>
        <w:top w:val="none" w:sz="0" w:space="0" w:color="auto"/>
        <w:left w:val="none" w:sz="0" w:space="0" w:color="auto"/>
        <w:bottom w:val="none" w:sz="0" w:space="0" w:color="auto"/>
        <w:right w:val="none" w:sz="0" w:space="0" w:color="auto"/>
      </w:divBdr>
      <w:divsChild>
        <w:div w:id="108623959">
          <w:marLeft w:val="0"/>
          <w:marRight w:val="0"/>
          <w:marTop w:val="0"/>
          <w:marBottom w:val="0"/>
          <w:divBdr>
            <w:top w:val="none" w:sz="0" w:space="0" w:color="auto"/>
            <w:left w:val="none" w:sz="0" w:space="0" w:color="auto"/>
            <w:bottom w:val="none" w:sz="0" w:space="0" w:color="auto"/>
            <w:right w:val="none" w:sz="0" w:space="0" w:color="auto"/>
          </w:divBdr>
        </w:div>
        <w:div w:id="1555310476">
          <w:marLeft w:val="-225"/>
          <w:marRight w:val="-225"/>
          <w:marTop w:val="0"/>
          <w:marBottom w:val="0"/>
          <w:divBdr>
            <w:top w:val="none" w:sz="0" w:space="0" w:color="auto"/>
            <w:left w:val="none" w:sz="0" w:space="0" w:color="auto"/>
            <w:bottom w:val="none" w:sz="0" w:space="0" w:color="auto"/>
            <w:right w:val="none" w:sz="0" w:space="0" w:color="auto"/>
          </w:divBdr>
          <w:divsChild>
            <w:div w:id="1311059713">
              <w:marLeft w:val="0"/>
              <w:marRight w:val="0"/>
              <w:marTop w:val="0"/>
              <w:marBottom w:val="0"/>
              <w:divBdr>
                <w:top w:val="none" w:sz="0" w:space="0" w:color="auto"/>
                <w:left w:val="none" w:sz="0" w:space="0" w:color="auto"/>
                <w:bottom w:val="none" w:sz="0" w:space="0" w:color="auto"/>
                <w:right w:val="none" w:sz="0" w:space="0" w:color="auto"/>
              </w:divBdr>
              <w:divsChild>
                <w:div w:id="1071808130">
                  <w:marLeft w:val="0"/>
                  <w:marRight w:val="0"/>
                  <w:marTop w:val="0"/>
                  <w:marBottom w:val="0"/>
                  <w:divBdr>
                    <w:top w:val="none" w:sz="0" w:space="0" w:color="auto"/>
                    <w:left w:val="none" w:sz="0" w:space="0" w:color="auto"/>
                    <w:bottom w:val="none" w:sz="0" w:space="0" w:color="auto"/>
                    <w:right w:val="none" w:sz="0" w:space="0" w:color="auto"/>
                  </w:divBdr>
                </w:div>
                <w:div w:id="1257978484">
                  <w:marLeft w:val="0"/>
                  <w:marRight w:val="0"/>
                  <w:marTop w:val="0"/>
                  <w:marBottom w:val="0"/>
                  <w:divBdr>
                    <w:top w:val="none" w:sz="0" w:space="0" w:color="auto"/>
                    <w:left w:val="none" w:sz="0" w:space="0" w:color="auto"/>
                    <w:bottom w:val="none" w:sz="0" w:space="0" w:color="auto"/>
                    <w:right w:val="none" w:sz="0" w:space="0" w:color="auto"/>
                  </w:divBdr>
                  <w:divsChild>
                    <w:div w:id="1721898741">
                      <w:marLeft w:val="0"/>
                      <w:marRight w:val="0"/>
                      <w:marTop w:val="0"/>
                      <w:marBottom w:val="0"/>
                      <w:divBdr>
                        <w:top w:val="none" w:sz="0" w:space="0" w:color="auto"/>
                        <w:left w:val="none" w:sz="0" w:space="0" w:color="auto"/>
                        <w:bottom w:val="none" w:sz="0" w:space="0" w:color="auto"/>
                        <w:right w:val="none" w:sz="0" w:space="0" w:color="auto"/>
                      </w:divBdr>
                    </w:div>
                  </w:divsChild>
                </w:div>
                <w:div w:id="196800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636398">
          <w:marLeft w:val="0"/>
          <w:marRight w:val="0"/>
          <w:marTop w:val="0"/>
          <w:marBottom w:val="0"/>
          <w:divBdr>
            <w:top w:val="none" w:sz="0" w:space="0" w:color="auto"/>
            <w:left w:val="none" w:sz="0" w:space="0" w:color="auto"/>
            <w:bottom w:val="none" w:sz="0" w:space="0" w:color="auto"/>
            <w:right w:val="none" w:sz="0" w:space="0" w:color="auto"/>
          </w:divBdr>
        </w:div>
      </w:divsChild>
    </w:div>
    <w:div w:id="491914306">
      <w:bodyDiv w:val="1"/>
      <w:marLeft w:val="0"/>
      <w:marRight w:val="0"/>
      <w:marTop w:val="0"/>
      <w:marBottom w:val="0"/>
      <w:divBdr>
        <w:top w:val="none" w:sz="0" w:space="0" w:color="auto"/>
        <w:left w:val="none" w:sz="0" w:space="0" w:color="auto"/>
        <w:bottom w:val="none" w:sz="0" w:space="0" w:color="auto"/>
        <w:right w:val="none" w:sz="0" w:space="0" w:color="auto"/>
      </w:divBdr>
      <w:divsChild>
        <w:div w:id="273828962">
          <w:marLeft w:val="0"/>
          <w:marRight w:val="0"/>
          <w:marTop w:val="0"/>
          <w:marBottom w:val="0"/>
          <w:divBdr>
            <w:top w:val="none" w:sz="0" w:space="0" w:color="auto"/>
            <w:left w:val="none" w:sz="0" w:space="0" w:color="auto"/>
            <w:bottom w:val="none" w:sz="0" w:space="0" w:color="auto"/>
            <w:right w:val="none" w:sz="0" w:space="0" w:color="auto"/>
          </w:divBdr>
        </w:div>
        <w:div w:id="918830503">
          <w:marLeft w:val="-225"/>
          <w:marRight w:val="-225"/>
          <w:marTop w:val="0"/>
          <w:marBottom w:val="0"/>
          <w:divBdr>
            <w:top w:val="none" w:sz="0" w:space="0" w:color="auto"/>
            <w:left w:val="none" w:sz="0" w:space="0" w:color="auto"/>
            <w:bottom w:val="none" w:sz="0" w:space="0" w:color="auto"/>
            <w:right w:val="none" w:sz="0" w:space="0" w:color="auto"/>
          </w:divBdr>
          <w:divsChild>
            <w:div w:id="541283035">
              <w:marLeft w:val="0"/>
              <w:marRight w:val="0"/>
              <w:marTop w:val="0"/>
              <w:marBottom w:val="0"/>
              <w:divBdr>
                <w:top w:val="none" w:sz="0" w:space="0" w:color="auto"/>
                <w:left w:val="none" w:sz="0" w:space="0" w:color="auto"/>
                <w:bottom w:val="none" w:sz="0" w:space="0" w:color="auto"/>
                <w:right w:val="none" w:sz="0" w:space="0" w:color="auto"/>
              </w:divBdr>
              <w:divsChild>
                <w:div w:id="1761439945">
                  <w:marLeft w:val="0"/>
                  <w:marRight w:val="0"/>
                  <w:marTop w:val="0"/>
                  <w:marBottom w:val="0"/>
                  <w:divBdr>
                    <w:top w:val="none" w:sz="0" w:space="0" w:color="auto"/>
                    <w:left w:val="none" w:sz="0" w:space="0" w:color="auto"/>
                    <w:bottom w:val="none" w:sz="0" w:space="0" w:color="auto"/>
                    <w:right w:val="none" w:sz="0" w:space="0" w:color="auto"/>
                  </w:divBdr>
                </w:div>
                <w:div w:id="1239286582">
                  <w:marLeft w:val="0"/>
                  <w:marRight w:val="0"/>
                  <w:marTop w:val="0"/>
                  <w:marBottom w:val="0"/>
                  <w:divBdr>
                    <w:top w:val="none" w:sz="0" w:space="0" w:color="auto"/>
                    <w:left w:val="none" w:sz="0" w:space="0" w:color="auto"/>
                    <w:bottom w:val="none" w:sz="0" w:space="0" w:color="auto"/>
                    <w:right w:val="none" w:sz="0" w:space="0" w:color="auto"/>
                  </w:divBdr>
                  <w:divsChild>
                    <w:div w:id="2088992639">
                      <w:marLeft w:val="0"/>
                      <w:marRight w:val="0"/>
                      <w:marTop w:val="0"/>
                      <w:marBottom w:val="0"/>
                      <w:divBdr>
                        <w:top w:val="none" w:sz="0" w:space="0" w:color="auto"/>
                        <w:left w:val="none" w:sz="0" w:space="0" w:color="auto"/>
                        <w:bottom w:val="none" w:sz="0" w:space="0" w:color="auto"/>
                        <w:right w:val="none" w:sz="0" w:space="0" w:color="auto"/>
                      </w:divBdr>
                    </w:div>
                  </w:divsChild>
                </w:div>
                <w:div w:id="163748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083952">
          <w:marLeft w:val="0"/>
          <w:marRight w:val="0"/>
          <w:marTop w:val="0"/>
          <w:marBottom w:val="0"/>
          <w:divBdr>
            <w:top w:val="none" w:sz="0" w:space="0" w:color="auto"/>
            <w:left w:val="none" w:sz="0" w:space="0" w:color="auto"/>
            <w:bottom w:val="none" w:sz="0" w:space="0" w:color="auto"/>
            <w:right w:val="none" w:sz="0" w:space="0" w:color="auto"/>
          </w:divBdr>
        </w:div>
      </w:divsChild>
    </w:div>
    <w:div w:id="509829834">
      <w:bodyDiv w:val="1"/>
      <w:marLeft w:val="0"/>
      <w:marRight w:val="0"/>
      <w:marTop w:val="0"/>
      <w:marBottom w:val="0"/>
      <w:divBdr>
        <w:top w:val="none" w:sz="0" w:space="0" w:color="auto"/>
        <w:left w:val="none" w:sz="0" w:space="0" w:color="auto"/>
        <w:bottom w:val="none" w:sz="0" w:space="0" w:color="auto"/>
        <w:right w:val="none" w:sz="0" w:space="0" w:color="auto"/>
      </w:divBdr>
      <w:divsChild>
        <w:div w:id="1422987551">
          <w:marLeft w:val="0"/>
          <w:marRight w:val="0"/>
          <w:marTop w:val="0"/>
          <w:marBottom w:val="0"/>
          <w:divBdr>
            <w:top w:val="none" w:sz="0" w:space="0" w:color="auto"/>
            <w:left w:val="none" w:sz="0" w:space="0" w:color="auto"/>
            <w:bottom w:val="none" w:sz="0" w:space="0" w:color="auto"/>
            <w:right w:val="none" w:sz="0" w:space="0" w:color="auto"/>
          </w:divBdr>
        </w:div>
        <w:div w:id="1923906498">
          <w:marLeft w:val="-225"/>
          <w:marRight w:val="-225"/>
          <w:marTop w:val="0"/>
          <w:marBottom w:val="0"/>
          <w:divBdr>
            <w:top w:val="none" w:sz="0" w:space="0" w:color="auto"/>
            <w:left w:val="none" w:sz="0" w:space="0" w:color="auto"/>
            <w:bottom w:val="none" w:sz="0" w:space="0" w:color="auto"/>
            <w:right w:val="none" w:sz="0" w:space="0" w:color="auto"/>
          </w:divBdr>
          <w:divsChild>
            <w:div w:id="1647783602">
              <w:marLeft w:val="0"/>
              <w:marRight w:val="0"/>
              <w:marTop w:val="0"/>
              <w:marBottom w:val="0"/>
              <w:divBdr>
                <w:top w:val="none" w:sz="0" w:space="0" w:color="auto"/>
                <w:left w:val="none" w:sz="0" w:space="0" w:color="auto"/>
                <w:bottom w:val="none" w:sz="0" w:space="0" w:color="auto"/>
                <w:right w:val="none" w:sz="0" w:space="0" w:color="auto"/>
              </w:divBdr>
              <w:divsChild>
                <w:div w:id="1786147651">
                  <w:marLeft w:val="0"/>
                  <w:marRight w:val="0"/>
                  <w:marTop w:val="0"/>
                  <w:marBottom w:val="0"/>
                  <w:divBdr>
                    <w:top w:val="none" w:sz="0" w:space="0" w:color="auto"/>
                    <w:left w:val="none" w:sz="0" w:space="0" w:color="auto"/>
                    <w:bottom w:val="none" w:sz="0" w:space="0" w:color="auto"/>
                    <w:right w:val="none" w:sz="0" w:space="0" w:color="auto"/>
                  </w:divBdr>
                </w:div>
                <w:div w:id="650714826">
                  <w:marLeft w:val="0"/>
                  <w:marRight w:val="0"/>
                  <w:marTop w:val="0"/>
                  <w:marBottom w:val="0"/>
                  <w:divBdr>
                    <w:top w:val="none" w:sz="0" w:space="0" w:color="auto"/>
                    <w:left w:val="none" w:sz="0" w:space="0" w:color="auto"/>
                    <w:bottom w:val="none" w:sz="0" w:space="0" w:color="auto"/>
                    <w:right w:val="none" w:sz="0" w:space="0" w:color="auto"/>
                  </w:divBdr>
                  <w:divsChild>
                    <w:div w:id="1782609619">
                      <w:marLeft w:val="0"/>
                      <w:marRight w:val="0"/>
                      <w:marTop w:val="0"/>
                      <w:marBottom w:val="0"/>
                      <w:divBdr>
                        <w:top w:val="none" w:sz="0" w:space="0" w:color="auto"/>
                        <w:left w:val="none" w:sz="0" w:space="0" w:color="auto"/>
                        <w:bottom w:val="none" w:sz="0" w:space="0" w:color="auto"/>
                        <w:right w:val="none" w:sz="0" w:space="0" w:color="auto"/>
                      </w:divBdr>
                    </w:div>
                    <w:div w:id="616713729">
                      <w:marLeft w:val="0"/>
                      <w:marRight w:val="0"/>
                      <w:marTop w:val="0"/>
                      <w:marBottom w:val="0"/>
                      <w:divBdr>
                        <w:top w:val="none" w:sz="0" w:space="0" w:color="auto"/>
                        <w:left w:val="none" w:sz="0" w:space="0" w:color="auto"/>
                        <w:bottom w:val="none" w:sz="0" w:space="0" w:color="auto"/>
                        <w:right w:val="none" w:sz="0" w:space="0" w:color="auto"/>
                      </w:divBdr>
                    </w:div>
                  </w:divsChild>
                </w:div>
                <w:div w:id="104309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33465">
          <w:marLeft w:val="0"/>
          <w:marRight w:val="0"/>
          <w:marTop w:val="0"/>
          <w:marBottom w:val="0"/>
          <w:divBdr>
            <w:top w:val="none" w:sz="0" w:space="0" w:color="auto"/>
            <w:left w:val="none" w:sz="0" w:space="0" w:color="auto"/>
            <w:bottom w:val="none" w:sz="0" w:space="0" w:color="auto"/>
            <w:right w:val="none" w:sz="0" w:space="0" w:color="auto"/>
          </w:divBdr>
        </w:div>
      </w:divsChild>
    </w:div>
    <w:div w:id="534973476">
      <w:bodyDiv w:val="1"/>
      <w:marLeft w:val="0"/>
      <w:marRight w:val="0"/>
      <w:marTop w:val="0"/>
      <w:marBottom w:val="0"/>
      <w:divBdr>
        <w:top w:val="none" w:sz="0" w:space="0" w:color="auto"/>
        <w:left w:val="none" w:sz="0" w:space="0" w:color="auto"/>
        <w:bottom w:val="none" w:sz="0" w:space="0" w:color="auto"/>
        <w:right w:val="none" w:sz="0" w:space="0" w:color="auto"/>
      </w:divBdr>
      <w:divsChild>
        <w:div w:id="5987507">
          <w:marLeft w:val="0"/>
          <w:marRight w:val="0"/>
          <w:marTop w:val="0"/>
          <w:marBottom w:val="0"/>
          <w:divBdr>
            <w:top w:val="none" w:sz="0" w:space="0" w:color="auto"/>
            <w:left w:val="none" w:sz="0" w:space="0" w:color="auto"/>
            <w:bottom w:val="none" w:sz="0" w:space="0" w:color="auto"/>
            <w:right w:val="none" w:sz="0" w:space="0" w:color="auto"/>
          </w:divBdr>
        </w:div>
        <w:div w:id="2129427625">
          <w:marLeft w:val="-225"/>
          <w:marRight w:val="-225"/>
          <w:marTop w:val="0"/>
          <w:marBottom w:val="0"/>
          <w:divBdr>
            <w:top w:val="none" w:sz="0" w:space="0" w:color="auto"/>
            <w:left w:val="none" w:sz="0" w:space="0" w:color="auto"/>
            <w:bottom w:val="none" w:sz="0" w:space="0" w:color="auto"/>
            <w:right w:val="none" w:sz="0" w:space="0" w:color="auto"/>
          </w:divBdr>
          <w:divsChild>
            <w:div w:id="684015410">
              <w:marLeft w:val="0"/>
              <w:marRight w:val="0"/>
              <w:marTop w:val="0"/>
              <w:marBottom w:val="0"/>
              <w:divBdr>
                <w:top w:val="none" w:sz="0" w:space="0" w:color="auto"/>
                <w:left w:val="none" w:sz="0" w:space="0" w:color="auto"/>
                <w:bottom w:val="none" w:sz="0" w:space="0" w:color="auto"/>
                <w:right w:val="none" w:sz="0" w:space="0" w:color="auto"/>
              </w:divBdr>
              <w:divsChild>
                <w:div w:id="1559316891">
                  <w:marLeft w:val="0"/>
                  <w:marRight w:val="0"/>
                  <w:marTop w:val="0"/>
                  <w:marBottom w:val="0"/>
                  <w:divBdr>
                    <w:top w:val="none" w:sz="0" w:space="0" w:color="auto"/>
                    <w:left w:val="none" w:sz="0" w:space="0" w:color="auto"/>
                    <w:bottom w:val="none" w:sz="0" w:space="0" w:color="auto"/>
                    <w:right w:val="none" w:sz="0" w:space="0" w:color="auto"/>
                  </w:divBdr>
                </w:div>
                <w:div w:id="1735545927">
                  <w:marLeft w:val="0"/>
                  <w:marRight w:val="0"/>
                  <w:marTop w:val="0"/>
                  <w:marBottom w:val="0"/>
                  <w:divBdr>
                    <w:top w:val="none" w:sz="0" w:space="0" w:color="auto"/>
                    <w:left w:val="none" w:sz="0" w:space="0" w:color="auto"/>
                    <w:bottom w:val="none" w:sz="0" w:space="0" w:color="auto"/>
                    <w:right w:val="none" w:sz="0" w:space="0" w:color="auto"/>
                  </w:divBdr>
                  <w:divsChild>
                    <w:div w:id="1660500512">
                      <w:marLeft w:val="0"/>
                      <w:marRight w:val="0"/>
                      <w:marTop w:val="0"/>
                      <w:marBottom w:val="0"/>
                      <w:divBdr>
                        <w:top w:val="none" w:sz="0" w:space="0" w:color="auto"/>
                        <w:left w:val="none" w:sz="0" w:space="0" w:color="auto"/>
                        <w:bottom w:val="none" w:sz="0" w:space="0" w:color="auto"/>
                        <w:right w:val="none" w:sz="0" w:space="0" w:color="auto"/>
                      </w:divBdr>
                    </w:div>
                  </w:divsChild>
                </w:div>
                <w:div w:id="94897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21647">
          <w:marLeft w:val="0"/>
          <w:marRight w:val="0"/>
          <w:marTop w:val="0"/>
          <w:marBottom w:val="0"/>
          <w:divBdr>
            <w:top w:val="none" w:sz="0" w:space="0" w:color="auto"/>
            <w:left w:val="none" w:sz="0" w:space="0" w:color="auto"/>
            <w:bottom w:val="none" w:sz="0" w:space="0" w:color="auto"/>
            <w:right w:val="none" w:sz="0" w:space="0" w:color="auto"/>
          </w:divBdr>
        </w:div>
      </w:divsChild>
    </w:div>
    <w:div w:id="586185655">
      <w:bodyDiv w:val="1"/>
      <w:marLeft w:val="0"/>
      <w:marRight w:val="0"/>
      <w:marTop w:val="0"/>
      <w:marBottom w:val="0"/>
      <w:divBdr>
        <w:top w:val="none" w:sz="0" w:space="0" w:color="auto"/>
        <w:left w:val="none" w:sz="0" w:space="0" w:color="auto"/>
        <w:bottom w:val="none" w:sz="0" w:space="0" w:color="auto"/>
        <w:right w:val="none" w:sz="0" w:space="0" w:color="auto"/>
      </w:divBdr>
      <w:divsChild>
        <w:div w:id="207761257">
          <w:marLeft w:val="0"/>
          <w:marRight w:val="0"/>
          <w:marTop w:val="0"/>
          <w:marBottom w:val="0"/>
          <w:divBdr>
            <w:top w:val="none" w:sz="0" w:space="0" w:color="auto"/>
            <w:left w:val="none" w:sz="0" w:space="0" w:color="auto"/>
            <w:bottom w:val="none" w:sz="0" w:space="0" w:color="auto"/>
            <w:right w:val="none" w:sz="0" w:space="0" w:color="auto"/>
          </w:divBdr>
        </w:div>
        <w:div w:id="243297077">
          <w:marLeft w:val="-225"/>
          <w:marRight w:val="-225"/>
          <w:marTop w:val="0"/>
          <w:marBottom w:val="0"/>
          <w:divBdr>
            <w:top w:val="none" w:sz="0" w:space="0" w:color="auto"/>
            <w:left w:val="none" w:sz="0" w:space="0" w:color="auto"/>
            <w:bottom w:val="none" w:sz="0" w:space="0" w:color="auto"/>
            <w:right w:val="none" w:sz="0" w:space="0" w:color="auto"/>
          </w:divBdr>
          <w:divsChild>
            <w:div w:id="2131001100">
              <w:marLeft w:val="0"/>
              <w:marRight w:val="0"/>
              <w:marTop w:val="0"/>
              <w:marBottom w:val="0"/>
              <w:divBdr>
                <w:top w:val="none" w:sz="0" w:space="0" w:color="auto"/>
                <w:left w:val="none" w:sz="0" w:space="0" w:color="auto"/>
                <w:bottom w:val="none" w:sz="0" w:space="0" w:color="auto"/>
                <w:right w:val="none" w:sz="0" w:space="0" w:color="auto"/>
              </w:divBdr>
              <w:divsChild>
                <w:div w:id="1846163293">
                  <w:marLeft w:val="0"/>
                  <w:marRight w:val="0"/>
                  <w:marTop w:val="0"/>
                  <w:marBottom w:val="0"/>
                  <w:divBdr>
                    <w:top w:val="none" w:sz="0" w:space="0" w:color="auto"/>
                    <w:left w:val="none" w:sz="0" w:space="0" w:color="auto"/>
                    <w:bottom w:val="none" w:sz="0" w:space="0" w:color="auto"/>
                    <w:right w:val="none" w:sz="0" w:space="0" w:color="auto"/>
                  </w:divBdr>
                </w:div>
                <w:div w:id="1235773168">
                  <w:marLeft w:val="0"/>
                  <w:marRight w:val="0"/>
                  <w:marTop w:val="0"/>
                  <w:marBottom w:val="0"/>
                  <w:divBdr>
                    <w:top w:val="none" w:sz="0" w:space="0" w:color="auto"/>
                    <w:left w:val="none" w:sz="0" w:space="0" w:color="auto"/>
                    <w:bottom w:val="none" w:sz="0" w:space="0" w:color="auto"/>
                    <w:right w:val="none" w:sz="0" w:space="0" w:color="auto"/>
                  </w:divBdr>
                  <w:divsChild>
                    <w:div w:id="334915076">
                      <w:marLeft w:val="0"/>
                      <w:marRight w:val="0"/>
                      <w:marTop w:val="0"/>
                      <w:marBottom w:val="0"/>
                      <w:divBdr>
                        <w:top w:val="none" w:sz="0" w:space="0" w:color="auto"/>
                        <w:left w:val="none" w:sz="0" w:space="0" w:color="auto"/>
                        <w:bottom w:val="none" w:sz="0" w:space="0" w:color="auto"/>
                        <w:right w:val="none" w:sz="0" w:space="0" w:color="auto"/>
                      </w:divBdr>
                    </w:div>
                    <w:div w:id="1512722583">
                      <w:marLeft w:val="0"/>
                      <w:marRight w:val="0"/>
                      <w:marTop w:val="0"/>
                      <w:marBottom w:val="0"/>
                      <w:divBdr>
                        <w:top w:val="none" w:sz="0" w:space="0" w:color="auto"/>
                        <w:left w:val="none" w:sz="0" w:space="0" w:color="auto"/>
                        <w:bottom w:val="none" w:sz="0" w:space="0" w:color="auto"/>
                        <w:right w:val="none" w:sz="0" w:space="0" w:color="auto"/>
                      </w:divBdr>
                    </w:div>
                    <w:div w:id="1258714479">
                      <w:marLeft w:val="0"/>
                      <w:marRight w:val="0"/>
                      <w:marTop w:val="0"/>
                      <w:marBottom w:val="0"/>
                      <w:divBdr>
                        <w:top w:val="none" w:sz="0" w:space="0" w:color="auto"/>
                        <w:left w:val="none" w:sz="0" w:space="0" w:color="auto"/>
                        <w:bottom w:val="none" w:sz="0" w:space="0" w:color="auto"/>
                        <w:right w:val="none" w:sz="0" w:space="0" w:color="auto"/>
                      </w:divBdr>
                    </w:div>
                  </w:divsChild>
                </w:div>
                <w:div w:id="965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54919">
          <w:marLeft w:val="0"/>
          <w:marRight w:val="0"/>
          <w:marTop w:val="0"/>
          <w:marBottom w:val="0"/>
          <w:divBdr>
            <w:top w:val="none" w:sz="0" w:space="0" w:color="auto"/>
            <w:left w:val="none" w:sz="0" w:space="0" w:color="auto"/>
            <w:bottom w:val="none" w:sz="0" w:space="0" w:color="auto"/>
            <w:right w:val="none" w:sz="0" w:space="0" w:color="auto"/>
          </w:divBdr>
        </w:div>
      </w:divsChild>
    </w:div>
    <w:div w:id="619871786">
      <w:bodyDiv w:val="1"/>
      <w:marLeft w:val="0"/>
      <w:marRight w:val="0"/>
      <w:marTop w:val="0"/>
      <w:marBottom w:val="0"/>
      <w:divBdr>
        <w:top w:val="none" w:sz="0" w:space="0" w:color="auto"/>
        <w:left w:val="none" w:sz="0" w:space="0" w:color="auto"/>
        <w:bottom w:val="none" w:sz="0" w:space="0" w:color="auto"/>
        <w:right w:val="none" w:sz="0" w:space="0" w:color="auto"/>
      </w:divBdr>
      <w:divsChild>
        <w:div w:id="209004472">
          <w:marLeft w:val="0"/>
          <w:marRight w:val="0"/>
          <w:marTop w:val="0"/>
          <w:marBottom w:val="0"/>
          <w:divBdr>
            <w:top w:val="none" w:sz="0" w:space="0" w:color="auto"/>
            <w:left w:val="none" w:sz="0" w:space="0" w:color="auto"/>
            <w:bottom w:val="none" w:sz="0" w:space="0" w:color="auto"/>
            <w:right w:val="none" w:sz="0" w:space="0" w:color="auto"/>
          </w:divBdr>
        </w:div>
        <w:div w:id="374963347">
          <w:marLeft w:val="-225"/>
          <w:marRight w:val="-225"/>
          <w:marTop w:val="0"/>
          <w:marBottom w:val="0"/>
          <w:divBdr>
            <w:top w:val="none" w:sz="0" w:space="0" w:color="auto"/>
            <w:left w:val="none" w:sz="0" w:space="0" w:color="auto"/>
            <w:bottom w:val="none" w:sz="0" w:space="0" w:color="auto"/>
            <w:right w:val="none" w:sz="0" w:space="0" w:color="auto"/>
          </w:divBdr>
          <w:divsChild>
            <w:div w:id="1772118717">
              <w:marLeft w:val="0"/>
              <w:marRight w:val="0"/>
              <w:marTop w:val="0"/>
              <w:marBottom w:val="0"/>
              <w:divBdr>
                <w:top w:val="none" w:sz="0" w:space="0" w:color="auto"/>
                <w:left w:val="none" w:sz="0" w:space="0" w:color="auto"/>
                <w:bottom w:val="none" w:sz="0" w:space="0" w:color="auto"/>
                <w:right w:val="none" w:sz="0" w:space="0" w:color="auto"/>
              </w:divBdr>
              <w:divsChild>
                <w:div w:id="1276401688">
                  <w:marLeft w:val="0"/>
                  <w:marRight w:val="0"/>
                  <w:marTop w:val="0"/>
                  <w:marBottom w:val="0"/>
                  <w:divBdr>
                    <w:top w:val="none" w:sz="0" w:space="0" w:color="auto"/>
                    <w:left w:val="none" w:sz="0" w:space="0" w:color="auto"/>
                    <w:bottom w:val="none" w:sz="0" w:space="0" w:color="auto"/>
                    <w:right w:val="none" w:sz="0" w:space="0" w:color="auto"/>
                  </w:divBdr>
                </w:div>
                <w:div w:id="848906846">
                  <w:marLeft w:val="0"/>
                  <w:marRight w:val="0"/>
                  <w:marTop w:val="0"/>
                  <w:marBottom w:val="0"/>
                  <w:divBdr>
                    <w:top w:val="none" w:sz="0" w:space="0" w:color="auto"/>
                    <w:left w:val="none" w:sz="0" w:space="0" w:color="auto"/>
                    <w:bottom w:val="none" w:sz="0" w:space="0" w:color="auto"/>
                    <w:right w:val="none" w:sz="0" w:space="0" w:color="auto"/>
                  </w:divBdr>
                  <w:divsChild>
                    <w:div w:id="1110008366">
                      <w:marLeft w:val="0"/>
                      <w:marRight w:val="0"/>
                      <w:marTop w:val="0"/>
                      <w:marBottom w:val="0"/>
                      <w:divBdr>
                        <w:top w:val="none" w:sz="0" w:space="0" w:color="auto"/>
                        <w:left w:val="none" w:sz="0" w:space="0" w:color="auto"/>
                        <w:bottom w:val="none" w:sz="0" w:space="0" w:color="auto"/>
                        <w:right w:val="none" w:sz="0" w:space="0" w:color="auto"/>
                      </w:divBdr>
                    </w:div>
                  </w:divsChild>
                </w:div>
                <w:div w:id="126957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249477">
          <w:marLeft w:val="0"/>
          <w:marRight w:val="0"/>
          <w:marTop w:val="0"/>
          <w:marBottom w:val="0"/>
          <w:divBdr>
            <w:top w:val="none" w:sz="0" w:space="0" w:color="auto"/>
            <w:left w:val="none" w:sz="0" w:space="0" w:color="auto"/>
            <w:bottom w:val="none" w:sz="0" w:space="0" w:color="auto"/>
            <w:right w:val="none" w:sz="0" w:space="0" w:color="auto"/>
          </w:divBdr>
        </w:div>
      </w:divsChild>
    </w:div>
    <w:div w:id="628559257">
      <w:bodyDiv w:val="1"/>
      <w:marLeft w:val="0"/>
      <w:marRight w:val="0"/>
      <w:marTop w:val="0"/>
      <w:marBottom w:val="0"/>
      <w:divBdr>
        <w:top w:val="none" w:sz="0" w:space="0" w:color="auto"/>
        <w:left w:val="none" w:sz="0" w:space="0" w:color="auto"/>
        <w:bottom w:val="none" w:sz="0" w:space="0" w:color="auto"/>
        <w:right w:val="none" w:sz="0" w:space="0" w:color="auto"/>
      </w:divBdr>
      <w:divsChild>
        <w:div w:id="209415282">
          <w:marLeft w:val="0"/>
          <w:marRight w:val="0"/>
          <w:marTop w:val="0"/>
          <w:marBottom w:val="0"/>
          <w:divBdr>
            <w:top w:val="none" w:sz="0" w:space="0" w:color="auto"/>
            <w:left w:val="none" w:sz="0" w:space="0" w:color="auto"/>
            <w:bottom w:val="none" w:sz="0" w:space="0" w:color="auto"/>
            <w:right w:val="none" w:sz="0" w:space="0" w:color="auto"/>
          </w:divBdr>
        </w:div>
        <w:div w:id="872497935">
          <w:marLeft w:val="-225"/>
          <w:marRight w:val="-225"/>
          <w:marTop w:val="0"/>
          <w:marBottom w:val="0"/>
          <w:divBdr>
            <w:top w:val="none" w:sz="0" w:space="0" w:color="auto"/>
            <w:left w:val="none" w:sz="0" w:space="0" w:color="auto"/>
            <w:bottom w:val="none" w:sz="0" w:space="0" w:color="auto"/>
            <w:right w:val="none" w:sz="0" w:space="0" w:color="auto"/>
          </w:divBdr>
          <w:divsChild>
            <w:div w:id="1282685163">
              <w:marLeft w:val="0"/>
              <w:marRight w:val="0"/>
              <w:marTop w:val="0"/>
              <w:marBottom w:val="0"/>
              <w:divBdr>
                <w:top w:val="none" w:sz="0" w:space="0" w:color="auto"/>
                <w:left w:val="none" w:sz="0" w:space="0" w:color="auto"/>
                <w:bottom w:val="none" w:sz="0" w:space="0" w:color="auto"/>
                <w:right w:val="none" w:sz="0" w:space="0" w:color="auto"/>
              </w:divBdr>
              <w:divsChild>
                <w:div w:id="1980573465">
                  <w:marLeft w:val="0"/>
                  <w:marRight w:val="0"/>
                  <w:marTop w:val="0"/>
                  <w:marBottom w:val="0"/>
                  <w:divBdr>
                    <w:top w:val="none" w:sz="0" w:space="0" w:color="auto"/>
                    <w:left w:val="none" w:sz="0" w:space="0" w:color="auto"/>
                    <w:bottom w:val="none" w:sz="0" w:space="0" w:color="auto"/>
                    <w:right w:val="none" w:sz="0" w:space="0" w:color="auto"/>
                  </w:divBdr>
                </w:div>
                <w:div w:id="1450124397">
                  <w:marLeft w:val="0"/>
                  <w:marRight w:val="0"/>
                  <w:marTop w:val="0"/>
                  <w:marBottom w:val="0"/>
                  <w:divBdr>
                    <w:top w:val="none" w:sz="0" w:space="0" w:color="auto"/>
                    <w:left w:val="none" w:sz="0" w:space="0" w:color="auto"/>
                    <w:bottom w:val="none" w:sz="0" w:space="0" w:color="auto"/>
                    <w:right w:val="none" w:sz="0" w:space="0" w:color="auto"/>
                  </w:divBdr>
                  <w:divsChild>
                    <w:div w:id="151458519">
                      <w:marLeft w:val="0"/>
                      <w:marRight w:val="0"/>
                      <w:marTop w:val="0"/>
                      <w:marBottom w:val="0"/>
                      <w:divBdr>
                        <w:top w:val="none" w:sz="0" w:space="0" w:color="auto"/>
                        <w:left w:val="none" w:sz="0" w:space="0" w:color="auto"/>
                        <w:bottom w:val="none" w:sz="0" w:space="0" w:color="auto"/>
                        <w:right w:val="none" w:sz="0" w:space="0" w:color="auto"/>
                      </w:divBdr>
                    </w:div>
                  </w:divsChild>
                </w:div>
                <w:div w:id="213236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363676">
          <w:marLeft w:val="0"/>
          <w:marRight w:val="0"/>
          <w:marTop w:val="0"/>
          <w:marBottom w:val="0"/>
          <w:divBdr>
            <w:top w:val="none" w:sz="0" w:space="0" w:color="auto"/>
            <w:left w:val="none" w:sz="0" w:space="0" w:color="auto"/>
            <w:bottom w:val="none" w:sz="0" w:space="0" w:color="auto"/>
            <w:right w:val="none" w:sz="0" w:space="0" w:color="auto"/>
          </w:divBdr>
        </w:div>
      </w:divsChild>
    </w:div>
    <w:div w:id="641538794">
      <w:bodyDiv w:val="1"/>
      <w:marLeft w:val="0"/>
      <w:marRight w:val="0"/>
      <w:marTop w:val="0"/>
      <w:marBottom w:val="0"/>
      <w:divBdr>
        <w:top w:val="none" w:sz="0" w:space="0" w:color="auto"/>
        <w:left w:val="none" w:sz="0" w:space="0" w:color="auto"/>
        <w:bottom w:val="none" w:sz="0" w:space="0" w:color="auto"/>
        <w:right w:val="none" w:sz="0" w:space="0" w:color="auto"/>
      </w:divBdr>
      <w:divsChild>
        <w:div w:id="1576817130">
          <w:marLeft w:val="0"/>
          <w:marRight w:val="0"/>
          <w:marTop w:val="0"/>
          <w:marBottom w:val="0"/>
          <w:divBdr>
            <w:top w:val="none" w:sz="0" w:space="0" w:color="auto"/>
            <w:left w:val="none" w:sz="0" w:space="0" w:color="auto"/>
            <w:bottom w:val="none" w:sz="0" w:space="0" w:color="auto"/>
            <w:right w:val="none" w:sz="0" w:space="0" w:color="auto"/>
          </w:divBdr>
        </w:div>
        <w:div w:id="940527406">
          <w:marLeft w:val="-225"/>
          <w:marRight w:val="-225"/>
          <w:marTop w:val="0"/>
          <w:marBottom w:val="0"/>
          <w:divBdr>
            <w:top w:val="none" w:sz="0" w:space="0" w:color="auto"/>
            <w:left w:val="none" w:sz="0" w:space="0" w:color="auto"/>
            <w:bottom w:val="none" w:sz="0" w:space="0" w:color="auto"/>
            <w:right w:val="none" w:sz="0" w:space="0" w:color="auto"/>
          </w:divBdr>
          <w:divsChild>
            <w:div w:id="1937055057">
              <w:marLeft w:val="0"/>
              <w:marRight w:val="0"/>
              <w:marTop w:val="0"/>
              <w:marBottom w:val="0"/>
              <w:divBdr>
                <w:top w:val="none" w:sz="0" w:space="0" w:color="auto"/>
                <w:left w:val="none" w:sz="0" w:space="0" w:color="auto"/>
                <w:bottom w:val="none" w:sz="0" w:space="0" w:color="auto"/>
                <w:right w:val="none" w:sz="0" w:space="0" w:color="auto"/>
              </w:divBdr>
              <w:divsChild>
                <w:div w:id="414204720">
                  <w:marLeft w:val="0"/>
                  <w:marRight w:val="0"/>
                  <w:marTop w:val="0"/>
                  <w:marBottom w:val="0"/>
                  <w:divBdr>
                    <w:top w:val="none" w:sz="0" w:space="0" w:color="auto"/>
                    <w:left w:val="none" w:sz="0" w:space="0" w:color="auto"/>
                    <w:bottom w:val="none" w:sz="0" w:space="0" w:color="auto"/>
                    <w:right w:val="none" w:sz="0" w:space="0" w:color="auto"/>
                  </w:divBdr>
                </w:div>
                <w:div w:id="178088946">
                  <w:marLeft w:val="0"/>
                  <w:marRight w:val="0"/>
                  <w:marTop w:val="0"/>
                  <w:marBottom w:val="0"/>
                  <w:divBdr>
                    <w:top w:val="none" w:sz="0" w:space="0" w:color="auto"/>
                    <w:left w:val="none" w:sz="0" w:space="0" w:color="auto"/>
                    <w:bottom w:val="none" w:sz="0" w:space="0" w:color="auto"/>
                    <w:right w:val="none" w:sz="0" w:space="0" w:color="auto"/>
                  </w:divBdr>
                  <w:divsChild>
                    <w:div w:id="581573821">
                      <w:marLeft w:val="0"/>
                      <w:marRight w:val="0"/>
                      <w:marTop w:val="0"/>
                      <w:marBottom w:val="0"/>
                      <w:divBdr>
                        <w:top w:val="none" w:sz="0" w:space="0" w:color="auto"/>
                        <w:left w:val="none" w:sz="0" w:space="0" w:color="auto"/>
                        <w:bottom w:val="none" w:sz="0" w:space="0" w:color="auto"/>
                        <w:right w:val="none" w:sz="0" w:space="0" w:color="auto"/>
                      </w:divBdr>
                    </w:div>
                  </w:divsChild>
                </w:div>
                <w:div w:id="38668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559631">
          <w:marLeft w:val="0"/>
          <w:marRight w:val="0"/>
          <w:marTop w:val="0"/>
          <w:marBottom w:val="0"/>
          <w:divBdr>
            <w:top w:val="none" w:sz="0" w:space="0" w:color="auto"/>
            <w:left w:val="none" w:sz="0" w:space="0" w:color="auto"/>
            <w:bottom w:val="none" w:sz="0" w:space="0" w:color="auto"/>
            <w:right w:val="none" w:sz="0" w:space="0" w:color="auto"/>
          </w:divBdr>
        </w:div>
      </w:divsChild>
    </w:div>
    <w:div w:id="650406302">
      <w:bodyDiv w:val="1"/>
      <w:marLeft w:val="0"/>
      <w:marRight w:val="0"/>
      <w:marTop w:val="0"/>
      <w:marBottom w:val="0"/>
      <w:divBdr>
        <w:top w:val="none" w:sz="0" w:space="0" w:color="auto"/>
        <w:left w:val="none" w:sz="0" w:space="0" w:color="auto"/>
        <w:bottom w:val="none" w:sz="0" w:space="0" w:color="auto"/>
        <w:right w:val="none" w:sz="0" w:space="0" w:color="auto"/>
      </w:divBdr>
      <w:divsChild>
        <w:div w:id="1783106125">
          <w:marLeft w:val="0"/>
          <w:marRight w:val="0"/>
          <w:marTop w:val="0"/>
          <w:marBottom w:val="0"/>
          <w:divBdr>
            <w:top w:val="none" w:sz="0" w:space="0" w:color="auto"/>
            <w:left w:val="none" w:sz="0" w:space="0" w:color="auto"/>
            <w:bottom w:val="none" w:sz="0" w:space="0" w:color="auto"/>
            <w:right w:val="none" w:sz="0" w:space="0" w:color="auto"/>
          </w:divBdr>
        </w:div>
        <w:div w:id="38017711">
          <w:marLeft w:val="-225"/>
          <w:marRight w:val="-225"/>
          <w:marTop w:val="0"/>
          <w:marBottom w:val="0"/>
          <w:divBdr>
            <w:top w:val="none" w:sz="0" w:space="0" w:color="auto"/>
            <w:left w:val="none" w:sz="0" w:space="0" w:color="auto"/>
            <w:bottom w:val="none" w:sz="0" w:space="0" w:color="auto"/>
            <w:right w:val="none" w:sz="0" w:space="0" w:color="auto"/>
          </w:divBdr>
          <w:divsChild>
            <w:div w:id="924459884">
              <w:marLeft w:val="0"/>
              <w:marRight w:val="0"/>
              <w:marTop w:val="0"/>
              <w:marBottom w:val="0"/>
              <w:divBdr>
                <w:top w:val="none" w:sz="0" w:space="0" w:color="auto"/>
                <w:left w:val="none" w:sz="0" w:space="0" w:color="auto"/>
                <w:bottom w:val="none" w:sz="0" w:space="0" w:color="auto"/>
                <w:right w:val="none" w:sz="0" w:space="0" w:color="auto"/>
              </w:divBdr>
              <w:divsChild>
                <w:div w:id="756946655">
                  <w:marLeft w:val="0"/>
                  <w:marRight w:val="0"/>
                  <w:marTop w:val="0"/>
                  <w:marBottom w:val="0"/>
                  <w:divBdr>
                    <w:top w:val="none" w:sz="0" w:space="0" w:color="auto"/>
                    <w:left w:val="none" w:sz="0" w:space="0" w:color="auto"/>
                    <w:bottom w:val="none" w:sz="0" w:space="0" w:color="auto"/>
                    <w:right w:val="none" w:sz="0" w:space="0" w:color="auto"/>
                  </w:divBdr>
                </w:div>
                <w:div w:id="158497965">
                  <w:marLeft w:val="0"/>
                  <w:marRight w:val="0"/>
                  <w:marTop w:val="0"/>
                  <w:marBottom w:val="0"/>
                  <w:divBdr>
                    <w:top w:val="none" w:sz="0" w:space="0" w:color="auto"/>
                    <w:left w:val="none" w:sz="0" w:space="0" w:color="auto"/>
                    <w:bottom w:val="none" w:sz="0" w:space="0" w:color="auto"/>
                    <w:right w:val="none" w:sz="0" w:space="0" w:color="auto"/>
                  </w:divBdr>
                  <w:divsChild>
                    <w:div w:id="18361674">
                      <w:marLeft w:val="0"/>
                      <w:marRight w:val="0"/>
                      <w:marTop w:val="0"/>
                      <w:marBottom w:val="0"/>
                      <w:divBdr>
                        <w:top w:val="none" w:sz="0" w:space="0" w:color="auto"/>
                        <w:left w:val="none" w:sz="0" w:space="0" w:color="auto"/>
                        <w:bottom w:val="none" w:sz="0" w:space="0" w:color="auto"/>
                        <w:right w:val="none" w:sz="0" w:space="0" w:color="auto"/>
                      </w:divBdr>
                    </w:div>
                  </w:divsChild>
                </w:div>
                <w:div w:id="211729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65203">
          <w:marLeft w:val="0"/>
          <w:marRight w:val="0"/>
          <w:marTop w:val="0"/>
          <w:marBottom w:val="0"/>
          <w:divBdr>
            <w:top w:val="none" w:sz="0" w:space="0" w:color="auto"/>
            <w:left w:val="none" w:sz="0" w:space="0" w:color="auto"/>
            <w:bottom w:val="none" w:sz="0" w:space="0" w:color="auto"/>
            <w:right w:val="none" w:sz="0" w:space="0" w:color="auto"/>
          </w:divBdr>
        </w:div>
      </w:divsChild>
    </w:div>
    <w:div w:id="672299078">
      <w:bodyDiv w:val="1"/>
      <w:marLeft w:val="0"/>
      <w:marRight w:val="0"/>
      <w:marTop w:val="0"/>
      <w:marBottom w:val="0"/>
      <w:divBdr>
        <w:top w:val="none" w:sz="0" w:space="0" w:color="auto"/>
        <w:left w:val="none" w:sz="0" w:space="0" w:color="auto"/>
        <w:bottom w:val="none" w:sz="0" w:space="0" w:color="auto"/>
        <w:right w:val="none" w:sz="0" w:space="0" w:color="auto"/>
      </w:divBdr>
      <w:divsChild>
        <w:div w:id="2011836477">
          <w:marLeft w:val="0"/>
          <w:marRight w:val="0"/>
          <w:marTop w:val="0"/>
          <w:marBottom w:val="0"/>
          <w:divBdr>
            <w:top w:val="none" w:sz="0" w:space="0" w:color="auto"/>
            <w:left w:val="none" w:sz="0" w:space="0" w:color="auto"/>
            <w:bottom w:val="none" w:sz="0" w:space="0" w:color="auto"/>
            <w:right w:val="none" w:sz="0" w:space="0" w:color="auto"/>
          </w:divBdr>
        </w:div>
        <w:div w:id="1558935448">
          <w:marLeft w:val="-225"/>
          <w:marRight w:val="-225"/>
          <w:marTop w:val="0"/>
          <w:marBottom w:val="0"/>
          <w:divBdr>
            <w:top w:val="none" w:sz="0" w:space="0" w:color="auto"/>
            <w:left w:val="none" w:sz="0" w:space="0" w:color="auto"/>
            <w:bottom w:val="none" w:sz="0" w:space="0" w:color="auto"/>
            <w:right w:val="none" w:sz="0" w:space="0" w:color="auto"/>
          </w:divBdr>
          <w:divsChild>
            <w:div w:id="2101946583">
              <w:marLeft w:val="0"/>
              <w:marRight w:val="0"/>
              <w:marTop w:val="0"/>
              <w:marBottom w:val="0"/>
              <w:divBdr>
                <w:top w:val="none" w:sz="0" w:space="0" w:color="auto"/>
                <w:left w:val="none" w:sz="0" w:space="0" w:color="auto"/>
                <w:bottom w:val="none" w:sz="0" w:space="0" w:color="auto"/>
                <w:right w:val="none" w:sz="0" w:space="0" w:color="auto"/>
              </w:divBdr>
              <w:divsChild>
                <w:div w:id="515076899">
                  <w:marLeft w:val="0"/>
                  <w:marRight w:val="0"/>
                  <w:marTop w:val="0"/>
                  <w:marBottom w:val="0"/>
                  <w:divBdr>
                    <w:top w:val="none" w:sz="0" w:space="0" w:color="auto"/>
                    <w:left w:val="none" w:sz="0" w:space="0" w:color="auto"/>
                    <w:bottom w:val="none" w:sz="0" w:space="0" w:color="auto"/>
                    <w:right w:val="none" w:sz="0" w:space="0" w:color="auto"/>
                  </w:divBdr>
                </w:div>
                <w:div w:id="355926934">
                  <w:marLeft w:val="0"/>
                  <w:marRight w:val="0"/>
                  <w:marTop w:val="0"/>
                  <w:marBottom w:val="0"/>
                  <w:divBdr>
                    <w:top w:val="none" w:sz="0" w:space="0" w:color="auto"/>
                    <w:left w:val="none" w:sz="0" w:space="0" w:color="auto"/>
                    <w:bottom w:val="none" w:sz="0" w:space="0" w:color="auto"/>
                    <w:right w:val="none" w:sz="0" w:space="0" w:color="auto"/>
                  </w:divBdr>
                  <w:divsChild>
                    <w:div w:id="1030841679">
                      <w:marLeft w:val="0"/>
                      <w:marRight w:val="0"/>
                      <w:marTop w:val="0"/>
                      <w:marBottom w:val="0"/>
                      <w:divBdr>
                        <w:top w:val="none" w:sz="0" w:space="0" w:color="auto"/>
                        <w:left w:val="none" w:sz="0" w:space="0" w:color="auto"/>
                        <w:bottom w:val="none" w:sz="0" w:space="0" w:color="auto"/>
                        <w:right w:val="none" w:sz="0" w:space="0" w:color="auto"/>
                      </w:divBdr>
                    </w:div>
                    <w:div w:id="790632917">
                      <w:marLeft w:val="0"/>
                      <w:marRight w:val="0"/>
                      <w:marTop w:val="0"/>
                      <w:marBottom w:val="0"/>
                      <w:divBdr>
                        <w:top w:val="none" w:sz="0" w:space="0" w:color="auto"/>
                        <w:left w:val="none" w:sz="0" w:space="0" w:color="auto"/>
                        <w:bottom w:val="none" w:sz="0" w:space="0" w:color="auto"/>
                        <w:right w:val="none" w:sz="0" w:space="0" w:color="auto"/>
                      </w:divBdr>
                    </w:div>
                  </w:divsChild>
                </w:div>
                <w:div w:id="9575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953040">
          <w:marLeft w:val="0"/>
          <w:marRight w:val="0"/>
          <w:marTop w:val="0"/>
          <w:marBottom w:val="0"/>
          <w:divBdr>
            <w:top w:val="none" w:sz="0" w:space="0" w:color="auto"/>
            <w:left w:val="none" w:sz="0" w:space="0" w:color="auto"/>
            <w:bottom w:val="none" w:sz="0" w:space="0" w:color="auto"/>
            <w:right w:val="none" w:sz="0" w:space="0" w:color="auto"/>
          </w:divBdr>
        </w:div>
      </w:divsChild>
    </w:div>
    <w:div w:id="741560226">
      <w:bodyDiv w:val="1"/>
      <w:marLeft w:val="0"/>
      <w:marRight w:val="0"/>
      <w:marTop w:val="0"/>
      <w:marBottom w:val="0"/>
      <w:divBdr>
        <w:top w:val="none" w:sz="0" w:space="0" w:color="auto"/>
        <w:left w:val="none" w:sz="0" w:space="0" w:color="auto"/>
        <w:bottom w:val="none" w:sz="0" w:space="0" w:color="auto"/>
        <w:right w:val="none" w:sz="0" w:space="0" w:color="auto"/>
      </w:divBdr>
      <w:divsChild>
        <w:div w:id="165943823">
          <w:marLeft w:val="0"/>
          <w:marRight w:val="0"/>
          <w:marTop w:val="0"/>
          <w:marBottom w:val="0"/>
          <w:divBdr>
            <w:top w:val="none" w:sz="0" w:space="0" w:color="auto"/>
            <w:left w:val="none" w:sz="0" w:space="0" w:color="auto"/>
            <w:bottom w:val="none" w:sz="0" w:space="0" w:color="auto"/>
            <w:right w:val="none" w:sz="0" w:space="0" w:color="auto"/>
          </w:divBdr>
        </w:div>
        <w:div w:id="137378914">
          <w:marLeft w:val="-225"/>
          <w:marRight w:val="-225"/>
          <w:marTop w:val="0"/>
          <w:marBottom w:val="0"/>
          <w:divBdr>
            <w:top w:val="none" w:sz="0" w:space="0" w:color="auto"/>
            <w:left w:val="none" w:sz="0" w:space="0" w:color="auto"/>
            <w:bottom w:val="none" w:sz="0" w:space="0" w:color="auto"/>
            <w:right w:val="none" w:sz="0" w:space="0" w:color="auto"/>
          </w:divBdr>
          <w:divsChild>
            <w:div w:id="1444497296">
              <w:marLeft w:val="0"/>
              <w:marRight w:val="0"/>
              <w:marTop w:val="0"/>
              <w:marBottom w:val="0"/>
              <w:divBdr>
                <w:top w:val="none" w:sz="0" w:space="0" w:color="auto"/>
                <w:left w:val="none" w:sz="0" w:space="0" w:color="auto"/>
                <w:bottom w:val="none" w:sz="0" w:space="0" w:color="auto"/>
                <w:right w:val="none" w:sz="0" w:space="0" w:color="auto"/>
              </w:divBdr>
              <w:divsChild>
                <w:div w:id="1293293911">
                  <w:marLeft w:val="0"/>
                  <w:marRight w:val="0"/>
                  <w:marTop w:val="0"/>
                  <w:marBottom w:val="0"/>
                  <w:divBdr>
                    <w:top w:val="none" w:sz="0" w:space="0" w:color="auto"/>
                    <w:left w:val="none" w:sz="0" w:space="0" w:color="auto"/>
                    <w:bottom w:val="none" w:sz="0" w:space="0" w:color="auto"/>
                    <w:right w:val="none" w:sz="0" w:space="0" w:color="auto"/>
                  </w:divBdr>
                </w:div>
                <w:div w:id="1679383304">
                  <w:marLeft w:val="0"/>
                  <w:marRight w:val="0"/>
                  <w:marTop w:val="0"/>
                  <w:marBottom w:val="0"/>
                  <w:divBdr>
                    <w:top w:val="none" w:sz="0" w:space="0" w:color="auto"/>
                    <w:left w:val="none" w:sz="0" w:space="0" w:color="auto"/>
                    <w:bottom w:val="none" w:sz="0" w:space="0" w:color="auto"/>
                    <w:right w:val="none" w:sz="0" w:space="0" w:color="auto"/>
                  </w:divBdr>
                  <w:divsChild>
                    <w:div w:id="572008103">
                      <w:marLeft w:val="0"/>
                      <w:marRight w:val="0"/>
                      <w:marTop w:val="0"/>
                      <w:marBottom w:val="0"/>
                      <w:divBdr>
                        <w:top w:val="none" w:sz="0" w:space="0" w:color="auto"/>
                        <w:left w:val="none" w:sz="0" w:space="0" w:color="auto"/>
                        <w:bottom w:val="none" w:sz="0" w:space="0" w:color="auto"/>
                        <w:right w:val="none" w:sz="0" w:space="0" w:color="auto"/>
                      </w:divBdr>
                    </w:div>
                  </w:divsChild>
                </w:div>
                <w:div w:id="71789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022726">
          <w:marLeft w:val="0"/>
          <w:marRight w:val="0"/>
          <w:marTop w:val="0"/>
          <w:marBottom w:val="0"/>
          <w:divBdr>
            <w:top w:val="none" w:sz="0" w:space="0" w:color="auto"/>
            <w:left w:val="none" w:sz="0" w:space="0" w:color="auto"/>
            <w:bottom w:val="none" w:sz="0" w:space="0" w:color="auto"/>
            <w:right w:val="none" w:sz="0" w:space="0" w:color="auto"/>
          </w:divBdr>
        </w:div>
      </w:divsChild>
    </w:div>
    <w:div w:id="744377199">
      <w:bodyDiv w:val="1"/>
      <w:marLeft w:val="0"/>
      <w:marRight w:val="0"/>
      <w:marTop w:val="0"/>
      <w:marBottom w:val="0"/>
      <w:divBdr>
        <w:top w:val="none" w:sz="0" w:space="0" w:color="auto"/>
        <w:left w:val="none" w:sz="0" w:space="0" w:color="auto"/>
        <w:bottom w:val="none" w:sz="0" w:space="0" w:color="auto"/>
        <w:right w:val="none" w:sz="0" w:space="0" w:color="auto"/>
      </w:divBdr>
      <w:divsChild>
        <w:div w:id="313948910">
          <w:marLeft w:val="0"/>
          <w:marRight w:val="0"/>
          <w:marTop w:val="0"/>
          <w:marBottom w:val="0"/>
          <w:divBdr>
            <w:top w:val="none" w:sz="0" w:space="0" w:color="auto"/>
            <w:left w:val="none" w:sz="0" w:space="0" w:color="auto"/>
            <w:bottom w:val="none" w:sz="0" w:space="0" w:color="auto"/>
            <w:right w:val="none" w:sz="0" w:space="0" w:color="auto"/>
          </w:divBdr>
        </w:div>
        <w:div w:id="425467242">
          <w:marLeft w:val="-225"/>
          <w:marRight w:val="-225"/>
          <w:marTop w:val="0"/>
          <w:marBottom w:val="0"/>
          <w:divBdr>
            <w:top w:val="none" w:sz="0" w:space="0" w:color="auto"/>
            <w:left w:val="none" w:sz="0" w:space="0" w:color="auto"/>
            <w:bottom w:val="none" w:sz="0" w:space="0" w:color="auto"/>
            <w:right w:val="none" w:sz="0" w:space="0" w:color="auto"/>
          </w:divBdr>
          <w:divsChild>
            <w:div w:id="382487625">
              <w:marLeft w:val="0"/>
              <w:marRight w:val="0"/>
              <w:marTop w:val="0"/>
              <w:marBottom w:val="0"/>
              <w:divBdr>
                <w:top w:val="none" w:sz="0" w:space="0" w:color="auto"/>
                <w:left w:val="none" w:sz="0" w:space="0" w:color="auto"/>
                <w:bottom w:val="none" w:sz="0" w:space="0" w:color="auto"/>
                <w:right w:val="none" w:sz="0" w:space="0" w:color="auto"/>
              </w:divBdr>
              <w:divsChild>
                <w:div w:id="906494700">
                  <w:marLeft w:val="0"/>
                  <w:marRight w:val="0"/>
                  <w:marTop w:val="0"/>
                  <w:marBottom w:val="0"/>
                  <w:divBdr>
                    <w:top w:val="none" w:sz="0" w:space="0" w:color="auto"/>
                    <w:left w:val="none" w:sz="0" w:space="0" w:color="auto"/>
                    <w:bottom w:val="none" w:sz="0" w:space="0" w:color="auto"/>
                    <w:right w:val="none" w:sz="0" w:space="0" w:color="auto"/>
                  </w:divBdr>
                </w:div>
                <w:div w:id="2064451266">
                  <w:marLeft w:val="0"/>
                  <w:marRight w:val="0"/>
                  <w:marTop w:val="0"/>
                  <w:marBottom w:val="0"/>
                  <w:divBdr>
                    <w:top w:val="none" w:sz="0" w:space="0" w:color="auto"/>
                    <w:left w:val="none" w:sz="0" w:space="0" w:color="auto"/>
                    <w:bottom w:val="none" w:sz="0" w:space="0" w:color="auto"/>
                    <w:right w:val="none" w:sz="0" w:space="0" w:color="auto"/>
                  </w:divBdr>
                  <w:divsChild>
                    <w:div w:id="693262759">
                      <w:marLeft w:val="0"/>
                      <w:marRight w:val="0"/>
                      <w:marTop w:val="0"/>
                      <w:marBottom w:val="0"/>
                      <w:divBdr>
                        <w:top w:val="none" w:sz="0" w:space="0" w:color="auto"/>
                        <w:left w:val="none" w:sz="0" w:space="0" w:color="auto"/>
                        <w:bottom w:val="none" w:sz="0" w:space="0" w:color="auto"/>
                        <w:right w:val="none" w:sz="0" w:space="0" w:color="auto"/>
                      </w:divBdr>
                    </w:div>
                  </w:divsChild>
                </w:div>
                <w:div w:id="181247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133490">
          <w:marLeft w:val="0"/>
          <w:marRight w:val="0"/>
          <w:marTop w:val="0"/>
          <w:marBottom w:val="0"/>
          <w:divBdr>
            <w:top w:val="none" w:sz="0" w:space="0" w:color="auto"/>
            <w:left w:val="none" w:sz="0" w:space="0" w:color="auto"/>
            <w:bottom w:val="none" w:sz="0" w:space="0" w:color="auto"/>
            <w:right w:val="none" w:sz="0" w:space="0" w:color="auto"/>
          </w:divBdr>
        </w:div>
      </w:divsChild>
    </w:div>
    <w:div w:id="763696357">
      <w:bodyDiv w:val="1"/>
      <w:marLeft w:val="0"/>
      <w:marRight w:val="0"/>
      <w:marTop w:val="0"/>
      <w:marBottom w:val="0"/>
      <w:divBdr>
        <w:top w:val="none" w:sz="0" w:space="0" w:color="auto"/>
        <w:left w:val="none" w:sz="0" w:space="0" w:color="auto"/>
        <w:bottom w:val="none" w:sz="0" w:space="0" w:color="auto"/>
        <w:right w:val="none" w:sz="0" w:space="0" w:color="auto"/>
      </w:divBdr>
      <w:divsChild>
        <w:div w:id="1673755960">
          <w:marLeft w:val="0"/>
          <w:marRight w:val="0"/>
          <w:marTop w:val="0"/>
          <w:marBottom w:val="0"/>
          <w:divBdr>
            <w:top w:val="none" w:sz="0" w:space="0" w:color="auto"/>
            <w:left w:val="none" w:sz="0" w:space="0" w:color="auto"/>
            <w:bottom w:val="none" w:sz="0" w:space="0" w:color="auto"/>
            <w:right w:val="none" w:sz="0" w:space="0" w:color="auto"/>
          </w:divBdr>
        </w:div>
        <w:div w:id="1795830792">
          <w:marLeft w:val="-225"/>
          <w:marRight w:val="-225"/>
          <w:marTop w:val="0"/>
          <w:marBottom w:val="0"/>
          <w:divBdr>
            <w:top w:val="none" w:sz="0" w:space="0" w:color="auto"/>
            <w:left w:val="none" w:sz="0" w:space="0" w:color="auto"/>
            <w:bottom w:val="none" w:sz="0" w:space="0" w:color="auto"/>
            <w:right w:val="none" w:sz="0" w:space="0" w:color="auto"/>
          </w:divBdr>
          <w:divsChild>
            <w:div w:id="608464136">
              <w:marLeft w:val="0"/>
              <w:marRight w:val="0"/>
              <w:marTop w:val="0"/>
              <w:marBottom w:val="0"/>
              <w:divBdr>
                <w:top w:val="none" w:sz="0" w:space="0" w:color="auto"/>
                <w:left w:val="none" w:sz="0" w:space="0" w:color="auto"/>
                <w:bottom w:val="none" w:sz="0" w:space="0" w:color="auto"/>
                <w:right w:val="none" w:sz="0" w:space="0" w:color="auto"/>
              </w:divBdr>
              <w:divsChild>
                <w:div w:id="1748306411">
                  <w:marLeft w:val="0"/>
                  <w:marRight w:val="0"/>
                  <w:marTop w:val="0"/>
                  <w:marBottom w:val="0"/>
                  <w:divBdr>
                    <w:top w:val="none" w:sz="0" w:space="0" w:color="auto"/>
                    <w:left w:val="none" w:sz="0" w:space="0" w:color="auto"/>
                    <w:bottom w:val="none" w:sz="0" w:space="0" w:color="auto"/>
                    <w:right w:val="none" w:sz="0" w:space="0" w:color="auto"/>
                  </w:divBdr>
                </w:div>
                <w:div w:id="1746147292">
                  <w:marLeft w:val="0"/>
                  <w:marRight w:val="0"/>
                  <w:marTop w:val="0"/>
                  <w:marBottom w:val="0"/>
                  <w:divBdr>
                    <w:top w:val="none" w:sz="0" w:space="0" w:color="auto"/>
                    <w:left w:val="none" w:sz="0" w:space="0" w:color="auto"/>
                    <w:bottom w:val="none" w:sz="0" w:space="0" w:color="auto"/>
                    <w:right w:val="none" w:sz="0" w:space="0" w:color="auto"/>
                  </w:divBdr>
                  <w:divsChild>
                    <w:div w:id="2008902639">
                      <w:marLeft w:val="0"/>
                      <w:marRight w:val="0"/>
                      <w:marTop w:val="0"/>
                      <w:marBottom w:val="0"/>
                      <w:divBdr>
                        <w:top w:val="none" w:sz="0" w:space="0" w:color="auto"/>
                        <w:left w:val="none" w:sz="0" w:space="0" w:color="auto"/>
                        <w:bottom w:val="none" w:sz="0" w:space="0" w:color="auto"/>
                        <w:right w:val="none" w:sz="0" w:space="0" w:color="auto"/>
                      </w:divBdr>
                    </w:div>
                  </w:divsChild>
                </w:div>
                <w:div w:id="8635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0790">
          <w:marLeft w:val="0"/>
          <w:marRight w:val="0"/>
          <w:marTop w:val="0"/>
          <w:marBottom w:val="0"/>
          <w:divBdr>
            <w:top w:val="none" w:sz="0" w:space="0" w:color="auto"/>
            <w:left w:val="none" w:sz="0" w:space="0" w:color="auto"/>
            <w:bottom w:val="none" w:sz="0" w:space="0" w:color="auto"/>
            <w:right w:val="none" w:sz="0" w:space="0" w:color="auto"/>
          </w:divBdr>
        </w:div>
      </w:divsChild>
    </w:div>
    <w:div w:id="768350622">
      <w:bodyDiv w:val="1"/>
      <w:marLeft w:val="0"/>
      <w:marRight w:val="0"/>
      <w:marTop w:val="0"/>
      <w:marBottom w:val="0"/>
      <w:divBdr>
        <w:top w:val="none" w:sz="0" w:space="0" w:color="auto"/>
        <w:left w:val="none" w:sz="0" w:space="0" w:color="auto"/>
        <w:bottom w:val="none" w:sz="0" w:space="0" w:color="auto"/>
        <w:right w:val="none" w:sz="0" w:space="0" w:color="auto"/>
      </w:divBdr>
      <w:divsChild>
        <w:div w:id="750127090">
          <w:marLeft w:val="0"/>
          <w:marRight w:val="0"/>
          <w:marTop w:val="0"/>
          <w:marBottom w:val="0"/>
          <w:divBdr>
            <w:top w:val="none" w:sz="0" w:space="0" w:color="auto"/>
            <w:left w:val="none" w:sz="0" w:space="0" w:color="auto"/>
            <w:bottom w:val="none" w:sz="0" w:space="0" w:color="auto"/>
            <w:right w:val="none" w:sz="0" w:space="0" w:color="auto"/>
          </w:divBdr>
        </w:div>
        <w:div w:id="1101608184">
          <w:marLeft w:val="-225"/>
          <w:marRight w:val="-225"/>
          <w:marTop w:val="0"/>
          <w:marBottom w:val="0"/>
          <w:divBdr>
            <w:top w:val="none" w:sz="0" w:space="0" w:color="auto"/>
            <w:left w:val="none" w:sz="0" w:space="0" w:color="auto"/>
            <w:bottom w:val="none" w:sz="0" w:space="0" w:color="auto"/>
            <w:right w:val="none" w:sz="0" w:space="0" w:color="auto"/>
          </w:divBdr>
          <w:divsChild>
            <w:div w:id="747003692">
              <w:marLeft w:val="0"/>
              <w:marRight w:val="0"/>
              <w:marTop w:val="0"/>
              <w:marBottom w:val="0"/>
              <w:divBdr>
                <w:top w:val="none" w:sz="0" w:space="0" w:color="auto"/>
                <w:left w:val="none" w:sz="0" w:space="0" w:color="auto"/>
                <w:bottom w:val="none" w:sz="0" w:space="0" w:color="auto"/>
                <w:right w:val="none" w:sz="0" w:space="0" w:color="auto"/>
              </w:divBdr>
              <w:divsChild>
                <w:div w:id="1632007988">
                  <w:marLeft w:val="0"/>
                  <w:marRight w:val="0"/>
                  <w:marTop w:val="0"/>
                  <w:marBottom w:val="0"/>
                  <w:divBdr>
                    <w:top w:val="none" w:sz="0" w:space="0" w:color="auto"/>
                    <w:left w:val="none" w:sz="0" w:space="0" w:color="auto"/>
                    <w:bottom w:val="none" w:sz="0" w:space="0" w:color="auto"/>
                    <w:right w:val="none" w:sz="0" w:space="0" w:color="auto"/>
                  </w:divBdr>
                </w:div>
                <w:div w:id="1477334161">
                  <w:marLeft w:val="0"/>
                  <w:marRight w:val="0"/>
                  <w:marTop w:val="0"/>
                  <w:marBottom w:val="0"/>
                  <w:divBdr>
                    <w:top w:val="none" w:sz="0" w:space="0" w:color="auto"/>
                    <w:left w:val="none" w:sz="0" w:space="0" w:color="auto"/>
                    <w:bottom w:val="none" w:sz="0" w:space="0" w:color="auto"/>
                    <w:right w:val="none" w:sz="0" w:space="0" w:color="auto"/>
                  </w:divBdr>
                  <w:divsChild>
                    <w:div w:id="752313507">
                      <w:marLeft w:val="0"/>
                      <w:marRight w:val="0"/>
                      <w:marTop w:val="0"/>
                      <w:marBottom w:val="0"/>
                      <w:divBdr>
                        <w:top w:val="none" w:sz="0" w:space="0" w:color="auto"/>
                        <w:left w:val="none" w:sz="0" w:space="0" w:color="auto"/>
                        <w:bottom w:val="none" w:sz="0" w:space="0" w:color="auto"/>
                        <w:right w:val="none" w:sz="0" w:space="0" w:color="auto"/>
                      </w:divBdr>
                    </w:div>
                  </w:divsChild>
                </w:div>
                <w:div w:id="19740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935728">
          <w:marLeft w:val="0"/>
          <w:marRight w:val="0"/>
          <w:marTop w:val="0"/>
          <w:marBottom w:val="0"/>
          <w:divBdr>
            <w:top w:val="none" w:sz="0" w:space="0" w:color="auto"/>
            <w:left w:val="none" w:sz="0" w:space="0" w:color="auto"/>
            <w:bottom w:val="none" w:sz="0" w:space="0" w:color="auto"/>
            <w:right w:val="none" w:sz="0" w:space="0" w:color="auto"/>
          </w:divBdr>
        </w:div>
      </w:divsChild>
    </w:div>
    <w:div w:id="784999670">
      <w:bodyDiv w:val="1"/>
      <w:marLeft w:val="0"/>
      <w:marRight w:val="0"/>
      <w:marTop w:val="0"/>
      <w:marBottom w:val="0"/>
      <w:divBdr>
        <w:top w:val="none" w:sz="0" w:space="0" w:color="auto"/>
        <w:left w:val="none" w:sz="0" w:space="0" w:color="auto"/>
        <w:bottom w:val="none" w:sz="0" w:space="0" w:color="auto"/>
        <w:right w:val="none" w:sz="0" w:space="0" w:color="auto"/>
      </w:divBdr>
      <w:divsChild>
        <w:div w:id="1327825019">
          <w:marLeft w:val="0"/>
          <w:marRight w:val="0"/>
          <w:marTop w:val="0"/>
          <w:marBottom w:val="0"/>
          <w:divBdr>
            <w:top w:val="none" w:sz="0" w:space="0" w:color="auto"/>
            <w:left w:val="none" w:sz="0" w:space="0" w:color="auto"/>
            <w:bottom w:val="none" w:sz="0" w:space="0" w:color="auto"/>
            <w:right w:val="none" w:sz="0" w:space="0" w:color="auto"/>
          </w:divBdr>
        </w:div>
        <w:div w:id="945424783">
          <w:marLeft w:val="-225"/>
          <w:marRight w:val="-225"/>
          <w:marTop w:val="0"/>
          <w:marBottom w:val="0"/>
          <w:divBdr>
            <w:top w:val="none" w:sz="0" w:space="0" w:color="auto"/>
            <w:left w:val="none" w:sz="0" w:space="0" w:color="auto"/>
            <w:bottom w:val="none" w:sz="0" w:space="0" w:color="auto"/>
            <w:right w:val="none" w:sz="0" w:space="0" w:color="auto"/>
          </w:divBdr>
          <w:divsChild>
            <w:div w:id="2041586932">
              <w:marLeft w:val="0"/>
              <w:marRight w:val="0"/>
              <w:marTop w:val="0"/>
              <w:marBottom w:val="0"/>
              <w:divBdr>
                <w:top w:val="none" w:sz="0" w:space="0" w:color="auto"/>
                <w:left w:val="none" w:sz="0" w:space="0" w:color="auto"/>
                <w:bottom w:val="none" w:sz="0" w:space="0" w:color="auto"/>
                <w:right w:val="none" w:sz="0" w:space="0" w:color="auto"/>
              </w:divBdr>
              <w:divsChild>
                <w:div w:id="54355056">
                  <w:marLeft w:val="0"/>
                  <w:marRight w:val="0"/>
                  <w:marTop w:val="0"/>
                  <w:marBottom w:val="0"/>
                  <w:divBdr>
                    <w:top w:val="none" w:sz="0" w:space="0" w:color="auto"/>
                    <w:left w:val="none" w:sz="0" w:space="0" w:color="auto"/>
                    <w:bottom w:val="none" w:sz="0" w:space="0" w:color="auto"/>
                    <w:right w:val="none" w:sz="0" w:space="0" w:color="auto"/>
                  </w:divBdr>
                </w:div>
                <w:div w:id="815806098">
                  <w:marLeft w:val="0"/>
                  <w:marRight w:val="0"/>
                  <w:marTop w:val="0"/>
                  <w:marBottom w:val="0"/>
                  <w:divBdr>
                    <w:top w:val="none" w:sz="0" w:space="0" w:color="auto"/>
                    <w:left w:val="none" w:sz="0" w:space="0" w:color="auto"/>
                    <w:bottom w:val="none" w:sz="0" w:space="0" w:color="auto"/>
                    <w:right w:val="none" w:sz="0" w:space="0" w:color="auto"/>
                  </w:divBdr>
                  <w:divsChild>
                    <w:div w:id="969242330">
                      <w:marLeft w:val="0"/>
                      <w:marRight w:val="0"/>
                      <w:marTop w:val="0"/>
                      <w:marBottom w:val="0"/>
                      <w:divBdr>
                        <w:top w:val="none" w:sz="0" w:space="0" w:color="auto"/>
                        <w:left w:val="none" w:sz="0" w:space="0" w:color="auto"/>
                        <w:bottom w:val="none" w:sz="0" w:space="0" w:color="auto"/>
                        <w:right w:val="none" w:sz="0" w:space="0" w:color="auto"/>
                      </w:divBdr>
                    </w:div>
                  </w:divsChild>
                </w:div>
                <w:div w:id="15548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106385">
          <w:marLeft w:val="0"/>
          <w:marRight w:val="0"/>
          <w:marTop w:val="0"/>
          <w:marBottom w:val="0"/>
          <w:divBdr>
            <w:top w:val="none" w:sz="0" w:space="0" w:color="auto"/>
            <w:left w:val="none" w:sz="0" w:space="0" w:color="auto"/>
            <w:bottom w:val="none" w:sz="0" w:space="0" w:color="auto"/>
            <w:right w:val="none" w:sz="0" w:space="0" w:color="auto"/>
          </w:divBdr>
        </w:div>
      </w:divsChild>
    </w:div>
    <w:div w:id="823934599">
      <w:bodyDiv w:val="1"/>
      <w:marLeft w:val="0"/>
      <w:marRight w:val="0"/>
      <w:marTop w:val="0"/>
      <w:marBottom w:val="0"/>
      <w:divBdr>
        <w:top w:val="none" w:sz="0" w:space="0" w:color="auto"/>
        <w:left w:val="none" w:sz="0" w:space="0" w:color="auto"/>
        <w:bottom w:val="none" w:sz="0" w:space="0" w:color="auto"/>
        <w:right w:val="none" w:sz="0" w:space="0" w:color="auto"/>
      </w:divBdr>
      <w:divsChild>
        <w:div w:id="428082229">
          <w:marLeft w:val="0"/>
          <w:marRight w:val="0"/>
          <w:marTop w:val="0"/>
          <w:marBottom w:val="0"/>
          <w:divBdr>
            <w:top w:val="none" w:sz="0" w:space="0" w:color="auto"/>
            <w:left w:val="none" w:sz="0" w:space="0" w:color="auto"/>
            <w:bottom w:val="none" w:sz="0" w:space="0" w:color="auto"/>
            <w:right w:val="none" w:sz="0" w:space="0" w:color="auto"/>
          </w:divBdr>
        </w:div>
        <w:div w:id="345643876">
          <w:marLeft w:val="-225"/>
          <w:marRight w:val="-225"/>
          <w:marTop w:val="0"/>
          <w:marBottom w:val="0"/>
          <w:divBdr>
            <w:top w:val="none" w:sz="0" w:space="0" w:color="auto"/>
            <w:left w:val="none" w:sz="0" w:space="0" w:color="auto"/>
            <w:bottom w:val="none" w:sz="0" w:space="0" w:color="auto"/>
            <w:right w:val="none" w:sz="0" w:space="0" w:color="auto"/>
          </w:divBdr>
          <w:divsChild>
            <w:div w:id="916356596">
              <w:marLeft w:val="0"/>
              <w:marRight w:val="0"/>
              <w:marTop w:val="0"/>
              <w:marBottom w:val="0"/>
              <w:divBdr>
                <w:top w:val="none" w:sz="0" w:space="0" w:color="auto"/>
                <w:left w:val="none" w:sz="0" w:space="0" w:color="auto"/>
                <w:bottom w:val="none" w:sz="0" w:space="0" w:color="auto"/>
                <w:right w:val="none" w:sz="0" w:space="0" w:color="auto"/>
              </w:divBdr>
              <w:divsChild>
                <w:div w:id="17391006">
                  <w:marLeft w:val="0"/>
                  <w:marRight w:val="0"/>
                  <w:marTop w:val="0"/>
                  <w:marBottom w:val="0"/>
                  <w:divBdr>
                    <w:top w:val="none" w:sz="0" w:space="0" w:color="auto"/>
                    <w:left w:val="none" w:sz="0" w:space="0" w:color="auto"/>
                    <w:bottom w:val="none" w:sz="0" w:space="0" w:color="auto"/>
                    <w:right w:val="none" w:sz="0" w:space="0" w:color="auto"/>
                  </w:divBdr>
                </w:div>
                <w:div w:id="1249774092">
                  <w:marLeft w:val="0"/>
                  <w:marRight w:val="0"/>
                  <w:marTop w:val="0"/>
                  <w:marBottom w:val="0"/>
                  <w:divBdr>
                    <w:top w:val="none" w:sz="0" w:space="0" w:color="auto"/>
                    <w:left w:val="none" w:sz="0" w:space="0" w:color="auto"/>
                    <w:bottom w:val="none" w:sz="0" w:space="0" w:color="auto"/>
                    <w:right w:val="none" w:sz="0" w:space="0" w:color="auto"/>
                  </w:divBdr>
                  <w:divsChild>
                    <w:div w:id="726145038">
                      <w:marLeft w:val="0"/>
                      <w:marRight w:val="0"/>
                      <w:marTop w:val="0"/>
                      <w:marBottom w:val="0"/>
                      <w:divBdr>
                        <w:top w:val="none" w:sz="0" w:space="0" w:color="auto"/>
                        <w:left w:val="none" w:sz="0" w:space="0" w:color="auto"/>
                        <w:bottom w:val="none" w:sz="0" w:space="0" w:color="auto"/>
                        <w:right w:val="none" w:sz="0" w:space="0" w:color="auto"/>
                      </w:divBdr>
                    </w:div>
                    <w:div w:id="1738701140">
                      <w:marLeft w:val="0"/>
                      <w:marRight w:val="0"/>
                      <w:marTop w:val="0"/>
                      <w:marBottom w:val="0"/>
                      <w:divBdr>
                        <w:top w:val="none" w:sz="0" w:space="0" w:color="auto"/>
                        <w:left w:val="none" w:sz="0" w:space="0" w:color="auto"/>
                        <w:bottom w:val="none" w:sz="0" w:space="0" w:color="auto"/>
                        <w:right w:val="none" w:sz="0" w:space="0" w:color="auto"/>
                      </w:divBdr>
                    </w:div>
                  </w:divsChild>
                </w:div>
                <w:div w:id="77949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98590">
          <w:marLeft w:val="0"/>
          <w:marRight w:val="0"/>
          <w:marTop w:val="0"/>
          <w:marBottom w:val="0"/>
          <w:divBdr>
            <w:top w:val="none" w:sz="0" w:space="0" w:color="auto"/>
            <w:left w:val="none" w:sz="0" w:space="0" w:color="auto"/>
            <w:bottom w:val="none" w:sz="0" w:space="0" w:color="auto"/>
            <w:right w:val="none" w:sz="0" w:space="0" w:color="auto"/>
          </w:divBdr>
        </w:div>
      </w:divsChild>
    </w:div>
    <w:div w:id="833111431">
      <w:bodyDiv w:val="1"/>
      <w:marLeft w:val="0"/>
      <w:marRight w:val="0"/>
      <w:marTop w:val="0"/>
      <w:marBottom w:val="0"/>
      <w:divBdr>
        <w:top w:val="none" w:sz="0" w:space="0" w:color="auto"/>
        <w:left w:val="none" w:sz="0" w:space="0" w:color="auto"/>
        <w:bottom w:val="none" w:sz="0" w:space="0" w:color="auto"/>
        <w:right w:val="none" w:sz="0" w:space="0" w:color="auto"/>
      </w:divBdr>
      <w:divsChild>
        <w:div w:id="1032271304">
          <w:marLeft w:val="0"/>
          <w:marRight w:val="0"/>
          <w:marTop w:val="0"/>
          <w:marBottom w:val="0"/>
          <w:divBdr>
            <w:top w:val="none" w:sz="0" w:space="0" w:color="auto"/>
            <w:left w:val="none" w:sz="0" w:space="0" w:color="auto"/>
            <w:bottom w:val="none" w:sz="0" w:space="0" w:color="auto"/>
            <w:right w:val="none" w:sz="0" w:space="0" w:color="auto"/>
          </w:divBdr>
        </w:div>
        <w:div w:id="173227360">
          <w:marLeft w:val="-225"/>
          <w:marRight w:val="-225"/>
          <w:marTop w:val="0"/>
          <w:marBottom w:val="0"/>
          <w:divBdr>
            <w:top w:val="none" w:sz="0" w:space="0" w:color="auto"/>
            <w:left w:val="none" w:sz="0" w:space="0" w:color="auto"/>
            <w:bottom w:val="none" w:sz="0" w:space="0" w:color="auto"/>
            <w:right w:val="none" w:sz="0" w:space="0" w:color="auto"/>
          </w:divBdr>
          <w:divsChild>
            <w:div w:id="488178548">
              <w:marLeft w:val="0"/>
              <w:marRight w:val="0"/>
              <w:marTop w:val="0"/>
              <w:marBottom w:val="0"/>
              <w:divBdr>
                <w:top w:val="none" w:sz="0" w:space="0" w:color="auto"/>
                <w:left w:val="none" w:sz="0" w:space="0" w:color="auto"/>
                <w:bottom w:val="none" w:sz="0" w:space="0" w:color="auto"/>
                <w:right w:val="none" w:sz="0" w:space="0" w:color="auto"/>
              </w:divBdr>
              <w:divsChild>
                <w:div w:id="1636913176">
                  <w:marLeft w:val="0"/>
                  <w:marRight w:val="0"/>
                  <w:marTop w:val="0"/>
                  <w:marBottom w:val="0"/>
                  <w:divBdr>
                    <w:top w:val="none" w:sz="0" w:space="0" w:color="auto"/>
                    <w:left w:val="none" w:sz="0" w:space="0" w:color="auto"/>
                    <w:bottom w:val="none" w:sz="0" w:space="0" w:color="auto"/>
                    <w:right w:val="none" w:sz="0" w:space="0" w:color="auto"/>
                  </w:divBdr>
                </w:div>
                <w:div w:id="388571743">
                  <w:marLeft w:val="0"/>
                  <w:marRight w:val="0"/>
                  <w:marTop w:val="0"/>
                  <w:marBottom w:val="0"/>
                  <w:divBdr>
                    <w:top w:val="none" w:sz="0" w:space="0" w:color="auto"/>
                    <w:left w:val="none" w:sz="0" w:space="0" w:color="auto"/>
                    <w:bottom w:val="none" w:sz="0" w:space="0" w:color="auto"/>
                    <w:right w:val="none" w:sz="0" w:space="0" w:color="auto"/>
                  </w:divBdr>
                  <w:divsChild>
                    <w:div w:id="1137147126">
                      <w:marLeft w:val="0"/>
                      <w:marRight w:val="0"/>
                      <w:marTop w:val="0"/>
                      <w:marBottom w:val="0"/>
                      <w:divBdr>
                        <w:top w:val="none" w:sz="0" w:space="0" w:color="auto"/>
                        <w:left w:val="none" w:sz="0" w:space="0" w:color="auto"/>
                        <w:bottom w:val="none" w:sz="0" w:space="0" w:color="auto"/>
                        <w:right w:val="none" w:sz="0" w:space="0" w:color="auto"/>
                      </w:divBdr>
                    </w:div>
                  </w:divsChild>
                </w:div>
                <w:div w:id="54480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392494">
          <w:marLeft w:val="0"/>
          <w:marRight w:val="0"/>
          <w:marTop w:val="0"/>
          <w:marBottom w:val="0"/>
          <w:divBdr>
            <w:top w:val="none" w:sz="0" w:space="0" w:color="auto"/>
            <w:left w:val="none" w:sz="0" w:space="0" w:color="auto"/>
            <w:bottom w:val="none" w:sz="0" w:space="0" w:color="auto"/>
            <w:right w:val="none" w:sz="0" w:space="0" w:color="auto"/>
          </w:divBdr>
        </w:div>
      </w:divsChild>
    </w:div>
    <w:div w:id="897978686">
      <w:bodyDiv w:val="1"/>
      <w:marLeft w:val="0"/>
      <w:marRight w:val="0"/>
      <w:marTop w:val="0"/>
      <w:marBottom w:val="0"/>
      <w:divBdr>
        <w:top w:val="none" w:sz="0" w:space="0" w:color="auto"/>
        <w:left w:val="none" w:sz="0" w:space="0" w:color="auto"/>
        <w:bottom w:val="none" w:sz="0" w:space="0" w:color="auto"/>
        <w:right w:val="none" w:sz="0" w:space="0" w:color="auto"/>
      </w:divBdr>
      <w:divsChild>
        <w:div w:id="1919095105">
          <w:marLeft w:val="0"/>
          <w:marRight w:val="0"/>
          <w:marTop w:val="0"/>
          <w:marBottom w:val="0"/>
          <w:divBdr>
            <w:top w:val="none" w:sz="0" w:space="0" w:color="auto"/>
            <w:left w:val="none" w:sz="0" w:space="0" w:color="auto"/>
            <w:bottom w:val="none" w:sz="0" w:space="0" w:color="auto"/>
            <w:right w:val="none" w:sz="0" w:space="0" w:color="auto"/>
          </w:divBdr>
        </w:div>
        <w:div w:id="1788355723">
          <w:marLeft w:val="-225"/>
          <w:marRight w:val="-225"/>
          <w:marTop w:val="0"/>
          <w:marBottom w:val="0"/>
          <w:divBdr>
            <w:top w:val="none" w:sz="0" w:space="0" w:color="auto"/>
            <w:left w:val="none" w:sz="0" w:space="0" w:color="auto"/>
            <w:bottom w:val="none" w:sz="0" w:space="0" w:color="auto"/>
            <w:right w:val="none" w:sz="0" w:space="0" w:color="auto"/>
          </w:divBdr>
          <w:divsChild>
            <w:div w:id="2068608892">
              <w:marLeft w:val="0"/>
              <w:marRight w:val="0"/>
              <w:marTop w:val="0"/>
              <w:marBottom w:val="0"/>
              <w:divBdr>
                <w:top w:val="none" w:sz="0" w:space="0" w:color="auto"/>
                <w:left w:val="none" w:sz="0" w:space="0" w:color="auto"/>
                <w:bottom w:val="none" w:sz="0" w:space="0" w:color="auto"/>
                <w:right w:val="none" w:sz="0" w:space="0" w:color="auto"/>
              </w:divBdr>
              <w:divsChild>
                <w:div w:id="1959482155">
                  <w:marLeft w:val="0"/>
                  <w:marRight w:val="0"/>
                  <w:marTop w:val="0"/>
                  <w:marBottom w:val="0"/>
                  <w:divBdr>
                    <w:top w:val="none" w:sz="0" w:space="0" w:color="auto"/>
                    <w:left w:val="none" w:sz="0" w:space="0" w:color="auto"/>
                    <w:bottom w:val="none" w:sz="0" w:space="0" w:color="auto"/>
                    <w:right w:val="none" w:sz="0" w:space="0" w:color="auto"/>
                  </w:divBdr>
                </w:div>
                <w:div w:id="1239510561">
                  <w:marLeft w:val="0"/>
                  <w:marRight w:val="0"/>
                  <w:marTop w:val="0"/>
                  <w:marBottom w:val="0"/>
                  <w:divBdr>
                    <w:top w:val="none" w:sz="0" w:space="0" w:color="auto"/>
                    <w:left w:val="none" w:sz="0" w:space="0" w:color="auto"/>
                    <w:bottom w:val="none" w:sz="0" w:space="0" w:color="auto"/>
                    <w:right w:val="none" w:sz="0" w:space="0" w:color="auto"/>
                  </w:divBdr>
                  <w:divsChild>
                    <w:div w:id="1105156664">
                      <w:marLeft w:val="0"/>
                      <w:marRight w:val="0"/>
                      <w:marTop w:val="0"/>
                      <w:marBottom w:val="0"/>
                      <w:divBdr>
                        <w:top w:val="none" w:sz="0" w:space="0" w:color="auto"/>
                        <w:left w:val="none" w:sz="0" w:space="0" w:color="auto"/>
                        <w:bottom w:val="none" w:sz="0" w:space="0" w:color="auto"/>
                        <w:right w:val="none" w:sz="0" w:space="0" w:color="auto"/>
                      </w:divBdr>
                    </w:div>
                  </w:divsChild>
                </w:div>
                <w:div w:id="1974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84133">
          <w:marLeft w:val="0"/>
          <w:marRight w:val="0"/>
          <w:marTop w:val="0"/>
          <w:marBottom w:val="0"/>
          <w:divBdr>
            <w:top w:val="none" w:sz="0" w:space="0" w:color="auto"/>
            <w:left w:val="none" w:sz="0" w:space="0" w:color="auto"/>
            <w:bottom w:val="none" w:sz="0" w:space="0" w:color="auto"/>
            <w:right w:val="none" w:sz="0" w:space="0" w:color="auto"/>
          </w:divBdr>
        </w:div>
      </w:divsChild>
    </w:div>
    <w:div w:id="936594223">
      <w:bodyDiv w:val="1"/>
      <w:marLeft w:val="0"/>
      <w:marRight w:val="0"/>
      <w:marTop w:val="0"/>
      <w:marBottom w:val="0"/>
      <w:divBdr>
        <w:top w:val="none" w:sz="0" w:space="0" w:color="auto"/>
        <w:left w:val="none" w:sz="0" w:space="0" w:color="auto"/>
        <w:bottom w:val="none" w:sz="0" w:space="0" w:color="auto"/>
        <w:right w:val="none" w:sz="0" w:space="0" w:color="auto"/>
      </w:divBdr>
      <w:divsChild>
        <w:div w:id="597100593">
          <w:marLeft w:val="0"/>
          <w:marRight w:val="0"/>
          <w:marTop w:val="0"/>
          <w:marBottom w:val="0"/>
          <w:divBdr>
            <w:top w:val="none" w:sz="0" w:space="0" w:color="auto"/>
            <w:left w:val="none" w:sz="0" w:space="0" w:color="auto"/>
            <w:bottom w:val="none" w:sz="0" w:space="0" w:color="auto"/>
            <w:right w:val="none" w:sz="0" w:space="0" w:color="auto"/>
          </w:divBdr>
        </w:div>
        <w:div w:id="1691293323">
          <w:marLeft w:val="-225"/>
          <w:marRight w:val="-225"/>
          <w:marTop w:val="0"/>
          <w:marBottom w:val="0"/>
          <w:divBdr>
            <w:top w:val="none" w:sz="0" w:space="0" w:color="auto"/>
            <w:left w:val="none" w:sz="0" w:space="0" w:color="auto"/>
            <w:bottom w:val="none" w:sz="0" w:space="0" w:color="auto"/>
            <w:right w:val="none" w:sz="0" w:space="0" w:color="auto"/>
          </w:divBdr>
          <w:divsChild>
            <w:div w:id="844243292">
              <w:marLeft w:val="0"/>
              <w:marRight w:val="0"/>
              <w:marTop w:val="0"/>
              <w:marBottom w:val="0"/>
              <w:divBdr>
                <w:top w:val="none" w:sz="0" w:space="0" w:color="auto"/>
                <w:left w:val="none" w:sz="0" w:space="0" w:color="auto"/>
                <w:bottom w:val="none" w:sz="0" w:space="0" w:color="auto"/>
                <w:right w:val="none" w:sz="0" w:space="0" w:color="auto"/>
              </w:divBdr>
              <w:divsChild>
                <w:div w:id="1401055290">
                  <w:marLeft w:val="0"/>
                  <w:marRight w:val="0"/>
                  <w:marTop w:val="0"/>
                  <w:marBottom w:val="0"/>
                  <w:divBdr>
                    <w:top w:val="none" w:sz="0" w:space="0" w:color="auto"/>
                    <w:left w:val="none" w:sz="0" w:space="0" w:color="auto"/>
                    <w:bottom w:val="none" w:sz="0" w:space="0" w:color="auto"/>
                    <w:right w:val="none" w:sz="0" w:space="0" w:color="auto"/>
                  </w:divBdr>
                </w:div>
                <w:div w:id="1791779568">
                  <w:marLeft w:val="0"/>
                  <w:marRight w:val="0"/>
                  <w:marTop w:val="0"/>
                  <w:marBottom w:val="0"/>
                  <w:divBdr>
                    <w:top w:val="none" w:sz="0" w:space="0" w:color="auto"/>
                    <w:left w:val="none" w:sz="0" w:space="0" w:color="auto"/>
                    <w:bottom w:val="none" w:sz="0" w:space="0" w:color="auto"/>
                    <w:right w:val="none" w:sz="0" w:space="0" w:color="auto"/>
                  </w:divBdr>
                  <w:divsChild>
                    <w:div w:id="853495349">
                      <w:marLeft w:val="0"/>
                      <w:marRight w:val="0"/>
                      <w:marTop w:val="0"/>
                      <w:marBottom w:val="0"/>
                      <w:divBdr>
                        <w:top w:val="none" w:sz="0" w:space="0" w:color="auto"/>
                        <w:left w:val="none" w:sz="0" w:space="0" w:color="auto"/>
                        <w:bottom w:val="none" w:sz="0" w:space="0" w:color="auto"/>
                        <w:right w:val="none" w:sz="0" w:space="0" w:color="auto"/>
                      </w:divBdr>
                    </w:div>
                  </w:divsChild>
                </w:div>
                <w:div w:id="172347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164767">
          <w:marLeft w:val="0"/>
          <w:marRight w:val="0"/>
          <w:marTop w:val="0"/>
          <w:marBottom w:val="0"/>
          <w:divBdr>
            <w:top w:val="none" w:sz="0" w:space="0" w:color="auto"/>
            <w:left w:val="none" w:sz="0" w:space="0" w:color="auto"/>
            <w:bottom w:val="none" w:sz="0" w:space="0" w:color="auto"/>
            <w:right w:val="none" w:sz="0" w:space="0" w:color="auto"/>
          </w:divBdr>
        </w:div>
      </w:divsChild>
    </w:div>
    <w:div w:id="956832834">
      <w:bodyDiv w:val="1"/>
      <w:marLeft w:val="0"/>
      <w:marRight w:val="0"/>
      <w:marTop w:val="0"/>
      <w:marBottom w:val="0"/>
      <w:divBdr>
        <w:top w:val="none" w:sz="0" w:space="0" w:color="auto"/>
        <w:left w:val="none" w:sz="0" w:space="0" w:color="auto"/>
        <w:bottom w:val="none" w:sz="0" w:space="0" w:color="auto"/>
        <w:right w:val="none" w:sz="0" w:space="0" w:color="auto"/>
      </w:divBdr>
      <w:divsChild>
        <w:div w:id="1178159265">
          <w:marLeft w:val="0"/>
          <w:marRight w:val="0"/>
          <w:marTop w:val="0"/>
          <w:marBottom w:val="0"/>
          <w:divBdr>
            <w:top w:val="none" w:sz="0" w:space="0" w:color="auto"/>
            <w:left w:val="none" w:sz="0" w:space="0" w:color="auto"/>
            <w:bottom w:val="none" w:sz="0" w:space="0" w:color="auto"/>
            <w:right w:val="none" w:sz="0" w:space="0" w:color="auto"/>
          </w:divBdr>
        </w:div>
        <w:div w:id="1878928667">
          <w:marLeft w:val="-225"/>
          <w:marRight w:val="-225"/>
          <w:marTop w:val="0"/>
          <w:marBottom w:val="0"/>
          <w:divBdr>
            <w:top w:val="none" w:sz="0" w:space="0" w:color="auto"/>
            <w:left w:val="none" w:sz="0" w:space="0" w:color="auto"/>
            <w:bottom w:val="none" w:sz="0" w:space="0" w:color="auto"/>
            <w:right w:val="none" w:sz="0" w:space="0" w:color="auto"/>
          </w:divBdr>
          <w:divsChild>
            <w:div w:id="2097440571">
              <w:marLeft w:val="0"/>
              <w:marRight w:val="0"/>
              <w:marTop w:val="0"/>
              <w:marBottom w:val="0"/>
              <w:divBdr>
                <w:top w:val="none" w:sz="0" w:space="0" w:color="auto"/>
                <w:left w:val="none" w:sz="0" w:space="0" w:color="auto"/>
                <w:bottom w:val="none" w:sz="0" w:space="0" w:color="auto"/>
                <w:right w:val="none" w:sz="0" w:space="0" w:color="auto"/>
              </w:divBdr>
              <w:divsChild>
                <w:div w:id="1882591373">
                  <w:marLeft w:val="0"/>
                  <w:marRight w:val="0"/>
                  <w:marTop w:val="0"/>
                  <w:marBottom w:val="0"/>
                  <w:divBdr>
                    <w:top w:val="none" w:sz="0" w:space="0" w:color="auto"/>
                    <w:left w:val="none" w:sz="0" w:space="0" w:color="auto"/>
                    <w:bottom w:val="none" w:sz="0" w:space="0" w:color="auto"/>
                    <w:right w:val="none" w:sz="0" w:space="0" w:color="auto"/>
                  </w:divBdr>
                </w:div>
                <w:div w:id="1960525830">
                  <w:marLeft w:val="0"/>
                  <w:marRight w:val="0"/>
                  <w:marTop w:val="0"/>
                  <w:marBottom w:val="0"/>
                  <w:divBdr>
                    <w:top w:val="none" w:sz="0" w:space="0" w:color="auto"/>
                    <w:left w:val="none" w:sz="0" w:space="0" w:color="auto"/>
                    <w:bottom w:val="none" w:sz="0" w:space="0" w:color="auto"/>
                    <w:right w:val="none" w:sz="0" w:space="0" w:color="auto"/>
                  </w:divBdr>
                  <w:divsChild>
                    <w:div w:id="2060393664">
                      <w:marLeft w:val="0"/>
                      <w:marRight w:val="0"/>
                      <w:marTop w:val="0"/>
                      <w:marBottom w:val="0"/>
                      <w:divBdr>
                        <w:top w:val="none" w:sz="0" w:space="0" w:color="auto"/>
                        <w:left w:val="none" w:sz="0" w:space="0" w:color="auto"/>
                        <w:bottom w:val="none" w:sz="0" w:space="0" w:color="auto"/>
                        <w:right w:val="none" w:sz="0" w:space="0" w:color="auto"/>
                      </w:divBdr>
                    </w:div>
                  </w:divsChild>
                </w:div>
                <w:div w:id="172899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259170">
          <w:marLeft w:val="0"/>
          <w:marRight w:val="0"/>
          <w:marTop w:val="0"/>
          <w:marBottom w:val="0"/>
          <w:divBdr>
            <w:top w:val="none" w:sz="0" w:space="0" w:color="auto"/>
            <w:left w:val="none" w:sz="0" w:space="0" w:color="auto"/>
            <w:bottom w:val="none" w:sz="0" w:space="0" w:color="auto"/>
            <w:right w:val="none" w:sz="0" w:space="0" w:color="auto"/>
          </w:divBdr>
        </w:div>
      </w:divsChild>
    </w:div>
    <w:div w:id="967273694">
      <w:bodyDiv w:val="1"/>
      <w:marLeft w:val="0"/>
      <w:marRight w:val="0"/>
      <w:marTop w:val="0"/>
      <w:marBottom w:val="0"/>
      <w:divBdr>
        <w:top w:val="none" w:sz="0" w:space="0" w:color="auto"/>
        <w:left w:val="none" w:sz="0" w:space="0" w:color="auto"/>
        <w:bottom w:val="none" w:sz="0" w:space="0" w:color="auto"/>
        <w:right w:val="none" w:sz="0" w:space="0" w:color="auto"/>
      </w:divBdr>
      <w:divsChild>
        <w:div w:id="1670131649">
          <w:marLeft w:val="0"/>
          <w:marRight w:val="0"/>
          <w:marTop w:val="0"/>
          <w:marBottom w:val="0"/>
          <w:divBdr>
            <w:top w:val="none" w:sz="0" w:space="0" w:color="auto"/>
            <w:left w:val="none" w:sz="0" w:space="0" w:color="auto"/>
            <w:bottom w:val="none" w:sz="0" w:space="0" w:color="auto"/>
            <w:right w:val="none" w:sz="0" w:space="0" w:color="auto"/>
          </w:divBdr>
        </w:div>
        <w:div w:id="638726137">
          <w:marLeft w:val="-225"/>
          <w:marRight w:val="-225"/>
          <w:marTop w:val="0"/>
          <w:marBottom w:val="0"/>
          <w:divBdr>
            <w:top w:val="none" w:sz="0" w:space="0" w:color="auto"/>
            <w:left w:val="none" w:sz="0" w:space="0" w:color="auto"/>
            <w:bottom w:val="none" w:sz="0" w:space="0" w:color="auto"/>
            <w:right w:val="none" w:sz="0" w:space="0" w:color="auto"/>
          </w:divBdr>
          <w:divsChild>
            <w:div w:id="847864663">
              <w:marLeft w:val="0"/>
              <w:marRight w:val="0"/>
              <w:marTop w:val="0"/>
              <w:marBottom w:val="0"/>
              <w:divBdr>
                <w:top w:val="none" w:sz="0" w:space="0" w:color="auto"/>
                <w:left w:val="none" w:sz="0" w:space="0" w:color="auto"/>
                <w:bottom w:val="none" w:sz="0" w:space="0" w:color="auto"/>
                <w:right w:val="none" w:sz="0" w:space="0" w:color="auto"/>
              </w:divBdr>
              <w:divsChild>
                <w:div w:id="343678688">
                  <w:marLeft w:val="0"/>
                  <w:marRight w:val="0"/>
                  <w:marTop w:val="0"/>
                  <w:marBottom w:val="0"/>
                  <w:divBdr>
                    <w:top w:val="none" w:sz="0" w:space="0" w:color="auto"/>
                    <w:left w:val="none" w:sz="0" w:space="0" w:color="auto"/>
                    <w:bottom w:val="none" w:sz="0" w:space="0" w:color="auto"/>
                    <w:right w:val="none" w:sz="0" w:space="0" w:color="auto"/>
                  </w:divBdr>
                </w:div>
                <w:div w:id="371348005">
                  <w:marLeft w:val="0"/>
                  <w:marRight w:val="0"/>
                  <w:marTop w:val="0"/>
                  <w:marBottom w:val="0"/>
                  <w:divBdr>
                    <w:top w:val="none" w:sz="0" w:space="0" w:color="auto"/>
                    <w:left w:val="none" w:sz="0" w:space="0" w:color="auto"/>
                    <w:bottom w:val="none" w:sz="0" w:space="0" w:color="auto"/>
                    <w:right w:val="none" w:sz="0" w:space="0" w:color="auto"/>
                  </w:divBdr>
                  <w:divsChild>
                    <w:div w:id="10188916">
                      <w:marLeft w:val="0"/>
                      <w:marRight w:val="0"/>
                      <w:marTop w:val="0"/>
                      <w:marBottom w:val="0"/>
                      <w:divBdr>
                        <w:top w:val="none" w:sz="0" w:space="0" w:color="auto"/>
                        <w:left w:val="none" w:sz="0" w:space="0" w:color="auto"/>
                        <w:bottom w:val="none" w:sz="0" w:space="0" w:color="auto"/>
                        <w:right w:val="none" w:sz="0" w:space="0" w:color="auto"/>
                      </w:divBdr>
                    </w:div>
                  </w:divsChild>
                </w:div>
                <w:div w:id="22756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934804">
          <w:marLeft w:val="0"/>
          <w:marRight w:val="0"/>
          <w:marTop w:val="0"/>
          <w:marBottom w:val="0"/>
          <w:divBdr>
            <w:top w:val="none" w:sz="0" w:space="0" w:color="auto"/>
            <w:left w:val="none" w:sz="0" w:space="0" w:color="auto"/>
            <w:bottom w:val="none" w:sz="0" w:space="0" w:color="auto"/>
            <w:right w:val="none" w:sz="0" w:space="0" w:color="auto"/>
          </w:divBdr>
        </w:div>
      </w:divsChild>
    </w:div>
    <w:div w:id="1113667069">
      <w:bodyDiv w:val="1"/>
      <w:marLeft w:val="0"/>
      <w:marRight w:val="0"/>
      <w:marTop w:val="0"/>
      <w:marBottom w:val="0"/>
      <w:divBdr>
        <w:top w:val="none" w:sz="0" w:space="0" w:color="auto"/>
        <w:left w:val="none" w:sz="0" w:space="0" w:color="auto"/>
        <w:bottom w:val="none" w:sz="0" w:space="0" w:color="auto"/>
        <w:right w:val="none" w:sz="0" w:space="0" w:color="auto"/>
      </w:divBdr>
      <w:divsChild>
        <w:div w:id="1702702723">
          <w:marLeft w:val="0"/>
          <w:marRight w:val="0"/>
          <w:marTop w:val="0"/>
          <w:marBottom w:val="0"/>
          <w:divBdr>
            <w:top w:val="none" w:sz="0" w:space="0" w:color="auto"/>
            <w:left w:val="none" w:sz="0" w:space="0" w:color="auto"/>
            <w:bottom w:val="none" w:sz="0" w:space="0" w:color="auto"/>
            <w:right w:val="none" w:sz="0" w:space="0" w:color="auto"/>
          </w:divBdr>
        </w:div>
        <w:div w:id="939794764">
          <w:marLeft w:val="-225"/>
          <w:marRight w:val="-225"/>
          <w:marTop w:val="0"/>
          <w:marBottom w:val="0"/>
          <w:divBdr>
            <w:top w:val="none" w:sz="0" w:space="0" w:color="auto"/>
            <w:left w:val="none" w:sz="0" w:space="0" w:color="auto"/>
            <w:bottom w:val="none" w:sz="0" w:space="0" w:color="auto"/>
            <w:right w:val="none" w:sz="0" w:space="0" w:color="auto"/>
          </w:divBdr>
          <w:divsChild>
            <w:div w:id="1372612723">
              <w:marLeft w:val="0"/>
              <w:marRight w:val="0"/>
              <w:marTop w:val="0"/>
              <w:marBottom w:val="0"/>
              <w:divBdr>
                <w:top w:val="none" w:sz="0" w:space="0" w:color="auto"/>
                <w:left w:val="none" w:sz="0" w:space="0" w:color="auto"/>
                <w:bottom w:val="none" w:sz="0" w:space="0" w:color="auto"/>
                <w:right w:val="none" w:sz="0" w:space="0" w:color="auto"/>
              </w:divBdr>
              <w:divsChild>
                <w:div w:id="1866751151">
                  <w:marLeft w:val="0"/>
                  <w:marRight w:val="0"/>
                  <w:marTop w:val="0"/>
                  <w:marBottom w:val="0"/>
                  <w:divBdr>
                    <w:top w:val="none" w:sz="0" w:space="0" w:color="auto"/>
                    <w:left w:val="none" w:sz="0" w:space="0" w:color="auto"/>
                    <w:bottom w:val="none" w:sz="0" w:space="0" w:color="auto"/>
                    <w:right w:val="none" w:sz="0" w:space="0" w:color="auto"/>
                  </w:divBdr>
                </w:div>
                <w:div w:id="2135443055">
                  <w:marLeft w:val="0"/>
                  <w:marRight w:val="0"/>
                  <w:marTop w:val="0"/>
                  <w:marBottom w:val="0"/>
                  <w:divBdr>
                    <w:top w:val="none" w:sz="0" w:space="0" w:color="auto"/>
                    <w:left w:val="none" w:sz="0" w:space="0" w:color="auto"/>
                    <w:bottom w:val="none" w:sz="0" w:space="0" w:color="auto"/>
                    <w:right w:val="none" w:sz="0" w:space="0" w:color="auto"/>
                  </w:divBdr>
                  <w:divsChild>
                    <w:div w:id="979000617">
                      <w:marLeft w:val="0"/>
                      <w:marRight w:val="0"/>
                      <w:marTop w:val="0"/>
                      <w:marBottom w:val="0"/>
                      <w:divBdr>
                        <w:top w:val="none" w:sz="0" w:space="0" w:color="auto"/>
                        <w:left w:val="none" w:sz="0" w:space="0" w:color="auto"/>
                        <w:bottom w:val="none" w:sz="0" w:space="0" w:color="auto"/>
                        <w:right w:val="none" w:sz="0" w:space="0" w:color="auto"/>
                      </w:divBdr>
                    </w:div>
                  </w:divsChild>
                </w:div>
                <w:div w:id="49067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36292">
          <w:marLeft w:val="0"/>
          <w:marRight w:val="0"/>
          <w:marTop w:val="0"/>
          <w:marBottom w:val="0"/>
          <w:divBdr>
            <w:top w:val="none" w:sz="0" w:space="0" w:color="auto"/>
            <w:left w:val="none" w:sz="0" w:space="0" w:color="auto"/>
            <w:bottom w:val="none" w:sz="0" w:space="0" w:color="auto"/>
            <w:right w:val="none" w:sz="0" w:space="0" w:color="auto"/>
          </w:divBdr>
        </w:div>
      </w:divsChild>
    </w:div>
    <w:div w:id="1169717465">
      <w:bodyDiv w:val="1"/>
      <w:marLeft w:val="0"/>
      <w:marRight w:val="0"/>
      <w:marTop w:val="0"/>
      <w:marBottom w:val="0"/>
      <w:divBdr>
        <w:top w:val="none" w:sz="0" w:space="0" w:color="auto"/>
        <w:left w:val="none" w:sz="0" w:space="0" w:color="auto"/>
        <w:bottom w:val="none" w:sz="0" w:space="0" w:color="auto"/>
        <w:right w:val="none" w:sz="0" w:space="0" w:color="auto"/>
      </w:divBdr>
      <w:divsChild>
        <w:div w:id="1154103794">
          <w:marLeft w:val="0"/>
          <w:marRight w:val="0"/>
          <w:marTop w:val="0"/>
          <w:marBottom w:val="0"/>
          <w:divBdr>
            <w:top w:val="none" w:sz="0" w:space="0" w:color="auto"/>
            <w:left w:val="none" w:sz="0" w:space="0" w:color="auto"/>
            <w:bottom w:val="none" w:sz="0" w:space="0" w:color="auto"/>
            <w:right w:val="none" w:sz="0" w:space="0" w:color="auto"/>
          </w:divBdr>
        </w:div>
        <w:div w:id="1293291627">
          <w:marLeft w:val="-225"/>
          <w:marRight w:val="-225"/>
          <w:marTop w:val="0"/>
          <w:marBottom w:val="0"/>
          <w:divBdr>
            <w:top w:val="none" w:sz="0" w:space="0" w:color="auto"/>
            <w:left w:val="none" w:sz="0" w:space="0" w:color="auto"/>
            <w:bottom w:val="none" w:sz="0" w:space="0" w:color="auto"/>
            <w:right w:val="none" w:sz="0" w:space="0" w:color="auto"/>
          </w:divBdr>
          <w:divsChild>
            <w:div w:id="880550903">
              <w:marLeft w:val="0"/>
              <w:marRight w:val="0"/>
              <w:marTop w:val="0"/>
              <w:marBottom w:val="0"/>
              <w:divBdr>
                <w:top w:val="none" w:sz="0" w:space="0" w:color="auto"/>
                <w:left w:val="none" w:sz="0" w:space="0" w:color="auto"/>
                <w:bottom w:val="none" w:sz="0" w:space="0" w:color="auto"/>
                <w:right w:val="none" w:sz="0" w:space="0" w:color="auto"/>
              </w:divBdr>
              <w:divsChild>
                <w:div w:id="487406597">
                  <w:marLeft w:val="0"/>
                  <w:marRight w:val="0"/>
                  <w:marTop w:val="0"/>
                  <w:marBottom w:val="0"/>
                  <w:divBdr>
                    <w:top w:val="none" w:sz="0" w:space="0" w:color="auto"/>
                    <w:left w:val="none" w:sz="0" w:space="0" w:color="auto"/>
                    <w:bottom w:val="none" w:sz="0" w:space="0" w:color="auto"/>
                    <w:right w:val="none" w:sz="0" w:space="0" w:color="auto"/>
                  </w:divBdr>
                </w:div>
                <w:div w:id="568073604">
                  <w:marLeft w:val="0"/>
                  <w:marRight w:val="0"/>
                  <w:marTop w:val="0"/>
                  <w:marBottom w:val="0"/>
                  <w:divBdr>
                    <w:top w:val="none" w:sz="0" w:space="0" w:color="auto"/>
                    <w:left w:val="none" w:sz="0" w:space="0" w:color="auto"/>
                    <w:bottom w:val="none" w:sz="0" w:space="0" w:color="auto"/>
                    <w:right w:val="none" w:sz="0" w:space="0" w:color="auto"/>
                  </w:divBdr>
                  <w:divsChild>
                    <w:div w:id="907571439">
                      <w:marLeft w:val="0"/>
                      <w:marRight w:val="0"/>
                      <w:marTop w:val="0"/>
                      <w:marBottom w:val="0"/>
                      <w:divBdr>
                        <w:top w:val="none" w:sz="0" w:space="0" w:color="auto"/>
                        <w:left w:val="none" w:sz="0" w:space="0" w:color="auto"/>
                        <w:bottom w:val="none" w:sz="0" w:space="0" w:color="auto"/>
                        <w:right w:val="none" w:sz="0" w:space="0" w:color="auto"/>
                      </w:divBdr>
                    </w:div>
                  </w:divsChild>
                </w:div>
                <w:div w:id="44566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01731">
          <w:marLeft w:val="0"/>
          <w:marRight w:val="0"/>
          <w:marTop w:val="0"/>
          <w:marBottom w:val="0"/>
          <w:divBdr>
            <w:top w:val="none" w:sz="0" w:space="0" w:color="auto"/>
            <w:left w:val="none" w:sz="0" w:space="0" w:color="auto"/>
            <w:bottom w:val="none" w:sz="0" w:space="0" w:color="auto"/>
            <w:right w:val="none" w:sz="0" w:space="0" w:color="auto"/>
          </w:divBdr>
        </w:div>
      </w:divsChild>
    </w:div>
    <w:div w:id="1294941903">
      <w:bodyDiv w:val="1"/>
      <w:marLeft w:val="0"/>
      <w:marRight w:val="0"/>
      <w:marTop w:val="0"/>
      <w:marBottom w:val="0"/>
      <w:divBdr>
        <w:top w:val="none" w:sz="0" w:space="0" w:color="auto"/>
        <w:left w:val="none" w:sz="0" w:space="0" w:color="auto"/>
        <w:bottom w:val="none" w:sz="0" w:space="0" w:color="auto"/>
        <w:right w:val="none" w:sz="0" w:space="0" w:color="auto"/>
      </w:divBdr>
      <w:divsChild>
        <w:div w:id="196551828">
          <w:marLeft w:val="0"/>
          <w:marRight w:val="0"/>
          <w:marTop w:val="0"/>
          <w:marBottom w:val="0"/>
          <w:divBdr>
            <w:top w:val="none" w:sz="0" w:space="0" w:color="auto"/>
            <w:left w:val="none" w:sz="0" w:space="0" w:color="auto"/>
            <w:bottom w:val="none" w:sz="0" w:space="0" w:color="auto"/>
            <w:right w:val="none" w:sz="0" w:space="0" w:color="auto"/>
          </w:divBdr>
        </w:div>
        <w:div w:id="502670157">
          <w:marLeft w:val="-225"/>
          <w:marRight w:val="-225"/>
          <w:marTop w:val="0"/>
          <w:marBottom w:val="0"/>
          <w:divBdr>
            <w:top w:val="none" w:sz="0" w:space="0" w:color="auto"/>
            <w:left w:val="none" w:sz="0" w:space="0" w:color="auto"/>
            <w:bottom w:val="none" w:sz="0" w:space="0" w:color="auto"/>
            <w:right w:val="none" w:sz="0" w:space="0" w:color="auto"/>
          </w:divBdr>
          <w:divsChild>
            <w:div w:id="144132502">
              <w:marLeft w:val="0"/>
              <w:marRight w:val="0"/>
              <w:marTop w:val="0"/>
              <w:marBottom w:val="0"/>
              <w:divBdr>
                <w:top w:val="none" w:sz="0" w:space="0" w:color="auto"/>
                <w:left w:val="none" w:sz="0" w:space="0" w:color="auto"/>
                <w:bottom w:val="none" w:sz="0" w:space="0" w:color="auto"/>
                <w:right w:val="none" w:sz="0" w:space="0" w:color="auto"/>
              </w:divBdr>
              <w:divsChild>
                <w:div w:id="1631545322">
                  <w:marLeft w:val="0"/>
                  <w:marRight w:val="0"/>
                  <w:marTop w:val="0"/>
                  <w:marBottom w:val="0"/>
                  <w:divBdr>
                    <w:top w:val="none" w:sz="0" w:space="0" w:color="auto"/>
                    <w:left w:val="none" w:sz="0" w:space="0" w:color="auto"/>
                    <w:bottom w:val="none" w:sz="0" w:space="0" w:color="auto"/>
                    <w:right w:val="none" w:sz="0" w:space="0" w:color="auto"/>
                  </w:divBdr>
                </w:div>
                <w:div w:id="2015374055">
                  <w:marLeft w:val="0"/>
                  <w:marRight w:val="0"/>
                  <w:marTop w:val="0"/>
                  <w:marBottom w:val="0"/>
                  <w:divBdr>
                    <w:top w:val="none" w:sz="0" w:space="0" w:color="auto"/>
                    <w:left w:val="none" w:sz="0" w:space="0" w:color="auto"/>
                    <w:bottom w:val="none" w:sz="0" w:space="0" w:color="auto"/>
                    <w:right w:val="none" w:sz="0" w:space="0" w:color="auto"/>
                  </w:divBdr>
                  <w:divsChild>
                    <w:div w:id="589891397">
                      <w:marLeft w:val="0"/>
                      <w:marRight w:val="0"/>
                      <w:marTop w:val="0"/>
                      <w:marBottom w:val="0"/>
                      <w:divBdr>
                        <w:top w:val="none" w:sz="0" w:space="0" w:color="auto"/>
                        <w:left w:val="none" w:sz="0" w:space="0" w:color="auto"/>
                        <w:bottom w:val="none" w:sz="0" w:space="0" w:color="auto"/>
                        <w:right w:val="none" w:sz="0" w:space="0" w:color="auto"/>
                      </w:divBdr>
                    </w:div>
                  </w:divsChild>
                </w:div>
                <w:div w:id="92118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799356">
          <w:marLeft w:val="0"/>
          <w:marRight w:val="0"/>
          <w:marTop w:val="0"/>
          <w:marBottom w:val="0"/>
          <w:divBdr>
            <w:top w:val="none" w:sz="0" w:space="0" w:color="auto"/>
            <w:left w:val="none" w:sz="0" w:space="0" w:color="auto"/>
            <w:bottom w:val="none" w:sz="0" w:space="0" w:color="auto"/>
            <w:right w:val="none" w:sz="0" w:space="0" w:color="auto"/>
          </w:divBdr>
        </w:div>
      </w:divsChild>
    </w:div>
    <w:div w:id="1345355718">
      <w:bodyDiv w:val="1"/>
      <w:marLeft w:val="0"/>
      <w:marRight w:val="0"/>
      <w:marTop w:val="0"/>
      <w:marBottom w:val="0"/>
      <w:divBdr>
        <w:top w:val="none" w:sz="0" w:space="0" w:color="auto"/>
        <w:left w:val="none" w:sz="0" w:space="0" w:color="auto"/>
        <w:bottom w:val="none" w:sz="0" w:space="0" w:color="auto"/>
        <w:right w:val="none" w:sz="0" w:space="0" w:color="auto"/>
      </w:divBdr>
      <w:divsChild>
        <w:div w:id="241449094">
          <w:marLeft w:val="0"/>
          <w:marRight w:val="0"/>
          <w:marTop w:val="0"/>
          <w:marBottom w:val="0"/>
          <w:divBdr>
            <w:top w:val="none" w:sz="0" w:space="0" w:color="auto"/>
            <w:left w:val="none" w:sz="0" w:space="0" w:color="auto"/>
            <w:bottom w:val="none" w:sz="0" w:space="0" w:color="auto"/>
            <w:right w:val="none" w:sz="0" w:space="0" w:color="auto"/>
          </w:divBdr>
        </w:div>
        <w:div w:id="381713397">
          <w:marLeft w:val="-225"/>
          <w:marRight w:val="-225"/>
          <w:marTop w:val="0"/>
          <w:marBottom w:val="0"/>
          <w:divBdr>
            <w:top w:val="none" w:sz="0" w:space="0" w:color="auto"/>
            <w:left w:val="none" w:sz="0" w:space="0" w:color="auto"/>
            <w:bottom w:val="none" w:sz="0" w:space="0" w:color="auto"/>
            <w:right w:val="none" w:sz="0" w:space="0" w:color="auto"/>
          </w:divBdr>
          <w:divsChild>
            <w:div w:id="1082679637">
              <w:marLeft w:val="0"/>
              <w:marRight w:val="0"/>
              <w:marTop w:val="0"/>
              <w:marBottom w:val="0"/>
              <w:divBdr>
                <w:top w:val="none" w:sz="0" w:space="0" w:color="auto"/>
                <w:left w:val="none" w:sz="0" w:space="0" w:color="auto"/>
                <w:bottom w:val="none" w:sz="0" w:space="0" w:color="auto"/>
                <w:right w:val="none" w:sz="0" w:space="0" w:color="auto"/>
              </w:divBdr>
              <w:divsChild>
                <w:div w:id="55788595">
                  <w:marLeft w:val="0"/>
                  <w:marRight w:val="0"/>
                  <w:marTop w:val="0"/>
                  <w:marBottom w:val="0"/>
                  <w:divBdr>
                    <w:top w:val="none" w:sz="0" w:space="0" w:color="auto"/>
                    <w:left w:val="none" w:sz="0" w:space="0" w:color="auto"/>
                    <w:bottom w:val="none" w:sz="0" w:space="0" w:color="auto"/>
                    <w:right w:val="none" w:sz="0" w:space="0" w:color="auto"/>
                  </w:divBdr>
                </w:div>
                <w:div w:id="762146053">
                  <w:marLeft w:val="0"/>
                  <w:marRight w:val="0"/>
                  <w:marTop w:val="0"/>
                  <w:marBottom w:val="0"/>
                  <w:divBdr>
                    <w:top w:val="none" w:sz="0" w:space="0" w:color="auto"/>
                    <w:left w:val="none" w:sz="0" w:space="0" w:color="auto"/>
                    <w:bottom w:val="none" w:sz="0" w:space="0" w:color="auto"/>
                    <w:right w:val="none" w:sz="0" w:space="0" w:color="auto"/>
                  </w:divBdr>
                  <w:divsChild>
                    <w:div w:id="117262129">
                      <w:marLeft w:val="0"/>
                      <w:marRight w:val="0"/>
                      <w:marTop w:val="0"/>
                      <w:marBottom w:val="0"/>
                      <w:divBdr>
                        <w:top w:val="none" w:sz="0" w:space="0" w:color="auto"/>
                        <w:left w:val="none" w:sz="0" w:space="0" w:color="auto"/>
                        <w:bottom w:val="none" w:sz="0" w:space="0" w:color="auto"/>
                        <w:right w:val="none" w:sz="0" w:space="0" w:color="auto"/>
                      </w:divBdr>
                    </w:div>
                  </w:divsChild>
                </w:div>
                <w:div w:id="15075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10577">
          <w:marLeft w:val="0"/>
          <w:marRight w:val="0"/>
          <w:marTop w:val="0"/>
          <w:marBottom w:val="0"/>
          <w:divBdr>
            <w:top w:val="none" w:sz="0" w:space="0" w:color="auto"/>
            <w:left w:val="none" w:sz="0" w:space="0" w:color="auto"/>
            <w:bottom w:val="none" w:sz="0" w:space="0" w:color="auto"/>
            <w:right w:val="none" w:sz="0" w:space="0" w:color="auto"/>
          </w:divBdr>
        </w:div>
      </w:divsChild>
    </w:div>
    <w:div w:id="1370105324">
      <w:bodyDiv w:val="1"/>
      <w:marLeft w:val="0"/>
      <w:marRight w:val="0"/>
      <w:marTop w:val="0"/>
      <w:marBottom w:val="0"/>
      <w:divBdr>
        <w:top w:val="none" w:sz="0" w:space="0" w:color="auto"/>
        <w:left w:val="none" w:sz="0" w:space="0" w:color="auto"/>
        <w:bottom w:val="none" w:sz="0" w:space="0" w:color="auto"/>
        <w:right w:val="none" w:sz="0" w:space="0" w:color="auto"/>
      </w:divBdr>
      <w:divsChild>
        <w:div w:id="309477948">
          <w:marLeft w:val="0"/>
          <w:marRight w:val="0"/>
          <w:marTop w:val="0"/>
          <w:marBottom w:val="0"/>
          <w:divBdr>
            <w:top w:val="none" w:sz="0" w:space="0" w:color="auto"/>
            <w:left w:val="none" w:sz="0" w:space="0" w:color="auto"/>
            <w:bottom w:val="none" w:sz="0" w:space="0" w:color="auto"/>
            <w:right w:val="none" w:sz="0" w:space="0" w:color="auto"/>
          </w:divBdr>
        </w:div>
        <w:div w:id="1655522897">
          <w:marLeft w:val="-225"/>
          <w:marRight w:val="-225"/>
          <w:marTop w:val="0"/>
          <w:marBottom w:val="0"/>
          <w:divBdr>
            <w:top w:val="none" w:sz="0" w:space="0" w:color="auto"/>
            <w:left w:val="none" w:sz="0" w:space="0" w:color="auto"/>
            <w:bottom w:val="none" w:sz="0" w:space="0" w:color="auto"/>
            <w:right w:val="none" w:sz="0" w:space="0" w:color="auto"/>
          </w:divBdr>
          <w:divsChild>
            <w:div w:id="608511441">
              <w:marLeft w:val="0"/>
              <w:marRight w:val="0"/>
              <w:marTop w:val="0"/>
              <w:marBottom w:val="0"/>
              <w:divBdr>
                <w:top w:val="none" w:sz="0" w:space="0" w:color="auto"/>
                <w:left w:val="none" w:sz="0" w:space="0" w:color="auto"/>
                <w:bottom w:val="none" w:sz="0" w:space="0" w:color="auto"/>
                <w:right w:val="none" w:sz="0" w:space="0" w:color="auto"/>
              </w:divBdr>
              <w:divsChild>
                <w:div w:id="189881602">
                  <w:marLeft w:val="0"/>
                  <w:marRight w:val="0"/>
                  <w:marTop w:val="0"/>
                  <w:marBottom w:val="0"/>
                  <w:divBdr>
                    <w:top w:val="none" w:sz="0" w:space="0" w:color="auto"/>
                    <w:left w:val="none" w:sz="0" w:space="0" w:color="auto"/>
                    <w:bottom w:val="none" w:sz="0" w:space="0" w:color="auto"/>
                    <w:right w:val="none" w:sz="0" w:space="0" w:color="auto"/>
                  </w:divBdr>
                </w:div>
                <w:div w:id="989090249">
                  <w:marLeft w:val="0"/>
                  <w:marRight w:val="0"/>
                  <w:marTop w:val="0"/>
                  <w:marBottom w:val="0"/>
                  <w:divBdr>
                    <w:top w:val="none" w:sz="0" w:space="0" w:color="auto"/>
                    <w:left w:val="none" w:sz="0" w:space="0" w:color="auto"/>
                    <w:bottom w:val="none" w:sz="0" w:space="0" w:color="auto"/>
                    <w:right w:val="none" w:sz="0" w:space="0" w:color="auto"/>
                  </w:divBdr>
                  <w:divsChild>
                    <w:div w:id="762459575">
                      <w:marLeft w:val="0"/>
                      <w:marRight w:val="0"/>
                      <w:marTop w:val="0"/>
                      <w:marBottom w:val="0"/>
                      <w:divBdr>
                        <w:top w:val="none" w:sz="0" w:space="0" w:color="auto"/>
                        <w:left w:val="none" w:sz="0" w:space="0" w:color="auto"/>
                        <w:bottom w:val="none" w:sz="0" w:space="0" w:color="auto"/>
                        <w:right w:val="none" w:sz="0" w:space="0" w:color="auto"/>
                      </w:divBdr>
                    </w:div>
                  </w:divsChild>
                </w:div>
                <w:div w:id="119684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04114">
          <w:marLeft w:val="0"/>
          <w:marRight w:val="0"/>
          <w:marTop w:val="0"/>
          <w:marBottom w:val="0"/>
          <w:divBdr>
            <w:top w:val="none" w:sz="0" w:space="0" w:color="auto"/>
            <w:left w:val="none" w:sz="0" w:space="0" w:color="auto"/>
            <w:bottom w:val="none" w:sz="0" w:space="0" w:color="auto"/>
            <w:right w:val="none" w:sz="0" w:space="0" w:color="auto"/>
          </w:divBdr>
        </w:div>
      </w:divsChild>
    </w:div>
    <w:div w:id="1387490571">
      <w:bodyDiv w:val="1"/>
      <w:marLeft w:val="0"/>
      <w:marRight w:val="0"/>
      <w:marTop w:val="0"/>
      <w:marBottom w:val="0"/>
      <w:divBdr>
        <w:top w:val="none" w:sz="0" w:space="0" w:color="auto"/>
        <w:left w:val="none" w:sz="0" w:space="0" w:color="auto"/>
        <w:bottom w:val="none" w:sz="0" w:space="0" w:color="auto"/>
        <w:right w:val="none" w:sz="0" w:space="0" w:color="auto"/>
      </w:divBdr>
      <w:divsChild>
        <w:div w:id="1968465986">
          <w:marLeft w:val="0"/>
          <w:marRight w:val="0"/>
          <w:marTop w:val="0"/>
          <w:marBottom w:val="0"/>
          <w:divBdr>
            <w:top w:val="none" w:sz="0" w:space="0" w:color="auto"/>
            <w:left w:val="none" w:sz="0" w:space="0" w:color="auto"/>
            <w:bottom w:val="none" w:sz="0" w:space="0" w:color="auto"/>
            <w:right w:val="none" w:sz="0" w:space="0" w:color="auto"/>
          </w:divBdr>
        </w:div>
        <w:div w:id="867568307">
          <w:marLeft w:val="-225"/>
          <w:marRight w:val="-225"/>
          <w:marTop w:val="0"/>
          <w:marBottom w:val="0"/>
          <w:divBdr>
            <w:top w:val="none" w:sz="0" w:space="0" w:color="auto"/>
            <w:left w:val="none" w:sz="0" w:space="0" w:color="auto"/>
            <w:bottom w:val="none" w:sz="0" w:space="0" w:color="auto"/>
            <w:right w:val="none" w:sz="0" w:space="0" w:color="auto"/>
          </w:divBdr>
          <w:divsChild>
            <w:div w:id="1206868272">
              <w:marLeft w:val="0"/>
              <w:marRight w:val="0"/>
              <w:marTop w:val="0"/>
              <w:marBottom w:val="0"/>
              <w:divBdr>
                <w:top w:val="none" w:sz="0" w:space="0" w:color="auto"/>
                <w:left w:val="none" w:sz="0" w:space="0" w:color="auto"/>
                <w:bottom w:val="none" w:sz="0" w:space="0" w:color="auto"/>
                <w:right w:val="none" w:sz="0" w:space="0" w:color="auto"/>
              </w:divBdr>
              <w:divsChild>
                <w:div w:id="1107192623">
                  <w:marLeft w:val="0"/>
                  <w:marRight w:val="0"/>
                  <w:marTop w:val="0"/>
                  <w:marBottom w:val="0"/>
                  <w:divBdr>
                    <w:top w:val="none" w:sz="0" w:space="0" w:color="auto"/>
                    <w:left w:val="none" w:sz="0" w:space="0" w:color="auto"/>
                    <w:bottom w:val="none" w:sz="0" w:space="0" w:color="auto"/>
                    <w:right w:val="none" w:sz="0" w:space="0" w:color="auto"/>
                  </w:divBdr>
                </w:div>
                <w:div w:id="270168498">
                  <w:marLeft w:val="0"/>
                  <w:marRight w:val="0"/>
                  <w:marTop w:val="0"/>
                  <w:marBottom w:val="0"/>
                  <w:divBdr>
                    <w:top w:val="none" w:sz="0" w:space="0" w:color="auto"/>
                    <w:left w:val="none" w:sz="0" w:space="0" w:color="auto"/>
                    <w:bottom w:val="none" w:sz="0" w:space="0" w:color="auto"/>
                    <w:right w:val="none" w:sz="0" w:space="0" w:color="auto"/>
                  </w:divBdr>
                  <w:divsChild>
                    <w:div w:id="2138451591">
                      <w:marLeft w:val="0"/>
                      <w:marRight w:val="0"/>
                      <w:marTop w:val="0"/>
                      <w:marBottom w:val="0"/>
                      <w:divBdr>
                        <w:top w:val="none" w:sz="0" w:space="0" w:color="auto"/>
                        <w:left w:val="none" w:sz="0" w:space="0" w:color="auto"/>
                        <w:bottom w:val="none" w:sz="0" w:space="0" w:color="auto"/>
                        <w:right w:val="none" w:sz="0" w:space="0" w:color="auto"/>
                      </w:divBdr>
                    </w:div>
                  </w:divsChild>
                </w:div>
                <w:div w:id="43695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3548">
          <w:marLeft w:val="0"/>
          <w:marRight w:val="0"/>
          <w:marTop w:val="0"/>
          <w:marBottom w:val="0"/>
          <w:divBdr>
            <w:top w:val="none" w:sz="0" w:space="0" w:color="auto"/>
            <w:left w:val="none" w:sz="0" w:space="0" w:color="auto"/>
            <w:bottom w:val="none" w:sz="0" w:space="0" w:color="auto"/>
            <w:right w:val="none" w:sz="0" w:space="0" w:color="auto"/>
          </w:divBdr>
        </w:div>
      </w:divsChild>
    </w:div>
    <w:div w:id="1444181321">
      <w:bodyDiv w:val="1"/>
      <w:marLeft w:val="0"/>
      <w:marRight w:val="0"/>
      <w:marTop w:val="0"/>
      <w:marBottom w:val="0"/>
      <w:divBdr>
        <w:top w:val="none" w:sz="0" w:space="0" w:color="auto"/>
        <w:left w:val="none" w:sz="0" w:space="0" w:color="auto"/>
        <w:bottom w:val="none" w:sz="0" w:space="0" w:color="auto"/>
        <w:right w:val="none" w:sz="0" w:space="0" w:color="auto"/>
      </w:divBdr>
      <w:divsChild>
        <w:div w:id="1742018805">
          <w:marLeft w:val="0"/>
          <w:marRight w:val="0"/>
          <w:marTop w:val="0"/>
          <w:marBottom w:val="0"/>
          <w:divBdr>
            <w:top w:val="none" w:sz="0" w:space="0" w:color="auto"/>
            <w:left w:val="none" w:sz="0" w:space="0" w:color="auto"/>
            <w:bottom w:val="none" w:sz="0" w:space="0" w:color="auto"/>
            <w:right w:val="none" w:sz="0" w:space="0" w:color="auto"/>
          </w:divBdr>
        </w:div>
        <w:div w:id="1488008943">
          <w:marLeft w:val="-225"/>
          <w:marRight w:val="-225"/>
          <w:marTop w:val="0"/>
          <w:marBottom w:val="0"/>
          <w:divBdr>
            <w:top w:val="none" w:sz="0" w:space="0" w:color="auto"/>
            <w:left w:val="none" w:sz="0" w:space="0" w:color="auto"/>
            <w:bottom w:val="none" w:sz="0" w:space="0" w:color="auto"/>
            <w:right w:val="none" w:sz="0" w:space="0" w:color="auto"/>
          </w:divBdr>
          <w:divsChild>
            <w:div w:id="333344968">
              <w:marLeft w:val="0"/>
              <w:marRight w:val="0"/>
              <w:marTop w:val="0"/>
              <w:marBottom w:val="0"/>
              <w:divBdr>
                <w:top w:val="none" w:sz="0" w:space="0" w:color="auto"/>
                <w:left w:val="none" w:sz="0" w:space="0" w:color="auto"/>
                <w:bottom w:val="none" w:sz="0" w:space="0" w:color="auto"/>
                <w:right w:val="none" w:sz="0" w:space="0" w:color="auto"/>
              </w:divBdr>
              <w:divsChild>
                <w:div w:id="27947655">
                  <w:marLeft w:val="0"/>
                  <w:marRight w:val="0"/>
                  <w:marTop w:val="0"/>
                  <w:marBottom w:val="0"/>
                  <w:divBdr>
                    <w:top w:val="none" w:sz="0" w:space="0" w:color="auto"/>
                    <w:left w:val="none" w:sz="0" w:space="0" w:color="auto"/>
                    <w:bottom w:val="none" w:sz="0" w:space="0" w:color="auto"/>
                    <w:right w:val="none" w:sz="0" w:space="0" w:color="auto"/>
                  </w:divBdr>
                </w:div>
                <w:div w:id="1095784616">
                  <w:marLeft w:val="0"/>
                  <w:marRight w:val="0"/>
                  <w:marTop w:val="0"/>
                  <w:marBottom w:val="0"/>
                  <w:divBdr>
                    <w:top w:val="none" w:sz="0" w:space="0" w:color="auto"/>
                    <w:left w:val="none" w:sz="0" w:space="0" w:color="auto"/>
                    <w:bottom w:val="none" w:sz="0" w:space="0" w:color="auto"/>
                    <w:right w:val="none" w:sz="0" w:space="0" w:color="auto"/>
                  </w:divBdr>
                  <w:divsChild>
                    <w:div w:id="1408919861">
                      <w:marLeft w:val="0"/>
                      <w:marRight w:val="0"/>
                      <w:marTop w:val="0"/>
                      <w:marBottom w:val="0"/>
                      <w:divBdr>
                        <w:top w:val="none" w:sz="0" w:space="0" w:color="auto"/>
                        <w:left w:val="none" w:sz="0" w:space="0" w:color="auto"/>
                        <w:bottom w:val="none" w:sz="0" w:space="0" w:color="auto"/>
                        <w:right w:val="none" w:sz="0" w:space="0" w:color="auto"/>
                      </w:divBdr>
                    </w:div>
                  </w:divsChild>
                </w:div>
                <w:div w:id="146230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519883">
          <w:marLeft w:val="0"/>
          <w:marRight w:val="0"/>
          <w:marTop w:val="0"/>
          <w:marBottom w:val="0"/>
          <w:divBdr>
            <w:top w:val="none" w:sz="0" w:space="0" w:color="auto"/>
            <w:left w:val="none" w:sz="0" w:space="0" w:color="auto"/>
            <w:bottom w:val="none" w:sz="0" w:space="0" w:color="auto"/>
            <w:right w:val="none" w:sz="0" w:space="0" w:color="auto"/>
          </w:divBdr>
        </w:div>
      </w:divsChild>
    </w:div>
    <w:div w:id="1617253776">
      <w:bodyDiv w:val="1"/>
      <w:marLeft w:val="0"/>
      <w:marRight w:val="0"/>
      <w:marTop w:val="0"/>
      <w:marBottom w:val="0"/>
      <w:divBdr>
        <w:top w:val="none" w:sz="0" w:space="0" w:color="auto"/>
        <w:left w:val="none" w:sz="0" w:space="0" w:color="auto"/>
        <w:bottom w:val="none" w:sz="0" w:space="0" w:color="auto"/>
        <w:right w:val="none" w:sz="0" w:space="0" w:color="auto"/>
      </w:divBdr>
      <w:divsChild>
        <w:div w:id="223756362">
          <w:marLeft w:val="0"/>
          <w:marRight w:val="0"/>
          <w:marTop w:val="0"/>
          <w:marBottom w:val="0"/>
          <w:divBdr>
            <w:top w:val="none" w:sz="0" w:space="0" w:color="auto"/>
            <w:left w:val="none" w:sz="0" w:space="0" w:color="auto"/>
            <w:bottom w:val="none" w:sz="0" w:space="0" w:color="auto"/>
            <w:right w:val="none" w:sz="0" w:space="0" w:color="auto"/>
          </w:divBdr>
        </w:div>
        <w:div w:id="1515068236">
          <w:marLeft w:val="-225"/>
          <w:marRight w:val="-225"/>
          <w:marTop w:val="0"/>
          <w:marBottom w:val="0"/>
          <w:divBdr>
            <w:top w:val="none" w:sz="0" w:space="0" w:color="auto"/>
            <w:left w:val="none" w:sz="0" w:space="0" w:color="auto"/>
            <w:bottom w:val="none" w:sz="0" w:space="0" w:color="auto"/>
            <w:right w:val="none" w:sz="0" w:space="0" w:color="auto"/>
          </w:divBdr>
          <w:divsChild>
            <w:div w:id="1563446266">
              <w:marLeft w:val="0"/>
              <w:marRight w:val="0"/>
              <w:marTop w:val="0"/>
              <w:marBottom w:val="0"/>
              <w:divBdr>
                <w:top w:val="none" w:sz="0" w:space="0" w:color="auto"/>
                <w:left w:val="none" w:sz="0" w:space="0" w:color="auto"/>
                <w:bottom w:val="none" w:sz="0" w:space="0" w:color="auto"/>
                <w:right w:val="none" w:sz="0" w:space="0" w:color="auto"/>
              </w:divBdr>
              <w:divsChild>
                <w:div w:id="2138603053">
                  <w:marLeft w:val="0"/>
                  <w:marRight w:val="0"/>
                  <w:marTop w:val="0"/>
                  <w:marBottom w:val="0"/>
                  <w:divBdr>
                    <w:top w:val="none" w:sz="0" w:space="0" w:color="auto"/>
                    <w:left w:val="none" w:sz="0" w:space="0" w:color="auto"/>
                    <w:bottom w:val="none" w:sz="0" w:space="0" w:color="auto"/>
                    <w:right w:val="none" w:sz="0" w:space="0" w:color="auto"/>
                  </w:divBdr>
                </w:div>
                <w:div w:id="521238060">
                  <w:marLeft w:val="0"/>
                  <w:marRight w:val="0"/>
                  <w:marTop w:val="0"/>
                  <w:marBottom w:val="0"/>
                  <w:divBdr>
                    <w:top w:val="none" w:sz="0" w:space="0" w:color="auto"/>
                    <w:left w:val="none" w:sz="0" w:space="0" w:color="auto"/>
                    <w:bottom w:val="none" w:sz="0" w:space="0" w:color="auto"/>
                    <w:right w:val="none" w:sz="0" w:space="0" w:color="auto"/>
                  </w:divBdr>
                  <w:divsChild>
                    <w:div w:id="739671333">
                      <w:marLeft w:val="0"/>
                      <w:marRight w:val="0"/>
                      <w:marTop w:val="0"/>
                      <w:marBottom w:val="0"/>
                      <w:divBdr>
                        <w:top w:val="none" w:sz="0" w:space="0" w:color="auto"/>
                        <w:left w:val="none" w:sz="0" w:space="0" w:color="auto"/>
                        <w:bottom w:val="none" w:sz="0" w:space="0" w:color="auto"/>
                        <w:right w:val="none" w:sz="0" w:space="0" w:color="auto"/>
                      </w:divBdr>
                    </w:div>
                  </w:divsChild>
                </w:div>
                <w:div w:id="4445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957963">
          <w:marLeft w:val="0"/>
          <w:marRight w:val="0"/>
          <w:marTop w:val="0"/>
          <w:marBottom w:val="0"/>
          <w:divBdr>
            <w:top w:val="none" w:sz="0" w:space="0" w:color="auto"/>
            <w:left w:val="none" w:sz="0" w:space="0" w:color="auto"/>
            <w:bottom w:val="none" w:sz="0" w:space="0" w:color="auto"/>
            <w:right w:val="none" w:sz="0" w:space="0" w:color="auto"/>
          </w:divBdr>
        </w:div>
      </w:divsChild>
    </w:div>
    <w:div w:id="1622540714">
      <w:bodyDiv w:val="1"/>
      <w:marLeft w:val="0"/>
      <w:marRight w:val="0"/>
      <w:marTop w:val="0"/>
      <w:marBottom w:val="0"/>
      <w:divBdr>
        <w:top w:val="none" w:sz="0" w:space="0" w:color="auto"/>
        <w:left w:val="none" w:sz="0" w:space="0" w:color="auto"/>
        <w:bottom w:val="none" w:sz="0" w:space="0" w:color="auto"/>
        <w:right w:val="none" w:sz="0" w:space="0" w:color="auto"/>
      </w:divBdr>
      <w:divsChild>
        <w:div w:id="1449737408">
          <w:marLeft w:val="0"/>
          <w:marRight w:val="0"/>
          <w:marTop w:val="0"/>
          <w:marBottom w:val="0"/>
          <w:divBdr>
            <w:top w:val="none" w:sz="0" w:space="0" w:color="auto"/>
            <w:left w:val="none" w:sz="0" w:space="0" w:color="auto"/>
            <w:bottom w:val="none" w:sz="0" w:space="0" w:color="auto"/>
            <w:right w:val="none" w:sz="0" w:space="0" w:color="auto"/>
          </w:divBdr>
        </w:div>
        <w:div w:id="258611493">
          <w:marLeft w:val="-225"/>
          <w:marRight w:val="-225"/>
          <w:marTop w:val="0"/>
          <w:marBottom w:val="0"/>
          <w:divBdr>
            <w:top w:val="none" w:sz="0" w:space="0" w:color="auto"/>
            <w:left w:val="none" w:sz="0" w:space="0" w:color="auto"/>
            <w:bottom w:val="none" w:sz="0" w:space="0" w:color="auto"/>
            <w:right w:val="none" w:sz="0" w:space="0" w:color="auto"/>
          </w:divBdr>
          <w:divsChild>
            <w:div w:id="982849448">
              <w:marLeft w:val="0"/>
              <w:marRight w:val="0"/>
              <w:marTop w:val="0"/>
              <w:marBottom w:val="0"/>
              <w:divBdr>
                <w:top w:val="none" w:sz="0" w:space="0" w:color="auto"/>
                <w:left w:val="none" w:sz="0" w:space="0" w:color="auto"/>
                <w:bottom w:val="none" w:sz="0" w:space="0" w:color="auto"/>
                <w:right w:val="none" w:sz="0" w:space="0" w:color="auto"/>
              </w:divBdr>
              <w:divsChild>
                <w:div w:id="696346232">
                  <w:marLeft w:val="0"/>
                  <w:marRight w:val="0"/>
                  <w:marTop w:val="0"/>
                  <w:marBottom w:val="0"/>
                  <w:divBdr>
                    <w:top w:val="none" w:sz="0" w:space="0" w:color="auto"/>
                    <w:left w:val="none" w:sz="0" w:space="0" w:color="auto"/>
                    <w:bottom w:val="none" w:sz="0" w:space="0" w:color="auto"/>
                    <w:right w:val="none" w:sz="0" w:space="0" w:color="auto"/>
                  </w:divBdr>
                </w:div>
                <w:div w:id="1657999238">
                  <w:marLeft w:val="0"/>
                  <w:marRight w:val="0"/>
                  <w:marTop w:val="0"/>
                  <w:marBottom w:val="0"/>
                  <w:divBdr>
                    <w:top w:val="none" w:sz="0" w:space="0" w:color="auto"/>
                    <w:left w:val="none" w:sz="0" w:space="0" w:color="auto"/>
                    <w:bottom w:val="none" w:sz="0" w:space="0" w:color="auto"/>
                    <w:right w:val="none" w:sz="0" w:space="0" w:color="auto"/>
                  </w:divBdr>
                  <w:divsChild>
                    <w:div w:id="494498703">
                      <w:marLeft w:val="0"/>
                      <w:marRight w:val="0"/>
                      <w:marTop w:val="0"/>
                      <w:marBottom w:val="0"/>
                      <w:divBdr>
                        <w:top w:val="none" w:sz="0" w:space="0" w:color="auto"/>
                        <w:left w:val="none" w:sz="0" w:space="0" w:color="auto"/>
                        <w:bottom w:val="none" w:sz="0" w:space="0" w:color="auto"/>
                        <w:right w:val="none" w:sz="0" w:space="0" w:color="auto"/>
                      </w:divBdr>
                    </w:div>
                  </w:divsChild>
                </w:div>
                <w:div w:id="1010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413770">
          <w:marLeft w:val="0"/>
          <w:marRight w:val="0"/>
          <w:marTop w:val="0"/>
          <w:marBottom w:val="0"/>
          <w:divBdr>
            <w:top w:val="none" w:sz="0" w:space="0" w:color="auto"/>
            <w:left w:val="none" w:sz="0" w:space="0" w:color="auto"/>
            <w:bottom w:val="none" w:sz="0" w:space="0" w:color="auto"/>
            <w:right w:val="none" w:sz="0" w:space="0" w:color="auto"/>
          </w:divBdr>
        </w:div>
      </w:divsChild>
    </w:div>
    <w:div w:id="1658681496">
      <w:bodyDiv w:val="1"/>
      <w:marLeft w:val="0"/>
      <w:marRight w:val="0"/>
      <w:marTop w:val="0"/>
      <w:marBottom w:val="0"/>
      <w:divBdr>
        <w:top w:val="none" w:sz="0" w:space="0" w:color="auto"/>
        <w:left w:val="none" w:sz="0" w:space="0" w:color="auto"/>
        <w:bottom w:val="none" w:sz="0" w:space="0" w:color="auto"/>
        <w:right w:val="none" w:sz="0" w:space="0" w:color="auto"/>
      </w:divBdr>
      <w:divsChild>
        <w:div w:id="1213342708">
          <w:marLeft w:val="0"/>
          <w:marRight w:val="0"/>
          <w:marTop w:val="0"/>
          <w:marBottom w:val="0"/>
          <w:divBdr>
            <w:top w:val="none" w:sz="0" w:space="0" w:color="auto"/>
            <w:left w:val="none" w:sz="0" w:space="0" w:color="auto"/>
            <w:bottom w:val="none" w:sz="0" w:space="0" w:color="auto"/>
            <w:right w:val="none" w:sz="0" w:space="0" w:color="auto"/>
          </w:divBdr>
        </w:div>
        <w:div w:id="1800874097">
          <w:marLeft w:val="-225"/>
          <w:marRight w:val="-225"/>
          <w:marTop w:val="0"/>
          <w:marBottom w:val="0"/>
          <w:divBdr>
            <w:top w:val="none" w:sz="0" w:space="0" w:color="auto"/>
            <w:left w:val="none" w:sz="0" w:space="0" w:color="auto"/>
            <w:bottom w:val="none" w:sz="0" w:space="0" w:color="auto"/>
            <w:right w:val="none" w:sz="0" w:space="0" w:color="auto"/>
          </w:divBdr>
          <w:divsChild>
            <w:div w:id="1558739839">
              <w:marLeft w:val="0"/>
              <w:marRight w:val="0"/>
              <w:marTop w:val="0"/>
              <w:marBottom w:val="0"/>
              <w:divBdr>
                <w:top w:val="none" w:sz="0" w:space="0" w:color="auto"/>
                <w:left w:val="none" w:sz="0" w:space="0" w:color="auto"/>
                <w:bottom w:val="none" w:sz="0" w:space="0" w:color="auto"/>
                <w:right w:val="none" w:sz="0" w:space="0" w:color="auto"/>
              </w:divBdr>
              <w:divsChild>
                <w:div w:id="1616212389">
                  <w:marLeft w:val="0"/>
                  <w:marRight w:val="0"/>
                  <w:marTop w:val="0"/>
                  <w:marBottom w:val="0"/>
                  <w:divBdr>
                    <w:top w:val="none" w:sz="0" w:space="0" w:color="auto"/>
                    <w:left w:val="none" w:sz="0" w:space="0" w:color="auto"/>
                    <w:bottom w:val="none" w:sz="0" w:space="0" w:color="auto"/>
                    <w:right w:val="none" w:sz="0" w:space="0" w:color="auto"/>
                  </w:divBdr>
                </w:div>
                <w:div w:id="780612021">
                  <w:marLeft w:val="0"/>
                  <w:marRight w:val="0"/>
                  <w:marTop w:val="0"/>
                  <w:marBottom w:val="0"/>
                  <w:divBdr>
                    <w:top w:val="none" w:sz="0" w:space="0" w:color="auto"/>
                    <w:left w:val="none" w:sz="0" w:space="0" w:color="auto"/>
                    <w:bottom w:val="none" w:sz="0" w:space="0" w:color="auto"/>
                    <w:right w:val="none" w:sz="0" w:space="0" w:color="auto"/>
                  </w:divBdr>
                  <w:divsChild>
                    <w:div w:id="2057386639">
                      <w:marLeft w:val="0"/>
                      <w:marRight w:val="0"/>
                      <w:marTop w:val="0"/>
                      <w:marBottom w:val="0"/>
                      <w:divBdr>
                        <w:top w:val="none" w:sz="0" w:space="0" w:color="auto"/>
                        <w:left w:val="none" w:sz="0" w:space="0" w:color="auto"/>
                        <w:bottom w:val="none" w:sz="0" w:space="0" w:color="auto"/>
                        <w:right w:val="none" w:sz="0" w:space="0" w:color="auto"/>
                      </w:divBdr>
                    </w:div>
                    <w:div w:id="202014203">
                      <w:marLeft w:val="0"/>
                      <w:marRight w:val="0"/>
                      <w:marTop w:val="0"/>
                      <w:marBottom w:val="0"/>
                      <w:divBdr>
                        <w:top w:val="none" w:sz="0" w:space="0" w:color="auto"/>
                        <w:left w:val="none" w:sz="0" w:space="0" w:color="auto"/>
                        <w:bottom w:val="none" w:sz="0" w:space="0" w:color="auto"/>
                        <w:right w:val="none" w:sz="0" w:space="0" w:color="auto"/>
                      </w:divBdr>
                    </w:div>
                  </w:divsChild>
                </w:div>
                <w:div w:id="65525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099616">
          <w:marLeft w:val="0"/>
          <w:marRight w:val="0"/>
          <w:marTop w:val="0"/>
          <w:marBottom w:val="0"/>
          <w:divBdr>
            <w:top w:val="none" w:sz="0" w:space="0" w:color="auto"/>
            <w:left w:val="none" w:sz="0" w:space="0" w:color="auto"/>
            <w:bottom w:val="none" w:sz="0" w:space="0" w:color="auto"/>
            <w:right w:val="none" w:sz="0" w:space="0" w:color="auto"/>
          </w:divBdr>
        </w:div>
      </w:divsChild>
    </w:div>
    <w:div w:id="1697732452">
      <w:bodyDiv w:val="1"/>
      <w:marLeft w:val="0"/>
      <w:marRight w:val="0"/>
      <w:marTop w:val="0"/>
      <w:marBottom w:val="0"/>
      <w:divBdr>
        <w:top w:val="none" w:sz="0" w:space="0" w:color="auto"/>
        <w:left w:val="none" w:sz="0" w:space="0" w:color="auto"/>
        <w:bottom w:val="none" w:sz="0" w:space="0" w:color="auto"/>
        <w:right w:val="none" w:sz="0" w:space="0" w:color="auto"/>
      </w:divBdr>
      <w:divsChild>
        <w:div w:id="408701425">
          <w:marLeft w:val="0"/>
          <w:marRight w:val="0"/>
          <w:marTop w:val="0"/>
          <w:marBottom w:val="0"/>
          <w:divBdr>
            <w:top w:val="none" w:sz="0" w:space="0" w:color="auto"/>
            <w:left w:val="none" w:sz="0" w:space="0" w:color="auto"/>
            <w:bottom w:val="none" w:sz="0" w:space="0" w:color="auto"/>
            <w:right w:val="none" w:sz="0" w:space="0" w:color="auto"/>
          </w:divBdr>
        </w:div>
        <w:div w:id="1714386542">
          <w:marLeft w:val="-225"/>
          <w:marRight w:val="-225"/>
          <w:marTop w:val="0"/>
          <w:marBottom w:val="0"/>
          <w:divBdr>
            <w:top w:val="none" w:sz="0" w:space="0" w:color="auto"/>
            <w:left w:val="none" w:sz="0" w:space="0" w:color="auto"/>
            <w:bottom w:val="none" w:sz="0" w:space="0" w:color="auto"/>
            <w:right w:val="none" w:sz="0" w:space="0" w:color="auto"/>
          </w:divBdr>
          <w:divsChild>
            <w:div w:id="56438957">
              <w:marLeft w:val="0"/>
              <w:marRight w:val="0"/>
              <w:marTop w:val="0"/>
              <w:marBottom w:val="0"/>
              <w:divBdr>
                <w:top w:val="none" w:sz="0" w:space="0" w:color="auto"/>
                <w:left w:val="none" w:sz="0" w:space="0" w:color="auto"/>
                <w:bottom w:val="none" w:sz="0" w:space="0" w:color="auto"/>
                <w:right w:val="none" w:sz="0" w:space="0" w:color="auto"/>
              </w:divBdr>
              <w:divsChild>
                <w:div w:id="925841111">
                  <w:marLeft w:val="0"/>
                  <w:marRight w:val="0"/>
                  <w:marTop w:val="0"/>
                  <w:marBottom w:val="0"/>
                  <w:divBdr>
                    <w:top w:val="none" w:sz="0" w:space="0" w:color="auto"/>
                    <w:left w:val="none" w:sz="0" w:space="0" w:color="auto"/>
                    <w:bottom w:val="none" w:sz="0" w:space="0" w:color="auto"/>
                    <w:right w:val="none" w:sz="0" w:space="0" w:color="auto"/>
                  </w:divBdr>
                </w:div>
                <w:div w:id="1077359202">
                  <w:marLeft w:val="0"/>
                  <w:marRight w:val="0"/>
                  <w:marTop w:val="0"/>
                  <w:marBottom w:val="0"/>
                  <w:divBdr>
                    <w:top w:val="none" w:sz="0" w:space="0" w:color="auto"/>
                    <w:left w:val="none" w:sz="0" w:space="0" w:color="auto"/>
                    <w:bottom w:val="none" w:sz="0" w:space="0" w:color="auto"/>
                    <w:right w:val="none" w:sz="0" w:space="0" w:color="auto"/>
                  </w:divBdr>
                  <w:divsChild>
                    <w:div w:id="2105103868">
                      <w:marLeft w:val="0"/>
                      <w:marRight w:val="0"/>
                      <w:marTop w:val="0"/>
                      <w:marBottom w:val="0"/>
                      <w:divBdr>
                        <w:top w:val="none" w:sz="0" w:space="0" w:color="auto"/>
                        <w:left w:val="none" w:sz="0" w:space="0" w:color="auto"/>
                        <w:bottom w:val="none" w:sz="0" w:space="0" w:color="auto"/>
                        <w:right w:val="none" w:sz="0" w:space="0" w:color="auto"/>
                      </w:divBdr>
                    </w:div>
                  </w:divsChild>
                </w:div>
                <w:div w:id="11867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7470">
          <w:marLeft w:val="0"/>
          <w:marRight w:val="0"/>
          <w:marTop w:val="0"/>
          <w:marBottom w:val="0"/>
          <w:divBdr>
            <w:top w:val="none" w:sz="0" w:space="0" w:color="auto"/>
            <w:left w:val="none" w:sz="0" w:space="0" w:color="auto"/>
            <w:bottom w:val="none" w:sz="0" w:space="0" w:color="auto"/>
            <w:right w:val="none" w:sz="0" w:space="0" w:color="auto"/>
          </w:divBdr>
        </w:div>
      </w:divsChild>
    </w:div>
    <w:div w:id="1720544330">
      <w:bodyDiv w:val="1"/>
      <w:marLeft w:val="0"/>
      <w:marRight w:val="0"/>
      <w:marTop w:val="0"/>
      <w:marBottom w:val="0"/>
      <w:divBdr>
        <w:top w:val="none" w:sz="0" w:space="0" w:color="auto"/>
        <w:left w:val="none" w:sz="0" w:space="0" w:color="auto"/>
        <w:bottom w:val="none" w:sz="0" w:space="0" w:color="auto"/>
        <w:right w:val="none" w:sz="0" w:space="0" w:color="auto"/>
      </w:divBdr>
      <w:divsChild>
        <w:div w:id="1816944979">
          <w:marLeft w:val="0"/>
          <w:marRight w:val="0"/>
          <w:marTop w:val="0"/>
          <w:marBottom w:val="0"/>
          <w:divBdr>
            <w:top w:val="none" w:sz="0" w:space="0" w:color="auto"/>
            <w:left w:val="none" w:sz="0" w:space="0" w:color="auto"/>
            <w:bottom w:val="none" w:sz="0" w:space="0" w:color="auto"/>
            <w:right w:val="none" w:sz="0" w:space="0" w:color="auto"/>
          </w:divBdr>
        </w:div>
        <w:div w:id="1490364847">
          <w:marLeft w:val="-225"/>
          <w:marRight w:val="-225"/>
          <w:marTop w:val="0"/>
          <w:marBottom w:val="0"/>
          <w:divBdr>
            <w:top w:val="none" w:sz="0" w:space="0" w:color="auto"/>
            <w:left w:val="none" w:sz="0" w:space="0" w:color="auto"/>
            <w:bottom w:val="none" w:sz="0" w:space="0" w:color="auto"/>
            <w:right w:val="none" w:sz="0" w:space="0" w:color="auto"/>
          </w:divBdr>
          <w:divsChild>
            <w:div w:id="1457289213">
              <w:marLeft w:val="0"/>
              <w:marRight w:val="0"/>
              <w:marTop w:val="0"/>
              <w:marBottom w:val="0"/>
              <w:divBdr>
                <w:top w:val="none" w:sz="0" w:space="0" w:color="auto"/>
                <w:left w:val="none" w:sz="0" w:space="0" w:color="auto"/>
                <w:bottom w:val="none" w:sz="0" w:space="0" w:color="auto"/>
                <w:right w:val="none" w:sz="0" w:space="0" w:color="auto"/>
              </w:divBdr>
              <w:divsChild>
                <w:div w:id="1699820445">
                  <w:marLeft w:val="0"/>
                  <w:marRight w:val="0"/>
                  <w:marTop w:val="0"/>
                  <w:marBottom w:val="0"/>
                  <w:divBdr>
                    <w:top w:val="none" w:sz="0" w:space="0" w:color="auto"/>
                    <w:left w:val="none" w:sz="0" w:space="0" w:color="auto"/>
                    <w:bottom w:val="none" w:sz="0" w:space="0" w:color="auto"/>
                    <w:right w:val="none" w:sz="0" w:space="0" w:color="auto"/>
                  </w:divBdr>
                </w:div>
                <w:div w:id="1662997999">
                  <w:marLeft w:val="0"/>
                  <w:marRight w:val="0"/>
                  <w:marTop w:val="0"/>
                  <w:marBottom w:val="0"/>
                  <w:divBdr>
                    <w:top w:val="none" w:sz="0" w:space="0" w:color="auto"/>
                    <w:left w:val="none" w:sz="0" w:space="0" w:color="auto"/>
                    <w:bottom w:val="none" w:sz="0" w:space="0" w:color="auto"/>
                    <w:right w:val="none" w:sz="0" w:space="0" w:color="auto"/>
                  </w:divBdr>
                  <w:divsChild>
                    <w:div w:id="820732671">
                      <w:marLeft w:val="0"/>
                      <w:marRight w:val="0"/>
                      <w:marTop w:val="0"/>
                      <w:marBottom w:val="0"/>
                      <w:divBdr>
                        <w:top w:val="none" w:sz="0" w:space="0" w:color="auto"/>
                        <w:left w:val="none" w:sz="0" w:space="0" w:color="auto"/>
                        <w:bottom w:val="none" w:sz="0" w:space="0" w:color="auto"/>
                        <w:right w:val="none" w:sz="0" w:space="0" w:color="auto"/>
                      </w:divBdr>
                    </w:div>
                  </w:divsChild>
                </w:div>
                <w:div w:id="187341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55769">
          <w:marLeft w:val="0"/>
          <w:marRight w:val="0"/>
          <w:marTop w:val="0"/>
          <w:marBottom w:val="0"/>
          <w:divBdr>
            <w:top w:val="none" w:sz="0" w:space="0" w:color="auto"/>
            <w:left w:val="none" w:sz="0" w:space="0" w:color="auto"/>
            <w:bottom w:val="none" w:sz="0" w:space="0" w:color="auto"/>
            <w:right w:val="none" w:sz="0" w:space="0" w:color="auto"/>
          </w:divBdr>
        </w:div>
      </w:divsChild>
    </w:div>
    <w:div w:id="1740636460">
      <w:bodyDiv w:val="1"/>
      <w:marLeft w:val="0"/>
      <w:marRight w:val="0"/>
      <w:marTop w:val="0"/>
      <w:marBottom w:val="0"/>
      <w:divBdr>
        <w:top w:val="none" w:sz="0" w:space="0" w:color="auto"/>
        <w:left w:val="none" w:sz="0" w:space="0" w:color="auto"/>
        <w:bottom w:val="none" w:sz="0" w:space="0" w:color="auto"/>
        <w:right w:val="none" w:sz="0" w:space="0" w:color="auto"/>
      </w:divBdr>
      <w:divsChild>
        <w:div w:id="1563446353">
          <w:marLeft w:val="0"/>
          <w:marRight w:val="0"/>
          <w:marTop w:val="0"/>
          <w:marBottom w:val="0"/>
          <w:divBdr>
            <w:top w:val="none" w:sz="0" w:space="0" w:color="auto"/>
            <w:left w:val="none" w:sz="0" w:space="0" w:color="auto"/>
            <w:bottom w:val="none" w:sz="0" w:space="0" w:color="auto"/>
            <w:right w:val="none" w:sz="0" w:space="0" w:color="auto"/>
          </w:divBdr>
        </w:div>
        <w:div w:id="876358673">
          <w:marLeft w:val="-225"/>
          <w:marRight w:val="-225"/>
          <w:marTop w:val="0"/>
          <w:marBottom w:val="0"/>
          <w:divBdr>
            <w:top w:val="none" w:sz="0" w:space="0" w:color="auto"/>
            <w:left w:val="none" w:sz="0" w:space="0" w:color="auto"/>
            <w:bottom w:val="none" w:sz="0" w:space="0" w:color="auto"/>
            <w:right w:val="none" w:sz="0" w:space="0" w:color="auto"/>
          </w:divBdr>
          <w:divsChild>
            <w:div w:id="313149176">
              <w:marLeft w:val="0"/>
              <w:marRight w:val="0"/>
              <w:marTop w:val="0"/>
              <w:marBottom w:val="0"/>
              <w:divBdr>
                <w:top w:val="none" w:sz="0" w:space="0" w:color="auto"/>
                <w:left w:val="none" w:sz="0" w:space="0" w:color="auto"/>
                <w:bottom w:val="none" w:sz="0" w:space="0" w:color="auto"/>
                <w:right w:val="none" w:sz="0" w:space="0" w:color="auto"/>
              </w:divBdr>
              <w:divsChild>
                <w:div w:id="1759597844">
                  <w:marLeft w:val="0"/>
                  <w:marRight w:val="0"/>
                  <w:marTop w:val="0"/>
                  <w:marBottom w:val="0"/>
                  <w:divBdr>
                    <w:top w:val="none" w:sz="0" w:space="0" w:color="auto"/>
                    <w:left w:val="none" w:sz="0" w:space="0" w:color="auto"/>
                    <w:bottom w:val="none" w:sz="0" w:space="0" w:color="auto"/>
                    <w:right w:val="none" w:sz="0" w:space="0" w:color="auto"/>
                  </w:divBdr>
                </w:div>
                <w:div w:id="1509516343">
                  <w:marLeft w:val="0"/>
                  <w:marRight w:val="0"/>
                  <w:marTop w:val="0"/>
                  <w:marBottom w:val="0"/>
                  <w:divBdr>
                    <w:top w:val="none" w:sz="0" w:space="0" w:color="auto"/>
                    <w:left w:val="none" w:sz="0" w:space="0" w:color="auto"/>
                    <w:bottom w:val="none" w:sz="0" w:space="0" w:color="auto"/>
                    <w:right w:val="none" w:sz="0" w:space="0" w:color="auto"/>
                  </w:divBdr>
                  <w:divsChild>
                    <w:div w:id="2066028147">
                      <w:marLeft w:val="0"/>
                      <w:marRight w:val="0"/>
                      <w:marTop w:val="0"/>
                      <w:marBottom w:val="0"/>
                      <w:divBdr>
                        <w:top w:val="none" w:sz="0" w:space="0" w:color="auto"/>
                        <w:left w:val="none" w:sz="0" w:space="0" w:color="auto"/>
                        <w:bottom w:val="none" w:sz="0" w:space="0" w:color="auto"/>
                        <w:right w:val="none" w:sz="0" w:space="0" w:color="auto"/>
                      </w:divBdr>
                    </w:div>
                  </w:divsChild>
                </w:div>
                <w:div w:id="165433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770008">
          <w:marLeft w:val="0"/>
          <w:marRight w:val="0"/>
          <w:marTop w:val="0"/>
          <w:marBottom w:val="0"/>
          <w:divBdr>
            <w:top w:val="none" w:sz="0" w:space="0" w:color="auto"/>
            <w:left w:val="none" w:sz="0" w:space="0" w:color="auto"/>
            <w:bottom w:val="none" w:sz="0" w:space="0" w:color="auto"/>
            <w:right w:val="none" w:sz="0" w:space="0" w:color="auto"/>
          </w:divBdr>
        </w:div>
      </w:divsChild>
    </w:div>
    <w:div w:id="1755586113">
      <w:bodyDiv w:val="1"/>
      <w:marLeft w:val="0"/>
      <w:marRight w:val="0"/>
      <w:marTop w:val="0"/>
      <w:marBottom w:val="0"/>
      <w:divBdr>
        <w:top w:val="none" w:sz="0" w:space="0" w:color="auto"/>
        <w:left w:val="none" w:sz="0" w:space="0" w:color="auto"/>
        <w:bottom w:val="none" w:sz="0" w:space="0" w:color="auto"/>
        <w:right w:val="none" w:sz="0" w:space="0" w:color="auto"/>
      </w:divBdr>
      <w:divsChild>
        <w:div w:id="213129374">
          <w:marLeft w:val="0"/>
          <w:marRight w:val="0"/>
          <w:marTop w:val="0"/>
          <w:marBottom w:val="0"/>
          <w:divBdr>
            <w:top w:val="none" w:sz="0" w:space="0" w:color="auto"/>
            <w:left w:val="none" w:sz="0" w:space="0" w:color="auto"/>
            <w:bottom w:val="none" w:sz="0" w:space="0" w:color="auto"/>
            <w:right w:val="none" w:sz="0" w:space="0" w:color="auto"/>
          </w:divBdr>
        </w:div>
        <w:div w:id="1927809563">
          <w:marLeft w:val="-225"/>
          <w:marRight w:val="-225"/>
          <w:marTop w:val="0"/>
          <w:marBottom w:val="0"/>
          <w:divBdr>
            <w:top w:val="none" w:sz="0" w:space="0" w:color="auto"/>
            <w:left w:val="none" w:sz="0" w:space="0" w:color="auto"/>
            <w:bottom w:val="none" w:sz="0" w:space="0" w:color="auto"/>
            <w:right w:val="none" w:sz="0" w:space="0" w:color="auto"/>
          </w:divBdr>
          <w:divsChild>
            <w:div w:id="1086028481">
              <w:marLeft w:val="0"/>
              <w:marRight w:val="0"/>
              <w:marTop w:val="0"/>
              <w:marBottom w:val="0"/>
              <w:divBdr>
                <w:top w:val="none" w:sz="0" w:space="0" w:color="auto"/>
                <w:left w:val="none" w:sz="0" w:space="0" w:color="auto"/>
                <w:bottom w:val="none" w:sz="0" w:space="0" w:color="auto"/>
                <w:right w:val="none" w:sz="0" w:space="0" w:color="auto"/>
              </w:divBdr>
              <w:divsChild>
                <w:div w:id="64035578">
                  <w:marLeft w:val="0"/>
                  <w:marRight w:val="0"/>
                  <w:marTop w:val="0"/>
                  <w:marBottom w:val="0"/>
                  <w:divBdr>
                    <w:top w:val="none" w:sz="0" w:space="0" w:color="auto"/>
                    <w:left w:val="none" w:sz="0" w:space="0" w:color="auto"/>
                    <w:bottom w:val="none" w:sz="0" w:space="0" w:color="auto"/>
                    <w:right w:val="none" w:sz="0" w:space="0" w:color="auto"/>
                  </w:divBdr>
                </w:div>
                <w:div w:id="1053891887">
                  <w:marLeft w:val="0"/>
                  <w:marRight w:val="0"/>
                  <w:marTop w:val="0"/>
                  <w:marBottom w:val="0"/>
                  <w:divBdr>
                    <w:top w:val="none" w:sz="0" w:space="0" w:color="auto"/>
                    <w:left w:val="none" w:sz="0" w:space="0" w:color="auto"/>
                    <w:bottom w:val="none" w:sz="0" w:space="0" w:color="auto"/>
                    <w:right w:val="none" w:sz="0" w:space="0" w:color="auto"/>
                  </w:divBdr>
                  <w:divsChild>
                    <w:div w:id="1823085517">
                      <w:marLeft w:val="0"/>
                      <w:marRight w:val="0"/>
                      <w:marTop w:val="0"/>
                      <w:marBottom w:val="0"/>
                      <w:divBdr>
                        <w:top w:val="none" w:sz="0" w:space="0" w:color="auto"/>
                        <w:left w:val="none" w:sz="0" w:space="0" w:color="auto"/>
                        <w:bottom w:val="none" w:sz="0" w:space="0" w:color="auto"/>
                        <w:right w:val="none" w:sz="0" w:space="0" w:color="auto"/>
                      </w:divBdr>
                    </w:div>
                  </w:divsChild>
                </w:div>
                <w:div w:id="99144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796571">
          <w:marLeft w:val="0"/>
          <w:marRight w:val="0"/>
          <w:marTop w:val="0"/>
          <w:marBottom w:val="0"/>
          <w:divBdr>
            <w:top w:val="none" w:sz="0" w:space="0" w:color="auto"/>
            <w:left w:val="none" w:sz="0" w:space="0" w:color="auto"/>
            <w:bottom w:val="none" w:sz="0" w:space="0" w:color="auto"/>
            <w:right w:val="none" w:sz="0" w:space="0" w:color="auto"/>
          </w:divBdr>
        </w:div>
      </w:divsChild>
    </w:div>
    <w:div w:id="1777093999">
      <w:bodyDiv w:val="1"/>
      <w:marLeft w:val="0"/>
      <w:marRight w:val="0"/>
      <w:marTop w:val="0"/>
      <w:marBottom w:val="0"/>
      <w:divBdr>
        <w:top w:val="none" w:sz="0" w:space="0" w:color="auto"/>
        <w:left w:val="none" w:sz="0" w:space="0" w:color="auto"/>
        <w:bottom w:val="none" w:sz="0" w:space="0" w:color="auto"/>
        <w:right w:val="none" w:sz="0" w:space="0" w:color="auto"/>
      </w:divBdr>
      <w:divsChild>
        <w:div w:id="1698506810">
          <w:marLeft w:val="0"/>
          <w:marRight w:val="0"/>
          <w:marTop w:val="0"/>
          <w:marBottom w:val="0"/>
          <w:divBdr>
            <w:top w:val="none" w:sz="0" w:space="0" w:color="auto"/>
            <w:left w:val="none" w:sz="0" w:space="0" w:color="auto"/>
            <w:bottom w:val="none" w:sz="0" w:space="0" w:color="auto"/>
            <w:right w:val="none" w:sz="0" w:space="0" w:color="auto"/>
          </w:divBdr>
        </w:div>
        <w:div w:id="1483884648">
          <w:marLeft w:val="-225"/>
          <w:marRight w:val="-225"/>
          <w:marTop w:val="0"/>
          <w:marBottom w:val="0"/>
          <w:divBdr>
            <w:top w:val="none" w:sz="0" w:space="0" w:color="auto"/>
            <w:left w:val="none" w:sz="0" w:space="0" w:color="auto"/>
            <w:bottom w:val="none" w:sz="0" w:space="0" w:color="auto"/>
            <w:right w:val="none" w:sz="0" w:space="0" w:color="auto"/>
          </w:divBdr>
          <w:divsChild>
            <w:div w:id="1669166824">
              <w:marLeft w:val="0"/>
              <w:marRight w:val="0"/>
              <w:marTop w:val="0"/>
              <w:marBottom w:val="0"/>
              <w:divBdr>
                <w:top w:val="none" w:sz="0" w:space="0" w:color="auto"/>
                <w:left w:val="none" w:sz="0" w:space="0" w:color="auto"/>
                <w:bottom w:val="none" w:sz="0" w:space="0" w:color="auto"/>
                <w:right w:val="none" w:sz="0" w:space="0" w:color="auto"/>
              </w:divBdr>
              <w:divsChild>
                <w:div w:id="1598635287">
                  <w:marLeft w:val="0"/>
                  <w:marRight w:val="0"/>
                  <w:marTop w:val="0"/>
                  <w:marBottom w:val="0"/>
                  <w:divBdr>
                    <w:top w:val="none" w:sz="0" w:space="0" w:color="auto"/>
                    <w:left w:val="none" w:sz="0" w:space="0" w:color="auto"/>
                    <w:bottom w:val="none" w:sz="0" w:space="0" w:color="auto"/>
                    <w:right w:val="none" w:sz="0" w:space="0" w:color="auto"/>
                  </w:divBdr>
                </w:div>
                <w:div w:id="538208381">
                  <w:marLeft w:val="0"/>
                  <w:marRight w:val="0"/>
                  <w:marTop w:val="0"/>
                  <w:marBottom w:val="0"/>
                  <w:divBdr>
                    <w:top w:val="none" w:sz="0" w:space="0" w:color="auto"/>
                    <w:left w:val="none" w:sz="0" w:space="0" w:color="auto"/>
                    <w:bottom w:val="none" w:sz="0" w:space="0" w:color="auto"/>
                    <w:right w:val="none" w:sz="0" w:space="0" w:color="auto"/>
                  </w:divBdr>
                  <w:divsChild>
                    <w:div w:id="671644815">
                      <w:marLeft w:val="0"/>
                      <w:marRight w:val="0"/>
                      <w:marTop w:val="0"/>
                      <w:marBottom w:val="0"/>
                      <w:divBdr>
                        <w:top w:val="none" w:sz="0" w:space="0" w:color="auto"/>
                        <w:left w:val="none" w:sz="0" w:space="0" w:color="auto"/>
                        <w:bottom w:val="none" w:sz="0" w:space="0" w:color="auto"/>
                        <w:right w:val="none" w:sz="0" w:space="0" w:color="auto"/>
                      </w:divBdr>
                    </w:div>
                  </w:divsChild>
                </w:div>
                <w:div w:id="184539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96612">
          <w:marLeft w:val="0"/>
          <w:marRight w:val="0"/>
          <w:marTop w:val="0"/>
          <w:marBottom w:val="0"/>
          <w:divBdr>
            <w:top w:val="none" w:sz="0" w:space="0" w:color="auto"/>
            <w:left w:val="none" w:sz="0" w:space="0" w:color="auto"/>
            <w:bottom w:val="none" w:sz="0" w:space="0" w:color="auto"/>
            <w:right w:val="none" w:sz="0" w:space="0" w:color="auto"/>
          </w:divBdr>
        </w:div>
      </w:divsChild>
    </w:div>
    <w:div w:id="1792476409">
      <w:bodyDiv w:val="1"/>
      <w:marLeft w:val="0"/>
      <w:marRight w:val="0"/>
      <w:marTop w:val="0"/>
      <w:marBottom w:val="0"/>
      <w:divBdr>
        <w:top w:val="none" w:sz="0" w:space="0" w:color="auto"/>
        <w:left w:val="none" w:sz="0" w:space="0" w:color="auto"/>
        <w:bottom w:val="none" w:sz="0" w:space="0" w:color="auto"/>
        <w:right w:val="none" w:sz="0" w:space="0" w:color="auto"/>
      </w:divBdr>
      <w:divsChild>
        <w:div w:id="1141341656">
          <w:marLeft w:val="0"/>
          <w:marRight w:val="0"/>
          <w:marTop w:val="0"/>
          <w:marBottom w:val="0"/>
          <w:divBdr>
            <w:top w:val="none" w:sz="0" w:space="0" w:color="auto"/>
            <w:left w:val="none" w:sz="0" w:space="0" w:color="auto"/>
            <w:bottom w:val="none" w:sz="0" w:space="0" w:color="auto"/>
            <w:right w:val="none" w:sz="0" w:space="0" w:color="auto"/>
          </w:divBdr>
        </w:div>
        <w:div w:id="184104650">
          <w:marLeft w:val="-225"/>
          <w:marRight w:val="-225"/>
          <w:marTop w:val="0"/>
          <w:marBottom w:val="0"/>
          <w:divBdr>
            <w:top w:val="none" w:sz="0" w:space="0" w:color="auto"/>
            <w:left w:val="none" w:sz="0" w:space="0" w:color="auto"/>
            <w:bottom w:val="none" w:sz="0" w:space="0" w:color="auto"/>
            <w:right w:val="none" w:sz="0" w:space="0" w:color="auto"/>
          </w:divBdr>
          <w:divsChild>
            <w:div w:id="335034015">
              <w:marLeft w:val="0"/>
              <w:marRight w:val="0"/>
              <w:marTop w:val="0"/>
              <w:marBottom w:val="0"/>
              <w:divBdr>
                <w:top w:val="none" w:sz="0" w:space="0" w:color="auto"/>
                <w:left w:val="none" w:sz="0" w:space="0" w:color="auto"/>
                <w:bottom w:val="none" w:sz="0" w:space="0" w:color="auto"/>
                <w:right w:val="none" w:sz="0" w:space="0" w:color="auto"/>
              </w:divBdr>
              <w:divsChild>
                <w:div w:id="36397073">
                  <w:marLeft w:val="0"/>
                  <w:marRight w:val="0"/>
                  <w:marTop w:val="0"/>
                  <w:marBottom w:val="0"/>
                  <w:divBdr>
                    <w:top w:val="none" w:sz="0" w:space="0" w:color="auto"/>
                    <w:left w:val="none" w:sz="0" w:space="0" w:color="auto"/>
                    <w:bottom w:val="none" w:sz="0" w:space="0" w:color="auto"/>
                    <w:right w:val="none" w:sz="0" w:space="0" w:color="auto"/>
                  </w:divBdr>
                </w:div>
                <w:div w:id="470562452">
                  <w:marLeft w:val="0"/>
                  <w:marRight w:val="0"/>
                  <w:marTop w:val="0"/>
                  <w:marBottom w:val="0"/>
                  <w:divBdr>
                    <w:top w:val="none" w:sz="0" w:space="0" w:color="auto"/>
                    <w:left w:val="none" w:sz="0" w:space="0" w:color="auto"/>
                    <w:bottom w:val="none" w:sz="0" w:space="0" w:color="auto"/>
                    <w:right w:val="none" w:sz="0" w:space="0" w:color="auto"/>
                  </w:divBdr>
                  <w:divsChild>
                    <w:div w:id="173956553">
                      <w:marLeft w:val="0"/>
                      <w:marRight w:val="0"/>
                      <w:marTop w:val="0"/>
                      <w:marBottom w:val="0"/>
                      <w:divBdr>
                        <w:top w:val="none" w:sz="0" w:space="0" w:color="auto"/>
                        <w:left w:val="none" w:sz="0" w:space="0" w:color="auto"/>
                        <w:bottom w:val="none" w:sz="0" w:space="0" w:color="auto"/>
                        <w:right w:val="none" w:sz="0" w:space="0" w:color="auto"/>
                      </w:divBdr>
                    </w:div>
                  </w:divsChild>
                </w:div>
                <w:div w:id="148905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97594">
          <w:marLeft w:val="0"/>
          <w:marRight w:val="0"/>
          <w:marTop w:val="0"/>
          <w:marBottom w:val="0"/>
          <w:divBdr>
            <w:top w:val="none" w:sz="0" w:space="0" w:color="auto"/>
            <w:left w:val="none" w:sz="0" w:space="0" w:color="auto"/>
            <w:bottom w:val="none" w:sz="0" w:space="0" w:color="auto"/>
            <w:right w:val="none" w:sz="0" w:space="0" w:color="auto"/>
          </w:divBdr>
        </w:div>
      </w:divsChild>
    </w:div>
    <w:div w:id="1819374495">
      <w:bodyDiv w:val="1"/>
      <w:marLeft w:val="0"/>
      <w:marRight w:val="0"/>
      <w:marTop w:val="0"/>
      <w:marBottom w:val="0"/>
      <w:divBdr>
        <w:top w:val="none" w:sz="0" w:space="0" w:color="auto"/>
        <w:left w:val="none" w:sz="0" w:space="0" w:color="auto"/>
        <w:bottom w:val="none" w:sz="0" w:space="0" w:color="auto"/>
        <w:right w:val="none" w:sz="0" w:space="0" w:color="auto"/>
      </w:divBdr>
      <w:divsChild>
        <w:div w:id="77361548">
          <w:marLeft w:val="0"/>
          <w:marRight w:val="0"/>
          <w:marTop w:val="0"/>
          <w:marBottom w:val="0"/>
          <w:divBdr>
            <w:top w:val="none" w:sz="0" w:space="0" w:color="auto"/>
            <w:left w:val="none" w:sz="0" w:space="0" w:color="auto"/>
            <w:bottom w:val="none" w:sz="0" w:space="0" w:color="auto"/>
            <w:right w:val="none" w:sz="0" w:space="0" w:color="auto"/>
          </w:divBdr>
        </w:div>
        <w:div w:id="1251046081">
          <w:marLeft w:val="-225"/>
          <w:marRight w:val="-225"/>
          <w:marTop w:val="0"/>
          <w:marBottom w:val="0"/>
          <w:divBdr>
            <w:top w:val="none" w:sz="0" w:space="0" w:color="auto"/>
            <w:left w:val="none" w:sz="0" w:space="0" w:color="auto"/>
            <w:bottom w:val="none" w:sz="0" w:space="0" w:color="auto"/>
            <w:right w:val="none" w:sz="0" w:space="0" w:color="auto"/>
          </w:divBdr>
          <w:divsChild>
            <w:div w:id="1247883753">
              <w:marLeft w:val="0"/>
              <w:marRight w:val="0"/>
              <w:marTop w:val="0"/>
              <w:marBottom w:val="0"/>
              <w:divBdr>
                <w:top w:val="none" w:sz="0" w:space="0" w:color="auto"/>
                <w:left w:val="none" w:sz="0" w:space="0" w:color="auto"/>
                <w:bottom w:val="none" w:sz="0" w:space="0" w:color="auto"/>
                <w:right w:val="none" w:sz="0" w:space="0" w:color="auto"/>
              </w:divBdr>
              <w:divsChild>
                <w:div w:id="856775953">
                  <w:marLeft w:val="0"/>
                  <w:marRight w:val="0"/>
                  <w:marTop w:val="0"/>
                  <w:marBottom w:val="0"/>
                  <w:divBdr>
                    <w:top w:val="none" w:sz="0" w:space="0" w:color="auto"/>
                    <w:left w:val="none" w:sz="0" w:space="0" w:color="auto"/>
                    <w:bottom w:val="none" w:sz="0" w:space="0" w:color="auto"/>
                    <w:right w:val="none" w:sz="0" w:space="0" w:color="auto"/>
                  </w:divBdr>
                </w:div>
                <w:div w:id="354118891">
                  <w:marLeft w:val="0"/>
                  <w:marRight w:val="0"/>
                  <w:marTop w:val="0"/>
                  <w:marBottom w:val="0"/>
                  <w:divBdr>
                    <w:top w:val="none" w:sz="0" w:space="0" w:color="auto"/>
                    <w:left w:val="none" w:sz="0" w:space="0" w:color="auto"/>
                    <w:bottom w:val="none" w:sz="0" w:space="0" w:color="auto"/>
                    <w:right w:val="none" w:sz="0" w:space="0" w:color="auto"/>
                  </w:divBdr>
                  <w:divsChild>
                    <w:div w:id="2068842620">
                      <w:marLeft w:val="0"/>
                      <w:marRight w:val="0"/>
                      <w:marTop w:val="0"/>
                      <w:marBottom w:val="0"/>
                      <w:divBdr>
                        <w:top w:val="none" w:sz="0" w:space="0" w:color="auto"/>
                        <w:left w:val="none" w:sz="0" w:space="0" w:color="auto"/>
                        <w:bottom w:val="none" w:sz="0" w:space="0" w:color="auto"/>
                        <w:right w:val="none" w:sz="0" w:space="0" w:color="auto"/>
                      </w:divBdr>
                    </w:div>
                  </w:divsChild>
                </w:div>
                <w:div w:id="178476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184468">
          <w:marLeft w:val="0"/>
          <w:marRight w:val="0"/>
          <w:marTop w:val="0"/>
          <w:marBottom w:val="0"/>
          <w:divBdr>
            <w:top w:val="none" w:sz="0" w:space="0" w:color="auto"/>
            <w:left w:val="none" w:sz="0" w:space="0" w:color="auto"/>
            <w:bottom w:val="none" w:sz="0" w:space="0" w:color="auto"/>
            <w:right w:val="none" w:sz="0" w:space="0" w:color="auto"/>
          </w:divBdr>
        </w:div>
      </w:divsChild>
    </w:div>
    <w:div w:id="1833180924">
      <w:bodyDiv w:val="1"/>
      <w:marLeft w:val="0"/>
      <w:marRight w:val="0"/>
      <w:marTop w:val="0"/>
      <w:marBottom w:val="0"/>
      <w:divBdr>
        <w:top w:val="none" w:sz="0" w:space="0" w:color="auto"/>
        <w:left w:val="none" w:sz="0" w:space="0" w:color="auto"/>
        <w:bottom w:val="none" w:sz="0" w:space="0" w:color="auto"/>
        <w:right w:val="none" w:sz="0" w:space="0" w:color="auto"/>
      </w:divBdr>
      <w:divsChild>
        <w:div w:id="721170203">
          <w:marLeft w:val="0"/>
          <w:marRight w:val="0"/>
          <w:marTop w:val="0"/>
          <w:marBottom w:val="0"/>
          <w:divBdr>
            <w:top w:val="none" w:sz="0" w:space="0" w:color="auto"/>
            <w:left w:val="none" w:sz="0" w:space="0" w:color="auto"/>
            <w:bottom w:val="none" w:sz="0" w:space="0" w:color="auto"/>
            <w:right w:val="none" w:sz="0" w:space="0" w:color="auto"/>
          </w:divBdr>
        </w:div>
        <w:div w:id="1213421565">
          <w:marLeft w:val="-225"/>
          <w:marRight w:val="-225"/>
          <w:marTop w:val="0"/>
          <w:marBottom w:val="0"/>
          <w:divBdr>
            <w:top w:val="none" w:sz="0" w:space="0" w:color="auto"/>
            <w:left w:val="none" w:sz="0" w:space="0" w:color="auto"/>
            <w:bottom w:val="none" w:sz="0" w:space="0" w:color="auto"/>
            <w:right w:val="none" w:sz="0" w:space="0" w:color="auto"/>
          </w:divBdr>
          <w:divsChild>
            <w:div w:id="1548178276">
              <w:marLeft w:val="0"/>
              <w:marRight w:val="0"/>
              <w:marTop w:val="0"/>
              <w:marBottom w:val="0"/>
              <w:divBdr>
                <w:top w:val="none" w:sz="0" w:space="0" w:color="auto"/>
                <w:left w:val="none" w:sz="0" w:space="0" w:color="auto"/>
                <w:bottom w:val="none" w:sz="0" w:space="0" w:color="auto"/>
                <w:right w:val="none" w:sz="0" w:space="0" w:color="auto"/>
              </w:divBdr>
              <w:divsChild>
                <w:div w:id="1138497107">
                  <w:marLeft w:val="0"/>
                  <w:marRight w:val="0"/>
                  <w:marTop w:val="0"/>
                  <w:marBottom w:val="0"/>
                  <w:divBdr>
                    <w:top w:val="none" w:sz="0" w:space="0" w:color="auto"/>
                    <w:left w:val="none" w:sz="0" w:space="0" w:color="auto"/>
                    <w:bottom w:val="none" w:sz="0" w:space="0" w:color="auto"/>
                    <w:right w:val="none" w:sz="0" w:space="0" w:color="auto"/>
                  </w:divBdr>
                </w:div>
                <w:div w:id="559367164">
                  <w:marLeft w:val="0"/>
                  <w:marRight w:val="0"/>
                  <w:marTop w:val="0"/>
                  <w:marBottom w:val="0"/>
                  <w:divBdr>
                    <w:top w:val="none" w:sz="0" w:space="0" w:color="auto"/>
                    <w:left w:val="none" w:sz="0" w:space="0" w:color="auto"/>
                    <w:bottom w:val="none" w:sz="0" w:space="0" w:color="auto"/>
                    <w:right w:val="none" w:sz="0" w:space="0" w:color="auto"/>
                  </w:divBdr>
                  <w:divsChild>
                    <w:div w:id="2024744787">
                      <w:marLeft w:val="0"/>
                      <w:marRight w:val="0"/>
                      <w:marTop w:val="0"/>
                      <w:marBottom w:val="0"/>
                      <w:divBdr>
                        <w:top w:val="none" w:sz="0" w:space="0" w:color="auto"/>
                        <w:left w:val="none" w:sz="0" w:space="0" w:color="auto"/>
                        <w:bottom w:val="none" w:sz="0" w:space="0" w:color="auto"/>
                        <w:right w:val="none" w:sz="0" w:space="0" w:color="auto"/>
                      </w:divBdr>
                    </w:div>
                  </w:divsChild>
                </w:div>
                <w:div w:id="73243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569943">
          <w:marLeft w:val="0"/>
          <w:marRight w:val="0"/>
          <w:marTop w:val="0"/>
          <w:marBottom w:val="0"/>
          <w:divBdr>
            <w:top w:val="none" w:sz="0" w:space="0" w:color="auto"/>
            <w:left w:val="none" w:sz="0" w:space="0" w:color="auto"/>
            <w:bottom w:val="none" w:sz="0" w:space="0" w:color="auto"/>
            <w:right w:val="none" w:sz="0" w:space="0" w:color="auto"/>
          </w:divBdr>
        </w:div>
      </w:divsChild>
    </w:div>
    <w:div w:id="1845321766">
      <w:bodyDiv w:val="1"/>
      <w:marLeft w:val="0"/>
      <w:marRight w:val="0"/>
      <w:marTop w:val="0"/>
      <w:marBottom w:val="0"/>
      <w:divBdr>
        <w:top w:val="none" w:sz="0" w:space="0" w:color="auto"/>
        <w:left w:val="none" w:sz="0" w:space="0" w:color="auto"/>
        <w:bottom w:val="none" w:sz="0" w:space="0" w:color="auto"/>
        <w:right w:val="none" w:sz="0" w:space="0" w:color="auto"/>
      </w:divBdr>
      <w:divsChild>
        <w:div w:id="1580863633">
          <w:marLeft w:val="0"/>
          <w:marRight w:val="0"/>
          <w:marTop w:val="0"/>
          <w:marBottom w:val="0"/>
          <w:divBdr>
            <w:top w:val="none" w:sz="0" w:space="0" w:color="auto"/>
            <w:left w:val="none" w:sz="0" w:space="0" w:color="auto"/>
            <w:bottom w:val="none" w:sz="0" w:space="0" w:color="auto"/>
            <w:right w:val="none" w:sz="0" w:space="0" w:color="auto"/>
          </w:divBdr>
        </w:div>
        <w:div w:id="929848685">
          <w:marLeft w:val="-225"/>
          <w:marRight w:val="-225"/>
          <w:marTop w:val="0"/>
          <w:marBottom w:val="0"/>
          <w:divBdr>
            <w:top w:val="none" w:sz="0" w:space="0" w:color="auto"/>
            <w:left w:val="none" w:sz="0" w:space="0" w:color="auto"/>
            <w:bottom w:val="none" w:sz="0" w:space="0" w:color="auto"/>
            <w:right w:val="none" w:sz="0" w:space="0" w:color="auto"/>
          </w:divBdr>
          <w:divsChild>
            <w:div w:id="246696560">
              <w:marLeft w:val="0"/>
              <w:marRight w:val="0"/>
              <w:marTop w:val="0"/>
              <w:marBottom w:val="0"/>
              <w:divBdr>
                <w:top w:val="none" w:sz="0" w:space="0" w:color="auto"/>
                <w:left w:val="none" w:sz="0" w:space="0" w:color="auto"/>
                <w:bottom w:val="none" w:sz="0" w:space="0" w:color="auto"/>
                <w:right w:val="none" w:sz="0" w:space="0" w:color="auto"/>
              </w:divBdr>
              <w:divsChild>
                <w:div w:id="674266745">
                  <w:marLeft w:val="0"/>
                  <w:marRight w:val="0"/>
                  <w:marTop w:val="0"/>
                  <w:marBottom w:val="0"/>
                  <w:divBdr>
                    <w:top w:val="none" w:sz="0" w:space="0" w:color="auto"/>
                    <w:left w:val="none" w:sz="0" w:space="0" w:color="auto"/>
                    <w:bottom w:val="none" w:sz="0" w:space="0" w:color="auto"/>
                    <w:right w:val="none" w:sz="0" w:space="0" w:color="auto"/>
                  </w:divBdr>
                </w:div>
                <w:div w:id="234243108">
                  <w:marLeft w:val="0"/>
                  <w:marRight w:val="0"/>
                  <w:marTop w:val="0"/>
                  <w:marBottom w:val="0"/>
                  <w:divBdr>
                    <w:top w:val="none" w:sz="0" w:space="0" w:color="auto"/>
                    <w:left w:val="none" w:sz="0" w:space="0" w:color="auto"/>
                    <w:bottom w:val="none" w:sz="0" w:space="0" w:color="auto"/>
                    <w:right w:val="none" w:sz="0" w:space="0" w:color="auto"/>
                  </w:divBdr>
                  <w:divsChild>
                    <w:div w:id="675884535">
                      <w:marLeft w:val="0"/>
                      <w:marRight w:val="0"/>
                      <w:marTop w:val="0"/>
                      <w:marBottom w:val="0"/>
                      <w:divBdr>
                        <w:top w:val="none" w:sz="0" w:space="0" w:color="auto"/>
                        <w:left w:val="none" w:sz="0" w:space="0" w:color="auto"/>
                        <w:bottom w:val="none" w:sz="0" w:space="0" w:color="auto"/>
                        <w:right w:val="none" w:sz="0" w:space="0" w:color="auto"/>
                      </w:divBdr>
                    </w:div>
                    <w:div w:id="1769541703">
                      <w:marLeft w:val="0"/>
                      <w:marRight w:val="0"/>
                      <w:marTop w:val="0"/>
                      <w:marBottom w:val="0"/>
                      <w:divBdr>
                        <w:top w:val="none" w:sz="0" w:space="0" w:color="auto"/>
                        <w:left w:val="none" w:sz="0" w:space="0" w:color="auto"/>
                        <w:bottom w:val="none" w:sz="0" w:space="0" w:color="auto"/>
                        <w:right w:val="none" w:sz="0" w:space="0" w:color="auto"/>
                      </w:divBdr>
                    </w:div>
                  </w:divsChild>
                </w:div>
                <w:div w:id="120286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635894">
          <w:marLeft w:val="0"/>
          <w:marRight w:val="0"/>
          <w:marTop w:val="0"/>
          <w:marBottom w:val="0"/>
          <w:divBdr>
            <w:top w:val="none" w:sz="0" w:space="0" w:color="auto"/>
            <w:left w:val="none" w:sz="0" w:space="0" w:color="auto"/>
            <w:bottom w:val="none" w:sz="0" w:space="0" w:color="auto"/>
            <w:right w:val="none" w:sz="0" w:space="0" w:color="auto"/>
          </w:divBdr>
        </w:div>
      </w:divsChild>
    </w:div>
    <w:div w:id="1956865770">
      <w:bodyDiv w:val="1"/>
      <w:marLeft w:val="0"/>
      <w:marRight w:val="0"/>
      <w:marTop w:val="0"/>
      <w:marBottom w:val="0"/>
      <w:divBdr>
        <w:top w:val="none" w:sz="0" w:space="0" w:color="auto"/>
        <w:left w:val="none" w:sz="0" w:space="0" w:color="auto"/>
        <w:bottom w:val="none" w:sz="0" w:space="0" w:color="auto"/>
        <w:right w:val="none" w:sz="0" w:space="0" w:color="auto"/>
      </w:divBdr>
      <w:divsChild>
        <w:div w:id="828637516">
          <w:marLeft w:val="0"/>
          <w:marRight w:val="0"/>
          <w:marTop w:val="0"/>
          <w:marBottom w:val="0"/>
          <w:divBdr>
            <w:top w:val="none" w:sz="0" w:space="0" w:color="auto"/>
            <w:left w:val="none" w:sz="0" w:space="0" w:color="auto"/>
            <w:bottom w:val="none" w:sz="0" w:space="0" w:color="auto"/>
            <w:right w:val="none" w:sz="0" w:space="0" w:color="auto"/>
          </w:divBdr>
        </w:div>
        <w:div w:id="1222445360">
          <w:marLeft w:val="-225"/>
          <w:marRight w:val="-225"/>
          <w:marTop w:val="0"/>
          <w:marBottom w:val="0"/>
          <w:divBdr>
            <w:top w:val="none" w:sz="0" w:space="0" w:color="auto"/>
            <w:left w:val="none" w:sz="0" w:space="0" w:color="auto"/>
            <w:bottom w:val="none" w:sz="0" w:space="0" w:color="auto"/>
            <w:right w:val="none" w:sz="0" w:space="0" w:color="auto"/>
          </w:divBdr>
          <w:divsChild>
            <w:div w:id="230846183">
              <w:marLeft w:val="0"/>
              <w:marRight w:val="0"/>
              <w:marTop w:val="0"/>
              <w:marBottom w:val="0"/>
              <w:divBdr>
                <w:top w:val="none" w:sz="0" w:space="0" w:color="auto"/>
                <w:left w:val="none" w:sz="0" w:space="0" w:color="auto"/>
                <w:bottom w:val="none" w:sz="0" w:space="0" w:color="auto"/>
                <w:right w:val="none" w:sz="0" w:space="0" w:color="auto"/>
              </w:divBdr>
              <w:divsChild>
                <w:div w:id="1304581213">
                  <w:marLeft w:val="0"/>
                  <w:marRight w:val="0"/>
                  <w:marTop w:val="0"/>
                  <w:marBottom w:val="0"/>
                  <w:divBdr>
                    <w:top w:val="none" w:sz="0" w:space="0" w:color="auto"/>
                    <w:left w:val="none" w:sz="0" w:space="0" w:color="auto"/>
                    <w:bottom w:val="none" w:sz="0" w:space="0" w:color="auto"/>
                    <w:right w:val="none" w:sz="0" w:space="0" w:color="auto"/>
                  </w:divBdr>
                </w:div>
                <w:div w:id="700478427">
                  <w:marLeft w:val="0"/>
                  <w:marRight w:val="0"/>
                  <w:marTop w:val="0"/>
                  <w:marBottom w:val="0"/>
                  <w:divBdr>
                    <w:top w:val="none" w:sz="0" w:space="0" w:color="auto"/>
                    <w:left w:val="none" w:sz="0" w:space="0" w:color="auto"/>
                    <w:bottom w:val="none" w:sz="0" w:space="0" w:color="auto"/>
                    <w:right w:val="none" w:sz="0" w:space="0" w:color="auto"/>
                  </w:divBdr>
                  <w:divsChild>
                    <w:div w:id="566116397">
                      <w:marLeft w:val="0"/>
                      <w:marRight w:val="0"/>
                      <w:marTop w:val="0"/>
                      <w:marBottom w:val="0"/>
                      <w:divBdr>
                        <w:top w:val="none" w:sz="0" w:space="0" w:color="auto"/>
                        <w:left w:val="none" w:sz="0" w:space="0" w:color="auto"/>
                        <w:bottom w:val="none" w:sz="0" w:space="0" w:color="auto"/>
                        <w:right w:val="none" w:sz="0" w:space="0" w:color="auto"/>
                      </w:divBdr>
                    </w:div>
                  </w:divsChild>
                </w:div>
                <w:div w:id="191870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06408">
          <w:marLeft w:val="0"/>
          <w:marRight w:val="0"/>
          <w:marTop w:val="0"/>
          <w:marBottom w:val="0"/>
          <w:divBdr>
            <w:top w:val="none" w:sz="0" w:space="0" w:color="auto"/>
            <w:left w:val="none" w:sz="0" w:space="0" w:color="auto"/>
            <w:bottom w:val="none" w:sz="0" w:space="0" w:color="auto"/>
            <w:right w:val="none" w:sz="0" w:space="0" w:color="auto"/>
          </w:divBdr>
        </w:div>
      </w:divsChild>
    </w:div>
    <w:div w:id="1975211571">
      <w:bodyDiv w:val="1"/>
      <w:marLeft w:val="0"/>
      <w:marRight w:val="0"/>
      <w:marTop w:val="0"/>
      <w:marBottom w:val="0"/>
      <w:divBdr>
        <w:top w:val="none" w:sz="0" w:space="0" w:color="auto"/>
        <w:left w:val="none" w:sz="0" w:space="0" w:color="auto"/>
        <w:bottom w:val="none" w:sz="0" w:space="0" w:color="auto"/>
        <w:right w:val="none" w:sz="0" w:space="0" w:color="auto"/>
      </w:divBdr>
      <w:divsChild>
        <w:div w:id="1959488730">
          <w:marLeft w:val="0"/>
          <w:marRight w:val="0"/>
          <w:marTop w:val="0"/>
          <w:marBottom w:val="0"/>
          <w:divBdr>
            <w:top w:val="none" w:sz="0" w:space="0" w:color="auto"/>
            <w:left w:val="none" w:sz="0" w:space="0" w:color="auto"/>
            <w:bottom w:val="none" w:sz="0" w:space="0" w:color="auto"/>
            <w:right w:val="none" w:sz="0" w:space="0" w:color="auto"/>
          </w:divBdr>
        </w:div>
        <w:div w:id="573399213">
          <w:marLeft w:val="-225"/>
          <w:marRight w:val="-225"/>
          <w:marTop w:val="0"/>
          <w:marBottom w:val="0"/>
          <w:divBdr>
            <w:top w:val="none" w:sz="0" w:space="0" w:color="auto"/>
            <w:left w:val="none" w:sz="0" w:space="0" w:color="auto"/>
            <w:bottom w:val="none" w:sz="0" w:space="0" w:color="auto"/>
            <w:right w:val="none" w:sz="0" w:space="0" w:color="auto"/>
          </w:divBdr>
          <w:divsChild>
            <w:div w:id="9375235">
              <w:marLeft w:val="0"/>
              <w:marRight w:val="0"/>
              <w:marTop w:val="0"/>
              <w:marBottom w:val="0"/>
              <w:divBdr>
                <w:top w:val="none" w:sz="0" w:space="0" w:color="auto"/>
                <w:left w:val="none" w:sz="0" w:space="0" w:color="auto"/>
                <w:bottom w:val="none" w:sz="0" w:space="0" w:color="auto"/>
                <w:right w:val="none" w:sz="0" w:space="0" w:color="auto"/>
              </w:divBdr>
              <w:divsChild>
                <w:div w:id="328100697">
                  <w:marLeft w:val="0"/>
                  <w:marRight w:val="0"/>
                  <w:marTop w:val="0"/>
                  <w:marBottom w:val="0"/>
                  <w:divBdr>
                    <w:top w:val="none" w:sz="0" w:space="0" w:color="auto"/>
                    <w:left w:val="none" w:sz="0" w:space="0" w:color="auto"/>
                    <w:bottom w:val="none" w:sz="0" w:space="0" w:color="auto"/>
                    <w:right w:val="none" w:sz="0" w:space="0" w:color="auto"/>
                  </w:divBdr>
                </w:div>
                <w:div w:id="1975014926">
                  <w:marLeft w:val="0"/>
                  <w:marRight w:val="0"/>
                  <w:marTop w:val="0"/>
                  <w:marBottom w:val="0"/>
                  <w:divBdr>
                    <w:top w:val="none" w:sz="0" w:space="0" w:color="auto"/>
                    <w:left w:val="none" w:sz="0" w:space="0" w:color="auto"/>
                    <w:bottom w:val="none" w:sz="0" w:space="0" w:color="auto"/>
                    <w:right w:val="none" w:sz="0" w:space="0" w:color="auto"/>
                  </w:divBdr>
                  <w:divsChild>
                    <w:div w:id="1806267793">
                      <w:marLeft w:val="0"/>
                      <w:marRight w:val="0"/>
                      <w:marTop w:val="0"/>
                      <w:marBottom w:val="0"/>
                      <w:divBdr>
                        <w:top w:val="none" w:sz="0" w:space="0" w:color="auto"/>
                        <w:left w:val="none" w:sz="0" w:space="0" w:color="auto"/>
                        <w:bottom w:val="none" w:sz="0" w:space="0" w:color="auto"/>
                        <w:right w:val="none" w:sz="0" w:space="0" w:color="auto"/>
                      </w:divBdr>
                    </w:div>
                  </w:divsChild>
                </w:div>
                <w:div w:id="11514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4466">
          <w:marLeft w:val="0"/>
          <w:marRight w:val="0"/>
          <w:marTop w:val="0"/>
          <w:marBottom w:val="0"/>
          <w:divBdr>
            <w:top w:val="none" w:sz="0" w:space="0" w:color="auto"/>
            <w:left w:val="none" w:sz="0" w:space="0" w:color="auto"/>
            <w:bottom w:val="none" w:sz="0" w:space="0" w:color="auto"/>
            <w:right w:val="none" w:sz="0" w:space="0" w:color="auto"/>
          </w:divBdr>
        </w:div>
      </w:divsChild>
    </w:div>
    <w:div w:id="1985812093">
      <w:bodyDiv w:val="1"/>
      <w:marLeft w:val="0"/>
      <w:marRight w:val="0"/>
      <w:marTop w:val="0"/>
      <w:marBottom w:val="0"/>
      <w:divBdr>
        <w:top w:val="none" w:sz="0" w:space="0" w:color="auto"/>
        <w:left w:val="none" w:sz="0" w:space="0" w:color="auto"/>
        <w:bottom w:val="none" w:sz="0" w:space="0" w:color="auto"/>
        <w:right w:val="none" w:sz="0" w:space="0" w:color="auto"/>
      </w:divBdr>
      <w:divsChild>
        <w:div w:id="1547715480">
          <w:marLeft w:val="0"/>
          <w:marRight w:val="0"/>
          <w:marTop w:val="0"/>
          <w:marBottom w:val="0"/>
          <w:divBdr>
            <w:top w:val="none" w:sz="0" w:space="0" w:color="auto"/>
            <w:left w:val="none" w:sz="0" w:space="0" w:color="auto"/>
            <w:bottom w:val="none" w:sz="0" w:space="0" w:color="auto"/>
            <w:right w:val="none" w:sz="0" w:space="0" w:color="auto"/>
          </w:divBdr>
        </w:div>
        <w:div w:id="1719010967">
          <w:marLeft w:val="-225"/>
          <w:marRight w:val="-225"/>
          <w:marTop w:val="0"/>
          <w:marBottom w:val="0"/>
          <w:divBdr>
            <w:top w:val="none" w:sz="0" w:space="0" w:color="auto"/>
            <w:left w:val="none" w:sz="0" w:space="0" w:color="auto"/>
            <w:bottom w:val="none" w:sz="0" w:space="0" w:color="auto"/>
            <w:right w:val="none" w:sz="0" w:space="0" w:color="auto"/>
          </w:divBdr>
          <w:divsChild>
            <w:div w:id="1439371324">
              <w:marLeft w:val="0"/>
              <w:marRight w:val="0"/>
              <w:marTop w:val="0"/>
              <w:marBottom w:val="0"/>
              <w:divBdr>
                <w:top w:val="none" w:sz="0" w:space="0" w:color="auto"/>
                <w:left w:val="none" w:sz="0" w:space="0" w:color="auto"/>
                <w:bottom w:val="none" w:sz="0" w:space="0" w:color="auto"/>
                <w:right w:val="none" w:sz="0" w:space="0" w:color="auto"/>
              </w:divBdr>
              <w:divsChild>
                <w:div w:id="982082546">
                  <w:marLeft w:val="0"/>
                  <w:marRight w:val="0"/>
                  <w:marTop w:val="0"/>
                  <w:marBottom w:val="0"/>
                  <w:divBdr>
                    <w:top w:val="none" w:sz="0" w:space="0" w:color="auto"/>
                    <w:left w:val="none" w:sz="0" w:space="0" w:color="auto"/>
                    <w:bottom w:val="none" w:sz="0" w:space="0" w:color="auto"/>
                    <w:right w:val="none" w:sz="0" w:space="0" w:color="auto"/>
                  </w:divBdr>
                </w:div>
                <w:div w:id="1509632293">
                  <w:marLeft w:val="0"/>
                  <w:marRight w:val="0"/>
                  <w:marTop w:val="0"/>
                  <w:marBottom w:val="0"/>
                  <w:divBdr>
                    <w:top w:val="none" w:sz="0" w:space="0" w:color="auto"/>
                    <w:left w:val="none" w:sz="0" w:space="0" w:color="auto"/>
                    <w:bottom w:val="none" w:sz="0" w:space="0" w:color="auto"/>
                    <w:right w:val="none" w:sz="0" w:space="0" w:color="auto"/>
                  </w:divBdr>
                  <w:divsChild>
                    <w:div w:id="1857383904">
                      <w:marLeft w:val="0"/>
                      <w:marRight w:val="0"/>
                      <w:marTop w:val="0"/>
                      <w:marBottom w:val="0"/>
                      <w:divBdr>
                        <w:top w:val="none" w:sz="0" w:space="0" w:color="auto"/>
                        <w:left w:val="none" w:sz="0" w:space="0" w:color="auto"/>
                        <w:bottom w:val="none" w:sz="0" w:space="0" w:color="auto"/>
                        <w:right w:val="none" w:sz="0" w:space="0" w:color="auto"/>
                      </w:divBdr>
                    </w:div>
                  </w:divsChild>
                </w:div>
                <w:div w:id="117631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29070">
          <w:marLeft w:val="0"/>
          <w:marRight w:val="0"/>
          <w:marTop w:val="0"/>
          <w:marBottom w:val="0"/>
          <w:divBdr>
            <w:top w:val="none" w:sz="0" w:space="0" w:color="auto"/>
            <w:left w:val="none" w:sz="0" w:space="0" w:color="auto"/>
            <w:bottom w:val="none" w:sz="0" w:space="0" w:color="auto"/>
            <w:right w:val="none" w:sz="0" w:space="0" w:color="auto"/>
          </w:divBdr>
        </w:div>
      </w:divsChild>
    </w:div>
    <w:div w:id="2060664433">
      <w:bodyDiv w:val="1"/>
      <w:marLeft w:val="0"/>
      <w:marRight w:val="0"/>
      <w:marTop w:val="0"/>
      <w:marBottom w:val="0"/>
      <w:divBdr>
        <w:top w:val="none" w:sz="0" w:space="0" w:color="auto"/>
        <w:left w:val="none" w:sz="0" w:space="0" w:color="auto"/>
        <w:bottom w:val="none" w:sz="0" w:space="0" w:color="auto"/>
        <w:right w:val="none" w:sz="0" w:space="0" w:color="auto"/>
      </w:divBdr>
      <w:divsChild>
        <w:div w:id="415827899">
          <w:marLeft w:val="0"/>
          <w:marRight w:val="0"/>
          <w:marTop w:val="0"/>
          <w:marBottom w:val="0"/>
          <w:divBdr>
            <w:top w:val="none" w:sz="0" w:space="0" w:color="auto"/>
            <w:left w:val="none" w:sz="0" w:space="0" w:color="auto"/>
            <w:bottom w:val="none" w:sz="0" w:space="0" w:color="auto"/>
            <w:right w:val="none" w:sz="0" w:space="0" w:color="auto"/>
          </w:divBdr>
        </w:div>
        <w:div w:id="1591740957">
          <w:marLeft w:val="-225"/>
          <w:marRight w:val="-225"/>
          <w:marTop w:val="0"/>
          <w:marBottom w:val="0"/>
          <w:divBdr>
            <w:top w:val="none" w:sz="0" w:space="0" w:color="auto"/>
            <w:left w:val="none" w:sz="0" w:space="0" w:color="auto"/>
            <w:bottom w:val="none" w:sz="0" w:space="0" w:color="auto"/>
            <w:right w:val="none" w:sz="0" w:space="0" w:color="auto"/>
          </w:divBdr>
          <w:divsChild>
            <w:div w:id="1439718028">
              <w:marLeft w:val="0"/>
              <w:marRight w:val="0"/>
              <w:marTop w:val="0"/>
              <w:marBottom w:val="0"/>
              <w:divBdr>
                <w:top w:val="none" w:sz="0" w:space="0" w:color="auto"/>
                <w:left w:val="none" w:sz="0" w:space="0" w:color="auto"/>
                <w:bottom w:val="none" w:sz="0" w:space="0" w:color="auto"/>
                <w:right w:val="none" w:sz="0" w:space="0" w:color="auto"/>
              </w:divBdr>
              <w:divsChild>
                <w:div w:id="592785368">
                  <w:marLeft w:val="0"/>
                  <w:marRight w:val="0"/>
                  <w:marTop w:val="0"/>
                  <w:marBottom w:val="0"/>
                  <w:divBdr>
                    <w:top w:val="none" w:sz="0" w:space="0" w:color="auto"/>
                    <w:left w:val="none" w:sz="0" w:space="0" w:color="auto"/>
                    <w:bottom w:val="none" w:sz="0" w:space="0" w:color="auto"/>
                    <w:right w:val="none" w:sz="0" w:space="0" w:color="auto"/>
                  </w:divBdr>
                </w:div>
                <w:div w:id="1341470644">
                  <w:marLeft w:val="0"/>
                  <w:marRight w:val="0"/>
                  <w:marTop w:val="0"/>
                  <w:marBottom w:val="0"/>
                  <w:divBdr>
                    <w:top w:val="none" w:sz="0" w:space="0" w:color="auto"/>
                    <w:left w:val="none" w:sz="0" w:space="0" w:color="auto"/>
                    <w:bottom w:val="none" w:sz="0" w:space="0" w:color="auto"/>
                    <w:right w:val="none" w:sz="0" w:space="0" w:color="auto"/>
                  </w:divBdr>
                  <w:divsChild>
                    <w:div w:id="426660893">
                      <w:marLeft w:val="0"/>
                      <w:marRight w:val="0"/>
                      <w:marTop w:val="0"/>
                      <w:marBottom w:val="0"/>
                      <w:divBdr>
                        <w:top w:val="none" w:sz="0" w:space="0" w:color="auto"/>
                        <w:left w:val="none" w:sz="0" w:space="0" w:color="auto"/>
                        <w:bottom w:val="none" w:sz="0" w:space="0" w:color="auto"/>
                        <w:right w:val="none" w:sz="0" w:space="0" w:color="auto"/>
                      </w:divBdr>
                    </w:div>
                    <w:div w:id="32073160">
                      <w:marLeft w:val="0"/>
                      <w:marRight w:val="0"/>
                      <w:marTop w:val="0"/>
                      <w:marBottom w:val="0"/>
                      <w:divBdr>
                        <w:top w:val="none" w:sz="0" w:space="0" w:color="auto"/>
                        <w:left w:val="none" w:sz="0" w:space="0" w:color="auto"/>
                        <w:bottom w:val="none" w:sz="0" w:space="0" w:color="auto"/>
                        <w:right w:val="none" w:sz="0" w:space="0" w:color="auto"/>
                      </w:divBdr>
                    </w:div>
                  </w:divsChild>
                </w:div>
                <w:div w:id="210634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17541">
          <w:marLeft w:val="0"/>
          <w:marRight w:val="0"/>
          <w:marTop w:val="0"/>
          <w:marBottom w:val="0"/>
          <w:divBdr>
            <w:top w:val="none" w:sz="0" w:space="0" w:color="auto"/>
            <w:left w:val="none" w:sz="0" w:space="0" w:color="auto"/>
            <w:bottom w:val="none" w:sz="0" w:space="0" w:color="auto"/>
            <w:right w:val="none" w:sz="0" w:space="0" w:color="auto"/>
          </w:divBdr>
        </w:div>
      </w:divsChild>
    </w:div>
    <w:div w:id="2063795406">
      <w:bodyDiv w:val="1"/>
      <w:marLeft w:val="0"/>
      <w:marRight w:val="0"/>
      <w:marTop w:val="0"/>
      <w:marBottom w:val="0"/>
      <w:divBdr>
        <w:top w:val="none" w:sz="0" w:space="0" w:color="auto"/>
        <w:left w:val="none" w:sz="0" w:space="0" w:color="auto"/>
        <w:bottom w:val="none" w:sz="0" w:space="0" w:color="auto"/>
        <w:right w:val="none" w:sz="0" w:space="0" w:color="auto"/>
      </w:divBdr>
      <w:divsChild>
        <w:div w:id="462163547">
          <w:marLeft w:val="0"/>
          <w:marRight w:val="0"/>
          <w:marTop w:val="0"/>
          <w:marBottom w:val="0"/>
          <w:divBdr>
            <w:top w:val="none" w:sz="0" w:space="0" w:color="auto"/>
            <w:left w:val="none" w:sz="0" w:space="0" w:color="auto"/>
            <w:bottom w:val="none" w:sz="0" w:space="0" w:color="auto"/>
            <w:right w:val="none" w:sz="0" w:space="0" w:color="auto"/>
          </w:divBdr>
        </w:div>
        <w:div w:id="312873338">
          <w:marLeft w:val="-225"/>
          <w:marRight w:val="-225"/>
          <w:marTop w:val="0"/>
          <w:marBottom w:val="0"/>
          <w:divBdr>
            <w:top w:val="none" w:sz="0" w:space="0" w:color="auto"/>
            <w:left w:val="none" w:sz="0" w:space="0" w:color="auto"/>
            <w:bottom w:val="none" w:sz="0" w:space="0" w:color="auto"/>
            <w:right w:val="none" w:sz="0" w:space="0" w:color="auto"/>
          </w:divBdr>
          <w:divsChild>
            <w:div w:id="884291078">
              <w:marLeft w:val="0"/>
              <w:marRight w:val="0"/>
              <w:marTop w:val="0"/>
              <w:marBottom w:val="0"/>
              <w:divBdr>
                <w:top w:val="none" w:sz="0" w:space="0" w:color="auto"/>
                <w:left w:val="none" w:sz="0" w:space="0" w:color="auto"/>
                <w:bottom w:val="none" w:sz="0" w:space="0" w:color="auto"/>
                <w:right w:val="none" w:sz="0" w:space="0" w:color="auto"/>
              </w:divBdr>
              <w:divsChild>
                <w:div w:id="1115292317">
                  <w:marLeft w:val="0"/>
                  <w:marRight w:val="0"/>
                  <w:marTop w:val="0"/>
                  <w:marBottom w:val="0"/>
                  <w:divBdr>
                    <w:top w:val="none" w:sz="0" w:space="0" w:color="auto"/>
                    <w:left w:val="none" w:sz="0" w:space="0" w:color="auto"/>
                    <w:bottom w:val="none" w:sz="0" w:space="0" w:color="auto"/>
                    <w:right w:val="none" w:sz="0" w:space="0" w:color="auto"/>
                  </w:divBdr>
                </w:div>
                <w:div w:id="327949593">
                  <w:marLeft w:val="0"/>
                  <w:marRight w:val="0"/>
                  <w:marTop w:val="0"/>
                  <w:marBottom w:val="0"/>
                  <w:divBdr>
                    <w:top w:val="none" w:sz="0" w:space="0" w:color="auto"/>
                    <w:left w:val="none" w:sz="0" w:space="0" w:color="auto"/>
                    <w:bottom w:val="none" w:sz="0" w:space="0" w:color="auto"/>
                    <w:right w:val="none" w:sz="0" w:space="0" w:color="auto"/>
                  </w:divBdr>
                  <w:divsChild>
                    <w:div w:id="1274746575">
                      <w:marLeft w:val="0"/>
                      <w:marRight w:val="0"/>
                      <w:marTop w:val="0"/>
                      <w:marBottom w:val="0"/>
                      <w:divBdr>
                        <w:top w:val="none" w:sz="0" w:space="0" w:color="auto"/>
                        <w:left w:val="none" w:sz="0" w:space="0" w:color="auto"/>
                        <w:bottom w:val="none" w:sz="0" w:space="0" w:color="auto"/>
                        <w:right w:val="none" w:sz="0" w:space="0" w:color="auto"/>
                      </w:divBdr>
                    </w:div>
                  </w:divsChild>
                </w:div>
                <w:div w:id="1022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5620">
          <w:marLeft w:val="0"/>
          <w:marRight w:val="0"/>
          <w:marTop w:val="0"/>
          <w:marBottom w:val="0"/>
          <w:divBdr>
            <w:top w:val="none" w:sz="0" w:space="0" w:color="auto"/>
            <w:left w:val="none" w:sz="0" w:space="0" w:color="auto"/>
            <w:bottom w:val="none" w:sz="0" w:space="0" w:color="auto"/>
            <w:right w:val="none" w:sz="0" w:space="0" w:color="auto"/>
          </w:divBdr>
        </w:div>
      </w:divsChild>
    </w:div>
    <w:div w:id="2067216170">
      <w:bodyDiv w:val="1"/>
      <w:marLeft w:val="0"/>
      <w:marRight w:val="0"/>
      <w:marTop w:val="0"/>
      <w:marBottom w:val="0"/>
      <w:divBdr>
        <w:top w:val="none" w:sz="0" w:space="0" w:color="auto"/>
        <w:left w:val="none" w:sz="0" w:space="0" w:color="auto"/>
        <w:bottom w:val="none" w:sz="0" w:space="0" w:color="auto"/>
        <w:right w:val="none" w:sz="0" w:space="0" w:color="auto"/>
      </w:divBdr>
      <w:divsChild>
        <w:div w:id="1801145823">
          <w:marLeft w:val="0"/>
          <w:marRight w:val="0"/>
          <w:marTop w:val="0"/>
          <w:marBottom w:val="0"/>
          <w:divBdr>
            <w:top w:val="none" w:sz="0" w:space="0" w:color="auto"/>
            <w:left w:val="none" w:sz="0" w:space="0" w:color="auto"/>
            <w:bottom w:val="none" w:sz="0" w:space="0" w:color="auto"/>
            <w:right w:val="none" w:sz="0" w:space="0" w:color="auto"/>
          </w:divBdr>
        </w:div>
        <w:div w:id="1771969252">
          <w:marLeft w:val="-225"/>
          <w:marRight w:val="-225"/>
          <w:marTop w:val="0"/>
          <w:marBottom w:val="0"/>
          <w:divBdr>
            <w:top w:val="none" w:sz="0" w:space="0" w:color="auto"/>
            <w:left w:val="none" w:sz="0" w:space="0" w:color="auto"/>
            <w:bottom w:val="none" w:sz="0" w:space="0" w:color="auto"/>
            <w:right w:val="none" w:sz="0" w:space="0" w:color="auto"/>
          </w:divBdr>
          <w:divsChild>
            <w:div w:id="670451239">
              <w:marLeft w:val="0"/>
              <w:marRight w:val="0"/>
              <w:marTop w:val="0"/>
              <w:marBottom w:val="0"/>
              <w:divBdr>
                <w:top w:val="none" w:sz="0" w:space="0" w:color="auto"/>
                <w:left w:val="none" w:sz="0" w:space="0" w:color="auto"/>
                <w:bottom w:val="none" w:sz="0" w:space="0" w:color="auto"/>
                <w:right w:val="none" w:sz="0" w:space="0" w:color="auto"/>
              </w:divBdr>
              <w:divsChild>
                <w:div w:id="56130740">
                  <w:marLeft w:val="0"/>
                  <w:marRight w:val="0"/>
                  <w:marTop w:val="0"/>
                  <w:marBottom w:val="0"/>
                  <w:divBdr>
                    <w:top w:val="none" w:sz="0" w:space="0" w:color="auto"/>
                    <w:left w:val="none" w:sz="0" w:space="0" w:color="auto"/>
                    <w:bottom w:val="none" w:sz="0" w:space="0" w:color="auto"/>
                    <w:right w:val="none" w:sz="0" w:space="0" w:color="auto"/>
                  </w:divBdr>
                </w:div>
                <w:div w:id="1435007699">
                  <w:marLeft w:val="0"/>
                  <w:marRight w:val="0"/>
                  <w:marTop w:val="0"/>
                  <w:marBottom w:val="0"/>
                  <w:divBdr>
                    <w:top w:val="none" w:sz="0" w:space="0" w:color="auto"/>
                    <w:left w:val="none" w:sz="0" w:space="0" w:color="auto"/>
                    <w:bottom w:val="none" w:sz="0" w:space="0" w:color="auto"/>
                    <w:right w:val="none" w:sz="0" w:space="0" w:color="auto"/>
                  </w:divBdr>
                  <w:divsChild>
                    <w:div w:id="1008556841">
                      <w:marLeft w:val="0"/>
                      <w:marRight w:val="0"/>
                      <w:marTop w:val="0"/>
                      <w:marBottom w:val="0"/>
                      <w:divBdr>
                        <w:top w:val="none" w:sz="0" w:space="0" w:color="auto"/>
                        <w:left w:val="none" w:sz="0" w:space="0" w:color="auto"/>
                        <w:bottom w:val="none" w:sz="0" w:space="0" w:color="auto"/>
                        <w:right w:val="none" w:sz="0" w:space="0" w:color="auto"/>
                      </w:divBdr>
                    </w:div>
                  </w:divsChild>
                </w:div>
                <w:div w:id="84026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20148">
          <w:marLeft w:val="0"/>
          <w:marRight w:val="0"/>
          <w:marTop w:val="0"/>
          <w:marBottom w:val="0"/>
          <w:divBdr>
            <w:top w:val="none" w:sz="0" w:space="0" w:color="auto"/>
            <w:left w:val="none" w:sz="0" w:space="0" w:color="auto"/>
            <w:bottom w:val="none" w:sz="0" w:space="0" w:color="auto"/>
            <w:right w:val="none" w:sz="0" w:space="0" w:color="auto"/>
          </w:divBdr>
        </w:div>
      </w:divsChild>
    </w:div>
    <w:div w:id="2100909551">
      <w:bodyDiv w:val="1"/>
      <w:marLeft w:val="0"/>
      <w:marRight w:val="0"/>
      <w:marTop w:val="0"/>
      <w:marBottom w:val="0"/>
      <w:divBdr>
        <w:top w:val="none" w:sz="0" w:space="0" w:color="auto"/>
        <w:left w:val="none" w:sz="0" w:space="0" w:color="auto"/>
        <w:bottom w:val="none" w:sz="0" w:space="0" w:color="auto"/>
        <w:right w:val="none" w:sz="0" w:space="0" w:color="auto"/>
      </w:divBdr>
      <w:divsChild>
        <w:div w:id="937638728">
          <w:marLeft w:val="0"/>
          <w:marRight w:val="0"/>
          <w:marTop w:val="0"/>
          <w:marBottom w:val="0"/>
          <w:divBdr>
            <w:top w:val="none" w:sz="0" w:space="0" w:color="auto"/>
            <w:left w:val="none" w:sz="0" w:space="0" w:color="auto"/>
            <w:bottom w:val="none" w:sz="0" w:space="0" w:color="auto"/>
            <w:right w:val="none" w:sz="0" w:space="0" w:color="auto"/>
          </w:divBdr>
        </w:div>
        <w:div w:id="1114518195">
          <w:marLeft w:val="-225"/>
          <w:marRight w:val="-225"/>
          <w:marTop w:val="0"/>
          <w:marBottom w:val="0"/>
          <w:divBdr>
            <w:top w:val="none" w:sz="0" w:space="0" w:color="auto"/>
            <w:left w:val="none" w:sz="0" w:space="0" w:color="auto"/>
            <w:bottom w:val="none" w:sz="0" w:space="0" w:color="auto"/>
            <w:right w:val="none" w:sz="0" w:space="0" w:color="auto"/>
          </w:divBdr>
          <w:divsChild>
            <w:div w:id="1878740052">
              <w:marLeft w:val="0"/>
              <w:marRight w:val="0"/>
              <w:marTop w:val="0"/>
              <w:marBottom w:val="0"/>
              <w:divBdr>
                <w:top w:val="none" w:sz="0" w:space="0" w:color="auto"/>
                <w:left w:val="none" w:sz="0" w:space="0" w:color="auto"/>
                <w:bottom w:val="none" w:sz="0" w:space="0" w:color="auto"/>
                <w:right w:val="none" w:sz="0" w:space="0" w:color="auto"/>
              </w:divBdr>
              <w:divsChild>
                <w:div w:id="1563980033">
                  <w:marLeft w:val="0"/>
                  <w:marRight w:val="0"/>
                  <w:marTop w:val="0"/>
                  <w:marBottom w:val="0"/>
                  <w:divBdr>
                    <w:top w:val="none" w:sz="0" w:space="0" w:color="auto"/>
                    <w:left w:val="none" w:sz="0" w:space="0" w:color="auto"/>
                    <w:bottom w:val="none" w:sz="0" w:space="0" w:color="auto"/>
                    <w:right w:val="none" w:sz="0" w:space="0" w:color="auto"/>
                  </w:divBdr>
                </w:div>
                <w:div w:id="228269298">
                  <w:marLeft w:val="0"/>
                  <w:marRight w:val="0"/>
                  <w:marTop w:val="0"/>
                  <w:marBottom w:val="0"/>
                  <w:divBdr>
                    <w:top w:val="none" w:sz="0" w:space="0" w:color="auto"/>
                    <w:left w:val="none" w:sz="0" w:space="0" w:color="auto"/>
                    <w:bottom w:val="none" w:sz="0" w:space="0" w:color="auto"/>
                    <w:right w:val="none" w:sz="0" w:space="0" w:color="auto"/>
                  </w:divBdr>
                  <w:divsChild>
                    <w:div w:id="1341008946">
                      <w:marLeft w:val="0"/>
                      <w:marRight w:val="0"/>
                      <w:marTop w:val="0"/>
                      <w:marBottom w:val="0"/>
                      <w:divBdr>
                        <w:top w:val="none" w:sz="0" w:space="0" w:color="auto"/>
                        <w:left w:val="none" w:sz="0" w:space="0" w:color="auto"/>
                        <w:bottom w:val="none" w:sz="0" w:space="0" w:color="auto"/>
                        <w:right w:val="none" w:sz="0" w:space="0" w:color="auto"/>
                      </w:divBdr>
                    </w:div>
                    <w:div w:id="18942850">
                      <w:marLeft w:val="0"/>
                      <w:marRight w:val="0"/>
                      <w:marTop w:val="0"/>
                      <w:marBottom w:val="0"/>
                      <w:divBdr>
                        <w:top w:val="none" w:sz="0" w:space="0" w:color="auto"/>
                        <w:left w:val="none" w:sz="0" w:space="0" w:color="auto"/>
                        <w:bottom w:val="none" w:sz="0" w:space="0" w:color="auto"/>
                        <w:right w:val="none" w:sz="0" w:space="0" w:color="auto"/>
                      </w:divBdr>
                    </w:div>
                  </w:divsChild>
                </w:div>
                <w:div w:id="61225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98446">
          <w:marLeft w:val="0"/>
          <w:marRight w:val="0"/>
          <w:marTop w:val="0"/>
          <w:marBottom w:val="0"/>
          <w:divBdr>
            <w:top w:val="none" w:sz="0" w:space="0" w:color="auto"/>
            <w:left w:val="none" w:sz="0" w:space="0" w:color="auto"/>
            <w:bottom w:val="none" w:sz="0" w:space="0" w:color="auto"/>
            <w:right w:val="none" w:sz="0" w:space="0" w:color="auto"/>
          </w:divBdr>
        </w:div>
      </w:divsChild>
    </w:div>
    <w:div w:id="2119332115">
      <w:bodyDiv w:val="1"/>
      <w:marLeft w:val="0"/>
      <w:marRight w:val="0"/>
      <w:marTop w:val="0"/>
      <w:marBottom w:val="0"/>
      <w:divBdr>
        <w:top w:val="none" w:sz="0" w:space="0" w:color="auto"/>
        <w:left w:val="none" w:sz="0" w:space="0" w:color="auto"/>
        <w:bottom w:val="none" w:sz="0" w:space="0" w:color="auto"/>
        <w:right w:val="none" w:sz="0" w:space="0" w:color="auto"/>
      </w:divBdr>
      <w:divsChild>
        <w:div w:id="1663964381">
          <w:marLeft w:val="0"/>
          <w:marRight w:val="0"/>
          <w:marTop w:val="0"/>
          <w:marBottom w:val="0"/>
          <w:divBdr>
            <w:top w:val="none" w:sz="0" w:space="0" w:color="auto"/>
            <w:left w:val="none" w:sz="0" w:space="0" w:color="auto"/>
            <w:bottom w:val="none" w:sz="0" w:space="0" w:color="auto"/>
            <w:right w:val="none" w:sz="0" w:space="0" w:color="auto"/>
          </w:divBdr>
        </w:div>
        <w:div w:id="237787095">
          <w:marLeft w:val="-225"/>
          <w:marRight w:val="-225"/>
          <w:marTop w:val="0"/>
          <w:marBottom w:val="0"/>
          <w:divBdr>
            <w:top w:val="none" w:sz="0" w:space="0" w:color="auto"/>
            <w:left w:val="none" w:sz="0" w:space="0" w:color="auto"/>
            <w:bottom w:val="none" w:sz="0" w:space="0" w:color="auto"/>
            <w:right w:val="none" w:sz="0" w:space="0" w:color="auto"/>
          </w:divBdr>
          <w:divsChild>
            <w:div w:id="400758362">
              <w:marLeft w:val="0"/>
              <w:marRight w:val="0"/>
              <w:marTop w:val="0"/>
              <w:marBottom w:val="0"/>
              <w:divBdr>
                <w:top w:val="none" w:sz="0" w:space="0" w:color="auto"/>
                <w:left w:val="none" w:sz="0" w:space="0" w:color="auto"/>
                <w:bottom w:val="none" w:sz="0" w:space="0" w:color="auto"/>
                <w:right w:val="none" w:sz="0" w:space="0" w:color="auto"/>
              </w:divBdr>
              <w:divsChild>
                <w:div w:id="2063820359">
                  <w:marLeft w:val="0"/>
                  <w:marRight w:val="0"/>
                  <w:marTop w:val="0"/>
                  <w:marBottom w:val="0"/>
                  <w:divBdr>
                    <w:top w:val="none" w:sz="0" w:space="0" w:color="auto"/>
                    <w:left w:val="none" w:sz="0" w:space="0" w:color="auto"/>
                    <w:bottom w:val="none" w:sz="0" w:space="0" w:color="auto"/>
                    <w:right w:val="none" w:sz="0" w:space="0" w:color="auto"/>
                  </w:divBdr>
                </w:div>
                <w:div w:id="2048790699">
                  <w:marLeft w:val="0"/>
                  <w:marRight w:val="0"/>
                  <w:marTop w:val="0"/>
                  <w:marBottom w:val="0"/>
                  <w:divBdr>
                    <w:top w:val="none" w:sz="0" w:space="0" w:color="auto"/>
                    <w:left w:val="none" w:sz="0" w:space="0" w:color="auto"/>
                    <w:bottom w:val="none" w:sz="0" w:space="0" w:color="auto"/>
                    <w:right w:val="none" w:sz="0" w:space="0" w:color="auto"/>
                  </w:divBdr>
                  <w:divsChild>
                    <w:div w:id="1758480652">
                      <w:marLeft w:val="0"/>
                      <w:marRight w:val="0"/>
                      <w:marTop w:val="0"/>
                      <w:marBottom w:val="0"/>
                      <w:divBdr>
                        <w:top w:val="none" w:sz="0" w:space="0" w:color="auto"/>
                        <w:left w:val="none" w:sz="0" w:space="0" w:color="auto"/>
                        <w:bottom w:val="none" w:sz="0" w:space="0" w:color="auto"/>
                        <w:right w:val="none" w:sz="0" w:space="0" w:color="auto"/>
                      </w:divBdr>
                    </w:div>
                  </w:divsChild>
                </w:div>
                <w:div w:id="203766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01764">
          <w:marLeft w:val="0"/>
          <w:marRight w:val="0"/>
          <w:marTop w:val="0"/>
          <w:marBottom w:val="0"/>
          <w:divBdr>
            <w:top w:val="none" w:sz="0" w:space="0" w:color="auto"/>
            <w:left w:val="none" w:sz="0" w:space="0" w:color="auto"/>
            <w:bottom w:val="none" w:sz="0" w:space="0" w:color="auto"/>
            <w:right w:val="none" w:sz="0" w:space="0" w:color="auto"/>
          </w:divBdr>
        </w:div>
      </w:divsChild>
    </w:div>
    <w:div w:id="2140762175">
      <w:bodyDiv w:val="1"/>
      <w:marLeft w:val="0"/>
      <w:marRight w:val="0"/>
      <w:marTop w:val="0"/>
      <w:marBottom w:val="0"/>
      <w:divBdr>
        <w:top w:val="none" w:sz="0" w:space="0" w:color="auto"/>
        <w:left w:val="none" w:sz="0" w:space="0" w:color="auto"/>
        <w:bottom w:val="none" w:sz="0" w:space="0" w:color="auto"/>
        <w:right w:val="none" w:sz="0" w:space="0" w:color="auto"/>
      </w:divBdr>
      <w:divsChild>
        <w:div w:id="1265530944">
          <w:marLeft w:val="0"/>
          <w:marRight w:val="0"/>
          <w:marTop w:val="0"/>
          <w:marBottom w:val="0"/>
          <w:divBdr>
            <w:top w:val="none" w:sz="0" w:space="0" w:color="auto"/>
            <w:left w:val="none" w:sz="0" w:space="0" w:color="auto"/>
            <w:bottom w:val="none" w:sz="0" w:space="0" w:color="auto"/>
            <w:right w:val="none" w:sz="0" w:space="0" w:color="auto"/>
          </w:divBdr>
        </w:div>
        <w:div w:id="960651324">
          <w:marLeft w:val="-225"/>
          <w:marRight w:val="-225"/>
          <w:marTop w:val="0"/>
          <w:marBottom w:val="0"/>
          <w:divBdr>
            <w:top w:val="none" w:sz="0" w:space="0" w:color="auto"/>
            <w:left w:val="none" w:sz="0" w:space="0" w:color="auto"/>
            <w:bottom w:val="none" w:sz="0" w:space="0" w:color="auto"/>
            <w:right w:val="none" w:sz="0" w:space="0" w:color="auto"/>
          </w:divBdr>
          <w:divsChild>
            <w:div w:id="1370568182">
              <w:marLeft w:val="0"/>
              <w:marRight w:val="0"/>
              <w:marTop w:val="0"/>
              <w:marBottom w:val="0"/>
              <w:divBdr>
                <w:top w:val="none" w:sz="0" w:space="0" w:color="auto"/>
                <w:left w:val="none" w:sz="0" w:space="0" w:color="auto"/>
                <w:bottom w:val="none" w:sz="0" w:space="0" w:color="auto"/>
                <w:right w:val="none" w:sz="0" w:space="0" w:color="auto"/>
              </w:divBdr>
              <w:divsChild>
                <w:div w:id="1788966031">
                  <w:marLeft w:val="0"/>
                  <w:marRight w:val="0"/>
                  <w:marTop w:val="0"/>
                  <w:marBottom w:val="0"/>
                  <w:divBdr>
                    <w:top w:val="none" w:sz="0" w:space="0" w:color="auto"/>
                    <w:left w:val="none" w:sz="0" w:space="0" w:color="auto"/>
                    <w:bottom w:val="none" w:sz="0" w:space="0" w:color="auto"/>
                    <w:right w:val="none" w:sz="0" w:space="0" w:color="auto"/>
                  </w:divBdr>
                </w:div>
                <w:div w:id="1883708690">
                  <w:marLeft w:val="0"/>
                  <w:marRight w:val="0"/>
                  <w:marTop w:val="0"/>
                  <w:marBottom w:val="0"/>
                  <w:divBdr>
                    <w:top w:val="none" w:sz="0" w:space="0" w:color="auto"/>
                    <w:left w:val="none" w:sz="0" w:space="0" w:color="auto"/>
                    <w:bottom w:val="none" w:sz="0" w:space="0" w:color="auto"/>
                    <w:right w:val="none" w:sz="0" w:space="0" w:color="auto"/>
                  </w:divBdr>
                  <w:divsChild>
                    <w:div w:id="1109204547">
                      <w:marLeft w:val="0"/>
                      <w:marRight w:val="0"/>
                      <w:marTop w:val="0"/>
                      <w:marBottom w:val="0"/>
                      <w:divBdr>
                        <w:top w:val="none" w:sz="0" w:space="0" w:color="auto"/>
                        <w:left w:val="none" w:sz="0" w:space="0" w:color="auto"/>
                        <w:bottom w:val="none" w:sz="0" w:space="0" w:color="auto"/>
                        <w:right w:val="none" w:sz="0" w:space="0" w:color="auto"/>
                      </w:divBdr>
                    </w:div>
                  </w:divsChild>
                </w:div>
                <w:div w:id="19492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711316">
          <w:marLeft w:val="0"/>
          <w:marRight w:val="0"/>
          <w:marTop w:val="0"/>
          <w:marBottom w:val="0"/>
          <w:divBdr>
            <w:top w:val="none" w:sz="0" w:space="0" w:color="auto"/>
            <w:left w:val="none" w:sz="0" w:space="0" w:color="auto"/>
            <w:bottom w:val="none" w:sz="0" w:space="0" w:color="auto"/>
            <w:right w:val="none" w:sz="0" w:space="0" w:color="auto"/>
          </w:divBdr>
        </w:div>
      </w:divsChild>
    </w:div>
    <w:div w:id="2147233161">
      <w:bodyDiv w:val="1"/>
      <w:marLeft w:val="0"/>
      <w:marRight w:val="0"/>
      <w:marTop w:val="0"/>
      <w:marBottom w:val="0"/>
      <w:divBdr>
        <w:top w:val="none" w:sz="0" w:space="0" w:color="auto"/>
        <w:left w:val="none" w:sz="0" w:space="0" w:color="auto"/>
        <w:bottom w:val="none" w:sz="0" w:space="0" w:color="auto"/>
        <w:right w:val="none" w:sz="0" w:space="0" w:color="auto"/>
      </w:divBdr>
      <w:divsChild>
        <w:div w:id="1955212027">
          <w:marLeft w:val="0"/>
          <w:marRight w:val="0"/>
          <w:marTop w:val="0"/>
          <w:marBottom w:val="0"/>
          <w:divBdr>
            <w:top w:val="none" w:sz="0" w:space="0" w:color="auto"/>
            <w:left w:val="none" w:sz="0" w:space="0" w:color="auto"/>
            <w:bottom w:val="none" w:sz="0" w:space="0" w:color="auto"/>
            <w:right w:val="none" w:sz="0" w:space="0" w:color="auto"/>
          </w:divBdr>
        </w:div>
        <w:div w:id="265308294">
          <w:marLeft w:val="-225"/>
          <w:marRight w:val="-225"/>
          <w:marTop w:val="0"/>
          <w:marBottom w:val="0"/>
          <w:divBdr>
            <w:top w:val="none" w:sz="0" w:space="0" w:color="auto"/>
            <w:left w:val="none" w:sz="0" w:space="0" w:color="auto"/>
            <w:bottom w:val="none" w:sz="0" w:space="0" w:color="auto"/>
            <w:right w:val="none" w:sz="0" w:space="0" w:color="auto"/>
          </w:divBdr>
          <w:divsChild>
            <w:div w:id="180095077">
              <w:marLeft w:val="0"/>
              <w:marRight w:val="0"/>
              <w:marTop w:val="0"/>
              <w:marBottom w:val="0"/>
              <w:divBdr>
                <w:top w:val="none" w:sz="0" w:space="0" w:color="auto"/>
                <w:left w:val="none" w:sz="0" w:space="0" w:color="auto"/>
                <w:bottom w:val="none" w:sz="0" w:space="0" w:color="auto"/>
                <w:right w:val="none" w:sz="0" w:space="0" w:color="auto"/>
              </w:divBdr>
              <w:divsChild>
                <w:div w:id="1804275739">
                  <w:marLeft w:val="0"/>
                  <w:marRight w:val="0"/>
                  <w:marTop w:val="0"/>
                  <w:marBottom w:val="0"/>
                  <w:divBdr>
                    <w:top w:val="none" w:sz="0" w:space="0" w:color="auto"/>
                    <w:left w:val="none" w:sz="0" w:space="0" w:color="auto"/>
                    <w:bottom w:val="none" w:sz="0" w:space="0" w:color="auto"/>
                    <w:right w:val="none" w:sz="0" w:space="0" w:color="auto"/>
                  </w:divBdr>
                </w:div>
                <w:div w:id="1357388199">
                  <w:marLeft w:val="0"/>
                  <w:marRight w:val="0"/>
                  <w:marTop w:val="0"/>
                  <w:marBottom w:val="0"/>
                  <w:divBdr>
                    <w:top w:val="none" w:sz="0" w:space="0" w:color="auto"/>
                    <w:left w:val="none" w:sz="0" w:space="0" w:color="auto"/>
                    <w:bottom w:val="none" w:sz="0" w:space="0" w:color="auto"/>
                    <w:right w:val="none" w:sz="0" w:space="0" w:color="auto"/>
                  </w:divBdr>
                  <w:divsChild>
                    <w:div w:id="1917939203">
                      <w:marLeft w:val="0"/>
                      <w:marRight w:val="0"/>
                      <w:marTop w:val="0"/>
                      <w:marBottom w:val="0"/>
                      <w:divBdr>
                        <w:top w:val="none" w:sz="0" w:space="0" w:color="auto"/>
                        <w:left w:val="none" w:sz="0" w:space="0" w:color="auto"/>
                        <w:bottom w:val="none" w:sz="0" w:space="0" w:color="auto"/>
                        <w:right w:val="none" w:sz="0" w:space="0" w:color="auto"/>
                      </w:divBdr>
                    </w:div>
                    <w:div w:id="273443683">
                      <w:marLeft w:val="0"/>
                      <w:marRight w:val="0"/>
                      <w:marTop w:val="0"/>
                      <w:marBottom w:val="0"/>
                      <w:divBdr>
                        <w:top w:val="none" w:sz="0" w:space="0" w:color="auto"/>
                        <w:left w:val="none" w:sz="0" w:space="0" w:color="auto"/>
                        <w:bottom w:val="none" w:sz="0" w:space="0" w:color="auto"/>
                        <w:right w:val="none" w:sz="0" w:space="0" w:color="auto"/>
                      </w:divBdr>
                    </w:div>
                  </w:divsChild>
                </w:div>
                <w:div w:id="3469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050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9030A2-F594-41EF-B5A0-D534533EA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590</TotalTime>
  <Pages>272</Pages>
  <Words>116763</Words>
  <Characters>665553</Characters>
  <Application>Microsoft Office Word</Application>
  <DocSecurity>0</DocSecurity>
  <Lines>5546</Lines>
  <Paragraphs>1561</Paragraphs>
  <ScaleCrop>false</ScaleCrop>
  <Company/>
  <LinksUpToDate>false</LinksUpToDate>
  <CharactersWithSpaces>780755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花泽类爱 杉菜</dc:creator>
  <cp:keywords/>
  <dc:description/>
  <cp:lastModifiedBy>张 益达</cp:lastModifiedBy>
  <cp:revision>13</cp:revision>
  <cp:lastPrinted>2019-07-31T06:35:00Z</cp:lastPrinted>
  <dcterms:created xsi:type="dcterms:W3CDTF">2019-06-17T06:59:00Z</dcterms:created>
  <dcterms:modified xsi:type="dcterms:W3CDTF">2019-12-07T12:52:00Z</dcterms:modified>
</cp:coreProperties>
</file>