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0E0669" w14:textId="77777777" w:rsidR="00842253" w:rsidRDefault="00842253" w:rsidP="00842253">
      <w:pPr>
        <w:pStyle w:val="1"/>
      </w:pPr>
      <w:r>
        <w:t>Happy birthday to euro</w:t>
      </w:r>
    </w:p>
    <w:p w14:paraId="4118D1C5" w14:textId="77777777" w:rsidR="00842253" w:rsidRDefault="00842253" w:rsidP="00842253">
      <w:r>
        <w:t>At 20, Europe’s single currency is still a work in progress</w:t>
      </w:r>
    </w:p>
    <w:p w14:paraId="7034547F" w14:textId="77777777" w:rsidR="00842253" w:rsidRDefault="00842253" w:rsidP="00842253">
      <w:pPr>
        <w:rPr>
          <w:rFonts w:hint="eastAsia"/>
        </w:rPr>
      </w:pPr>
      <w:r>
        <w:rPr>
          <w:rFonts w:hint="eastAsia"/>
        </w:rPr>
        <w:t>欧元</w:t>
      </w:r>
      <w:r>
        <w:rPr>
          <w:rFonts w:hint="eastAsia"/>
        </w:rPr>
        <w:t>20</w:t>
      </w:r>
      <w:r>
        <w:rPr>
          <w:rFonts w:hint="eastAsia"/>
        </w:rPr>
        <w:t>岁，生日快乐！</w:t>
      </w:r>
    </w:p>
    <w:p w14:paraId="229A757D" w14:textId="77777777" w:rsidR="00842253" w:rsidRDefault="00842253" w:rsidP="00842253">
      <w:pPr>
        <w:rPr>
          <w:rFonts w:hint="eastAsia"/>
        </w:rPr>
      </w:pPr>
      <w:r>
        <w:rPr>
          <w:rFonts w:hint="eastAsia"/>
        </w:rPr>
        <w:t>欧洲单一货币已经</w:t>
      </w:r>
      <w:r>
        <w:rPr>
          <w:rFonts w:hint="eastAsia"/>
        </w:rPr>
        <w:t>20</w:t>
      </w:r>
      <w:r>
        <w:rPr>
          <w:rFonts w:hint="eastAsia"/>
        </w:rPr>
        <w:t>岁了，但仍在成长道路上</w:t>
      </w:r>
    </w:p>
    <w:p w14:paraId="1A99FEE0" w14:textId="77777777" w:rsidR="00842253" w:rsidRDefault="00842253" w:rsidP="00842253">
      <w:r>
        <w:t xml:space="preserve">20190100 Europe </w:t>
      </w:r>
      <w:r>
        <w:rPr>
          <w:rFonts w:ascii="Segoe UI Emoji" w:hAnsi="Segoe UI Emoji" w:cs="Segoe UI Emoji"/>
        </w:rPr>
        <w:t>🇬🇧</w:t>
      </w:r>
      <w:r>
        <w:t xml:space="preserve"> English Version</w:t>
      </w:r>
    </w:p>
    <w:p w14:paraId="0E4FEB97" w14:textId="77777777" w:rsidR="00842253" w:rsidRDefault="00842253" w:rsidP="00842253"/>
    <w:p w14:paraId="2B0DBDD3" w14:textId="77777777" w:rsidR="00842253" w:rsidRDefault="00842253" w:rsidP="00842253">
      <w:r>
        <w:t>THE COMMON CURRENCY turns 20 in January 2019. Sceptics doubted it would survive this long. Yet worries over its future have not gone away.For the first half of its life, things appeared to go smoothly enough. Then crises in Greece, Ireland, Port­ugal and Spain exposed the flimsiness of its foundations. Structural repairs hastily followed.</w:t>
      </w:r>
    </w:p>
    <w:p w14:paraId="49380372" w14:textId="77777777" w:rsidR="00842253" w:rsidRDefault="00842253" w:rsidP="00842253"/>
    <w:p w14:paraId="04E9044F" w14:textId="77777777" w:rsidR="00842253" w:rsidRDefault="00842253" w:rsidP="00842253">
      <w:pPr>
        <w:rPr>
          <w:rFonts w:hint="eastAsia"/>
        </w:rPr>
      </w:pPr>
      <w:r>
        <w:rPr>
          <w:rFonts w:hint="eastAsia"/>
        </w:rPr>
        <w:t>2019</w:t>
      </w:r>
      <w:r>
        <w:rPr>
          <w:rFonts w:hint="eastAsia"/>
        </w:rPr>
        <w:t>年</w:t>
      </w:r>
      <w:r>
        <w:rPr>
          <w:rFonts w:hint="eastAsia"/>
        </w:rPr>
        <w:t>1</w:t>
      </w:r>
      <w:r>
        <w:rPr>
          <w:rFonts w:hint="eastAsia"/>
        </w:rPr>
        <w:t>月，欧元满</w:t>
      </w:r>
      <w:r>
        <w:rPr>
          <w:rFonts w:hint="eastAsia"/>
        </w:rPr>
        <w:t>20</w:t>
      </w:r>
      <w:r>
        <w:rPr>
          <w:rFonts w:hint="eastAsia"/>
        </w:rPr>
        <w:t>岁。怀疑者曾担心欧元坚持不了这么久，但坚持下来并不意味着对欧元未来的担忧消失。前十年里，一切似乎都很顺利。但希腊、爱尔兰、葡萄牙和西班牙纷纷陷入危机，暴露出欧元基础的脆弱。随后是急匆匆的结构性修复。</w:t>
      </w:r>
    </w:p>
    <w:p w14:paraId="7A5700A5" w14:textId="77777777" w:rsidR="00842253" w:rsidRDefault="00842253" w:rsidP="00842253"/>
    <w:p w14:paraId="76C0B1C0" w14:textId="77777777" w:rsidR="00842253" w:rsidRDefault="00842253" w:rsidP="00842253">
      <w:r>
        <w:t>The euro zone is more resilient as it enters 2019. Mechanisms to supervise banks, resolve failed lenders and lend to troubled sovereigns are now in place. The economy has been expanding for the past five years. Still, more tests are looming.</w:t>
      </w:r>
    </w:p>
    <w:p w14:paraId="596FFDAC" w14:textId="77777777" w:rsidR="00842253" w:rsidRDefault="00842253" w:rsidP="00842253"/>
    <w:p w14:paraId="3863911E" w14:textId="77777777" w:rsidR="00842253" w:rsidRDefault="00842253" w:rsidP="00842253">
      <w:pPr>
        <w:rPr>
          <w:rFonts w:hint="eastAsia"/>
        </w:rPr>
      </w:pPr>
      <w:r>
        <w:rPr>
          <w:rFonts w:hint="eastAsia"/>
        </w:rPr>
        <w:t>进入</w:t>
      </w:r>
      <w:r>
        <w:rPr>
          <w:rFonts w:hint="eastAsia"/>
        </w:rPr>
        <w:t>2019</w:t>
      </w:r>
      <w:r>
        <w:rPr>
          <w:rFonts w:hint="eastAsia"/>
        </w:rPr>
        <w:t>年，欧元区将更具活力。监管银行、解决破产银行，以及向陷入困境的国家放贷机制现已到位。过去五年来经济一直在增长。然而，更多考验仍在眼前。</w:t>
      </w:r>
    </w:p>
    <w:p w14:paraId="5EC2F95F" w14:textId="77777777" w:rsidR="00842253" w:rsidRDefault="00842253" w:rsidP="00842253"/>
    <w:p w14:paraId="78E5AAAB" w14:textId="77777777" w:rsidR="00842253" w:rsidRDefault="00842253" w:rsidP="00842253">
      <w:r>
        <w:t>The European Central Bank (ECB), the euro’s chief guardian, will see changes both in policy and in personnel. For years ultra-loose monetary policy has buttressed the euro zone. That support will be withdrawn gradually from the autumn of 2019. An untimely or badly communicated interest-rate rise risks jolting financial markets, or upending the fragile recoveries in Italy or Greece.</w:t>
      </w:r>
    </w:p>
    <w:p w14:paraId="1DD15750" w14:textId="77777777" w:rsidR="00842253" w:rsidRDefault="00842253" w:rsidP="00842253"/>
    <w:p w14:paraId="030F4ED7" w14:textId="77777777" w:rsidR="00842253" w:rsidRDefault="00842253" w:rsidP="00842253">
      <w:pPr>
        <w:rPr>
          <w:rFonts w:hint="eastAsia"/>
        </w:rPr>
      </w:pPr>
      <w:r>
        <w:rPr>
          <w:rFonts w:hint="eastAsia"/>
        </w:rPr>
        <w:t>欧元的主要监管机构欧洲央行（</w:t>
      </w:r>
      <w:r>
        <w:rPr>
          <w:rFonts w:hint="eastAsia"/>
        </w:rPr>
        <w:t>ECB</w:t>
      </w:r>
      <w:r>
        <w:rPr>
          <w:rFonts w:hint="eastAsia"/>
        </w:rPr>
        <w:t>），其政策和人员均会调整。多年来，超宽松货币政策支撑着欧元区。从</w:t>
      </w:r>
      <w:r>
        <w:rPr>
          <w:rFonts w:hint="eastAsia"/>
        </w:rPr>
        <w:t>2019</w:t>
      </w:r>
      <w:r>
        <w:rPr>
          <w:rFonts w:hint="eastAsia"/>
        </w:rPr>
        <w:t>年秋开始，这样的支撑将会逐步取消。如果加息时机不合适或沟通不当，可能造成金融市场动荡，还可能导致意大利或希腊尚且脆弱的经济复苏崩盘。</w:t>
      </w:r>
    </w:p>
    <w:p w14:paraId="7D50391C" w14:textId="77777777" w:rsidR="00842253" w:rsidRDefault="00842253" w:rsidP="00842253"/>
    <w:p w14:paraId="09ABF16C" w14:textId="77777777" w:rsidR="00842253" w:rsidRDefault="00842253" w:rsidP="00842253">
      <w:r>
        <w:t>Raising interest rates will be one of the last actions Mario Draghi, the bank’s president, takes before his term ends in October 2019. His successor will be chosen earlier in the year after backroom horse-trading. Controversial candidates—such as Jens Weidmann, the head of the German Bundesbank and an outspoken critic of the ECB’s policies—will be passed over. Instead a Finn or a Frenchman (and it will be a man) will take charge, promising continuity in policy.</w:t>
      </w:r>
    </w:p>
    <w:p w14:paraId="24596539" w14:textId="77777777" w:rsidR="00842253" w:rsidRDefault="00842253" w:rsidP="00842253"/>
    <w:p w14:paraId="148CFCE6" w14:textId="77777777" w:rsidR="00842253" w:rsidRDefault="00842253" w:rsidP="00842253">
      <w:pPr>
        <w:rPr>
          <w:rFonts w:hint="eastAsia"/>
        </w:rPr>
      </w:pPr>
      <w:r>
        <w:rPr>
          <w:rFonts w:hint="eastAsia"/>
        </w:rPr>
        <w:t>2019</w:t>
      </w:r>
      <w:r>
        <w:rPr>
          <w:rFonts w:hint="eastAsia"/>
        </w:rPr>
        <w:t>年</w:t>
      </w:r>
      <w:r>
        <w:rPr>
          <w:rFonts w:hint="eastAsia"/>
        </w:rPr>
        <w:t>10</w:t>
      </w:r>
      <w:r>
        <w:rPr>
          <w:rFonts w:hint="eastAsia"/>
        </w:rPr>
        <w:t>月欧洲央行行长马里奥·德拉吉任期即将结束，加息可能是他在任上最后采取的政策之一。</w:t>
      </w:r>
      <w:r>
        <w:rPr>
          <w:rFonts w:hint="eastAsia"/>
        </w:rPr>
        <w:t>2019</w:t>
      </w:r>
      <w:r>
        <w:rPr>
          <w:rFonts w:hint="eastAsia"/>
        </w:rPr>
        <w:t>年早些时候，经过一系列幕后操作将选出德拉吉的继任者。有些候选人备受争议，肯定不会入选，例如曾直言批评欧洲央行政策的德国央行行长延斯·魏德曼。接任的将是芬兰人或法国人（肯定是男性），而且会承诺政策的连续性。</w:t>
      </w:r>
    </w:p>
    <w:p w14:paraId="7FCEB813" w14:textId="77777777" w:rsidR="00842253" w:rsidRDefault="00842253" w:rsidP="00842253"/>
    <w:p w14:paraId="3878BDC5" w14:textId="77777777" w:rsidR="00842253" w:rsidRDefault="00842253" w:rsidP="00842253">
      <w:r>
        <w:t>The euro zone’s changing relationship with its nearest trading partners will test its resilience. Britain is due to leave the European Union at the end of March. A disorderly Brexit could cause economic and financial disruption to spill over to the currency bloc. America’s president, Donald Trump, could finally lose patience with Germany’s huge current-account surplus and declare a trade war. Uncertainty surrounding such potential shocks will keep growth in check. The economy will expand by a solid if unspectacular 2%.</w:t>
      </w:r>
    </w:p>
    <w:p w14:paraId="0B14F4A1" w14:textId="77777777" w:rsidR="00842253" w:rsidRDefault="00842253" w:rsidP="00842253"/>
    <w:p w14:paraId="3DF97198" w14:textId="77777777" w:rsidR="00842253" w:rsidRDefault="00842253" w:rsidP="00842253">
      <w:pPr>
        <w:rPr>
          <w:rFonts w:hint="eastAsia"/>
        </w:rPr>
      </w:pPr>
      <w:r>
        <w:rPr>
          <w:rFonts w:hint="eastAsia"/>
        </w:rPr>
        <w:lastRenderedPageBreak/>
        <w:t>欧元区与亲密的贸易伙伴关系不断变化，抵抗风险的能力也将接受挑战。</w:t>
      </w:r>
      <w:r>
        <w:rPr>
          <w:rFonts w:hint="eastAsia"/>
        </w:rPr>
        <w:t>3</w:t>
      </w:r>
      <w:r>
        <w:rPr>
          <w:rFonts w:hint="eastAsia"/>
        </w:rPr>
        <w:t>月底英国将离开欧盟。如果英国无协议脱欧可能出现经济和金融混乱，还会蔓延到欧元区。美国总统唐纳德·特朗普可能终于对德国庞大的经常账户盈余失去耐心，宣布开打贸易战。关于类似潜在冲击的不确定性将抑制经济增长。经济增长会达到</w:t>
      </w:r>
      <w:r>
        <w:rPr>
          <w:rFonts w:hint="eastAsia"/>
        </w:rPr>
        <w:t>2%</w:t>
      </w:r>
      <w:r>
        <w:rPr>
          <w:rFonts w:hint="eastAsia"/>
        </w:rPr>
        <w:t>，稳健有余，但不算引人注目。</w:t>
      </w:r>
    </w:p>
    <w:p w14:paraId="2587BB66" w14:textId="77777777" w:rsidR="00842253" w:rsidRDefault="00842253" w:rsidP="00842253"/>
    <w:p w14:paraId="632CF019" w14:textId="77777777" w:rsidR="00842253" w:rsidRDefault="00842253" w:rsidP="00842253">
      <w:r>
        <w:t>The greatest damage, though, could come from within. Italy’s populist coalition has made expensive promises to its voters and is given to bouts of euro-scepticism. Ahead of the European Parliament elections in May, it will test how far it can push its rhetoric, which could provoke a bond-market sell-off. If Italy, the bloc’s third-largest economy, were to descend into crisis, the walls of the euro project would start to cave in.</w:t>
      </w:r>
    </w:p>
    <w:p w14:paraId="4E03EA30" w14:textId="77777777" w:rsidR="00842253" w:rsidRDefault="00842253" w:rsidP="00842253"/>
    <w:p w14:paraId="073C1DFD" w14:textId="77777777" w:rsidR="00842253" w:rsidRDefault="00842253" w:rsidP="00842253">
      <w:pPr>
        <w:rPr>
          <w:rFonts w:hint="eastAsia"/>
        </w:rPr>
      </w:pPr>
      <w:r>
        <w:rPr>
          <w:rFonts w:hint="eastAsia"/>
        </w:rPr>
        <w:t>最具破坏性的力量可能来自内部。意大利民粹主义联合政府向选民作出了昂贵的承诺，有一阵还倾向于怀疑欧元。</w:t>
      </w:r>
      <w:r>
        <w:rPr>
          <w:rFonts w:hint="eastAsia"/>
        </w:rPr>
        <w:t>5</w:t>
      </w:r>
      <w:r>
        <w:rPr>
          <w:rFonts w:hint="eastAsia"/>
        </w:rPr>
        <w:t>月欧洲议会选举之前，意大利此类言论的影响将会显现，可能引发债券市场抛售。如果欧元区第三大经济体意大利陷入危机，欧元计划的城墙将会开始崩塌。</w:t>
      </w:r>
    </w:p>
    <w:p w14:paraId="285731A0" w14:textId="77777777" w:rsidR="00842253" w:rsidRDefault="00842253" w:rsidP="00842253"/>
    <w:p w14:paraId="3417A23D" w14:textId="77777777" w:rsidR="00842253" w:rsidRDefault="00842253" w:rsidP="00842253">
      <w:r>
        <w:t>Hence the argument for further reinforcing the currency bloc before trouble hits. Member states will make some progress towards achieving private-sector risk-sharing through a capital-markets union. But with northerners wary of being on the hook for profligacy in the south, efforts to set up a common deposit-insurance scheme or a common budget will only inch forward. The euro may be into its third decade, but the building work goes on.</w:t>
      </w:r>
    </w:p>
    <w:p w14:paraId="09B7D335" w14:textId="77777777" w:rsidR="00842253" w:rsidRDefault="00842253" w:rsidP="00842253"/>
    <w:p w14:paraId="6C2E51F2" w14:textId="77777777" w:rsidR="00842253" w:rsidRDefault="00842253" w:rsidP="00842253">
      <w:pPr>
        <w:rPr>
          <w:rFonts w:hint="eastAsia"/>
        </w:rPr>
      </w:pPr>
      <w:r>
        <w:rPr>
          <w:rFonts w:hint="eastAsia"/>
        </w:rPr>
        <w:t>因此有人提出，应在陷入困境之前进一步加强欧元。成员国要结成资本市场联盟，在私营领域风险分担方面推动进展。但由于北部诸国对南部成员肆意挥霍早已心存芥蒂，想建立共同存款保险计划或共同预算的话，只能小步前进。欧元已踏入第三个十年，建设工作仍在继续。</w:t>
      </w:r>
    </w:p>
    <w:p w14:paraId="5F5A2342" w14:textId="77777777" w:rsidR="00842253" w:rsidRDefault="00842253" w:rsidP="00842253">
      <w:pPr>
        <w:pStyle w:val="1"/>
      </w:pPr>
      <w:r>
        <w:t>The 2.5-billion-person question</w:t>
      </w:r>
    </w:p>
    <w:p w14:paraId="20077C9C" w14:textId="77777777" w:rsidR="00842253" w:rsidRDefault="00842253" w:rsidP="00842253">
      <w:r>
        <w:t>Demographic projections for Africa could prove wildly wrong</w:t>
      </w:r>
    </w:p>
    <w:p w14:paraId="5A443A25" w14:textId="77777777" w:rsidR="00842253" w:rsidRDefault="00842253" w:rsidP="00842253">
      <w:pPr>
        <w:rPr>
          <w:rFonts w:hint="eastAsia"/>
        </w:rPr>
      </w:pPr>
      <w:r>
        <w:rPr>
          <w:rFonts w:hint="eastAsia"/>
        </w:rPr>
        <w:t>25</w:t>
      </w:r>
      <w:r>
        <w:rPr>
          <w:rFonts w:hint="eastAsia"/>
        </w:rPr>
        <w:t>亿人口的大问题</w:t>
      </w:r>
    </w:p>
    <w:p w14:paraId="0677969B" w14:textId="77777777" w:rsidR="00842253" w:rsidRDefault="00842253" w:rsidP="00842253">
      <w:pPr>
        <w:rPr>
          <w:rFonts w:hint="eastAsia"/>
        </w:rPr>
      </w:pPr>
      <w:r>
        <w:rPr>
          <w:rFonts w:hint="eastAsia"/>
        </w:rPr>
        <w:t>有关非洲人口的预测有可能错得离谱</w:t>
      </w:r>
    </w:p>
    <w:p w14:paraId="34D960C5" w14:textId="77777777" w:rsidR="00842253" w:rsidRDefault="00842253" w:rsidP="00842253">
      <w:r>
        <w:t xml:space="preserve">20190100 Africa </w:t>
      </w:r>
      <w:r>
        <w:rPr>
          <w:rFonts w:ascii="Segoe UI Emoji" w:hAnsi="Segoe UI Emoji" w:cs="Segoe UI Emoji"/>
        </w:rPr>
        <w:t>🇬🇧</w:t>
      </w:r>
      <w:r>
        <w:t xml:space="preserve"> English Version</w:t>
      </w:r>
    </w:p>
    <w:p w14:paraId="187A50B9" w14:textId="77777777" w:rsidR="00842253" w:rsidRDefault="00842253" w:rsidP="00842253"/>
    <w:p w14:paraId="2777818E" w14:textId="77777777" w:rsidR="00842253" w:rsidRDefault="00842253" w:rsidP="00842253">
      <w:r>
        <w:t>AT THE LANDING jetty, one dugout canoe is packed with women in pristine white robes on their way to church. Another carries a family to their home, which is perched on tall stilts protruding from the lagoon cradling Lagos, Africa’s largest city. Makoko, a watery slum of perhaps 250,000 people, has run out of space to grow. It has long since slipped over the dry edge of Nigeria’s commercial capital: about a third of its inhabitants live above water. And despite a ban on further seaward expansion, it still keeps growing, this time upwards. Rising above the homes on stilts are new second-storey apartments, to make space for expanding families.</w:t>
      </w:r>
    </w:p>
    <w:p w14:paraId="2EB1EED7" w14:textId="77777777" w:rsidR="00842253" w:rsidRDefault="00842253" w:rsidP="00842253"/>
    <w:p w14:paraId="7B24882A" w14:textId="77777777" w:rsidR="00842253" w:rsidRDefault="00842253" w:rsidP="00842253">
      <w:pPr>
        <w:rPr>
          <w:rFonts w:hint="eastAsia"/>
        </w:rPr>
      </w:pPr>
      <w:r>
        <w:rPr>
          <w:rFonts w:hint="eastAsia"/>
        </w:rPr>
        <w:t>一艘独木舟靠岸了，舟上挤满前去教堂的妇女，人人身着朴素的白色长袍。另一艘上则是赶着回家的一家人，他们住的小屋高高立于水上，位于潟湖环绕的拉各斯，也是非洲最大的城市之一。拉各斯的水上贫民窟马科科区住着近</w:t>
      </w:r>
      <w:r>
        <w:rPr>
          <w:rFonts w:hint="eastAsia"/>
        </w:rPr>
        <w:t>25</w:t>
      </w:r>
      <w:r>
        <w:rPr>
          <w:rFonts w:hint="eastAsia"/>
        </w:rPr>
        <w:t>万人，已无空间再扩大。贫民窟与尼日利亚经济首都的陆地无缘，约</w:t>
      </w:r>
      <w:r>
        <w:rPr>
          <w:rFonts w:hint="eastAsia"/>
        </w:rPr>
        <w:t>1/3</w:t>
      </w:r>
      <w:r>
        <w:rPr>
          <w:rFonts w:hint="eastAsia"/>
        </w:rPr>
        <w:t>居民生活在水上。尽管被禁止向大海方向拓展，其面积仍在不断增长，只不过方向转为向上。很多人在桩上新建二层房屋，以便住下越来越多的家庭成员。</w:t>
      </w:r>
    </w:p>
    <w:p w14:paraId="4388C033" w14:textId="77777777" w:rsidR="00842253" w:rsidRDefault="00842253" w:rsidP="00842253"/>
    <w:p w14:paraId="704231A0" w14:textId="77777777" w:rsidR="00842253" w:rsidRDefault="00842253" w:rsidP="00842253">
      <w:r>
        <w:t xml:space="preserve">It will probably be in a crowded slum like this that a baby born in 2019 will tip Nigeria over two important thresholds. The first is that they will be Nigeria’s 200-millionth citizen. Their birth will help the country zoom along its way to overtaking America by population, most likely before 2050, and becoming the world’s third-largest, after China and India. The UN’s people-counters reckon that Nigeria’s population will keep on growing at a breakneck pace, reaching almost 800m by 2100, </w:t>
      </w:r>
      <w:r>
        <w:lastRenderedPageBreak/>
        <w:t>the limit of their statistical models. The second threshold is that this child could be the 100-millionth living in a city, pushing Nigeria’s urbanisation rate past 50%.</w:t>
      </w:r>
    </w:p>
    <w:p w14:paraId="3676C3CE" w14:textId="77777777" w:rsidR="00842253" w:rsidRDefault="00842253" w:rsidP="00842253"/>
    <w:p w14:paraId="05429945" w14:textId="77777777" w:rsidR="00842253" w:rsidRDefault="00842253" w:rsidP="00842253">
      <w:pPr>
        <w:rPr>
          <w:rFonts w:hint="eastAsia"/>
        </w:rPr>
      </w:pPr>
      <w:r>
        <w:rPr>
          <w:rFonts w:hint="eastAsia"/>
        </w:rPr>
        <w:t>2019</w:t>
      </w:r>
      <w:r>
        <w:rPr>
          <w:rFonts w:hint="eastAsia"/>
        </w:rPr>
        <w:t>年尼日利亚人口将面临两大临界点，具有历史意义的小婴儿就可能出生在这样一个拥挤的贫民窟中。第一个临界点是，这些小婴儿之一可能成为尼日利亚第两亿个公民。而且这些婴儿的诞生将助推尼日利亚人口持续膨胀，可能在</w:t>
      </w:r>
      <w:r>
        <w:rPr>
          <w:rFonts w:hint="eastAsia"/>
        </w:rPr>
        <w:t>2050</w:t>
      </w:r>
      <w:r>
        <w:rPr>
          <w:rFonts w:hint="eastAsia"/>
        </w:rPr>
        <w:t>年之前超过美国，成为排名第三的人口大国，仅次于中国和印度。据联合国人口统计模型估计，如果尼日利亚人口继续急速增长，</w:t>
      </w:r>
      <w:r>
        <w:rPr>
          <w:rFonts w:hint="eastAsia"/>
        </w:rPr>
        <w:t>2100</w:t>
      </w:r>
      <w:r>
        <w:rPr>
          <w:rFonts w:hint="eastAsia"/>
        </w:rPr>
        <w:t>年将达到近</w:t>
      </w:r>
      <w:r>
        <w:rPr>
          <w:rFonts w:hint="eastAsia"/>
        </w:rPr>
        <w:t>8</w:t>
      </w:r>
      <w:r>
        <w:rPr>
          <w:rFonts w:hint="eastAsia"/>
        </w:rPr>
        <w:t>亿，这也是该国统计模型的极限人口数。第二个临界点是，这个小婴儿可能是城市里第</w:t>
      </w:r>
      <w:r>
        <w:rPr>
          <w:rFonts w:hint="eastAsia"/>
        </w:rPr>
        <w:t>1</w:t>
      </w:r>
      <w:r>
        <w:rPr>
          <w:rFonts w:hint="eastAsia"/>
        </w:rPr>
        <w:t>亿人，届时尼日利亚的城市化率也将超过</w:t>
      </w:r>
      <w:r>
        <w:rPr>
          <w:rFonts w:hint="eastAsia"/>
        </w:rPr>
        <w:t>50</w:t>
      </w:r>
      <w:r>
        <w:rPr>
          <w:rFonts w:hint="eastAsia"/>
        </w:rPr>
        <w:t>％。</w:t>
      </w:r>
    </w:p>
    <w:p w14:paraId="66FEA0F7" w14:textId="77777777" w:rsidR="00842253" w:rsidRDefault="00842253" w:rsidP="00842253"/>
    <w:p w14:paraId="517206B6" w14:textId="77777777" w:rsidR="00842253" w:rsidRDefault="00842253" w:rsidP="00842253">
      <w:r>
        <w:t>To be fair, both predictions should be taken with a pinch of salt, because no one really knows exactly, or for that matter even within a few million, how many people there are in Nigeria today. Estimates of Nigeria’s current population are based on a census conducted in 2006 that probably overstated the count for political reasons. Yet even if the numbers are wrong, their trend is clear. And where Nigeria leads, much of Africa will follow. The UN reckons the continent’s population will double from 1.2bn today to 2.5bn by 2050, before almost doubling again to 4.5bn by 2100. Its cities, which already house about 40% of its people, will make up 21 of the world’s 30 fastest-growing cities between 2018 and 2035. Many will more than double in size over that period.</w:t>
      </w:r>
    </w:p>
    <w:p w14:paraId="1E784BEF" w14:textId="77777777" w:rsidR="00842253" w:rsidRDefault="00842253" w:rsidP="00842253"/>
    <w:p w14:paraId="0805E52C" w14:textId="77777777" w:rsidR="00842253" w:rsidRDefault="00842253" w:rsidP="00842253">
      <w:pPr>
        <w:rPr>
          <w:rFonts w:hint="eastAsia"/>
        </w:rPr>
      </w:pPr>
      <w:r>
        <w:rPr>
          <w:rFonts w:hint="eastAsia"/>
        </w:rPr>
        <w:t>可以说尼日利亚引领着非洲大部分地区的趋势，联合国认为到</w:t>
      </w:r>
      <w:r>
        <w:rPr>
          <w:rFonts w:hint="eastAsia"/>
        </w:rPr>
        <w:t>2050</w:t>
      </w:r>
      <w:r>
        <w:rPr>
          <w:rFonts w:hint="eastAsia"/>
        </w:rPr>
        <w:t>年非洲大陆的</w:t>
      </w:r>
      <w:r>
        <w:rPr>
          <w:rFonts w:hint="eastAsia"/>
        </w:rPr>
        <w:t>12</w:t>
      </w:r>
      <w:r>
        <w:rPr>
          <w:rFonts w:hint="eastAsia"/>
        </w:rPr>
        <w:t>亿人口将翻一番，达到</w:t>
      </w:r>
      <w:r>
        <w:rPr>
          <w:rFonts w:hint="eastAsia"/>
        </w:rPr>
        <w:t>25</w:t>
      </w:r>
      <w:r>
        <w:rPr>
          <w:rFonts w:hint="eastAsia"/>
        </w:rPr>
        <w:t>亿，到</w:t>
      </w:r>
      <w:r>
        <w:rPr>
          <w:rFonts w:hint="eastAsia"/>
        </w:rPr>
        <w:t>2100</w:t>
      </w:r>
      <w:r>
        <w:rPr>
          <w:rFonts w:hint="eastAsia"/>
        </w:rPr>
        <w:t>年将再增加近一倍达到</w:t>
      </w:r>
      <w:r>
        <w:rPr>
          <w:rFonts w:hint="eastAsia"/>
        </w:rPr>
        <w:t>45</w:t>
      </w:r>
      <w:r>
        <w:rPr>
          <w:rFonts w:hint="eastAsia"/>
        </w:rPr>
        <w:t>亿。目前城市人口已占约</w:t>
      </w:r>
      <w:r>
        <w:rPr>
          <w:rFonts w:hint="eastAsia"/>
        </w:rPr>
        <w:t>40</w:t>
      </w:r>
      <w:r>
        <w:rPr>
          <w:rFonts w:hint="eastAsia"/>
        </w:rPr>
        <w:t>％，</w:t>
      </w:r>
      <w:r>
        <w:rPr>
          <w:rFonts w:hint="eastAsia"/>
        </w:rPr>
        <w:t>2018</w:t>
      </w:r>
      <w:r>
        <w:rPr>
          <w:rFonts w:hint="eastAsia"/>
        </w:rPr>
        <w:t>年至</w:t>
      </w:r>
      <w:r>
        <w:rPr>
          <w:rFonts w:hint="eastAsia"/>
        </w:rPr>
        <w:t>2035</w:t>
      </w:r>
      <w:r>
        <w:rPr>
          <w:rFonts w:hint="eastAsia"/>
        </w:rPr>
        <w:t>年间将有</w:t>
      </w:r>
      <w:r>
        <w:rPr>
          <w:rFonts w:hint="eastAsia"/>
        </w:rPr>
        <w:t>21</w:t>
      </w:r>
      <w:r>
        <w:rPr>
          <w:rFonts w:hint="eastAsia"/>
        </w:rPr>
        <w:t>座非洲城市跻身全世界发展最快的城市</w:t>
      </w:r>
      <w:r>
        <w:rPr>
          <w:rFonts w:hint="eastAsia"/>
        </w:rPr>
        <w:t>30</w:t>
      </w:r>
      <w:r>
        <w:rPr>
          <w:rFonts w:hint="eastAsia"/>
        </w:rPr>
        <w:t>强。其间非洲许多城市规模将增加一倍以上。</w:t>
      </w:r>
    </w:p>
    <w:p w14:paraId="65357830" w14:textId="77777777" w:rsidR="00842253" w:rsidRDefault="00842253" w:rsidP="00842253"/>
    <w:p w14:paraId="4F50B3E9" w14:textId="77777777" w:rsidR="00842253" w:rsidRDefault="00842253" w:rsidP="00842253">
      <w:r>
        <w:t>These projections underpin much of how the world sees Africa over coming decades. Companies look at its fast-growing urban population and see a booming market opportunity. Manufacturers see it as a source of young employees at a time when the world’s workforce is ageing. McKinsey, a consulting firm, reckons that by 2034 Africa will have a larger working-age population than India or China. Others see only peril, pointing to the risks of terrorism, conflict and mass migration to Europe if Africa cannot provide jobs and improved lives for the millions of young people it will produce.</w:t>
      </w:r>
    </w:p>
    <w:p w14:paraId="6612CFC1" w14:textId="77777777" w:rsidR="00842253" w:rsidRDefault="00842253" w:rsidP="00842253"/>
    <w:p w14:paraId="7AB8FE58" w14:textId="77777777" w:rsidR="00842253" w:rsidRDefault="00842253" w:rsidP="00842253">
      <w:pPr>
        <w:rPr>
          <w:rFonts w:hint="eastAsia"/>
        </w:rPr>
      </w:pPr>
      <w:r>
        <w:rPr>
          <w:rFonts w:hint="eastAsia"/>
        </w:rPr>
        <w:t>这些预测强化了世界对非洲未来几十年发展的基本看法。各大公司关注其快速增长的城市人口，发现蓬勃发展的市场机遇。随着全世界劳动力老龄化，制造商可从非洲找到年轻的员工。咨询公司麦肯锡估计，到</w:t>
      </w:r>
      <w:r>
        <w:rPr>
          <w:rFonts w:hint="eastAsia"/>
        </w:rPr>
        <w:t>2034</w:t>
      </w:r>
      <w:r>
        <w:rPr>
          <w:rFonts w:hint="eastAsia"/>
        </w:rPr>
        <w:t>年非洲的劳动适龄人口将超过印度或中国。也有一些人则认为未来危机重重，理由是如果非洲无法为将要出现的数百万年轻人提供就业和提升其生活水平，可能面临恐怖主义、社会冲突和大量移民涌向欧洲的风险。</w:t>
      </w:r>
    </w:p>
    <w:p w14:paraId="26027101" w14:textId="77777777" w:rsidR="00842253" w:rsidRDefault="00842253" w:rsidP="00842253"/>
    <w:p w14:paraId="46B5F0BB" w14:textId="77777777" w:rsidR="00842253" w:rsidRDefault="00842253" w:rsidP="00842253">
      <w:r>
        <w:t>Yet both optimists and pessimists are probably wrong in thinking that Africa’s population will grow at the rates predicted. The UN Population Division, whose models are usually seen as the gold standard, may well be overestimating Africa’s population in 2100 by 2bn people or more. Its models are based mainly on two factors: how quickly fertility (the number of children born to the average woman) has fallen elsewhere in the world; and the recent trend in fertility across Africa. Like most other poor parts of the world, Africa’s fertility rate has been falling since the 1970s. But the rate of decline slowed temporarily around 2000, as development stalled in many parts of Africa. With data indicating a slow decline going into the model, it produces projections showing a huge increase in population over the next 82 years.</w:t>
      </w:r>
    </w:p>
    <w:p w14:paraId="4CE106B5" w14:textId="77777777" w:rsidR="00842253" w:rsidRDefault="00842253" w:rsidP="00842253"/>
    <w:p w14:paraId="6FCB203F" w14:textId="77777777" w:rsidR="00842253" w:rsidRDefault="00842253" w:rsidP="00842253">
      <w:pPr>
        <w:rPr>
          <w:rFonts w:hint="eastAsia"/>
        </w:rPr>
      </w:pPr>
      <w:r>
        <w:rPr>
          <w:rFonts w:hint="eastAsia"/>
        </w:rPr>
        <w:t>然而，不论乐观主义者，还是悲观主义者，认为非洲人口会以预期速度增长都很可能犯了错。虽然联合国人口司的模型含金量很高，但对</w:t>
      </w:r>
      <w:r>
        <w:rPr>
          <w:rFonts w:hint="eastAsia"/>
        </w:rPr>
        <w:t>2100</w:t>
      </w:r>
      <w:r>
        <w:rPr>
          <w:rFonts w:hint="eastAsia"/>
        </w:rPr>
        <w:t>年非洲人口的预测可能多了至少</w:t>
      </w:r>
      <w:r>
        <w:rPr>
          <w:rFonts w:hint="eastAsia"/>
        </w:rPr>
        <w:t>20</w:t>
      </w:r>
      <w:r>
        <w:rPr>
          <w:rFonts w:hint="eastAsia"/>
        </w:rPr>
        <w:t>亿。联合国模型主要基于两个因素：世界其他地区生育率下降速度以及最近非洲的生育率趋势。与世界上其他多数贫困地区一样，非洲的生育率自上世纪</w:t>
      </w:r>
      <w:r>
        <w:rPr>
          <w:rFonts w:hint="eastAsia"/>
        </w:rPr>
        <w:t>70</w:t>
      </w:r>
      <w:r>
        <w:rPr>
          <w:rFonts w:hint="eastAsia"/>
        </w:rPr>
        <w:t>年代以来一直保持下降趋势。但随着非洲许多地区发展停滞不前，</w:t>
      </w:r>
      <w:r>
        <w:rPr>
          <w:rFonts w:hint="eastAsia"/>
        </w:rPr>
        <w:t>2000</w:t>
      </w:r>
      <w:r>
        <w:rPr>
          <w:rFonts w:hint="eastAsia"/>
        </w:rPr>
        <w:t>年左右生育率下降的速度暂时放缓。由于模型中纳入了显示降速放慢的数据，预测结果为未来</w:t>
      </w:r>
      <w:r>
        <w:rPr>
          <w:rFonts w:hint="eastAsia"/>
        </w:rPr>
        <w:t>82</w:t>
      </w:r>
      <w:r>
        <w:rPr>
          <w:rFonts w:hint="eastAsia"/>
        </w:rPr>
        <w:t>年人口将大幅增加。</w:t>
      </w:r>
    </w:p>
    <w:p w14:paraId="5EA11090" w14:textId="77777777" w:rsidR="00842253" w:rsidRDefault="00842253" w:rsidP="00842253"/>
    <w:p w14:paraId="640551EE" w14:textId="77777777" w:rsidR="00842253" w:rsidRDefault="00842253" w:rsidP="00842253">
      <w:r>
        <w:lastRenderedPageBreak/>
        <w:t>More interesting than the model, however, are the underlying reasons why it almost certainly underestimates how quickly fertility will fall during the next few decades. The first is that urbanisation and fast population growth do not make happy bedfellows. As families move from farms to cities the costs and benefits of having lots of children change. On the farm, an extra youngster can usefully be put to work watching the cattle or tilling the soil. In the city he or she is an extra mouth to feed and mind to educate. Women in Africa’s capital cities have two to three fewer children than their rural peers.</w:t>
      </w:r>
    </w:p>
    <w:p w14:paraId="3B250DB3" w14:textId="77777777" w:rsidR="00842253" w:rsidRDefault="00842253" w:rsidP="00842253"/>
    <w:p w14:paraId="178B57A2" w14:textId="77777777" w:rsidR="00842253" w:rsidRDefault="00842253" w:rsidP="00842253">
      <w:pPr>
        <w:rPr>
          <w:rFonts w:hint="eastAsia"/>
        </w:rPr>
      </w:pPr>
      <w:r>
        <w:rPr>
          <w:rFonts w:hint="eastAsia"/>
        </w:rPr>
        <w:t>不过比模型偏差更有趣的一点是，相关预测显然低估了未来几十年生育率下降的根本原因。首先，城市化和人口快速增长并未提升家庭幸福程度。家庭从农场搬到城市后，拼命生孩子的成本和收益也会变化。在农场，多生一个年轻人可以派去放牛或耕地，在城市里则是多了一张嘴等着吃饭，还要花钱受教育。非洲各国首都的女性比农村同龄人普遍少生两到三个孩子。</w:t>
      </w:r>
    </w:p>
    <w:p w14:paraId="57AD9FE4" w14:textId="77777777" w:rsidR="00842253" w:rsidRDefault="00842253" w:rsidP="00842253"/>
    <w:p w14:paraId="3ADBD6F4" w14:textId="77777777" w:rsidR="00842253" w:rsidRDefault="00842253" w:rsidP="00842253">
      <w:r>
        <w:t>Children living in cities are much more likely to go to school. This opens the door to a rapid shift in family size. As a rule of thumb the fertility rate falls from more than six for women who have had no formal education, to four for those who have finished primary school and two for women who have finished secondary school, says Wolfgang Lutz, of the International Institute for Applied Systems Analysis. He reckons that if Africa keeps up its current rate of improving school enrolment, childbirth will slow so dramatically that the continent will have about 2.9bn people by the end of the century, about 1.5bn fewer than the UN models project.</w:t>
      </w:r>
    </w:p>
    <w:p w14:paraId="1ED2226A" w14:textId="77777777" w:rsidR="00842253" w:rsidRDefault="00842253" w:rsidP="00842253"/>
    <w:p w14:paraId="7E7EF2D4" w14:textId="77777777" w:rsidR="00842253" w:rsidRDefault="00842253" w:rsidP="00842253">
      <w:pPr>
        <w:rPr>
          <w:rFonts w:hint="eastAsia"/>
        </w:rPr>
      </w:pPr>
      <w:r>
        <w:rPr>
          <w:rFonts w:hint="eastAsia"/>
        </w:rPr>
        <w:t>生活在城市的孩子上学的机会更大，家庭规模也可能因此迅速变化。国际应用系统分析研究所的沃尔夫冈·卢茨估计，如果非洲继续按现有速度提升入学率，生育速度将大幅减缓，以至于到本世纪末非洲将约有</w:t>
      </w:r>
      <w:r>
        <w:rPr>
          <w:rFonts w:hint="eastAsia"/>
        </w:rPr>
        <w:t>29</w:t>
      </w:r>
      <w:r>
        <w:rPr>
          <w:rFonts w:hint="eastAsia"/>
        </w:rPr>
        <w:t>亿人，比联合国的预测模型少大概</w:t>
      </w:r>
      <w:r>
        <w:rPr>
          <w:rFonts w:hint="eastAsia"/>
        </w:rPr>
        <w:t>15</w:t>
      </w:r>
      <w:r>
        <w:rPr>
          <w:rFonts w:hint="eastAsia"/>
        </w:rPr>
        <w:t>亿人。</w:t>
      </w:r>
    </w:p>
    <w:p w14:paraId="6736A34D" w14:textId="77777777" w:rsidR="00842253" w:rsidRDefault="00842253" w:rsidP="00842253"/>
    <w:p w14:paraId="3623BD94" w14:textId="77777777" w:rsidR="00842253" w:rsidRDefault="00842253" w:rsidP="00842253">
      <w:r>
        <w:t>A rapid expansion in schooling, in line with the UN’s Sustainable Development Goals, would have an even bigger impact, keeping Africa’s population below 2bn. That in turn would make it vastly easier to manage many of the continent’s problems. Employment could expand at a more measured pace. Cities need not outgrow their infrastructure so quickly. And education departments would not have to build classrooms at such breakneck speed, allowing them to devote more resources to keeping girls in school longer and to building new schools in hard-to-reach places—including the floating slum in Makoko, which currently has none.</w:t>
      </w:r>
    </w:p>
    <w:p w14:paraId="142CB33B" w14:textId="77777777" w:rsidR="00842253" w:rsidRDefault="00842253" w:rsidP="00842253"/>
    <w:p w14:paraId="11E49775" w14:textId="0C113C88" w:rsidR="00842253" w:rsidRDefault="00842253" w:rsidP="00842253">
      <w:r>
        <w:rPr>
          <w:rFonts w:hint="eastAsia"/>
        </w:rPr>
        <w:t>如果按照联合国“可持续发展目标”迅速普及教育，影响会更明显，非洲人口可能保持在</w:t>
      </w:r>
      <w:r>
        <w:rPr>
          <w:rFonts w:hint="eastAsia"/>
        </w:rPr>
        <w:t>20</w:t>
      </w:r>
      <w:r>
        <w:rPr>
          <w:rFonts w:hint="eastAsia"/>
        </w:rPr>
        <w:t>亿以下。如此一来，非洲大陆面临的许多问题解决起来就容易许多。就业扩张可能更加有度。城市无须加紧扩建基础设施。教育部门也不必着急盖教室，可以投入更多资源让女孩多上学，去更偏远的地方盖新学校，其中也包括马科科水上贫民窟——现在马科科一所学校都没有。</w:t>
      </w:r>
    </w:p>
    <w:p w14:paraId="2F466FD9" w14:textId="77777777" w:rsidR="00842253" w:rsidRDefault="00842253" w:rsidP="00842253">
      <w:pPr>
        <w:pStyle w:val="1"/>
      </w:pPr>
      <w:r>
        <w:t>Truth in advertising</w:t>
      </w:r>
    </w:p>
    <w:p w14:paraId="3C3DB5DE" w14:textId="77777777" w:rsidR="00842253" w:rsidRDefault="00842253" w:rsidP="00842253">
      <w:r>
        <w:t>What if companies’ slogans had to be accurate, rather than aspirational?</w:t>
      </w:r>
    </w:p>
    <w:p w14:paraId="2676DDEA" w14:textId="77777777" w:rsidR="00842253" w:rsidRDefault="00842253" w:rsidP="00842253">
      <w:pPr>
        <w:rPr>
          <w:rFonts w:hint="eastAsia"/>
        </w:rPr>
      </w:pPr>
      <w:r>
        <w:rPr>
          <w:rFonts w:hint="eastAsia"/>
        </w:rPr>
        <w:t>广告的真相</w:t>
      </w:r>
    </w:p>
    <w:p w14:paraId="392C32CC" w14:textId="77777777" w:rsidR="00842253" w:rsidRDefault="00842253" w:rsidP="00842253">
      <w:pPr>
        <w:rPr>
          <w:rFonts w:hint="eastAsia"/>
        </w:rPr>
      </w:pPr>
      <w:r>
        <w:rPr>
          <w:rFonts w:hint="eastAsia"/>
        </w:rPr>
        <w:t>如果公司的口号必须与事实相符，而不是哗众取宠，结果会怎样？</w:t>
      </w:r>
    </w:p>
    <w:p w14:paraId="6FA59F50" w14:textId="77777777" w:rsidR="00842253" w:rsidRDefault="00842253" w:rsidP="00842253">
      <w:r>
        <w:t xml:space="preserve">20190100 Leaders </w:t>
      </w:r>
      <w:r>
        <w:rPr>
          <w:rFonts w:ascii="Segoe UI Emoji" w:hAnsi="Segoe UI Emoji" w:cs="Segoe UI Emoji"/>
        </w:rPr>
        <w:t>🇬🇧</w:t>
      </w:r>
      <w:r>
        <w:t xml:space="preserve"> English Version</w:t>
      </w:r>
    </w:p>
    <w:p w14:paraId="791E0A8F" w14:textId="77777777" w:rsidR="00842253" w:rsidRDefault="00842253" w:rsidP="00842253"/>
    <w:p w14:paraId="1088121A" w14:textId="77777777" w:rsidR="00842253" w:rsidRDefault="00842253" w:rsidP="00842253">
      <w:r>
        <w:t>ON APRIL 1ST 2019 a new European Union regulation comes into force that promises to transform the corporate landscape. Inspired by the success of Europe’s “GDPR” data-protection effort in 2018, it will require companies operating in the EU to adopt slogans that are factually accurate—and to do so by the end of 2019 or face fines of up to 2% of global annual revenue. This will expose the gap between the ambitions of firms’ slogans and the reality of their actions.</w:t>
      </w:r>
    </w:p>
    <w:p w14:paraId="4F2B368D" w14:textId="77777777" w:rsidR="00842253" w:rsidRDefault="00842253" w:rsidP="00842253"/>
    <w:p w14:paraId="47D8A786" w14:textId="77777777" w:rsidR="00842253" w:rsidRDefault="00842253" w:rsidP="00842253">
      <w:pPr>
        <w:rPr>
          <w:rFonts w:hint="eastAsia"/>
        </w:rPr>
      </w:pPr>
      <w:r>
        <w:rPr>
          <w:rFonts w:hint="eastAsia"/>
        </w:rPr>
        <w:lastRenderedPageBreak/>
        <w:t>2019</w:t>
      </w:r>
      <w:r>
        <w:rPr>
          <w:rFonts w:hint="eastAsia"/>
        </w:rPr>
        <w:t>年</w:t>
      </w:r>
      <w:r>
        <w:rPr>
          <w:rFonts w:hint="eastAsia"/>
        </w:rPr>
        <w:t>4</w:t>
      </w:r>
      <w:r>
        <w:rPr>
          <w:rFonts w:hint="eastAsia"/>
        </w:rPr>
        <w:t>月</w:t>
      </w:r>
      <w:r>
        <w:rPr>
          <w:rFonts w:hint="eastAsia"/>
        </w:rPr>
        <w:t>1</w:t>
      </w:r>
      <w:r>
        <w:rPr>
          <w:rFonts w:hint="eastAsia"/>
        </w:rPr>
        <w:t>日，欧盟将正式实施一项旨在改变企业格局的法规。受</w:t>
      </w:r>
      <w:r>
        <w:rPr>
          <w:rFonts w:hint="eastAsia"/>
        </w:rPr>
        <w:t>2018</w:t>
      </w:r>
      <w:r>
        <w:rPr>
          <w:rFonts w:hint="eastAsia"/>
        </w:rPr>
        <w:t>年欧洲《通用数据保护条例》大获成功的影响，该法规将要求在欧盟经营的公司采用与事实相符的口号，而且必须在</w:t>
      </w:r>
      <w:r>
        <w:rPr>
          <w:rFonts w:hint="eastAsia"/>
        </w:rPr>
        <w:t>2019</w:t>
      </w:r>
      <w:r>
        <w:rPr>
          <w:rFonts w:hint="eastAsia"/>
        </w:rPr>
        <w:t>年底之前完成，否则将面临全球营收额</w:t>
      </w:r>
      <w:r>
        <w:rPr>
          <w:rFonts w:hint="eastAsia"/>
        </w:rPr>
        <w:t>2%</w:t>
      </w:r>
      <w:r>
        <w:rPr>
          <w:rFonts w:hint="eastAsia"/>
        </w:rPr>
        <w:t>的罚款。此举将暴露公司口号的野心与其实际行动之间的差距。</w:t>
      </w:r>
    </w:p>
    <w:p w14:paraId="5D9F9386" w14:textId="77777777" w:rsidR="00842253" w:rsidRDefault="00842253" w:rsidP="00842253"/>
    <w:p w14:paraId="4DEB5F55" w14:textId="77777777" w:rsidR="00842253" w:rsidRDefault="00842253" w:rsidP="00842253">
      <w:r>
        <w:t xml:space="preserve">Nike has been telling people to “Just Do It” since the late 1980s. Stung by accusations about a “boys’ club” culture, and resignations by senior executives, it is expected to change to “Just Check with HR First”. </w:t>
      </w:r>
    </w:p>
    <w:p w14:paraId="59B5300C" w14:textId="77777777" w:rsidR="00842253" w:rsidRDefault="00842253" w:rsidP="00842253"/>
    <w:p w14:paraId="170112FB" w14:textId="77777777" w:rsidR="00842253" w:rsidRDefault="00842253" w:rsidP="00842253">
      <w:pPr>
        <w:rPr>
          <w:rFonts w:hint="eastAsia"/>
        </w:rPr>
      </w:pPr>
      <w:r>
        <w:rPr>
          <w:rFonts w:hint="eastAsia"/>
        </w:rPr>
        <w:t>耐克自上世纪</w:t>
      </w:r>
      <w:r>
        <w:rPr>
          <w:rFonts w:hint="eastAsia"/>
        </w:rPr>
        <w:t>80</w:t>
      </w:r>
      <w:r>
        <w:rPr>
          <w:rFonts w:hint="eastAsia"/>
        </w:rPr>
        <w:t>年代末便一直向人们宣传“</w:t>
      </w:r>
      <w:r>
        <w:rPr>
          <w:rFonts w:hint="eastAsia"/>
        </w:rPr>
        <w:t>Just Do it</w:t>
      </w:r>
      <w:r>
        <w:rPr>
          <w:rFonts w:hint="eastAsia"/>
        </w:rPr>
        <w:t>”。但受有关“男士俱乐部”性别歧视企业文化的指控以及高管辞职的影响，其口号有可能会变成“先管好公司人事再说”。</w:t>
      </w:r>
    </w:p>
    <w:p w14:paraId="1F41D9C3" w14:textId="77777777" w:rsidR="00842253" w:rsidRDefault="00842253" w:rsidP="00842253"/>
    <w:p w14:paraId="3C4BD89E" w14:textId="77777777" w:rsidR="00842253" w:rsidRDefault="00842253" w:rsidP="00842253">
      <w:r>
        <w:t xml:space="preserve">Deutsche Bank, which has been floundering for years, is rebranding under the tagline “A passion to underperform”. YouTube will change its slogan in Europe from “Broadcast yourself” to “Broadcast yourself. Get taken down by our content moderators later”. </w:t>
      </w:r>
    </w:p>
    <w:p w14:paraId="44C209E1" w14:textId="77777777" w:rsidR="00842253" w:rsidRDefault="00842253" w:rsidP="00842253"/>
    <w:p w14:paraId="6301C677" w14:textId="77777777" w:rsidR="00842253" w:rsidRDefault="00842253" w:rsidP="00842253">
      <w:pPr>
        <w:rPr>
          <w:rFonts w:hint="eastAsia"/>
        </w:rPr>
      </w:pPr>
      <w:r>
        <w:rPr>
          <w:rFonts w:hint="eastAsia"/>
        </w:rPr>
        <w:t>德意志银行多年来一直步履维艰，在更名时应采用新的口号“对业绩不佳情有独钟”。</w:t>
      </w:r>
      <w:r>
        <w:rPr>
          <w:rFonts w:hint="eastAsia"/>
        </w:rPr>
        <w:t>YouTube</w:t>
      </w:r>
      <w:r>
        <w:rPr>
          <w:rFonts w:hint="eastAsia"/>
        </w:rPr>
        <w:t>将把其在欧洲的口号从“传播自我”变为“传播自我，然后等着监管方把视频下架”。</w:t>
      </w:r>
    </w:p>
    <w:p w14:paraId="5627B93E" w14:textId="77777777" w:rsidR="00842253" w:rsidRDefault="00842253" w:rsidP="00842253"/>
    <w:p w14:paraId="4CFA5C95" w14:textId="77777777" w:rsidR="00842253" w:rsidRDefault="00842253" w:rsidP="00842253">
      <w:r>
        <w:t xml:space="preserve">Companies that have been hit by cyber-attacks and other security breaches will also have to make painful changes. Equifax, a credit-scoring company that was hacked in 2017, exposing the personal information of almost 150m people, currently boasts that it is “Powering the World with Knowledge”. In 2019, it will substitute “Knowledge” with “Your Stolen Data”.  </w:t>
      </w:r>
    </w:p>
    <w:p w14:paraId="3BBEB0E6" w14:textId="77777777" w:rsidR="00842253" w:rsidRDefault="00842253" w:rsidP="00842253"/>
    <w:p w14:paraId="1D952932" w14:textId="77777777" w:rsidR="00842253" w:rsidRDefault="00842253" w:rsidP="00842253">
      <w:pPr>
        <w:rPr>
          <w:rFonts w:hint="eastAsia"/>
        </w:rPr>
      </w:pPr>
      <w:r>
        <w:rPr>
          <w:rFonts w:hint="eastAsia"/>
        </w:rPr>
        <w:t>曾经遭受网络攻击或出现其他安全漏洞的公司将不得不做出痛苦的调整。信用评分公司</w:t>
      </w:r>
      <w:r>
        <w:rPr>
          <w:rFonts w:hint="eastAsia"/>
        </w:rPr>
        <w:t>Equifax</w:t>
      </w:r>
      <w:r>
        <w:rPr>
          <w:rFonts w:hint="eastAsia"/>
        </w:rPr>
        <w:t>在</w:t>
      </w:r>
      <w:r>
        <w:rPr>
          <w:rFonts w:hint="eastAsia"/>
        </w:rPr>
        <w:t>2017</w:t>
      </w:r>
      <w:r>
        <w:rPr>
          <w:rFonts w:hint="eastAsia"/>
        </w:rPr>
        <w:t>年遭到了黑客攻击，泄露了约</w:t>
      </w:r>
      <w:r>
        <w:rPr>
          <w:rFonts w:hint="eastAsia"/>
        </w:rPr>
        <w:t>1.5</w:t>
      </w:r>
      <w:r>
        <w:rPr>
          <w:rFonts w:hint="eastAsia"/>
        </w:rPr>
        <w:t>亿名用户的个人信息，其当前的口号是“用知识推动世界发展”。</w:t>
      </w:r>
      <w:r>
        <w:rPr>
          <w:rFonts w:hint="eastAsia"/>
        </w:rPr>
        <w:t>2019</w:t>
      </w:r>
      <w:r>
        <w:rPr>
          <w:rFonts w:hint="eastAsia"/>
        </w:rPr>
        <w:t>年，它就得用“你的被盗数据”替换“知识”。</w:t>
      </w:r>
    </w:p>
    <w:p w14:paraId="7E5A1B22" w14:textId="77777777" w:rsidR="00842253" w:rsidRDefault="00842253" w:rsidP="00842253"/>
    <w:p w14:paraId="61CFDB7D" w14:textId="77777777" w:rsidR="00842253" w:rsidRDefault="00842253" w:rsidP="00842253">
      <w:r>
        <w:t>A series of system failures will force a rethink at companies that rely on secure, ubiquitous connectivity. Visa, which suffered an embarrassing payments outage across Europe in 2018, will extend its marketing slogan to “Everywhere you want to be, unless we have to reboot the system”. American Express’s legendary tagline will become “Don’t leave home without cash”.</w:t>
      </w:r>
    </w:p>
    <w:p w14:paraId="7E24393A" w14:textId="77777777" w:rsidR="00842253" w:rsidRDefault="00842253" w:rsidP="00842253"/>
    <w:p w14:paraId="4EB458B6" w14:textId="77777777" w:rsidR="00842253" w:rsidRDefault="00842253" w:rsidP="00842253">
      <w:pPr>
        <w:rPr>
          <w:rFonts w:hint="eastAsia"/>
        </w:rPr>
      </w:pPr>
      <w:r>
        <w:rPr>
          <w:rFonts w:hint="eastAsia"/>
        </w:rPr>
        <w:t>迫于一系列系统故障，以安全、无处不在的互联性而自居的公司将不得不重新思考其口号。</w:t>
      </w:r>
      <w:r>
        <w:rPr>
          <w:rFonts w:hint="eastAsia"/>
        </w:rPr>
        <w:t>Visa</w:t>
      </w:r>
      <w:r>
        <w:rPr>
          <w:rFonts w:hint="eastAsia"/>
        </w:rPr>
        <w:t>公司</w:t>
      </w:r>
      <w:r>
        <w:rPr>
          <w:rFonts w:hint="eastAsia"/>
        </w:rPr>
        <w:t>2018</w:t>
      </w:r>
      <w:r>
        <w:rPr>
          <w:rFonts w:hint="eastAsia"/>
        </w:rPr>
        <w:t>年在欧洲全境遭遇了令人尴尬的支付中断问题，它应对其现有口号进行补充：“无论您去往何方，前提是我们必须重启系统。”美国运通传奇般的标语将成为“离家时别忘了带现金”。</w:t>
      </w:r>
    </w:p>
    <w:p w14:paraId="77BC14A8" w14:textId="77777777" w:rsidR="00842253" w:rsidRDefault="00842253" w:rsidP="00842253"/>
    <w:p w14:paraId="0571695F" w14:textId="77777777" w:rsidR="00842253" w:rsidRDefault="00842253" w:rsidP="00842253">
      <w:r>
        <w:t>Pedants will rejoice as the need for factual accuracy finally forces change on a number of companies whose corporate mottoes have long offended grammar, spelling and common sense. In 2019 Adidas will inspire its customers with “Impossible is not a noun”, and Heinz will tell people that “Beans means edible seeds”.</w:t>
      </w:r>
    </w:p>
    <w:p w14:paraId="6AE40A32" w14:textId="77777777" w:rsidR="00842253" w:rsidRDefault="00842253" w:rsidP="00842253"/>
    <w:p w14:paraId="49681234" w14:textId="77777777" w:rsidR="00842253" w:rsidRDefault="00842253" w:rsidP="00842253">
      <w:pPr>
        <w:rPr>
          <w:rFonts w:hint="eastAsia"/>
        </w:rPr>
      </w:pPr>
      <w:r>
        <w:rPr>
          <w:rFonts w:hint="eastAsia"/>
        </w:rPr>
        <w:t>学究们该高兴了，有鉴于与事实相符的要求，一些公司将不得不做出改变。这些公司的标语一直以来都不符合语法、拼写和常识。</w:t>
      </w:r>
      <w:r>
        <w:rPr>
          <w:rFonts w:hint="eastAsia"/>
        </w:rPr>
        <w:t>2019</w:t>
      </w:r>
      <w:r>
        <w:rPr>
          <w:rFonts w:hint="eastAsia"/>
        </w:rPr>
        <w:t>年</w:t>
      </w:r>
      <w:r>
        <w:rPr>
          <w:rFonts w:hint="eastAsia"/>
        </w:rPr>
        <w:t>Adidas</w:t>
      </w:r>
      <w:r>
        <w:rPr>
          <w:rFonts w:hint="eastAsia"/>
        </w:rPr>
        <w:t>将用“‘不可能’不是名词”来激励其客户，而亨氏食品则会告诉人们“豆子意指能吃的种子”。</w:t>
      </w:r>
    </w:p>
    <w:p w14:paraId="388F406A" w14:textId="77777777" w:rsidR="00842253" w:rsidRDefault="00842253" w:rsidP="00842253"/>
    <w:p w14:paraId="6AA6EF15" w14:textId="77777777" w:rsidR="00842253" w:rsidRDefault="00842253" w:rsidP="00842253">
      <w:r>
        <w:t>Will honesty pay? For the ad industry, certainly. For firms no longer able to fool people, maybe not.</w:t>
      </w:r>
    </w:p>
    <w:p w14:paraId="212EEAE6" w14:textId="77777777" w:rsidR="00842253" w:rsidRDefault="00842253" w:rsidP="00842253"/>
    <w:p w14:paraId="1FF62D1C" w14:textId="77777777" w:rsidR="00842253" w:rsidRDefault="00842253" w:rsidP="00842253">
      <w:pPr>
        <w:rPr>
          <w:rFonts w:hint="eastAsia"/>
        </w:rPr>
      </w:pPr>
      <w:r>
        <w:rPr>
          <w:rFonts w:hint="eastAsia"/>
        </w:rPr>
        <w:t>诚实会带来回报吗？对于广告行业来说，当然。对于那些无法再欺骗客户的公司来说，可能就够呛了。</w:t>
      </w:r>
    </w:p>
    <w:p w14:paraId="21F2BADF" w14:textId="77777777" w:rsidR="00842253" w:rsidRDefault="00842253" w:rsidP="00842253">
      <w:pPr>
        <w:pStyle w:val="1"/>
      </w:pPr>
      <w:r>
        <w:lastRenderedPageBreak/>
        <w:t>Slow social</w:t>
      </w:r>
    </w:p>
    <w:p w14:paraId="77F7C6D0" w14:textId="77777777" w:rsidR="00842253" w:rsidRDefault="00842253" w:rsidP="00842253">
      <w:r>
        <w:t>After years of optimising for attention, social networks are putting on the brakes</w:t>
      </w:r>
    </w:p>
    <w:p w14:paraId="7793220B" w14:textId="77777777" w:rsidR="00842253" w:rsidRDefault="00842253" w:rsidP="00842253">
      <w:pPr>
        <w:rPr>
          <w:rFonts w:hint="eastAsia"/>
        </w:rPr>
      </w:pPr>
      <w:r>
        <w:rPr>
          <w:rFonts w:hint="eastAsia"/>
        </w:rPr>
        <w:t>慢社交：放慢步伐</w:t>
      </w:r>
    </w:p>
    <w:p w14:paraId="628DE79F" w14:textId="77777777" w:rsidR="00842253" w:rsidRDefault="00842253" w:rsidP="00842253">
      <w:pPr>
        <w:rPr>
          <w:rFonts w:hint="eastAsia"/>
        </w:rPr>
      </w:pPr>
      <w:r>
        <w:rPr>
          <w:rFonts w:hint="eastAsia"/>
        </w:rPr>
        <w:t>在历经数年吸睛优化后，社交网络开始放慢步伐</w:t>
      </w:r>
    </w:p>
    <w:p w14:paraId="78FBA0B1" w14:textId="77777777" w:rsidR="00842253" w:rsidRDefault="00842253" w:rsidP="00842253">
      <w:r>
        <w:t xml:space="preserve">20190100 International </w:t>
      </w:r>
      <w:r>
        <w:rPr>
          <w:rFonts w:ascii="Segoe UI Emoji" w:hAnsi="Segoe UI Emoji" w:cs="Segoe UI Emoji"/>
        </w:rPr>
        <w:t>🇬🇧</w:t>
      </w:r>
      <w:r>
        <w:t xml:space="preserve"> English Version</w:t>
      </w:r>
    </w:p>
    <w:p w14:paraId="25751C40" w14:textId="77777777" w:rsidR="00842253" w:rsidRDefault="00842253" w:rsidP="00842253"/>
    <w:p w14:paraId="18C98A36" w14:textId="77777777" w:rsidR="00842253" w:rsidRDefault="00842253" w:rsidP="00842253">
      <w:r>
        <w:t>JUST AS the proliferation of fast food produced the “slow food” movement in the 1980s, and the spread of reality television inspired “slow TV” in the early 2000s, the constant buzzing of smartphones with notifications, messages, tweets and posts will, in 2019, give rise to “slow social”. It has started already. Where once social networks did everything possible to make their services “frictionless”, making it easy to share or forward posts and messages, they have begun, gingerly, to apply the brakes.</w:t>
      </w:r>
    </w:p>
    <w:p w14:paraId="06C7ED9F" w14:textId="77777777" w:rsidR="00842253" w:rsidRDefault="00842253" w:rsidP="00842253"/>
    <w:p w14:paraId="3EF3A27C" w14:textId="77777777" w:rsidR="00842253" w:rsidRDefault="00842253" w:rsidP="00842253">
      <w:pPr>
        <w:rPr>
          <w:rFonts w:hint="eastAsia"/>
        </w:rPr>
      </w:pPr>
      <w:r>
        <w:rPr>
          <w:rFonts w:hint="eastAsia"/>
        </w:rPr>
        <w:t>正如快餐的渗透在上世纪</w:t>
      </w:r>
      <w:r>
        <w:rPr>
          <w:rFonts w:hint="eastAsia"/>
        </w:rPr>
        <w:t>80</w:t>
      </w:r>
      <w:r>
        <w:rPr>
          <w:rFonts w:hint="eastAsia"/>
        </w:rPr>
        <w:t>年代催生出了“慢餐”运动，真人秀的散播在千禧年之初引发了“慢电视”一样，因通知、短信、推送和贴文而响个不停的智能手机，将在</w:t>
      </w:r>
      <w:r>
        <w:rPr>
          <w:rFonts w:hint="eastAsia"/>
        </w:rPr>
        <w:t>2019</w:t>
      </w:r>
      <w:r>
        <w:rPr>
          <w:rFonts w:hint="eastAsia"/>
        </w:rPr>
        <w:t>年催生“慢社交”运动。这一运动已经开始。此前，社交网络会尽一切努力让其服务更“顺畅”，这也导致贴文和信息的分享或转载变得十分容易，然而他们已经开始小心翼翼地放慢了服务步伐。</w:t>
      </w:r>
    </w:p>
    <w:p w14:paraId="23AD51F4" w14:textId="77777777" w:rsidR="00842253" w:rsidRDefault="00842253" w:rsidP="00842253"/>
    <w:p w14:paraId="4B2DCE7D" w14:textId="77777777" w:rsidR="00842253" w:rsidRDefault="00842253" w:rsidP="00842253">
      <w:r>
        <w:t>In July WhatsApp put a limit on the number of people or groups to whom a single message can be forwarded in one go. Instagram, a photo-sharing app, introduced a “You’re all caught up” feature, which reminds users that they have “seen all new posts from the past two days” and should really go and do something else. Facebook launched a feature that allows people to check how much time they are wasting on the social network, and to snooze notifications for a period. And in September Twitter announced that it would allow its users to go back to its older timeline, in which tweets are visible in simple reverse chronological order, rather than curated by an algorithm to maximise the time spent using the service.</w:t>
      </w:r>
    </w:p>
    <w:p w14:paraId="37576AE0" w14:textId="77777777" w:rsidR="00842253" w:rsidRDefault="00842253" w:rsidP="00842253"/>
    <w:p w14:paraId="2FABE892" w14:textId="77777777" w:rsidR="00842253" w:rsidRDefault="00842253" w:rsidP="00842253">
      <w:pPr>
        <w:rPr>
          <w:rFonts w:hint="eastAsia"/>
        </w:rPr>
      </w:pPr>
      <w:r>
        <w:rPr>
          <w:rFonts w:hint="eastAsia"/>
        </w:rPr>
        <w:t>2018</w:t>
      </w:r>
      <w:r>
        <w:rPr>
          <w:rFonts w:hint="eastAsia"/>
        </w:rPr>
        <w:t>年</w:t>
      </w:r>
      <w:r>
        <w:rPr>
          <w:rFonts w:hint="eastAsia"/>
        </w:rPr>
        <w:t>4</w:t>
      </w:r>
      <w:r>
        <w:rPr>
          <w:rFonts w:hint="eastAsia"/>
        </w:rPr>
        <w:t>月，</w:t>
      </w:r>
      <w:r>
        <w:rPr>
          <w:rFonts w:hint="eastAsia"/>
        </w:rPr>
        <w:t>WhatsApp</w:t>
      </w:r>
      <w:r>
        <w:rPr>
          <w:rFonts w:hint="eastAsia"/>
        </w:rPr>
        <w:t>推出了转发限制，单次只能向有限数量的个人或组群转发单条信息。照片分享应用</w:t>
      </w:r>
      <w:r>
        <w:rPr>
          <w:rFonts w:hint="eastAsia"/>
        </w:rPr>
        <w:t>Instagram</w:t>
      </w:r>
      <w:r>
        <w:rPr>
          <w:rFonts w:hint="eastAsia"/>
        </w:rPr>
        <w:t>引入了“</w:t>
      </w:r>
      <w:r>
        <w:rPr>
          <w:rFonts w:hint="eastAsia"/>
        </w:rPr>
        <w:t>You</w:t>
      </w:r>
      <w:r>
        <w:rPr>
          <w:rFonts w:hint="eastAsia"/>
        </w:rPr>
        <w:t>’</w:t>
      </w:r>
      <w:r>
        <w:rPr>
          <w:rFonts w:hint="eastAsia"/>
        </w:rPr>
        <w:t>re all caught up</w:t>
      </w:r>
      <w:r>
        <w:rPr>
          <w:rFonts w:hint="eastAsia"/>
        </w:rPr>
        <w:t>”功能，它将提醒用户自己已经“看完了来自于过去两天的所有新贴文”，该去忙别的事情了。脸书推出了一项功能，能够让人们了解自己在社交网络上浪费了多少时间，并在一定时间内屏蔽新贴文通知。</w:t>
      </w:r>
      <w:r>
        <w:rPr>
          <w:rFonts w:hint="eastAsia"/>
        </w:rPr>
        <w:t>9</w:t>
      </w:r>
      <w:r>
        <w:rPr>
          <w:rFonts w:hint="eastAsia"/>
        </w:rPr>
        <w:t>月，</w:t>
      </w:r>
      <w:r>
        <w:rPr>
          <w:rFonts w:hint="eastAsia"/>
        </w:rPr>
        <w:t>Twitter</w:t>
      </w:r>
      <w:r>
        <w:rPr>
          <w:rFonts w:hint="eastAsia"/>
        </w:rPr>
        <w:t>宣布，公司将允许其用户回翻更早时间的内容，并将以简单的反向时间顺序显示推文，而不是通过算法精心挑选那些能够尽可能延长服务使用时间的贴文。</w:t>
      </w:r>
    </w:p>
    <w:p w14:paraId="7105F0AB" w14:textId="77777777" w:rsidR="00842253" w:rsidRDefault="00842253" w:rsidP="00842253"/>
    <w:p w14:paraId="0BEEC2D7" w14:textId="77777777" w:rsidR="00842253" w:rsidRDefault="00842253" w:rsidP="00842253">
      <w:r>
        <w:t>If these changes work, and as others follow, social networks will find that their holy metric of “engagement”—how much time people spend on their services—may decline. But slowing things down, even if it also means slowing their own growth, is a good way to keep users happy in the longer term and avoid blame for viral misinformation and hate speech.</w:t>
      </w:r>
    </w:p>
    <w:p w14:paraId="61B5692D" w14:textId="77777777" w:rsidR="00842253" w:rsidRDefault="00842253" w:rsidP="00842253"/>
    <w:p w14:paraId="0790D099" w14:textId="77777777" w:rsidR="00842253" w:rsidRDefault="00842253" w:rsidP="00842253">
      <w:pPr>
        <w:rPr>
          <w:rFonts w:hint="eastAsia"/>
        </w:rPr>
      </w:pPr>
      <w:r>
        <w:rPr>
          <w:rFonts w:hint="eastAsia"/>
        </w:rPr>
        <w:t>如果这些变化能够奏效，随着其他公司纷纷效仿，社交网络会发现其神圣指标“参与度”，也就是人们在其服务上所花的时间，可能会出现下滑。然而，放慢步伐，即便意味着以公司自身的增速为代价，依然是一个十分不错的方法，它能够在长期内保持用户满意度，并避免因散布误导信息和仇恨言论而受到诟病。</w:t>
      </w:r>
    </w:p>
    <w:p w14:paraId="599F2A9D" w14:textId="77777777" w:rsidR="00842253" w:rsidRDefault="00842253" w:rsidP="00842253"/>
    <w:p w14:paraId="4A32A93E" w14:textId="77777777" w:rsidR="00842253" w:rsidRDefault="00842253" w:rsidP="00842253">
      <w:r>
        <w:t>Twitter’s algorithmic timeline helped things go viral more easily. So did WhatsApp’s easy-forwarding features. Erecting barriers to virality is perhaps the fairest way for social networks to deal with the problem of misinformation without having to become arbiters of truth. Anecdotal evidence from India, where Whats­App’s controls on forwarding are tighter than elsewhere owing to a series of lynchings caused by viral (and unfounded) rumours, suggests that the speed bumps are indeed having the desired effect.</w:t>
      </w:r>
    </w:p>
    <w:p w14:paraId="1493920F" w14:textId="77777777" w:rsidR="00842253" w:rsidRDefault="00842253" w:rsidP="00842253"/>
    <w:p w14:paraId="7C56F774" w14:textId="77777777" w:rsidR="00842253" w:rsidRDefault="00842253" w:rsidP="00842253">
      <w:pPr>
        <w:rPr>
          <w:rFonts w:hint="eastAsia"/>
        </w:rPr>
      </w:pPr>
      <w:r>
        <w:rPr>
          <w:rFonts w:hint="eastAsia"/>
        </w:rPr>
        <w:t>Twitter</w:t>
      </w:r>
      <w:r>
        <w:rPr>
          <w:rFonts w:hint="eastAsia"/>
        </w:rPr>
        <w:t>的算法时间线能够为信息的疯狂传播提供便利。</w:t>
      </w:r>
      <w:r>
        <w:rPr>
          <w:rFonts w:hint="eastAsia"/>
        </w:rPr>
        <w:t>WhatsApp</w:t>
      </w:r>
      <w:r>
        <w:rPr>
          <w:rFonts w:hint="eastAsia"/>
        </w:rPr>
        <w:t>简便的转发功能亦是如此。为此类疯狂蔓延设置</w:t>
      </w:r>
      <w:r>
        <w:rPr>
          <w:rFonts w:hint="eastAsia"/>
        </w:rPr>
        <w:lastRenderedPageBreak/>
        <w:t>障碍，可能是社交网络应对错误信息最公正的方式，而且无需扮演真相仲裁者的角色。来自于印度的证据显示，这一减速障碍确实发挥了预期的效果。</w:t>
      </w:r>
      <w:r>
        <w:rPr>
          <w:rFonts w:hint="eastAsia"/>
        </w:rPr>
        <w:t>WhatsApp</w:t>
      </w:r>
      <w:r>
        <w:rPr>
          <w:rFonts w:hint="eastAsia"/>
        </w:rPr>
        <w:t>在对印度的转发管控比其他任何地区都要严格，原因在于疯狂传播的（没有事实依据的）谣言导致了一系列私刑的发生。</w:t>
      </w:r>
    </w:p>
    <w:p w14:paraId="2F600B36" w14:textId="77777777" w:rsidR="00842253" w:rsidRDefault="00842253" w:rsidP="00842253"/>
    <w:p w14:paraId="129AEA04" w14:textId="77777777" w:rsidR="00842253" w:rsidRDefault="00842253" w:rsidP="00842253">
      <w:r>
        <w:t>Facebook, which owns Instagram and Whats­App, says it wants the time people spend on its networks to be “intentional, positive and inspiring”. That is an acknowledgment that constant screen time is having a detrimental effect on users. Facebook would rather its users moderated their intake of polarising opinions and holiday snaps than burn out and quit.</w:t>
      </w:r>
    </w:p>
    <w:p w14:paraId="5C10554C" w14:textId="77777777" w:rsidR="00842253" w:rsidRDefault="00842253" w:rsidP="00842253"/>
    <w:p w14:paraId="79A52723" w14:textId="77777777" w:rsidR="00842253" w:rsidRDefault="00842253" w:rsidP="00842253">
      <w:pPr>
        <w:rPr>
          <w:rFonts w:hint="eastAsia"/>
        </w:rPr>
      </w:pPr>
      <w:r>
        <w:rPr>
          <w:rFonts w:hint="eastAsia"/>
        </w:rPr>
        <w:t>Instagram</w:t>
      </w:r>
      <w:r>
        <w:rPr>
          <w:rFonts w:hint="eastAsia"/>
        </w:rPr>
        <w:t>和</w:t>
      </w:r>
      <w:r>
        <w:rPr>
          <w:rFonts w:hint="eastAsia"/>
        </w:rPr>
        <w:t>WhatsApp</w:t>
      </w:r>
      <w:r>
        <w:rPr>
          <w:rFonts w:hint="eastAsia"/>
        </w:rPr>
        <w:t>的母公司脸书称，它希望人们在网络上所度过的时光是“有目的性的，积极的而且能够鼓舞人心。”这也说明，持续地盯着屏幕看会对用户带来不利的影响。</w:t>
      </w:r>
      <w:r>
        <w:rPr>
          <w:rFonts w:hint="eastAsia"/>
        </w:rPr>
        <w:t>Facebook</w:t>
      </w:r>
      <w:r>
        <w:rPr>
          <w:rFonts w:hint="eastAsia"/>
        </w:rPr>
        <w:t>宁愿其用户适度地把时间花在偏激的观点和假日照片方面，而不是在失去热情后退出。</w:t>
      </w:r>
    </w:p>
    <w:p w14:paraId="4FDB6472" w14:textId="77777777" w:rsidR="00842253" w:rsidRDefault="00842253" w:rsidP="00842253"/>
    <w:p w14:paraId="2EA957A3" w14:textId="77777777" w:rsidR="00842253" w:rsidRDefault="00842253" w:rsidP="00842253">
      <w:r>
        <w:t>The new time-counting features are akin to road signs and rest stops on the information superhighway. Expect to see more signs, and speed bumps, in 2019.</w:t>
      </w:r>
    </w:p>
    <w:p w14:paraId="3193C31C" w14:textId="77777777" w:rsidR="00842253" w:rsidRDefault="00842253" w:rsidP="00842253"/>
    <w:p w14:paraId="0CB0DA2C" w14:textId="77777777" w:rsidR="00842253" w:rsidRDefault="00842253" w:rsidP="00842253">
      <w:pPr>
        <w:rPr>
          <w:rFonts w:hint="eastAsia"/>
        </w:rPr>
      </w:pPr>
      <w:r>
        <w:rPr>
          <w:rFonts w:hint="eastAsia"/>
        </w:rPr>
        <w:t>新的时间倒数功能类似于信息高速公路上的路标和休息站提示。我们有望在</w:t>
      </w:r>
      <w:r>
        <w:rPr>
          <w:rFonts w:hint="eastAsia"/>
        </w:rPr>
        <w:t>2019</w:t>
      </w:r>
      <w:r>
        <w:rPr>
          <w:rFonts w:hint="eastAsia"/>
        </w:rPr>
        <w:t>年看到更多的类似标识和减速带。</w:t>
      </w:r>
    </w:p>
    <w:p w14:paraId="15D69E07" w14:textId="77777777" w:rsidR="00842253" w:rsidRDefault="00842253" w:rsidP="00842253">
      <w:pPr>
        <w:pStyle w:val="1"/>
      </w:pPr>
      <w:r>
        <w:t>Walking barcodes</w:t>
      </w:r>
    </w:p>
    <w:p w14:paraId="65793D78" w14:textId="77777777" w:rsidR="00842253" w:rsidRDefault="00842253" w:rsidP="00842253">
      <w:r>
        <w:t>The face is becoming machine-readable</w:t>
      </w:r>
    </w:p>
    <w:p w14:paraId="77381702" w14:textId="77777777" w:rsidR="00842253" w:rsidRDefault="00842253" w:rsidP="00842253">
      <w:pPr>
        <w:rPr>
          <w:rFonts w:hint="eastAsia"/>
        </w:rPr>
      </w:pPr>
      <w:r>
        <w:rPr>
          <w:rFonts w:hint="eastAsia"/>
        </w:rPr>
        <w:t>无处不在的面部识别</w:t>
      </w:r>
    </w:p>
    <w:p w14:paraId="3DD78F94" w14:textId="77777777" w:rsidR="00842253" w:rsidRDefault="00842253" w:rsidP="00842253">
      <w:pPr>
        <w:rPr>
          <w:rFonts w:hint="eastAsia"/>
        </w:rPr>
      </w:pPr>
      <w:r>
        <w:rPr>
          <w:rFonts w:hint="eastAsia"/>
        </w:rPr>
        <w:t>机器对面部的识别能力将越来越强</w:t>
      </w:r>
    </w:p>
    <w:p w14:paraId="11ABF151" w14:textId="77777777" w:rsidR="00842253" w:rsidRDefault="00842253" w:rsidP="00842253">
      <w:r>
        <w:t xml:space="preserve">20190100 Science </w:t>
      </w:r>
      <w:r>
        <w:rPr>
          <w:rFonts w:ascii="Segoe UI Emoji" w:hAnsi="Segoe UI Emoji" w:cs="Segoe UI Emoji"/>
        </w:rPr>
        <w:t>🇬🇧</w:t>
      </w:r>
      <w:r>
        <w:t xml:space="preserve"> English Version</w:t>
      </w:r>
    </w:p>
    <w:p w14:paraId="431C5F7C" w14:textId="77777777" w:rsidR="00842253" w:rsidRDefault="00842253" w:rsidP="00842253"/>
    <w:p w14:paraId="3287F27D" w14:textId="77777777" w:rsidR="00842253" w:rsidRDefault="00842253" w:rsidP="00842253">
      <w:r>
        <w:t>CLOSED-CIRCUIT television (CCTV) is a familiar feature of urban life. Public squares, street corners and transit systems are adorned with cameras in the name of fighting crime. Large cities contain thousands of them, producing gargantuan volumes of footage. Most of it is grainy, uneventful and unwatched.</w:t>
      </w:r>
    </w:p>
    <w:p w14:paraId="246E621B" w14:textId="77777777" w:rsidR="00842253" w:rsidRDefault="00842253" w:rsidP="00842253"/>
    <w:p w14:paraId="39B65E3B" w14:textId="77777777" w:rsidR="00842253" w:rsidRDefault="00842253" w:rsidP="00842253">
      <w:pPr>
        <w:rPr>
          <w:rFonts w:hint="eastAsia"/>
        </w:rPr>
      </w:pPr>
      <w:r>
        <w:rPr>
          <w:rFonts w:hint="eastAsia"/>
        </w:rPr>
        <w:t>闭路电视已是人们熟悉的城市生活设施。公共广场、街头巷尾和公交系统都以打击犯罪为名装上摄像头。大城市的摄像头数量达到数万之多，生成海量的视频，其中大多数都是日常片段，平静无事，也无人观看。</w:t>
      </w:r>
    </w:p>
    <w:p w14:paraId="2449CEA8" w14:textId="77777777" w:rsidR="00842253" w:rsidRDefault="00842253" w:rsidP="00842253"/>
    <w:p w14:paraId="3E89D8F9" w14:textId="77777777" w:rsidR="00842253" w:rsidRDefault="00842253" w:rsidP="00842253">
      <w:r>
        <w:t>The latest advances in machine learning have created software that can determine the unique pattern of a person’s face from imagery or video to a far higher degree of accuracy than older technology. This makes it possible to track large numbers of people automatically as they move through public space, something that would be impossibly expensive if done with human labour. Recognition software turns faces into barcodes. Cameras become scanners, automatically cataloguing the people who walk past their lenses.</w:t>
      </w:r>
    </w:p>
    <w:p w14:paraId="4955AF69" w14:textId="77777777" w:rsidR="00842253" w:rsidRDefault="00842253" w:rsidP="00842253"/>
    <w:p w14:paraId="773718A5" w14:textId="77777777" w:rsidR="00842253" w:rsidRDefault="00842253" w:rsidP="00842253">
      <w:pPr>
        <w:rPr>
          <w:rFonts w:hint="eastAsia"/>
        </w:rPr>
      </w:pPr>
      <w:r>
        <w:rPr>
          <w:rFonts w:hint="eastAsia"/>
        </w:rPr>
        <w:t>机器学习领域的最新进展催生了能够通过图像或视频来识别个人面部独特特征的软件，其精确度要远高于之前的技术。这也让摄像头能够在公共场合走动的人群中自动跟踪大量的个体，如果用人工来完成这一任务，其成本将是天文数字。识别软件将面部转化为条形码。摄像头成为了扫描仪，自动对走过其镜头前的人进行登记。</w:t>
      </w:r>
    </w:p>
    <w:p w14:paraId="17B9796A" w14:textId="77777777" w:rsidR="00842253" w:rsidRDefault="00842253" w:rsidP="00842253"/>
    <w:p w14:paraId="41739A92" w14:textId="77777777" w:rsidR="00842253" w:rsidRDefault="00842253" w:rsidP="00842253">
      <w:r>
        <w:t>Police forces are not using the latest technologies widely yet, and their facial-recognition systems are notoriously inaccurate. Big Brother Watch, a privacy group, has observed the South Wales Police in Britain using facial recognition at public events over the past two years. The group recorded an inaccuracy rate of 91%, meaning that only nine out of every hundred people tagged by the system were actually who the system supposed them to be.</w:t>
      </w:r>
    </w:p>
    <w:p w14:paraId="0AFD9C53" w14:textId="77777777" w:rsidR="00842253" w:rsidRDefault="00842253" w:rsidP="00842253"/>
    <w:p w14:paraId="3E62C1FE" w14:textId="77777777" w:rsidR="00842253" w:rsidRDefault="00842253" w:rsidP="00842253">
      <w:pPr>
        <w:rPr>
          <w:rFonts w:hint="eastAsia"/>
        </w:rPr>
      </w:pPr>
      <w:r>
        <w:rPr>
          <w:rFonts w:hint="eastAsia"/>
        </w:rPr>
        <w:lastRenderedPageBreak/>
        <w:t>警察目前还没有广泛使用最新的技术，而且其面部识别系统的精确度实在是不敢恭维。私人团体“老大哥观察”（</w:t>
      </w:r>
      <w:r>
        <w:rPr>
          <w:rFonts w:hint="eastAsia"/>
        </w:rPr>
        <w:t>Big Brother Watch</w:t>
      </w:r>
      <w:r>
        <w:rPr>
          <w:rFonts w:hint="eastAsia"/>
        </w:rPr>
        <w:t>）在过去两年中对英国南威尔士警察在公共活动中使用面部识别的情况进行了考察。该机构发现，其错误率高达</w:t>
      </w:r>
      <w:r>
        <w:rPr>
          <w:rFonts w:hint="eastAsia"/>
        </w:rPr>
        <w:t>91</w:t>
      </w:r>
      <w:r>
        <w:rPr>
          <w:rFonts w:hint="eastAsia"/>
        </w:rPr>
        <w:t>％，意味着</w:t>
      </w:r>
      <w:r>
        <w:rPr>
          <w:rFonts w:hint="eastAsia"/>
        </w:rPr>
        <w:t>100</w:t>
      </w:r>
      <w:r>
        <w:rPr>
          <w:rFonts w:hint="eastAsia"/>
        </w:rPr>
        <w:t>个人中只有</w:t>
      </w:r>
      <w:r>
        <w:rPr>
          <w:rFonts w:hint="eastAsia"/>
        </w:rPr>
        <w:t>9</w:t>
      </w:r>
      <w:r>
        <w:rPr>
          <w:rFonts w:hint="eastAsia"/>
        </w:rPr>
        <w:t>个被标记的对象实际上才是系统希望标记的对象。</w:t>
      </w:r>
    </w:p>
    <w:p w14:paraId="6DB8FCB2" w14:textId="77777777" w:rsidR="00842253" w:rsidRDefault="00842253" w:rsidP="00842253"/>
    <w:p w14:paraId="6CC3272E" w14:textId="77777777" w:rsidR="00842253" w:rsidRDefault="00842253" w:rsidP="00842253">
      <w:r>
        <w:t>This state of affairs will not last long. The world’s CCTV and police cameras are one upgrade cycle away from capturing higher-definition imagery, which will help facial-recognition algorithms work better. Camera systems can be designed with facial recognition specifically in mind, using two or more cameras to capture faces from multiple angles, making them easier to identify. Silicon Valley’s approach to facial recognition, using powerful computers and large datasets of faces to train highly accurate software, is only beginning to percolate into the security market. That will speed up in 2019.</w:t>
      </w:r>
    </w:p>
    <w:p w14:paraId="15C30CEB" w14:textId="77777777" w:rsidR="00842253" w:rsidRDefault="00842253" w:rsidP="00842253"/>
    <w:p w14:paraId="76D35AED" w14:textId="77777777" w:rsidR="00842253" w:rsidRDefault="00842253" w:rsidP="00842253">
      <w:pPr>
        <w:rPr>
          <w:rFonts w:hint="eastAsia"/>
        </w:rPr>
      </w:pPr>
      <w:r>
        <w:rPr>
          <w:rFonts w:hint="eastAsia"/>
        </w:rPr>
        <w:t>这种状况很快就会结束。全球闭路电视和警用摄像头只需进行简单升级便可捕捉更高分辨率的图像，这类图像有助于面部识别算法更加有效地工作。摄像头系统可按照面部识别的需求来设计，并使用两个或以上摄像头从不同角度拍摄面部，从而让个体变得更容易识别。硅谷在面部识别领域，采用的是强大计算机和大型面部数据集来训练高精度的软件，它刚开始涉足安保市场，但在</w:t>
      </w:r>
      <w:r>
        <w:rPr>
          <w:rFonts w:hint="eastAsia"/>
        </w:rPr>
        <w:t>2019</w:t>
      </w:r>
      <w:r>
        <w:rPr>
          <w:rFonts w:hint="eastAsia"/>
        </w:rPr>
        <w:t>年将迎来加速发展。</w:t>
      </w:r>
    </w:p>
    <w:p w14:paraId="255421D9" w14:textId="77777777" w:rsidR="00842253" w:rsidRDefault="00842253" w:rsidP="00842253"/>
    <w:p w14:paraId="27A33D1A" w14:textId="77777777" w:rsidR="00842253" w:rsidRDefault="00842253" w:rsidP="00842253">
      <w:r>
        <w:t>No hiding place</w:t>
      </w:r>
    </w:p>
    <w:p w14:paraId="3C6BDBEC" w14:textId="77777777" w:rsidR="00842253" w:rsidRDefault="00842253" w:rsidP="00842253"/>
    <w:p w14:paraId="10E0BF89" w14:textId="77777777" w:rsidR="00842253" w:rsidRDefault="00842253" w:rsidP="00842253">
      <w:pPr>
        <w:rPr>
          <w:rFonts w:hint="eastAsia"/>
        </w:rPr>
      </w:pPr>
      <w:r>
        <w:rPr>
          <w:rFonts w:hint="eastAsia"/>
        </w:rPr>
        <w:t>无处藏身</w:t>
      </w:r>
    </w:p>
    <w:p w14:paraId="1920933C" w14:textId="77777777" w:rsidR="00842253" w:rsidRDefault="00842253" w:rsidP="00842253"/>
    <w:p w14:paraId="11BD1B93" w14:textId="77777777" w:rsidR="00842253" w:rsidRDefault="00842253" w:rsidP="00842253">
      <w:r>
        <w:t>The implications are worrying. States have the greatest potential to abuse accurate facial recognition, as they tend to control the infrastructure by which imagery of faces can be recorded in public. Authorities might, for example, capture the faceprints of a group of protesters, arresting any that can be matched with a criminal record, while simply filing the rest away as a list of suspicious faces. Facial recognition is open to abuse by private companies, too. Shops would be able to create shared databases of customers and the products they looked at, just as online tracking does now, breaching privacy.</w:t>
      </w:r>
    </w:p>
    <w:p w14:paraId="1ED7816A" w14:textId="77777777" w:rsidR="00842253" w:rsidRDefault="00842253" w:rsidP="00842253"/>
    <w:p w14:paraId="4C8C7D06" w14:textId="77777777" w:rsidR="00842253" w:rsidRDefault="00842253" w:rsidP="00842253">
      <w:pPr>
        <w:rPr>
          <w:rFonts w:hint="eastAsia"/>
        </w:rPr>
      </w:pPr>
      <w:r>
        <w:rPr>
          <w:rFonts w:hint="eastAsia"/>
        </w:rPr>
        <w:t>其影响着实令人担忧。由于各国意欲控制在公共场合记录面部图像的基础设施，精准面部识别很有可能会遭到不当使用。例如，政府当局可能会捕捉一群抗议者的“面纹”，然后逮捕任何一名可能拥有犯罪前科的抗议者，然后直接将其余人列入嫌疑面孔清单。私营公司也可能会滥用面部识别技术。商场可以借此打造共享的客户数据库，及客人们查看过的产品的数据库，类似于如今的线上跟踪，这不利于客户的隐私保护。</w:t>
      </w:r>
    </w:p>
    <w:p w14:paraId="44A52DE4" w14:textId="77777777" w:rsidR="00842253" w:rsidRDefault="00842253" w:rsidP="00842253"/>
    <w:p w14:paraId="0FDE4E16" w14:textId="77777777" w:rsidR="00842253" w:rsidRDefault="00842253" w:rsidP="00842253">
      <w:r>
        <w:t>Facial recognition also has the potential to merge the tracking that happens in the digital and physical realms. It turns the face into an address that links behaviour in the real world with online profiles, and vice versa. The combination of web tracking and physical biometrics like facial recognition will mean that the spaces in which human beings are not tracked will shrink in 2019.</w:t>
      </w:r>
    </w:p>
    <w:p w14:paraId="5E6655B1" w14:textId="77777777" w:rsidR="00842253" w:rsidRDefault="00842253" w:rsidP="00842253"/>
    <w:p w14:paraId="16F24DE1" w14:textId="77777777" w:rsidR="00842253" w:rsidRDefault="00842253" w:rsidP="00842253">
      <w:pPr>
        <w:rPr>
          <w:rFonts w:hint="eastAsia"/>
        </w:rPr>
      </w:pPr>
      <w:r>
        <w:rPr>
          <w:rFonts w:hint="eastAsia"/>
        </w:rPr>
        <w:t>面部识别还有可能将数字世界和现实生活中的痕迹连结起来。它将面部特征转化为一个地址，将真实世界的行为与线上资料进行关联，反之亦然。网页跟踪和面部识别这类身体生理指标的结合将意味着：</w:t>
      </w:r>
      <w:r>
        <w:rPr>
          <w:rFonts w:hint="eastAsia"/>
        </w:rPr>
        <w:t>2019</w:t>
      </w:r>
      <w:r>
        <w:rPr>
          <w:rFonts w:hint="eastAsia"/>
        </w:rPr>
        <w:t>年人类不受跟踪的空间将缩小。</w:t>
      </w:r>
    </w:p>
    <w:p w14:paraId="68A27DC3" w14:textId="77777777" w:rsidR="00842253" w:rsidRDefault="00842253" w:rsidP="00842253"/>
    <w:p w14:paraId="3CBF978D" w14:textId="77777777" w:rsidR="00842253" w:rsidRDefault="00842253" w:rsidP="00842253">
      <w:r>
        <w:t xml:space="preserve">In America, for example, Major League Baseball will start allowing fans to validate their tickets and enter stadiums via a scan of their face, rather than a paper stub. Singapore’s newest megamall will use the technology to track shoppers and recommend deals to them. Tokyo will spend the year installing facial-recognition systems in preparation for the Olympics in 2020, when it will use the technology to make sure that only authorised persons enter secure areas. Airports from Atlanta to Benga­­l­­uru will use it to track passengers through security and immigration. Research from SITA, a technology vendor, suggests that three-quarters of all airports and airlines are investing in the technology or carrying out research on the topic. Samsung, one of Apple’s main rivals in the smartphone market, will introduce 3D facial recognition on its models in 2019, aping the iPhone’s </w:t>
      </w:r>
      <w:r>
        <w:lastRenderedPageBreak/>
        <w:t>Face ID.</w:t>
      </w:r>
    </w:p>
    <w:p w14:paraId="1D25E3C7" w14:textId="77777777" w:rsidR="00842253" w:rsidRDefault="00842253" w:rsidP="00842253"/>
    <w:p w14:paraId="519FFDD1" w14:textId="77777777" w:rsidR="00842253" w:rsidRDefault="00842253" w:rsidP="00842253">
      <w:pPr>
        <w:rPr>
          <w:rFonts w:hint="eastAsia"/>
        </w:rPr>
      </w:pPr>
      <w:r>
        <w:rPr>
          <w:rFonts w:hint="eastAsia"/>
        </w:rPr>
        <w:t>如在美国，职业棒球大联盟将开始允许球迷通过扫描面部来查验门票和进入场馆，而不仅限于凭票入场。新加坡最新的超级商场将使用科技来跟踪购物者，并向其推荐优惠信息。东京将在</w:t>
      </w:r>
      <w:r>
        <w:rPr>
          <w:rFonts w:hint="eastAsia"/>
        </w:rPr>
        <w:t>2019</w:t>
      </w:r>
      <w:r>
        <w:rPr>
          <w:rFonts w:hint="eastAsia"/>
        </w:rPr>
        <w:t>年安装面部识别系统，为</w:t>
      </w:r>
      <w:r>
        <w:rPr>
          <w:rFonts w:hint="eastAsia"/>
        </w:rPr>
        <w:t>2020</w:t>
      </w:r>
      <w:r>
        <w:rPr>
          <w:rFonts w:hint="eastAsia"/>
        </w:rPr>
        <w:t>年奥运会做准备。届时，它将使用该技术来确保仅有经过授权的人士能进入安保区域。从亚特兰大到班加罗尔，各大机场将使用面部识别技术来跟踪通过安检和移民局窗口的乘客。技术供应商</w:t>
      </w:r>
      <w:r>
        <w:rPr>
          <w:rFonts w:hint="eastAsia"/>
        </w:rPr>
        <w:t>SITA</w:t>
      </w:r>
      <w:r>
        <w:rPr>
          <w:rFonts w:hint="eastAsia"/>
        </w:rPr>
        <w:t>的研究显示，四分之三的机场和航空公司正在投资使用这一技术或进行这方面的研究。三星作为苹果在智能手机市场的主要竞争对手，将在</w:t>
      </w:r>
      <w:r>
        <w:rPr>
          <w:rFonts w:hint="eastAsia"/>
        </w:rPr>
        <w:t>2019</w:t>
      </w:r>
      <w:r>
        <w:rPr>
          <w:rFonts w:hint="eastAsia"/>
        </w:rPr>
        <w:t>年的机型中引入</w:t>
      </w:r>
      <w:r>
        <w:rPr>
          <w:rFonts w:hint="eastAsia"/>
        </w:rPr>
        <w:t>3D</w:t>
      </w:r>
      <w:r>
        <w:rPr>
          <w:rFonts w:hint="eastAsia"/>
        </w:rPr>
        <w:t>面部识别技术，类似于</w:t>
      </w:r>
      <w:r>
        <w:rPr>
          <w:rFonts w:hint="eastAsia"/>
        </w:rPr>
        <w:t>iPhone</w:t>
      </w:r>
      <w:r>
        <w:rPr>
          <w:rFonts w:hint="eastAsia"/>
        </w:rPr>
        <w:t>的</w:t>
      </w:r>
      <w:r>
        <w:rPr>
          <w:rFonts w:hint="eastAsia"/>
        </w:rPr>
        <w:t>Face ID</w:t>
      </w:r>
      <w:r>
        <w:rPr>
          <w:rFonts w:hint="eastAsia"/>
        </w:rPr>
        <w:t>技术。</w:t>
      </w:r>
    </w:p>
    <w:p w14:paraId="01D9216F" w14:textId="77777777" w:rsidR="00842253" w:rsidRDefault="00842253" w:rsidP="00842253"/>
    <w:p w14:paraId="01E43F06" w14:textId="77777777" w:rsidR="00842253" w:rsidRDefault="00842253" w:rsidP="00842253">
      <w:r>
        <w:t>Imagining the specific harms that new technologies create can be hard. Few would have thought, in the early days of online advertising, that it would lead to a web that is designed with such a thirst for human attention that the most hyperbolic accounts of events travel farther and have greater impact than those with nuance and accuracy. So it is worth worrying about facial recognition for the principles it offends, and the damage it threatens.</w:t>
      </w:r>
    </w:p>
    <w:p w14:paraId="2C52764A" w14:textId="77777777" w:rsidR="00842253" w:rsidRDefault="00842253" w:rsidP="00842253"/>
    <w:p w14:paraId="7290CCB1" w14:textId="77777777" w:rsidR="00842253" w:rsidRDefault="00842253" w:rsidP="00842253">
      <w:pPr>
        <w:rPr>
          <w:rFonts w:hint="eastAsia"/>
        </w:rPr>
      </w:pPr>
      <w:r>
        <w:rPr>
          <w:rFonts w:hint="eastAsia"/>
        </w:rPr>
        <w:t>人们很难预料新技术会带来哪些具体的负面影响。在线广告出现的早期，很少有人会想到，它催生了一个一心博人眼球的网络，而且在这个网络中，那些不着边际的轶事要比翔实准确的事件传播得更远、更具影响力。我们有理由为面部识别可能会打破的原则及其潜在的破坏性感到担忧。</w:t>
      </w:r>
    </w:p>
    <w:p w14:paraId="3809965E" w14:textId="77777777" w:rsidR="00842253" w:rsidRDefault="00842253" w:rsidP="00842253"/>
    <w:p w14:paraId="62DA558F" w14:textId="77777777" w:rsidR="00842253" w:rsidRDefault="00842253" w:rsidP="00842253">
      <w:r>
        <w:t>Humans need spaces where their movements are not tracked, where they are free to assemble with whomever they please. A world with ubiquitous facial recognition means one in which no coffee meeting, no midnight walk, no trip to the shop can occur without being assigned to a specific face and identity. Strong laws that protect individual rights are the best hope for limiting such tracking. The Pandora’s box of facial recognition is open, but it is still possible to influence its impacts.</w:t>
      </w:r>
    </w:p>
    <w:p w14:paraId="6D113EBD" w14:textId="77777777" w:rsidR="00842253" w:rsidRDefault="00842253" w:rsidP="00842253"/>
    <w:p w14:paraId="49A0D929" w14:textId="77777777" w:rsidR="00842253" w:rsidRDefault="00842253" w:rsidP="00842253">
      <w:pPr>
        <w:rPr>
          <w:rFonts w:hint="eastAsia"/>
        </w:rPr>
      </w:pPr>
      <w:r>
        <w:rPr>
          <w:rFonts w:hint="eastAsia"/>
        </w:rPr>
        <w:t>人类需要不被跟踪的空间，在这里，可以自由地与想见之人会面。当世界充斥着无所不在的面部识别之时，无论是咖啡小聚、午夜散步，还是商场购物，所有人都将会被分配专属的面纹和身份。保护个人权利的有力法律将成为限制此类跟踪的最佳希望。虽然我们已经打开了面部识别的潘多拉盒子，但仍有机会限制其负面影响。</w:t>
      </w:r>
    </w:p>
    <w:p w14:paraId="5CD2CF5D" w14:textId="77777777" w:rsidR="00842253" w:rsidRDefault="00842253" w:rsidP="00842253">
      <w:pPr>
        <w:pStyle w:val="1"/>
      </w:pPr>
      <w:r>
        <w:t>How to alleviate the refugee crisis</w:t>
      </w:r>
    </w:p>
    <w:p w14:paraId="1E6A1919" w14:textId="77777777" w:rsidR="00842253" w:rsidRDefault="00842253" w:rsidP="00842253">
      <w:r>
        <w:t>Our response to the plight of refugees in the coming year will be the measure of our humanity</w:t>
      </w:r>
    </w:p>
    <w:p w14:paraId="6751A6A7" w14:textId="77777777" w:rsidR="00842253" w:rsidRDefault="00842253" w:rsidP="00842253">
      <w:pPr>
        <w:rPr>
          <w:rFonts w:hint="eastAsia"/>
        </w:rPr>
      </w:pPr>
      <w:r>
        <w:rPr>
          <w:rFonts w:hint="eastAsia"/>
        </w:rPr>
        <w:t>安吉丽娜·朱莉：如何缓解难民危机</w:t>
      </w:r>
    </w:p>
    <w:p w14:paraId="427334F3" w14:textId="77777777" w:rsidR="00842253" w:rsidRDefault="00842253" w:rsidP="00842253">
      <w:pPr>
        <w:rPr>
          <w:rFonts w:hint="eastAsia"/>
        </w:rPr>
      </w:pPr>
      <w:r>
        <w:rPr>
          <w:rFonts w:hint="eastAsia"/>
        </w:rPr>
        <w:t>未来一年我们应对难民危机的方式将会成为考量我们人性的标尺</w:t>
      </w:r>
    </w:p>
    <w:p w14:paraId="58C337C6" w14:textId="77777777" w:rsidR="00842253" w:rsidRDefault="00842253" w:rsidP="00842253">
      <w:r>
        <w:t xml:space="preserve">20190100 Open Future </w:t>
      </w:r>
      <w:r>
        <w:rPr>
          <w:rFonts w:ascii="Segoe UI Emoji" w:hAnsi="Segoe UI Emoji" w:cs="Segoe UI Emoji"/>
        </w:rPr>
        <w:t>🇬🇧</w:t>
      </w:r>
      <w:r>
        <w:t xml:space="preserve"> English Version</w:t>
      </w:r>
    </w:p>
    <w:p w14:paraId="335BEE91" w14:textId="77777777" w:rsidR="00842253" w:rsidRDefault="00842253" w:rsidP="00842253"/>
    <w:p w14:paraId="68DBF54F" w14:textId="77777777" w:rsidR="00842253" w:rsidRDefault="00842253" w:rsidP="00842253">
      <w:r>
        <w:t>THE NUMBER of refugees worldwide has climbed for six consecutive years. Some 68m people are now displaced by violence and persecution—equal to a fifth of the population of America, nearly half that of Russia and more than the entire population of Britain.</w:t>
      </w:r>
    </w:p>
    <w:p w14:paraId="595EC039" w14:textId="77777777" w:rsidR="00842253" w:rsidRDefault="00842253" w:rsidP="00842253"/>
    <w:p w14:paraId="23013375" w14:textId="77777777" w:rsidR="00842253" w:rsidRDefault="00842253" w:rsidP="00842253">
      <w:pPr>
        <w:rPr>
          <w:rFonts w:hint="eastAsia"/>
        </w:rPr>
      </w:pPr>
      <w:r>
        <w:rPr>
          <w:rFonts w:hint="eastAsia"/>
        </w:rPr>
        <w:t>全球难民人数已经连续攀升六年。目前全球大约有</w:t>
      </w:r>
      <w:r>
        <w:rPr>
          <w:rFonts w:hint="eastAsia"/>
        </w:rPr>
        <w:t>6800</w:t>
      </w:r>
      <w:r>
        <w:rPr>
          <w:rFonts w:hint="eastAsia"/>
        </w:rPr>
        <w:t>万人因遭受暴力和迫害而流离失所，难民人数相当于美国人口的五分之一，几乎是俄罗斯人口的一半，甚至超过英国的总人口。</w:t>
      </w:r>
    </w:p>
    <w:p w14:paraId="001FE6CD" w14:textId="77777777" w:rsidR="00842253" w:rsidRDefault="00842253" w:rsidP="00842253"/>
    <w:p w14:paraId="62E5EB09" w14:textId="77777777" w:rsidR="00842253" w:rsidRDefault="00842253" w:rsidP="00842253">
      <w:r>
        <w:t>At the same time, humanitarian support is chronically underfunded. As of September 2018 the United Nations’ refugee agency, the UN High Commissioner for Refugees (UNHCR), and its partners had received just 31% of the funds they needed to provide basic assistance to millions of Syrian refugees and displaced people. The same dire situation exists elsewhere too, with less than half the amount of humanitarian funds needed in the vast majority of conflict-affected countries. If nothing is done, this trend of growing numbers and scarce resources will continue, with severe consequences, in 2019.</w:t>
      </w:r>
    </w:p>
    <w:p w14:paraId="2976AAB0" w14:textId="77777777" w:rsidR="00842253" w:rsidRDefault="00842253" w:rsidP="00842253"/>
    <w:p w14:paraId="487EF1D0" w14:textId="77777777" w:rsidR="00842253" w:rsidRDefault="00842253" w:rsidP="00842253">
      <w:pPr>
        <w:rPr>
          <w:rFonts w:hint="eastAsia"/>
        </w:rPr>
      </w:pPr>
      <w:r>
        <w:rPr>
          <w:rFonts w:hint="eastAsia"/>
        </w:rPr>
        <w:t>同时，人道主义救助基金处于长期短缺的窘境。数百万叙利亚难民和无家可归者急需维持生存的基本援助。而截至</w:t>
      </w:r>
      <w:r>
        <w:rPr>
          <w:rFonts w:hint="eastAsia"/>
        </w:rPr>
        <w:t>2018</w:t>
      </w:r>
      <w:r>
        <w:rPr>
          <w:rFonts w:hint="eastAsia"/>
        </w:rPr>
        <w:t>年</w:t>
      </w:r>
      <w:r>
        <w:rPr>
          <w:rFonts w:hint="eastAsia"/>
        </w:rPr>
        <w:t>9</w:t>
      </w:r>
      <w:r>
        <w:rPr>
          <w:rFonts w:hint="eastAsia"/>
        </w:rPr>
        <w:t>月，联合国难民署及其合作伙伴仅筹集到这些基本援助所需资金的</w:t>
      </w:r>
      <w:r>
        <w:rPr>
          <w:rFonts w:hint="eastAsia"/>
        </w:rPr>
        <w:t>31%</w:t>
      </w:r>
      <w:r>
        <w:rPr>
          <w:rFonts w:hint="eastAsia"/>
        </w:rPr>
        <w:t>。其他难民集中区域的情况同样不容乐观。在绝大多数受武装冲突影响的国家，人道主义救助资金尚不足供应难民基本需求所需资金的半数。如果我们对此无动于衷，</w:t>
      </w:r>
      <w:r>
        <w:rPr>
          <w:rFonts w:hint="eastAsia"/>
        </w:rPr>
        <w:t>2019</w:t>
      </w:r>
      <w:r>
        <w:rPr>
          <w:rFonts w:hint="eastAsia"/>
        </w:rPr>
        <w:t>年难民人数持续增加、救助资金持续短缺的状况将愈演愈烈，后果将不堪设想。</w:t>
      </w:r>
    </w:p>
    <w:p w14:paraId="490F842A" w14:textId="77777777" w:rsidR="00842253" w:rsidRDefault="00842253" w:rsidP="00842253"/>
    <w:p w14:paraId="734E23A9" w14:textId="77777777" w:rsidR="00842253" w:rsidRDefault="00842253" w:rsidP="00842253">
      <w:r>
        <w:t>This is not a sustainable situation. The answer does not lie in countries adopting harsh unilateral measures that target refugees and that run counter to humanitarian values and responsibilities. That will only inflame the problem.</w:t>
      </w:r>
    </w:p>
    <w:p w14:paraId="17BAF386" w14:textId="77777777" w:rsidR="00842253" w:rsidRDefault="00842253" w:rsidP="00842253"/>
    <w:p w14:paraId="7A1D0928" w14:textId="77777777" w:rsidR="00842253" w:rsidRDefault="00842253" w:rsidP="00842253">
      <w:pPr>
        <w:rPr>
          <w:rFonts w:hint="eastAsia"/>
        </w:rPr>
      </w:pPr>
      <w:r>
        <w:rPr>
          <w:rFonts w:hint="eastAsia"/>
        </w:rPr>
        <w:t>这种局面是不可持续的。一些国家采取的排斥难民的冷酷单边主义措施，背弃了人道主义价值观和责任感，不仅不能消除难民危机，反而会让问题加剧。</w:t>
      </w:r>
    </w:p>
    <w:p w14:paraId="46F54D8D" w14:textId="77777777" w:rsidR="00842253" w:rsidRDefault="00842253" w:rsidP="00842253"/>
    <w:p w14:paraId="4BACE42D" w14:textId="77777777" w:rsidR="00842253" w:rsidRDefault="00842253" w:rsidP="00842253">
      <w:r>
        <w:t>Instead, we must reduce the number of displaced people worldwide by preventing and solving the conflicts that drive them from their homes. We must rally people and countries to act together based on common interests and universal aspirations for security, dignity and equality. This does not have to come at the expense of our safety and economic well-being at home, but is an essential requirement when facing problems of international dimensions.</w:t>
      </w:r>
    </w:p>
    <w:p w14:paraId="42BA76E7" w14:textId="77777777" w:rsidR="00842253" w:rsidRDefault="00842253" w:rsidP="00842253"/>
    <w:p w14:paraId="06704C9F" w14:textId="77777777" w:rsidR="00842253" w:rsidRDefault="00842253" w:rsidP="00842253">
      <w:pPr>
        <w:rPr>
          <w:rFonts w:hint="eastAsia"/>
        </w:rPr>
      </w:pPr>
      <w:r>
        <w:rPr>
          <w:rFonts w:hint="eastAsia"/>
        </w:rPr>
        <w:t>取而代之的是，我们需通过防止和解决暴力冲突的方式减少全球难民数量，因为暴力冲突是难民无家可归的根源问题。我们必须号召全世界的国家和人民团结起来，在立足于共同利益及安全、尊严与平等在内的普世理想的基础上协同行动。这是解决国际性问题的本质要求，并不需要以牺牲国内安全和经济利益为代价。</w:t>
      </w:r>
    </w:p>
    <w:p w14:paraId="1D3814EE" w14:textId="77777777" w:rsidR="00842253" w:rsidRDefault="00842253" w:rsidP="00842253"/>
    <w:p w14:paraId="0B87A589" w14:textId="77777777" w:rsidR="00842253" w:rsidRDefault="00842253" w:rsidP="00842253">
      <w:r>
        <w:t>Rights, funding, action</w:t>
      </w:r>
    </w:p>
    <w:p w14:paraId="6DE63FA6" w14:textId="77777777" w:rsidR="00842253" w:rsidRDefault="00842253" w:rsidP="00842253"/>
    <w:p w14:paraId="3524BD10" w14:textId="77777777" w:rsidR="00842253" w:rsidRDefault="00842253" w:rsidP="00842253">
      <w:pPr>
        <w:rPr>
          <w:rFonts w:hint="eastAsia"/>
        </w:rPr>
      </w:pPr>
      <w:r>
        <w:rPr>
          <w:rFonts w:hint="eastAsia"/>
        </w:rPr>
        <w:t>权利、资金、行动</w:t>
      </w:r>
    </w:p>
    <w:p w14:paraId="5D75EF18" w14:textId="77777777" w:rsidR="00842253" w:rsidRDefault="00842253" w:rsidP="00842253"/>
    <w:p w14:paraId="10625539" w14:textId="77777777" w:rsidR="00842253" w:rsidRDefault="00842253" w:rsidP="00842253">
      <w:r>
        <w:t>Let’s look at the facts. First, 85% of all refugees live in low- and middle-income countries. Most people who are displaced by violence remain within the borders of their own countries. Those who are forced out tend to stay as close as they can to home, in neighbouring nations. Less than 1% of all refugees are resettled, including in Western countries. The world’s poorer countries are bearing the brunt of the burden. We cannot assume that they will continue to do this irrespective of policies in wealthier nations. If the number of refugees grows, as it probably will in 2019, so too will the tension this imbalance causes unless we do a better job of sharing responsibility.</w:t>
      </w:r>
    </w:p>
    <w:p w14:paraId="276C1598" w14:textId="77777777" w:rsidR="00842253" w:rsidRDefault="00842253" w:rsidP="00842253"/>
    <w:p w14:paraId="7885304C" w14:textId="77777777" w:rsidR="00842253" w:rsidRDefault="00842253" w:rsidP="00842253">
      <w:pPr>
        <w:rPr>
          <w:rFonts w:hint="eastAsia"/>
        </w:rPr>
      </w:pPr>
      <w:r>
        <w:rPr>
          <w:rFonts w:hint="eastAsia"/>
        </w:rPr>
        <w:t>我们来了解一下有关难民危机的基本事实。首先，</w:t>
      </w:r>
      <w:r>
        <w:rPr>
          <w:rFonts w:hint="eastAsia"/>
        </w:rPr>
        <w:t>85%</w:t>
      </w:r>
      <w:r>
        <w:rPr>
          <w:rFonts w:hint="eastAsia"/>
        </w:rPr>
        <w:t>的难民生活在中低收入国家。大多数因境内暴力冲突而无家可归的难民依然生活在自己的国度，那些被迫背井离乡、离开祖国的难民也倾向于尽可能逃往离祖国最近的邻国。包括已经抵达西方国家的难民在内，只有不到</w:t>
      </w:r>
      <w:r>
        <w:rPr>
          <w:rFonts w:hint="eastAsia"/>
        </w:rPr>
        <w:t>1%</w:t>
      </w:r>
      <w:r>
        <w:rPr>
          <w:rFonts w:hint="eastAsia"/>
        </w:rPr>
        <w:t>的难民人口得到了重新安置。也就是说，首当其冲的是那些相对贫困的国家，是它们在肩负难民危机的重担。我们不能想当然地认为它们会不顾发达国家实施何种政策而一味继续负重前行。如果我们不能主动分担责任，而是放任难民数量攀升，那么由这种不平衡造成的紧张态势必然会相应加剧。</w:t>
      </w:r>
    </w:p>
    <w:p w14:paraId="289AC9C6" w14:textId="77777777" w:rsidR="00842253" w:rsidRDefault="00842253" w:rsidP="00842253"/>
    <w:p w14:paraId="553B75A3" w14:textId="77777777" w:rsidR="00842253" w:rsidRDefault="00842253" w:rsidP="00842253">
      <w:r>
        <w:t>Second, for all the generosity of taxpayers in the West and all the lives that are saved by this, the billions of dollars in humanitarian aid provided annually do not come close to meeting the needs of 68m forcibly displaced people, let alone if the numbers keep growing.</w:t>
      </w:r>
    </w:p>
    <w:p w14:paraId="651CDDB5" w14:textId="77777777" w:rsidR="00842253" w:rsidRDefault="00842253" w:rsidP="00842253"/>
    <w:p w14:paraId="1F724D63" w14:textId="77777777" w:rsidR="00842253" w:rsidRDefault="00842253" w:rsidP="00842253">
      <w:pPr>
        <w:rPr>
          <w:rFonts w:hint="eastAsia"/>
        </w:rPr>
      </w:pPr>
      <w:r>
        <w:rPr>
          <w:rFonts w:hint="eastAsia"/>
        </w:rPr>
        <w:t>其次，尽管西方发达国家纳税人慷慨解囊，并且的确挽救了很多的生命，但每年数十亿美元的人道主义援助还是远不能救</w:t>
      </w:r>
      <w:r>
        <w:rPr>
          <w:rFonts w:hint="eastAsia"/>
        </w:rPr>
        <w:t>6800</w:t>
      </w:r>
      <w:r>
        <w:rPr>
          <w:rFonts w:hint="eastAsia"/>
        </w:rPr>
        <w:t>万难民于水深火热之中，更何况难民人数还在不断增加。</w:t>
      </w:r>
    </w:p>
    <w:p w14:paraId="7F0F8044" w14:textId="77777777" w:rsidR="00842253" w:rsidRDefault="00842253" w:rsidP="00842253"/>
    <w:p w14:paraId="10B89E7A" w14:textId="77777777" w:rsidR="00842253" w:rsidRDefault="00842253" w:rsidP="00842253">
      <w:r>
        <w:lastRenderedPageBreak/>
        <w:t>Third, as many as two-thirds of all the refugees under the UNHCR’s mandate come from just five countries: Syria, Afghan­istan, South Sudan, Myanmar and Somalia. Peace in any one of them would create the conditions for people to return home, and reduce the numbers of refugees worldwide by millions. In democracies we, as voters, should challenge our politicians to answer how their policies address the roots of the problem.</w:t>
      </w:r>
    </w:p>
    <w:p w14:paraId="15A465D8" w14:textId="77777777" w:rsidR="00842253" w:rsidRDefault="00842253" w:rsidP="00842253"/>
    <w:p w14:paraId="5EE3D9CC" w14:textId="77777777" w:rsidR="00842253" w:rsidRDefault="00842253" w:rsidP="00842253">
      <w:pPr>
        <w:rPr>
          <w:rFonts w:hint="eastAsia"/>
        </w:rPr>
      </w:pPr>
      <w:r>
        <w:rPr>
          <w:rFonts w:hint="eastAsia"/>
        </w:rPr>
        <w:t>第三，在联合国难民署获得授权予以保护的所有难民中，多达三分之二来自叙利亚、阿富汗、南苏丹、缅甸和索马里这五个国家。其中任何一个国家的和平稳定都会为数百万难民重返家园创造有利条件，从而大幅减少全球难民数量。在民主国家，作为选民的我们应该要求从政者阐明从根源上解决难民危机的政策。</w:t>
      </w:r>
    </w:p>
    <w:p w14:paraId="66274824" w14:textId="77777777" w:rsidR="00842253" w:rsidRDefault="00842253" w:rsidP="00842253"/>
    <w:p w14:paraId="0C076F8A" w14:textId="77777777" w:rsidR="00842253" w:rsidRDefault="00842253" w:rsidP="00842253">
      <w:r>
        <w:t>We’ve managed to bring the numbers down before. When I first started working with the UNHCR in 2001, the number of refugees worldwide was falling. One of my first missions was to accompany returning Cambodian refugees. I met some of the many people who returned to their homes after the end of the conflicts in the former Yugoslavia. Look further back in history, and after the second world war millions of refugees were resettled.</w:t>
      </w:r>
    </w:p>
    <w:p w14:paraId="144EA82C" w14:textId="77777777" w:rsidR="00842253" w:rsidRDefault="00842253" w:rsidP="00842253"/>
    <w:p w14:paraId="28966BD0" w14:textId="77777777" w:rsidR="00842253" w:rsidRDefault="00842253" w:rsidP="00842253">
      <w:pPr>
        <w:rPr>
          <w:rFonts w:hint="eastAsia"/>
        </w:rPr>
      </w:pPr>
      <w:r>
        <w:rPr>
          <w:rFonts w:hint="eastAsia"/>
        </w:rPr>
        <w:t>我们曾作出卓有成效的努力，成功令难民数量下降。我</w:t>
      </w:r>
      <w:r>
        <w:rPr>
          <w:rFonts w:hint="eastAsia"/>
        </w:rPr>
        <w:t>2001</w:t>
      </w:r>
      <w:r>
        <w:rPr>
          <w:rFonts w:hint="eastAsia"/>
        </w:rPr>
        <w:t>年开始在联合国难民署工作，当时的全球难民人数呈下降趋势。我履职后的首批任务之一就是护送柬埔寨难民重返家园；我也见过很多前南斯拉夫人在国内武装冲突结束后重返家园；再进一步追溯历史——“二战”结束后，有数百万战争难民得以妥善安置。</w:t>
      </w:r>
    </w:p>
    <w:p w14:paraId="2DB2DD82" w14:textId="77777777" w:rsidR="00842253" w:rsidRDefault="00842253" w:rsidP="00842253"/>
    <w:p w14:paraId="41E8A0FD" w14:textId="77777777" w:rsidR="00842253" w:rsidRDefault="00842253" w:rsidP="00842253">
      <w:r>
        <w:t>This strategy will take vision and persistence and strength. Not the parody of strength involved in tough talk against refugees, but the resolve, will and diplomatic skill needed to negotiate peace settlements, stabilise insecure countries and uphold the rule of law.</w:t>
      </w:r>
    </w:p>
    <w:p w14:paraId="1474DECF" w14:textId="77777777" w:rsidR="00842253" w:rsidRDefault="00842253" w:rsidP="00842253"/>
    <w:p w14:paraId="629456F5" w14:textId="77777777" w:rsidR="00842253" w:rsidRDefault="00842253" w:rsidP="00842253">
      <w:pPr>
        <w:rPr>
          <w:rFonts w:hint="eastAsia"/>
        </w:rPr>
      </w:pPr>
      <w:r>
        <w:rPr>
          <w:rFonts w:hint="eastAsia"/>
        </w:rPr>
        <w:t>没有远见卓识、执着和力量就无从落实降低难民数量的策略。我们需要以坚定的决心、坚强的意志和灵活的外交技巧开展和平协议谈判、促成动荡国家稳定、维护法治，而不是拙劣地扮演纸老虎、以强硬的语言排斥难民。</w:t>
      </w:r>
    </w:p>
    <w:p w14:paraId="6FD8D1D6" w14:textId="77777777" w:rsidR="00842253" w:rsidRDefault="00842253" w:rsidP="00842253"/>
    <w:p w14:paraId="6BF700F7" w14:textId="77777777" w:rsidR="00842253" w:rsidRDefault="00842253" w:rsidP="00842253">
      <w:r>
        <w:t>A refugee is a man, woman or child at their most vulnerable: forced from their home, living without the protection of their state, and in many cases without the bare means of survival. It is the human condition that tests our belief that all human beings have equal rights and deserve protection.</w:t>
      </w:r>
    </w:p>
    <w:p w14:paraId="7DECF83E" w14:textId="77777777" w:rsidR="00842253" w:rsidRDefault="00842253" w:rsidP="00842253"/>
    <w:p w14:paraId="06FC4DC0" w14:textId="77777777" w:rsidR="00842253" w:rsidRDefault="00842253" w:rsidP="00842253">
      <w:pPr>
        <w:rPr>
          <w:rFonts w:hint="eastAsia"/>
        </w:rPr>
      </w:pPr>
      <w:r>
        <w:rPr>
          <w:rFonts w:hint="eastAsia"/>
        </w:rPr>
        <w:t>难民是处于最脆弱状态的男人、女人或孩子。他们被迫背井离乡、远离祖国的庇护，并且多数情况下甚至得不到最基本的生存保障。我们的信仰——人生而平等、人人都应得到保护——要经受人类生存方方面面的检验。</w:t>
      </w:r>
    </w:p>
    <w:p w14:paraId="183F6F88" w14:textId="77777777" w:rsidR="00842253" w:rsidRDefault="00842253" w:rsidP="00842253"/>
    <w:p w14:paraId="54A67166" w14:textId="77777777" w:rsidR="00842253" w:rsidRDefault="00842253" w:rsidP="00842253">
      <w:r>
        <w:t>We live in divisive times. However, history also shows our ability to unite, overcome a global crisis and renew our sense of purpose and community with other nations. That is the greatest strength of an open society.</w:t>
      </w:r>
    </w:p>
    <w:p w14:paraId="10592A5A" w14:textId="77777777" w:rsidR="00842253" w:rsidRDefault="00842253" w:rsidP="00842253"/>
    <w:p w14:paraId="47BA7F6F" w14:textId="77777777" w:rsidR="00842253" w:rsidRDefault="00842253" w:rsidP="00842253">
      <w:pPr>
        <w:rPr>
          <w:rFonts w:hint="eastAsia"/>
        </w:rPr>
      </w:pPr>
      <w:r>
        <w:rPr>
          <w:rFonts w:hint="eastAsia"/>
        </w:rPr>
        <w:t>我们生活在一个充满分歧的时代，但历史证明我们有能力团结一致，共同战胜全球性危机，重新激活我们的使命感和全球社群感。这就是开放社会最强大的力量。</w:t>
      </w:r>
    </w:p>
    <w:p w14:paraId="58B79CC4" w14:textId="77777777" w:rsidR="00842253" w:rsidRDefault="00842253" w:rsidP="00842253"/>
    <w:p w14:paraId="1705E412" w14:textId="77777777" w:rsidR="00842253" w:rsidRDefault="00842253" w:rsidP="00842253">
      <w:r>
        <w:t>In 2019 we should not leave the debate to those who would exploit public anxiety for political advantage. We are being tested today. Our response will be the measure of our humanity.</w:t>
      </w:r>
    </w:p>
    <w:p w14:paraId="580B4A59" w14:textId="77777777" w:rsidR="00842253" w:rsidRDefault="00842253" w:rsidP="00842253"/>
    <w:p w14:paraId="443020EF" w14:textId="77777777" w:rsidR="00842253" w:rsidRDefault="00842253" w:rsidP="00842253">
      <w:pPr>
        <w:rPr>
          <w:rFonts w:hint="eastAsia"/>
        </w:rPr>
      </w:pPr>
      <w:r>
        <w:rPr>
          <w:rFonts w:hint="eastAsia"/>
        </w:rPr>
        <w:t>2019</w:t>
      </w:r>
      <w:r>
        <w:rPr>
          <w:rFonts w:hint="eastAsia"/>
        </w:rPr>
        <w:t>年，我们不应将这个辩题留给那些为谋取政治资本而利用公众焦虑的政客。我们今天正接受人性的检验。而如何应对难民危机就是我们人性的标尺。</w:t>
      </w:r>
    </w:p>
    <w:p w14:paraId="3B495EBB" w14:textId="77777777" w:rsidR="00842253" w:rsidRDefault="00842253" w:rsidP="00842253">
      <w:pPr>
        <w:pStyle w:val="1"/>
      </w:pPr>
      <w:r>
        <w:lastRenderedPageBreak/>
        <w:t>All about Brexit</w:t>
      </w:r>
    </w:p>
    <w:p w14:paraId="08C409E6" w14:textId="77777777" w:rsidR="00842253" w:rsidRDefault="00842253" w:rsidP="00842253">
      <w:r>
        <w:t>The country will leave the European Union, but the uncertainties will drag on</w:t>
      </w:r>
    </w:p>
    <w:p w14:paraId="63BC677D" w14:textId="77777777" w:rsidR="00842253" w:rsidRDefault="00842253" w:rsidP="00842253">
      <w:pPr>
        <w:rPr>
          <w:rFonts w:hint="eastAsia"/>
        </w:rPr>
      </w:pPr>
      <w:r>
        <w:rPr>
          <w:rFonts w:hint="eastAsia"/>
        </w:rPr>
        <w:t>英国脱欧那些事</w:t>
      </w:r>
    </w:p>
    <w:p w14:paraId="4DDB0352" w14:textId="77777777" w:rsidR="00842253" w:rsidRDefault="00842253" w:rsidP="00842253">
      <w:pPr>
        <w:rPr>
          <w:rFonts w:hint="eastAsia"/>
        </w:rPr>
      </w:pPr>
      <w:r>
        <w:rPr>
          <w:rFonts w:hint="eastAsia"/>
        </w:rPr>
        <w:t>英国将离开欧盟，但不确定性仍将持续</w:t>
      </w:r>
    </w:p>
    <w:p w14:paraId="661B439E" w14:textId="77777777" w:rsidR="00842253" w:rsidRDefault="00842253" w:rsidP="00842253">
      <w:r>
        <w:t xml:space="preserve">20190100 Britain </w:t>
      </w:r>
      <w:r>
        <w:rPr>
          <w:rFonts w:ascii="Segoe UI Emoji" w:hAnsi="Segoe UI Emoji" w:cs="Segoe UI Emoji"/>
        </w:rPr>
        <w:t>🇬🇧</w:t>
      </w:r>
      <w:r>
        <w:t xml:space="preserve"> English Version</w:t>
      </w:r>
    </w:p>
    <w:p w14:paraId="04FBC115" w14:textId="77777777" w:rsidR="00842253" w:rsidRDefault="00842253" w:rsidP="00842253"/>
    <w:p w14:paraId="492AE76B" w14:textId="77777777" w:rsidR="00842253" w:rsidRDefault="00842253" w:rsidP="00842253">
      <w:r>
        <w:t>BREXIT WILL again dominate British politics in 2019. Britain’s departure from the European Union, endorsed by voters in June 2016, sucks the life out of all other political and economic concerns. Not only is Brexit fiendishly complex to negotiate, but its preponderance also explains why Theresa May’s Tory government has often seemed bereft of ideas and policies.</w:t>
      </w:r>
    </w:p>
    <w:p w14:paraId="0DFCD4D5" w14:textId="77777777" w:rsidR="00842253" w:rsidRDefault="00842253" w:rsidP="00842253"/>
    <w:p w14:paraId="377DA481" w14:textId="77777777" w:rsidR="00842253" w:rsidRDefault="00842253" w:rsidP="00842253">
      <w:pPr>
        <w:rPr>
          <w:rFonts w:hint="eastAsia"/>
        </w:rPr>
      </w:pPr>
      <w:r>
        <w:rPr>
          <w:rFonts w:hint="eastAsia"/>
        </w:rPr>
        <w:t>2019</w:t>
      </w:r>
      <w:r>
        <w:rPr>
          <w:rFonts w:hint="eastAsia"/>
        </w:rPr>
        <w:t>年脱欧将再次主导英国政治。</w:t>
      </w:r>
      <w:r>
        <w:rPr>
          <w:rFonts w:hint="eastAsia"/>
        </w:rPr>
        <w:t>2016</w:t>
      </w:r>
      <w:r>
        <w:rPr>
          <w:rFonts w:hint="eastAsia"/>
        </w:rPr>
        <w:t>年</w:t>
      </w:r>
      <w:r>
        <w:rPr>
          <w:rFonts w:hint="eastAsia"/>
        </w:rPr>
        <w:t>6</w:t>
      </w:r>
      <w:r>
        <w:rPr>
          <w:rFonts w:hint="eastAsia"/>
        </w:rPr>
        <w:t>月选民投票支持英国退出欧盟后，其他所有政治和经济问题重要性瞬间下降。英国脱欧的谈判极为复杂，而且正因谈判量巨大，特蕾莎·梅的保守党政府经常显得缺乏想法和政策。</w:t>
      </w:r>
    </w:p>
    <w:p w14:paraId="6A1CBA62" w14:textId="77777777" w:rsidR="00842253" w:rsidRDefault="00842253" w:rsidP="00842253"/>
    <w:p w14:paraId="6B27336A" w14:textId="77777777" w:rsidR="00842253" w:rsidRDefault="00842253" w:rsidP="00842253">
      <w:r>
        <w:t>The likeliest scenario (though there are plenty of others: see next article) is that Mrs May will at least secure a deal that ensures Britain formally exits the EU, as planned, on March 29th. For all her rhetoric about no deal being better than a bad deal, she and other EU leaders have always known that to leave without a deal would be highly damaging for all. The European economy has faltered. An acrimonious Brexit would be irresponsible at a time of growing geopolitical tensions. And businesses on all sides lobbied hard against no deal.</w:t>
      </w:r>
    </w:p>
    <w:p w14:paraId="59EC6656" w14:textId="77777777" w:rsidR="00842253" w:rsidRDefault="00842253" w:rsidP="00842253"/>
    <w:p w14:paraId="5D1EE2C2" w14:textId="77777777" w:rsidR="00842253" w:rsidRDefault="00842253" w:rsidP="00842253">
      <w:pPr>
        <w:rPr>
          <w:rFonts w:hint="eastAsia"/>
        </w:rPr>
      </w:pPr>
      <w:r>
        <w:rPr>
          <w:rFonts w:hint="eastAsia"/>
        </w:rPr>
        <w:t>最有可能出现的情况是（虽然还有很多其他方面），至少梅可以确保达成协议，让英国在</w:t>
      </w:r>
      <w:r>
        <w:rPr>
          <w:rFonts w:hint="eastAsia"/>
        </w:rPr>
        <w:t>3</w:t>
      </w:r>
      <w:r>
        <w:rPr>
          <w:rFonts w:hint="eastAsia"/>
        </w:rPr>
        <w:t>月</w:t>
      </w:r>
      <w:r>
        <w:rPr>
          <w:rFonts w:hint="eastAsia"/>
        </w:rPr>
        <w:t>29</w:t>
      </w:r>
      <w:r>
        <w:rPr>
          <w:rFonts w:hint="eastAsia"/>
        </w:rPr>
        <w:t>日按计划正式退出欧盟。虽然她总说无协议脱欧总比达成糟糕协议好，但她和其他欧盟领导人深知，无协议脱欧对各方都影响极大。欧洲经济已陷入衰退。地缘政治紧张局势加剧之际，如果选择激烈脱欧很不负责任。各方企业都在努力游说避免英国无协议脱欧。</w:t>
      </w:r>
    </w:p>
    <w:p w14:paraId="04EE0D70" w14:textId="77777777" w:rsidR="00842253" w:rsidRDefault="00842253" w:rsidP="00842253"/>
    <w:p w14:paraId="3B8636D0" w14:textId="77777777" w:rsidR="00842253" w:rsidRDefault="00842253" w:rsidP="00842253">
      <w:r>
        <w:t>Yet the Brexit deal will leave uncertainties. True, it will usher in 21 months or more of transition during which little will change, and it will be designed to avoid a hard border with physical controls in Ireland. But it may presage regulatory checks in the Irish Sea that will be unpopular with the Democratic Unionist Party (DUP), which props up Mrs May’s government. And it will be but a prelude to tortuous negotiations over a free-trade agreement between Britain and the EU. For much of 2019 Brussels will be preoccupied with European elections and choosing a new European Commission. A future trade deal cannot be agreed on, still less ratified, within 21 months—so the transition period will have to be extended.</w:t>
      </w:r>
    </w:p>
    <w:p w14:paraId="26F19B16" w14:textId="77777777" w:rsidR="00842253" w:rsidRDefault="00842253" w:rsidP="00842253"/>
    <w:p w14:paraId="1DD76673" w14:textId="77777777" w:rsidR="00842253" w:rsidRDefault="00842253" w:rsidP="00842253">
      <w:pPr>
        <w:rPr>
          <w:rFonts w:hint="eastAsia"/>
        </w:rPr>
      </w:pPr>
      <w:r>
        <w:rPr>
          <w:rFonts w:hint="eastAsia"/>
        </w:rPr>
        <w:t>然而，英国脱欧协议将带来不确定性。当然了，英国会有</w:t>
      </w:r>
      <w:r>
        <w:rPr>
          <w:rFonts w:hint="eastAsia"/>
        </w:rPr>
        <w:t>21</w:t>
      </w:r>
      <w:r>
        <w:rPr>
          <w:rFonts w:hint="eastAsia"/>
        </w:rPr>
        <w:t>个月或更长时间的过渡期，其间几乎没有变化，并且可以避免与爱尔兰之间设立实际控制的硬性边界。但脱欧可能预示着，爱尔兰海的监管检查将不受支持特蕾莎·梅政府的民主统一党（</w:t>
      </w:r>
      <w:r>
        <w:rPr>
          <w:rFonts w:hint="eastAsia"/>
        </w:rPr>
        <w:t>DUP</w:t>
      </w:r>
      <w:r>
        <w:rPr>
          <w:rFonts w:hint="eastAsia"/>
        </w:rPr>
        <w:t>）欢迎。也将成为英国和欧盟之间曲折的自由贸易协定谈判前奏。</w:t>
      </w:r>
      <w:r>
        <w:rPr>
          <w:rFonts w:hint="eastAsia"/>
        </w:rPr>
        <w:t>2019</w:t>
      </w:r>
      <w:r>
        <w:rPr>
          <w:rFonts w:hint="eastAsia"/>
        </w:rPr>
        <w:t>年大部分时间里，布鲁塞尔的主要精力会放在欧洲选举和选择新的欧盟委员会主席方面。</w:t>
      </w:r>
      <w:r>
        <w:rPr>
          <w:rFonts w:hint="eastAsia"/>
        </w:rPr>
        <w:t>21</w:t>
      </w:r>
      <w:r>
        <w:rPr>
          <w:rFonts w:hint="eastAsia"/>
        </w:rPr>
        <w:t>个月内很难就未来的贸易协议达成一致，更别提正式生效，所以过渡期必将延长。</w:t>
      </w:r>
    </w:p>
    <w:p w14:paraId="6B81F9E1" w14:textId="77777777" w:rsidR="00842253" w:rsidRDefault="00842253" w:rsidP="00842253"/>
    <w:p w14:paraId="745C1E1A" w14:textId="77777777" w:rsidR="00842253" w:rsidRDefault="00842253" w:rsidP="00842253">
      <w:r>
        <w:t>That will annoy many pro-Brexit Conservatives, who liken a transition in which Britain observes all the rules but no longer has any say in making them to being a vassal state. Such a concern may not be enough for Tory MPs to obstruct Mrs May’s deal, as they fear this could mean that Brexit is overturned by a new referendum. But Tory restiveness will create more headaches for the prime minister, whose grip on the party leadership is insecure.</w:t>
      </w:r>
    </w:p>
    <w:p w14:paraId="0CFBC4E8" w14:textId="77777777" w:rsidR="00842253" w:rsidRDefault="00842253" w:rsidP="00842253"/>
    <w:p w14:paraId="31BDBCB1" w14:textId="77777777" w:rsidR="00842253" w:rsidRDefault="00842253" w:rsidP="00842253">
      <w:pPr>
        <w:rPr>
          <w:rFonts w:hint="eastAsia"/>
        </w:rPr>
      </w:pPr>
      <w:r>
        <w:rPr>
          <w:rFonts w:hint="eastAsia"/>
        </w:rPr>
        <w:t>一旦过渡期延长，将惹恼许多支持脱欧的保守派，他们认为过渡期内英国只能旁观却没有发言权，与从属国无异。不过此类担忧可能很难让保守党议员阻挠特蕾莎谈判协议，因为他们更害怕出现新公投推翻脱欧决定。但保守党的不服控驭会给首相带来更多麻烦，其党内领袖地位本就有所动摇。</w:t>
      </w:r>
    </w:p>
    <w:p w14:paraId="56FCA5EB" w14:textId="77777777" w:rsidR="00842253" w:rsidRDefault="00842253" w:rsidP="00842253"/>
    <w:p w14:paraId="35761D7C" w14:textId="77777777" w:rsidR="00842253" w:rsidRDefault="00842253" w:rsidP="00842253">
      <w:r>
        <w:t>She became leader by default after David Cameron’s resignation in June 2016. She then blew her parliamentary majority after calling an early election in June 2017, only to find that her campaigning prowess was outshone by that of Jeremy Corbyn, the Labour leader. Her dependence since then on DUP support makes her seem weak. And her Brexit plans provoke divisions in her party, which looks tired after eight years in office.</w:t>
      </w:r>
    </w:p>
    <w:p w14:paraId="0F55F438" w14:textId="77777777" w:rsidR="00842253" w:rsidRDefault="00842253" w:rsidP="00842253"/>
    <w:p w14:paraId="6F86B779" w14:textId="77777777" w:rsidR="00842253" w:rsidRDefault="00842253" w:rsidP="00842253">
      <w:pPr>
        <w:rPr>
          <w:rFonts w:hint="eastAsia"/>
        </w:rPr>
      </w:pPr>
      <w:r>
        <w:rPr>
          <w:rFonts w:hint="eastAsia"/>
        </w:rPr>
        <w:t>2016</w:t>
      </w:r>
      <w:r>
        <w:rPr>
          <w:rFonts w:hint="eastAsia"/>
        </w:rPr>
        <w:t>年</w:t>
      </w:r>
      <w:r>
        <w:rPr>
          <w:rFonts w:hint="eastAsia"/>
        </w:rPr>
        <w:t>6</w:t>
      </w:r>
      <w:r>
        <w:rPr>
          <w:rFonts w:hint="eastAsia"/>
        </w:rPr>
        <w:t>月戴维·卡梅伦辞职后，特蕾莎顺理成章担任首相。</w:t>
      </w:r>
      <w:r>
        <w:rPr>
          <w:rFonts w:hint="eastAsia"/>
        </w:rPr>
        <w:t>2017</w:t>
      </w:r>
      <w:r>
        <w:rPr>
          <w:rFonts w:hint="eastAsia"/>
        </w:rPr>
        <w:t>年</w:t>
      </w:r>
      <w:r>
        <w:rPr>
          <w:rFonts w:hint="eastAsia"/>
        </w:rPr>
        <w:t>6</w:t>
      </w:r>
      <w:r>
        <w:rPr>
          <w:rFonts w:hint="eastAsia"/>
        </w:rPr>
        <w:t>月提前举行大选后，保守党不仅丧失多数席位，还发现她的竞选实力并不如工党领袖杰里米·科尔宾。之后她主要依靠民主统一党的支持，实力明显羸弱。她提出的脱欧计划也在党内引发分歧，上台执政已八年的保守党疲态尽显。</w:t>
      </w:r>
    </w:p>
    <w:p w14:paraId="1E398077" w14:textId="77777777" w:rsidR="00842253" w:rsidRDefault="00842253" w:rsidP="00842253"/>
    <w:p w14:paraId="1F02111A" w14:textId="77777777" w:rsidR="00842253" w:rsidRDefault="00842253" w:rsidP="00842253">
      <w:r>
        <w:t>So the political focus after Brexit will switch to the question of who should take her place. She will argue that she is best placed to supervise the post-Brexit trade ­neg­otiations. Yet most Tory MPs, and even most ministers in her own cabinet, want her to step down well before the next election, which is due by mid 2022. The chances are that there will be a leadership challenge in 2019.</w:t>
      </w:r>
    </w:p>
    <w:p w14:paraId="2D56CAF1" w14:textId="77777777" w:rsidR="00842253" w:rsidRDefault="00842253" w:rsidP="00842253"/>
    <w:p w14:paraId="75B457BD" w14:textId="77777777" w:rsidR="00842253" w:rsidRDefault="00842253" w:rsidP="00842253">
      <w:pPr>
        <w:rPr>
          <w:rFonts w:hint="eastAsia"/>
        </w:rPr>
      </w:pPr>
      <w:r>
        <w:rPr>
          <w:rFonts w:hint="eastAsia"/>
        </w:rPr>
        <w:t>因此，英国脱欧后的政治焦点将转向继任者是谁。她会争辩说自己最适合监督脱欧后的贸易谈判。然而大多数保守党议员，甚至内阁中大多数部长都希望她在下一次选举之前下台，也就是</w:t>
      </w:r>
      <w:r>
        <w:rPr>
          <w:rFonts w:hint="eastAsia"/>
        </w:rPr>
        <w:t>2022</w:t>
      </w:r>
      <w:r>
        <w:rPr>
          <w:rFonts w:hint="eastAsia"/>
        </w:rPr>
        <w:t>年中以前。</w:t>
      </w:r>
      <w:r>
        <w:rPr>
          <w:rFonts w:hint="eastAsia"/>
        </w:rPr>
        <w:t>2019</w:t>
      </w:r>
      <w:r>
        <w:rPr>
          <w:rFonts w:hint="eastAsia"/>
        </w:rPr>
        <w:t>年英国可能面临领导人更迭的挑战。</w:t>
      </w:r>
    </w:p>
    <w:p w14:paraId="2296E5D9" w14:textId="77777777" w:rsidR="00842253" w:rsidRDefault="00842253" w:rsidP="00842253"/>
    <w:p w14:paraId="11FC76CC" w14:textId="77777777" w:rsidR="00842253" w:rsidRDefault="00842253" w:rsidP="00842253">
      <w:r>
        <w:t>Mrs May could choose, as Margaret Thatcher did in 1990, to run herself. But like Mrs Thatcher, she is likely to lose. The front-runner to take over is Sajid Javid, home secretary and son of a Pakistani-born bus driver. There could be a late surge by another candidate, such as Jeremy Hunt, the foreign secretary. And a Brexiteer like Michael Gove, the environment secretary, or (less likely)Boris Johnson, a former foreign secretary, could appeal more to the party members who make the final choice between the two leading candidates.</w:t>
      </w:r>
    </w:p>
    <w:p w14:paraId="1D663618" w14:textId="77777777" w:rsidR="00842253" w:rsidRDefault="00842253" w:rsidP="00842253"/>
    <w:p w14:paraId="75360338" w14:textId="77777777" w:rsidR="00842253" w:rsidRDefault="00842253" w:rsidP="00842253">
      <w:pPr>
        <w:rPr>
          <w:rFonts w:hint="eastAsia"/>
        </w:rPr>
      </w:pPr>
      <w:r>
        <w:rPr>
          <w:rFonts w:hint="eastAsia"/>
        </w:rPr>
        <w:t>如玛格丽特·撒切尔</w:t>
      </w:r>
      <w:r>
        <w:rPr>
          <w:rFonts w:hint="eastAsia"/>
        </w:rPr>
        <w:t>1990</w:t>
      </w:r>
      <w:r>
        <w:rPr>
          <w:rFonts w:hint="eastAsia"/>
        </w:rPr>
        <w:t>年的选择一样，特蕾莎女士也可以继续坚持。但是像撒切尔夫人一样，她很可能会失败。最有可能接任的是生于巴基斯坦的公交车司机之子，内政大臣萨伊德·贾维德。后期也有可能突然冒出别的候选人，例如外交大臣杰里米·亨特。此外，像环境大臣迈克尔·戈夫之类坚定的脱欧分子，或者前外交大臣鲍里斯·约翰逊（可能性较低）之类，他们在最终要在两位主要候选人之间作出选择的保守党成员看来，也颇具吸引力。</w:t>
      </w:r>
    </w:p>
    <w:p w14:paraId="342666A4" w14:textId="77777777" w:rsidR="00842253" w:rsidRDefault="00842253" w:rsidP="00842253"/>
    <w:p w14:paraId="403C7F9D" w14:textId="77777777" w:rsidR="00842253" w:rsidRDefault="00842253" w:rsidP="00842253">
      <w:r>
        <w:t>Whoever emerges as leader (and prime minister) will still have a job defeating Mr Corbyn. A Brexit that disappoints many and an economy that is stuttering could give Labour a good chance of winning for the first time since 2005. The prospect that the dislocation of Brexit may be followed by a far-left Corbyn government bent on nationalisation and more taxes will further unnerve businesses and investors. A bumpy ride lies ahead.</w:t>
      </w:r>
    </w:p>
    <w:p w14:paraId="6BF8824C" w14:textId="77777777" w:rsidR="00842253" w:rsidRDefault="00842253" w:rsidP="00842253"/>
    <w:p w14:paraId="37AB9CC3" w14:textId="77777777" w:rsidR="00842253" w:rsidRDefault="00842253" w:rsidP="00842253">
      <w:pPr>
        <w:rPr>
          <w:rFonts w:hint="eastAsia"/>
        </w:rPr>
      </w:pPr>
      <w:r>
        <w:rPr>
          <w:rFonts w:hint="eastAsia"/>
        </w:rPr>
        <w:t>不管谁成为党首（和首相），还有一项重要工作便是打败科尔宾。随着脱欧进程令许多人失望，经济持续疲软，工党还真有机会获得</w:t>
      </w:r>
      <w:r>
        <w:rPr>
          <w:rFonts w:hint="eastAsia"/>
        </w:rPr>
        <w:t>2005</w:t>
      </w:r>
      <w:r>
        <w:rPr>
          <w:rFonts w:hint="eastAsia"/>
        </w:rPr>
        <w:t>年以来首次胜利。英国脱欧乱象可能导致极左的科尔宾政府倾向国有化并采取增税措施，这一预期让企业和投资者越发惶恐不安。前路一片崎岖。</w:t>
      </w:r>
    </w:p>
    <w:p w14:paraId="05E6FCBC" w14:textId="77777777" w:rsidR="00842253" w:rsidRDefault="00842253" w:rsidP="00842253">
      <w:pPr>
        <w:pStyle w:val="1"/>
      </w:pPr>
      <w:r>
        <w:t>Doing good by doing tech</w:t>
      </w:r>
    </w:p>
    <w:p w14:paraId="097A6721" w14:textId="77777777" w:rsidR="00842253" w:rsidRDefault="00842253" w:rsidP="00842253">
      <w:r>
        <w:t>Pony points to technology’s power to help the underprivileged</w:t>
      </w:r>
    </w:p>
    <w:p w14:paraId="37D3249F" w14:textId="77777777" w:rsidR="00842253" w:rsidRDefault="00842253" w:rsidP="00842253">
      <w:pPr>
        <w:rPr>
          <w:rFonts w:hint="eastAsia"/>
        </w:rPr>
      </w:pPr>
      <w:r>
        <w:rPr>
          <w:rFonts w:hint="eastAsia"/>
        </w:rPr>
        <w:t>马化腾：科技向善</w:t>
      </w:r>
    </w:p>
    <w:p w14:paraId="3A30B41D" w14:textId="77777777" w:rsidR="00842253" w:rsidRDefault="00842253" w:rsidP="00842253">
      <w:pPr>
        <w:rPr>
          <w:rFonts w:hint="eastAsia"/>
        </w:rPr>
      </w:pPr>
      <w:r>
        <w:rPr>
          <w:rFonts w:hint="eastAsia"/>
        </w:rPr>
        <w:t>我们能不能通过科技缓解人们的苦楚，帮助有需要的人群？</w:t>
      </w:r>
    </w:p>
    <w:p w14:paraId="797A99E5" w14:textId="77777777" w:rsidR="00842253" w:rsidRDefault="00842253" w:rsidP="00842253">
      <w:r>
        <w:t xml:space="preserve">20190100 China </w:t>
      </w:r>
      <w:r>
        <w:rPr>
          <w:rFonts w:ascii="Segoe UI Emoji" w:hAnsi="Segoe UI Emoji" w:cs="Segoe UI Emoji"/>
        </w:rPr>
        <w:t>🇬🇧</w:t>
      </w:r>
      <w:r>
        <w:t xml:space="preserve"> English Version</w:t>
      </w:r>
    </w:p>
    <w:p w14:paraId="6F6ECC77" w14:textId="77777777" w:rsidR="00842253" w:rsidRDefault="00842253" w:rsidP="00842253"/>
    <w:p w14:paraId="41BA872D" w14:textId="77777777" w:rsidR="00842253" w:rsidRDefault="00842253" w:rsidP="00842253">
      <w:r>
        <w:lastRenderedPageBreak/>
        <w:t>AS MOBILE internet and smartphones penetrate every corner of the world, social networks and value-added services are changing many aspects of our daily lives. In China, this evolution is happening even faster and going even further than it is in other parts of the world. The trend will be ever more evident in 2019, as it sweeps across industries such as retail and fintech.</w:t>
      </w:r>
    </w:p>
    <w:p w14:paraId="2BE0AE94" w14:textId="77777777" w:rsidR="00842253" w:rsidRDefault="00842253" w:rsidP="00842253"/>
    <w:p w14:paraId="65962673" w14:textId="77777777" w:rsidR="00842253" w:rsidRDefault="00842253" w:rsidP="00842253">
      <w:pPr>
        <w:rPr>
          <w:rFonts w:hint="eastAsia"/>
        </w:rPr>
      </w:pPr>
      <w:r>
        <w:rPr>
          <w:rFonts w:hint="eastAsia"/>
        </w:rPr>
        <w:t>环球移动互联网和智能手机普及化，让社交网络和基于互联网的增值服务改变着我们生活的各个环节。在中国，我们看到这方面的进化较其他国家走得更快更前。</w:t>
      </w:r>
      <w:r>
        <w:rPr>
          <w:rFonts w:hint="eastAsia"/>
        </w:rPr>
        <w:t>2019</w:t>
      </w:r>
      <w:r>
        <w:rPr>
          <w:rFonts w:hint="eastAsia"/>
        </w:rPr>
        <w:t>年</w:t>
      </w:r>
      <w:r>
        <w:rPr>
          <w:rFonts w:hint="eastAsia"/>
        </w:rPr>
        <w:t>,</w:t>
      </w:r>
      <w:r>
        <w:rPr>
          <w:rFonts w:hint="eastAsia"/>
        </w:rPr>
        <w:t>当各行业升级至智能化发展（包括零售及金融科技等行业），这个趋势会更为明显。</w:t>
      </w:r>
    </w:p>
    <w:p w14:paraId="4C4DFCF1" w14:textId="77777777" w:rsidR="00842253" w:rsidRDefault="00842253" w:rsidP="00842253"/>
    <w:p w14:paraId="66ED8A5B" w14:textId="77777777" w:rsidR="00842253" w:rsidRDefault="00842253" w:rsidP="00842253">
      <w:r>
        <w:t>Take Shenzhen, for example, the city in southern China where Tencent was founded 20 years ago. There we can shop online, order food at restaurants or take­aways, pay utility bills and fares for public transport, book a medical appointment or even register to get married—all with a few taps of our fingers on a smartphone screen. Thanks to the internet and other cutting-edge technologies, many of us are now living a better quality of life than we could have once imagined possible.</w:t>
      </w:r>
    </w:p>
    <w:p w14:paraId="41E1B8F9" w14:textId="77777777" w:rsidR="00842253" w:rsidRDefault="00842253" w:rsidP="00842253"/>
    <w:p w14:paraId="0B82023A" w14:textId="77777777" w:rsidR="00842253" w:rsidRDefault="00842253" w:rsidP="00842253">
      <w:pPr>
        <w:rPr>
          <w:rFonts w:hint="eastAsia"/>
        </w:rPr>
      </w:pPr>
      <w:r>
        <w:rPr>
          <w:rFonts w:hint="eastAsia"/>
        </w:rPr>
        <w:t>以中国南方城市深圳为例，</w:t>
      </w:r>
      <w:r>
        <w:rPr>
          <w:rFonts w:hint="eastAsia"/>
        </w:rPr>
        <w:t>20</w:t>
      </w:r>
      <w:r>
        <w:rPr>
          <w:rFonts w:hint="eastAsia"/>
        </w:rPr>
        <w:t>年前腾讯在这里诞生。现时购物、预订餐馆或外卖、缴交水电费、乘车、挂号看病，及结婚登记等，都可以指尖上办理。互联网结合科技的力量，正让我们感受到生活品质提升的美好结果。</w:t>
      </w:r>
    </w:p>
    <w:p w14:paraId="159C0F6A" w14:textId="77777777" w:rsidR="00842253" w:rsidRDefault="00842253" w:rsidP="00842253"/>
    <w:p w14:paraId="1F080CA8" w14:textId="77777777" w:rsidR="00842253" w:rsidRDefault="00842253" w:rsidP="00842253">
      <w:r>
        <w:t>That is of course welcome. Yet a question crosses my mind: can we also deploy technology to alleviate the toil and hardship for the disadvantaged and offer help to those in need?</w:t>
      </w:r>
    </w:p>
    <w:p w14:paraId="12DA56E3" w14:textId="77777777" w:rsidR="00842253" w:rsidRDefault="00842253" w:rsidP="00842253"/>
    <w:p w14:paraId="5D43EB60" w14:textId="77777777" w:rsidR="00842253" w:rsidRDefault="00842253" w:rsidP="00842253">
      <w:pPr>
        <w:rPr>
          <w:rFonts w:hint="eastAsia"/>
        </w:rPr>
      </w:pPr>
      <w:r>
        <w:rPr>
          <w:rFonts w:hint="eastAsia"/>
        </w:rPr>
        <w:t>我们欣慰社会上有这种变化，但有一个问题仍经常在我脑中出现：我们能不能通过科技缓解人们的苦楚，帮助到有需要的人群？</w:t>
      </w:r>
    </w:p>
    <w:p w14:paraId="11A9A276" w14:textId="77777777" w:rsidR="00842253" w:rsidRDefault="00842253" w:rsidP="00842253"/>
    <w:p w14:paraId="33CA4184" w14:textId="77777777" w:rsidR="00842253" w:rsidRDefault="00842253" w:rsidP="00842253">
      <w:r>
        <w:t>Many people will not hesitate to donate generously for disaster relief, or to help the sick and the poor. However, it takes time both to solicit donations and to get the money into the hands of the needy. Unexpected situations causing further delays may also occur.</w:t>
      </w:r>
    </w:p>
    <w:p w14:paraId="714024B7" w14:textId="77777777" w:rsidR="00842253" w:rsidRDefault="00842253" w:rsidP="00842253"/>
    <w:p w14:paraId="44CD706C" w14:textId="77777777" w:rsidR="00842253" w:rsidRDefault="00842253" w:rsidP="00842253">
      <w:pPr>
        <w:rPr>
          <w:rFonts w:hint="eastAsia"/>
        </w:rPr>
      </w:pPr>
      <w:r>
        <w:rPr>
          <w:rFonts w:hint="eastAsia"/>
        </w:rPr>
        <w:t>遇上天灾、意外、病困的情况，社会上不少人都愿意慷慨解囊，但由募捐至把善款送达灾民手里始终需要时间，过程中也可能出现一些不能预计的延误。</w:t>
      </w:r>
    </w:p>
    <w:p w14:paraId="185EC776" w14:textId="77777777" w:rsidR="00842253" w:rsidRDefault="00842253" w:rsidP="00842253"/>
    <w:p w14:paraId="0716C6BF" w14:textId="77777777" w:rsidR="00842253" w:rsidRDefault="00842253" w:rsidP="00842253">
      <w:r>
        <w:t>Charitech begins at home</w:t>
      </w:r>
    </w:p>
    <w:p w14:paraId="0FD34ECD" w14:textId="77777777" w:rsidR="00842253" w:rsidRDefault="00842253" w:rsidP="00842253"/>
    <w:p w14:paraId="3882D7E7" w14:textId="77777777" w:rsidR="00842253" w:rsidRDefault="00842253" w:rsidP="00842253">
      <w:pPr>
        <w:rPr>
          <w:rFonts w:hint="eastAsia"/>
        </w:rPr>
      </w:pPr>
      <w:r>
        <w:rPr>
          <w:rFonts w:hint="eastAsia"/>
        </w:rPr>
        <w:t>公益科技始于家</w:t>
      </w:r>
    </w:p>
    <w:p w14:paraId="0EA1930F" w14:textId="77777777" w:rsidR="00842253" w:rsidRDefault="00842253" w:rsidP="00842253"/>
    <w:p w14:paraId="67936DA1" w14:textId="77777777" w:rsidR="00842253" w:rsidRDefault="00842253" w:rsidP="00842253">
      <w:r>
        <w:t>Four years ago, Tencent (through its Weixin social app, whose sister app in international markets is WeChat) launched the first-ever online donation campaign in China. It enabled donors to give money directly to their preferred charities or philanthropic projects via Weixin Pay and also monitor progress. So far, 9.9 Charity Day (so called because it is held, every year, on September 9th) has raised almost 2.1bn yuan ($309m) from 49.5m people to support more than 7,300 charitable organisations across the country.</w:t>
      </w:r>
    </w:p>
    <w:p w14:paraId="1DE1A8C2" w14:textId="77777777" w:rsidR="00842253" w:rsidRDefault="00842253" w:rsidP="00842253"/>
    <w:p w14:paraId="7513EA33" w14:textId="77777777" w:rsidR="00842253" w:rsidRDefault="00842253" w:rsidP="00842253">
      <w:pPr>
        <w:rPr>
          <w:rFonts w:hint="eastAsia"/>
        </w:rPr>
      </w:pPr>
      <w:r>
        <w:rPr>
          <w:rFonts w:hint="eastAsia"/>
        </w:rPr>
        <w:t>四年前，我们便尝试通过互联网连接人和公益机构，开始了中国第一个开放性的大型网上捐献活动，让社交网络微信（海外版服务为</w:t>
      </w:r>
      <w:r>
        <w:rPr>
          <w:rFonts w:hint="eastAsia"/>
        </w:rPr>
        <w:t>WeChat</w:t>
      </w:r>
      <w:r>
        <w:rPr>
          <w:rFonts w:hint="eastAsia"/>
        </w:rPr>
        <w:t>）用户通过手机支付直接捐款给指定的公益机构或项目，同时监察其进展。至今“</w:t>
      </w:r>
      <w:r>
        <w:rPr>
          <w:rFonts w:hint="eastAsia"/>
        </w:rPr>
        <w:t>9</w:t>
      </w:r>
      <w:r>
        <w:rPr>
          <w:rFonts w:hint="eastAsia"/>
        </w:rPr>
        <w:t>·</w:t>
      </w:r>
      <w:r>
        <w:rPr>
          <w:rFonts w:hint="eastAsia"/>
        </w:rPr>
        <w:t>9</w:t>
      </w:r>
      <w:r>
        <w:rPr>
          <w:rFonts w:hint="eastAsia"/>
        </w:rPr>
        <w:t>”公益日（每年</w:t>
      </w:r>
      <w:r>
        <w:rPr>
          <w:rFonts w:hint="eastAsia"/>
        </w:rPr>
        <w:t>9</w:t>
      </w:r>
      <w:r>
        <w:rPr>
          <w:rFonts w:hint="eastAsia"/>
        </w:rPr>
        <w:t>月</w:t>
      </w:r>
      <w:r>
        <w:rPr>
          <w:rFonts w:hint="eastAsia"/>
        </w:rPr>
        <w:t>9</w:t>
      </w:r>
      <w:r>
        <w:rPr>
          <w:rFonts w:hint="eastAsia"/>
        </w:rPr>
        <w:t>日举行</w:t>
      </w:r>
      <w:r>
        <w:rPr>
          <w:rFonts w:hint="eastAsia"/>
        </w:rPr>
        <w:t>,</w:t>
      </w:r>
      <w:r>
        <w:rPr>
          <w:rFonts w:hint="eastAsia"/>
        </w:rPr>
        <w:t>因此得名）累计筹款近</w:t>
      </w:r>
      <w:r>
        <w:rPr>
          <w:rFonts w:hint="eastAsia"/>
        </w:rPr>
        <w:t>21</w:t>
      </w:r>
      <w:r>
        <w:rPr>
          <w:rFonts w:hint="eastAsia"/>
        </w:rPr>
        <w:t>亿元人民币（约</w:t>
      </w:r>
      <w:r>
        <w:rPr>
          <w:rFonts w:hint="eastAsia"/>
        </w:rPr>
        <w:t>3.09</w:t>
      </w:r>
      <w:r>
        <w:rPr>
          <w:rFonts w:hint="eastAsia"/>
        </w:rPr>
        <w:t>亿美元），</w:t>
      </w:r>
      <w:r>
        <w:rPr>
          <w:rFonts w:hint="eastAsia"/>
        </w:rPr>
        <w:t>4951</w:t>
      </w:r>
      <w:r>
        <w:rPr>
          <w:rFonts w:hint="eastAsia"/>
        </w:rPr>
        <w:t>万人次共襄善举，支持全国超过</w:t>
      </w:r>
      <w:r>
        <w:rPr>
          <w:rFonts w:hint="eastAsia"/>
        </w:rPr>
        <w:t>7300</w:t>
      </w:r>
      <w:r>
        <w:rPr>
          <w:rFonts w:hint="eastAsia"/>
        </w:rPr>
        <w:t>家公益机构的发展。</w:t>
      </w:r>
    </w:p>
    <w:p w14:paraId="180C8A8F" w14:textId="77777777" w:rsidR="00842253" w:rsidRDefault="00842253" w:rsidP="00842253"/>
    <w:p w14:paraId="342C564F" w14:textId="77777777" w:rsidR="00842253" w:rsidRDefault="00842253" w:rsidP="00842253">
      <w:r>
        <w:t xml:space="preserve">I believe that with the help of tech­nology, philanthropy can be woven into the activities in our daily lives and be more fun, </w:t>
      </w:r>
      <w:r>
        <w:lastRenderedPageBreak/>
        <w:t>innovative and accessible to more people. For example, our Step Donation Programme converts Weixin users’ step counts into matching contributions from participating companies. And our Voice Donation ­Programme enables Weixin smartphone users to read out poems and stories, which will be transformed into audio books for the visually impaired.</w:t>
      </w:r>
    </w:p>
    <w:p w14:paraId="23F7DDAE" w14:textId="77777777" w:rsidR="00842253" w:rsidRDefault="00842253" w:rsidP="00842253"/>
    <w:p w14:paraId="770032E6" w14:textId="77777777" w:rsidR="00842253" w:rsidRDefault="00842253" w:rsidP="00842253">
      <w:pPr>
        <w:rPr>
          <w:rFonts w:hint="eastAsia"/>
        </w:rPr>
      </w:pPr>
      <w:r>
        <w:rPr>
          <w:rFonts w:hint="eastAsia"/>
        </w:rPr>
        <w:t>这项活动获得巨大反响，我认为结合科技可把公益做到日常生活里，让公益变得更创新、更有趣，成为触达全民的活动。譬如，我们推出了捐步计划，让微信用户兑换步数并由参与的企业进行配捐至指定的慈善机构。捐献声音计划，则让微信用户通过手机朗读诗词及故事，再将内容合并为声音书供视障人士收听。</w:t>
      </w:r>
    </w:p>
    <w:p w14:paraId="5DADA7D3" w14:textId="77777777" w:rsidR="00842253" w:rsidRDefault="00842253" w:rsidP="00842253"/>
    <w:p w14:paraId="6A0C36AC" w14:textId="77777777" w:rsidR="00842253" w:rsidRDefault="00842253" w:rsidP="00842253">
      <w:r>
        <w:t>If we look further ahead, the ageing population will put mounting pressure on health systems in China and globally. Can we use technology to help governments improve the efficiencies of health systems? What can we do to relieve the pain for patients and reduce stress for their families?</w:t>
      </w:r>
    </w:p>
    <w:p w14:paraId="719A4956" w14:textId="77777777" w:rsidR="00842253" w:rsidRDefault="00842253" w:rsidP="00842253"/>
    <w:p w14:paraId="46FC54D0" w14:textId="77777777" w:rsidR="00842253" w:rsidRDefault="00842253" w:rsidP="00842253">
      <w:pPr>
        <w:rPr>
          <w:rFonts w:hint="eastAsia"/>
        </w:rPr>
      </w:pPr>
      <w:r>
        <w:rPr>
          <w:rFonts w:hint="eastAsia"/>
        </w:rPr>
        <w:t>再想深远一点，人口老龄化问题令医疗服务系统承受庞大的压力，这不单是中国，更是全球各地政府当务之急。科技又能否协助政府提升医疗系统的效率？我们又能否借助科技帮助病患者缓解痛点，减少家人的生活压力？</w:t>
      </w:r>
    </w:p>
    <w:p w14:paraId="594E910B" w14:textId="77777777" w:rsidR="00842253" w:rsidRDefault="00842253" w:rsidP="00842253"/>
    <w:p w14:paraId="361F38E6" w14:textId="77777777" w:rsidR="00842253" w:rsidRDefault="00842253" w:rsidP="00842253">
      <w:r>
        <w:t>It takes about eight years to train a doctor in China, but the demand for medical services far outweighs what is available. There is no shortcut to train medical professionals, but technology can make a meaningful impact by assisting the industry to upgrade to smart health care.</w:t>
      </w:r>
    </w:p>
    <w:p w14:paraId="66D6AA97" w14:textId="77777777" w:rsidR="00842253" w:rsidRDefault="00842253" w:rsidP="00842253"/>
    <w:p w14:paraId="545B574B" w14:textId="77777777" w:rsidR="00842253" w:rsidRDefault="00842253" w:rsidP="00842253">
      <w:pPr>
        <w:rPr>
          <w:rFonts w:hint="eastAsia"/>
        </w:rPr>
      </w:pPr>
      <w:r>
        <w:rPr>
          <w:rFonts w:hint="eastAsia"/>
        </w:rPr>
        <w:t>在中国，培训一个医生平均需时</w:t>
      </w:r>
      <w:r>
        <w:rPr>
          <w:rFonts w:hint="eastAsia"/>
        </w:rPr>
        <w:t>8</w:t>
      </w:r>
      <w:r>
        <w:rPr>
          <w:rFonts w:hint="eastAsia"/>
        </w:rPr>
        <w:t>年，医生及医疗设备的供应远远追不上需求。培育医护人才是没有捷径的，但我们却可利用科技助力医疗行业智能化升级。</w:t>
      </w:r>
    </w:p>
    <w:p w14:paraId="4F30BC6D" w14:textId="77777777" w:rsidR="00842253" w:rsidRDefault="00842253" w:rsidP="00842253"/>
    <w:p w14:paraId="1BB975D2" w14:textId="77777777" w:rsidR="00842253" w:rsidRDefault="00842253" w:rsidP="00842253">
      <w:r>
        <w:t>For doctors, artificial intelligence (AI) is a big help in three ways. First, it can perform simple but onerous tasks, such as compiling reports, thereby saving doctors’ time for patient care. Second, it can learn to examine medical images based on big data, thereby increasing the efficiency and accuracy of diagnosis. Nowadays, it takes only one-tenth of a second to locate lesions and develop a preliminary evaluation of polyp properties. Third, AI can learn to match medical images and pathological genes to generate recommendations for personalised medical services.</w:t>
      </w:r>
    </w:p>
    <w:p w14:paraId="34E9B30F" w14:textId="77777777" w:rsidR="00842253" w:rsidRDefault="00842253" w:rsidP="00842253"/>
    <w:p w14:paraId="04872204" w14:textId="77777777" w:rsidR="00842253" w:rsidRDefault="00842253" w:rsidP="00842253">
      <w:pPr>
        <w:rPr>
          <w:rFonts w:hint="eastAsia"/>
        </w:rPr>
      </w:pPr>
      <w:r>
        <w:rPr>
          <w:rFonts w:hint="eastAsia"/>
        </w:rPr>
        <w:t>从医生角度出发，人工智能（</w:t>
      </w:r>
      <w:r>
        <w:rPr>
          <w:rFonts w:hint="eastAsia"/>
        </w:rPr>
        <w:t>AI</w:t>
      </w:r>
      <w:r>
        <w:rPr>
          <w:rFonts w:hint="eastAsia"/>
        </w:rPr>
        <w:t>）可从三个层面提供巨大助力：一是利用</w:t>
      </w:r>
      <w:r>
        <w:rPr>
          <w:rFonts w:hint="eastAsia"/>
        </w:rPr>
        <w:t>AI</w:t>
      </w:r>
      <w:r>
        <w:rPr>
          <w:rFonts w:hint="eastAsia"/>
        </w:rPr>
        <w:t>做简单重复性工作，如数据处理、报告生成等，医生时间节省，可照顾更多病人；二是利用大数据，</w:t>
      </w:r>
      <w:r>
        <w:rPr>
          <w:rFonts w:hint="eastAsia"/>
        </w:rPr>
        <w:t>AI</w:t>
      </w:r>
      <w:r>
        <w:rPr>
          <w:rFonts w:hint="eastAsia"/>
        </w:rPr>
        <w:t>可学习筛查医学影像，提升诊症效率、准确率，现时医学影像分析技术只需</w:t>
      </w:r>
      <w:r>
        <w:rPr>
          <w:rFonts w:hint="eastAsia"/>
        </w:rPr>
        <w:t>0.1</w:t>
      </w:r>
      <w:r>
        <w:rPr>
          <w:rFonts w:hint="eastAsia"/>
        </w:rPr>
        <w:t>秒便可完成对细胞病变定位；三是配合影像、病理基因等方面的大数据融合应用，推出个性化医疗服务。</w:t>
      </w:r>
    </w:p>
    <w:p w14:paraId="4F30A594" w14:textId="77777777" w:rsidR="00842253" w:rsidRDefault="00842253" w:rsidP="00842253"/>
    <w:p w14:paraId="184D0C77" w14:textId="77777777" w:rsidR="00842253" w:rsidRDefault="00842253" w:rsidP="00842253">
      <w:r>
        <w:t>For patients, social platforms can connect them to doctors remotely, cutting hours of waiting in frustration for themselves and their families. Using their smartphones, people can book their preferred doctors for consultation simply with their fingertips. If they are unable to travel, they can talk to doctors via video chat, pay consultation and prescription fees over Weixin Pay, and then pick up the medicine at a neighbourhood pharmacy.</w:t>
      </w:r>
    </w:p>
    <w:p w14:paraId="5EE3E1B5" w14:textId="77777777" w:rsidR="00842253" w:rsidRDefault="00842253" w:rsidP="00842253"/>
    <w:p w14:paraId="6756CA99" w14:textId="77777777" w:rsidR="00842253" w:rsidRDefault="00842253" w:rsidP="00842253">
      <w:pPr>
        <w:rPr>
          <w:rFonts w:hint="eastAsia"/>
        </w:rPr>
      </w:pPr>
      <w:r>
        <w:rPr>
          <w:rFonts w:hint="eastAsia"/>
        </w:rPr>
        <w:t>病患者方面，通过社交网络连接医生，可免去患者和家人因候诊、复诊所带来的舟车劳顿之苦，让病人身心获得治愈。通过智能手机可预约医生，偏远地区或行动不便的患者，更可利用移动社交网络进行远程问诊、付费，并在居住地配药取药。</w:t>
      </w:r>
    </w:p>
    <w:p w14:paraId="07A7345D" w14:textId="77777777" w:rsidR="00842253" w:rsidRDefault="00842253" w:rsidP="00842253"/>
    <w:p w14:paraId="34909307" w14:textId="77777777" w:rsidR="00842253" w:rsidRDefault="00842253" w:rsidP="00842253">
      <w:r>
        <w:t>The internet has become deeply entrenched in our lives in ways that reflect the imaginations of the most creative minds, and 5G (the next generation of mobile technology) will speed up the digital evolution to help many traditional businesses make the transition to being smart industries. Let us embrace these opportunities, not only to drive business growth but also to create value for underprivileged communities.</w:t>
      </w:r>
    </w:p>
    <w:p w14:paraId="296532B6" w14:textId="77777777" w:rsidR="00842253" w:rsidRDefault="00842253" w:rsidP="00842253"/>
    <w:p w14:paraId="2A572851" w14:textId="304144B8" w:rsidR="00842253" w:rsidRDefault="00842253" w:rsidP="00842253">
      <w:r>
        <w:rPr>
          <w:rFonts w:hint="eastAsia"/>
        </w:rPr>
        <w:t>互联网融合线下生活场景越普及，随着移动通讯网络提升至</w:t>
      </w:r>
      <w:r>
        <w:rPr>
          <w:rFonts w:hint="eastAsia"/>
        </w:rPr>
        <w:t>5G</w:t>
      </w:r>
      <w:r>
        <w:rPr>
          <w:rFonts w:hint="eastAsia"/>
        </w:rPr>
        <w:t>，也为传统产业转向数字化升级带来了机遇。我期望，在这个过程中释放出来的商业价值，不但可推动企业增长，也能帮助到老弱社群解决痛点，以回馈社会。</w:t>
      </w:r>
    </w:p>
    <w:p w14:paraId="1143B67E" w14:textId="77777777" w:rsidR="00842253" w:rsidRDefault="00842253" w:rsidP="00842253">
      <w:pPr>
        <w:pStyle w:val="1"/>
      </w:pPr>
      <w:r>
        <w:t>Generation next</w:t>
      </w:r>
    </w:p>
    <w:p w14:paraId="6DBCACA7" w14:textId="77777777" w:rsidR="00842253" w:rsidRDefault="00842253" w:rsidP="00842253">
      <w:pPr>
        <w:rPr>
          <w:rFonts w:hint="eastAsia"/>
        </w:rPr>
      </w:pPr>
      <w:r>
        <w:rPr>
          <w:rFonts w:hint="eastAsia"/>
        </w:rPr>
        <w:t>千禧一代</w:t>
      </w:r>
      <w:r>
        <w:rPr>
          <w:rFonts w:hint="eastAsia"/>
        </w:rPr>
        <w:t>vs</w:t>
      </w:r>
      <w:r>
        <w:rPr>
          <w:rFonts w:hint="eastAsia"/>
        </w:rPr>
        <w:t>婴儿潮一代</w:t>
      </w:r>
    </w:p>
    <w:p w14:paraId="7A387B4D" w14:textId="77777777" w:rsidR="00842253" w:rsidRDefault="00842253" w:rsidP="00842253">
      <w:pPr>
        <w:rPr>
          <w:rFonts w:hint="eastAsia"/>
        </w:rPr>
      </w:pPr>
      <w:r>
        <w:rPr>
          <w:rFonts w:hint="eastAsia"/>
        </w:rPr>
        <w:t>2019</w:t>
      </w:r>
      <w:r>
        <w:rPr>
          <w:rFonts w:hint="eastAsia"/>
        </w:rPr>
        <w:t>年，千禧一代的人数将超过婴儿潮一代</w:t>
      </w:r>
    </w:p>
    <w:p w14:paraId="63DF23E5" w14:textId="77777777" w:rsidR="00842253" w:rsidRDefault="00842253" w:rsidP="00842253">
      <w:r>
        <w:t xml:space="preserve">20190100 United States </w:t>
      </w:r>
      <w:r>
        <w:rPr>
          <w:rFonts w:ascii="Segoe UI Emoji" w:hAnsi="Segoe UI Emoji" w:cs="Segoe UI Emoji"/>
        </w:rPr>
        <w:t>🇬🇧</w:t>
      </w:r>
      <w:r>
        <w:t xml:space="preserve"> English Version</w:t>
      </w:r>
    </w:p>
    <w:p w14:paraId="2FE8F1CA" w14:textId="77777777" w:rsidR="00842253" w:rsidRDefault="00842253" w:rsidP="00842253"/>
    <w:p w14:paraId="169091DA" w14:textId="77777777" w:rsidR="00842253" w:rsidRDefault="00842253" w:rsidP="00842253">
      <w:r>
        <w:t>ONE GENERATION to rule them all! Baby-boomers, born between 1946 and 1964, have been the most numerous cohort in America for more than five decades. All four presidents since 1993 have been of that generation. But in 2019, their turn at the top will end.</w:t>
      </w:r>
    </w:p>
    <w:p w14:paraId="433805E7" w14:textId="77777777" w:rsidR="00842253" w:rsidRDefault="00842253" w:rsidP="00842253"/>
    <w:p w14:paraId="5747411D" w14:textId="77777777" w:rsidR="00842253" w:rsidRDefault="00842253" w:rsidP="00842253">
      <w:pPr>
        <w:rPr>
          <w:rFonts w:hint="eastAsia"/>
        </w:rPr>
      </w:pPr>
      <w:r>
        <w:rPr>
          <w:rFonts w:hint="eastAsia"/>
        </w:rPr>
        <w:t>这是独领风骚的一代人！出生于</w:t>
      </w:r>
      <w:r>
        <w:rPr>
          <w:rFonts w:hint="eastAsia"/>
        </w:rPr>
        <w:t>1946</w:t>
      </w:r>
      <w:r>
        <w:rPr>
          <w:rFonts w:hint="eastAsia"/>
        </w:rPr>
        <w:t>年至</w:t>
      </w:r>
      <w:r>
        <w:rPr>
          <w:rFonts w:hint="eastAsia"/>
        </w:rPr>
        <w:t>1964</w:t>
      </w:r>
      <w:r>
        <w:rPr>
          <w:rFonts w:hint="eastAsia"/>
        </w:rPr>
        <w:t>年间的婴儿潮一代，是美国</w:t>
      </w:r>
      <w:r>
        <w:rPr>
          <w:rFonts w:hint="eastAsia"/>
        </w:rPr>
        <w:t>50</w:t>
      </w:r>
      <w:r>
        <w:rPr>
          <w:rFonts w:hint="eastAsia"/>
        </w:rPr>
        <w:t>多年来人数最多的一代人。自</w:t>
      </w:r>
      <w:r>
        <w:rPr>
          <w:rFonts w:hint="eastAsia"/>
        </w:rPr>
        <w:t>1993</w:t>
      </w:r>
      <w:r>
        <w:rPr>
          <w:rFonts w:hint="eastAsia"/>
        </w:rPr>
        <w:t>年以来的四位美国总统都是婴儿潮一代。但是到</w:t>
      </w:r>
      <w:r>
        <w:rPr>
          <w:rFonts w:hint="eastAsia"/>
        </w:rPr>
        <w:t>2019</w:t>
      </w:r>
      <w:r>
        <w:rPr>
          <w:rFonts w:hint="eastAsia"/>
        </w:rPr>
        <w:t>年，他们的鼎盛时代将落幕。</w:t>
      </w:r>
    </w:p>
    <w:p w14:paraId="6399D956" w14:textId="77777777" w:rsidR="00842253" w:rsidRDefault="00842253" w:rsidP="00842253"/>
    <w:p w14:paraId="2033B659" w14:textId="77777777" w:rsidR="00842253" w:rsidRDefault="00842253" w:rsidP="00842253">
      <w:r>
        <w:t>Generations are squishy concepts, but using widely accepted definitions, the Pew Research Centre reckons that 2019 is the year when baby-boomers will be outnumbered. The group displacing them as the largest cohort, the so-called millennials, is very different.</w:t>
      </w:r>
    </w:p>
    <w:p w14:paraId="7AE742B4" w14:textId="77777777" w:rsidR="00842253" w:rsidRDefault="00842253" w:rsidP="00842253"/>
    <w:p w14:paraId="14F6F372" w14:textId="77777777" w:rsidR="00842253" w:rsidRDefault="00842253" w:rsidP="00842253">
      <w:pPr>
        <w:rPr>
          <w:rFonts w:hint="eastAsia"/>
        </w:rPr>
      </w:pPr>
      <w:r>
        <w:rPr>
          <w:rFonts w:hint="eastAsia"/>
        </w:rPr>
        <w:t>世代是一个颇具弹性的概念，但皮尤研究中心依据广泛接受的定义判定，</w:t>
      </w:r>
      <w:r>
        <w:rPr>
          <w:rFonts w:hint="eastAsia"/>
        </w:rPr>
        <w:t>2019</w:t>
      </w:r>
      <w:r>
        <w:rPr>
          <w:rFonts w:hint="eastAsia"/>
        </w:rPr>
        <w:t>年将是婴儿潮一代人数被新世代超越的一年。这个取代他们成为最大群体的世代即所谓的千禧一代。千禧一代与婴儿潮一代迥然不同。</w:t>
      </w:r>
    </w:p>
    <w:p w14:paraId="60E62039" w14:textId="77777777" w:rsidR="00842253" w:rsidRDefault="00842253" w:rsidP="00842253"/>
    <w:p w14:paraId="776F134E" w14:textId="77777777" w:rsidR="00842253" w:rsidRDefault="00842253" w:rsidP="00842253">
      <w:r>
        <w:t>Growing up at the peak of America’s success and influence, and triumphant in their crusades for civil rights and against the Vietnam war, boomers felt entitled to rule. Often confrontational and moralistic, they were inclined to view politics in apocalyptic terms and waged culture wars first against prior generations and then within their own. They attended college more than did any previous cohort, and served in the armed forces less. Rebellious as youths, they turned ultra-protective as parents. They ladled public welfare and pension benefits onto themselves, burdening their children with unsustainable government debts.</w:t>
      </w:r>
    </w:p>
    <w:p w14:paraId="7B44870D" w14:textId="77777777" w:rsidR="00842253" w:rsidRDefault="00842253" w:rsidP="00842253"/>
    <w:p w14:paraId="0EFDF756" w14:textId="77777777" w:rsidR="00842253" w:rsidRDefault="00842253" w:rsidP="00842253">
      <w:pPr>
        <w:rPr>
          <w:rFonts w:hint="eastAsia"/>
        </w:rPr>
      </w:pPr>
      <w:r>
        <w:rPr>
          <w:rFonts w:hint="eastAsia"/>
        </w:rPr>
        <w:t>在美国成功和影响力达到巅峰的时代成长，并在民权运动和反越战浪潮中屡屡取得胜利，婴儿潮一代自认为具有领导者的资格。他们往往不服权威，并高举道德旗帜，倾向于以启示录的观点来看待政治，并且首先针对前几代人发动文化战争，然后再在自己人中间斗。婴儿潮一代大学生的占比超过以往任何一个世代，而服兵役的人数占比又少于以往任何一个世代。在年轻的时候离经叛道，而当上父母后又变得对孩子过度保护。他们将公共福利和退休金福利揽到自己身上，却让子女背上了不可持续的政府债务。</w:t>
      </w:r>
    </w:p>
    <w:p w14:paraId="40064A3A" w14:textId="77777777" w:rsidR="00842253" w:rsidRDefault="00842253" w:rsidP="00842253"/>
    <w:p w14:paraId="4C5A5E73" w14:textId="77777777" w:rsidR="00842253" w:rsidRDefault="00842253" w:rsidP="00842253">
      <w:r>
        <w:t>Millennials, born between 1981 and 1996, grew up on a different planet. Traumatised by 9/11, the financial crisis and shooter drills at school, and observing their country’s relative power in decline, they have been described as pragmatic idealists: hopeful of making the world better, but without the boomers’ messianic streak. They are the first generation to feel fully at home in the digital world, yet also the last to remember doing research projects in physical libraries.</w:t>
      </w:r>
    </w:p>
    <w:p w14:paraId="41E63147" w14:textId="77777777" w:rsidR="00842253" w:rsidRDefault="00842253" w:rsidP="00842253"/>
    <w:p w14:paraId="36FD3FEB" w14:textId="77777777" w:rsidR="00842253" w:rsidRDefault="00842253" w:rsidP="00842253">
      <w:pPr>
        <w:rPr>
          <w:rFonts w:hint="eastAsia"/>
        </w:rPr>
      </w:pPr>
      <w:r>
        <w:rPr>
          <w:rFonts w:hint="eastAsia"/>
        </w:rPr>
        <w:t>千禧一代出生于</w:t>
      </w:r>
      <w:r>
        <w:rPr>
          <w:rFonts w:hint="eastAsia"/>
        </w:rPr>
        <w:t>1981</w:t>
      </w:r>
      <w:r>
        <w:rPr>
          <w:rFonts w:hint="eastAsia"/>
        </w:rPr>
        <w:t>年至</w:t>
      </w:r>
      <w:r>
        <w:rPr>
          <w:rFonts w:hint="eastAsia"/>
        </w:rPr>
        <w:t>1996</w:t>
      </w:r>
      <w:r>
        <w:rPr>
          <w:rFonts w:hint="eastAsia"/>
        </w:rPr>
        <w:t>年，宛若在一个完全不一样的世界长大。经历过“</w:t>
      </w:r>
      <w:r>
        <w:rPr>
          <w:rFonts w:hint="eastAsia"/>
        </w:rPr>
        <w:t>9</w:t>
      </w:r>
      <w:r>
        <w:rPr>
          <w:rFonts w:hint="eastAsia"/>
        </w:rPr>
        <w:t>·</w:t>
      </w:r>
      <w:r>
        <w:rPr>
          <w:rFonts w:hint="eastAsia"/>
        </w:rPr>
        <w:t>11</w:t>
      </w:r>
      <w:r>
        <w:rPr>
          <w:rFonts w:hint="eastAsia"/>
        </w:rPr>
        <w:t>”事件、全球金融危机和校园防枪手演习带来的精神创伤，又目睹美国国力相对衰落，这一代被描述为务实的理想主义者：希望让世界更美好，但在行动方面又没有婴儿潮一代的长期热忱。他们是在数字世界中如鱼得水的第一代，但又是记得在实体图书馆中做研究的最后一代人。</w:t>
      </w:r>
    </w:p>
    <w:p w14:paraId="2C89ED05" w14:textId="77777777" w:rsidR="00842253" w:rsidRDefault="00842253" w:rsidP="00842253"/>
    <w:p w14:paraId="425699B4" w14:textId="77777777" w:rsidR="00842253" w:rsidRDefault="00842253" w:rsidP="00842253">
      <w:r>
        <w:t>Compared with their parents, they are less attached to political parties, and they are more socially liberal. Interracial marriage, same-sex marriage and legal mari­juana give them no pause. And they are more racially diverse: 56% of them are white, according to Pew, as against almost three-quarters of boomers. They are also less religious</w:t>
      </w:r>
    </w:p>
    <w:p w14:paraId="0F5373C6" w14:textId="77777777" w:rsidR="00842253" w:rsidRDefault="00842253" w:rsidP="00842253"/>
    <w:p w14:paraId="0F8D1D31" w14:textId="77777777" w:rsidR="00842253" w:rsidRDefault="00842253" w:rsidP="00842253">
      <w:pPr>
        <w:rPr>
          <w:rFonts w:hint="eastAsia"/>
        </w:rPr>
      </w:pPr>
      <w:r>
        <w:rPr>
          <w:rFonts w:hint="eastAsia"/>
        </w:rPr>
        <w:t>与父母相比，他们对政党的依附感较低，而且他们更加崇尚社会自由。跨种族婚姻、同性婚姻和大麻合法化对他们而言是天经地义的。皮尤研究中心的数据显示，他们的种族多元化程度更高：其中</w:t>
      </w:r>
      <w:r>
        <w:rPr>
          <w:rFonts w:hint="eastAsia"/>
        </w:rPr>
        <w:t>56</w:t>
      </w:r>
      <w:r>
        <w:rPr>
          <w:rFonts w:hint="eastAsia"/>
        </w:rPr>
        <w:t>％是白人，而婴儿潮一代差不多有四分之三是白人。他们的宗教信仰程度也较低。</w:t>
      </w:r>
    </w:p>
    <w:p w14:paraId="33A5A55C" w14:textId="77777777" w:rsidR="00842253" w:rsidRDefault="00842253" w:rsidP="00842253"/>
    <w:p w14:paraId="74C59BFA" w14:textId="77777777" w:rsidR="00842253" w:rsidRDefault="00842253" w:rsidP="00842253">
      <w:r>
        <w:t>Their progressive social views are already forcing change upon corporations and the culture. Millennials expect businesses to be local, green and socially conscientious. They do not necessarily expect to own homes and cars. As they showed to powerful effect in the #MeToo movement, they do not tolerate sexual and workplace practices which their parents took for granted.</w:t>
      </w:r>
    </w:p>
    <w:p w14:paraId="5BFDB2B1" w14:textId="77777777" w:rsidR="00842253" w:rsidRDefault="00842253" w:rsidP="00842253"/>
    <w:p w14:paraId="2EBD074B" w14:textId="77777777" w:rsidR="00842253" w:rsidRDefault="00842253" w:rsidP="00842253">
      <w:pPr>
        <w:rPr>
          <w:rFonts w:hint="eastAsia"/>
        </w:rPr>
      </w:pPr>
      <w:r>
        <w:rPr>
          <w:rFonts w:hint="eastAsia"/>
        </w:rPr>
        <w:t>他们渐进的社会观已经在迫使企业和文化发生改变。千禧一代希望企业立足本地、保护环境并且恪守社会责任。他们不一定希望拥有住房和汽车。正如他们在“</w:t>
      </w:r>
      <w:r>
        <w:rPr>
          <w:rFonts w:hint="eastAsia"/>
        </w:rPr>
        <w:t>MeToo</w:t>
      </w:r>
      <w:r>
        <w:rPr>
          <w:rFonts w:hint="eastAsia"/>
        </w:rPr>
        <w:t>”运动中展现出的能量，千禧一代无法容忍父母一辈认为理所当然的、有关性与职场的一些做法。</w:t>
      </w:r>
    </w:p>
    <w:p w14:paraId="24CD9DAB" w14:textId="77777777" w:rsidR="00842253" w:rsidRDefault="00842253" w:rsidP="00842253"/>
    <w:p w14:paraId="7F265F4A" w14:textId="77777777" w:rsidR="00842253" w:rsidRDefault="00842253" w:rsidP="00842253">
      <w:r>
        <w:t>And they do not like President Donald Trump: his approval rating is stratified by age, with millennials disapproving of him the most. With their racial diversity and left-leaning views, millennials have the numbers to reset American politics.</w:t>
      </w:r>
    </w:p>
    <w:p w14:paraId="7E22A698" w14:textId="77777777" w:rsidR="00842253" w:rsidRDefault="00842253" w:rsidP="00842253"/>
    <w:p w14:paraId="125E1A38" w14:textId="77777777" w:rsidR="00842253" w:rsidRDefault="00842253" w:rsidP="00842253">
      <w:pPr>
        <w:rPr>
          <w:rFonts w:hint="eastAsia"/>
        </w:rPr>
      </w:pPr>
      <w:r>
        <w:rPr>
          <w:rFonts w:hint="eastAsia"/>
        </w:rPr>
        <w:t>并且他们不喜欢唐纳德·特朗普总统：特朗普的支持率按年龄分层，其中千禧一代最不青睐他。由于他们的种族多元化和左倾观点，千禧一代拥有足以重塑美国政治格局的选民规模。</w:t>
      </w:r>
    </w:p>
    <w:p w14:paraId="3F2099B4" w14:textId="77777777" w:rsidR="00842253" w:rsidRDefault="00842253" w:rsidP="00842253"/>
    <w:p w14:paraId="60B5738B" w14:textId="77777777" w:rsidR="00842253" w:rsidRDefault="00842253" w:rsidP="00842253">
      <w:r>
        <w:t>But when? Unlike boomers, who stream to the voting booths, millennials stay at home; in presidential elections, only about half have bothered to vote. Though their share of the voting-eligible population will soon surpass baby-boomers’, their clout lags well behind. Boomers may hold the stage long after their act has gone stale.</w:t>
      </w:r>
    </w:p>
    <w:p w14:paraId="2C1E7D94" w14:textId="77777777" w:rsidR="00842253" w:rsidRDefault="00842253" w:rsidP="00842253"/>
    <w:p w14:paraId="28C467B1" w14:textId="77777777" w:rsidR="00842253" w:rsidRDefault="00842253" w:rsidP="00842253">
      <w:pPr>
        <w:rPr>
          <w:rFonts w:hint="eastAsia"/>
        </w:rPr>
      </w:pPr>
      <w:r>
        <w:rPr>
          <w:rFonts w:hint="eastAsia"/>
        </w:rPr>
        <w:t>但这何时才能发生？与婴儿潮一代不同的是，千禧一代喜欢宅在家里；在总统大选中，只有大约一半的千禧一代愿意费力去投票。虽然千禧一代在符合投票资格的人口中的占比很快将超过婴儿潮一代，但千禧一代的影响力远远落后。婴儿潮一代可能在他们那一套过时很久后依旧占据舞台。</w:t>
      </w:r>
    </w:p>
    <w:p w14:paraId="5395419D" w14:textId="77777777" w:rsidR="00842253" w:rsidRDefault="00842253" w:rsidP="00842253">
      <w:pPr>
        <w:pStyle w:val="1"/>
      </w:pPr>
      <w:r>
        <w:t>Populism moves north</w:t>
      </w:r>
    </w:p>
    <w:p w14:paraId="2002F52F" w14:textId="77777777" w:rsidR="00842253" w:rsidRDefault="00842253" w:rsidP="00842253">
      <w:r>
        <w:t>Justin Trudeau is in for a turbulent year in Canada</w:t>
      </w:r>
    </w:p>
    <w:p w14:paraId="2C84DB0D" w14:textId="77777777" w:rsidR="00842253" w:rsidRDefault="00842253" w:rsidP="00842253">
      <w:pPr>
        <w:rPr>
          <w:rFonts w:hint="eastAsia"/>
        </w:rPr>
      </w:pPr>
      <w:r>
        <w:rPr>
          <w:rFonts w:hint="eastAsia"/>
        </w:rPr>
        <w:t>加拿大动荡之年：民粹主义“北上”</w:t>
      </w:r>
    </w:p>
    <w:p w14:paraId="7FD4466E" w14:textId="77777777" w:rsidR="00842253" w:rsidRDefault="00842253" w:rsidP="00842253">
      <w:pPr>
        <w:rPr>
          <w:rFonts w:hint="eastAsia"/>
        </w:rPr>
      </w:pPr>
      <w:r>
        <w:rPr>
          <w:rFonts w:hint="eastAsia"/>
        </w:rPr>
        <w:t>贾斯廷·特鲁多迎来任期内动荡不安的一年</w:t>
      </w:r>
    </w:p>
    <w:p w14:paraId="0D9ED975" w14:textId="77777777" w:rsidR="00842253" w:rsidRDefault="00842253" w:rsidP="00842253">
      <w:r>
        <w:t xml:space="preserve">20190100 The Americas </w:t>
      </w:r>
      <w:r>
        <w:rPr>
          <w:rFonts w:ascii="Segoe UI Emoji" w:hAnsi="Segoe UI Emoji" w:cs="Segoe UI Emoji"/>
        </w:rPr>
        <w:t>🇬🇧</w:t>
      </w:r>
      <w:r>
        <w:t xml:space="preserve"> English Version</w:t>
      </w:r>
    </w:p>
    <w:p w14:paraId="5A5CC134" w14:textId="77777777" w:rsidR="00842253" w:rsidRDefault="00842253" w:rsidP="00842253"/>
    <w:p w14:paraId="336CC5B4" w14:textId="77777777" w:rsidR="00842253" w:rsidRDefault="00842253" w:rsidP="00842253">
      <w:r>
        <w:t>THERE ARE plenty of reasons why Canada has been partly insulated from the populism and polarisation roiling its closest neighbour, the United States. A multi-party system means voters are not shoe-horned into one of two opposing camps but can choose from parties along the political spectrum. Immigration and trade are less fertile ground for populists to cultivate in a country where both command majority support. Those who lose their job to trade or technology land in a more generous safety-net in Canada, which did not go as far as the United States in transforming welfare into workfare. And Canadians are generally more satisfied with their lives, making them less vulnerable to the siren call of populism.</w:t>
      </w:r>
    </w:p>
    <w:p w14:paraId="6EE94DC0" w14:textId="77777777" w:rsidR="00842253" w:rsidRDefault="00842253" w:rsidP="00842253"/>
    <w:p w14:paraId="0758A3E8" w14:textId="77777777" w:rsidR="00842253" w:rsidRDefault="00842253" w:rsidP="00842253">
      <w:pPr>
        <w:rPr>
          <w:rFonts w:hint="eastAsia"/>
        </w:rPr>
      </w:pPr>
      <w:r>
        <w:rPr>
          <w:rFonts w:hint="eastAsia"/>
        </w:rPr>
        <w:t>不同于与之紧邻的美国，加拿大似乎一直是民粹主义和两极分化问题的绝缘体。而这背后的原因多多。多党体制意</w:t>
      </w:r>
      <w:r>
        <w:rPr>
          <w:rFonts w:hint="eastAsia"/>
        </w:rPr>
        <w:lastRenderedPageBreak/>
        <w:t>味着选民没有被强行塞进两大对立阵营，而是可以从丰富的政治“光谱”中作出更为精准的选择。在移民和贸易获得大多数人支持的加拿大，民粹主义缺少赖以滋长的土壤。美国将社会福利变成了“劳动”福利，而加拿大因自由贸易或科技进步而失业的群体，可以享受更为优厚的社会福利制度。总体来说，加拿大人对生活的满意度比美国人更高，因此他们对民粹主义具有更强的免疫力。</w:t>
      </w:r>
    </w:p>
    <w:p w14:paraId="6E94B725" w14:textId="77777777" w:rsidR="00842253" w:rsidRDefault="00842253" w:rsidP="00842253"/>
    <w:p w14:paraId="5A430BAA" w14:textId="77777777" w:rsidR="00842253" w:rsidRDefault="00842253" w:rsidP="00842253">
      <w:r>
        <w:t>Yet the sturdiness of this insulation will be tested in 2019 as the country heads towards a general election in October. Conservatives at the federal and provincial levels are already road-testing populist messages, some of which have been borrowed from Donald Trump, to woo voters outside the mainstream.</w:t>
      </w:r>
    </w:p>
    <w:p w14:paraId="59235119" w14:textId="77777777" w:rsidR="00842253" w:rsidRDefault="00842253" w:rsidP="00842253"/>
    <w:p w14:paraId="3AEB0BD7" w14:textId="77777777" w:rsidR="00842253" w:rsidRDefault="00842253" w:rsidP="00842253">
      <w:pPr>
        <w:rPr>
          <w:rFonts w:hint="eastAsia"/>
        </w:rPr>
      </w:pPr>
      <w:r>
        <w:rPr>
          <w:rFonts w:hint="eastAsia"/>
        </w:rPr>
        <w:t>但随着</w:t>
      </w:r>
      <w:r>
        <w:rPr>
          <w:rFonts w:hint="eastAsia"/>
        </w:rPr>
        <w:t>2019</w:t>
      </w:r>
      <w:r>
        <w:rPr>
          <w:rFonts w:hint="eastAsia"/>
        </w:rPr>
        <w:t>年</w:t>
      </w:r>
      <w:r>
        <w:rPr>
          <w:rFonts w:hint="eastAsia"/>
        </w:rPr>
        <w:t>10</w:t>
      </w:r>
      <w:r>
        <w:rPr>
          <w:rFonts w:hint="eastAsia"/>
        </w:rPr>
        <w:t>月大选不断临近，这种民粹主义免疫力将受到考验。为了拉拢主流人群以外的大众选民，联邦和省级保守派已经在测试民粹主义思想的受欢迎度，而其中一些观点是直接效仿特朗普而来。</w:t>
      </w:r>
    </w:p>
    <w:p w14:paraId="66321630" w14:textId="77777777" w:rsidR="00842253" w:rsidRDefault="00842253" w:rsidP="00842253"/>
    <w:p w14:paraId="2A8A1C89" w14:textId="77777777" w:rsidR="00842253" w:rsidRDefault="00842253" w:rsidP="00842253">
      <w:r>
        <w:t>In June 2018 the Progressive Conservatives led by Doug Ford won the election in Ontario, Canada’s most populous province, after promising to take on people who “drink champagne with their pinkies in the air” and look down on the common people. Jason Kenney, leader of the United Conservative Party in energy-rich Alberta, talks of “self-appointed smart people” and media elites who disagree with his take on climate change. Andrew Scheer, federal Conservative leader, calls the federal carbon tax due to be introduced on January 1st a cash grab by elites who do not care about its impact on ordinary people. Justin Trudeau, the Liberal prime minister, says his opponents have been emboldened by successful populist campaigns elsewhere and that the campaign in 2019 will be a fight against polarisation in Canada.</w:t>
      </w:r>
    </w:p>
    <w:p w14:paraId="0F75793B" w14:textId="77777777" w:rsidR="00842253" w:rsidRDefault="00842253" w:rsidP="00842253"/>
    <w:p w14:paraId="28B88E86" w14:textId="77777777" w:rsidR="00842253" w:rsidRDefault="00842253" w:rsidP="00842253">
      <w:pPr>
        <w:rPr>
          <w:rFonts w:hint="eastAsia"/>
        </w:rPr>
      </w:pPr>
      <w:r>
        <w:rPr>
          <w:rFonts w:hint="eastAsia"/>
        </w:rPr>
        <w:t>2018</w:t>
      </w:r>
      <w:r>
        <w:rPr>
          <w:rFonts w:hint="eastAsia"/>
        </w:rPr>
        <w:t>年</w:t>
      </w:r>
      <w:r>
        <w:rPr>
          <w:rFonts w:hint="eastAsia"/>
        </w:rPr>
        <w:t>6</w:t>
      </w:r>
      <w:r>
        <w:rPr>
          <w:rFonts w:hint="eastAsia"/>
        </w:rPr>
        <w:t>月，在加拿大人口密度最高的安大略省议会选举中，由道格·福特领导的进步保守党获胜。获胜的砝码之一就是承诺向“翘着兰花指喝香槟”，却鄙视普通群众的所谓上流社会开刀。能源大省阿尔伯塔省的联合保守党领袖贾森·肯尼将那些与他对气候变化问题看法不一致的人称为“自作聪明的人”和媒体精英。保守党党首安德鲁·希尔将</w:t>
      </w:r>
      <w:r>
        <w:rPr>
          <w:rFonts w:hint="eastAsia"/>
        </w:rPr>
        <w:t>2019</w:t>
      </w:r>
      <w:r>
        <w:rPr>
          <w:rFonts w:hint="eastAsia"/>
        </w:rPr>
        <w:t>年</w:t>
      </w:r>
      <w:r>
        <w:rPr>
          <w:rFonts w:hint="eastAsia"/>
        </w:rPr>
        <w:t>1</w:t>
      </w:r>
      <w:r>
        <w:rPr>
          <w:rFonts w:hint="eastAsia"/>
        </w:rPr>
        <w:t>月份即将开始征收的联邦碳排放税形容为精英阶层主导的“抢钱”，声称精英们没有考虑该税对普通百姓的影响。自由党党首、联邦政府总理贾斯廷·特鲁多认为其他地方选战中民粹主义的成功，极大地增强了他的异党政敌们的信心；他表示加拿大联邦大选将是对抗两极分化之战。</w:t>
      </w:r>
    </w:p>
    <w:p w14:paraId="4B406619" w14:textId="77777777" w:rsidR="00842253" w:rsidRDefault="00842253" w:rsidP="00842253"/>
    <w:p w14:paraId="0099A880" w14:textId="77777777" w:rsidR="00842253" w:rsidRDefault="00842253" w:rsidP="00842253">
      <w:r>
        <w:t>The last year of his four-year term was already shaping up to be a turbulent one for Mr Trudeau. His grand bargain—Canada could develop its energy resources while combating climate change—is looking wobbly. He will find it hard to implement his national climate-change plan, which includes imposing a carbon tax in provinces that do not have an equivalent, now that Ontario has pulled out and joined the province of Saskatchewan in a court challenge. His plan to get a pipeline built to carry crude oil from Alberta to the west coast is encountering setbacks, including a court challenge by the left-leaning government in British Columbia. Immigration has unexpectedly become a divisive issue, with almost 35,000 people having walked across the border from the United States to claim asylum since January 2017. Pres­ident Trump has done his bit to unsettle the Canadian economy by levying tariffs on Canadian exports of steel, aluminium, softwood lumber and solar panels. Trade peace will not be restored until existing tariffs are lifted and a deal reached in September to replace the North American Free Trade Agreement is ratified by the United States, Canada and Mexico.</w:t>
      </w:r>
    </w:p>
    <w:p w14:paraId="21E1DAB1" w14:textId="77777777" w:rsidR="00842253" w:rsidRDefault="00842253" w:rsidP="00842253"/>
    <w:p w14:paraId="708F87E0" w14:textId="77777777" w:rsidR="00842253" w:rsidRDefault="00842253" w:rsidP="00842253">
      <w:pPr>
        <w:rPr>
          <w:rFonts w:hint="eastAsia"/>
        </w:rPr>
      </w:pPr>
      <w:r>
        <w:rPr>
          <w:rFonts w:hint="eastAsia"/>
        </w:rPr>
        <w:t>特鲁多先生四年任期的最后一年将是动荡的一年。他曾提出加拿大有能力做到在对抗气候变化的同时进行能源开发，但现在看来这已经难以实现。他会发现，在全国范围内执行气候变化计划实在太难了，这将涉及到在一些省份史无前例地推出碳排放税。安大略省已经退出游戏，并联手萨斯喀彻温省向法院提出异议。特鲁多提出修建一条东起阿尔伯塔省西至西海岸的原油运输管道，但该计划也遇挫，其中包括不列颠哥伦比亚省的偏左翼政府对此向法院提出的异议。自</w:t>
      </w:r>
      <w:r>
        <w:rPr>
          <w:rFonts w:hint="eastAsia"/>
        </w:rPr>
        <w:t>2017</w:t>
      </w:r>
      <w:r>
        <w:rPr>
          <w:rFonts w:hint="eastAsia"/>
        </w:rPr>
        <w:t>年</w:t>
      </w:r>
      <w:r>
        <w:rPr>
          <w:rFonts w:hint="eastAsia"/>
        </w:rPr>
        <w:t>1</w:t>
      </w:r>
      <w:r>
        <w:rPr>
          <w:rFonts w:hint="eastAsia"/>
        </w:rPr>
        <w:t>月以来，约有</w:t>
      </w:r>
      <w:r>
        <w:rPr>
          <w:rFonts w:hint="eastAsia"/>
        </w:rPr>
        <w:t>3.5</w:t>
      </w:r>
      <w:r>
        <w:rPr>
          <w:rFonts w:hint="eastAsia"/>
        </w:rPr>
        <w:t>万人从美加边境步行进入加拿大寻求庇护，因此移民问题现在也出乎意料地成为一个分歧的焦点。特朗普总统对加拿大出口至美国的钢材、铝材、软木材、太阳能面板等产品增加关税，也让加拿大经济面临不确定性。美加和平贸易秩序的重建可能需要等到</w:t>
      </w:r>
      <w:r>
        <w:rPr>
          <w:rFonts w:hint="eastAsia"/>
        </w:rPr>
        <w:t>2019</w:t>
      </w:r>
      <w:r>
        <w:rPr>
          <w:rFonts w:hint="eastAsia"/>
        </w:rPr>
        <w:t>年</w:t>
      </w:r>
      <w:r>
        <w:rPr>
          <w:rFonts w:hint="eastAsia"/>
        </w:rPr>
        <w:t>9</w:t>
      </w:r>
      <w:r>
        <w:rPr>
          <w:rFonts w:hint="eastAsia"/>
        </w:rPr>
        <w:t>月，届时美、加、墨三国预计将签署取代《北美自由贸易协定》的新协定并取缔现有关税。</w:t>
      </w:r>
    </w:p>
    <w:p w14:paraId="4D5C7DF8" w14:textId="77777777" w:rsidR="00842253" w:rsidRDefault="00842253" w:rsidP="00842253"/>
    <w:p w14:paraId="70597060" w14:textId="77777777" w:rsidR="00842253" w:rsidRDefault="00842253" w:rsidP="00842253">
      <w:r>
        <w:t>Febrile fringe v mushy middle</w:t>
      </w:r>
    </w:p>
    <w:p w14:paraId="3239188C" w14:textId="77777777" w:rsidR="00842253" w:rsidRDefault="00842253" w:rsidP="00842253"/>
    <w:p w14:paraId="536F8E7F" w14:textId="77777777" w:rsidR="00842253" w:rsidRDefault="00842253" w:rsidP="00842253">
      <w:pPr>
        <w:rPr>
          <w:rFonts w:hint="eastAsia"/>
        </w:rPr>
      </w:pPr>
      <w:r>
        <w:rPr>
          <w:rFonts w:hint="eastAsia"/>
        </w:rPr>
        <w:t>狂热的边缘民粹</w:t>
      </w:r>
      <w:r>
        <w:rPr>
          <w:rFonts w:hint="eastAsia"/>
        </w:rPr>
        <w:t>vs</w:t>
      </w:r>
      <w:r>
        <w:rPr>
          <w:rFonts w:hint="eastAsia"/>
        </w:rPr>
        <w:t>摇摆不定的中间派</w:t>
      </w:r>
    </w:p>
    <w:p w14:paraId="79BA7D98" w14:textId="77777777" w:rsidR="00842253" w:rsidRDefault="00842253" w:rsidP="00842253"/>
    <w:p w14:paraId="027119CC" w14:textId="77777777" w:rsidR="00842253" w:rsidRDefault="00842253" w:rsidP="00842253">
      <w:r>
        <w:t>Immigration is the most sensitive of these issues and the most vulnerable to populist attack. The government relies on public support for the more than 300,000 immigrants it accepts each year. The Conservatives, previously wary of stepping too far outside the mainstream consensus, have taken to calling the influx of asylum-seekers a crisis. They may edge further in this direction to discourage their supporters from defecting to the new People’s Party of Canada, created in Sept­ember by Maxime Bernier. Mr Bernier, who came second to Mr Scheer in the leadership contest in 2017, opposes what he calls the prime minister’s “cult of diversity” and believes danger lies in “extreme multiculturalism”.</w:t>
      </w:r>
    </w:p>
    <w:p w14:paraId="47F7580A" w14:textId="77777777" w:rsidR="00842253" w:rsidRDefault="00842253" w:rsidP="00842253"/>
    <w:p w14:paraId="76F9428F" w14:textId="77777777" w:rsidR="00842253" w:rsidRDefault="00842253" w:rsidP="00842253">
      <w:pPr>
        <w:rPr>
          <w:rFonts w:hint="eastAsia"/>
        </w:rPr>
      </w:pPr>
      <w:r>
        <w:rPr>
          <w:rFonts w:hint="eastAsia"/>
        </w:rPr>
        <w:t>加拿大面临的所有问题中，最敏感、最经不起民粹主义攻击的是移民问题。加拿大每年有超过</w:t>
      </w:r>
      <w:r>
        <w:rPr>
          <w:rFonts w:hint="eastAsia"/>
        </w:rPr>
        <w:t>30</w:t>
      </w:r>
      <w:r>
        <w:rPr>
          <w:rFonts w:hint="eastAsia"/>
        </w:rPr>
        <w:t>万新移民，而政府希望接纳这些移民能得到公众支持。保守党之前一贯谨小慎微地使自己尽量不要过于远离主流民意，但现在也开始将难民的大量涌入称为危机。保守党可能会在这个方向上越走越远，以期防止目前的支持者转投</w:t>
      </w:r>
      <w:r>
        <w:rPr>
          <w:rFonts w:hint="eastAsia"/>
        </w:rPr>
        <w:t>9</w:t>
      </w:r>
      <w:r>
        <w:rPr>
          <w:rFonts w:hint="eastAsia"/>
        </w:rPr>
        <w:t>月份刚刚成立的加拿大人民党。该党创始人马克西姆·贝尼耶先生在</w:t>
      </w:r>
      <w:r>
        <w:rPr>
          <w:rFonts w:hint="eastAsia"/>
        </w:rPr>
        <w:t>2017</w:t>
      </w:r>
      <w:r>
        <w:rPr>
          <w:rFonts w:hint="eastAsia"/>
        </w:rPr>
        <w:t>年角逐保守党领袖时以第二支持率惜败安德鲁·希尔。贝尼耶反对特鲁多的“多元化狂热”，并认为“极端多元文化主义”暗藏着危机。</w:t>
      </w:r>
    </w:p>
    <w:p w14:paraId="537B715E" w14:textId="77777777" w:rsidR="00842253" w:rsidRDefault="00842253" w:rsidP="00842253"/>
    <w:p w14:paraId="41B90215" w14:textId="77777777" w:rsidR="00842253" w:rsidRDefault="00842253" w:rsidP="00842253">
      <w:r>
        <w:t>The sweeping victory of the right-leaning Coalition Avenir Québec in provincial elections held on October 1st suggests there is plenty of support for a harder line on immigration. The coalition wants a 20% decrease in immigrants to the French-speaking province and the ­expulsion of immigrants who fail new language and values tests.</w:t>
      </w:r>
    </w:p>
    <w:p w14:paraId="7191BEC9" w14:textId="77777777" w:rsidR="00842253" w:rsidRDefault="00842253" w:rsidP="00842253"/>
    <w:p w14:paraId="7F511914" w14:textId="77777777" w:rsidR="00842253" w:rsidRDefault="00842253" w:rsidP="00842253">
      <w:pPr>
        <w:rPr>
          <w:rFonts w:hint="eastAsia"/>
        </w:rPr>
      </w:pPr>
      <w:r>
        <w:rPr>
          <w:rFonts w:hint="eastAsia"/>
        </w:rPr>
        <w:t>2018</w:t>
      </w:r>
      <w:r>
        <w:rPr>
          <w:rFonts w:hint="eastAsia"/>
        </w:rPr>
        <w:t>年</w:t>
      </w:r>
      <w:r>
        <w:rPr>
          <w:rFonts w:hint="eastAsia"/>
        </w:rPr>
        <w:t>10</w:t>
      </w:r>
      <w:r>
        <w:rPr>
          <w:rFonts w:hint="eastAsia"/>
        </w:rPr>
        <w:t>月</w:t>
      </w:r>
      <w:r>
        <w:rPr>
          <w:rFonts w:hint="eastAsia"/>
        </w:rPr>
        <w:t>1</w:t>
      </w:r>
      <w:r>
        <w:rPr>
          <w:rFonts w:hint="eastAsia"/>
        </w:rPr>
        <w:t>日，右翼的魁北克未来联盟党在省级选举中以压倒性优势获胜。这表明民意支持对移民问题采取更强硬的立场。魁北克未来联盟党希望让魁省移民配额减少</w:t>
      </w:r>
      <w:r>
        <w:rPr>
          <w:rFonts w:hint="eastAsia"/>
        </w:rPr>
        <w:t>20%</w:t>
      </w:r>
      <w:r>
        <w:rPr>
          <w:rFonts w:hint="eastAsia"/>
        </w:rPr>
        <w:t>，并能够驱逐那些没有通过新推出的语言和价值观测试的移民。</w:t>
      </w:r>
    </w:p>
    <w:p w14:paraId="653C2267" w14:textId="77777777" w:rsidR="00842253" w:rsidRDefault="00842253" w:rsidP="00842253"/>
    <w:p w14:paraId="4F00B949" w14:textId="77777777" w:rsidR="00842253" w:rsidRDefault="00842253" w:rsidP="00842253">
      <w:r>
        <w:t>Populist voices will grow louder as the election approaches. Still, Mr Trudeau and the Liberals have one big advantage: the party occupies the mushy middle ground, along with most Canadians. Those at the fringes could be persuaded to stray, but they are also open to staying. The prime minister, whose party has been trading places with the Conservatives in the opinion polls, stands a good chance of winning the election—provided he can make the centre hold.</w:t>
      </w:r>
    </w:p>
    <w:p w14:paraId="69D106A0" w14:textId="77777777" w:rsidR="00842253" w:rsidRDefault="00842253" w:rsidP="00842253"/>
    <w:p w14:paraId="12F8118D" w14:textId="77777777" w:rsidR="00842253" w:rsidRDefault="00842253" w:rsidP="00842253">
      <w:pPr>
        <w:rPr>
          <w:rFonts w:hint="eastAsia"/>
        </w:rPr>
      </w:pPr>
      <w:r>
        <w:rPr>
          <w:rFonts w:hint="eastAsia"/>
        </w:rPr>
        <w:t>随着大选的临近，民粹主义的呼声将会进一步高涨。不过特鲁多先生和他的自由党有一个较大的优势——该党把持着摇摆中间地带，大部分加拿大人处在这个区域。那些边缘选民可能会被其他党派劝走，但对继续支持自由党也持开放态度。只要能够稳住这些中间派选民，特鲁多赢得这次大选的希望很大。</w:t>
      </w:r>
    </w:p>
    <w:p w14:paraId="7397C07F" w14:textId="77777777" w:rsidR="00842253" w:rsidRDefault="00842253" w:rsidP="00842253">
      <w:pPr>
        <w:pStyle w:val="1"/>
      </w:pPr>
      <w:r>
        <w:t>Yes we ryokan</w:t>
      </w:r>
    </w:p>
    <w:p w14:paraId="1FC0CEEF" w14:textId="77777777" w:rsidR="00842253" w:rsidRDefault="00842253" w:rsidP="00842253">
      <w:r>
        <w:t>Japan prepares for more foreign tourists</w:t>
      </w:r>
    </w:p>
    <w:p w14:paraId="42CF77F9" w14:textId="77777777" w:rsidR="00842253" w:rsidRDefault="00842253" w:rsidP="00842253">
      <w:pPr>
        <w:rPr>
          <w:rFonts w:hint="eastAsia"/>
        </w:rPr>
      </w:pPr>
      <w:r>
        <w:rPr>
          <w:rFonts w:hint="eastAsia"/>
        </w:rPr>
        <w:t>我们住日式旅馆吧</w:t>
      </w:r>
    </w:p>
    <w:p w14:paraId="2C3A5A6F" w14:textId="77777777" w:rsidR="00842253" w:rsidRDefault="00842253" w:rsidP="00842253">
      <w:pPr>
        <w:rPr>
          <w:rFonts w:hint="eastAsia"/>
        </w:rPr>
      </w:pPr>
      <w:r>
        <w:rPr>
          <w:rFonts w:hint="eastAsia"/>
        </w:rPr>
        <w:t>日本准备迎接更多外国游客</w:t>
      </w:r>
    </w:p>
    <w:p w14:paraId="55AC1908" w14:textId="77777777" w:rsidR="00842253" w:rsidRDefault="00842253" w:rsidP="00842253">
      <w:r>
        <w:t xml:space="preserve">20190100 Asia </w:t>
      </w:r>
      <w:r>
        <w:rPr>
          <w:rFonts w:ascii="Segoe UI Emoji" w:hAnsi="Segoe UI Emoji" w:cs="Segoe UI Emoji"/>
        </w:rPr>
        <w:t>🇬🇧</w:t>
      </w:r>
      <w:r>
        <w:t xml:space="preserve"> English Version</w:t>
      </w:r>
    </w:p>
    <w:p w14:paraId="6928993D" w14:textId="77777777" w:rsidR="00842253" w:rsidRDefault="00842253" w:rsidP="00842253"/>
    <w:p w14:paraId="558BA6EE" w14:textId="77777777" w:rsidR="00842253" w:rsidRDefault="00842253" w:rsidP="00842253">
      <w:r>
        <w:t xml:space="preserve">JAPAN IS endowed with an embarrassment of riches. Beyond the skyscrapers and Shibuya crossing in Tokyo, there are sublime temples and gardens in Kyoto, pristine tropical beaches in Okinawa and some of the world’s best skiing in Hokkaido. Activities abound, from sumo wrestling and baseball to onsens (hot springs) and karaoke, complemented by sushi and sake. So it makes sense that Japan’s companies and government see tourism as a key source of cash, especially as the archipelago’s </w:t>
      </w:r>
      <w:r>
        <w:lastRenderedPageBreak/>
        <w:t>population shrinks (by around 1,000 people a day) and gets ever more wrinkly (the median age is 47). They aim to welcome 40m visitors a year by 2020.</w:t>
      </w:r>
    </w:p>
    <w:p w14:paraId="698FED46" w14:textId="77777777" w:rsidR="00842253" w:rsidRDefault="00842253" w:rsidP="00842253"/>
    <w:p w14:paraId="518E7716" w14:textId="77777777" w:rsidR="00842253" w:rsidRDefault="00842253" w:rsidP="00842253">
      <w:pPr>
        <w:rPr>
          <w:rFonts w:hint="eastAsia"/>
        </w:rPr>
      </w:pPr>
      <w:r>
        <w:rPr>
          <w:rFonts w:hint="eastAsia"/>
        </w:rPr>
        <w:t>日本的旅游资源丰富到让人难以抉择。东京有摩天大楼和涩谷十字路口，京都有庄严的寺庙和庭院，冲绳有原生态热带海滩，北海道有世界上最好的一些滑雪场。活动极为丰富，从相扑、棒球到温泉，还可搭配寿司和清酒。所以日本公司和政府将旅游业当成收入主要来源不无道理，尤其现在日本人口减少（每天减少约</w:t>
      </w:r>
      <w:r>
        <w:rPr>
          <w:rFonts w:hint="eastAsia"/>
        </w:rPr>
        <w:t>1000</w:t>
      </w:r>
      <w:r>
        <w:rPr>
          <w:rFonts w:hint="eastAsia"/>
        </w:rPr>
        <w:t>人），老龄化也逐渐严重（年龄中位数为</w:t>
      </w:r>
      <w:r>
        <w:rPr>
          <w:rFonts w:hint="eastAsia"/>
        </w:rPr>
        <w:t>47</w:t>
      </w:r>
      <w:r>
        <w:rPr>
          <w:rFonts w:hint="eastAsia"/>
        </w:rPr>
        <w:t>岁）。日本的目标是到</w:t>
      </w:r>
      <w:r>
        <w:rPr>
          <w:rFonts w:hint="eastAsia"/>
        </w:rPr>
        <w:t>2020</w:t>
      </w:r>
      <w:r>
        <w:rPr>
          <w:rFonts w:hint="eastAsia"/>
        </w:rPr>
        <w:t>年每年接待</w:t>
      </w:r>
      <w:r>
        <w:rPr>
          <w:rFonts w:hint="eastAsia"/>
        </w:rPr>
        <w:t>4000</w:t>
      </w:r>
      <w:r>
        <w:rPr>
          <w:rFonts w:hint="eastAsia"/>
        </w:rPr>
        <w:t>万游客。</w:t>
      </w:r>
    </w:p>
    <w:p w14:paraId="617B6CF8" w14:textId="77777777" w:rsidR="00842253" w:rsidRDefault="00842253" w:rsidP="00842253"/>
    <w:p w14:paraId="57104819" w14:textId="77777777" w:rsidR="00842253" w:rsidRDefault="00842253" w:rsidP="00842253">
      <w:r>
        <w:t>In 2019 efforts to welcome foreigners will become more frenzied as Tokyo prepares to host the Rugby World Cup in the autumn and, in summer 2020, the Olympics and Paralympics. Getting people to come is unlikely to prove difficult, although the government would like more Westerners in the mix. It reckons they would spend more than Asians, who currently make up around 85% of visitors. Some 29m people visited in 2017, and the number is growing: more came in the first four months of 2018 than in the whole of 2013.</w:t>
      </w:r>
    </w:p>
    <w:p w14:paraId="26AAD767" w14:textId="77777777" w:rsidR="00842253" w:rsidRDefault="00842253" w:rsidP="00842253"/>
    <w:p w14:paraId="0316489D" w14:textId="77777777" w:rsidR="00842253" w:rsidRDefault="00842253" w:rsidP="00842253">
      <w:pPr>
        <w:rPr>
          <w:rFonts w:hint="eastAsia"/>
        </w:rPr>
      </w:pPr>
      <w:r>
        <w:rPr>
          <w:rFonts w:hint="eastAsia"/>
        </w:rPr>
        <w:t>东京准备</w:t>
      </w:r>
      <w:r>
        <w:rPr>
          <w:rFonts w:hint="eastAsia"/>
        </w:rPr>
        <w:t>2019</w:t>
      </w:r>
      <w:r>
        <w:rPr>
          <w:rFonts w:hint="eastAsia"/>
        </w:rPr>
        <w:t>年秋天举办橄榄球世界杯，</w:t>
      </w:r>
      <w:r>
        <w:rPr>
          <w:rFonts w:hint="eastAsia"/>
        </w:rPr>
        <w:t>2020</w:t>
      </w:r>
      <w:r>
        <w:rPr>
          <w:rFonts w:hint="eastAsia"/>
        </w:rPr>
        <w:t>年夏天举办奥运会和残奥会，所以</w:t>
      </w:r>
      <w:r>
        <w:rPr>
          <w:rFonts w:hint="eastAsia"/>
        </w:rPr>
        <w:t>2019</w:t>
      </w:r>
      <w:r>
        <w:rPr>
          <w:rFonts w:hint="eastAsia"/>
        </w:rPr>
        <w:t>年将格外努力欢迎外国游客。吸引游客不是什么难事，不过日本政府希望尽可能吸引更多西方人。日本方面估计西方游客花费将超过占总人数</w:t>
      </w:r>
      <w:r>
        <w:rPr>
          <w:rFonts w:hint="eastAsia"/>
        </w:rPr>
        <w:t>85</w:t>
      </w:r>
      <w:r>
        <w:rPr>
          <w:rFonts w:hint="eastAsia"/>
        </w:rPr>
        <w:t>％的亚洲游客。</w:t>
      </w:r>
      <w:r>
        <w:rPr>
          <w:rFonts w:hint="eastAsia"/>
        </w:rPr>
        <w:t>2017</w:t>
      </w:r>
      <w:r>
        <w:rPr>
          <w:rFonts w:hint="eastAsia"/>
        </w:rPr>
        <w:t>年约有</w:t>
      </w:r>
      <w:r>
        <w:rPr>
          <w:rFonts w:hint="eastAsia"/>
        </w:rPr>
        <w:t>2900</w:t>
      </w:r>
      <w:r>
        <w:rPr>
          <w:rFonts w:hint="eastAsia"/>
        </w:rPr>
        <w:t>万游客访问，单是</w:t>
      </w:r>
      <w:r>
        <w:rPr>
          <w:rFonts w:hint="eastAsia"/>
        </w:rPr>
        <w:t>2018</w:t>
      </w:r>
      <w:r>
        <w:rPr>
          <w:rFonts w:hint="eastAsia"/>
        </w:rPr>
        <w:t>年前四个月的游客数量便已超过</w:t>
      </w:r>
      <w:r>
        <w:rPr>
          <w:rFonts w:hint="eastAsia"/>
        </w:rPr>
        <w:t>2013</w:t>
      </w:r>
      <w:r>
        <w:rPr>
          <w:rFonts w:hint="eastAsia"/>
        </w:rPr>
        <w:t>年全年。</w:t>
      </w:r>
    </w:p>
    <w:p w14:paraId="08EC5960" w14:textId="77777777" w:rsidR="00842253" w:rsidRDefault="00842253" w:rsidP="00842253"/>
    <w:p w14:paraId="6E2D5D0A" w14:textId="77777777" w:rsidR="00842253" w:rsidRDefault="00842253" w:rsidP="00842253">
      <w:r>
        <w:t>Rather, in 2019 efforts will concentrate on making the country more tourist-friendly once foreigners arrive—in the hope they stay longer and spend more, or come back again. One goal is to make the country easier to navigate without speaking Japanese. Already taxi drivers have been given translation sheets to help them communicate with foreigners. Signage around cities is increasingly in English as well as Japanese. Language lessons for hotel workers and the like are under way but take time; in the meantime they are being armed with translation apps.</w:t>
      </w:r>
    </w:p>
    <w:p w14:paraId="5D573D10" w14:textId="77777777" w:rsidR="00842253" w:rsidRDefault="00842253" w:rsidP="00842253"/>
    <w:p w14:paraId="76CE63DA" w14:textId="77777777" w:rsidR="00842253" w:rsidRDefault="00842253" w:rsidP="00842253">
      <w:pPr>
        <w:rPr>
          <w:rFonts w:hint="eastAsia"/>
        </w:rPr>
      </w:pPr>
      <w:r>
        <w:rPr>
          <w:rFonts w:hint="eastAsia"/>
        </w:rPr>
        <w:t>不过日本在</w:t>
      </w:r>
      <w:r>
        <w:rPr>
          <w:rFonts w:hint="eastAsia"/>
        </w:rPr>
        <w:t>2019</w:t>
      </w:r>
      <w:r>
        <w:rPr>
          <w:rFonts w:hint="eastAsia"/>
        </w:rPr>
        <w:t>年主要目标是让外国游客到达后宾至如归，希望游客逗留更长时间，消费更多，或者以后再次来旅游。目标之一是不用日语的情况下找路更加方便。政府为出租车司机提供了翻译对照表，有助于与外国人交流。城市里越来越多的标牌使用英语和日语。酒店工作人员等人的语言课程正在进行中，但需要时间。与此同时，服务人员都准备好了翻译应用程序。</w:t>
      </w:r>
    </w:p>
    <w:p w14:paraId="66D9A89D" w14:textId="77777777" w:rsidR="00842253" w:rsidRDefault="00842253" w:rsidP="00842253"/>
    <w:p w14:paraId="47268A24" w14:textId="77777777" w:rsidR="00842253" w:rsidRDefault="00842253" w:rsidP="00842253">
      <w:r>
        <w:t>In the year ahead one focus will be accommodation. There are few decent mid-range places to stay between fancy ryokan and run-down business hotels. A clumsy law on home-sharing in 2018 led to a drop in offerings by the likes of Airbnb, an American platform that matches hosts and guests. Making sure infrastructure is well equipped to cope is another area that needs work. More immigration officers are required immediately. With an eye to the future, plans for new runways, inc­luding one at Tokyo’s Narita airport, will move ahead. More businesses need to accept credit cards in the cash-based country.</w:t>
      </w:r>
    </w:p>
    <w:p w14:paraId="2C8E71A1" w14:textId="77777777" w:rsidR="00842253" w:rsidRDefault="00842253" w:rsidP="00842253"/>
    <w:p w14:paraId="6FA9EC33" w14:textId="77777777" w:rsidR="00842253" w:rsidRDefault="00842253" w:rsidP="00842253">
      <w:pPr>
        <w:rPr>
          <w:rFonts w:hint="eastAsia"/>
        </w:rPr>
      </w:pPr>
      <w:r>
        <w:rPr>
          <w:rFonts w:hint="eastAsia"/>
        </w:rPr>
        <w:t>未来一年的工作重点是住宿。日本有诸多华丽的日式旅馆和陈旧的商务酒店，像样的中档酒店却不多。</w:t>
      </w:r>
      <w:r>
        <w:rPr>
          <w:rFonts w:hint="eastAsia"/>
        </w:rPr>
        <w:t>2018</w:t>
      </w:r>
      <w:r>
        <w:rPr>
          <w:rFonts w:hint="eastAsia"/>
        </w:rPr>
        <w:t>年一项限制共享房屋的愚蠢法律出台，导致匹配房东与租客的爱彼迎等民宿平台可提供的选择减少。另一重点则是确保基础设施配备齐全，以应不时之需。日本也急需增加移民局官员。为长远发展考虑，东京成田机场等新跑道建设计划将继续推进。此外，日本目前消费仍以现金为主，应鼓励更多行业接受信用卡。</w:t>
      </w:r>
    </w:p>
    <w:p w14:paraId="64D76200" w14:textId="77777777" w:rsidR="00842253" w:rsidRDefault="00842253" w:rsidP="00842253"/>
    <w:p w14:paraId="35D79568" w14:textId="77777777" w:rsidR="00842253" w:rsidRDefault="00842253" w:rsidP="00842253">
      <w:r>
        <w:t>Situations vacant</w:t>
      </w:r>
    </w:p>
    <w:p w14:paraId="2A8B96D7" w14:textId="77777777" w:rsidR="00842253" w:rsidRDefault="00842253" w:rsidP="00842253"/>
    <w:p w14:paraId="48268AB3" w14:textId="77777777" w:rsidR="00842253" w:rsidRDefault="00842253" w:rsidP="00842253">
      <w:pPr>
        <w:rPr>
          <w:rFonts w:hint="eastAsia"/>
        </w:rPr>
      </w:pPr>
      <w:r>
        <w:rPr>
          <w:rFonts w:hint="eastAsia"/>
        </w:rPr>
        <w:t>人手短缺</w:t>
      </w:r>
    </w:p>
    <w:p w14:paraId="09A3D1A4" w14:textId="77777777" w:rsidR="00842253" w:rsidRDefault="00842253" w:rsidP="00842253"/>
    <w:p w14:paraId="6CAE4788" w14:textId="77777777" w:rsidR="00842253" w:rsidRDefault="00842253" w:rsidP="00842253">
      <w:r>
        <w:t xml:space="preserve">Just as some things are made easier for tourists in 2019, other obstacles are likely to become more apparent. One is that few tourist businesses can get enough staff, let alone ones with the skills they need. Japan has a dire labour shortage, with 1.6 </w:t>
      </w:r>
      <w:r>
        <w:lastRenderedPageBreak/>
        <w:t>posts available for every person looking for a job. Some hotels are employing pensioners or lobbying for more immigration to fill the gaps. But that is not enough. Local media fret that even the Olympics will not be able to attract the 80,000 volunteers it needs to act as marshals at the event.</w:t>
      </w:r>
    </w:p>
    <w:p w14:paraId="74FB2D21" w14:textId="77777777" w:rsidR="00842253" w:rsidRDefault="00842253" w:rsidP="00842253"/>
    <w:p w14:paraId="62FF4D96" w14:textId="77777777" w:rsidR="00842253" w:rsidRDefault="00842253" w:rsidP="00842253">
      <w:pPr>
        <w:rPr>
          <w:rFonts w:hint="eastAsia"/>
        </w:rPr>
      </w:pPr>
      <w:r>
        <w:rPr>
          <w:rFonts w:hint="eastAsia"/>
        </w:rPr>
        <w:t>虽然</w:t>
      </w:r>
      <w:r>
        <w:rPr>
          <w:rFonts w:hint="eastAsia"/>
        </w:rPr>
        <w:t>2019</w:t>
      </w:r>
      <w:r>
        <w:rPr>
          <w:rFonts w:hint="eastAsia"/>
        </w:rPr>
        <w:t>年游客前往游玩会越发便利，但其他障碍可能更加明显。障碍之一是旅游企业普遍缺少人手，具备理想技能的员工更是难找。日本劳动力短缺严重，每个求职者都有</w:t>
      </w:r>
      <w:r>
        <w:rPr>
          <w:rFonts w:hint="eastAsia"/>
        </w:rPr>
        <w:t>1.6</w:t>
      </w:r>
      <w:r>
        <w:rPr>
          <w:rFonts w:hint="eastAsia"/>
        </w:rPr>
        <w:t>个职位可选择。一些酒店雇佣退休者，也在争取招聘移民填补空白。但还是不够。当地媒体担心奥运会期间找不齐</w:t>
      </w:r>
      <w:r>
        <w:rPr>
          <w:rFonts w:hint="eastAsia"/>
        </w:rPr>
        <w:t>8</w:t>
      </w:r>
      <w:r>
        <w:rPr>
          <w:rFonts w:hint="eastAsia"/>
        </w:rPr>
        <w:t>万名志愿者为赛事提供服务。</w:t>
      </w:r>
    </w:p>
    <w:p w14:paraId="77506468" w14:textId="77777777" w:rsidR="00842253" w:rsidRDefault="00842253" w:rsidP="00842253"/>
    <w:p w14:paraId="6228DFB7" w14:textId="77777777" w:rsidR="00842253" w:rsidRDefault="00842253" w:rsidP="00842253">
      <w:r>
        <w:t>Yet perhaps the biggest challenge in 2019 to the government’s push will be preventing a backlash from the Japanese towards the tourism boom. Grumbles have started as, along with cash, visitors bring noise and changes to the country’s atmosphere and cultural norms. Residents of Kyoto have long complained that in parts of the city temples are obscured by endless shops selling sesame or matcha soft-serve ice cream and cheap souvenirs. The government needs to persuade visitors that there are delights outside the big three stars of Tokyo, Kyoto and Osaka, while making sure its citizens see the benefits of tourist bucks.</w:t>
      </w:r>
    </w:p>
    <w:p w14:paraId="551B6C16" w14:textId="77777777" w:rsidR="00842253" w:rsidRDefault="00842253" w:rsidP="00842253"/>
    <w:p w14:paraId="180E6475" w14:textId="77777777" w:rsidR="00842253" w:rsidRDefault="00842253" w:rsidP="00842253">
      <w:pPr>
        <w:rPr>
          <w:rFonts w:hint="eastAsia"/>
        </w:rPr>
      </w:pPr>
      <w:r>
        <w:rPr>
          <w:rFonts w:hint="eastAsia"/>
        </w:rPr>
        <w:t>然而，</w:t>
      </w:r>
      <w:r>
        <w:rPr>
          <w:rFonts w:hint="eastAsia"/>
        </w:rPr>
        <w:t>2019</w:t>
      </w:r>
      <w:r>
        <w:rPr>
          <w:rFonts w:hint="eastAsia"/>
        </w:rPr>
        <w:t>年政府面临的最大挑战可能是日本人对旅游热潮的抵制。不少人已经开始抱怨，游客虽然能贡献消费，也带来噪音，影响了社会氛围和文化规范。京都的居民一直抱怨说，有些寺庙附近挤满了无数商店，多是卖芝麻或抹茶冰淇淋和便宜纪念品的小店。除了东京、京都和大阪三大明星城市，政府更希望鼓励游客去其他地区游玩，也要确保本地人切实看到旅游收入带来的益处。</w:t>
      </w:r>
    </w:p>
    <w:p w14:paraId="39F2FC17" w14:textId="77777777" w:rsidR="00842253" w:rsidRDefault="00842253" w:rsidP="00842253">
      <w:pPr>
        <w:pStyle w:val="1"/>
      </w:pPr>
      <w:r>
        <w:t>A land where unicorns can roam</w:t>
      </w:r>
    </w:p>
    <w:p w14:paraId="39BDBFB2" w14:textId="77777777" w:rsidR="00842253" w:rsidRDefault="00842253" w:rsidP="00842253">
      <w:r>
        <w:t>When companies go public, everyone benefits</w:t>
      </w:r>
    </w:p>
    <w:p w14:paraId="3F6FD220" w14:textId="77777777" w:rsidR="00842253" w:rsidRDefault="00842253" w:rsidP="00842253">
      <w:pPr>
        <w:rPr>
          <w:rFonts w:hint="eastAsia"/>
        </w:rPr>
      </w:pPr>
      <w:r>
        <w:rPr>
          <w:rFonts w:hint="eastAsia"/>
        </w:rPr>
        <w:t>独角兽信步漫游之地</w:t>
      </w:r>
    </w:p>
    <w:p w14:paraId="3FDCF3E3" w14:textId="77777777" w:rsidR="00842253" w:rsidRDefault="00842253" w:rsidP="00842253">
      <w:pPr>
        <w:rPr>
          <w:rFonts w:hint="eastAsia"/>
        </w:rPr>
      </w:pPr>
      <w:r>
        <w:rPr>
          <w:rFonts w:hint="eastAsia"/>
        </w:rPr>
        <w:t>公司上市，人人受益</w:t>
      </w:r>
    </w:p>
    <w:p w14:paraId="1A851246" w14:textId="77777777" w:rsidR="00842253" w:rsidRDefault="00842253" w:rsidP="00842253">
      <w:r>
        <w:t xml:space="preserve">20190100 Finance </w:t>
      </w:r>
      <w:r>
        <w:rPr>
          <w:rFonts w:ascii="Segoe UI Emoji" w:hAnsi="Segoe UI Emoji" w:cs="Segoe UI Emoji"/>
        </w:rPr>
        <w:t>🇬🇧</w:t>
      </w:r>
      <w:r>
        <w:t xml:space="preserve"> English Version</w:t>
      </w:r>
    </w:p>
    <w:p w14:paraId="017E52B3" w14:textId="77777777" w:rsidR="00842253" w:rsidRDefault="00842253" w:rsidP="00842253"/>
    <w:p w14:paraId="66375585" w14:textId="77777777" w:rsidR="00842253" w:rsidRDefault="00842253" w:rsidP="00842253">
      <w:r>
        <w:t>IN AUGUST 1995, just a year after I began my career on the floor of the New York Stock Exchange (NYSE), Marc Andreessen, an entrepreneur and software engineer, took his internet startup public. Netscape’s shares shot up from an offering price of $28 to $74.75 at midday. When the market closed that day, Netscape was worth nearly $3bn. The dotcom boom had begun.</w:t>
      </w:r>
    </w:p>
    <w:p w14:paraId="73D8CDDE" w14:textId="77777777" w:rsidR="00842253" w:rsidRDefault="00842253" w:rsidP="00842253"/>
    <w:p w14:paraId="5F5EC14C" w14:textId="77777777" w:rsidR="00842253" w:rsidRDefault="00842253" w:rsidP="00842253">
      <w:pPr>
        <w:rPr>
          <w:rFonts w:hint="eastAsia"/>
        </w:rPr>
      </w:pPr>
      <w:r>
        <w:rPr>
          <w:rFonts w:hint="eastAsia"/>
        </w:rPr>
        <w:t>1995</w:t>
      </w:r>
      <w:r>
        <w:rPr>
          <w:rFonts w:hint="eastAsia"/>
        </w:rPr>
        <w:t>年</w:t>
      </w:r>
      <w:r>
        <w:rPr>
          <w:rFonts w:hint="eastAsia"/>
        </w:rPr>
        <w:t>8</w:t>
      </w:r>
      <w:r>
        <w:rPr>
          <w:rFonts w:hint="eastAsia"/>
        </w:rPr>
        <w:t>月，我在纽约证交所交易大厅开始自己的职业生涯才一年，创业者兼软件工程师马克·安德森的互联网初创公司上市了。网景的发行价为</w:t>
      </w:r>
      <w:r>
        <w:rPr>
          <w:rFonts w:hint="eastAsia"/>
        </w:rPr>
        <w:t>28</w:t>
      </w:r>
      <w:r>
        <w:rPr>
          <w:rFonts w:hint="eastAsia"/>
        </w:rPr>
        <w:t>美元，上市半天就已飙升至</w:t>
      </w:r>
      <w:r>
        <w:rPr>
          <w:rFonts w:hint="eastAsia"/>
        </w:rPr>
        <w:t>74.75</w:t>
      </w:r>
      <w:r>
        <w:rPr>
          <w:rFonts w:hint="eastAsia"/>
        </w:rPr>
        <w:t>美元。当天收盘时，这家公司的市值接近</w:t>
      </w:r>
      <w:r>
        <w:rPr>
          <w:rFonts w:hint="eastAsia"/>
        </w:rPr>
        <w:t>30</w:t>
      </w:r>
      <w:r>
        <w:rPr>
          <w:rFonts w:hint="eastAsia"/>
        </w:rPr>
        <w:t>亿美元。互联网热潮拉开了序幕。</w:t>
      </w:r>
    </w:p>
    <w:p w14:paraId="512A5FFE" w14:textId="77777777" w:rsidR="00842253" w:rsidRDefault="00842253" w:rsidP="00842253"/>
    <w:p w14:paraId="61B175E1" w14:textId="77777777" w:rsidR="00842253" w:rsidRDefault="00842253" w:rsidP="00842253">
      <w:r>
        <w:t>It was a heady time to be working on a trading floor. American equity valuations rose exponentially as investments in internet-based companies flooded the market. At the NYSE, every day was an adrenaline rush on the floor as brokers ran between trading posts to participate in what was to be a five-year bull run.</w:t>
      </w:r>
    </w:p>
    <w:p w14:paraId="70041413" w14:textId="77777777" w:rsidR="00842253" w:rsidRDefault="00842253" w:rsidP="00842253"/>
    <w:p w14:paraId="678306D9" w14:textId="77777777" w:rsidR="00842253" w:rsidRDefault="00842253" w:rsidP="00842253">
      <w:pPr>
        <w:rPr>
          <w:rFonts w:hint="eastAsia"/>
        </w:rPr>
      </w:pPr>
      <w:r>
        <w:rPr>
          <w:rFonts w:hint="eastAsia"/>
        </w:rPr>
        <w:t>那时的交易大厅让人头晕目眩。随着投入互联网公司的资金涌进市场，美股估值高歌猛进。在交易大厅的每一天都让人肾上腺素飙升，经纪人忙碌地穿梭在交易柜台之间，参与进这个延续五年的牛市之中。</w:t>
      </w:r>
    </w:p>
    <w:p w14:paraId="28AAAD0B" w14:textId="77777777" w:rsidR="00842253" w:rsidRDefault="00842253" w:rsidP="00842253"/>
    <w:p w14:paraId="36BD3C4A" w14:textId="77777777" w:rsidR="00842253" w:rsidRDefault="00842253" w:rsidP="00842253">
      <w:r>
        <w:t>The market was further spurred by the evolution of NYSE rules governing a company’s eligibility to go public. These changes enabled new-age tech startups, which were unlike the companies that had come to market in the previous two centuries, to go public for the first time. Although the boom turned sour in the early 2000s, the survivors turned into tech behemoths that are the bedrock of blue-chip indexes today.</w:t>
      </w:r>
    </w:p>
    <w:p w14:paraId="14BEACB1" w14:textId="77777777" w:rsidR="00842253" w:rsidRDefault="00842253" w:rsidP="00842253"/>
    <w:p w14:paraId="71F3B28D" w14:textId="77777777" w:rsidR="00842253" w:rsidRDefault="00842253" w:rsidP="00842253">
      <w:pPr>
        <w:rPr>
          <w:rFonts w:hint="eastAsia"/>
        </w:rPr>
      </w:pPr>
      <w:r>
        <w:rPr>
          <w:rFonts w:hint="eastAsia"/>
        </w:rPr>
        <w:lastRenderedPageBreak/>
        <w:t>纽交所修改公司上市资质规则后，市场进一步得到提振。这些调整让新时代的科技初创公司首次有机会进入股市，它们和此前</w:t>
      </w:r>
      <w:r>
        <w:rPr>
          <w:rFonts w:hint="eastAsia"/>
        </w:rPr>
        <w:t>200</w:t>
      </w:r>
      <w:r>
        <w:rPr>
          <w:rFonts w:hint="eastAsia"/>
        </w:rPr>
        <w:t>年上市的那些公司不同。虽然</w:t>
      </w:r>
      <w:r>
        <w:rPr>
          <w:rFonts w:hint="eastAsia"/>
        </w:rPr>
        <w:t>21</w:t>
      </w:r>
      <w:r>
        <w:rPr>
          <w:rFonts w:hint="eastAsia"/>
        </w:rPr>
        <w:t>世纪初互联网热潮消退，但活下来的那些公司都变成了科技巨无霸，也成了如今蓝筹股指数的基石。</w:t>
      </w:r>
    </w:p>
    <w:p w14:paraId="2D15CA87" w14:textId="77777777" w:rsidR="00842253" w:rsidRDefault="00842253" w:rsidP="00842253"/>
    <w:p w14:paraId="380767E6" w14:textId="77777777" w:rsidR="00842253" w:rsidRDefault="00842253" w:rsidP="00842253">
      <w:r>
        <w:t>Nearly a quarter of a century after I arrived on the NYSE floor as an intern, I now lead the exchange. There are fewer publicly listed companies than there used to be, but they are worth, as a whole, much more. The combined market capitalisation of stocks listed here has tripled in the decade since the financial crisis, from $10trn to $30trn.</w:t>
      </w:r>
    </w:p>
    <w:p w14:paraId="0F29A7A4" w14:textId="77777777" w:rsidR="00842253" w:rsidRDefault="00842253" w:rsidP="00842253"/>
    <w:p w14:paraId="4C110430" w14:textId="77777777" w:rsidR="00842253" w:rsidRDefault="00842253" w:rsidP="00842253">
      <w:pPr>
        <w:rPr>
          <w:rFonts w:hint="eastAsia"/>
        </w:rPr>
      </w:pPr>
      <w:r>
        <w:rPr>
          <w:rFonts w:hint="eastAsia"/>
        </w:rPr>
        <w:t>差不多</w:t>
      </w:r>
      <w:r>
        <w:rPr>
          <w:rFonts w:hint="eastAsia"/>
        </w:rPr>
        <w:t>25</w:t>
      </w:r>
      <w:r>
        <w:rPr>
          <w:rFonts w:hint="eastAsia"/>
        </w:rPr>
        <w:t>年前，我作为实习生进入纽交所，现在我成了这家交易所的负责人。如今的上市公司数量比那时少，但它们的整体价值远比那时高。金融危机之后的十年时间里，纽交所上市股票的总市值增长了两倍，从</w:t>
      </w:r>
      <w:r>
        <w:rPr>
          <w:rFonts w:hint="eastAsia"/>
        </w:rPr>
        <w:t>10</w:t>
      </w:r>
      <w:r>
        <w:rPr>
          <w:rFonts w:hint="eastAsia"/>
        </w:rPr>
        <w:t>万亿美元升至</w:t>
      </w:r>
      <w:r>
        <w:rPr>
          <w:rFonts w:hint="eastAsia"/>
        </w:rPr>
        <w:t>30</w:t>
      </w:r>
      <w:r>
        <w:rPr>
          <w:rFonts w:hint="eastAsia"/>
        </w:rPr>
        <w:t>万亿。</w:t>
      </w:r>
    </w:p>
    <w:p w14:paraId="43DA7576" w14:textId="77777777" w:rsidR="00842253" w:rsidRDefault="00842253" w:rsidP="00842253"/>
    <w:p w14:paraId="2ED90968" w14:textId="77777777" w:rsidR="00842253" w:rsidRDefault="00842253" w:rsidP="00842253">
      <w:r>
        <w:t>A market for Main Street</w:t>
      </w:r>
    </w:p>
    <w:p w14:paraId="574AB6F1" w14:textId="77777777" w:rsidR="00842253" w:rsidRDefault="00842253" w:rsidP="00842253"/>
    <w:p w14:paraId="6859256C" w14:textId="77777777" w:rsidR="00842253" w:rsidRDefault="00842253" w:rsidP="00842253">
      <w:pPr>
        <w:rPr>
          <w:rFonts w:hint="eastAsia"/>
        </w:rPr>
      </w:pPr>
      <w:r>
        <w:rPr>
          <w:rFonts w:hint="eastAsia"/>
        </w:rPr>
        <w:t>消费者的市场</w:t>
      </w:r>
    </w:p>
    <w:p w14:paraId="3EFD9353" w14:textId="77777777" w:rsidR="00842253" w:rsidRDefault="00842253" w:rsidP="00842253"/>
    <w:p w14:paraId="2109B0FE" w14:textId="77777777" w:rsidR="00842253" w:rsidRDefault="00842253" w:rsidP="00842253">
      <w:r>
        <w:t>Have retail investors reaped the rewards of this phenomenal rise in value? Not as much as they could have. Companies now wait far longer to access public money. By the time the shares of high-flyers can be bought in the public markets, their share prices reflect increased market valuations.</w:t>
      </w:r>
    </w:p>
    <w:p w14:paraId="0BD7D1F3" w14:textId="77777777" w:rsidR="00842253" w:rsidRDefault="00842253" w:rsidP="00842253"/>
    <w:p w14:paraId="719E0A4D" w14:textId="77777777" w:rsidR="00842253" w:rsidRDefault="00842253" w:rsidP="00842253">
      <w:pPr>
        <w:rPr>
          <w:rFonts w:hint="eastAsia"/>
        </w:rPr>
      </w:pPr>
      <w:r>
        <w:rPr>
          <w:rFonts w:hint="eastAsia"/>
        </w:rPr>
        <w:t>个人投资者从股票价值的显著增长中获益了吗？他们的收益还没有达到应有水平。如今公司接触到公众资金前所等待的时间比以前长得多。对于股价一飞冲天的公司，在公开市场上能买到它们的股票时，其股价体现的已经是上涨后的市场估值。</w:t>
      </w:r>
    </w:p>
    <w:p w14:paraId="56FE208F" w14:textId="77777777" w:rsidR="00842253" w:rsidRDefault="00842253" w:rsidP="00842253"/>
    <w:p w14:paraId="6E340010" w14:textId="77777777" w:rsidR="00842253" w:rsidRDefault="00842253" w:rsidP="00842253">
      <w:r>
        <w:t>We’re living in another bull market as tech companies drive a new wave of innovation. “Unicorns” such as Airbnb, Uber and WeWork are boldly disrupting business models to satisfy consumers and businesses seeking more flexible, on-demand services. These unicorns want to operate in the same manner that they offer their services: on their terms.</w:t>
      </w:r>
    </w:p>
    <w:p w14:paraId="5BF35827" w14:textId="77777777" w:rsidR="00842253" w:rsidRDefault="00842253" w:rsidP="00842253"/>
    <w:p w14:paraId="2189B134" w14:textId="77777777" w:rsidR="00842253" w:rsidRDefault="00842253" w:rsidP="00842253">
      <w:pPr>
        <w:rPr>
          <w:rFonts w:hint="eastAsia"/>
        </w:rPr>
      </w:pPr>
      <w:r>
        <w:rPr>
          <w:rFonts w:hint="eastAsia"/>
        </w:rPr>
        <w:t>在科技公司推动新一轮创新的背景下，我们迎来了又一个牛市。爱彼迎、优步和“</w:t>
      </w:r>
      <w:r>
        <w:rPr>
          <w:rFonts w:hint="eastAsia"/>
        </w:rPr>
        <w:t>WeWork</w:t>
      </w:r>
      <w:r>
        <w:rPr>
          <w:rFonts w:hint="eastAsia"/>
        </w:rPr>
        <w:t>”等“独角兽”都大胆地颠覆经营模式，以便满足寻求更灵活按需服务的消费者和企业。这些独角兽想用自己提供服务的方式来运营，那就是由它们做主。</w:t>
      </w:r>
    </w:p>
    <w:p w14:paraId="3A5FD3FC" w14:textId="77777777" w:rsidR="00842253" w:rsidRDefault="00842253" w:rsidP="00842253"/>
    <w:p w14:paraId="095437F4" w14:textId="77777777" w:rsidR="00842253" w:rsidRDefault="00842253" w:rsidP="00842253">
      <w:r>
        <w:t>In many cases, this leads an inspired startup on the path of least resistance. With cash from private equity in abundance, they are funded with fewer regulatory obligations and less scrutiny. The result: retail investors have to wait.</w:t>
      </w:r>
    </w:p>
    <w:p w14:paraId="7EF3311A" w14:textId="77777777" w:rsidR="00842253" w:rsidRDefault="00842253" w:rsidP="00842253"/>
    <w:p w14:paraId="52AFABC1" w14:textId="77777777" w:rsidR="00842253" w:rsidRDefault="00842253" w:rsidP="00842253">
      <w:pPr>
        <w:rPr>
          <w:rFonts w:hint="eastAsia"/>
        </w:rPr>
      </w:pPr>
      <w:r>
        <w:rPr>
          <w:rFonts w:hint="eastAsia"/>
        </w:rPr>
        <w:t>在许多情况下，这都会让一家有抱负的初创企业走上阻力最小的那条道路。私募资金充足，它们获得资助时承担的监管义务和受到的审核都较少。由此产生的结果就是个人投资者必须等待。</w:t>
      </w:r>
    </w:p>
    <w:p w14:paraId="385CE7F3" w14:textId="77777777" w:rsidR="00842253" w:rsidRDefault="00842253" w:rsidP="00842253"/>
    <w:p w14:paraId="5F3B3123" w14:textId="77777777" w:rsidR="00842253" w:rsidRDefault="00842253" w:rsidP="00842253">
      <w:r>
        <w:t>To ensure that capital markets thrive in the future as they have in the past, exchanges would do well to channel the entrepreneurial spirit of today’s innovative companies. How can we do it better? In 2019 we should explore ways to reduce the barriers that deter companies from going public, while also avoiding the pitfalls of the dotcom bubble.</w:t>
      </w:r>
    </w:p>
    <w:p w14:paraId="7CD90013" w14:textId="77777777" w:rsidR="00842253" w:rsidRDefault="00842253" w:rsidP="00842253"/>
    <w:p w14:paraId="2BE4DC7A" w14:textId="77777777" w:rsidR="00842253" w:rsidRDefault="00842253" w:rsidP="00842253">
      <w:pPr>
        <w:rPr>
          <w:rFonts w:hint="eastAsia"/>
        </w:rPr>
      </w:pPr>
      <w:r>
        <w:rPr>
          <w:rFonts w:hint="eastAsia"/>
        </w:rPr>
        <w:t>为确保今后的资本市场和过去一样繁荣，交易所就得做好工作，将企业家精神导入今天的创新型企业中。我们怎样才能做得更好呢？</w:t>
      </w:r>
      <w:r>
        <w:rPr>
          <w:rFonts w:hint="eastAsia"/>
        </w:rPr>
        <w:t>2019</w:t>
      </w:r>
      <w:r>
        <w:rPr>
          <w:rFonts w:hint="eastAsia"/>
        </w:rPr>
        <w:t>年，我们应该想办法减少那些阻碍公司上市的障碍，同时也要避免互联网泡沫的陷阱。</w:t>
      </w:r>
    </w:p>
    <w:p w14:paraId="05EB0CAA" w14:textId="77777777" w:rsidR="00842253" w:rsidRDefault="00842253" w:rsidP="00842253"/>
    <w:p w14:paraId="25518F28" w14:textId="77777777" w:rsidR="00842253" w:rsidRDefault="00842253" w:rsidP="00842253">
      <w:r>
        <w:t xml:space="preserve">Take Spotify, for example. The streaming-music platform listed on the NYSE in April 2018 as a well-known, well-capitalised </w:t>
      </w:r>
      <w:r>
        <w:lastRenderedPageBreak/>
        <w:t>brand with a global presence. It did not necessarily need to raise capital, but it wanted the other benefits of being a public company, including a way to provide liquidity for shareholders who took early stakes in the dream of Daniel Ek, the CEO.</w:t>
      </w:r>
    </w:p>
    <w:p w14:paraId="44EDAA41" w14:textId="77777777" w:rsidR="00842253" w:rsidRDefault="00842253" w:rsidP="00842253"/>
    <w:p w14:paraId="6CA94658" w14:textId="77777777" w:rsidR="00842253" w:rsidRDefault="00842253" w:rsidP="00842253">
      <w:pPr>
        <w:rPr>
          <w:rFonts w:hint="eastAsia"/>
        </w:rPr>
      </w:pPr>
      <w:r>
        <w:rPr>
          <w:rFonts w:hint="eastAsia"/>
        </w:rPr>
        <w:t>以</w:t>
      </w:r>
      <w:r>
        <w:rPr>
          <w:rFonts w:hint="eastAsia"/>
        </w:rPr>
        <w:t>Spotify</w:t>
      </w:r>
      <w:r>
        <w:rPr>
          <w:rFonts w:hint="eastAsia"/>
        </w:rPr>
        <w:t>为例。这家流媒体音乐平台于</w:t>
      </w:r>
      <w:r>
        <w:rPr>
          <w:rFonts w:hint="eastAsia"/>
        </w:rPr>
        <w:t>2018</w:t>
      </w:r>
      <w:r>
        <w:rPr>
          <w:rFonts w:hint="eastAsia"/>
        </w:rPr>
        <w:t>年</w:t>
      </w:r>
      <w:r>
        <w:rPr>
          <w:rFonts w:hint="eastAsia"/>
        </w:rPr>
        <w:t>4</w:t>
      </w:r>
      <w:r>
        <w:rPr>
          <w:rFonts w:hint="eastAsia"/>
        </w:rPr>
        <w:t>月在纽交所上市，这是个广为人知、资金充裕而且业务遍及全球的品牌。它不需要融资，但它想获得上市公司的其他好处，包括为早期股东，也就是为公司首席执行官丹尼尔·埃克的梦想投入资金的人提供变现途径。</w:t>
      </w:r>
    </w:p>
    <w:p w14:paraId="34FC89CB" w14:textId="77777777" w:rsidR="00842253" w:rsidRDefault="00842253" w:rsidP="00842253"/>
    <w:p w14:paraId="573EF2E8" w14:textId="77777777" w:rsidR="00842253" w:rsidRDefault="00842253" w:rsidP="00842253">
      <w:r>
        <w:t>A traditional IPO was simply not in their playbook. Inspired by and working with Spotify’s CFO, Barry McCarthy, our team sought regulatory approval to modernise the listing rules that might have tied the company’s hands. During a 12-month effort, we put forward new proposals to the Securities and Exchange Commission to update the rules that govern how a company can go public on the NYSE. The process was complex, but worth the wait.</w:t>
      </w:r>
    </w:p>
    <w:p w14:paraId="24F99708" w14:textId="77777777" w:rsidR="00842253" w:rsidRDefault="00842253" w:rsidP="00842253"/>
    <w:p w14:paraId="1623E533" w14:textId="77777777" w:rsidR="00842253" w:rsidRDefault="00842253" w:rsidP="00842253">
      <w:pPr>
        <w:rPr>
          <w:rFonts w:hint="eastAsia"/>
        </w:rPr>
      </w:pPr>
      <w:r>
        <w:rPr>
          <w:rFonts w:hint="eastAsia"/>
        </w:rPr>
        <w:t>传统</w:t>
      </w:r>
      <w:r>
        <w:rPr>
          <w:rFonts w:hint="eastAsia"/>
        </w:rPr>
        <w:t>IPO</w:t>
      </w:r>
      <w:r>
        <w:rPr>
          <w:rFonts w:hint="eastAsia"/>
        </w:rPr>
        <w:t>对他们来说绝不合适。受</w:t>
      </w:r>
      <w:r>
        <w:rPr>
          <w:rFonts w:hint="eastAsia"/>
        </w:rPr>
        <w:t>Spotify</w:t>
      </w:r>
      <w:r>
        <w:rPr>
          <w:rFonts w:hint="eastAsia"/>
        </w:rPr>
        <w:t>首席财务官巴里·麦卡锡启发，我们的团队和麦卡锡共同向监管部门提出申请，要求对上市规定进行适应现代化的调整，因为这些规定可能束缚了该公司的手脚。经过</w:t>
      </w:r>
      <w:r>
        <w:rPr>
          <w:rFonts w:hint="eastAsia"/>
        </w:rPr>
        <w:t>12</w:t>
      </w:r>
      <w:r>
        <w:rPr>
          <w:rFonts w:hint="eastAsia"/>
        </w:rPr>
        <w:t>个月的努力，我们向美国证监会提交了修改纽交所上市规则的新建议。这个过程很复杂，但值得等待。</w:t>
      </w:r>
    </w:p>
    <w:p w14:paraId="7A1CA074" w14:textId="77777777" w:rsidR="00842253" w:rsidRDefault="00842253" w:rsidP="00842253"/>
    <w:p w14:paraId="3744748F" w14:textId="77777777" w:rsidR="00842253" w:rsidRDefault="00842253" w:rsidP="00842253">
      <w:r>
        <w:t>Spotify became the first company to benefit from these changes, bypassing a traditional IPO roadshow for a democratised effort to share its vision transparently. Then, using what we call an NYSE Direct Floor Listing, Spotify offered equal access to buyers and sellers. The stock opened smoothly. Though the path Spotify paved might not be for everyone, other companies may choose to follow in its footsteps.</w:t>
      </w:r>
    </w:p>
    <w:p w14:paraId="58385383" w14:textId="77777777" w:rsidR="00842253" w:rsidRDefault="00842253" w:rsidP="00842253"/>
    <w:p w14:paraId="03E89FF6" w14:textId="77777777" w:rsidR="00842253" w:rsidRDefault="00842253" w:rsidP="00842253">
      <w:pPr>
        <w:rPr>
          <w:rFonts w:hint="eastAsia"/>
        </w:rPr>
      </w:pPr>
      <w:r>
        <w:rPr>
          <w:rFonts w:hint="eastAsia"/>
        </w:rPr>
        <w:t>Spotify</w:t>
      </w:r>
      <w:r>
        <w:rPr>
          <w:rFonts w:hint="eastAsia"/>
        </w:rPr>
        <w:t>成为第一家受益于这些改革的公司，它绕过了传统的</w:t>
      </w:r>
      <w:r>
        <w:rPr>
          <w:rFonts w:hint="eastAsia"/>
        </w:rPr>
        <w:t>IPO</w:t>
      </w:r>
      <w:r>
        <w:rPr>
          <w:rFonts w:hint="eastAsia"/>
        </w:rPr>
        <w:t>路演，以民主化方式透明地介绍自己的愿景。然后，采用我们称之为纽交所大厅直接上市的方式，</w:t>
      </w:r>
      <w:r>
        <w:rPr>
          <w:rFonts w:hint="eastAsia"/>
        </w:rPr>
        <w:t>Spotify</w:t>
      </w:r>
      <w:r>
        <w:rPr>
          <w:rFonts w:hint="eastAsia"/>
        </w:rPr>
        <w:t>为买家和卖家提供了相同的渠道。这支股票顺利开盘。尽管</w:t>
      </w:r>
      <w:r>
        <w:rPr>
          <w:rFonts w:hint="eastAsia"/>
        </w:rPr>
        <w:t>Spotify</w:t>
      </w:r>
      <w:r>
        <w:rPr>
          <w:rFonts w:hint="eastAsia"/>
        </w:rPr>
        <w:t>开创的道路可能并非人人适用，但其他公司或许可以选择效仿它的做法。</w:t>
      </w:r>
    </w:p>
    <w:p w14:paraId="0E4D4BE7" w14:textId="77777777" w:rsidR="00842253" w:rsidRDefault="00842253" w:rsidP="00842253"/>
    <w:p w14:paraId="4665A4D9" w14:textId="77777777" w:rsidR="00842253" w:rsidRDefault="00842253" w:rsidP="00842253">
      <w:r>
        <w:t>In the year ahead we should also see accelerated work on reforming the regulatory regime governing public companies. Strict standards of accountability were put in place with the Dodd-Frank Act. Such a response was necessary after the financial meltdown ten years ago. But let’s now apply what we’ve learned since then. The focus in the future should be on helping more privately held companies open their shares to Main Street investors through smarter, right-sized regulation.</w:t>
      </w:r>
    </w:p>
    <w:p w14:paraId="4472010F" w14:textId="77777777" w:rsidR="00842253" w:rsidRDefault="00842253" w:rsidP="00842253"/>
    <w:p w14:paraId="649F6953" w14:textId="77777777" w:rsidR="00842253" w:rsidRDefault="00842253" w:rsidP="00842253">
      <w:pPr>
        <w:rPr>
          <w:rFonts w:hint="eastAsia"/>
        </w:rPr>
      </w:pPr>
      <w:r>
        <w:rPr>
          <w:rFonts w:hint="eastAsia"/>
        </w:rPr>
        <w:t>今后一年我们还会看到上市公司监管机制的加速改革。多德</w:t>
      </w:r>
      <w:r>
        <w:rPr>
          <w:rFonts w:hint="eastAsia"/>
        </w:rPr>
        <w:t>-</w:t>
      </w:r>
      <w:r>
        <w:rPr>
          <w:rFonts w:hint="eastAsia"/>
        </w:rPr>
        <w:t>弗兰克法案带来了严格的责任制标准。考虑到十年前金融市场的崩溃，这样的反应很有必要。但现在我们还应该用上在此期间汲取的经验。今后的重点应当是通过更智能、程度更恰当的监管，帮助更多非上市公司向普通投资者开放其股权。</w:t>
      </w:r>
    </w:p>
    <w:p w14:paraId="44DDEA37" w14:textId="77777777" w:rsidR="00842253" w:rsidRDefault="00842253" w:rsidP="00842253">
      <w:pPr>
        <w:pStyle w:val="1"/>
      </w:pPr>
      <w:r>
        <w:t>How to save entrepreneurship</w:t>
      </w:r>
    </w:p>
    <w:p w14:paraId="106F2822" w14:textId="77777777" w:rsidR="00842253" w:rsidRDefault="00842253" w:rsidP="00842253">
      <w:r>
        <w:t>Barriers to starting businesses need to come down</w:t>
      </w:r>
    </w:p>
    <w:p w14:paraId="13636643" w14:textId="77777777" w:rsidR="00842253" w:rsidRDefault="00842253" w:rsidP="00842253">
      <w:pPr>
        <w:rPr>
          <w:rFonts w:hint="eastAsia"/>
        </w:rPr>
      </w:pPr>
      <w:r>
        <w:rPr>
          <w:rFonts w:hint="eastAsia"/>
        </w:rPr>
        <w:t>如何拯救企业家精神</w:t>
      </w:r>
    </w:p>
    <w:p w14:paraId="6756DDDF" w14:textId="77777777" w:rsidR="00842253" w:rsidRDefault="00842253" w:rsidP="00842253">
      <w:pPr>
        <w:rPr>
          <w:rFonts w:hint="eastAsia"/>
        </w:rPr>
      </w:pPr>
      <w:r>
        <w:rPr>
          <w:rFonts w:hint="eastAsia"/>
        </w:rPr>
        <w:t>托比亚斯认为，创业门槛有待降低</w:t>
      </w:r>
    </w:p>
    <w:p w14:paraId="0A8AA36F" w14:textId="77777777" w:rsidR="00842253" w:rsidRDefault="00842253" w:rsidP="00842253">
      <w:r>
        <w:t xml:space="preserve">20190100 Business </w:t>
      </w:r>
      <w:r>
        <w:rPr>
          <w:rFonts w:ascii="Segoe UI Emoji" w:hAnsi="Segoe UI Emoji" w:cs="Segoe UI Emoji"/>
        </w:rPr>
        <w:t>🇬🇧</w:t>
      </w:r>
      <w:r>
        <w:t xml:space="preserve"> English Version</w:t>
      </w:r>
    </w:p>
    <w:p w14:paraId="223C8B42" w14:textId="77777777" w:rsidR="00842253" w:rsidRDefault="00842253" w:rsidP="00842253"/>
    <w:p w14:paraId="07B71DF3" w14:textId="77777777" w:rsidR="00842253" w:rsidRDefault="00842253" w:rsidP="00842253">
      <w:r>
        <w:t>WHAT IF you woke up tomorrow and all the music was gone? Imagine the richness stripped from the planet. Would it be the end of the world? No. But it’s not the world I signed up for. Now substitute music with entrepreneurship. What if you woke up one day and entrepreneurship was dead?</w:t>
      </w:r>
    </w:p>
    <w:p w14:paraId="1704A4E2" w14:textId="77777777" w:rsidR="00842253" w:rsidRDefault="00842253" w:rsidP="00842253"/>
    <w:p w14:paraId="28362F05" w14:textId="77777777" w:rsidR="00842253" w:rsidRDefault="00842253" w:rsidP="00842253">
      <w:pPr>
        <w:rPr>
          <w:rFonts w:hint="eastAsia"/>
        </w:rPr>
      </w:pPr>
      <w:r>
        <w:rPr>
          <w:rFonts w:hint="eastAsia"/>
        </w:rPr>
        <w:t>如果你明天醒来，所有音乐都消失了怎么办？想象一下，地球上丰富多彩的一切将不复存在。那会是世界末日吗？</w:t>
      </w:r>
      <w:r>
        <w:rPr>
          <w:rFonts w:hint="eastAsia"/>
        </w:rPr>
        <w:lastRenderedPageBreak/>
        <w:t>不，但一定不是我希望的世界。现在把音乐换成企业家精神。如果有一天你醒来，企业家精神不再存在了怎么办？</w:t>
      </w:r>
    </w:p>
    <w:p w14:paraId="41B6A025" w14:textId="77777777" w:rsidR="00842253" w:rsidRDefault="00842253" w:rsidP="00842253"/>
    <w:p w14:paraId="162A704E" w14:textId="77777777" w:rsidR="00842253" w:rsidRDefault="00842253" w:rsidP="00842253">
      <w:r>
        <w:t>Despite startup culture gaining visibility from hoodie-wearing CEOs, entrepreneurship has been declining for decades. The number of new businesses in America has fallen by nearly half since 1978, according to the Brookings Institution. Almost all industrialised countries have seen similar declines. The Fraser Institute compared 2001-07 with 2008-14 and found that startup creation dropped by 18.6% in America, 20.3% in Australia, 8.5% in Canada and 7.5% in Britain.</w:t>
      </w:r>
    </w:p>
    <w:p w14:paraId="75231109" w14:textId="77777777" w:rsidR="00842253" w:rsidRDefault="00842253" w:rsidP="00842253"/>
    <w:p w14:paraId="5D518905" w14:textId="77777777" w:rsidR="00842253" w:rsidRDefault="00842253" w:rsidP="00842253">
      <w:pPr>
        <w:rPr>
          <w:rFonts w:hint="eastAsia"/>
        </w:rPr>
      </w:pPr>
      <w:r>
        <w:rPr>
          <w:rFonts w:hint="eastAsia"/>
        </w:rPr>
        <w:t>尽管身穿连帽衫的首席执行官们所代表的创业文化日益引人注目，人们似乎越发了解创业文化，但几十年来企业家精神一直在走下坡路。布鲁金斯学会的数据显示，</w:t>
      </w:r>
      <w:r>
        <w:rPr>
          <w:rFonts w:hint="eastAsia"/>
        </w:rPr>
        <w:t>1978</w:t>
      </w:r>
      <w:r>
        <w:rPr>
          <w:rFonts w:hint="eastAsia"/>
        </w:rPr>
        <w:t>年以来美国的新企业数量减少了近一半。几乎所有工业化国家都出现了类似的下降趋势。弗雷泽研究所对</w:t>
      </w:r>
      <w:r>
        <w:rPr>
          <w:rFonts w:hint="eastAsia"/>
        </w:rPr>
        <w:t>2001</w:t>
      </w:r>
      <w:r>
        <w:rPr>
          <w:rFonts w:hint="eastAsia"/>
        </w:rPr>
        <w:t>年</w:t>
      </w:r>
      <w:r>
        <w:rPr>
          <w:rFonts w:hint="eastAsia"/>
        </w:rPr>
        <w:t>-2007</w:t>
      </w:r>
      <w:r>
        <w:rPr>
          <w:rFonts w:hint="eastAsia"/>
        </w:rPr>
        <w:t>年与</w:t>
      </w:r>
      <w:r>
        <w:rPr>
          <w:rFonts w:hint="eastAsia"/>
        </w:rPr>
        <w:t>2008</w:t>
      </w:r>
      <w:r>
        <w:rPr>
          <w:rFonts w:hint="eastAsia"/>
        </w:rPr>
        <w:t>年</w:t>
      </w:r>
      <w:r>
        <w:rPr>
          <w:rFonts w:hint="eastAsia"/>
        </w:rPr>
        <w:t>-2014</w:t>
      </w:r>
      <w:r>
        <w:rPr>
          <w:rFonts w:hint="eastAsia"/>
        </w:rPr>
        <w:t>年的数据进行比较，发现美国新创立企业数减少了</w:t>
      </w:r>
      <w:r>
        <w:rPr>
          <w:rFonts w:hint="eastAsia"/>
        </w:rPr>
        <w:t>18.6%</w:t>
      </w:r>
      <w:r>
        <w:rPr>
          <w:rFonts w:hint="eastAsia"/>
        </w:rPr>
        <w:t>，在澳大利亚减少了</w:t>
      </w:r>
      <w:r>
        <w:rPr>
          <w:rFonts w:hint="eastAsia"/>
        </w:rPr>
        <w:t>20.3%</w:t>
      </w:r>
      <w:r>
        <w:rPr>
          <w:rFonts w:hint="eastAsia"/>
        </w:rPr>
        <w:t>，在加拿大减少了</w:t>
      </w:r>
      <w:r>
        <w:rPr>
          <w:rFonts w:hint="eastAsia"/>
        </w:rPr>
        <w:t>8.5%</w:t>
      </w:r>
      <w:r>
        <w:rPr>
          <w:rFonts w:hint="eastAsia"/>
        </w:rPr>
        <w:t>，在英国减少了</w:t>
      </w:r>
      <w:r>
        <w:rPr>
          <w:rFonts w:hint="eastAsia"/>
        </w:rPr>
        <w:t>7.5%</w:t>
      </w:r>
      <w:r>
        <w:rPr>
          <w:rFonts w:hint="eastAsia"/>
        </w:rPr>
        <w:t>。</w:t>
      </w:r>
    </w:p>
    <w:p w14:paraId="1C025D4F" w14:textId="77777777" w:rsidR="00842253" w:rsidRDefault="00842253" w:rsidP="00842253"/>
    <w:p w14:paraId="21C26708" w14:textId="77777777" w:rsidR="00842253" w:rsidRDefault="00842253" w:rsidP="00842253">
      <w:r>
        <w:t>Entrepreneurship won’t die in 2019, but it is endangered. The baby boom has passed, and millennials are half as likely to start a business as those over 50, according to Gallup. In many countries, population growth has slowed sharply. These demographic shifts play a part, but I have another theory.</w:t>
      </w:r>
    </w:p>
    <w:p w14:paraId="39F774C0" w14:textId="77777777" w:rsidR="00842253" w:rsidRDefault="00842253" w:rsidP="00842253"/>
    <w:p w14:paraId="6546B13B" w14:textId="77777777" w:rsidR="00842253" w:rsidRDefault="00842253" w:rsidP="00842253">
      <w:pPr>
        <w:rPr>
          <w:rFonts w:hint="eastAsia"/>
        </w:rPr>
      </w:pPr>
      <w:r>
        <w:rPr>
          <w:rFonts w:hint="eastAsia"/>
        </w:rPr>
        <w:t>2019</w:t>
      </w:r>
      <w:r>
        <w:rPr>
          <w:rFonts w:hint="eastAsia"/>
        </w:rPr>
        <w:t>年企业家精神谈不上消亡，但已濒临危境。根据民意调查公司盖洛普的说法，婴儿潮一代主导的年代已经过去，千禧一代创业的可能性只有那些年逾</w:t>
      </w:r>
      <w:r>
        <w:rPr>
          <w:rFonts w:hint="eastAsia"/>
        </w:rPr>
        <w:t>50</w:t>
      </w:r>
      <w:r>
        <w:rPr>
          <w:rFonts w:hint="eastAsia"/>
        </w:rPr>
        <w:t>岁者的一半。在许多国家，人口增长急剧放缓。人口变化确实起了一定作用，但我有另一种想法。</w:t>
      </w:r>
    </w:p>
    <w:p w14:paraId="640A0936" w14:textId="77777777" w:rsidR="00842253" w:rsidRDefault="00842253" w:rsidP="00842253"/>
    <w:p w14:paraId="70104238" w14:textId="77777777" w:rsidR="00842253" w:rsidRDefault="00842253" w:rsidP="00842253">
      <w:r>
        <w:t>Not so long ago, there were small-business opportunities in every town. Each neighbourhood needed a butcher, a baker, a candlestick-maker. Then along came the big-box store, and everything changed. There’s less space for traditional entrepreneurship when big retailers dominate the physical and digital worlds.</w:t>
      </w:r>
    </w:p>
    <w:p w14:paraId="3AC943DF" w14:textId="77777777" w:rsidR="00842253" w:rsidRDefault="00842253" w:rsidP="00842253"/>
    <w:p w14:paraId="563DA0A5" w14:textId="77777777" w:rsidR="00842253" w:rsidRDefault="00842253" w:rsidP="00842253">
      <w:pPr>
        <w:rPr>
          <w:rFonts w:hint="eastAsia"/>
        </w:rPr>
      </w:pPr>
      <w:r>
        <w:rPr>
          <w:rFonts w:hint="eastAsia"/>
        </w:rPr>
        <w:t>不久以前，每个城镇都有小商机。每个街区都需要屠夫、面包师、烛台制造商。随着大型商店建起，一切都变了。当大型零售商主导实体和数字世界，传统企业家精神的空间就变小了。</w:t>
      </w:r>
    </w:p>
    <w:p w14:paraId="1548C398" w14:textId="77777777" w:rsidR="00842253" w:rsidRDefault="00842253" w:rsidP="00842253"/>
    <w:p w14:paraId="2384560B" w14:textId="77777777" w:rsidR="00842253" w:rsidRDefault="00842253" w:rsidP="00842253">
      <w:r>
        <w:t>There are other obstacles too. Many categories of entrepreneurship require licensing. In America, Mark Zuckerberg can start Facebook without asking, but can’t cut hair without government permission.</w:t>
      </w:r>
    </w:p>
    <w:p w14:paraId="26E5A3D6" w14:textId="77777777" w:rsidR="00842253" w:rsidRDefault="00842253" w:rsidP="00842253"/>
    <w:p w14:paraId="52CB194A" w14:textId="77777777" w:rsidR="00842253" w:rsidRDefault="00842253" w:rsidP="00842253">
      <w:pPr>
        <w:rPr>
          <w:rFonts w:hint="eastAsia"/>
        </w:rPr>
      </w:pPr>
      <w:r>
        <w:rPr>
          <w:rFonts w:hint="eastAsia"/>
        </w:rPr>
        <w:t>还有其他障碍存在。许多行业的创业需要许可。在美国，马克·扎克伯格创立脸书可以毫不费力，但是没有政府的许可就不能开理发店。</w:t>
      </w:r>
    </w:p>
    <w:p w14:paraId="54960FD6" w14:textId="77777777" w:rsidR="00842253" w:rsidRDefault="00842253" w:rsidP="00842253"/>
    <w:p w14:paraId="1BEA6A6C" w14:textId="77777777" w:rsidR="00842253" w:rsidRDefault="00842253" w:rsidP="00842253">
      <w:r>
        <w:t>Liberty and the pursuit of happiness</w:t>
      </w:r>
    </w:p>
    <w:p w14:paraId="0B01775F" w14:textId="77777777" w:rsidR="00842253" w:rsidRDefault="00842253" w:rsidP="00842253"/>
    <w:p w14:paraId="524D2B96" w14:textId="77777777" w:rsidR="00842253" w:rsidRDefault="00842253" w:rsidP="00842253">
      <w:pPr>
        <w:rPr>
          <w:rFonts w:hint="eastAsia"/>
        </w:rPr>
      </w:pPr>
      <w:r>
        <w:rPr>
          <w:rFonts w:hint="eastAsia"/>
        </w:rPr>
        <w:t>又要自由，又要追求幸福</w:t>
      </w:r>
    </w:p>
    <w:p w14:paraId="758DFC8B" w14:textId="77777777" w:rsidR="00842253" w:rsidRDefault="00842253" w:rsidP="00842253"/>
    <w:p w14:paraId="631E65A4" w14:textId="77777777" w:rsidR="00842253" w:rsidRDefault="00842253" w:rsidP="00842253">
      <w:r>
        <w:t>I know how hard it is to start a business. It’s lonely. It’s fundamentally irrational. To para­phrase Brad Sugars, you work 100 hours a week to avoid working 40 hours a week for someone else. But that’s the beautiful thing about entrepreneurs. They don’t necessarily want to take over the world, just to carve out their corner of it. They’re reaching for independence.</w:t>
      </w:r>
    </w:p>
    <w:p w14:paraId="202E3C3E" w14:textId="77777777" w:rsidR="00842253" w:rsidRDefault="00842253" w:rsidP="00842253"/>
    <w:p w14:paraId="28C9CD13" w14:textId="77777777" w:rsidR="00842253" w:rsidRDefault="00842253" w:rsidP="00842253">
      <w:pPr>
        <w:rPr>
          <w:rFonts w:hint="eastAsia"/>
        </w:rPr>
      </w:pPr>
      <w:r>
        <w:rPr>
          <w:rFonts w:hint="eastAsia"/>
        </w:rPr>
        <w:t>我知道创业多么艰难。创业是孤独的，也是不合常理的。用商业培训大师布拉德·苏格斯的话来说，要想避免每周为别人工作</w:t>
      </w:r>
      <w:r>
        <w:rPr>
          <w:rFonts w:hint="eastAsia"/>
        </w:rPr>
        <w:t>40</w:t>
      </w:r>
      <w:r>
        <w:rPr>
          <w:rFonts w:hint="eastAsia"/>
        </w:rPr>
        <w:t>个小时，就得每周工作</w:t>
      </w:r>
      <w:r>
        <w:rPr>
          <w:rFonts w:hint="eastAsia"/>
        </w:rPr>
        <w:t>100</w:t>
      </w:r>
      <w:r>
        <w:rPr>
          <w:rFonts w:hint="eastAsia"/>
        </w:rPr>
        <w:t>个小时。但这正是企业家最了不起之处。他们不一定想掌控世界，只是努力开辟自己的角落。他们在追求独立。</w:t>
      </w:r>
    </w:p>
    <w:p w14:paraId="60CD0E5E" w14:textId="77777777" w:rsidR="00842253" w:rsidRDefault="00842253" w:rsidP="00842253"/>
    <w:p w14:paraId="35AD1C64" w14:textId="77777777" w:rsidR="00842253" w:rsidRDefault="00842253" w:rsidP="00842253">
      <w:r>
        <w:t xml:space="preserve">The number-one reason Shopify merchants love running their business is the freedom to make their own decisions. How many </w:t>
      </w:r>
      <w:r>
        <w:lastRenderedPageBreak/>
        <w:t>of us would want that kind of independence if it wasn’t so hard? Think about those who flocked to San Francisco in 1849. Was the Gold Rush really about gold? No, it was about the availability of opportunity. All you needed was a pick axe, and you were golden.</w:t>
      </w:r>
    </w:p>
    <w:p w14:paraId="4D2705EA" w14:textId="77777777" w:rsidR="00842253" w:rsidRDefault="00842253" w:rsidP="00842253"/>
    <w:p w14:paraId="6D1AB6D3" w14:textId="77777777" w:rsidR="00842253" w:rsidRDefault="00842253" w:rsidP="00842253">
      <w:pPr>
        <w:rPr>
          <w:rFonts w:hint="eastAsia"/>
        </w:rPr>
      </w:pPr>
      <w:r>
        <w:rPr>
          <w:rFonts w:hint="eastAsia"/>
        </w:rPr>
        <w:t>Shopify</w:t>
      </w:r>
      <w:r>
        <w:rPr>
          <w:rFonts w:hint="eastAsia"/>
        </w:rPr>
        <w:t>商家热爱自己的事业有个最重要的原因，就是能够自由做决定。如果不是非常困难，不知会有多少人想要这种独立的感觉？想想</w:t>
      </w:r>
      <w:r>
        <w:rPr>
          <w:rFonts w:hint="eastAsia"/>
        </w:rPr>
        <w:t>1849</w:t>
      </w:r>
      <w:r>
        <w:rPr>
          <w:rFonts w:hint="eastAsia"/>
        </w:rPr>
        <w:t>年一窝蜂冲到旧金山的人。淘金热真的是为了黄金吗？不，其实根源是为了寻找机会。只需要一把斧头，就有机会成为大人物。</w:t>
      </w:r>
    </w:p>
    <w:p w14:paraId="34E4AE2B" w14:textId="77777777" w:rsidR="00842253" w:rsidRDefault="00842253" w:rsidP="00842253"/>
    <w:p w14:paraId="43FA88A7" w14:textId="77777777" w:rsidR="00842253" w:rsidRDefault="00842253" w:rsidP="00842253">
      <w:r>
        <w:t>To preserve entrepreneurship, we need to make it easier. To retain vibrant cities and boost employment, every player—governments, banks, technology providers—needs to reduce friction for entrepreneurs.</w:t>
      </w:r>
    </w:p>
    <w:p w14:paraId="7D59511F" w14:textId="77777777" w:rsidR="00842253" w:rsidRDefault="00842253" w:rsidP="00842253"/>
    <w:p w14:paraId="668A0606" w14:textId="77777777" w:rsidR="00842253" w:rsidRDefault="00842253" w:rsidP="00842253">
      <w:pPr>
        <w:rPr>
          <w:rFonts w:hint="eastAsia"/>
        </w:rPr>
      </w:pPr>
      <w:r>
        <w:rPr>
          <w:rFonts w:hint="eastAsia"/>
        </w:rPr>
        <w:t>要想保护企业家精神，就要降低创业门槛。为了保持城市的活力并促进就业，从政府、银行到技术提供商，各参与方都要为企业家减少不便。</w:t>
      </w:r>
    </w:p>
    <w:p w14:paraId="58160672" w14:textId="77777777" w:rsidR="00842253" w:rsidRDefault="00842253" w:rsidP="00842253"/>
    <w:p w14:paraId="60021D54" w14:textId="77777777" w:rsidR="00842253" w:rsidRDefault="00842253" w:rsidP="00842253">
      <w:r>
        <w:t>We also need to expand our entrepreneurship definition beyond Silicon Valley stereotypes. Entrepreneurs include immigrants making ends meet for their families. When I came to Canada from Germany, I started an online snowboard store called Snowdevil because I couldn’t get a work visa. The software I built for this store eventually became Shopify. Despite declining entrepreneurship rates, immigrant-owned businesses in America have increased, from 14% in 2007 to 16% in 2016, according to the United States Census Bureau. Fully 43% of Fortune 500 companies were founded by immigrants or their children.</w:t>
      </w:r>
    </w:p>
    <w:p w14:paraId="4C2BF828" w14:textId="77777777" w:rsidR="00842253" w:rsidRDefault="00842253" w:rsidP="00842253"/>
    <w:p w14:paraId="4DDBEBCD" w14:textId="77777777" w:rsidR="00842253" w:rsidRDefault="00842253" w:rsidP="00842253">
      <w:pPr>
        <w:rPr>
          <w:rFonts w:hint="eastAsia"/>
        </w:rPr>
      </w:pPr>
      <w:r>
        <w:rPr>
          <w:rFonts w:hint="eastAsia"/>
        </w:rPr>
        <w:t>我们还要扩展企业家的定义，要跳出硅谷的刻板印象。企业家也包括为家人生计努力工作的移民。我从德国来到加拿大时，因为没拿到工作签证，就在网上开了一家叫“雪魔”的滑雪板商店。我为这家商店开发的软件最终成为了</w:t>
      </w:r>
      <w:r>
        <w:rPr>
          <w:rFonts w:hint="eastAsia"/>
        </w:rPr>
        <w:t>Shopify</w:t>
      </w:r>
      <w:r>
        <w:rPr>
          <w:rFonts w:hint="eastAsia"/>
        </w:rPr>
        <w:t>。根据美国人口普查局的数据，尽管创业率下降，美国移民拥有的企业数量仍在增加，从</w:t>
      </w:r>
      <w:r>
        <w:rPr>
          <w:rFonts w:hint="eastAsia"/>
        </w:rPr>
        <w:t>2007</w:t>
      </w:r>
      <w:r>
        <w:rPr>
          <w:rFonts w:hint="eastAsia"/>
        </w:rPr>
        <w:t>年的</w:t>
      </w:r>
      <w:r>
        <w:rPr>
          <w:rFonts w:hint="eastAsia"/>
        </w:rPr>
        <w:t>14%</w:t>
      </w:r>
      <w:r>
        <w:rPr>
          <w:rFonts w:hint="eastAsia"/>
        </w:rPr>
        <w:t>增加到</w:t>
      </w:r>
      <w:r>
        <w:rPr>
          <w:rFonts w:hint="eastAsia"/>
        </w:rPr>
        <w:t>2016</w:t>
      </w:r>
      <w:r>
        <w:rPr>
          <w:rFonts w:hint="eastAsia"/>
        </w:rPr>
        <w:t>年的</w:t>
      </w:r>
      <w:r>
        <w:rPr>
          <w:rFonts w:hint="eastAsia"/>
        </w:rPr>
        <w:t>16%</w:t>
      </w:r>
      <w:r>
        <w:rPr>
          <w:rFonts w:hint="eastAsia"/>
        </w:rPr>
        <w:t>。《财富》</w:t>
      </w:r>
      <w:r>
        <w:rPr>
          <w:rFonts w:hint="eastAsia"/>
        </w:rPr>
        <w:t>500</w:t>
      </w:r>
      <w:r>
        <w:rPr>
          <w:rFonts w:hint="eastAsia"/>
        </w:rPr>
        <w:t>强公司中有</w:t>
      </w:r>
      <w:r>
        <w:rPr>
          <w:rFonts w:hint="eastAsia"/>
        </w:rPr>
        <w:t>43%</w:t>
      </w:r>
      <w:r>
        <w:rPr>
          <w:rFonts w:hint="eastAsia"/>
        </w:rPr>
        <w:t>由移民或移民的子女创立。</w:t>
      </w:r>
    </w:p>
    <w:p w14:paraId="08F1E613" w14:textId="77777777" w:rsidR="00842253" w:rsidRDefault="00842253" w:rsidP="00842253"/>
    <w:p w14:paraId="43142F22" w14:textId="77777777" w:rsidR="00842253" w:rsidRDefault="00842253" w:rsidP="00842253">
      <w:r>
        <w:t>Entrepreneurs also include new mothers who want more time at home. In our annual survey, 75% more females than males reported working from home as their primary motivation for starting a business. People who identified as a non-binary gender were four times as likely to become entrepreneurs because they couldn’t find employment anywhere else. Entrepreneurship isn’t always a passion. Sometimes it’s a requirement.</w:t>
      </w:r>
    </w:p>
    <w:p w14:paraId="78610915" w14:textId="77777777" w:rsidR="00842253" w:rsidRDefault="00842253" w:rsidP="00842253"/>
    <w:p w14:paraId="3DA673C0" w14:textId="77777777" w:rsidR="00842253" w:rsidRDefault="00842253" w:rsidP="00842253">
      <w:pPr>
        <w:rPr>
          <w:rFonts w:hint="eastAsia"/>
        </w:rPr>
      </w:pPr>
      <w:r>
        <w:rPr>
          <w:rFonts w:hint="eastAsia"/>
        </w:rPr>
        <w:t>企业家还包括初为人母希望有更多时间待在家里的人们。在我们的年度调查里，表示创业主要动机是可以在家工作的受访者当中，女性比男性多出</w:t>
      </w:r>
      <w:r>
        <w:rPr>
          <w:rFonts w:hint="eastAsia"/>
        </w:rPr>
        <w:t>75%</w:t>
      </w:r>
      <w:r>
        <w:rPr>
          <w:rFonts w:hint="eastAsia"/>
        </w:rPr>
        <w:t>。认同为非“二元性别”的少数群体，其创业可能性是其他人的四倍，因为他们在其他地方找不到工作。创业并不总是出于激情，有时只是生活所迫。</w:t>
      </w:r>
    </w:p>
    <w:p w14:paraId="35B34FD0" w14:textId="77777777" w:rsidR="00842253" w:rsidRDefault="00842253" w:rsidP="00842253"/>
    <w:p w14:paraId="3B09A7D8" w14:textId="77777777" w:rsidR="00842253" w:rsidRDefault="00842253" w:rsidP="00842253">
      <w:r>
        <w:t>So much of the last few centuries’ progress was driven by entrepreneurs. They’re the ones we read books about, from Andrew Carnegie to Phil Knight of Nike. Entrepreneurship is an age-old profession. We can’t let it fade away. We need more people in the garage, in the kitchen, in the evenings, making the world better for others and themselves.</w:t>
      </w:r>
    </w:p>
    <w:p w14:paraId="7C78D5AB" w14:textId="77777777" w:rsidR="00842253" w:rsidRDefault="00842253" w:rsidP="00842253"/>
    <w:p w14:paraId="42A9F6E9" w14:textId="77777777" w:rsidR="00842253" w:rsidRDefault="00842253" w:rsidP="00842253">
      <w:pPr>
        <w:rPr>
          <w:rFonts w:hint="eastAsia"/>
        </w:rPr>
      </w:pPr>
      <w:r>
        <w:rPr>
          <w:rFonts w:hint="eastAsia"/>
        </w:rPr>
        <w:t>过去几个世纪里，许多的进步均是由企业家推动。从安德鲁·卡内基到耐克的菲尔·奈特，他们都曾经出现在我们的书本里。创业是一门古老的职业。我们不能任由其消失。我们需要更多的人在车库里、在厨房里，耗费无数夜晚努力创业，为己为人将世界变得更美好。</w:t>
      </w:r>
    </w:p>
    <w:p w14:paraId="0D7210CE" w14:textId="77777777" w:rsidR="00842253" w:rsidRDefault="00842253" w:rsidP="00842253"/>
    <w:p w14:paraId="6BFB5F3D" w14:textId="77777777" w:rsidR="00842253" w:rsidRDefault="00842253" w:rsidP="00842253">
      <w:r>
        <w:t>The good news? We’re on the right track. Technology like augmented reality opens new entrepreneurship categories; starting a business is more accessible with new tech platforms; and the human desire for creative pursuits will grow as more jobs become automated. For the first time in decades, entrepreneurship will soon be on the rise—if we work together to help it thrive.</w:t>
      </w:r>
    </w:p>
    <w:p w14:paraId="25818E0A" w14:textId="77777777" w:rsidR="00842253" w:rsidRDefault="00842253" w:rsidP="00842253"/>
    <w:p w14:paraId="7632D83E" w14:textId="77777777" w:rsidR="00842253" w:rsidRDefault="00842253" w:rsidP="00842253">
      <w:pPr>
        <w:rPr>
          <w:rFonts w:hint="eastAsia"/>
        </w:rPr>
      </w:pPr>
      <w:r>
        <w:rPr>
          <w:rFonts w:hint="eastAsia"/>
        </w:rPr>
        <w:t>有没有好消息？好消息是我们走在正确的道路上。增强现实等技术开辟了新的创业领域；利用新技术平台可以更容易创业；随着更多的工作自动化，人们对追求创造性的渴望将会增长。几十年来，企业家精神终将东山再起，前提是大家共同努力。</w:t>
      </w:r>
    </w:p>
    <w:p w14:paraId="721F5885" w14:textId="77777777" w:rsidR="00842253" w:rsidRDefault="00842253" w:rsidP="00842253">
      <w:pPr>
        <w:pStyle w:val="1"/>
      </w:pPr>
      <w:r>
        <w:t>Johnson: When hipsters ruled the world</w:t>
      </w:r>
    </w:p>
    <w:p w14:paraId="3793D835" w14:textId="77777777" w:rsidR="00842253" w:rsidRDefault="00842253" w:rsidP="00842253">
      <w:r>
        <w:t>A selection of words that you can safely toss out of your vocabulary</w:t>
      </w:r>
    </w:p>
    <w:p w14:paraId="3DDA46B1" w14:textId="77777777" w:rsidR="00842253" w:rsidRDefault="00842253" w:rsidP="00842253">
      <w:pPr>
        <w:rPr>
          <w:rFonts w:hint="eastAsia"/>
        </w:rPr>
      </w:pPr>
      <w:r>
        <w:rPr>
          <w:rFonts w:hint="eastAsia"/>
        </w:rPr>
        <w:t>约翰逊：当潮人统治世界的时候</w:t>
      </w:r>
    </w:p>
    <w:p w14:paraId="79D6BB2E" w14:textId="77777777" w:rsidR="00842253" w:rsidRDefault="00842253" w:rsidP="00842253">
      <w:pPr>
        <w:rPr>
          <w:rFonts w:hint="eastAsia"/>
        </w:rPr>
      </w:pPr>
      <w:r>
        <w:rPr>
          <w:rFonts w:hint="eastAsia"/>
        </w:rPr>
        <w:t>一组你可以放心扔掉的单词</w:t>
      </w:r>
    </w:p>
    <w:p w14:paraId="3DD7CD78" w14:textId="77777777" w:rsidR="00842253" w:rsidRDefault="00842253" w:rsidP="00842253">
      <w:r>
        <w:t xml:space="preserve">20190105 books and arts </w:t>
      </w:r>
      <w:r>
        <w:rPr>
          <w:rFonts w:ascii="Segoe UI Emoji" w:hAnsi="Segoe UI Emoji" w:cs="Segoe UI Emoji"/>
        </w:rPr>
        <w:t>🇬🇧</w:t>
      </w:r>
      <w:r>
        <w:t xml:space="preserve"> English Version</w:t>
      </w:r>
    </w:p>
    <w:p w14:paraId="1D74A7A0" w14:textId="77777777" w:rsidR="00842253" w:rsidRDefault="00842253" w:rsidP="00842253"/>
    <w:p w14:paraId="1F4F6D35" w14:textId="77777777" w:rsidR="00842253" w:rsidRDefault="00842253" w:rsidP="00842253">
      <w:r>
        <w:t>FOR MANY people, new year’s resolutions entail a clean-out of the cupboard or the basement. All those once-useful but now clapped-out gadgets, outmoded or too-small clothes, the cables to devices long since lost, the book that, once read, will never be opened again—off they go to be recycled.</w:t>
      </w:r>
    </w:p>
    <w:p w14:paraId="451D5A0D" w14:textId="77777777" w:rsidR="00842253" w:rsidRDefault="00842253" w:rsidP="00842253"/>
    <w:p w14:paraId="12148FB9" w14:textId="77777777" w:rsidR="00842253" w:rsidRDefault="00842253" w:rsidP="00842253">
      <w:pPr>
        <w:rPr>
          <w:rFonts w:hint="eastAsia"/>
        </w:rPr>
      </w:pPr>
      <w:r>
        <w:rPr>
          <w:rFonts w:hint="eastAsia"/>
        </w:rPr>
        <w:t>对于许多人来说，新年决心包括清理橱柜或地下室。所有那些曾经有用的，但现在破旧不堪的小玩意，过时或太小的衣服，连接早已丢失的设备的接口线，曾经读过却再也不会翻开的书籍——他们将被当作垃圾处理。</w:t>
      </w:r>
    </w:p>
    <w:p w14:paraId="39DA6E5F" w14:textId="77777777" w:rsidR="00842253" w:rsidRDefault="00842253" w:rsidP="00842253"/>
    <w:p w14:paraId="0BC8F4E7" w14:textId="77777777" w:rsidR="00842253" w:rsidRDefault="00842253" w:rsidP="00842253">
      <w:r>
        <w:t>Like households, language is tidied and renovated, but constantly rather than once a year. Just as you no longer use the chargers for discarded phones, you can safely forget a generation of earlier tech vocabulary. Nobody “instant-messages” anyone anymore; stand-alone chat services have given way to versions integrated into smartphones or platforms such as Facebook and Slack. Speaking of Facebook, you may not realise that the “Poke” and “Wave” features still exist, though hardly anyone uses them, or the attendant terms.</w:t>
      </w:r>
    </w:p>
    <w:p w14:paraId="3767F2D9" w14:textId="77777777" w:rsidR="00842253" w:rsidRDefault="00842253" w:rsidP="00842253"/>
    <w:p w14:paraId="29DC39C3" w14:textId="77777777" w:rsidR="00842253" w:rsidRDefault="00842253" w:rsidP="00842253">
      <w:pPr>
        <w:rPr>
          <w:rFonts w:hint="eastAsia"/>
        </w:rPr>
      </w:pPr>
      <w:r>
        <w:rPr>
          <w:rFonts w:hint="eastAsia"/>
        </w:rPr>
        <w:t>和整理屋子一样，语言也在不断地整理和更新，但不是一年一次，而是一直在翻新。就像你不再使用丢弃手机的充电器一样，你也可以放心地忘记上一代的科技词汇。再也没有“即时消息”（“</w:t>
      </w:r>
      <w:r>
        <w:rPr>
          <w:rFonts w:hint="eastAsia"/>
        </w:rPr>
        <w:t>instant-messages</w:t>
      </w:r>
      <w:r>
        <w:rPr>
          <w:rFonts w:hint="eastAsia"/>
        </w:rPr>
        <w:t>”）了；独立的聊天服务已让位于被集成到智能手机或</w:t>
      </w:r>
      <w:r>
        <w:rPr>
          <w:rFonts w:hint="eastAsia"/>
        </w:rPr>
        <w:t>Facebook</w:t>
      </w:r>
      <w:r>
        <w:rPr>
          <w:rFonts w:hint="eastAsia"/>
        </w:rPr>
        <w:t>和</w:t>
      </w:r>
      <w:r>
        <w:rPr>
          <w:rFonts w:hint="eastAsia"/>
        </w:rPr>
        <w:t>Slack</w:t>
      </w:r>
      <w:r>
        <w:rPr>
          <w:rFonts w:hint="eastAsia"/>
        </w:rPr>
        <w:t>等平台上的应用。说到</w:t>
      </w:r>
      <w:r>
        <w:rPr>
          <w:rFonts w:hint="eastAsia"/>
        </w:rPr>
        <w:t>Facebook</w:t>
      </w:r>
      <w:r>
        <w:rPr>
          <w:rFonts w:hint="eastAsia"/>
        </w:rPr>
        <w:t>，你可能没有意识到“</w:t>
      </w:r>
      <w:r>
        <w:rPr>
          <w:rFonts w:hint="eastAsia"/>
        </w:rPr>
        <w:t>Poke</w:t>
      </w:r>
      <w:r>
        <w:rPr>
          <w:rFonts w:hint="eastAsia"/>
        </w:rPr>
        <w:t>”和“</w:t>
      </w:r>
      <w:r>
        <w:rPr>
          <w:rFonts w:hint="eastAsia"/>
        </w:rPr>
        <w:t>Wave</w:t>
      </w:r>
      <w:r>
        <w:rPr>
          <w:rFonts w:hint="eastAsia"/>
        </w:rPr>
        <w:t>”功能仍然存在，尽管几乎没有人使用这些功能以及术语了。</w:t>
      </w:r>
    </w:p>
    <w:p w14:paraId="00A0B9E5" w14:textId="77777777" w:rsidR="00842253" w:rsidRDefault="00842253" w:rsidP="00842253"/>
    <w:p w14:paraId="310847AE" w14:textId="77777777" w:rsidR="00842253" w:rsidRDefault="00842253" w:rsidP="00842253">
      <w:r>
        <w:t>But technical obsolescence need not dictate the linguistic kind. Computers remind users of their early days every time they “boot” them. Once, computers could not store their own operating systems. Since it is hard to load software (including an operating system) without already running software, the clever fixes to this problem were seen as akin to “pulling yourself up by your bootstraps”. “Boot” survived even as computers outgrew this flaw, much as the image of a floppy disk remains the visual embodiment of the “save” function.</w:t>
      </w:r>
    </w:p>
    <w:p w14:paraId="25B2AE9D" w14:textId="77777777" w:rsidR="00842253" w:rsidRDefault="00842253" w:rsidP="00842253"/>
    <w:p w14:paraId="52E17831" w14:textId="77777777" w:rsidR="00842253" w:rsidRDefault="00842253" w:rsidP="00842253">
      <w:pPr>
        <w:rPr>
          <w:rFonts w:hint="eastAsia"/>
        </w:rPr>
      </w:pPr>
      <w:r>
        <w:rPr>
          <w:rFonts w:hint="eastAsia"/>
        </w:rPr>
        <w:t>但技术上的过时不一定决定语言上的过时。计算机每次被用户“启动”（“</w:t>
      </w:r>
      <w:r>
        <w:rPr>
          <w:rFonts w:hint="eastAsia"/>
        </w:rPr>
        <w:t>boot</w:t>
      </w:r>
      <w:r>
        <w:rPr>
          <w:rFonts w:hint="eastAsia"/>
        </w:rPr>
        <w:t>”）时都会提醒用户它们早期的日子。曾经，计算机无法存储自己的操作系统。由于在没有运行软件的情况下加载软件（包括操作系统）很困难，因此对这个问题的巧妙修复被视为类似于“通过自己的引导”（“</w:t>
      </w:r>
      <w:r>
        <w:rPr>
          <w:rFonts w:hint="eastAsia"/>
        </w:rPr>
        <w:t>bootstrap</w:t>
      </w:r>
      <w:r>
        <w:rPr>
          <w:rFonts w:hint="eastAsia"/>
        </w:rPr>
        <w:t>”）。即使计算机已经克服了这个缺陷，“引导”仍然存在，就像软盘的图像仍然是“保存”功能的图标一样。</w:t>
      </w:r>
    </w:p>
    <w:p w14:paraId="2ECCC602" w14:textId="77777777" w:rsidR="00842253" w:rsidRDefault="00842253" w:rsidP="00842253"/>
    <w:p w14:paraId="00D50090" w14:textId="77777777" w:rsidR="00842253" w:rsidRDefault="00842253" w:rsidP="00842253">
      <w:r>
        <w:t>A common target for a clean-up is the category of “awesome” words: brilliant, amazing, epic and their like were all once best in class. They have, through endless use, become dilapidated. They commonly feature on peevers’ most-hated-words lists, but there is no real reason to bemoan their rise and fall. Like physical items, terms in frequent use (and people do often need to describe awesome and brilliant things) simply wear with repetition. They must be replaced; just as motorists need new tyres every so often, so it is with these words.</w:t>
      </w:r>
    </w:p>
    <w:p w14:paraId="068352E2" w14:textId="77777777" w:rsidR="00842253" w:rsidRDefault="00842253" w:rsidP="00842253"/>
    <w:p w14:paraId="770F4EEA" w14:textId="77777777" w:rsidR="00842253" w:rsidRDefault="00842253" w:rsidP="00842253">
      <w:pPr>
        <w:rPr>
          <w:rFonts w:hint="eastAsia"/>
        </w:rPr>
      </w:pPr>
      <w:r>
        <w:rPr>
          <w:rFonts w:hint="eastAsia"/>
        </w:rPr>
        <w:t>一类被常清理的词汇是“</w:t>
      </w:r>
      <w:r>
        <w:rPr>
          <w:rFonts w:hint="eastAsia"/>
        </w:rPr>
        <w:t>awesome</w:t>
      </w:r>
      <w:r>
        <w:rPr>
          <w:rFonts w:hint="eastAsia"/>
        </w:rPr>
        <w:t>”类：</w:t>
      </w:r>
      <w:r>
        <w:rPr>
          <w:rFonts w:hint="eastAsia"/>
        </w:rPr>
        <w:t>brilliant, amazing, epic</w:t>
      </w:r>
      <w:r>
        <w:rPr>
          <w:rFonts w:hint="eastAsia"/>
        </w:rPr>
        <w:t>之类的词汇都曾经是同类中最好的。它们在大量的使用后变得荒废。而今它们通常是位列语言愤懑者们最讨厌的词汇表上，但无需哀叹它们的起起落落。就像物理用品一样，频繁使用的术语（人们确实经常需要描述棒极了的、宏伟的事物）只是重复使用。它们必须被更换；就像开车的人经常需更换轮胎一样，词汇也是如此。</w:t>
      </w:r>
    </w:p>
    <w:p w14:paraId="21534FCB" w14:textId="77777777" w:rsidR="00842253" w:rsidRDefault="00842253" w:rsidP="00842253"/>
    <w:p w14:paraId="1428DED0" w14:textId="77777777" w:rsidR="00842253" w:rsidRDefault="00842253" w:rsidP="00842253">
      <w:r>
        <w:t>Then there is fashion. In every cupboard are a few items which, though hardly tattered, are hopelessly unwearable, screaming “2013!” In the lexical wardrobe, think of “metrosexual”, useful for about five minutes in 2003 or thereabouts, to describe straight men who waxed, took expensive care of their hair and so on. “Metrosexual” faded not mainly because it went out of date, but rather the opposite, because of the success of the underlying concept; even though men started wearing beards and lumberjack shirts, they did so with exquisite care. In other words, every man is a metrosexual now, expected to spend time on his grooming. So there is little need for the moniker.</w:t>
      </w:r>
    </w:p>
    <w:p w14:paraId="7EF890A6" w14:textId="77777777" w:rsidR="00842253" w:rsidRDefault="00842253" w:rsidP="00842253"/>
    <w:p w14:paraId="20D22E43" w14:textId="77777777" w:rsidR="00842253" w:rsidRDefault="00842253" w:rsidP="00842253">
      <w:pPr>
        <w:rPr>
          <w:rFonts w:hint="eastAsia"/>
        </w:rPr>
      </w:pPr>
      <w:r>
        <w:rPr>
          <w:rFonts w:hint="eastAsia"/>
        </w:rPr>
        <w:t>然后是时尚。每个橱柜里都有几件衣服，虽然几乎没有破烂，但穿起来却无法忍受，让人尖叫着“</w:t>
      </w:r>
      <w:r>
        <w:rPr>
          <w:rFonts w:hint="eastAsia"/>
        </w:rPr>
        <w:t>2013</w:t>
      </w:r>
      <w:r>
        <w:rPr>
          <w:rFonts w:hint="eastAsia"/>
        </w:rPr>
        <w:t>！”在词汇橱中，想想“都市美男”（“</w:t>
      </w:r>
      <w:r>
        <w:rPr>
          <w:rFonts w:hint="eastAsia"/>
        </w:rPr>
        <w:t>metrosexual</w:t>
      </w:r>
      <w:r>
        <w:rPr>
          <w:rFonts w:hint="eastAsia"/>
        </w:rPr>
        <w:t>”）这个词，是在</w:t>
      </w:r>
      <w:r>
        <w:rPr>
          <w:rFonts w:hint="eastAsia"/>
        </w:rPr>
        <w:t>2003</w:t>
      </w:r>
      <w:r>
        <w:rPr>
          <w:rFonts w:hint="eastAsia"/>
        </w:rPr>
        <w:t>年左右有用的词汇，描述花费约五分钟时间来抹发蜡、打理头发的直男。“都市美男”一词淡出人们的视野，并不主要是因为它过时了，而是因为它背后的理念取得了成功；即使男士们开始留胡须和穿伐木工款式衬衫，他们还是细心地打理。换句话说，现在每个男人都是“都市美男”，都会花时间打扮自己。所以没有必要使用这个名称了。</w:t>
      </w:r>
    </w:p>
    <w:p w14:paraId="3A4580DB" w14:textId="77777777" w:rsidR="00842253" w:rsidRDefault="00842253" w:rsidP="00842253"/>
    <w:p w14:paraId="176D1419" w14:textId="77777777" w:rsidR="00842253" w:rsidRDefault="00842253" w:rsidP="00842253">
      <w:r>
        <w:t>In the same vein, “hipster” culture is so dominant, from bare-brick coffee-shops to cocktail bars, that there is scarcely any reason to notice it. Google searches for the label peaked in America in 2011 and worldwide in 2015. Picking on hipsters is passé: the photo-blog “Look At This Fucking Hipster” last posted in 2010.</w:t>
      </w:r>
    </w:p>
    <w:p w14:paraId="4EA8C1F2" w14:textId="77777777" w:rsidR="00842253" w:rsidRDefault="00842253" w:rsidP="00842253"/>
    <w:p w14:paraId="3B2549F7" w14:textId="77777777" w:rsidR="00842253" w:rsidRDefault="00842253" w:rsidP="00842253">
      <w:pPr>
        <w:rPr>
          <w:rFonts w:hint="eastAsia"/>
        </w:rPr>
      </w:pPr>
      <w:r>
        <w:rPr>
          <w:rFonts w:hint="eastAsia"/>
        </w:rPr>
        <w:t>同样，“潮人”（“</w:t>
      </w:r>
      <w:r>
        <w:rPr>
          <w:rFonts w:hint="eastAsia"/>
        </w:rPr>
        <w:t>hipster</w:t>
      </w:r>
      <w:r>
        <w:rPr>
          <w:rFonts w:hint="eastAsia"/>
        </w:rPr>
        <w:t>”）文化占据着主导地位，从裸砖咖啡店到鸡尾酒吧，几乎没有任何理由可以注意到它。这个词的谷歌搜索量在美国于</w:t>
      </w:r>
      <w:r>
        <w:rPr>
          <w:rFonts w:hint="eastAsia"/>
        </w:rPr>
        <w:t>2011</w:t>
      </w:r>
      <w:r>
        <w:rPr>
          <w:rFonts w:hint="eastAsia"/>
        </w:rPr>
        <w:t>年达到顶峰，在全球则是在</w:t>
      </w:r>
      <w:r>
        <w:rPr>
          <w:rFonts w:hint="eastAsia"/>
        </w:rPr>
        <w:t>2015</w:t>
      </w:r>
      <w:r>
        <w:rPr>
          <w:rFonts w:hint="eastAsia"/>
        </w:rPr>
        <w:t>年。跟随潮人已经过时了：照片博客“看看这个该死的潮人”上一次更新是在</w:t>
      </w:r>
      <w:r>
        <w:rPr>
          <w:rFonts w:hint="eastAsia"/>
        </w:rPr>
        <w:t>2010</w:t>
      </w:r>
      <w:r>
        <w:rPr>
          <w:rFonts w:hint="eastAsia"/>
        </w:rPr>
        <w:t>年。</w:t>
      </w:r>
    </w:p>
    <w:p w14:paraId="20935589" w14:textId="77777777" w:rsidR="00842253" w:rsidRDefault="00842253" w:rsidP="00842253"/>
    <w:p w14:paraId="4F452337" w14:textId="77777777" w:rsidR="00842253" w:rsidRDefault="00842253" w:rsidP="00842253">
      <w:r>
        <w:t>When does a word become unfashionable? When unfashionable people start using it, of course. In other words, well before these Google peaks—driven as they are by the uninitiated, many of them looking to learn the meaning of a trendy piece of jargon for the first time. As such searches rise, the cool kids who came up with the slang in the first place will have already moved on, preserving their avant-garde status by coining something else.</w:t>
      </w:r>
    </w:p>
    <w:p w14:paraId="2A64C288" w14:textId="77777777" w:rsidR="00842253" w:rsidRDefault="00842253" w:rsidP="00842253"/>
    <w:p w14:paraId="7687B52B" w14:textId="77777777" w:rsidR="00842253" w:rsidRDefault="00842253" w:rsidP="00842253">
      <w:pPr>
        <w:rPr>
          <w:rFonts w:hint="eastAsia"/>
        </w:rPr>
      </w:pPr>
      <w:r>
        <w:rPr>
          <w:rFonts w:hint="eastAsia"/>
        </w:rPr>
        <w:t>什么时候一个词变得不时髦了？当然是当不时髦的人开始使用它的时候。换句话说，就在这些由外行驱动的谷歌搜索高峰出现之前，他们中的许多人都是第一次尝试学习时髦的行话。随着搜索量的增加，最先想出时髦话的“酷孩子”们将会继续前进，通过创造一些其他的东西来保持他们的前卫地位。</w:t>
      </w:r>
    </w:p>
    <w:p w14:paraId="4F3E23B0" w14:textId="77777777" w:rsidR="00842253" w:rsidRDefault="00842253" w:rsidP="00842253"/>
    <w:p w14:paraId="1DEBF486" w14:textId="77777777" w:rsidR="00842253" w:rsidRDefault="00842253" w:rsidP="00842253">
      <w:r>
        <w:t>By this rationale, several bits of recent political slang are clearly on their way out too. “Woke”, briefly popular to playfully describe someone politically enlightened and on the left, peaked in Google searches in May 2017; it seems primarily to be used sarcastically, either by woke types themselves deriding the faux-woke, or by conservatives belittling the whole woke enterprise. It is headed the same way as “social-justice warrior”, a phrase meaning roughly the same thing as “woke”, which travelled the same road from lionising self-description to gibe. It is now such a cliché, even as an insult, that it, too, is ready for the junk heap (or perhaps, in keeping with its meaning, the charity shop).</w:t>
      </w:r>
    </w:p>
    <w:p w14:paraId="00108D81" w14:textId="77777777" w:rsidR="00842253" w:rsidRDefault="00842253" w:rsidP="00842253"/>
    <w:p w14:paraId="161132A8" w14:textId="77777777" w:rsidR="00842253" w:rsidRDefault="00842253" w:rsidP="00842253">
      <w:pPr>
        <w:rPr>
          <w:rFonts w:hint="eastAsia"/>
        </w:rPr>
      </w:pPr>
      <w:r>
        <w:rPr>
          <w:rFonts w:hint="eastAsia"/>
        </w:rPr>
        <w:t>根据这个理论，最近的一些政治俚语显然也正在淡出人们的视线。“醒着”（“</w:t>
      </w:r>
      <w:r>
        <w:rPr>
          <w:rFonts w:hint="eastAsia"/>
        </w:rPr>
        <w:t>woke</w:t>
      </w:r>
      <w:r>
        <w:rPr>
          <w:rFonts w:hint="eastAsia"/>
        </w:rPr>
        <w:t>”）一词曾一度流行，用来开玩笑地形容政治开明的左翼人士，在</w:t>
      </w:r>
      <w:r>
        <w:rPr>
          <w:rFonts w:hint="eastAsia"/>
        </w:rPr>
        <w:t>2017</w:t>
      </w:r>
      <w:r>
        <w:rPr>
          <w:rFonts w:hint="eastAsia"/>
        </w:rPr>
        <w:t>年</w:t>
      </w:r>
      <w:r>
        <w:rPr>
          <w:rFonts w:hint="eastAsia"/>
        </w:rPr>
        <w:t>5</w:t>
      </w:r>
      <w:r>
        <w:rPr>
          <w:rFonts w:hint="eastAsia"/>
        </w:rPr>
        <w:t>月的谷歌搜索中达到顶峰。它似乎主要是用来讽刺的，要么是醒着的人自己嘲笑假装醒着的人，要么是保守派贬低整个醒着的商业。它和“社会正义斗士”（</w:t>
      </w:r>
      <w:r>
        <w:rPr>
          <w:rFonts w:hint="eastAsia"/>
        </w:rPr>
        <w:t>social-justice warrior</w:t>
      </w:r>
      <w:r>
        <w:rPr>
          <w:rFonts w:hint="eastAsia"/>
        </w:rPr>
        <w:t>）走的是</w:t>
      </w:r>
      <w:r>
        <w:rPr>
          <w:rFonts w:hint="eastAsia"/>
        </w:rPr>
        <w:lastRenderedPageBreak/>
        <w:t>同一条路。“社会正义斗士”这个词的意思与“醒着”大致相同。现在，它已经成为一种陈词滥调，甚至是一种侮辱，以至于它也准备好了被扔进垃圾堆（或者，与它的含义相符的是，扔进慈善商店）。</w:t>
      </w:r>
    </w:p>
    <w:p w14:paraId="2CD111A1" w14:textId="77777777" w:rsidR="00842253" w:rsidRDefault="00842253" w:rsidP="00842253"/>
    <w:p w14:paraId="6B9E1044" w14:textId="77777777" w:rsidR="00842253" w:rsidRDefault="00842253" w:rsidP="00842253">
      <w:pPr>
        <w:rPr>
          <w:rFonts w:hint="eastAsia"/>
        </w:rPr>
      </w:pPr>
      <w:r>
        <w:t>Linguistic conservatives seem to wish language would just sit still. Even some people who are liberal-minded in politics can become more fusty over language as they get older. But hoping words would stop rising and, more to the point, falling, is as futile</w:t>
      </w:r>
      <w:r>
        <w:rPr>
          <w:rFonts w:hint="eastAsia"/>
        </w:rPr>
        <w:t xml:space="preserve"> as wanting technology, politics or fashion to freeze. Be as conservative as you like in your own vocabulary</w:t>
      </w:r>
      <w:r>
        <w:rPr>
          <w:rFonts w:hint="eastAsia"/>
        </w:rPr>
        <w:t>—</w:t>
      </w:r>
      <w:r>
        <w:rPr>
          <w:rFonts w:hint="eastAsia"/>
        </w:rPr>
        <w:t>recycling old favourites and disdaining the latest duds</w:t>
      </w:r>
      <w:r>
        <w:rPr>
          <w:rFonts w:hint="eastAsia"/>
        </w:rPr>
        <w:t>—</w:t>
      </w:r>
      <w:r>
        <w:rPr>
          <w:rFonts w:hint="eastAsia"/>
        </w:rPr>
        <w:t>but time will nonetheless do its work.</w:t>
      </w:r>
      <w:r>
        <w:rPr>
          <w:rFonts w:hint="eastAsia"/>
        </w:rPr>
        <w:t>■</w:t>
      </w:r>
    </w:p>
    <w:p w14:paraId="29E2F2F8" w14:textId="77777777" w:rsidR="00842253" w:rsidRDefault="00842253" w:rsidP="00842253"/>
    <w:p w14:paraId="028FEE16" w14:textId="77777777" w:rsidR="00842253" w:rsidRDefault="00842253" w:rsidP="00842253">
      <w:pPr>
        <w:rPr>
          <w:rFonts w:hint="eastAsia"/>
        </w:rPr>
      </w:pPr>
      <w:r>
        <w:rPr>
          <w:rFonts w:hint="eastAsia"/>
        </w:rPr>
        <w:t>语言保守派似乎希望语言能保持不变。甚至一些在政治上自由主义的人，随着年龄的增长也会在语言上变得更加古板。但是，希望词汇能够停止上升，或者更确切地说是希望其停止堕落，那么就会像希望科技、政治或时尚停止发展一样徒劳。你可以在自己的词汇中尽可能保守——回收旧的收藏和鄙视最新的衣着——但是时间会起作用的。</w:t>
      </w:r>
    </w:p>
    <w:p w14:paraId="7A42F53B" w14:textId="77777777" w:rsidR="00842253" w:rsidRDefault="00842253" w:rsidP="00842253">
      <w:pPr>
        <w:pStyle w:val="1"/>
      </w:pPr>
      <w:r>
        <w:t>Trade deals: Going it alone</w:t>
      </w:r>
    </w:p>
    <w:p w14:paraId="75C6BF9B" w14:textId="77777777" w:rsidR="00842253" w:rsidRDefault="00842253" w:rsidP="00842253">
      <w:r>
        <w:t>There is more than one way for the Trump administration to undermine the multilateral trading system</w:t>
      </w:r>
    </w:p>
    <w:p w14:paraId="64B1A228" w14:textId="77777777" w:rsidR="00842253" w:rsidRDefault="00842253" w:rsidP="00842253">
      <w:pPr>
        <w:rPr>
          <w:rFonts w:hint="eastAsia"/>
        </w:rPr>
      </w:pPr>
      <w:r>
        <w:rPr>
          <w:rFonts w:hint="eastAsia"/>
        </w:rPr>
        <w:t>贸易协定：单打独斗</w:t>
      </w:r>
    </w:p>
    <w:p w14:paraId="0DA6B452" w14:textId="77777777" w:rsidR="00842253" w:rsidRDefault="00842253" w:rsidP="00842253">
      <w:pPr>
        <w:rPr>
          <w:rFonts w:hint="eastAsia"/>
        </w:rPr>
      </w:pPr>
      <w:r>
        <w:rPr>
          <w:rFonts w:hint="eastAsia"/>
        </w:rPr>
        <w:t>特朗普政府破坏多边贸易体系的方式不止一种</w:t>
      </w:r>
    </w:p>
    <w:p w14:paraId="4F6074D2" w14:textId="77777777" w:rsidR="00842253" w:rsidRDefault="00842253" w:rsidP="00842253">
      <w:r>
        <w:t xml:space="preserve">20190105 finance and economics </w:t>
      </w:r>
      <w:r>
        <w:rPr>
          <w:rFonts w:ascii="Segoe UI Emoji" w:hAnsi="Segoe UI Emoji" w:cs="Segoe UI Emoji"/>
        </w:rPr>
        <w:t>🇬🇧</w:t>
      </w:r>
      <w:r>
        <w:t xml:space="preserve"> English Version</w:t>
      </w:r>
    </w:p>
    <w:p w14:paraId="66E606D9" w14:textId="77777777" w:rsidR="00842253" w:rsidRDefault="00842253" w:rsidP="00842253"/>
    <w:p w14:paraId="21A1A686" w14:textId="77777777" w:rsidR="00842253" w:rsidRDefault="00842253" w:rsidP="00842253">
      <w:r>
        <w:rPr>
          <w:rFonts w:hint="eastAsia"/>
        </w:rPr>
        <w:t>“</w:t>
      </w:r>
      <w:r>
        <w:t>SEEING POSSIBILITIES in potatoes” is the upbeat slogan of Lamb Weston Potato Products, Inc., an American exporter. But new trade deals mean that its foreign competitors have fewer obstacles blocking their view. One is the Comprehensive and Progressive Agreement for Trans-Pacific Partnership (CPTPP), which came into effect on December 30th. Negotiated as the TPP between 12 countries and agreed between 11, after President Donald Trump pulled America out, the deal will phase out tariffs on frozen potato chips and mashed potato, benefiting Lamb Weston’s Canadian rivals. And another trade deal, between the European Union and Japan, to be implemented on February 1st, will do the same for its European ones.</w:t>
      </w:r>
    </w:p>
    <w:p w14:paraId="517E278A" w14:textId="77777777" w:rsidR="00842253" w:rsidRDefault="00842253" w:rsidP="00842253"/>
    <w:p w14:paraId="6FBFB032" w14:textId="77777777" w:rsidR="00842253" w:rsidRDefault="00842253" w:rsidP="00842253">
      <w:pPr>
        <w:rPr>
          <w:rFonts w:hint="eastAsia"/>
        </w:rPr>
      </w:pPr>
      <w:r>
        <w:rPr>
          <w:rFonts w:hint="eastAsia"/>
        </w:rPr>
        <w:t>“在马铃薯里看到机遇。”美国出口企业兰姆·威斯顿马铃薯制品公司（</w:t>
      </w:r>
      <w:r>
        <w:rPr>
          <w:rFonts w:hint="eastAsia"/>
        </w:rPr>
        <w:t>Lamb Weston Potato Products</w:t>
      </w:r>
      <w:r>
        <w:rPr>
          <w:rFonts w:hint="eastAsia"/>
        </w:rPr>
        <w:t>，</w:t>
      </w:r>
      <w:r>
        <w:rPr>
          <w:rFonts w:hint="eastAsia"/>
        </w:rPr>
        <w:t>Inc</w:t>
      </w:r>
      <w:r>
        <w:rPr>
          <w:rFonts w:hint="eastAsia"/>
        </w:rPr>
        <w:t>）提出了这样一句积极乐观的口号。但新的贸易协定为其海外竞争对手擦亮了视野。其中一个协定是</w:t>
      </w:r>
      <w:r>
        <w:rPr>
          <w:rFonts w:hint="eastAsia"/>
        </w:rPr>
        <w:t>12</w:t>
      </w:r>
      <w:r>
        <w:rPr>
          <w:rFonts w:hint="eastAsia"/>
        </w:rPr>
        <w:t>月</w:t>
      </w:r>
      <w:r>
        <w:rPr>
          <w:rFonts w:hint="eastAsia"/>
        </w:rPr>
        <w:t>30</w:t>
      </w:r>
      <w:r>
        <w:rPr>
          <w:rFonts w:hint="eastAsia"/>
        </w:rPr>
        <w:t>日生效的《全面与进步的跨太平洋伙伴关系协定》（</w:t>
      </w:r>
      <w:r>
        <w:rPr>
          <w:rFonts w:hint="eastAsia"/>
        </w:rPr>
        <w:t>CPTPP</w:t>
      </w:r>
      <w:r>
        <w:rPr>
          <w:rFonts w:hint="eastAsia"/>
        </w:rPr>
        <w:t>）。原本在</w:t>
      </w:r>
      <w:r>
        <w:rPr>
          <w:rFonts w:hint="eastAsia"/>
        </w:rPr>
        <w:t>12</w:t>
      </w:r>
      <w:r>
        <w:rPr>
          <w:rFonts w:hint="eastAsia"/>
        </w:rPr>
        <w:t>个国家间谈判的《跨太平洋伙伴关系协定》（</w:t>
      </w:r>
      <w:r>
        <w:rPr>
          <w:rFonts w:hint="eastAsia"/>
        </w:rPr>
        <w:t>TPP</w:t>
      </w:r>
      <w:r>
        <w:rPr>
          <w:rFonts w:hint="eastAsia"/>
        </w:rPr>
        <w:t>）在特朗普宣布美国退出之后，其余</w:t>
      </w:r>
      <w:r>
        <w:rPr>
          <w:rFonts w:hint="eastAsia"/>
        </w:rPr>
        <w:t>11</w:t>
      </w:r>
      <w:r>
        <w:rPr>
          <w:rFonts w:hint="eastAsia"/>
        </w:rPr>
        <w:t>国谈判签署了这个新的协定。它将逐步取消冷冻薯条和土豆泥的关税，这对兰姆·威斯顿的加拿大对手有利。</w:t>
      </w:r>
      <w:r>
        <w:rPr>
          <w:rFonts w:hint="eastAsia"/>
        </w:rPr>
        <w:t>2</w:t>
      </w:r>
      <w:r>
        <w:rPr>
          <w:rFonts w:hint="eastAsia"/>
        </w:rPr>
        <w:t>月</w:t>
      </w:r>
      <w:r>
        <w:rPr>
          <w:rFonts w:hint="eastAsia"/>
        </w:rPr>
        <w:t>1</w:t>
      </w:r>
      <w:r>
        <w:rPr>
          <w:rFonts w:hint="eastAsia"/>
        </w:rPr>
        <w:t>日起，欧盟和日本之间的另一项贸易协定也将实施，又将助兰姆·威斯顿的欧洲对手一臂之力。</w:t>
      </w:r>
    </w:p>
    <w:p w14:paraId="27D770EA" w14:textId="77777777" w:rsidR="00842253" w:rsidRDefault="00842253" w:rsidP="00842253"/>
    <w:p w14:paraId="0F139980" w14:textId="77777777" w:rsidR="00842253" w:rsidRDefault="00842253" w:rsidP="00842253">
      <w:r>
        <w:t>The coming year is shaping up to be one of preferential trade deals, where two or a group of countries agree on their own trading rules. As well as CPTPP and the EU-Japan deal, America is aiming to strike several: with Japan, the EU and China. Will they act as stepping stones towards broad trade liberalisation—or, on the contrary, distort trade and divide the world into competing trade regions? And what will be the impact on the multilateral system overseen by the World Trade Organisation (WTO)?</w:t>
      </w:r>
    </w:p>
    <w:p w14:paraId="7DF48AD4" w14:textId="77777777" w:rsidR="00842253" w:rsidRDefault="00842253" w:rsidP="00842253"/>
    <w:p w14:paraId="297EE439" w14:textId="77777777" w:rsidR="00842253" w:rsidRDefault="00842253" w:rsidP="00842253">
      <w:pPr>
        <w:rPr>
          <w:rFonts w:hint="eastAsia"/>
        </w:rPr>
      </w:pPr>
      <w:r>
        <w:rPr>
          <w:rFonts w:hint="eastAsia"/>
        </w:rPr>
        <w:t>接下来这一年正在发展成为特惠贸易协定之年，即在两国或多国之间达成自己的贸易规则。除</w:t>
      </w:r>
      <w:r>
        <w:rPr>
          <w:rFonts w:hint="eastAsia"/>
        </w:rPr>
        <w:t>CPTPP</w:t>
      </w:r>
      <w:r>
        <w:rPr>
          <w:rFonts w:hint="eastAsia"/>
        </w:rPr>
        <w:t>和欧日自贸协定外，美国也计划分别与日本、欧盟和中国等签订协定。这些协定会成为迈向广泛的贸易自由化的垫脚石吗？还是会反过来，扭曲国际贸易并将世界分化为互相竞争的贸易区？这对世贸组织管理下的多边体系又有何影响？</w:t>
      </w:r>
    </w:p>
    <w:p w14:paraId="04062644" w14:textId="77777777" w:rsidR="00842253" w:rsidRDefault="00842253" w:rsidP="00842253"/>
    <w:p w14:paraId="7AF6C415" w14:textId="77777777" w:rsidR="00842253" w:rsidRDefault="00842253" w:rsidP="00842253">
      <w:r>
        <w:t xml:space="preserve">Economists have long argued about the impact of preferential trade deals. For purists, it would be best if all trade took place under the WTO’s “most-favoured nation” (MFN) principle, which means that a tariff cut offered to one member must be offered to all, thus putting all exporters on an equal footing. Others—self-described pragmatists—fear that reliance on the </w:t>
      </w:r>
      <w:r>
        <w:lastRenderedPageBreak/>
        <w:t>MFN principle would cause gridlock. If some countries are happy with the status quo, others might be reluctant to cut tariffs for fear of granting rivals a free ride. China, for example, could refuse to reform while benefiting from lower American and European duties.</w:t>
      </w:r>
    </w:p>
    <w:p w14:paraId="67CD6179" w14:textId="77777777" w:rsidR="00842253" w:rsidRDefault="00842253" w:rsidP="00842253"/>
    <w:p w14:paraId="4D2144EF" w14:textId="77777777" w:rsidR="00842253" w:rsidRDefault="00842253" w:rsidP="00842253">
      <w:pPr>
        <w:rPr>
          <w:rFonts w:hint="eastAsia"/>
        </w:rPr>
      </w:pPr>
      <w:r>
        <w:rPr>
          <w:rFonts w:hint="eastAsia"/>
        </w:rPr>
        <w:t>长期以来，经济学家一直在争论特惠贸易协议的影响。对于纯粹主义者来说，最好所有的贸易都遵循世贸组织的“最惠国待遇”原则，即给予一个成员国的关税减免也要给予其他成员国，让所有出口国公平竞争。另一些自称实用主义者的人则担心依赖最惠国待遇原则会导致僵局。如果一些国家对现状感到满意，其他国家可能就会因为担心让竞争对手占便宜而不愿削减关税。例如，享受着美国和欧洲较低关税的中国可能就会拒绝改革。</w:t>
      </w:r>
    </w:p>
    <w:p w14:paraId="105E66D5" w14:textId="77777777" w:rsidR="00842253" w:rsidRDefault="00842253" w:rsidP="00842253"/>
    <w:p w14:paraId="109BC356" w14:textId="77777777" w:rsidR="00842253" w:rsidRDefault="00842253" w:rsidP="00842253">
      <w:r>
        <w:t>Better, the pragmatists think, to strike smaller deals between like-minded members. That could spur laggards onwards: Brent Baglien, Lamb Weston’s vice-president of government affairs, urged the United States Trade Representative (USTR), America’s top trade official, to seek a deal with Japan that would eliminate its 8.5% tariff on American imported potatoes. “Once the US loses an export customer, it is extremely hard, if not impossible, to get it back,” he warned.</w:t>
      </w:r>
    </w:p>
    <w:p w14:paraId="42A1786F" w14:textId="77777777" w:rsidR="00842253" w:rsidRDefault="00842253" w:rsidP="00842253"/>
    <w:p w14:paraId="47960B06" w14:textId="77777777" w:rsidR="00842253" w:rsidRDefault="00842253" w:rsidP="00842253">
      <w:pPr>
        <w:rPr>
          <w:rFonts w:hint="eastAsia"/>
        </w:rPr>
      </w:pPr>
      <w:r>
        <w:rPr>
          <w:rFonts w:hint="eastAsia"/>
        </w:rPr>
        <w:t>实用主义者认为，更好的做法是在志同道合的国家之间签订较小范围的协定。这可以刺激迟迟未达成协定的国家加把劲：兰姆·威斯顿公司负责政府事务的副总裁布伦特·巴格林（</w:t>
      </w:r>
      <w:r>
        <w:rPr>
          <w:rFonts w:hint="eastAsia"/>
        </w:rPr>
        <w:t>Brent Baglien</w:t>
      </w:r>
      <w:r>
        <w:rPr>
          <w:rFonts w:hint="eastAsia"/>
        </w:rPr>
        <w:t>）敦促美国贸易代表（美国级别最高的贸易官员）寻求与日本签署协定，使其免除对美国进口马铃薯征收的</w:t>
      </w:r>
      <w:r>
        <w:rPr>
          <w:rFonts w:hint="eastAsia"/>
        </w:rPr>
        <w:t>8.5%</w:t>
      </w:r>
      <w:r>
        <w:rPr>
          <w:rFonts w:hint="eastAsia"/>
        </w:rPr>
        <w:t>的关税。“美国一旦失去一个出口市场，要想再夺回来是极度困难的，即便不是全无可能。”他警告说。</w:t>
      </w:r>
    </w:p>
    <w:p w14:paraId="6231B0B5" w14:textId="77777777" w:rsidR="00842253" w:rsidRDefault="00842253" w:rsidP="00842253"/>
    <w:p w14:paraId="2754ED31" w14:textId="77777777" w:rsidR="00842253" w:rsidRDefault="00842253" w:rsidP="00842253">
      <w:r>
        <w:t>In the post-war period American governments tended to side with the purists. But according to Anne Krueger of Johns Hopkins University, writing in the Journal of Economic Perspectives, by 1982 gridlock in multilateral talks meant it switched to a twin-track approach, simultaneously pushing for multilateral deals and negotiating preferential ones. Chief among these was the North American Free Trade Agreement, which came into force in 1994 and is due to be replaced by the United States-Mexico-Canada agreement (USMCA).</w:t>
      </w:r>
    </w:p>
    <w:p w14:paraId="001C37B0" w14:textId="77777777" w:rsidR="00842253" w:rsidRDefault="00842253" w:rsidP="00842253"/>
    <w:p w14:paraId="559107F8" w14:textId="77777777" w:rsidR="00842253" w:rsidRDefault="00842253" w:rsidP="00842253">
      <w:pPr>
        <w:rPr>
          <w:rFonts w:hint="eastAsia"/>
        </w:rPr>
      </w:pPr>
      <w:r>
        <w:rPr>
          <w:rFonts w:hint="eastAsia"/>
        </w:rPr>
        <w:t>在战后时期，美国政府倾向于站在纯粹主义者这一边。但根据约翰·霍普金斯大学的安妮·克鲁格（</w:t>
      </w:r>
      <w:r>
        <w:rPr>
          <w:rFonts w:hint="eastAsia"/>
        </w:rPr>
        <w:t>Anne Krueger</w:t>
      </w:r>
      <w:r>
        <w:rPr>
          <w:rFonts w:hint="eastAsia"/>
        </w:rPr>
        <w:t>）发表在《经济展望杂志》（</w:t>
      </w:r>
      <w:r>
        <w:rPr>
          <w:rFonts w:hint="eastAsia"/>
        </w:rPr>
        <w:t>Journal of Economic Perspectives</w:t>
      </w:r>
      <w:r>
        <w:rPr>
          <w:rFonts w:hint="eastAsia"/>
        </w:rPr>
        <w:t>）上的文章，到</w:t>
      </w:r>
      <w:r>
        <w:rPr>
          <w:rFonts w:hint="eastAsia"/>
        </w:rPr>
        <w:t>1982</w:t>
      </w:r>
      <w:r>
        <w:rPr>
          <w:rFonts w:hint="eastAsia"/>
        </w:rPr>
        <w:t>年，多边贸易协定谈判陷入僵局让美国开始双轨并行，在推动多边贸易协定的同时展开特惠协定的谈判。其中的主要一项是于</w:t>
      </w:r>
      <w:r>
        <w:rPr>
          <w:rFonts w:hint="eastAsia"/>
        </w:rPr>
        <w:t>1994</w:t>
      </w:r>
      <w:r>
        <w:rPr>
          <w:rFonts w:hint="eastAsia"/>
        </w:rPr>
        <w:t>年生效的《北美自由贸易协定》，该协定将被《美墨加贸易协议》（</w:t>
      </w:r>
      <w:r>
        <w:rPr>
          <w:rFonts w:hint="eastAsia"/>
        </w:rPr>
        <w:t>USMCA</w:t>
      </w:r>
      <w:r>
        <w:rPr>
          <w:rFonts w:hint="eastAsia"/>
        </w:rPr>
        <w:t>）取代。</w:t>
      </w:r>
    </w:p>
    <w:p w14:paraId="37EB954E" w14:textId="77777777" w:rsidR="00842253" w:rsidRDefault="00842253" w:rsidP="00842253"/>
    <w:p w14:paraId="63CB9BE3" w14:textId="77777777" w:rsidR="00842253" w:rsidRDefault="00842253" w:rsidP="00842253">
      <w:r>
        <w:t>The approach spread. Nearly 300 preferential trade deals are now recorded by the WTO. Many go beyond tariff-cutting to include rules on state-owned enterprises, intellectual property and trade in services. Having grown into an integrated trading area, the EU became an enthusiastic proponent, striking many reciprocal deals, including with Canada, Mexico and Singapore. In June it started talks with Australia.</w:t>
      </w:r>
    </w:p>
    <w:p w14:paraId="15284968" w14:textId="77777777" w:rsidR="00842253" w:rsidRDefault="00842253" w:rsidP="00842253"/>
    <w:p w14:paraId="4594CA83" w14:textId="77777777" w:rsidR="00842253" w:rsidRDefault="00842253" w:rsidP="00842253">
      <w:pPr>
        <w:rPr>
          <w:rFonts w:hint="eastAsia"/>
        </w:rPr>
      </w:pPr>
      <w:r>
        <w:rPr>
          <w:rFonts w:hint="eastAsia"/>
        </w:rPr>
        <w:t>这种方式传播开来。据世贸组织数据，现在共有近</w:t>
      </w:r>
      <w:r>
        <w:rPr>
          <w:rFonts w:hint="eastAsia"/>
        </w:rPr>
        <w:t>300</w:t>
      </w:r>
      <w:r>
        <w:rPr>
          <w:rFonts w:hint="eastAsia"/>
        </w:rPr>
        <w:t>项特惠贸易协议。许多协议不仅削减关税，还对国有企业、知识产权和服务贸易做出了规定。已成长为一体化贸易区的欧盟积极参与特惠贸易协定谈判，与加拿大、墨西哥和新加坡等国签订了多项互惠协定。去年</w:t>
      </w:r>
      <w:r>
        <w:rPr>
          <w:rFonts w:hint="eastAsia"/>
        </w:rPr>
        <w:t>6</w:t>
      </w:r>
      <w:r>
        <w:rPr>
          <w:rFonts w:hint="eastAsia"/>
        </w:rPr>
        <w:t>月又启动了与澳大利亚的谈判。</w:t>
      </w:r>
    </w:p>
    <w:p w14:paraId="7829D21D" w14:textId="77777777" w:rsidR="00842253" w:rsidRDefault="00842253" w:rsidP="00842253"/>
    <w:p w14:paraId="776E8A28" w14:textId="77777777" w:rsidR="00842253" w:rsidRDefault="00842253" w:rsidP="00842253">
      <w:r>
        <w:t>As such deals proliferated, economists studied their impact. One fear had been that they might divert custom from more efficient producers in third countries. But a paper by Aaditya Mattoo, Alen Mulabdic and Michele Ruta of the World Bank, published in 2017, found that shallow deals do little to reduce trade with third countries, and deep ones tend to increase it. This, they think, is because rules on competition policy, subsidies and standards are hard to apply in a discriminatory way.</w:t>
      </w:r>
    </w:p>
    <w:p w14:paraId="66B728D3" w14:textId="77777777" w:rsidR="00842253" w:rsidRDefault="00842253" w:rsidP="00842253"/>
    <w:p w14:paraId="1BA61014" w14:textId="77777777" w:rsidR="00842253" w:rsidRDefault="00842253" w:rsidP="00842253">
      <w:pPr>
        <w:rPr>
          <w:rFonts w:hint="eastAsia"/>
        </w:rPr>
      </w:pPr>
      <w:r>
        <w:rPr>
          <w:rFonts w:hint="eastAsia"/>
        </w:rPr>
        <w:t>随着这类协定的激增，经济学家开始研究其影响。一种担心是它们可能会使协定国减少从生产效率更高的第三国生产者那里进口产品。但是，世界银行的阿迪蒂亚·玛图（</w:t>
      </w:r>
      <w:r>
        <w:rPr>
          <w:rFonts w:hint="eastAsia"/>
        </w:rPr>
        <w:t>Aaditya Mattoo</w:t>
      </w:r>
      <w:r>
        <w:rPr>
          <w:rFonts w:hint="eastAsia"/>
        </w:rPr>
        <w:t>）、阿伦·穆拉布迪克（</w:t>
      </w:r>
      <w:r>
        <w:rPr>
          <w:rFonts w:hint="eastAsia"/>
        </w:rPr>
        <w:t>Alen Mulabdic</w:t>
      </w:r>
      <w:r>
        <w:rPr>
          <w:rFonts w:hint="eastAsia"/>
        </w:rPr>
        <w:t>）和</w:t>
      </w:r>
      <w:r>
        <w:rPr>
          <w:rFonts w:hint="eastAsia"/>
        </w:rPr>
        <w:lastRenderedPageBreak/>
        <w:t>米歇尔·鲁塔（</w:t>
      </w:r>
      <w:r>
        <w:rPr>
          <w:rFonts w:hint="eastAsia"/>
        </w:rPr>
        <w:t>Michele Ruta</w:t>
      </w:r>
      <w:r>
        <w:rPr>
          <w:rFonts w:hint="eastAsia"/>
        </w:rPr>
        <w:t>）在</w:t>
      </w:r>
      <w:r>
        <w:rPr>
          <w:rFonts w:hint="eastAsia"/>
        </w:rPr>
        <w:t>2017</w:t>
      </w:r>
      <w:r>
        <w:rPr>
          <w:rFonts w:hint="eastAsia"/>
        </w:rPr>
        <w:t>年发表的一篇文章指出，那些浅层的协定在减少与第三国的贸易方面影响不大，而深层的协定往往还会增加与第三国的贸易。作者认为，这是因为竞争政策、补贴和标准方面的规则难以以不平等的方式实施。</w:t>
      </w:r>
    </w:p>
    <w:p w14:paraId="4CC3988C" w14:textId="77777777" w:rsidR="00842253" w:rsidRDefault="00842253" w:rsidP="00842253"/>
    <w:p w14:paraId="06BFFF11" w14:textId="77777777" w:rsidR="00842253" w:rsidRDefault="00842253" w:rsidP="00842253">
      <w:r>
        <w:t>But there is also reason to fear that preferential deals weaken the impetus towards comprehensive liberalisation. Nuno Limão of the University of Maryland, and others, have found that America and the EU offered less tariff liberalisation in multilateral talks in product areas where they had already granted preferential tariffs in bilateral deals.</w:t>
      </w:r>
    </w:p>
    <w:p w14:paraId="0EA8D83D" w14:textId="77777777" w:rsidR="00842253" w:rsidRDefault="00842253" w:rsidP="00842253"/>
    <w:p w14:paraId="7E7C6450" w14:textId="77777777" w:rsidR="00842253" w:rsidRDefault="00842253" w:rsidP="00842253">
      <w:pPr>
        <w:rPr>
          <w:rFonts w:hint="eastAsia"/>
        </w:rPr>
      </w:pPr>
      <w:r>
        <w:rPr>
          <w:rFonts w:hint="eastAsia"/>
        </w:rPr>
        <w:t>但也有理由担心特惠协定会削弱推动全面自由化的动力。马里兰大学的努诺·利茅（</w:t>
      </w:r>
      <w:r>
        <w:rPr>
          <w:rFonts w:hint="eastAsia"/>
        </w:rPr>
        <w:t>Nuno Limão</w:t>
      </w:r>
      <w:r>
        <w:rPr>
          <w:rFonts w:hint="eastAsia"/>
        </w:rPr>
        <w:t>）以及其他人的研究发现，如果美国和欧盟在已签订的双边协定中对一些产品领域已经给予了特惠关税，那么他们在参与多边谈判时，对这些领域给予的关税自由化程度就更低。</w:t>
      </w:r>
    </w:p>
    <w:p w14:paraId="05214E32" w14:textId="77777777" w:rsidR="00842253" w:rsidRDefault="00842253" w:rsidP="00842253"/>
    <w:p w14:paraId="69C194D3" w14:textId="77777777" w:rsidR="00842253" w:rsidRDefault="00842253" w:rsidP="00842253">
      <w:r>
        <w:t>Though previous American administrations were sometimes frustrated with the WTO, they viewed it as the foundation of the trading system. Preferential deals were an instrument of diplomacy. TPP was intended to create a template for a trading system that might eventually include China, and perhaps give reform-minded Chinese policymakers something to aim for.</w:t>
      </w:r>
    </w:p>
    <w:p w14:paraId="4277597D" w14:textId="77777777" w:rsidR="00842253" w:rsidRDefault="00842253" w:rsidP="00842253"/>
    <w:p w14:paraId="77B0ED65" w14:textId="77777777" w:rsidR="00842253" w:rsidRDefault="00842253" w:rsidP="00842253">
      <w:pPr>
        <w:rPr>
          <w:rFonts w:hint="eastAsia"/>
        </w:rPr>
      </w:pPr>
      <w:r>
        <w:rPr>
          <w:rFonts w:hint="eastAsia"/>
        </w:rPr>
        <w:t>虽然以往各届美国政府有时也对世贸组织感到沮丧，但仍视其为贸易体系的基础。特惠协定被用作一种外交工具。</w:t>
      </w:r>
      <w:r>
        <w:rPr>
          <w:rFonts w:hint="eastAsia"/>
        </w:rPr>
        <w:t>TPP</w:t>
      </w:r>
      <w:r>
        <w:rPr>
          <w:rFonts w:hint="eastAsia"/>
        </w:rPr>
        <w:t>原本是想要创立一个贸易体系的模板，最终可能会纳入中国，并可能向立意改革的中国决策者提供一个努力的目标。</w:t>
      </w:r>
    </w:p>
    <w:p w14:paraId="5990257D" w14:textId="77777777" w:rsidR="00842253" w:rsidRDefault="00842253" w:rsidP="00842253"/>
    <w:p w14:paraId="09FB1889" w14:textId="77777777" w:rsidR="00842253" w:rsidRDefault="00842253" w:rsidP="00842253">
      <w:r>
        <w:t>Mr Trump’s trade agenda could hardly be more different. His “America First” rhetoric, threats of tariffs on allies and of withdrawal from the WTO, and policies of blocking appointments to the WTO’s court and using tariffs as a national-security tool, are inimical to an even-handed system that all can support. Even if these policies turn out to be temporary, the uncertainty they cause may be permanent.</w:t>
      </w:r>
    </w:p>
    <w:p w14:paraId="00E8F75F" w14:textId="77777777" w:rsidR="00842253" w:rsidRDefault="00842253" w:rsidP="00842253"/>
    <w:p w14:paraId="0466A273" w14:textId="77777777" w:rsidR="00842253" w:rsidRDefault="00842253" w:rsidP="00842253">
      <w:pPr>
        <w:rPr>
          <w:rFonts w:hint="eastAsia"/>
        </w:rPr>
      </w:pPr>
      <w:r>
        <w:rPr>
          <w:rFonts w:hint="eastAsia"/>
        </w:rPr>
        <w:t>特朗普的贸易政策与之前天差地别。他大谈“美国第一”，威胁对盟国提高关税，威胁退出世贸，阻止世贸法庭法官的任命，把关税用作一种国家安全工具，这些政策都不利于建立一个能得到广泛支持的公平体系。即便它们只是暂时的，造成的不确定性也可能是永久的。</w:t>
      </w:r>
    </w:p>
    <w:p w14:paraId="7072CC53" w14:textId="77777777" w:rsidR="00842253" w:rsidRDefault="00842253" w:rsidP="00842253"/>
    <w:p w14:paraId="7F157A7A" w14:textId="77777777" w:rsidR="00842253" w:rsidRDefault="00842253" w:rsidP="00842253">
      <w:r>
        <w:t>Some of the USMCA’s provisions go beyond even those of the TPP, for example its rules on the movement of data across borders. And the USTR’s objectives for talks with Japan, published on December 21st, are similar to those in the USMCA. But the fear is that, having all but abandoned the aim of broad trade liberalisation, America may prioritise quick, shallow deals rather than deeper ones that would strengthen global trade governance.</w:t>
      </w:r>
    </w:p>
    <w:p w14:paraId="760891AE" w14:textId="77777777" w:rsidR="00842253" w:rsidRDefault="00842253" w:rsidP="00842253"/>
    <w:p w14:paraId="41C9A7B0" w14:textId="77777777" w:rsidR="00842253" w:rsidRDefault="00842253" w:rsidP="00842253">
      <w:pPr>
        <w:rPr>
          <w:rFonts w:hint="eastAsia"/>
        </w:rPr>
      </w:pPr>
      <w:r>
        <w:rPr>
          <w:rFonts w:hint="eastAsia"/>
        </w:rPr>
        <w:t>USMCA</w:t>
      </w:r>
      <w:r>
        <w:rPr>
          <w:rFonts w:hint="eastAsia"/>
        </w:rPr>
        <w:t>包含的一些规定甚至超出了</w:t>
      </w:r>
      <w:r>
        <w:rPr>
          <w:rFonts w:hint="eastAsia"/>
        </w:rPr>
        <w:t>TPP</w:t>
      </w:r>
      <w:r>
        <w:rPr>
          <w:rFonts w:hint="eastAsia"/>
        </w:rPr>
        <w:t>的范围，例如关于数据跨境传输的规定。</w:t>
      </w:r>
      <w:r>
        <w:rPr>
          <w:rFonts w:hint="eastAsia"/>
        </w:rPr>
        <w:t>12</w:t>
      </w:r>
      <w:r>
        <w:rPr>
          <w:rFonts w:hint="eastAsia"/>
        </w:rPr>
        <w:t>月</w:t>
      </w:r>
      <w:r>
        <w:rPr>
          <w:rFonts w:hint="eastAsia"/>
        </w:rPr>
        <w:t>21</w:t>
      </w:r>
      <w:r>
        <w:rPr>
          <w:rFonts w:hint="eastAsia"/>
        </w:rPr>
        <w:t>日发布的美国贸易代表与日本谈判的目标与</w:t>
      </w:r>
      <w:r>
        <w:rPr>
          <w:rFonts w:hint="eastAsia"/>
        </w:rPr>
        <w:t>USMCA</w:t>
      </w:r>
      <w:r>
        <w:rPr>
          <w:rFonts w:hint="eastAsia"/>
        </w:rPr>
        <w:t>的内容类似。但令人担心的是，美国已经基本放弃了广泛贸易自由化的目标，它可能会优先考虑能快速达成的浅层贸易协定，而非能加强全球贸易治理的深层贸易协定。</w:t>
      </w:r>
    </w:p>
    <w:p w14:paraId="7032DEEE" w14:textId="77777777" w:rsidR="00842253" w:rsidRDefault="00842253" w:rsidP="00842253"/>
    <w:p w14:paraId="6A9F420D" w14:textId="77777777" w:rsidR="00842253" w:rsidRDefault="00842253" w:rsidP="00842253">
      <w:r>
        <w:t>The complex “rules of origin” that feature in preferential deals are also worrying. These specify the minimum share of a product that must originate in the parties to a deal if it is to qualify for reduced duties. They thus allow trade negotiators to shape supply chains and manage production. And one study found that compliance costs amounted to 3-5% of the final product price, offsetting the deal’s benefits. The Trump administration has sought to use such rules to reshape car production in North America, tightening them by several notches in the USMCA. As well as restricting trade, rather than liberalising it, they will make it tricky to agree more permissive rules of origin for cars in future trade deals.</w:t>
      </w:r>
    </w:p>
    <w:p w14:paraId="7AB5D4A5" w14:textId="77777777" w:rsidR="00842253" w:rsidRDefault="00842253" w:rsidP="00842253"/>
    <w:p w14:paraId="2CABBBAC" w14:textId="77777777" w:rsidR="00842253" w:rsidRDefault="00842253" w:rsidP="00842253">
      <w:pPr>
        <w:rPr>
          <w:rFonts w:hint="eastAsia"/>
        </w:rPr>
      </w:pPr>
      <w:r>
        <w:rPr>
          <w:rFonts w:hint="eastAsia"/>
        </w:rPr>
        <w:t>基于复杂的“原产地规则”的特惠待遇也令人担忧。它们规定，进口产品的组成部分必须要有一定比例产自某个贸</w:t>
      </w:r>
      <w:r>
        <w:rPr>
          <w:rFonts w:hint="eastAsia"/>
        </w:rPr>
        <w:lastRenderedPageBreak/>
        <w:t>易协定成员国，才能享受优惠关税。因此，“原产地规则”让贸易谈判者得以塑造供应链并管理生产。一项研究发现，合规成本占最终产品价格的</w:t>
      </w:r>
      <w:r>
        <w:rPr>
          <w:rFonts w:hint="eastAsia"/>
        </w:rPr>
        <w:t>3%</w:t>
      </w:r>
      <w:r>
        <w:rPr>
          <w:rFonts w:hint="eastAsia"/>
        </w:rPr>
        <w:t>至</w:t>
      </w:r>
      <w:r>
        <w:rPr>
          <w:rFonts w:hint="eastAsia"/>
        </w:rPr>
        <w:t>5%</w:t>
      </w:r>
      <w:r>
        <w:rPr>
          <w:rFonts w:hint="eastAsia"/>
        </w:rPr>
        <w:t>，抵消了关税优惠的好处。特朗普政府将</w:t>
      </w:r>
      <w:r>
        <w:rPr>
          <w:rFonts w:hint="eastAsia"/>
        </w:rPr>
        <w:t>USMCA</w:t>
      </w:r>
      <w:r>
        <w:rPr>
          <w:rFonts w:hint="eastAsia"/>
        </w:rPr>
        <w:t>中的相关规则收紧了几个层级，试图以此重塑北美的汽车制造业。这些规则除了会限制而非放开贸易，还会让未来的贸易协定更难达成更宽松的汽车原产地规则。</w:t>
      </w:r>
    </w:p>
    <w:p w14:paraId="534B8788" w14:textId="77777777" w:rsidR="00842253" w:rsidRDefault="00842253" w:rsidP="00842253"/>
    <w:p w14:paraId="139B4247" w14:textId="77777777" w:rsidR="00842253" w:rsidRDefault="00842253" w:rsidP="00842253">
      <w:r>
        <w:t>Stumbling blocs</w:t>
      </w:r>
    </w:p>
    <w:p w14:paraId="464A576A" w14:textId="77777777" w:rsidR="00842253" w:rsidRDefault="00842253" w:rsidP="00842253"/>
    <w:p w14:paraId="2D084B23" w14:textId="77777777" w:rsidR="00842253" w:rsidRDefault="00842253" w:rsidP="00842253">
      <w:pPr>
        <w:rPr>
          <w:rFonts w:hint="eastAsia"/>
        </w:rPr>
      </w:pPr>
      <w:r>
        <w:rPr>
          <w:rFonts w:hint="eastAsia"/>
        </w:rPr>
        <w:t>绊脚的协定</w:t>
      </w:r>
    </w:p>
    <w:p w14:paraId="32373816" w14:textId="77777777" w:rsidR="00842253" w:rsidRDefault="00842253" w:rsidP="00842253"/>
    <w:p w14:paraId="0B6F6A94" w14:textId="77777777" w:rsidR="00842253" w:rsidRDefault="00842253" w:rsidP="00842253">
      <w:pPr>
        <w:rPr>
          <w:rFonts w:hint="eastAsia"/>
        </w:rPr>
      </w:pPr>
      <w:r>
        <w:t>It will soon become clear how ambitious America wants to be. A deal with China that limited industrial subsidies, long a bugbear of other countries, could yet be baked into the multilateral system. One with Japan could set some useful standards and precede</w:t>
      </w:r>
      <w:r>
        <w:rPr>
          <w:rFonts w:hint="eastAsia"/>
        </w:rPr>
        <w:t>nts. Mr Trump may decide to blow up the multilateral system and impose tariffs on America</w:t>
      </w:r>
      <w:r>
        <w:rPr>
          <w:rFonts w:hint="eastAsia"/>
        </w:rPr>
        <w:t>’</w:t>
      </w:r>
      <w:r>
        <w:rPr>
          <w:rFonts w:hint="eastAsia"/>
        </w:rPr>
        <w:t>s allies. Even if he does not, success on his terms could cause long-lasting damage.</w:t>
      </w:r>
      <w:r>
        <w:rPr>
          <w:rFonts w:hint="eastAsia"/>
        </w:rPr>
        <w:t>■</w:t>
      </w:r>
    </w:p>
    <w:p w14:paraId="4C586749" w14:textId="77777777" w:rsidR="00842253" w:rsidRDefault="00842253" w:rsidP="00842253"/>
    <w:p w14:paraId="767F4C35" w14:textId="77777777" w:rsidR="00842253" w:rsidRDefault="00842253" w:rsidP="00842253">
      <w:pPr>
        <w:rPr>
          <w:rFonts w:hint="eastAsia"/>
        </w:rPr>
      </w:pPr>
      <w:r>
        <w:rPr>
          <w:rFonts w:hint="eastAsia"/>
        </w:rPr>
        <w:t>很快就会知道美国的野心有多大。它与中国达成的限制产业补贴的协议（中国的这种补贴一直都是令其他国家头疼的问题），可能会被引入多边体系。美国与日本的协定可以建立一些有用的标准和先例。特朗普可能会决定破坏多边体系，对美国的盟友征收关税。即使他不这样做，他所认定的成功也可能造成长期损害。</w:t>
      </w:r>
    </w:p>
    <w:p w14:paraId="56207299" w14:textId="77777777" w:rsidR="00842253" w:rsidRDefault="00842253" w:rsidP="00A07C12">
      <w:pPr>
        <w:pStyle w:val="1"/>
      </w:pPr>
      <w:r>
        <w:t>Schumpeter: Shirt tales</w:t>
      </w:r>
    </w:p>
    <w:p w14:paraId="35D92DE6" w14:textId="77777777" w:rsidR="00842253" w:rsidRDefault="00842253" w:rsidP="00842253">
      <w:r>
        <w:t>Robots will help Chinese firms cope with rising wages and the trade war</w:t>
      </w:r>
    </w:p>
    <w:p w14:paraId="67C2B3FC" w14:textId="77777777" w:rsidR="00842253" w:rsidRDefault="00842253" w:rsidP="00842253">
      <w:pPr>
        <w:rPr>
          <w:rFonts w:hint="eastAsia"/>
        </w:rPr>
      </w:pPr>
      <w:r>
        <w:rPr>
          <w:rFonts w:hint="eastAsia"/>
        </w:rPr>
        <w:t>熊彼特：衬衫的故事</w:t>
      </w:r>
    </w:p>
    <w:p w14:paraId="337FA5D0" w14:textId="77777777" w:rsidR="00842253" w:rsidRDefault="00842253" w:rsidP="00842253">
      <w:pPr>
        <w:rPr>
          <w:rFonts w:hint="eastAsia"/>
        </w:rPr>
      </w:pPr>
      <w:r>
        <w:rPr>
          <w:rFonts w:hint="eastAsia"/>
        </w:rPr>
        <w:t>机器人将帮助中国企业应对工资上涨和贸易战的挑战</w:t>
      </w:r>
    </w:p>
    <w:p w14:paraId="4308D92E" w14:textId="77777777" w:rsidR="00842253" w:rsidRDefault="00842253" w:rsidP="00842253">
      <w:r>
        <w:t xml:space="preserve">20190105 business </w:t>
      </w:r>
      <w:r>
        <w:rPr>
          <w:rFonts w:ascii="Segoe UI Emoji" w:hAnsi="Segoe UI Emoji" w:cs="Segoe UI Emoji"/>
        </w:rPr>
        <w:t>🇬🇧</w:t>
      </w:r>
      <w:r>
        <w:t xml:space="preserve"> English Version</w:t>
      </w:r>
    </w:p>
    <w:p w14:paraId="0A7D5489" w14:textId="77777777" w:rsidR="00842253" w:rsidRDefault="00842253" w:rsidP="00842253"/>
    <w:p w14:paraId="0520D008" w14:textId="77777777" w:rsidR="00842253" w:rsidRDefault="00842253" w:rsidP="00842253">
      <w:r>
        <w:t>FEW ITEMS of clothing convey seriousness quite like the white-collar shirt. It took the exuberance out of the Elizabethan ruff and put the starch into Victorian Britain. It defined a sense of upward mobility, whether for bank clerks, Japanese salarymen or anyone keen to push around paper and professional underlings.</w:t>
      </w:r>
    </w:p>
    <w:p w14:paraId="56D98897" w14:textId="77777777" w:rsidR="00842253" w:rsidRDefault="00842253" w:rsidP="00842253"/>
    <w:p w14:paraId="7259DFD8" w14:textId="77777777" w:rsidR="00842253" w:rsidRDefault="00842253" w:rsidP="00842253">
      <w:pPr>
        <w:rPr>
          <w:rFonts w:hint="eastAsia"/>
        </w:rPr>
      </w:pPr>
      <w:r>
        <w:rPr>
          <w:rFonts w:hint="eastAsia"/>
        </w:rPr>
        <w:t>没什么衣服能像白领衬衫那样板正严肃。它抛去了伊丽莎白时代轮状皱领的繁复，又给维多利亚时代的衬衫增添了几分挺括。无论是对银行职员、日本工薪族，还是那些热衷于文书工作和指使下属的人，白领衬衫都象征着向更高社会层级的流动。</w:t>
      </w:r>
    </w:p>
    <w:p w14:paraId="7CED5D3F" w14:textId="77777777" w:rsidR="00842253" w:rsidRDefault="00842253" w:rsidP="00842253"/>
    <w:p w14:paraId="391F3CCA" w14:textId="77777777" w:rsidR="00842253" w:rsidRDefault="00842253" w:rsidP="00842253">
      <w:r>
        <w:t>But few white shirts are sold as earnestly as those at the PYE stores in China. You half expect the shop assistants to whip out a slide rule rather than a tape measure. The name PYE, the brand enthuses, “combines the Chinese character for flair with its homonym, the mathematical constant π.” Its white shirts are named, unfashionably, after mathematicians; Euclid and Newton for ones with a Western collar, Zu and Liu for Mao-like Mandarin ones.</w:t>
      </w:r>
    </w:p>
    <w:p w14:paraId="7E6BD171" w14:textId="77777777" w:rsidR="00842253" w:rsidRDefault="00842253" w:rsidP="00842253"/>
    <w:p w14:paraId="094EE7DF" w14:textId="77777777" w:rsidR="00842253" w:rsidRDefault="00842253" w:rsidP="00842253">
      <w:pPr>
        <w:rPr>
          <w:rFonts w:hint="eastAsia"/>
        </w:rPr>
      </w:pPr>
      <w:r>
        <w:rPr>
          <w:rFonts w:hint="eastAsia"/>
        </w:rPr>
        <w:t>但在中国，很少有人像“派”衬衫专卖店那般一本正经地销售白衬衫。看店员的架势，你还以为他们抽出的会是一把计算尺而不是一条卷尺。这个品牌热情洋溢地介绍说，“‘派’字取自中文里‘气派’的派，又与数学常数π同音。”它的白衬衫以数学家的名字命名：西式领衬衫叫欧几里得领和牛顿领，中山装式的立领衬衫叫祖冲之领和刘徽领，听着都不怎么时尚。</w:t>
      </w:r>
    </w:p>
    <w:p w14:paraId="33220764" w14:textId="77777777" w:rsidR="00842253" w:rsidRDefault="00842253" w:rsidP="00842253"/>
    <w:p w14:paraId="3B8255B4" w14:textId="77777777" w:rsidR="00842253" w:rsidRDefault="00842253" w:rsidP="00842253">
      <w:r>
        <w:t xml:space="preserve">Esquel, owner of PYE and a big shirtmaker for Hugo Boss, Tommy Hilfiger and other global brands, is not just serious about its shirts. It is also concerned with the upward mobility of its 56,000-odd employees, half of whom work in factories in China. Unusually for the textile and apparel industry, it is keen to raise their pay and productivity via mechanisation. As a private </w:t>
      </w:r>
      <w:r>
        <w:lastRenderedPageBreak/>
        <w:t>firm, it can do so with long-term thinking that borders on Confucianism. But it also has a hard-headed determination to adapt in the face of a tighter domestic labour market and a trade war with America. Other Chinese manufacturers are doing the same, meaning that these twin threats could, counter-intuitively, make them stronger.</w:t>
      </w:r>
    </w:p>
    <w:p w14:paraId="121EB415" w14:textId="77777777" w:rsidR="00842253" w:rsidRDefault="00842253" w:rsidP="00842253"/>
    <w:p w14:paraId="3EEF4D5D" w14:textId="77777777" w:rsidR="00842253" w:rsidRDefault="00842253" w:rsidP="00842253">
      <w:pPr>
        <w:rPr>
          <w:rFonts w:hint="eastAsia"/>
        </w:rPr>
      </w:pPr>
      <w:r>
        <w:rPr>
          <w:rFonts w:hint="eastAsia"/>
        </w:rPr>
        <w:t>大型衬衫生产商溢达集团是“派”衬衫的东家，它也为</w:t>
      </w:r>
      <w:r>
        <w:rPr>
          <w:rFonts w:hint="eastAsia"/>
        </w:rPr>
        <w:t>Hugo Boss</w:t>
      </w:r>
      <w:r>
        <w:rPr>
          <w:rFonts w:hint="eastAsia"/>
        </w:rPr>
        <w:t>、</w:t>
      </w:r>
      <w:r>
        <w:rPr>
          <w:rFonts w:hint="eastAsia"/>
        </w:rPr>
        <w:t>Tommy Hilfiger</w:t>
      </w:r>
      <w:r>
        <w:rPr>
          <w:rFonts w:hint="eastAsia"/>
        </w:rPr>
        <w:t>等跨国品牌做代工。溢达不仅在做衬衫这件事上很认真，对自己</w:t>
      </w:r>
      <w:r>
        <w:rPr>
          <w:rFonts w:hint="eastAsia"/>
        </w:rPr>
        <w:t>5.6</w:t>
      </w:r>
      <w:r>
        <w:rPr>
          <w:rFonts w:hint="eastAsia"/>
        </w:rPr>
        <w:t>万多名员工的发展也很上心，这些员工有一半在中国的工厂工作。溢达十分热衷于通过机械化来提高员工的薪酬和生产率，这在纺织和服装行业里很不寻常。作为一家非上市企业，它可以以一种近乎儒家思想的长远思维来追求这一目标。但它同时也以冷静务实的态度，决意适应一个更吃紧的本国劳动力市场和中美贸易战带来的挑战。其他中国制造商也在这样做，这意味着这种双重威胁反而可能让它们变得更强大。</w:t>
      </w:r>
    </w:p>
    <w:p w14:paraId="7D77CA6A" w14:textId="77777777" w:rsidR="00842253" w:rsidRDefault="00842253" w:rsidP="00842253"/>
    <w:p w14:paraId="779D3858" w14:textId="77777777" w:rsidR="00842253" w:rsidRDefault="00842253" w:rsidP="00842253">
      <w:r>
        <w:t>Tech styles</w:t>
      </w:r>
    </w:p>
    <w:p w14:paraId="65878147" w14:textId="77777777" w:rsidR="00842253" w:rsidRDefault="00842253" w:rsidP="00842253"/>
    <w:p w14:paraId="1A775DA2" w14:textId="77777777" w:rsidR="00842253" w:rsidRDefault="00842253" w:rsidP="00842253">
      <w:pPr>
        <w:rPr>
          <w:rFonts w:hint="eastAsia"/>
        </w:rPr>
      </w:pPr>
      <w:r>
        <w:rPr>
          <w:rFonts w:hint="eastAsia"/>
        </w:rPr>
        <w:t>科技范儿</w:t>
      </w:r>
    </w:p>
    <w:p w14:paraId="704FC559" w14:textId="77777777" w:rsidR="00842253" w:rsidRDefault="00842253" w:rsidP="00842253"/>
    <w:p w14:paraId="3F52DBB2" w14:textId="77777777" w:rsidR="00842253" w:rsidRDefault="00842253" w:rsidP="00842253">
      <w:r>
        <w:t>The garment trade is not where you usually find stories of business success that are also inspiring, especially in cut-throat China. The supply chain is brutal. The work is repetitive; piece work makes it all the more soul-sapping. It is relatively hard to automate soft materials like textiles; making Esquel’s shirts involves up to 65 fiddly sub-processes, such as stitching sleeves and cuffs. As soon as labour costs rise, textile and garment factories tend to fly away, seeking cheaper fingers to work to the bone, be they in Bangladesh or Ethiopia. Esquel plans instead to keep lots of its work in China.</w:t>
      </w:r>
    </w:p>
    <w:p w14:paraId="68C318F3" w14:textId="77777777" w:rsidR="00842253" w:rsidRDefault="00842253" w:rsidP="00842253"/>
    <w:p w14:paraId="1FA10197" w14:textId="77777777" w:rsidR="00842253" w:rsidRDefault="00842253" w:rsidP="00842253">
      <w:pPr>
        <w:rPr>
          <w:rFonts w:hint="eastAsia"/>
        </w:rPr>
      </w:pPr>
      <w:r>
        <w:rPr>
          <w:rFonts w:hint="eastAsia"/>
        </w:rPr>
        <w:t>在服装行业通常找不到令人兴奋的商业成功故事，特别是在竞争激烈的中国。供应链十分残酷。工作是单调的重复，计件工作更是让人精神颓丧。纺织品等软材料相对较难实现自动化处理，溢达的衬衫生产有多达</w:t>
      </w:r>
      <w:r>
        <w:rPr>
          <w:rFonts w:hint="eastAsia"/>
        </w:rPr>
        <w:t>65</w:t>
      </w:r>
      <w:r>
        <w:rPr>
          <w:rFonts w:hint="eastAsia"/>
        </w:rPr>
        <w:t>个精细繁琐的工序，例如缝合袖子和袖口。一旦劳动力成本上升，纺织品和服装工厂就会去别处寻求更廉价的劳动力来拼命干活，不管是在孟加拉还是埃塞俄比亚。而溢达却计划继续把大部分生产留在中国。</w:t>
      </w:r>
    </w:p>
    <w:p w14:paraId="7EC6B320" w14:textId="77777777" w:rsidR="00842253" w:rsidRDefault="00842253" w:rsidP="00842253"/>
    <w:p w14:paraId="27D2D873" w14:textId="77777777" w:rsidR="00842253" w:rsidRDefault="00842253" w:rsidP="00842253">
      <w:r>
        <w:t>Textiles is not the only Chinese manufacturing industry to face rising wages, high turnover of workers and an ageing population; electronics does too, for instance. In some cases, such difficulties are exacerbated by the trade war; Japanese firms have reportedly shifted production of devices for cars, such as radios, from China to Mexico where they can evade tariffs.</w:t>
      </w:r>
    </w:p>
    <w:p w14:paraId="5EC67723" w14:textId="77777777" w:rsidR="00842253" w:rsidRDefault="00842253" w:rsidP="00842253"/>
    <w:p w14:paraId="7ED55EDD" w14:textId="77777777" w:rsidR="00842253" w:rsidRDefault="00842253" w:rsidP="00842253">
      <w:pPr>
        <w:rPr>
          <w:rFonts w:hint="eastAsia"/>
        </w:rPr>
      </w:pPr>
      <w:r>
        <w:rPr>
          <w:rFonts w:hint="eastAsia"/>
        </w:rPr>
        <w:t>纺织业并非中国制造业中唯一面临工资上涨、工人流动率高和人口老龄化困扰的部门，比如电子产品行业也是如此。在某些情况下，贸易战加剧了这些困境。据报道，日本企业已将收音机等车载设备的生产从中国转移到了墨西哥以绕开关税。</w:t>
      </w:r>
    </w:p>
    <w:p w14:paraId="5AA54CBA" w14:textId="77777777" w:rsidR="00842253" w:rsidRDefault="00842253" w:rsidP="00842253"/>
    <w:p w14:paraId="127D72EF" w14:textId="77777777" w:rsidR="00842253" w:rsidRDefault="00842253" w:rsidP="00842253">
      <w:r>
        <w:t>Yet even if American tariffs rise further, many Chinese companies are betting heavily on automation to remain competitive. In 2017 China’s installations of industrial robots rose by 59% to 138,000, more than in America and Europe combined. While downplaying its controversial “Made in China 2025” industrial policy, to soothe the fears of the Trump administration, the Chinese government is happy to throw money at existing manufacturing industries in order to help them tool up. That will help keep the robot revolution running.</w:t>
      </w:r>
    </w:p>
    <w:p w14:paraId="71AEFBDC" w14:textId="77777777" w:rsidR="00842253" w:rsidRDefault="00842253" w:rsidP="00842253"/>
    <w:p w14:paraId="61011A3C" w14:textId="77777777" w:rsidR="00842253" w:rsidRDefault="00842253" w:rsidP="00842253">
      <w:pPr>
        <w:rPr>
          <w:rFonts w:hint="eastAsia"/>
        </w:rPr>
      </w:pPr>
      <w:r>
        <w:rPr>
          <w:rFonts w:hint="eastAsia"/>
        </w:rPr>
        <w:t>然而，即便美国进一步提高关税，许多中国公司也在大力押注自动化以保持竞争力。</w:t>
      </w:r>
      <w:r>
        <w:rPr>
          <w:rFonts w:hint="eastAsia"/>
        </w:rPr>
        <w:t>2017</w:t>
      </w:r>
      <w:r>
        <w:rPr>
          <w:rFonts w:hint="eastAsia"/>
        </w:rPr>
        <w:t>年，中国的工业机器人安装量增长</w:t>
      </w:r>
      <w:r>
        <w:rPr>
          <w:rFonts w:hint="eastAsia"/>
        </w:rPr>
        <w:t>59%</w:t>
      </w:r>
      <w:r>
        <w:rPr>
          <w:rFonts w:hint="eastAsia"/>
        </w:rPr>
        <w:t>，达</w:t>
      </w:r>
      <w:r>
        <w:rPr>
          <w:rFonts w:hint="eastAsia"/>
        </w:rPr>
        <w:t>13.8</w:t>
      </w:r>
      <w:r>
        <w:rPr>
          <w:rFonts w:hint="eastAsia"/>
        </w:rPr>
        <w:t>万台，超过了美国和欧洲的总和。虽然中国政府在淡化颇有争议的“中国制造</w:t>
      </w:r>
      <w:r>
        <w:rPr>
          <w:rFonts w:hint="eastAsia"/>
        </w:rPr>
        <w:t>2025</w:t>
      </w:r>
      <w:r>
        <w:rPr>
          <w:rFonts w:hint="eastAsia"/>
        </w:rPr>
        <w:t>”产业政策，以缓解特朗普政府的担忧，但它很乐意向现有制造业投资，以帮助它们提升装备水平。这将有助于继续推进机器人革命。</w:t>
      </w:r>
    </w:p>
    <w:p w14:paraId="02585E9F" w14:textId="77777777" w:rsidR="00842253" w:rsidRDefault="00842253" w:rsidP="00842253"/>
    <w:p w14:paraId="13329FAE" w14:textId="77777777" w:rsidR="00842253" w:rsidRDefault="00842253" w:rsidP="00842253">
      <w:r>
        <w:t xml:space="preserve">Walk through Esquel’s biggest factory in Foshan in the Pearl River Delta and it is clear that even here the robots are coming. The hundreds of workers sitting, heads down, in pink caps are a sight to behold. They are also outnumbered by machines. On </w:t>
      </w:r>
      <w:r>
        <w:lastRenderedPageBreak/>
        <w:t>some lines, robotic arms swish, trimming collar bottoms and pressing plackets. The devices do fiddly jobs like making sure that tiny pearl-coloured buttons for Banana Republic have the word Banana on the top. Israeli cameras, adapted from military devices, use artificial intelligence to scan for flaws in the fabric, automating one of the most mind-numbing of jobs.</w:t>
      </w:r>
    </w:p>
    <w:p w14:paraId="1824863F" w14:textId="77777777" w:rsidR="00842253" w:rsidRDefault="00842253" w:rsidP="00842253"/>
    <w:p w14:paraId="4C3ED390" w14:textId="77777777" w:rsidR="00842253" w:rsidRDefault="00842253" w:rsidP="00842253">
      <w:pPr>
        <w:rPr>
          <w:rFonts w:hint="eastAsia"/>
        </w:rPr>
      </w:pPr>
      <w:r>
        <w:rPr>
          <w:rFonts w:hint="eastAsia"/>
        </w:rPr>
        <w:t>溢达最大的工厂位于珠江三角洲的佛山，穿行其中时你会清楚地看到，即使在这里机器人也已开始大量部署。成百上千戴着粉色帽子的工人坐在工位上埋头工作，颇为壮观。但机器人的数量比工人更多。在一些生产线上，机械臂嗖嗖地修剪着领座、压平门襟。这些设备做了很多精细工作，像是确保香蕉共和国品牌服饰的珠光小纽扣上印有</w:t>
      </w:r>
      <w:r>
        <w:rPr>
          <w:rFonts w:hint="eastAsia"/>
        </w:rPr>
        <w:t>Banana</w:t>
      </w:r>
      <w:r>
        <w:rPr>
          <w:rFonts w:hint="eastAsia"/>
        </w:rPr>
        <w:t>这个词。改装自军用设备的以色列摄像头运用人工智能扫描布料中的瑕疵，自动化了最乏味的工作之一。</w:t>
      </w:r>
    </w:p>
    <w:p w14:paraId="21470964" w14:textId="77777777" w:rsidR="00842253" w:rsidRDefault="00842253" w:rsidP="00842253"/>
    <w:p w14:paraId="3D3FFF25" w14:textId="77777777" w:rsidR="00842253" w:rsidRDefault="00842253" w:rsidP="00842253">
      <w:r>
        <w:t>Some workers have been displaced but productivity has improved, keeping the firm’s profits stable despite a tripling since 2006 of its average monthly wage in China, to 4,500 yuan ($650). At first workers reacted to the machines rather as English Luddites eyed automated looms. But now they help design them. Esquel managers joke that they do so out of laziness—they want to make their jobs easier. Take “Sister Yan”, a matron in black dress and sensible shoes, who started on the factory floor aged 21. She worried about the shoddy quality of many of the hand-stitched garments, and helped the firm’s engineers to design mechanisms to do the job better. Now she is a senior manager, and with “Brother Ming”, the chief engineer, shares credit for several industrial patents. Tian Ye, an Esquel executive, quips that the increasingly tech-savvy seamstresses are no longer strictly blue-collar workers but nor are they yet white-collar ones either. Instead, he says, they are “checked or striped”.</w:t>
      </w:r>
    </w:p>
    <w:p w14:paraId="5B2C02A9" w14:textId="77777777" w:rsidR="00842253" w:rsidRDefault="00842253" w:rsidP="00842253"/>
    <w:p w14:paraId="426EED87" w14:textId="77777777" w:rsidR="00842253" w:rsidRDefault="00842253" w:rsidP="00842253">
      <w:pPr>
        <w:rPr>
          <w:rFonts w:hint="eastAsia"/>
        </w:rPr>
      </w:pPr>
      <w:r>
        <w:rPr>
          <w:rFonts w:hint="eastAsia"/>
        </w:rPr>
        <w:t>一些工人已被机器人取代，但生产率也已提高。尽管自</w:t>
      </w:r>
      <w:r>
        <w:rPr>
          <w:rFonts w:hint="eastAsia"/>
        </w:rPr>
        <w:t>2006</w:t>
      </w:r>
      <w:r>
        <w:rPr>
          <w:rFonts w:hint="eastAsia"/>
        </w:rPr>
        <w:t>年以来公司中国工厂的月平均工资增长了两倍，达到</w:t>
      </w:r>
      <w:r>
        <w:rPr>
          <w:rFonts w:hint="eastAsia"/>
        </w:rPr>
        <w:t>4500</w:t>
      </w:r>
      <w:r>
        <w:rPr>
          <w:rFonts w:hint="eastAsia"/>
        </w:rPr>
        <w:t>元，但公司的利润仍保持稳定。起初，工人对机器人的反应和英国路德派对待自动织布机的态度如出一辙。但现在，他们开始帮着设计机器人。溢达的经理开玩笑说，工人这么做是为了能偷点懒，让自己的工作更轻松。穿着黑色连衣裙和低跟鞋的中年女士颜姐（音译）</w:t>
      </w:r>
      <w:r>
        <w:rPr>
          <w:rFonts w:hint="eastAsia"/>
        </w:rPr>
        <w:t>21</w:t>
      </w:r>
      <w:r>
        <w:rPr>
          <w:rFonts w:hint="eastAsia"/>
        </w:rPr>
        <w:t>岁就进厂工作了。她担心许多手工缝制的服装质量不过关，就帮助公司的工程师设计了机械装置来更好地完成工作。现在她是一名高级经理，与总工程师明哥（音译）共同拥有几项产业专利。溢达的高管田野打趣说，女工们越来越懂技术，已不再是严格意义上的蓝领工人，但也还算不上白领，或者可以说是“格子或条纹领”工人。</w:t>
      </w:r>
    </w:p>
    <w:p w14:paraId="349B2F9B" w14:textId="77777777" w:rsidR="00842253" w:rsidRDefault="00842253" w:rsidP="00842253"/>
    <w:p w14:paraId="407E25CD" w14:textId="77777777" w:rsidR="00842253" w:rsidRDefault="00842253" w:rsidP="00842253">
      <w:r>
        <w:t>Automation is also expected to help Esquel in the trade stand-off with America. Despite the frictions, Marjorie Yang, Esquel’s chairman, is in effect doubling down on China. She touts a 2bn yuan investment in a new factory in Guilin, a picturesque region, including a yarn-spinning division so high-tech that visitors are not allowed to walk the floors. So far Esquel’s products have been spared American tariffs. American clients are nervous, so if need be the firm could shift some production to its factories outside China, such as in Mauritius, while moving other lines back home.</w:t>
      </w:r>
    </w:p>
    <w:p w14:paraId="427CF0CE" w14:textId="77777777" w:rsidR="00842253" w:rsidRDefault="00842253" w:rsidP="00842253"/>
    <w:p w14:paraId="4E2EE5AD" w14:textId="77777777" w:rsidR="00842253" w:rsidRDefault="00842253" w:rsidP="00842253">
      <w:pPr>
        <w:rPr>
          <w:rFonts w:hint="eastAsia"/>
        </w:rPr>
      </w:pPr>
      <w:r>
        <w:rPr>
          <w:rFonts w:hint="eastAsia"/>
        </w:rPr>
        <w:t>自动化也有望在中美贸易对峙中帮助溢达。尽管两国存在摩擦，但溢达的董事长杨敏德实际上却在把对中国的投资翻倍。她大力宣传自己投资</w:t>
      </w:r>
      <w:r>
        <w:rPr>
          <w:rFonts w:hint="eastAsia"/>
        </w:rPr>
        <w:t>20</w:t>
      </w:r>
      <w:r>
        <w:rPr>
          <w:rFonts w:hint="eastAsia"/>
        </w:rPr>
        <w:t>亿元人民币在风景如画的桂林新建的一家工厂，其中包括一间高科技纺纱车间，访客不得入内。到目前为止，溢达的产品还没被美国加征关税。但美国客户很紧张，因此如果有需要的话，公司可能会将一些生产转移到它在中国以外的工厂，例如毛里求斯，同时将其他生产线转回国内。</w:t>
      </w:r>
    </w:p>
    <w:p w14:paraId="782E0BB0" w14:textId="77777777" w:rsidR="00842253" w:rsidRDefault="00842253" w:rsidP="00842253"/>
    <w:p w14:paraId="19836A15" w14:textId="77777777" w:rsidR="00842253" w:rsidRDefault="00842253" w:rsidP="00842253">
      <w:r>
        <w:t>Two factors are likely to encourage manufacturers in China to remain loyal to their home market. The first is its sheer size. Willy Shih of the Harvard Business School says this enables them to practice and refine their production processes on a scale that allows them to keep cutting costs. The other is the skill of the robots themselves. He says there is so much “embedded knowledge” in today’s machine tools that China can quickly start creating products that may have taken a generation to develop previously, such as cars with top-of-the-range automatic transmissions.</w:t>
      </w:r>
    </w:p>
    <w:p w14:paraId="618966F1" w14:textId="77777777" w:rsidR="00842253" w:rsidRDefault="00842253" w:rsidP="00842253"/>
    <w:p w14:paraId="6F3F180B" w14:textId="77777777" w:rsidR="00842253" w:rsidRDefault="00842253" w:rsidP="00842253">
      <w:pPr>
        <w:rPr>
          <w:rFonts w:hint="eastAsia"/>
        </w:rPr>
      </w:pPr>
      <w:r>
        <w:rPr>
          <w:rFonts w:hint="eastAsia"/>
        </w:rPr>
        <w:t>有两个因素很可能会促使中国制造商继续忠于本国市场。首先是本国市场的庞大规模。哈佛商学院的史兆威（</w:t>
      </w:r>
      <w:r>
        <w:rPr>
          <w:rFonts w:hint="eastAsia"/>
        </w:rPr>
        <w:t>Willy Shih</w:t>
      </w:r>
      <w:r>
        <w:rPr>
          <w:rFonts w:hint="eastAsia"/>
        </w:rPr>
        <w:t>）表示，庞大的市场规模能让制造商规模化地实践和完善生产流程，从而持续降低成本。另一个因素是机器人本身的能力。史兆威说，今天的机器有很多的“嵌入式知识”，中国可以迅速着手创造过去可能需要一代人的时间才</w:t>
      </w:r>
      <w:r>
        <w:rPr>
          <w:rFonts w:hint="eastAsia"/>
        </w:rPr>
        <w:lastRenderedPageBreak/>
        <w:t>能开发出来的新产品，例如具有顶级自动变速器的汽车。</w:t>
      </w:r>
    </w:p>
    <w:p w14:paraId="628A5ECC" w14:textId="77777777" w:rsidR="00842253" w:rsidRDefault="00842253" w:rsidP="00842253"/>
    <w:p w14:paraId="71639B3D" w14:textId="77777777" w:rsidR="00842253" w:rsidRDefault="00842253" w:rsidP="00842253">
      <w:pPr>
        <w:rPr>
          <w:rFonts w:hint="eastAsia"/>
        </w:rPr>
      </w:pPr>
      <w:r>
        <w:t>It is worth remembering this amid the fears about a trade-war-related slowdown in China’s factory activity. If Esquel is any guide, Chinese firms may use the opportunity to become even more efficient, rather than wilting in the face of adversity. In the lo</w:t>
      </w:r>
      <w:r>
        <w:rPr>
          <w:rFonts w:hint="eastAsia"/>
        </w:rPr>
        <w:t>ng run, that would make China</w:t>
      </w:r>
      <w:r>
        <w:rPr>
          <w:rFonts w:hint="eastAsia"/>
        </w:rPr>
        <w:t>’</w:t>
      </w:r>
      <w:r>
        <w:rPr>
          <w:rFonts w:hint="eastAsia"/>
        </w:rPr>
        <w:t>s economy as a whole more resilient.</w:t>
      </w:r>
      <w:r>
        <w:rPr>
          <w:rFonts w:hint="eastAsia"/>
        </w:rPr>
        <w:t>■</w:t>
      </w:r>
    </w:p>
    <w:p w14:paraId="154758EA" w14:textId="77777777" w:rsidR="00842253" w:rsidRDefault="00842253" w:rsidP="00842253"/>
    <w:p w14:paraId="6D2AD642" w14:textId="77777777" w:rsidR="00842253" w:rsidRDefault="00842253" w:rsidP="00842253">
      <w:pPr>
        <w:rPr>
          <w:rFonts w:hint="eastAsia"/>
        </w:rPr>
      </w:pPr>
      <w:r>
        <w:rPr>
          <w:rFonts w:hint="eastAsia"/>
        </w:rPr>
        <w:t>在担心中国的制造业因贸易战而衰退时，有必要记住这一点。如果说溢达的经验能提供什么参考的话，那就是中国企业应该利用这个机会进一步提升效率，而不是在逆境中萎靡不振。从长远来看，这将让整个中国经济具备更强的韧性。</w:t>
      </w:r>
    </w:p>
    <w:p w14:paraId="0D8DAAA1" w14:textId="77777777" w:rsidR="00A07C12" w:rsidRDefault="00A07C12" w:rsidP="00A07C12">
      <w:pPr>
        <w:pStyle w:val="1"/>
      </w:pPr>
      <w:r>
        <w:t>Bartleby: The spy who hired me</w:t>
      </w:r>
    </w:p>
    <w:p w14:paraId="0ED793DF" w14:textId="77777777" w:rsidR="00A07C12" w:rsidRDefault="00A07C12" w:rsidP="00A07C12">
      <w:r>
        <w:t>When employer health programmes go too far</w:t>
      </w:r>
    </w:p>
    <w:p w14:paraId="7F507A05" w14:textId="77777777" w:rsidR="00A07C12" w:rsidRDefault="00A07C12" w:rsidP="00A07C12">
      <w:pPr>
        <w:rPr>
          <w:rFonts w:hint="eastAsia"/>
        </w:rPr>
      </w:pPr>
      <w:r>
        <w:rPr>
          <w:rFonts w:hint="eastAsia"/>
        </w:rPr>
        <w:t>巴托比：雇我的间谍</w:t>
      </w:r>
    </w:p>
    <w:p w14:paraId="4D6611DE" w14:textId="77777777" w:rsidR="00A07C12" w:rsidRDefault="00A07C12" w:rsidP="00A07C12">
      <w:pPr>
        <w:rPr>
          <w:rFonts w:hint="eastAsia"/>
        </w:rPr>
      </w:pPr>
      <w:r>
        <w:rPr>
          <w:rFonts w:hint="eastAsia"/>
        </w:rPr>
        <w:t>当雇主的健康计划做过了头</w:t>
      </w:r>
    </w:p>
    <w:p w14:paraId="5FC85BD2" w14:textId="77777777" w:rsidR="00A07C12" w:rsidRDefault="00A07C12" w:rsidP="00A07C12">
      <w:r>
        <w:t xml:space="preserve">20190105 business </w:t>
      </w:r>
      <w:r>
        <w:rPr>
          <w:rFonts w:ascii="Segoe UI Emoji" w:hAnsi="Segoe UI Emoji" w:cs="Segoe UI Emoji"/>
        </w:rPr>
        <w:t>🇬🇧</w:t>
      </w:r>
      <w:r>
        <w:t xml:space="preserve"> English Version</w:t>
      </w:r>
    </w:p>
    <w:p w14:paraId="1313A93F" w14:textId="77777777" w:rsidR="00A07C12" w:rsidRDefault="00A07C12" w:rsidP="00A07C12"/>
    <w:p w14:paraId="7450A130" w14:textId="77777777" w:rsidR="00A07C12" w:rsidRDefault="00A07C12" w:rsidP="00A07C12">
      <w:r>
        <w:t>THE NEW YEAR is the moment when people vow to improve their fitness. They join gyms, swear off alcohol and adopt detox diets. These resolutions usually do not last beyond January.</w:t>
      </w:r>
    </w:p>
    <w:p w14:paraId="54449D55" w14:textId="77777777" w:rsidR="00A07C12" w:rsidRDefault="00A07C12" w:rsidP="00A07C12"/>
    <w:p w14:paraId="6754991F" w14:textId="77777777" w:rsidR="00A07C12" w:rsidRDefault="00A07C12" w:rsidP="00A07C12">
      <w:pPr>
        <w:rPr>
          <w:rFonts w:hint="eastAsia"/>
        </w:rPr>
      </w:pPr>
      <w:r>
        <w:rPr>
          <w:rFonts w:hint="eastAsia"/>
        </w:rPr>
        <w:t>新年是人们立誓提高身体素质的时候。他们走进健身房，发誓戒酒，采用排毒养生食疗。而这些决心一般坚持不到</w:t>
      </w:r>
      <w:r>
        <w:rPr>
          <w:rFonts w:hint="eastAsia"/>
        </w:rPr>
        <w:t>2</w:t>
      </w:r>
      <w:r>
        <w:rPr>
          <w:rFonts w:hint="eastAsia"/>
        </w:rPr>
        <w:t>月份。</w:t>
      </w:r>
    </w:p>
    <w:p w14:paraId="338332E6" w14:textId="77777777" w:rsidR="00A07C12" w:rsidRDefault="00A07C12" w:rsidP="00A07C12"/>
    <w:p w14:paraId="4B4465F7" w14:textId="77777777" w:rsidR="00A07C12" w:rsidRDefault="00A07C12" w:rsidP="00A07C12">
      <w:r>
        <w:t>But some employers try to help their workers stick to their goals by offering “wellness” programmes. One of the longest-running examples began in 1979 at Johnson &amp; Johnson (J&amp;J), an American health-care company. The plan promotes weight loss, smoking cessation and efforts to reduce blood pressure. The firm claims it reduced medical costs by $400 an employee per year, and resulted in fewer workers suffering from heart disease or high blood pressure.</w:t>
      </w:r>
    </w:p>
    <w:p w14:paraId="1A08885A" w14:textId="77777777" w:rsidR="00A07C12" w:rsidRDefault="00A07C12" w:rsidP="00A07C12"/>
    <w:p w14:paraId="5463B372" w14:textId="77777777" w:rsidR="00A07C12" w:rsidRDefault="00A07C12" w:rsidP="00A07C12">
      <w:pPr>
        <w:rPr>
          <w:rFonts w:hint="eastAsia"/>
        </w:rPr>
      </w:pPr>
      <w:r>
        <w:rPr>
          <w:rFonts w:hint="eastAsia"/>
        </w:rPr>
        <w:t>但一些雇主推出了“健康”项目，试图帮助员工坚持实现目标。其中一个推行时间最久的项目是美国医疗保健公司强生于</w:t>
      </w:r>
      <w:r>
        <w:rPr>
          <w:rFonts w:hint="eastAsia"/>
        </w:rPr>
        <w:t>1979</w:t>
      </w:r>
      <w:r>
        <w:rPr>
          <w:rFonts w:hint="eastAsia"/>
        </w:rPr>
        <w:t>年启动的。它提倡减肥、戒烟和降血压。强生称此举每年为每位员工减少了</w:t>
      </w:r>
      <w:r>
        <w:rPr>
          <w:rFonts w:hint="eastAsia"/>
        </w:rPr>
        <w:t>400</w:t>
      </w:r>
      <w:r>
        <w:rPr>
          <w:rFonts w:hint="eastAsia"/>
        </w:rPr>
        <w:t>美元的医疗费，患心脏病或高血压的员工也减少了。</w:t>
      </w:r>
    </w:p>
    <w:p w14:paraId="0FE7F296" w14:textId="77777777" w:rsidR="00A07C12" w:rsidRDefault="00A07C12" w:rsidP="00A07C12"/>
    <w:p w14:paraId="5052139F" w14:textId="77777777" w:rsidR="00A07C12" w:rsidRDefault="00A07C12" w:rsidP="00A07C12">
      <w:r>
        <w:t>Yet an examination of the data by Martin Cherniack of the University of Connecticut* found that in 2005-08, a sharp jump in alcohol use, depression and stress among J&amp;J employees occurred. This coincided with a period when the firm had a target of lifting productivity by 9% a year. So the employees may have been leaner and fitter, but it is possible that workplace pressure to produce more meant greater stress.</w:t>
      </w:r>
    </w:p>
    <w:p w14:paraId="77C79E43" w14:textId="77777777" w:rsidR="00A07C12" w:rsidRDefault="00A07C12" w:rsidP="00A07C12"/>
    <w:p w14:paraId="400F78EF" w14:textId="77777777" w:rsidR="00A07C12" w:rsidRDefault="00A07C12" w:rsidP="00A07C12">
      <w:pPr>
        <w:rPr>
          <w:rFonts w:hint="eastAsia"/>
        </w:rPr>
      </w:pPr>
      <w:r>
        <w:rPr>
          <w:rFonts w:hint="eastAsia"/>
        </w:rPr>
        <w:t>不过，康涅狄格大学的马丁·切尼克（</w:t>
      </w:r>
      <w:r>
        <w:rPr>
          <w:rFonts w:hint="eastAsia"/>
        </w:rPr>
        <w:t>Martin Cherniack</w:t>
      </w:r>
      <w:r>
        <w:rPr>
          <w:rFonts w:hint="eastAsia"/>
        </w:rPr>
        <w:t>）分析相关数据</w:t>
      </w:r>
      <w:r>
        <w:rPr>
          <w:rFonts w:hint="eastAsia"/>
        </w:rPr>
        <w:t>*</w:t>
      </w:r>
      <w:r>
        <w:rPr>
          <w:rFonts w:hint="eastAsia"/>
        </w:rPr>
        <w:t>后发现，</w:t>
      </w:r>
      <w:r>
        <w:rPr>
          <w:rFonts w:hint="eastAsia"/>
        </w:rPr>
        <w:t>2005</w:t>
      </w:r>
      <w:r>
        <w:rPr>
          <w:rFonts w:hint="eastAsia"/>
        </w:rPr>
        <w:t>年至</w:t>
      </w:r>
      <w:r>
        <w:rPr>
          <w:rFonts w:hint="eastAsia"/>
        </w:rPr>
        <w:t>2008</w:t>
      </w:r>
      <w:r>
        <w:rPr>
          <w:rFonts w:hint="eastAsia"/>
        </w:rPr>
        <w:t>年，强生员工饮酒、抑郁和精神紧张的情形激增。而正是在这一时期，公司制定生产率年增幅</w:t>
      </w:r>
      <w:r>
        <w:rPr>
          <w:rFonts w:hint="eastAsia"/>
        </w:rPr>
        <w:t>9%</w:t>
      </w:r>
      <w:r>
        <w:rPr>
          <w:rFonts w:hint="eastAsia"/>
        </w:rPr>
        <w:t>的目标。因此，员工们可能变得更精瘦、更健康了，但提高生产率的职场压力也可能让员工更加紧张。</w:t>
      </w:r>
    </w:p>
    <w:p w14:paraId="2C9F47C3" w14:textId="77777777" w:rsidR="00A07C12" w:rsidRDefault="00A07C12" w:rsidP="00A07C12"/>
    <w:p w14:paraId="7590BCA2" w14:textId="77777777" w:rsidR="00A07C12" w:rsidRDefault="00A07C12" w:rsidP="00A07C12">
      <w:r>
        <w:t>All this suggests that employee well-being is a rather more complex topic than can be tackled by a programme devoted to exercise and healthy living. A study by RAND Europe, a research institute, found that obvious bad habits such as smoking and high alcohol use were in fact not associated with lower productivity, while obese workers were no more likely to take time off than anyone else. The biggest productivity problems were associated with lack of sleep, financial concerns and mental-health issues—factors that may well be directly linked to work-related stress.</w:t>
      </w:r>
    </w:p>
    <w:p w14:paraId="4CA186EA" w14:textId="77777777" w:rsidR="00A07C12" w:rsidRDefault="00A07C12" w:rsidP="00A07C12"/>
    <w:p w14:paraId="6BC1A6C8" w14:textId="77777777" w:rsidR="00A07C12" w:rsidRDefault="00A07C12" w:rsidP="00A07C12">
      <w:pPr>
        <w:rPr>
          <w:rFonts w:hint="eastAsia"/>
        </w:rPr>
      </w:pPr>
      <w:r>
        <w:rPr>
          <w:rFonts w:hint="eastAsia"/>
        </w:rPr>
        <w:t>所有这些都表明，员工福祉是个相当复杂的话题，不是一个注重锻炼和健康生活方式的项目就能解决的。研究机构兰德欧洲（</w:t>
      </w:r>
      <w:r>
        <w:rPr>
          <w:rFonts w:hint="eastAsia"/>
        </w:rPr>
        <w:t>RAND Europe</w:t>
      </w:r>
      <w:r>
        <w:rPr>
          <w:rFonts w:hint="eastAsia"/>
        </w:rPr>
        <w:t>）的一项研究发现，吸烟和酗酒等明显的坏习惯实际上与工作效率低下并无关联，而肥胖的员工请假的可能性也并不比其他人高。影响工作效率的最大因素与睡眠不足、财务方面的担忧和心理健康问题有关，而这些因素很可能与工作压力直接相关。</w:t>
      </w:r>
    </w:p>
    <w:p w14:paraId="7F283672" w14:textId="77777777" w:rsidR="00A07C12" w:rsidRDefault="00A07C12" w:rsidP="00A07C12"/>
    <w:p w14:paraId="44BDB3EB" w14:textId="77777777" w:rsidR="00A07C12" w:rsidRDefault="00A07C12" w:rsidP="00A07C12">
      <w:r>
        <w:t>It seems reasonable for companies to expect some level of economic return on any wellness programme that they provide. But the trade-off should not be too blatant. Making employees fitter so you can work them a lot harder seems rather like drilling your infantry on an assault course before sending them to face the machine guns. A better impact on morale (and thus productivity) might occur if workers felt that their managers had a genuine interest in their welfare.</w:t>
      </w:r>
    </w:p>
    <w:p w14:paraId="3CAC05A1" w14:textId="77777777" w:rsidR="00A07C12" w:rsidRDefault="00A07C12" w:rsidP="00A07C12"/>
    <w:p w14:paraId="2E60C15D" w14:textId="77777777" w:rsidR="00A07C12" w:rsidRDefault="00A07C12" w:rsidP="00A07C12">
      <w:pPr>
        <w:rPr>
          <w:rFonts w:hint="eastAsia"/>
        </w:rPr>
      </w:pPr>
      <w:r>
        <w:rPr>
          <w:rFonts w:hint="eastAsia"/>
        </w:rPr>
        <w:t>对企业来说，期望自己提供的任何健康计划都能产生一定的经济回报似乎也合情合理。但这种交换的动机不该太过赤裸裸。如果让员工更健康只是为了让他们加倍辛劳地为自己工作，那这就像在野战训练场操练步兵一番后，再派他们顶着机关枪的弹雨冲锋陷阵。如果员工感觉到老板们是真诚地关心他们的福祉，那么他们的士气（以及生产率）可能就会受到更正面的鼓舞。</w:t>
      </w:r>
    </w:p>
    <w:p w14:paraId="50E6D863" w14:textId="77777777" w:rsidR="00A07C12" w:rsidRDefault="00A07C12" w:rsidP="00A07C12"/>
    <w:p w14:paraId="4308325E" w14:textId="77777777" w:rsidR="00A07C12" w:rsidRDefault="00A07C12" w:rsidP="00A07C12">
      <w:r>
        <w:t>Any health programme that tries to alter workers’ behaviour at home also raises privacy issues. There is a long tradition of employers taking an overly paternalistic attitude towards their staff. Titus Salt, a Victorian philanthropist, built a model village for his workers but banned alcohol from the village, smoking on the pathways and “loud behaviour”. Henry Ford, the car maker, had a “sociology department” that would make unscheduled calls on workers to monitor their lifestyles; those who failed to make the grade were paid lower wages.</w:t>
      </w:r>
    </w:p>
    <w:p w14:paraId="2C812946" w14:textId="77777777" w:rsidR="00A07C12" w:rsidRDefault="00A07C12" w:rsidP="00A07C12"/>
    <w:p w14:paraId="72193632" w14:textId="77777777" w:rsidR="00A07C12" w:rsidRDefault="00A07C12" w:rsidP="00A07C12">
      <w:pPr>
        <w:rPr>
          <w:rFonts w:hint="eastAsia"/>
        </w:rPr>
      </w:pPr>
      <w:r>
        <w:rPr>
          <w:rFonts w:hint="eastAsia"/>
        </w:rPr>
        <w:t>任何试图改变员工居家行为的健康计划还会引发隐私问题。长期以来，雇主惯于以过于家长式的态度对待员工。维多利亚时代的慈善家提图斯·索尔特（</w:t>
      </w:r>
      <w:r>
        <w:rPr>
          <w:rFonts w:hint="eastAsia"/>
        </w:rPr>
        <w:t>Titus Salt</w:t>
      </w:r>
      <w:r>
        <w:rPr>
          <w:rFonts w:hint="eastAsia"/>
        </w:rPr>
        <w:t>）为他的工人们建立了一个示范村，但禁止在村里饮酒、在路上吸烟或“大声喧哗”。汽车制造商亨利·福特有一个“社会学部门”，会不定期给员工打电话，监督他们的生活方式，不达标的员工会被降薪。</w:t>
      </w:r>
    </w:p>
    <w:p w14:paraId="4C411F37" w14:textId="77777777" w:rsidR="00A07C12" w:rsidRDefault="00A07C12" w:rsidP="00A07C12"/>
    <w:p w14:paraId="79574EFA" w14:textId="77777777" w:rsidR="00A07C12" w:rsidRDefault="00A07C12" w:rsidP="00A07C12">
      <w:r>
        <w:t>The modern equivalent of those practices revolves around technology. Some companies persuade their workers to wear a Fitbit or other device to monitor things such as their level of exercise, heart rate and sleep patterns. BP America introduced Fitbits in 2013. Those who reach certain goals, such as walking 1m steps a year, qualify for extra health benefits.</w:t>
      </w:r>
    </w:p>
    <w:p w14:paraId="257DD065" w14:textId="77777777" w:rsidR="00A07C12" w:rsidRDefault="00A07C12" w:rsidP="00A07C12"/>
    <w:p w14:paraId="66B08B08" w14:textId="77777777" w:rsidR="00A07C12" w:rsidRDefault="00A07C12" w:rsidP="00A07C12">
      <w:pPr>
        <w:rPr>
          <w:rFonts w:hint="eastAsia"/>
        </w:rPr>
      </w:pPr>
      <w:r>
        <w:rPr>
          <w:rFonts w:hint="eastAsia"/>
        </w:rPr>
        <w:t>现代的这些监控措施则是通过技术实现的。一些公司说服员工佩戴</w:t>
      </w:r>
      <w:r>
        <w:rPr>
          <w:rFonts w:hint="eastAsia"/>
        </w:rPr>
        <w:t>Fitbit</w:t>
      </w:r>
      <w:r>
        <w:rPr>
          <w:rFonts w:hint="eastAsia"/>
        </w:rPr>
        <w:t>手环或其他设备来监控他们的运动水平、心率和睡眠模式。</w:t>
      </w:r>
      <w:r>
        <w:rPr>
          <w:rFonts w:hint="eastAsia"/>
        </w:rPr>
        <w:t>BP</w:t>
      </w:r>
      <w:r>
        <w:rPr>
          <w:rFonts w:hint="eastAsia"/>
        </w:rPr>
        <w:t>美国公司在</w:t>
      </w:r>
      <w:r>
        <w:rPr>
          <w:rFonts w:hint="eastAsia"/>
        </w:rPr>
        <w:t>2013</w:t>
      </w:r>
      <w:r>
        <w:rPr>
          <w:rFonts w:hint="eastAsia"/>
        </w:rPr>
        <w:t>年开始使用</w:t>
      </w:r>
      <w:r>
        <w:rPr>
          <w:rFonts w:hint="eastAsia"/>
        </w:rPr>
        <w:t>Fitbit</w:t>
      </w:r>
      <w:r>
        <w:rPr>
          <w:rFonts w:hint="eastAsia"/>
        </w:rPr>
        <w:t>。那些达到特定目标的人，比如每年走满</w:t>
      </w:r>
      <w:r>
        <w:rPr>
          <w:rFonts w:hint="eastAsia"/>
        </w:rPr>
        <w:t>100</w:t>
      </w:r>
      <w:r>
        <w:rPr>
          <w:rFonts w:hint="eastAsia"/>
        </w:rPr>
        <w:t>万步，可以获得额外的健康福利。</w:t>
      </w:r>
    </w:p>
    <w:p w14:paraId="1DD291AB" w14:textId="77777777" w:rsidR="00A07C12" w:rsidRDefault="00A07C12" w:rsidP="00A07C12"/>
    <w:p w14:paraId="322B05D8" w14:textId="77777777" w:rsidR="00A07C12" w:rsidRDefault="00A07C12" w:rsidP="00A07C12">
      <w:r>
        <w:t>In a health system dependent on private insurance, there may be a case for giving workers such incentives, provided take-up is voluntary. There is a parallel with car insurance, where vehicle owners pay lower premiums if they are willing to have their driving monitored.</w:t>
      </w:r>
    </w:p>
    <w:p w14:paraId="378BF634" w14:textId="77777777" w:rsidR="00A07C12" w:rsidRDefault="00A07C12" w:rsidP="00A07C12"/>
    <w:p w14:paraId="0F70EE5A" w14:textId="77777777" w:rsidR="00A07C12" w:rsidRDefault="00A07C12" w:rsidP="00A07C12">
      <w:pPr>
        <w:rPr>
          <w:rFonts w:hint="eastAsia"/>
        </w:rPr>
      </w:pPr>
      <w:r>
        <w:rPr>
          <w:rFonts w:hint="eastAsia"/>
        </w:rPr>
        <w:t>在依赖私人保险的医疗体系中，给予员工这样的激励可能还有其道理，如果员工是自愿参加这种项目的话。这与汽车保险类似——如果车主愿意接受驾驶监控，就可以支付较少的保费。</w:t>
      </w:r>
    </w:p>
    <w:p w14:paraId="7A74B4C7" w14:textId="77777777" w:rsidR="00A07C12" w:rsidRDefault="00A07C12" w:rsidP="00A07C12"/>
    <w:p w14:paraId="6A483E6F" w14:textId="77777777" w:rsidR="00A07C12" w:rsidRDefault="00A07C12" w:rsidP="00A07C12">
      <w:r>
        <w:t xml:space="preserve">But there is less excuse in a country like Britain, which has a public health service. Nevertheless, research published in 2017 showed there had been a 37% leap in the share of British workers who had been offered a wearable device by their employer. Many people, however, will regard these as a spy on their wrists, transmitting information back to the boss. A PwC survey in 2016 found that 38% of British employees did not trust their firms to use the data collected in a way that workers would </w:t>
      </w:r>
      <w:r>
        <w:lastRenderedPageBreak/>
        <w:t>benefit.</w:t>
      </w:r>
    </w:p>
    <w:p w14:paraId="70902A2C" w14:textId="77777777" w:rsidR="00A07C12" w:rsidRDefault="00A07C12" w:rsidP="00A07C12"/>
    <w:p w14:paraId="65AED1DE" w14:textId="77777777" w:rsidR="00A07C12" w:rsidRDefault="00A07C12" w:rsidP="00A07C12">
      <w:pPr>
        <w:rPr>
          <w:rFonts w:hint="eastAsia"/>
        </w:rPr>
      </w:pPr>
      <w:r>
        <w:rPr>
          <w:rFonts w:hint="eastAsia"/>
        </w:rPr>
        <w:t>但在英国这样提供公共医疗服务的国家，这么做的理由就没那么充分了。尽管如此，</w:t>
      </w:r>
      <w:r>
        <w:rPr>
          <w:rFonts w:hint="eastAsia"/>
        </w:rPr>
        <w:t>2017</w:t>
      </w:r>
      <w:r>
        <w:rPr>
          <w:rFonts w:hint="eastAsia"/>
        </w:rPr>
        <w:t>年发表的研究显示，在英国，由雇主提供可穿戴设备的员工比例激增了</w:t>
      </w:r>
      <w:r>
        <w:rPr>
          <w:rFonts w:hint="eastAsia"/>
        </w:rPr>
        <w:t>37%</w:t>
      </w:r>
      <w:r>
        <w:rPr>
          <w:rFonts w:hint="eastAsia"/>
        </w:rPr>
        <w:t>。不过，许多人会认为这些设备就是他们手腕上的间谍，会把信息传回给老板。普华永道</w:t>
      </w:r>
      <w:r>
        <w:rPr>
          <w:rFonts w:hint="eastAsia"/>
        </w:rPr>
        <w:t>2016</w:t>
      </w:r>
      <w:r>
        <w:rPr>
          <w:rFonts w:hint="eastAsia"/>
        </w:rPr>
        <w:t>年的一项调查发现，</w:t>
      </w:r>
      <w:r>
        <w:rPr>
          <w:rFonts w:hint="eastAsia"/>
        </w:rPr>
        <w:t>38%</w:t>
      </w:r>
      <w:r>
        <w:rPr>
          <w:rFonts w:hint="eastAsia"/>
        </w:rPr>
        <w:t>的英国员工不相信自己的公司会以对他们有利的方式使用收集到的数据。</w:t>
      </w:r>
    </w:p>
    <w:p w14:paraId="7EB62376" w14:textId="77777777" w:rsidR="00A07C12" w:rsidRDefault="00A07C12" w:rsidP="00A07C12"/>
    <w:p w14:paraId="2C7B62B3" w14:textId="77777777" w:rsidR="00A07C12" w:rsidRDefault="00A07C12" w:rsidP="00A07C12">
      <w:r>
        <w:t>At least you can take a Fitbit off (and some workers have reportedly strapped them to their dogs to boost their activity scores). A few firms, such as Mindshare, a media agency in Sweden, and Three Square Market, a tech firm in Wisconsin, have already moved on to the next stage: implanting a chip under a worker’s skin. Employees gain a way to open doors and pay for meals in the canteen, but what do they lose in return? There is nothing wrong with employers offering a bit of fitness coaching. But nobody wants their boss to turn into a stalker.</w:t>
      </w:r>
    </w:p>
    <w:p w14:paraId="1486382F" w14:textId="77777777" w:rsidR="00A07C12" w:rsidRDefault="00A07C12" w:rsidP="00A07C12"/>
    <w:p w14:paraId="7C261DAA" w14:textId="77777777" w:rsidR="00A07C12" w:rsidRDefault="00A07C12" w:rsidP="00A07C12">
      <w:pPr>
        <w:rPr>
          <w:rFonts w:hint="eastAsia"/>
        </w:rPr>
      </w:pPr>
      <w:r>
        <w:rPr>
          <w:rFonts w:hint="eastAsia"/>
        </w:rPr>
        <w:t>至少你还能摘下</w:t>
      </w:r>
      <w:r>
        <w:rPr>
          <w:rFonts w:hint="eastAsia"/>
        </w:rPr>
        <w:t>Fitbit</w:t>
      </w:r>
      <w:r>
        <w:rPr>
          <w:rFonts w:hint="eastAsia"/>
        </w:rPr>
        <w:t>（据说有的员工为了提高运动评分，把它绑在自己的狗身上）。一些公司，如瑞典的媒体公司传立媒体（</w:t>
      </w:r>
      <w:r>
        <w:rPr>
          <w:rFonts w:hint="eastAsia"/>
        </w:rPr>
        <w:t>Mindshare</w:t>
      </w:r>
      <w:r>
        <w:rPr>
          <w:rFonts w:hint="eastAsia"/>
        </w:rPr>
        <w:t>）和威斯康辛州的科技公司</w:t>
      </w:r>
      <w:r>
        <w:rPr>
          <w:rFonts w:hint="eastAsia"/>
        </w:rPr>
        <w:t>Three Square Market</w:t>
      </w:r>
      <w:r>
        <w:rPr>
          <w:rFonts w:hint="eastAsia"/>
        </w:rPr>
        <w:t>，已经进入了下一个阶段：在员工的皮肤下植入芯片。员工多了一种开门和在餐厅里付饭钱的方式，但他们为此失去了什么？雇主提供一些健康指导没有错，但没人会希望自己的老板变成跟踪狂。</w:t>
      </w:r>
    </w:p>
    <w:p w14:paraId="5D4D049B" w14:textId="77777777" w:rsidR="00A07C12" w:rsidRDefault="00A07C12" w:rsidP="00A07C12"/>
    <w:p w14:paraId="6EB6A644" w14:textId="77777777" w:rsidR="00A07C12" w:rsidRDefault="00A07C12" w:rsidP="00A07C12">
      <w:pPr>
        <w:rPr>
          <w:rFonts w:hint="eastAsia"/>
        </w:rPr>
      </w:pPr>
      <w:r>
        <w:rPr>
          <w:rFonts w:hint="eastAsia"/>
        </w:rPr>
        <w:t>* The Productivity Dilemma in Workplace Health Promotion, Scientific World Journal, 2015</w:t>
      </w:r>
      <w:r>
        <w:rPr>
          <w:rFonts w:hint="eastAsia"/>
        </w:rPr>
        <w:t>■</w:t>
      </w:r>
    </w:p>
    <w:p w14:paraId="7015777C" w14:textId="77777777" w:rsidR="00A07C12" w:rsidRDefault="00A07C12" w:rsidP="00A07C12"/>
    <w:p w14:paraId="0295C8C3" w14:textId="77777777" w:rsidR="00A07C12" w:rsidRDefault="00A07C12" w:rsidP="00A07C12">
      <w:pPr>
        <w:rPr>
          <w:rFonts w:hint="eastAsia"/>
        </w:rPr>
      </w:pPr>
      <w:r>
        <w:rPr>
          <w:rFonts w:hint="eastAsia"/>
        </w:rPr>
        <w:t>*</w:t>
      </w:r>
      <w:r>
        <w:rPr>
          <w:rFonts w:hint="eastAsia"/>
        </w:rPr>
        <w:t>《提升职场健康过程中的生产率困境》，《科学世界期刊》，</w:t>
      </w:r>
      <w:r>
        <w:rPr>
          <w:rFonts w:hint="eastAsia"/>
        </w:rPr>
        <w:t>2015</w:t>
      </w:r>
      <w:r>
        <w:rPr>
          <w:rFonts w:hint="eastAsia"/>
        </w:rPr>
        <w:t>年</w:t>
      </w:r>
    </w:p>
    <w:p w14:paraId="213EBBC7" w14:textId="77777777" w:rsidR="00A07C12" w:rsidRDefault="00A07C12" w:rsidP="00A07C12">
      <w:pPr>
        <w:pStyle w:val="1"/>
      </w:pPr>
      <w:r>
        <w:t>Computer chips: Armed with a crystal ball</w:t>
      </w:r>
    </w:p>
    <w:p w14:paraId="7EB67930" w14:textId="77777777" w:rsidR="00A07C12" w:rsidRDefault="00A07C12" w:rsidP="00A07C12">
      <w:r>
        <w:t>Arm Holdings’ chip designs already power the world’s phones. Its owner, Masayoshi Son, wants them to enable the rest of tech</w:t>
      </w:r>
    </w:p>
    <w:p w14:paraId="3954139C" w14:textId="77777777" w:rsidR="00A07C12" w:rsidRDefault="00A07C12" w:rsidP="00A07C12">
      <w:pPr>
        <w:rPr>
          <w:rFonts w:hint="eastAsia"/>
        </w:rPr>
      </w:pPr>
      <w:r>
        <w:rPr>
          <w:rFonts w:hint="eastAsia"/>
        </w:rPr>
        <w:t>计算机芯片：水晶球加持</w:t>
      </w:r>
    </w:p>
    <w:p w14:paraId="6981142C" w14:textId="77777777" w:rsidR="00A07C12" w:rsidRDefault="00A07C12" w:rsidP="00A07C12">
      <w:pPr>
        <w:rPr>
          <w:rFonts w:hint="eastAsia"/>
        </w:rPr>
      </w:pPr>
      <w:r>
        <w:rPr>
          <w:rFonts w:hint="eastAsia"/>
        </w:rPr>
        <w:t>安谋的芯片设计已经驱动了世界上绝大多数的手机。老板孙正义希望它们还能驱动科技的其余部分</w:t>
      </w:r>
    </w:p>
    <w:p w14:paraId="17EFC749" w14:textId="77777777" w:rsidR="00A07C12" w:rsidRDefault="00A07C12" w:rsidP="00A07C12">
      <w:r>
        <w:t xml:space="preserve">20190105 business </w:t>
      </w:r>
      <w:r>
        <w:rPr>
          <w:rFonts w:ascii="Segoe UI Emoji" w:hAnsi="Segoe UI Emoji" w:cs="Segoe UI Emoji"/>
        </w:rPr>
        <w:t>🇬🇧</w:t>
      </w:r>
      <w:r>
        <w:t xml:space="preserve"> English Version</w:t>
      </w:r>
    </w:p>
    <w:p w14:paraId="55469FF7" w14:textId="77777777" w:rsidR="00A07C12" w:rsidRDefault="00A07C12" w:rsidP="00A07C12"/>
    <w:p w14:paraId="1173A9F0" w14:textId="77777777" w:rsidR="00A07C12" w:rsidRDefault="00A07C12" w:rsidP="00A07C12">
      <w:r>
        <w:t>ON THE OUTSKIRTS of Cambridge, where city fades to field, the headquarters of Arm Holdings, a chip-design firm, is expanding apace. Its latest new building is long and flat, with a façade adorned with a pattern of metal triangles. These represent the nanometre-sized silicon fins found on the surface of modern transistors. Once the office block is finished, the firm hopes, its unusual exterior will help inspire employees on their mission to dream up, transcribe and sell designs for the omnipresent computers of the future.</w:t>
      </w:r>
    </w:p>
    <w:p w14:paraId="1D4B228C" w14:textId="77777777" w:rsidR="00A07C12" w:rsidRDefault="00A07C12" w:rsidP="00A07C12"/>
    <w:p w14:paraId="66791DD6" w14:textId="77777777" w:rsidR="00A07C12" w:rsidRDefault="00A07C12" w:rsidP="00A07C12">
      <w:pPr>
        <w:rPr>
          <w:rFonts w:hint="eastAsia"/>
        </w:rPr>
      </w:pPr>
      <w:r>
        <w:rPr>
          <w:rFonts w:hint="eastAsia"/>
        </w:rPr>
        <w:t>芯片设计公司安谋控股（</w:t>
      </w:r>
      <w:r>
        <w:rPr>
          <w:rFonts w:hint="eastAsia"/>
        </w:rPr>
        <w:t>Arm Holdings</w:t>
      </w:r>
      <w:r>
        <w:rPr>
          <w:rFonts w:hint="eastAsia"/>
        </w:rPr>
        <w:t>）的总部坐落于剑桥市郊与田野的邻接处，而今正在快速扩建。它最新建造的一座大楼狭长而扁平，外立面装饰着金属三角图案。这些图案象征着现代晶体管表面的纳米级硅鳍。公司希望，等到这座大楼完工，其独特的外观将能激发员工为未来无所不在的计算机构思、实现及提供设计。</w:t>
      </w:r>
    </w:p>
    <w:p w14:paraId="4F7A97CC" w14:textId="77777777" w:rsidR="00A07C12" w:rsidRDefault="00A07C12" w:rsidP="00A07C12"/>
    <w:p w14:paraId="2D1E4D05" w14:textId="77777777" w:rsidR="00A07C12" w:rsidRDefault="00A07C12" w:rsidP="00A07C12">
      <w:r>
        <w:t>Arm’s recipes for computer chips—it designs them but does not make any itself—are the most popular on the planet. Since it was founded in 1990, its corporate customers have sold a whopping 130bn chips based on its designs. In one sense, the business is simple. “We do drawings of engines and we sell those drawings,” says Mike Muller, one of Arm’s founders who is now its chief technology officer.</w:t>
      </w:r>
    </w:p>
    <w:p w14:paraId="7E7D7F78" w14:textId="77777777" w:rsidR="00A07C12" w:rsidRDefault="00A07C12" w:rsidP="00A07C12"/>
    <w:p w14:paraId="2F9029D0" w14:textId="77777777" w:rsidR="00A07C12" w:rsidRDefault="00A07C12" w:rsidP="00A07C12">
      <w:pPr>
        <w:rPr>
          <w:rFonts w:hint="eastAsia"/>
        </w:rPr>
      </w:pPr>
      <w:r>
        <w:rPr>
          <w:rFonts w:hint="eastAsia"/>
        </w:rPr>
        <w:t>安谋对计算机芯片的设计——它只设计而从不自己制造芯片——在全球普及度最广。自</w:t>
      </w:r>
      <w:r>
        <w:rPr>
          <w:rFonts w:hint="eastAsia"/>
        </w:rPr>
        <w:t>1990</w:t>
      </w:r>
      <w:r>
        <w:rPr>
          <w:rFonts w:hint="eastAsia"/>
        </w:rPr>
        <w:t>年成立以来，这家公</w:t>
      </w:r>
      <w:r>
        <w:rPr>
          <w:rFonts w:hint="eastAsia"/>
        </w:rPr>
        <w:lastRenderedPageBreak/>
        <w:t>司的客户已售出多达</w:t>
      </w:r>
      <w:r>
        <w:rPr>
          <w:rFonts w:hint="eastAsia"/>
        </w:rPr>
        <w:t>1300</w:t>
      </w:r>
      <w:r>
        <w:rPr>
          <w:rFonts w:hint="eastAsia"/>
        </w:rPr>
        <w:t>亿个基于安谋设计的芯片。从某种意义上说，这种商业模式很简单。安谋创始人之一、现任首席技术官的迈克·穆勒（</w:t>
      </w:r>
      <w:r>
        <w:rPr>
          <w:rFonts w:hint="eastAsia"/>
        </w:rPr>
        <w:t>Mike Muller</w:t>
      </w:r>
      <w:r>
        <w:rPr>
          <w:rFonts w:hint="eastAsia"/>
        </w:rPr>
        <w:t>）说：“我们就是绘制发动机的图纸，然后出售这些图纸。”</w:t>
      </w:r>
    </w:p>
    <w:p w14:paraId="48A0D6EC" w14:textId="77777777" w:rsidR="00A07C12" w:rsidRDefault="00A07C12" w:rsidP="00A07C12"/>
    <w:p w14:paraId="5D61E4B7" w14:textId="77777777" w:rsidR="00A07C12" w:rsidRDefault="00A07C12" w:rsidP="00A07C12">
      <w:r>
        <w:t>Yet Mr Muller’s “drawings” are anything but simple. They are computer code which give Arm’s customers a blueprint for the construction of microprocessors, information-processing machines so complex that firms are happy for Arm to shoulder the burden of their fundamental design. Those clients—consumer-hardware giants such as Apple and Huawei; chip companies such as Broadcom and Qualcomm—pay Arm one-off licence fees to access the design code, add to it what they will, then pay royalties on every product they ship containing it. Apple’s popular A-series mobile processors, for example, are built in this way.</w:t>
      </w:r>
    </w:p>
    <w:p w14:paraId="0F90172D" w14:textId="77777777" w:rsidR="00A07C12" w:rsidRDefault="00A07C12" w:rsidP="00A07C12"/>
    <w:p w14:paraId="25D5D2E5" w14:textId="77777777" w:rsidR="00A07C12" w:rsidRDefault="00A07C12" w:rsidP="00A07C12">
      <w:pPr>
        <w:rPr>
          <w:rFonts w:hint="eastAsia"/>
        </w:rPr>
      </w:pPr>
      <w:r>
        <w:rPr>
          <w:rFonts w:hint="eastAsia"/>
        </w:rPr>
        <w:t>然而穆勒所说的“图纸”绝不简单。它们其实是计算机代码，为其客户构建微处理器提供了蓝图。这些信息处理器非常复杂，各家公司都乐于让安谋承担基础设计的重任。这些客户包括苹果、华为等消费级硬件巨头，以及博通、高通等芯片公司，它们向安谋支付一次性技术授权费以获取设计代码，再加入自己想加的任何设计，然后为每一件包含安谋设计代码的上架产品支付专利使用费。苹果广泛使用的</w:t>
      </w:r>
      <w:r>
        <w:rPr>
          <w:rFonts w:hint="eastAsia"/>
        </w:rPr>
        <w:t>A</w:t>
      </w:r>
      <w:r>
        <w:rPr>
          <w:rFonts w:hint="eastAsia"/>
        </w:rPr>
        <w:t>系列手机处理器就是以这种模式生产的。</w:t>
      </w:r>
    </w:p>
    <w:p w14:paraId="170861DA" w14:textId="77777777" w:rsidR="00A07C12" w:rsidRDefault="00A07C12" w:rsidP="00A07C12"/>
    <w:p w14:paraId="379EA6B0" w14:textId="77777777" w:rsidR="00A07C12" w:rsidRDefault="00A07C12" w:rsidP="00A07C12">
      <w:r>
        <w:t>This model also gives Arm and its newish owner, SoftBank, a Japanese internet and telecoms conglomerate, a way of peering into the future of tech. Masayoshi Son, SoftBank’s founder, has repeatedly called the firm his “crystal ball”.</w:t>
      </w:r>
    </w:p>
    <w:p w14:paraId="5C6D7425" w14:textId="77777777" w:rsidR="00A07C12" w:rsidRDefault="00A07C12" w:rsidP="00A07C12"/>
    <w:p w14:paraId="6E0D90D8" w14:textId="77777777" w:rsidR="00A07C12" w:rsidRDefault="00A07C12" w:rsidP="00A07C12">
      <w:pPr>
        <w:rPr>
          <w:rFonts w:hint="eastAsia"/>
        </w:rPr>
      </w:pPr>
      <w:r>
        <w:rPr>
          <w:rFonts w:hint="eastAsia"/>
        </w:rPr>
        <w:t>这种模式也为安谋和它的新东家——日本互联网和电信企业集团软银——提供了一种透视科技未来的方式。软银的创始人孙正义屡屡将安谋称作他的“水晶球”。</w:t>
      </w:r>
    </w:p>
    <w:p w14:paraId="197AB3C5" w14:textId="77777777" w:rsidR="00A07C12" w:rsidRDefault="00A07C12" w:rsidP="00A07C12"/>
    <w:p w14:paraId="134F4571" w14:textId="77777777" w:rsidR="00A07C12" w:rsidRDefault="00A07C12" w:rsidP="00A07C12">
      <w:r>
        <w:t>Arm’s model boasts both high margins and rapid growth; between 2008 and 2017 the number of Arm-processor based chips sold globally notched up a compound annual growth rate of 21%. Even so, few owners of phones, televisions, watches, voice assistants and other devices have heard of Arm, despite the fact that their gizmos are stuffed with its intellectual property.</w:t>
      </w:r>
    </w:p>
    <w:p w14:paraId="6327AE5B" w14:textId="77777777" w:rsidR="00A07C12" w:rsidRDefault="00A07C12" w:rsidP="00A07C12"/>
    <w:p w14:paraId="0458BCA4" w14:textId="77777777" w:rsidR="00A07C12" w:rsidRDefault="00A07C12" w:rsidP="00A07C12">
      <w:pPr>
        <w:rPr>
          <w:rFonts w:hint="eastAsia"/>
        </w:rPr>
      </w:pPr>
      <w:r>
        <w:rPr>
          <w:rFonts w:hint="eastAsia"/>
        </w:rPr>
        <w:t>安谋的模式同时实现了高利润和快增长；</w:t>
      </w:r>
      <w:r>
        <w:rPr>
          <w:rFonts w:hint="eastAsia"/>
        </w:rPr>
        <w:t>2008</w:t>
      </w:r>
      <w:r>
        <w:rPr>
          <w:rFonts w:hint="eastAsia"/>
        </w:rPr>
        <w:t>年至</w:t>
      </w:r>
      <w:r>
        <w:rPr>
          <w:rFonts w:hint="eastAsia"/>
        </w:rPr>
        <w:t>2017</w:t>
      </w:r>
      <w:r>
        <w:rPr>
          <w:rFonts w:hint="eastAsia"/>
        </w:rPr>
        <w:t>年间，全球基于安谋处理器的芯片销量的复合年增长率达到</w:t>
      </w:r>
      <w:r>
        <w:rPr>
          <w:rFonts w:hint="eastAsia"/>
        </w:rPr>
        <w:t>21%</w:t>
      </w:r>
      <w:r>
        <w:rPr>
          <w:rFonts w:hint="eastAsia"/>
        </w:rPr>
        <w:t>。即便如此，手机、电视、智能手表、语音助手等设备的用户们却很少听说过安谋，尽管他们的设备都使用了安谋的知识产权。</w:t>
      </w:r>
    </w:p>
    <w:p w14:paraId="5B49A26A" w14:textId="77777777" w:rsidR="00A07C12" w:rsidRDefault="00A07C12" w:rsidP="00A07C12"/>
    <w:p w14:paraId="32E8973F" w14:textId="77777777" w:rsidR="00A07C12" w:rsidRDefault="00A07C12" w:rsidP="00A07C12">
      <w:r>
        <w:t>After years spent building a dominant position in the smartphone market, Arm has its sights on new territory. SoftBank, which took Arm private in 2016 for £24.3bn ($32bn), has instructed the company to lower its profits to around zero and instead reinvest in order to expand into other technology markets. The deal was the largest acquisition that Mr Son has made, and also one of his priciest (at a 43% premium to Arm’s market value).</w:t>
      </w:r>
    </w:p>
    <w:p w14:paraId="1FFF2474" w14:textId="77777777" w:rsidR="00A07C12" w:rsidRDefault="00A07C12" w:rsidP="00A07C12"/>
    <w:p w14:paraId="1A264471" w14:textId="77777777" w:rsidR="00A07C12" w:rsidRDefault="00A07C12" w:rsidP="00A07C12">
      <w:pPr>
        <w:rPr>
          <w:rFonts w:hint="eastAsia"/>
        </w:rPr>
      </w:pPr>
      <w:r>
        <w:rPr>
          <w:rFonts w:hint="eastAsia"/>
        </w:rPr>
        <w:t>安谋深耕多年，在智能手机市场建立起了主导地位，之后将目光投向了新领域。</w:t>
      </w:r>
      <w:r>
        <w:rPr>
          <w:rFonts w:hint="eastAsia"/>
        </w:rPr>
        <w:t>2016</w:t>
      </w:r>
      <w:r>
        <w:rPr>
          <w:rFonts w:hint="eastAsia"/>
        </w:rPr>
        <w:t>年以</w:t>
      </w:r>
      <w:r>
        <w:rPr>
          <w:rFonts w:hint="eastAsia"/>
        </w:rPr>
        <w:t>243</w:t>
      </w:r>
      <w:r>
        <w:rPr>
          <w:rFonts w:hint="eastAsia"/>
        </w:rPr>
        <w:t>亿英镑（</w:t>
      </w:r>
      <w:r>
        <w:rPr>
          <w:rFonts w:hint="eastAsia"/>
        </w:rPr>
        <w:t>320</w:t>
      </w:r>
      <w:r>
        <w:rPr>
          <w:rFonts w:hint="eastAsia"/>
        </w:rPr>
        <w:t>亿美元）将安谋私有化的软银已经指示安谋将利润降至零左右，转而再投资以拓展至其他技术市场。这是孙正义做出的最大一笔收购，</w:t>
      </w:r>
      <w:r>
        <w:rPr>
          <w:rFonts w:hint="eastAsia"/>
        </w:rPr>
        <w:t>43%</w:t>
      </w:r>
      <w:r>
        <w:rPr>
          <w:rFonts w:hint="eastAsia"/>
        </w:rPr>
        <w:t>的溢价也使之成为他最昂贵的收购之一。</w:t>
      </w:r>
    </w:p>
    <w:p w14:paraId="491C75C5" w14:textId="77777777" w:rsidR="00A07C12" w:rsidRDefault="00A07C12" w:rsidP="00A07C12"/>
    <w:p w14:paraId="63DEF4C9" w14:textId="77777777" w:rsidR="00A07C12" w:rsidRDefault="00A07C12" w:rsidP="00A07C12">
      <w:r>
        <w:t>Mr Son has boasted that Arm could become more valuable than Google, by selling intellectual property (IP) into a world in which there could be as many as 1,000 internet-connected devices—from smart traffic sensors to utility meters to personal health trackers and so on—for every person on Earth. His switch to a focus on revenue growth, not profit, is well under way. In 2015 Arm raked in a profit of £539m on revenues a shade above £1bn; in 2017 profits were down to £325m on revenues of £1.3bn.</w:t>
      </w:r>
    </w:p>
    <w:p w14:paraId="7B61A446" w14:textId="77777777" w:rsidR="00A07C12" w:rsidRDefault="00A07C12" w:rsidP="00A07C12"/>
    <w:p w14:paraId="6BE808CA" w14:textId="77777777" w:rsidR="00A07C12" w:rsidRDefault="00A07C12" w:rsidP="00A07C12">
      <w:pPr>
        <w:rPr>
          <w:rFonts w:hint="eastAsia"/>
        </w:rPr>
      </w:pPr>
      <w:r>
        <w:rPr>
          <w:rFonts w:hint="eastAsia"/>
        </w:rPr>
        <w:t>孙正义宣称，今后世界上每个人都可能拥有包括智能交通传感器、水电气表、个人健康追踪器等上千个联网设备，而通过销售与这些设备相关的知识产权，安谋的市值可能超过谷歌。他已顺利开始将重心转向营收而非利润的增长。</w:t>
      </w:r>
      <w:r>
        <w:rPr>
          <w:rFonts w:hint="eastAsia"/>
        </w:rPr>
        <w:lastRenderedPageBreak/>
        <w:t>2015</w:t>
      </w:r>
      <w:r>
        <w:rPr>
          <w:rFonts w:hint="eastAsia"/>
        </w:rPr>
        <w:t>年，安谋营收略高于</w:t>
      </w:r>
      <w:r>
        <w:rPr>
          <w:rFonts w:hint="eastAsia"/>
        </w:rPr>
        <w:t>10</w:t>
      </w:r>
      <w:r>
        <w:rPr>
          <w:rFonts w:hint="eastAsia"/>
        </w:rPr>
        <w:t>亿英镑，却轻松实现了</w:t>
      </w:r>
      <w:r>
        <w:rPr>
          <w:rFonts w:hint="eastAsia"/>
        </w:rPr>
        <w:t>5.39</w:t>
      </w:r>
      <w:r>
        <w:rPr>
          <w:rFonts w:hint="eastAsia"/>
        </w:rPr>
        <w:t>亿英镑的利润；而</w:t>
      </w:r>
      <w:r>
        <w:rPr>
          <w:rFonts w:hint="eastAsia"/>
        </w:rPr>
        <w:t>2017</w:t>
      </w:r>
      <w:r>
        <w:rPr>
          <w:rFonts w:hint="eastAsia"/>
        </w:rPr>
        <w:t>年营收</w:t>
      </w:r>
      <w:r>
        <w:rPr>
          <w:rFonts w:hint="eastAsia"/>
        </w:rPr>
        <w:t>13</w:t>
      </w:r>
      <w:r>
        <w:rPr>
          <w:rFonts w:hint="eastAsia"/>
        </w:rPr>
        <w:t>亿英镑，利润下降至</w:t>
      </w:r>
      <w:r>
        <w:rPr>
          <w:rFonts w:hint="eastAsia"/>
        </w:rPr>
        <w:t>3.25</w:t>
      </w:r>
      <w:r>
        <w:rPr>
          <w:rFonts w:hint="eastAsia"/>
        </w:rPr>
        <w:t>亿英镑。</w:t>
      </w:r>
    </w:p>
    <w:p w14:paraId="3FA614DC" w14:textId="77777777" w:rsidR="00A07C12" w:rsidRDefault="00A07C12" w:rsidP="00A07C12"/>
    <w:p w14:paraId="617B0FEA" w14:textId="77777777" w:rsidR="00A07C12" w:rsidRDefault="00A07C12" w:rsidP="00A07C12">
      <w:r>
        <w:t>Money ploughed back into the firm has mainly gone into hiring staff. Arm has brought in 1,800 people in the two years since the acquisition, increasing its headcount by half; when your products are intangible, brainpower is the primary ingredient required to make more. Arm estimates that designing an advanced central processing unit from scratch takes it 300 man-years. SoftBank also signed legal contracts promising to increase headcount in Cambridge as part of winning permission to buy Britain’s biggest tech company.</w:t>
      </w:r>
    </w:p>
    <w:p w14:paraId="491E7599" w14:textId="77777777" w:rsidR="00A07C12" w:rsidRDefault="00A07C12" w:rsidP="00A07C12"/>
    <w:p w14:paraId="30925682" w14:textId="77777777" w:rsidR="00A07C12" w:rsidRDefault="00A07C12" w:rsidP="00A07C12">
      <w:pPr>
        <w:rPr>
          <w:rFonts w:hint="eastAsia"/>
        </w:rPr>
      </w:pPr>
      <w:r>
        <w:rPr>
          <w:rFonts w:hint="eastAsia"/>
        </w:rPr>
        <w:t>公司的再投资主要用于员工招聘。被收购后的两年内，安谋共吸收了</w:t>
      </w:r>
      <w:r>
        <w:rPr>
          <w:rFonts w:hint="eastAsia"/>
        </w:rPr>
        <w:t>1800</w:t>
      </w:r>
      <w:r>
        <w:rPr>
          <w:rFonts w:hint="eastAsia"/>
        </w:rPr>
        <w:t>名员工，总数增加了一半：因为如果公司生产的是无形产品，那人才便是增产的首要因素。安谋估算，从零开始设计一个先进的中央处理器需要</w:t>
      </w:r>
      <w:r>
        <w:rPr>
          <w:rFonts w:hint="eastAsia"/>
        </w:rPr>
        <w:t>300</w:t>
      </w:r>
      <w:r>
        <w:rPr>
          <w:rFonts w:hint="eastAsia"/>
        </w:rPr>
        <w:t>人花费一年的时间。软银当初还签署了法律合同，承诺增加安谋在剑桥总部的员工数，作为获准收购这家英国最大科技公司的条件之一。</w:t>
      </w:r>
    </w:p>
    <w:p w14:paraId="790D9097" w14:textId="77777777" w:rsidR="00A07C12" w:rsidRDefault="00A07C12" w:rsidP="00A07C12"/>
    <w:p w14:paraId="1870E91E" w14:textId="77777777" w:rsidR="00A07C12" w:rsidRDefault="00A07C12" w:rsidP="00A07C12"/>
    <w:p w14:paraId="3EABEBE8" w14:textId="77777777" w:rsidR="00A07C12" w:rsidRDefault="00A07C12" w:rsidP="00A07C12">
      <w:r>
        <w:t>Arm is betting that more and more of the processors it licenses in the coming years will be destined for cars, a market in which it presently has a share of 20% (see chart). It got its start in 1996 as “in-car” electronics grew unwieldy. Car manufacturers started asking for multiple control circuits to be bundled into one chip, in order to save space and eliminate weight and complexity. Arm designed a processor which did just that. As a result, the vast majority of cars sold globally already have at least some Arm IP in them, managing things like electric windows or dashboard displays.</w:t>
      </w:r>
    </w:p>
    <w:p w14:paraId="6485EC1C" w14:textId="77777777" w:rsidR="00A07C12" w:rsidRDefault="00A07C12" w:rsidP="00A07C12"/>
    <w:p w14:paraId="00BFDD4B" w14:textId="77777777" w:rsidR="00A07C12" w:rsidRDefault="00A07C12" w:rsidP="00A07C12">
      <w:pPr>
        <w:rPr>
          <w:rFonts w:hint="eastAsia"/>
        </w:rPr>
      </w:pPr>
      <w:r>
        <w:rPr>
          <w:rFonts w:hint="eastAsia"/>
        </w:rPr>
        <w:t>安谋确信未来几年会有越来越多由它授权的处理器用在汽车上。目前它在这一市场占了</w:t>
      </w:r>
      <w:r>
        <w:rPr>
          <w:rFonts w:hint="eastAsia"/>
        </w:rPr>
        <w:t>20%</w:t>
      </w:r>
      <w:r>
        <w:rPr>
          <w:rFonts w:hint="eastAsia"/>
        </w:rPr>
        <w:t>的份额（见图表）。它于</w:t>
      </w:r>
      <w:r>
        <w:rPr>
          <w:rFonts w:hint="eastAsia"/>
        </w:rPr>
        <w:t>1996</w:t>
      </w:r>
      <w:r>
        <w:rPr>
          <w:rFonts w:hint="eastAsia"/>
        </w:rPr>
        <w:t>年涉足汽车市场。当时“车载”电子设备变得越发笨重，汽车制造商开始要求将多个控制电路集成到同一个芯片上，以节省空间、减轻重量和降低复杂度。安谋设计的处理器做到了这一点。结果是全球销售的绝大多数汽车内至少会带有一部分安谋的知识产权，管理着电动车窗或仪表盘显示器等设备。</w:t>
      </w:r>
    </w:p>
    <w:p w14:paraId="5B994808" w14:textId="77777777" w:rsidR="00A07C12" w:rsidRDefault="00A07C12" w:rsidP="00A07C12"/>
    <w:p w14:paraId="226D472E" w14:textId="77777777" w:rsidR="00A07C12" w:rsidRDefault="00A07C12" w:rsidP="00A07C12">
      <w:r>
        <w:t>The promise of self-driving cars is pushing the automotive industry to pack more technology into its vehicles more rapidly than ever before. While fully autonomous cars will not be widespread for at least a decade, pursuing the dream is fuelling high investment in automotive computation designed to handle an array of tasks less redolent of science fiction. Chips are needed to handle automated driver-assistance features such as lane-keeping that are becoming standard on new cars, for example. In-car screens which display information and entertainment will become more common, and require information processing; electric drivetrains require computation to manage battery levels and optimise their performance. “This is the most change that cars have seen since the advent of microcontrollers in the late 70s early 80s,” says Lakshmi Mandyam, who runs Arm’s automotive business.</w:t>
      </w:r>
    </w:p>
    <w:p w14:paraId="555080B5" w14:textId="77777777" w:rsidR="00A07C12" w:rsidRDefault="00A07C12" w:rsidP="00A07C12"/>
    <w:p w14:paraId="0C668729" w14:textId="77777777" w:rsidR="00A07C12" w:rsidRDefault="00A07C12" w:rsidP="00A07C12">
      <w:pPr>
        <w:rPr>
          <w:rFonts w:hint="eastAsia"/>
        </w:rPr>
      </w:pPr>
      <w:r>
        <w:rPr>
          <w:rFonts w:hint="eastAsia"/>
        </w:rPr>
        <w:t>无人驾驶汽车的前景正在推动汽车行业以前所未有的速度向汽车注入更多新科技。尽管完全无人驾驶的汽车至少十年内还不会普及，但对这一梦想的追求正刺激人们将大笔资金投向汽车计算，让汽车能够处理种种任务。这些任务并不像科幻小说描述的那般玄乎，例如，需要芯片来处理正在成为新车标配的“车道保持”无人驾驶辅助系统；显示信息和播放娱乐节目的车载屏幕会更常见，而这需要信息处理；电力传动系统需要计算来管理电量并优化其性能。“这是自上世纪</w:t>
      </w:r>
      <w:r>
        <w:rPr>
          <w:rFonts w:hint="eastAsia"/>
        </w:rPr>
        <w:t>70</w:t>
      </w:r>
      <w:r>
        <w:rPr>
          <w:rFonts w:hint="eastAsia"/>
        </w:rPr>
        <w:t>年代末</w:t>
      </w:r>
      <w:r>
        <w:rPr>
          <w:rFonts w:hint="eastAsia"/>
        </w:rPr>
        <w:t>80</w:t>
      </w:r>
      <w:r>
        <w:rPr>
          <w:rFonts w:hint="eastAsia"/>
        </w:rPr>
        <w:t>年代初微控制器问世以来，汽车经历的最大变化。”安谋汽车业务主管拉克希米·曼德扬（</w:t>
      </w:r>
      <w:r>
        <w:rPr>
          <w:rFonts w:hint="eastAsia"/>
        </w:rPr>
        <w:t>Lakshmi Mandyam</w:t>
      </w:r>
      <w:r>
        <w:rPr>
          <w:rFonts w:hint="eastAsia"/>
        </w:rPr>
        <w:t>）表示。</w:t>
      </w:r>
    </w:p>
    <w:p w14:paraId="545BD67B" w14:textId="77777777" w:rsidR="00A07C12" w:rsidRDefault="00A07C12" w:rsidP="00A07C12"/>
    <w:p w14:paraId="62401B6D" w14:textId="77777777" w:rsidR="00A07C12" w:rsidRDefault="00A07C12" w:rsidP="00A07C12">
      <w:r>
        <w:t xml:space="preserve">When autonomous cars do arrive in the mass market, Arm anticipates a payday. It estimates that they will require ten times more computational power than an advanced smartphone does, meaning the market could give Arm the possibility of collecting ten times the royalties for each autonomous car that is built using its IP. While there will always be fewer vehicles on the roads than smartphones in pockets, the extra silicon required means that Arm estimates that cars will become as big a </w:t>
      </w:r>
      <w:r>
        <w:lastRenderedPageBreak/>
        <w:t>market as phones (which account for 60% of its annual revenues).</w:t>
      </w:r>
    </w:p>
    <w:p w14:paraId="50691045" w14:textId="77777777" w:rsidR="00A07C12" w:rsidRDefault="00A07C12" w:rsidP="00A07C12"/>
    <w:p w14:paraId="69A20194" w14:textId="77777777" w:rsidR="00A07C12" w:rsidRDefault="00A07C12" w:rsidP="00A07C12">
      <w:pPr>
        <w:rPr>
          <w:rFonts w:hint="eastAsia"/>
        </w:rPr>
      </w:pPr>
      <w:r>
        <w:rPr>
          <w:rFonts w:hint="eastAsia"/>
        </w:rPr>
        <w:t>安谋预计，无人驾驶汽车真正进入大众市场之日便是自己的收获之时。它估计，届时一辆无人驾驶汽车所需的计算能力将是一部先进智能手机的十倍，这意味着市场存在这样一种可能性：安谋可对每辆使用其知识产权的无人驾驶汽车收取十倍于现在的专利使用费。虽然路上的汽车总归没有口袋里的手机多，但鉴于前者需要更多芯片，安谋估计汽车将成为和手机一样大的市场（手机目前占其年收入的</w:t>
      </w:r>
      <w:r>
        <w:rPr>
          <w:rFonts w:hint="eastAsia"/>
        </w:rPr>
        <w:t>60%</w:t>
      </w:r>
      <w:r>
        <w:rPr>
          <w:rFonts w:hint="eastAsia"/>
        </w:rPr>
        <w:t>）。</w:t>
      </w:r>
    </w:p>
    <w:p w14:paraId="072374CB" w14:textId="77777777" w:rsidR="00A07C12" w:rsidRDefault="00A07C12" w:rsidP="00A07C12"/>
    <w:p w14:paraId="7644440B" w14:textId="77777777" w:rsidR="00A07C12" w:rsidRDefault="00A07C12" w:rsidP="00A07C12">
      <w:r>
        <w:t>Another promising area is network equipment, the connective tissue of the internet. As the cost of storing and processing data has plummeted over the past two decades, the cost of managing all the resulting traffic has rocketed. Arm is betting that the world will need more machines that are designed to shuttle data around efficiently, and to keep networks secure as they do so. The company’s share of the infrastructure market has increased from 5% in 2011 to 20%.</w:t>
      </w:r>
    </w:p>
    <w:p w14:paraId="33F351F5" w14:textId="77777777" w:rsidR="00A07C12" w:rsidRDefault="00A07C12" w:rsidP="00A07C12"/>
    <w:p w14:paraId="189BF681" w14:textId="77777777" w:rsidR="00A07C12" w:rsidRDefault="00A07C12" w:rsidP="00A07C12">
      <w:pPr>
        <w:rPr>
          <w:rFonts w:hint="eastAsia"/>
        </w:rPr>
      </w:pPr>
      <w:r>
        <w:rPr>
          <w:rFonts w:hint="eastAsia"/>
        </w:rPr>
        <w:t>另一个前景光明的领域是网络设备，即互联网的“结缔组织”。过去</w:t>
      </w:r>
      <w:r>
        <w:rPr>
          <w:rFonts w:hint="eastAsia"/>
        </w:rPr>
        <w:t>20</w:t>
      </w:r>
      <w:r>
        <w:rPr>
          <w:rFonts w:hint="eastAsia"/>
        </w:rPr>
        <w:t>年间，存储和处理数据的成本大幅下降，而管理由此产生的所有信息流的成本飞速上涨。安谋相信世界将需要更多能高效传送数据、并能在传送时保证网络安全的设备。安谋在基础设施市场的份额已从</w:t>
      </w:r>
      <w:r>
        <w:rPr>
          <w:rFonts w:hint="eastAsia"/>
        </w:rPr>
        <w:t>2011</w:t>
      </w:r>
      <w:r>
        <w:rPr>
          <w:rFonts w:hint="eastAsia"/>
        </w:rPr>
        <w:t>年的</w:t>
      </w:r>
      <w:r>
        <w:rPr>
          <w:rFonts w:hint="eastAsia"/>
        </w:rPr>
        <w:t>5%</w:t>
      </w:r>
      <w:r>
        <w:rPr>
          <w:rFonts w:hint="eastAsia"/>
        </w:rPr>
        <w:t>增至</w:t>
      </w:r>
      <w:r>
        <w:rPr>
          <w:rFonts w:hint="eastAsia"/>
        </w:rPr>
        <w:t>20%</w:t>
      </w:r>
      <w:r>
        <w:rPr>
          <w:rFonts w:hint="eastAsia"/>
        </w:rPr>
        <w:t>。</w:t>
      </w:r>
    </w:p>
    <w:p w14:paraId="324C65D1" w14:textId="77777777" w:rsidR="00A07C12" w:rsidRDefault="00A07C12" w:rsidP="00A07C12"/>
    <w:p w14:paraId="37EACA2F" w14:textId="77777777" w:rsidR="00A07C12" w:rsidRDefault="00A07C12" w:rsidP="00A07C12">
      <w:r>
        <w:t>Where Arm is weakest is in data centres, a market that is practically owned by Intel, which fabricates chips as well as designing them. It has a less than 1% share and wants to catch up. In November Amazon announced that it had built a new custom chip for its data centres using Arm’s server IP, a useful handhold in the market. The handful of gigantic firms that dominate cloud computing like the idea of designing their own custom hardware based on Arm licences, because it allows them to buy fewer expensive package deals from Intel.</w:t>
      </w:r>
    </w:p>
    <w:p w14:paraId="455B3CF3" w14:textId="77777777" w:rsidR="00A07C12" w:rsidRDefault="00A07C12" w:rsidP="00A07C12"/>
    <w:p w14:paraId="583E01E1" w14:textId="77777777" w:rsidR="00A07C12" w:rsidRDefault="00A07C12" w:rsidP="00A07C12">
      <w:pPr>
        <w:rPr>
          <w:rFonts w:hint="eastAsia"/>
        </w:rPr>
      </w:pPr>
      <w:r>
        <w:rPr>
          <w:rFonts w:hint="eastAsia"/>
        </w:rPr>
        <w:t>数据中心是安谋最大的软肋，这个市场几乎是既设计又制造芯片的英特尔的天下。市场份额只有不足</w:t>
      </w:r>
      <w:r>
        <w:rPr>
          <w:rFonts w:hint="eastAsia"/>
        </w:rPr>
        <w:t>1%</w:t>
      </w:r>
      <w:r>
        <w:rPr>
          <w:rFonts w:hint="eastAsia"/>
        </w:rPr>
        <w:t>的安谋希望迎头赶上。去年</w:t>
      </w:r>
      <w:r>
        <w:rPr>
          <w:rFonts w:hint="eastAsia"/>
        </w:rPr>
        <w:t>11</w:t>
      </w:r>
      <w:r>
        <w:rPr>
          <w:rFonts w:hint="eastAsia"/>
        </w:rPr>
        <w:t>月，亚马逊宣布已为其数据中心研制了一款新的定制芯片，使用的便是安谋的服务器知识产权，这是撬动市场的有力支点。主导云计算的几家大型公司对于采用安谋的授权来设计自己的定制化硬件很感兴趣，因为这样就可以减少购买英特尔昂贵的一揽子产品和服务。</w:t>
      </w:r>
    </w:p>
    <w:p w14:paraId="5DDAF924" w14:textId="77777777" w:rsidR="00A07C12" w:rsidRDefault="00A07C12" w:rsidP="00A07C12"/>
    <w:p w14:paraId="3494C334" w14:textId="77777777" w:rsidR="00A07C12" w:rsidRDefault="00A07C12" w:rsidP="00A07C12">
      <w:r>
        <w:t>A hitch in Arm’s plans could be that open-source processor designs, which are free of charge for any business to use, become a viable alternative to its own. A family of such designs, called RISC-V, are starting to show promise. Widespread adoption would spell trouble for Arm. Other problems could emerge if Mr Son’s plans succeed and Arm IP becomes an essential component for the vast majority of computation everywhere. This might tempt the firm to raise its prices, prompting a backlash from customers.</w:t>
      </w:r>
    </w:p>
    <w:p w14:paraId="4A1175A9" w14:textId="77777777" w:rsidR="00A07C12" w:rsidRDefault="00A07C12" w:rsidP="00A07C12"/>
    <w:p w14:paraId="1ADBB115" w14:textId="77777777" w:rsidR="00A07C12" w:rsidRDefault="00A07C12" w:rsidP="00A07C12">
      <w:pPr>
        <w:rPr>
          <w:rFonts w:hint="eastAsia"/>
        </w:rPr>
      </w:pPr>
      <w:r>
        <w:rPr>
          <w:rFonts w:hint="eastAsia"/>
        </w:rPr>
        <w:t>安谋的规划可能面临一个障碍——开源处理器设计。这种任何企业都可免费使用的设计有可能成为安谋设计的替代品。一套叫作</w:t>
      </w:r>
      <w:r>
        <w:rPr>
          <w:rFonts w:hint="eastAsia"/>
        </w:rPr>
        <w:t>RISC-V</w:t>
      </w:r>
      <w:r>
        <w:rPr>
          <w:rFonts w:hint="eastAsia"/>
        </w:rPr>
        <w:t>的这类设计已开始显现这样的潜质。它的广泛采用将会给安谋带来麻烦。如果孙正义的计划得以实现，安谋知识产权成为绝大多数计算系统中不可或缺的部分，那么又可能出现新的问题，因为安谋可能会借此涨价，进而引发顾客的强烈反应。</w:t>
      </w:r>
    </w:p>
    <w:p w14:paraId="7925408D" w14:textId="77777777" w:rsidR="00A07C12" w:rsidRDefault="00A07C12" w:rsidP="00A07C12"/>
    <w:p w14:paraId="252A5DD5" w14:textId="77777777" w:rsidR="00A07C12" w:rsidRDefault="00A07C12" w:rsidP="00A07C12">
      <w:r>
        <w:t>The more cash Mr Son pumps into Arm, the higher the stakes. Its revenues are far from Mr Son’s hopes of Google-like heights—the search giant’s top line is a hundred times the size of Arm’s. SoftBank has hinted that it might relist Arm after ramping up its ideas factory. That would presumably generate a return for Mr Son’s $93bn Vision Fund, an investment vehicle through which he is pumping cash into an array of “frontier” technologies. SoftBank has almost finished transferring a quarter of Arm’s shares into the fund.</w:t>
      </w:r>
    </w:p>
    <w:p w14:paraId="655E6A8D" w14:textId="77777777" w:rsidR="00A07C12" w:rsidRDefault="00A07C12" w:rsidP="00A07C12"/>
    <w:p w14:paraId="722A8992" w14:textId="77777777" w:rsidR="00A07C12" w:rsidRDefault="00A07C12" w:rsidP="00A07C12">
      <w:pPr>
        <w:rPr>
          <w:rFonts w:hint="eastAsia"/>
        </w:rPr>
      </w:pPr>
      <w:r>
        <w:rPr>
          <w:rFonts w:hint="eastAsia"/>
        </w:rPr>
        <w:t>孙正义投入安谋的资金越多，风险就越大。安谋的营收与孙正义希望达到的搜索巨头谷歌那样的高度相去甚远——后者是前者的</w:t>
      </w:r>
      <w:r>
        <w:rPr>
          <w:rFonts w:hint="eastAsia"/>
        </w:rPr>
        <w:t>100</w:t>
      </w:r>
      <w:r>
        <w:rPr>
          <w:rFonts w:hint="eastAsia"/>
        </w:rPr>
        <w:t>倍。软银已经暗示，在提高安谋的技术创新能力之后，可能会安排它重新上市。这应该会为孙正</w:t>
      </w:r>
      <w:r>
        <w:rPr>
          <w:rFonts w:hint="eastAsia"/>
        </w:rPr>
        <w:lastRenderedPageBreak/>
        <w:t>义</w:t>
      </w:r>
      <w:r>
        <w:rPr>
          <w:rFonts w:hint="eastAsia"/>
        </w:rPr>
        <w:t>930</w:t>
      </w:r>
      <w:r>
        <w:rPr>
          <w:rFonts w:hint="eastAsia"/>
        </w:rPr>
        <w:t>亿美元的愿景基金（</w:t>
      </w:r>
      <w:r>
        <w:rPr>
          <w:rFonts w:hint="eastAsia"/>
        </w:rPr>
        <w:t>Vision Fund</w:t>
      </w:r>
      <w:r>
        <w:rPr>
          <w:rFonts w:hint="eastAsia"/>
        </w:rPr>
        <w:t>）带来回报，孙正义正通过这一投资工具向一大批“前沿”科技注入资金。软银差不多已将安谋四分之一的股份转入了该基金。</w:t>
      </w:r>
    </w:p>
    <w:p w14:paraId="64ECAAE3" w14:textId="77777777" w:rsidR="00A07C12" w:rsidRDefault="00A07C12" w:rsidP="00A07C12"/>
    <w:p w14:paraId="6664A240" w14:textId="77777777" w:rsidR="00A07C12" w:rsidRDefault="00A07C12" w:rsidP="00A07C12">
      <w:r>
        <w:t>Beyond its own profitability, Arm has another attraction for Mr Son—its ability to help prophesy tech’s future. Arm typically takes eight years for a new design to go from idea to machine code that can be shipped to licencees. To keep its design pipeline full of viable new ideas, the firm must constantly forecast the computer industry’s direction. To do so it uses its close, ongoing relationships with big customers. It is in constant discussion with firms that make cars, televisions, fitness trackers, drones and other products. As well as Apple, one of its biggest clients, it talks to credit-card companies such as MasterCard as well as to content distribution networks like Netflix and Disney. All are anticipating their computing requirements many years hence and need Arm’s help to build them.</w:t>
      </w:r>
    </w:p>
    <w:p w14:paraId="3DB15EA5" w14:textId="77777777" w:rsidR="00A07C12" w:rsidRDefault="00A07C12" w:rsidP="00A07C12"/>
    <w:p w14:paraId="5888C146" w14:textId="77777777" w:rsidR="00A07C12" w:rsidRDefault="00A07C12" w:rsidP="00A07C12">
      <w:pPr>
        <w:rPr>
          <w:rFonts w:hint="eastAsia"/>
        </w:rPr>
      </w:pPr>
      <w:r>
        <w:rPr>
          <w:rFonts w:hint="eastAsia"/>
        </w:rPr>
        <w:t>除其自身的盈利能力外，安谋还有一点吸引孙正义：能帮助预言科技的未来。安谋通常需要八年时间将一项新设计从创意转化为能出售给被授权方的机器代码。为了让自己不断研发出具可行性的新设计，公司必须持续预测计算机行业的发展方向。为此，它会利用与大客户之间密切而持久的关系。安谋与汽车、电视、健身追踪器、无人机以及其他产品的制造商保持不间断的沟通。除了最大客户之一的苹果公司外，它还与万事达等信用卡公司以及</w:t>
      </w:r>
      <w:r>
        <w:rPr>
          <w:rFonts w:hint="eastAsia"/>
        </w:rPr>
        <w:t>Netflix</w:t>
      </w:r>
      <w:r>
        <w:rPr>
          <w:rFonts w:hint="eastAsia"/>
        </w:rPr>
        <w:t>、迪士尼等内容经销商探讨。所有这些公司都在预测自己多年后的计算需求，并且需要安谋的帮助来实现这些需求。</w:t>
      </w:r>
    </w:p>
    <w:p w14:paraId="116B7266" w14:textId="77777777" w:rsidR="00A07C12" w:rsidRDefault="00A07C12" w:rsidP="00A07C12"/>
    <w:p w14:paraId="62106FF8" w14:textId="77777777" w:rsidR="00A07C12" w:rsidRDefault="00A07C12" w:rsidP="00A07C12">
      <w:r>
        <w:t>This has turned Arm into a sort of information clearing-house for future computing applications—hence Mr Son’s crystal-ball analogy. True, it cannot give SoftBank, or his Vision Fund, specific investment advice or proprietary information. But Arm can and does tell Mr Son about the interesting new postcodes of the future, ones that might warrant investment.</w:t>
      </w:r>
    </w:p>
    <w:p w14:paraId="2BA470C9" w14:textId="77777777" w:rsidR="00A07C12" w:rsidRDefault="00A07C12" w:rsidP="00A07C12"/>
    <w:p w14:paraId="5E8793E1" w14:textId="77777777" w:rsidR="00A07C12" w:rsidRDefault="00A07C12" w:rsidP="00A07C12">
      <w:pPr>
        <w:rPr>
          <w:rFonts w:hint="eastAsia"/>
        </w:rPr>
      </w:pPr>
      <w:r>
        <w:rPr>
          <w:rFonts w:hint="eastAsia"/>
        </w:rPr>
        <w:t>这使得安谋朝着类似未来计算应用的情报中心的方向转变。正因如此，孙正义将安谋比作水晶球。诚然，安谋不能为软银或孙正义的愿景基金提供具体的投资建议或独家信息。但是安谋能够且确实也让孙正义发现了未来有意思的、可能值得投资的新领域。</w:t>
      </w:r>
    </w:p>
    <w:p w14:paraId="1240F5CF" w14:textId="77777777" w:rsidR="00A07C12" w:rsidRDefault="00A07C12" w:rsidP="00A07C12"/>
    <w:p w14:paraId="6122BC39" w14:textId="77777777" w:rsidR="00A07C12" w:rsidRDefault="00A07C12" w:rsidP="00A07C12">
      <w:r>
        <w:t>Some of those new areas are especially eye-catching. Eric Hennenhoefer, who runs Arm’s research division in Cambridge, says that the firm is working on designs for chips which can harvest the energy they need to run from the environment around them, instead of requiring some built-in power source. Why? When his team looked into the subject, they worked out that there is not enough lithium on the planet to build batteries for the trillions of computers with which Mr Son expects to paint the world in the coming decades.</w:t>
      </w:r>
    </w:p>
    <w:p w14:paraId="0C9BAF20" w14:textId="77777777" w:rsidR="00A07C12" w:rsidRDefault="00A07C12" w:rsidP="00A07C12"/>
    <w:p w14:paraId="4B9A1EFD" w14:textId="77777777" w:rsidR="00A07C12" w:rsidRDefault="00A07C12" w:rsidP="00A07C12">
      <w:pPr>
        <w:rPr>
          <w:rFonts w:hint="eastAsia"/>
        </w:rPr>
      </w:pPr>
      <w:r>
        <w:rPr>
          <w:rFonts w:hint="eastAsia"/>
        </w:rPr>
        <w:t>这些新领域中有一些尤其引人注目。负责安谋剑桥总部研究部门的埃里克·亨尼霍费尔（</w:t>
      </w:r>
      <w:r>
        <w:rPr>
          <w:rFonts w:hint="eastAsia"/>
        </w:rPr>
        <w:t>Eric Hennenhoefer</w:t>
      </w:r>
      <w:r>
        <w:rPr>
          <w:rFonts w:hint="eastAsia"/>
        </w:rPr>
        <w:t>）表示，公司正在开发设计的芯片可以从周围环境中获取运行所需的能量，而不需要内置的能源。为什么要做这个？按孙正义预期，未来几十年全世界会有数以万亿计的计算设备。但亨尼霍费尔的团队经深入研究后发现，地球上没有足够的锂来制造这么多计算设备所需的电池。</w:t>
      </w:r>
    </w:p>
    <w:p w14:paraId="72A3AADF" w14:textId="77777777" w:rsidR="00A07C12" w:rsidRDefault="00A07C12" w:rsidP="00A07C12"/>
    <w:p w14:paraId="0BDF1A7C" w14:textId="77777777" w:rsidR="00A07C12" w:rsidRDefault="00A07C12" w:rsidP="00A07C12">
      <w:pPr>
        <w:rPr>
          <w:rFonts w:hint="eastAsia"/>
        </w:rPr>
      </w:pPr>
      <w:r>
        <w:t xml:space="preserve">So if his vision is to come to pass, many processors would have to get by without batteries. This might be done by harvesting energy from motion or from low-level background radiation, concepts that for now exist only in academic circles. Inside their new </w:t>
      </w:r>
      <w:r>
        <w:rPr>
          <w:rFonts w:hint="eastAsia"/>
        </w:rPr>
        <w:t>building, gazing out at green hills from nooks designed to aid contemplation, Arm employees are already attempting to design them.</w:t>
      </w:r>
      <w:r>
        <w:rPr>
          <w:rFonts w:hint="eastAsia"/>
        </w:rPr>
        <w:t>■</w:t>
      </w:r>
    </w:p>
    <w:p w14:paraId="0907C910" w14:textId="77777777" w:rsidR="00A07C12" w:rsidRDefault="00A07C12" w:rsidP="00A07C12"/>
    <w:p w14:paraId="0AB91F44" w14:textId="77777777" w:rsidR="00A07C12" w:rsidRDefault="00A07C12" w:rsidP="00A07C12">
      <w:pPr>
        <w:rPr>
          <w:rFonts w:hint="eastAsia"/>
        </w:rPr>
      </w:pPr>
      <w:r>
        <w:rPr>
          <w:rFonts w:hint="eastAsia"/>
        </w:rPr>
        <w:t>因此，如果孙正义的想法成真，许多处理器将必须能在没有电池的情况下运行。从运动或低功率的背景辐射中收集能量可能是一个办法，但这些想法目前还停留在理论阶段。在公司新大楼中，安谋的员工坐在为帮助他们冥想而设计的各个僻静角落，眺望窗外的青山。他们已经准备将这些概念付诸于设计了。</w:t>
      </w:r>
    </w:p>
    <w:p w14:paraId="3412E88A" w14:textId="77777777" w:rsidR="00A07C12" w:rsidRDefault="00A07C12" w:rsidP="00A07C12">
      <w:pPr>
        <w:pStyle w:val="1"/>
      </w:pPr>
      <w:r>
        <w:lastRenderedPageBreak/>
        <w:t>University admissions: How straight is the gate?</w:t>
      </w:r>
    </w:p>
    <w:p w14:paraId="546FD092" w14:textId="77777777" w:rsidR="00A07C12" w:rsidRDefault="00A07C12" w:rsidP="00A07C12">
      <w:r>
        <w:t>Selectivity and equality are often thought to conflict; but there is contrary evidence</w:t>
      </w:r>
    </w:p>
    <w:p w14:paraId="60A15418" w14:textId="77777777" w:rsidR="00A07C12" w:rsidRDefault="00A07C12" w:rsidP="00A07C12">
      <w:pPr>
        <w:rPr>
          <w:rFonts w:hint="eastAsia"/>
        </w:rPr>
      </w:pPr>
      <w:r>
        <w:rPr>
          <w:rFonts w:hint="eastAsia"/>
        </w:rPr>
        <w:t>大学招生：门有多窄？</w:t>
      </w:r>
    </w:p>
    <w:p w14:paraId="2823FB81" w14:textId="77777777" w:rsidR="00A07C12" w:rsidRDefault="00A07C12" w:rsidP="00A07C12">
      <w:pPr>
        <w:rPr>
          <w:rFonts w:hint="eastAsia"/>
        </w:rPr>
      </w:pPr>
      <w:r>
        <w:rPr>
          <w:rFonts w:hint="eastAsia"/>
        </w:rPr>
        <w:t>筛选与平等往往被视为互相矛盾，但有证据表明并非如此</w:t>
      </w:r>
    </w:p>
    <w:p w14:paraId="07745517" w14:textId="77777777" w:rsidR="00A07C12" w:rsidRDefault="00A07C12" w:rsidP="00A07C12">
      <w:r>
        <w:t xml:space="preserve">20190105 europe </w:t>
      </w:r>
      <w:r>
        <w:rPr>
          <w:rFonts w:ascii="Segoe UI Emoji" w:hAnsi="Segoe UI Emoji" w:cs="Segoe UI Emoji"/>
        </w:rPr>
        <w:t>🇬🇧</w:t>
      </w:r>
      <w:r>
        <w:t xml:space="preserve"> English Version</w:t>
      </w:r>
    </w:p>
    <w:p w14:paraId="14BBA8CD" w14:textId="77777777" w:rsidR="00A07C12" w:rsidRDefault="00A07C12" w:rsidP="00A07C12"/>
    <w:p w14:paraId="7E477B4A" w14:textId="77777777" w:rsidR="00A07C12" w:rsidRDefault="00A07C12" w:rsidP="00A07C12">
      <w:r>
        <w:t>AMONG THE gilets jaunes on French streets last month were students protesting against the way the government is changing the university admissions system from one that admits pretty much everybody to one in which there is a modicum of selectivity. Objectors complain that the changes are inegalitarian. But figures from the OECD, a rich-country club, show that some of the most equal countries in Europe have the most selective systems, and vice versa.</w:t>
      </w:r>
    </w:p>
    <w:p w14:paraId="1751B647" w14:textId="77777777" w:rsidR="00A07C12" w:rsidRDefault="00A07C12" w:rsidP="00A07C12"/>
    <w:p w14:paraId="34CA86F4" w14:textId="77777777" w:rsidR="00A07C12" w:rsidRDefault="00A07C12" w:rsidP="00A07C12">
      <w:pPr>
        <w:rPr>
          <w:rFonts w:hint="eastAsia"/>
        </w:rPr>
      </w:pPr>
      <w:r>
        <w:rPr>
          <w:rFonts w:hint="eastAsia"/>
        </w:rPr>
        <w:t>上月在法国街头参与“黄马甲运动”的人群里，有些学生抗议政府改变大学录取制度：以前几乎人人都可以读大学，现在引入了些微选择性。反对者抱怨说这样的改变有失平等。但是，由富裕国家构成的经合组织（</w:t>
      </w:r>
      <w:r>
        <w:rPr>
          <w:rFonts w:hint="eastAsia"/>
        </w:rPr>
        <w:t>OECD</w:t>
      </w:r>
      <w:r>
        <w:rPr>
          <w:rFonts w:hint="eastAsia"/>
        </w:rPr>
        <w:t>）的数据显示，欧洲一些最平等的国家有着最挑剔的招生体系，反之亦然。</w:t>
      </w:r>
    </w:p>
    <w:p w14:paraId="58A80B37" w14:textId="77777777" w:rsidR="00A07C12" w:rsidRDefault="00A07C12" w:rsidP="00A07C12"/>
    <w:p w14:paraId="41C32F3F" w14:textId="77777777" w:rsidR="00A07C12" w:rsidRDefault="00A07C12" w:rsidP="00A07C12">
      <w:r>
        <w:t>Finland’s tertiary education system is one of the most selective in Europe. Only a third of those who apply get in. Yet Finland also has one of the highest levels of intergenerational mobility in Europe, whether measured by educational outcomes or by the difference between parents’ and children’s social class. Finland’s tertiary education system enjoys an unusual degree of autonomy: most of its universities are independent of the state.</w:t>
      </w:r>
    </w:p>
    <w:p w14:paraId="77F85DCC" w14:textId="77777777" w:rsidR="00A07C12" w:rsidRDefault="00A07C12" w:rsidP="00A07C12"/>
    <w:p w14:paraId="0E335A1E" w14:textId="77777777" w:rsidR="00A07C12" w:rsidRDefault="00A07C12" w:rsidP="00A07C12">
      <w:pPr>
        <w:rPr>
          <w:rFonts w:hint="eastAsia"/>
        </w:rPr>
      </w:pPr>
      <w:r>
        <w:rPr>
          <w:rFonts w:hint="eastAsia"/>
        </w:rPr>
        <w:t>芬兰的高校系统是欧洲筛选率最高的体系之一，只有三分之一的申请者被录取。但芬兰同时也是欧洲代际阶层流动性最高的国家之一，无论是以教育成果还是以父母与子女的社会阶层差异来衡量。芬兰的高等教育体系高度自治，大多数大学都不受国家管控。</w:t>
      </w:r>
    </w:p>
    <w:p w14:paraId="6314DFE0" w14:textId="77777777" w:rsidR="00A07C12" w:rsidRDefault="00A07C12" w:rsidP="00A07C12"/>
    <w:p w14:paraId="32DD904F" w14:textId="77777777" w:rsidR="00A07C12" w:rsidRDefault="00A07C12" w:rsidP="00A07C12">
      <w:r>
        <w:t>France’s university system, by contrast, has been run as an arm of the state since Napoleon decreed that it should be so in 1808, and it is one of Europe’s least selective systems. University entrance is regarded as a right; students can sign up for courses in subjects they know nothing of. Last year’s reforms, which allow universities to require students to take remedial classes if deemed necessary, will make little difference to that.</w:t>
      </w:r>
    </w:p>
    <w:p w14:paraId="78F5EACE" w14:textId="77777777" w:rsidR="00A07C12" w:rsidRDefault="00A07C12" w:rsidP="00A07C12"/>
    <w:p w14:paraId="0D3DE550" w14:textId="77777777" w:rsidR="00A07C12" w:rsidRDefault="00A07C12" w:rsidP="00A07C12">
      <w:pPr>
        <w:rPr>
          <w:rFonts w:hint="eastAsia"/>
        </w:rPr>
      </w:pPr>
      <w:r>
        <w:rPr>
          <w:rFonts w:hint="eastAsia"/>
        </w:rPr>
        <w:t>相反，自拿破仑在</w:t>
      </w:r>
      <w:r>
        <w:rPr>
          <w:rFonts w:hint="eastAsia"/>
        </w:rPr>
        <w:t>1808</w:t>
      </w:r>
      <w:r>
        <w:rPr>
          <w:rFonts w:hint="eastAsia"/>
        </w:rPr>
        <w:t>年颁布法令规定法国的大学体系隶属于国家以来，法国大学一直如此运作，是欧洲最不挑剔的体系之一。读大学被视为一种权利，学生可以报读自己一无所知的专业。去年的改革允许大学要求学生在必要时参加辅导班，并不会给现状带来多大改变。</w:t>
      </w:r>
    </w:p>
    <w:p w14:paraId="1A92E6F0" w14:textId="77777777" w:rsidR="00A07C12" w:rsidRDefault="00A07C12" w:rsidP="00A07C12"/>
    <w:p w14:paraId="10B2337F" w14:textId="77777777" w:rsidR="00A07C12" w:rsidRDefault="00A07C12" w:rsidP="00A07C12">
      <w:r>
        <w:t>Yet despite France’s inclusive tertiary system, the country performs poorly in terms of intergenerational mobility, whether measured by educational outcomes or professional class. That may be partly because only 40% of students in France graduate within the expected period for their course, which is wasteful of resources and rough on morale. Drop-out rates tend to be higher among disadvantaged students.</w:t>
      </w:r>
    </w:p>
    <w:p w14:paraId="1F6E4C5B" w14:textId="77777777" w:rsidR="00A07C12" w:rsidRDefault="00A07C12" w:rsidP="00A07C12"/>
    <w:p w14:paraId="657401E5" w14:textId="77777777" w:rsidR="00A07C12" w:rsidRDefault="00A07C12" w:rsidP="00A07C12">
      <w:pPr>
        <w:rPr>
          <w:rFonts w:hint="eastAsia"/>
        </w:rPr>
      </w:pPr>
      <w:r>
        <w:rPr>
          <w:rFonts w:hint="eastAsia"/>
        </w:rPr>
        <w:t>然而，尽管法国的高等教育体系“有教无类”，但法国在代际阶层流动性方面却表现不佳，无论是以教育结果还是职业阶层衡量都是如此。这在一定程度上可能是因为法国只有</w:t>
      </w:r>
      <w:r>
        <w:rPr>
          <w:rFonts w:hint="eastAsia"/>
        </w:rPr>
        <w:t>40</w:t>
      </w:r>
      <w:r>
        <w:rPr>
          <w:rFonts w:hint="eastAsia"/>
        </w:rPr>
        <w:t>％的学生在预期的课程时限内毕业，既浪费资源又让人受挫。弱势社群的学生辍学率往往更高。</w:t>
      </w:r>
    </w:p>
    <w:p w14:paraId="2E7988EE" w14:textId="77777777" w:rsidR="00A07C12" w:rsidRDefault="00A07C12" w:rsidP="00A07C12"/>
    <w:p w14:paraId="0786EB08" w14:textId="77777777" w:rsidR="00A07C12" w:rsidRDefault="00A07C12" w:rsidP="00A07C12">
      <w:pPr>
        <w:rPr>
          <w:rFonts w:hint="eastAsia"/>
        </w:rPr>
      </w:pPr>
      <w:r>
        <w:rPr>
          <w:rFonts w:hint="eastAsia"/>
        </w:rPr>
        <w:t>Finland</w:t>
      </w:r>
      <w:r>
        <w:rPr>
          <w:rFonts w:hint="eastAsia"/>
        </w:rPr>
        <w:t>’</w:t>
      </w:r>
      <w:r>
        <w:rPr>
          <w:rFonts w:hint="eastAsia"/>
        </w:rPr>
        <w:t>s approach to universities also pays off in terms of quality. It tops the Universitas 21 index, which ranks 50 countries by quality of university, controlled for GDP per head. France comes in at 19, below Greece and China.</w:t>
      </w:r>
      <w:r>
        <w:rPr>
          <w:rFonts w:hint="eastAsia"/>
        </w:rPr>
        <w:t>■</w:t>
      </w:r>
    </w:p>
    <w:p w14:paraId="5DF339D7" w14:textId="77777777" w:rsidR="00A07C12" w:rsidRDefault="00A07C12" w:rsidP="00A07C12"/>
    <w:p w14:paraId="56FEE630" w14:textId="77777777" w:rsidR="00A07C12" w:rsidRDefault="00A07C12" w:rsidP="00A07C12">
      <w:pPr>
        <w:rPr>
          <w:rFonts w:hint="eastAsia"/>
        </w:rPr>
      </w:pPr>
      <w:r>
        <w:rPr>
          <w:rFonts w:hint="eastAsia"/>
        </w:rPr>
        <w:lastRenderedPageBreak/>
        <w:t>在质量方面，芬兰的大学体制也表现优秀。在</w:t>
      </w:r>
      <w:r>
        <w:rPr>
          <w:rFonts w:hint="eastAsia"/>
        </w:rPr>
        <w:t>Universitas 21</w:t>
      </w:r>
      <w:r>
        <w:rPr>
          <w:rFonts w:hint="eastAsia"/>
        </w:rPr>
        <w:t>指数中，芬兰名列前茅。该指数按大学质量对</w:t>
      </w:r>
      <w:r>
        <w:rPr>
          <w:rFonts w:hint="eastAsia"/>
        </w:rPr>
        <w:t>50</w:t>
      </w:r>
      <w:r>
        <w:rPr>
          <w:rFonts w:hint="eastAsia"/>
        </w:rPr>
        <w:t>个国家进行排名，并根据人均</w:t>
      </w:r>
      <w:r>
        <w:rPr>
          <w:rFonts w:hint="eastAsia"/>
        </w:rPr>
        <w:t>GDP</w:t>
      </w:r>
      <w:r>
        <w:rPr>
          <w:rFonts w:hint="eastAsia"/>
        </w:rPr>
        <w:t>做调整。法国排在第</w:t>
      </w:r>
      <w:r>
        <w:rPr>
          <w:rFonts w:hint="eastAsia"/>
        </w:rPr>
        <w:t>19</w:t>
      </w:r>
      <w:r>
        <w:rPr>
          <w:rFonts w:hint="eastAsia"/>
        </w:rPr>
        <w:t>位，低于希腊和中国。</w:t>
      </w:r>
    </w:p>
    <w:p w14:paraId="56AF75B4" w14:textId="77777777" w:rsidR="00A07C12" w:rsidRDefault="00A07C12" w:rsidP="00A07C12">
      <w:pPr>
        <w:pStyle w:val="1"/>
      </w:pPr>
      <w:r>
        <w:t>Construction: The house made of wood</w:t>
      </w:r>
    </w:p>
    <w:p w14:paraId="24436ED5" w14:textId="77777777" w:rsidR="00A07C12" w:rsidRDefault="00A07C12" w:rsidP="00A07C12">
      <w:r>
        <w:t>Buildings produce a huge amount of carbon. Using more wood would be greener</w:t>
      </w:r>
    </w:p>
    <w:p w14:paraId="49FF9F32" w14:textId="77777777" w:rsidR="00A07C12" w:rsidRDefault="00A07C12" w:rsidP="00A07C12">
      <w:pPr>
        <w:rPr>
          <w:rFonts w:hint="eastAsia"/>
        </w:rPr>
      </w:pPr>
      <w:r>
        <w:rPr>
          <w:rFonts w:hint="eastAsia"/>
        </w:rPr>
        <w:t>建筑业：木头盖的房子</w:t>
      </w:r>
    </w:p>
    <w:p w14:paraId="6E8B1562" w14:textId="77777777" w:rsidR="00A07C12" w:rsidRDefault="00A07C12" w:rsidP="00A07C12">
      <w:pPr>
        <w:rPr>
          <w:rFonts w:hint="eastAsia"/>
        </w:rPr>
      </w:pPr>
      <w:r>
        <w:rPr>
          <w:rFonts w:hint="eastAsia"/>
        </w:rPr>
        <w:t>建筑物造成了大量碳排放。多用木材会更环保</w:t>
      </w:r>
    </w:p>
    <w:p w14:paraId="68C030BB" w14:textId="77777777" w:rsidR="00A07C12" w:rsidRDefault="00A07C12" w:rsidP="00A07C12">
      <w:r>
        <w:t xml:space="preserve">20190105 leaders </w:t>
      </w:r>
      <w:r>
        <w:rPr>
          <w:rFonts w:ascii="Segoe UI Emoji" w:hAnsi="Segoe UI Emoji" w:cs="Segoe UI Emoji"/>
        </w:rPr>
        <w:t>🇬🇧</w:t>
      </w:r>
      <w:r>
        <w:t xml:space="preserve"> English Version</w:t>
      </w:r>
    </w:p>
    <w:p w14:paraId="4D8A12BB" w14:textId="77777777" w:rsidR="00A07C12" w:rsidRDefault="00A07C12" w:rsidP="00A07C12"/>
    <w:p w14:paraId="44FD6727" w14:textId="77777777" w:rsidR="00A07C12" w:rsidRDefault="00A07C12" w:rsidP="00A07C12">
      <w:r>
        <w:t>THE SECOND little pig was unlucky. He built his house from sticks. It was blown away by a huffing, puffing wolf, which promptly gobbled him up. His brother, by contrast, built a wolf-proof house from bricks. The fairy tale could have been written by a flack for the construction industry, which strongly favours brick, concrete and steel. However, in the real world it would help reduce pollution and slow global warming if more builders copied the wood-loving second pig.</w:t>
      </w:r>
    </w:p>
    <w:p w14:paraId="486B1E21" w14:textId="77777777" w:rsidR="00A07C12" w:rsidRDefault="00A07C12" w:rsidP="00A07C12"/>
    <w:p w14:paraId="506FC575" w14:textId="77777777" w:rsidR="00A07C12" w:rsidRDefault="00A07C12" w:rsidP="00A07C12">
      <w:pPr>
        <w:rPr>
          <w:rFonts w:hint="eastAsia"/>
        </w:rPr>
      </w:pPr>
      <w:r>
        <w:rPr>
          <w:rFonts w:hint="eastAsia"/>
        </w:rPr>
        <w:t>第二只小猪真倒霉。他用木板盖了栋房子，结果一只狼猛吹一通，就给吹倒了，他自己随后也被狼吞下了肚。而他的兄弟用砖盖了间房，防住了狼。这则童话的作者可能是个建筑行业的宣传员，这个行业十分偏爱砖、混凝土和钢材这些建材。然而在现实世界中，如果有更多建筑公司效仿爱用木材的那只小猪，将有助于降低污染、减缓全球变暖。</w:t>
      </w:r>
    </w:p>
    <w:p w14:paraId="6AF701CD" w14:textId="77777777" w:rsidR="00A07C12" w:rsidRDefault="00A07C12" w:rsidP="00A07C12"/>
    <w:p w14:paraId="210D0FAF" w14:textId="77777777" w:rsidR="00A07C12" w:rsidRDefault="00A07C12" w:rsidP="00A07C12">
      <w:r>
        <w:t>In 2015 world leaders meeting in Paris agreed to move towards zero net greenhouse-gas emissions in the second half of this century. That is a tall order, and the building industry makes it even taller. Cement-making alone produces 6% of the world’s carbon emissions. Steel, half of which goes into buildings, accounts for another 8%. If you factor in all of the energy that goes into lighting, heating and cooling homes and offices, the world’s buildings start to look like a giant environmental problem.</w:t>
      </w:r>
    </w:p>
    <w:p w14:paraId="0D1F69F2" w14:textId="77777777" w:rsidR="00A07C12" w:rsidRDefault="00A07C12" w:rsidP="00A07C12"/>
    <w:p w14:paraId="09301354" w14:textId="77777777" w:rsidR="00A07C12" w:rsidRDefault="00A07C12" w:rsidP="00A07C12">
      <w:pPr>
        <w:rPr>
          <w:rFonts w:hint="eastAsia"/>
        </w:rPr>
      </w:pPr>
      <w:r>
        <w:rPr>
          <w:rFonts w:hint="eastAsia"/>
        </w:rPr>
        <w:t>各国领导人在</w:t>
      </w:r>
      <w:r>
        <w:rPr>
          <w:rFonts w:hint="eastAsia"/>
        </w:rPr>
        <w:t>2015</w:t>
      </w:r>
      <w:r>
        <w:rPr>
          <w:rFonts w:hint="eastAsia"/>
        </w:rPr>
        <w:t>年齐聚巴黎，一致同意争取到本世纪下半叶实现温室气体净零排放。这绝非易事，而建筑业更让这件事难上加难。仅水泥生产就占了全球碳排放的</w:t>
      </w:r>
      <w:r>
        <w:rPr>
          <w:rFonts w:hint="eastAsia"/>
        </w:rPr>
        <w:t>6%</w:t>
      </w:r>
      <w:r>
        <w:rPr>
          <w:rFonts w:hint="eastAsia"/>
        </w:rPr>
        <w:t>。一半用在了建筑业的钢材的占比为</w:t>
      </w:r>
      <w:r>
        <w:rPr>
          <w:rFonts w:hint="eastAsia"/>
        </w:rPr>
        <w:t>8%</w:t>
      </w:r>
      <w:r>
        <w:rPr>
          <w:rFonts w:hint="eastAsia"/>
        </w:rPr>
        <w:t>。如果再算上用于家庭和办公照明、采暖和制冷的能源，全世界的建筑就开始显现为一个巨大的环境问题了。</w:t>
      </w:r>
    </w:p>
    <w:p w14:paraId="146229A7" w14:textId="77777777" w:rsidR="00A07C12" w:rsidRDefault="00A07C12" w:rsidP="00A07C12"/>
    <w:p w14:paraId="14E49E9F" w14:textId="77777777" w:rsidR="00A07C12" w:rsidRDefault="00A07C12" w:rsidP="00A07C12">
      <w:r>
        <w:t>Governments in the rich world are now trying to promote greener behaviour by obliging developers to build new projects to “zero carbon” standards (see article). From January 1st 2019 all new public-sector buildings in the European Union must be built to “nearly zero-energy” standards. All other types of buildings will follow in January 2021. Governments in eight further countries are being lobbied to introduce a similar policy.</w:t>
      </w:r>
    </w:p>
    <w:p w14:paraId="21A60105" w14:textId="77777777" w:rsidR="00A07C12" w:rsidRDefault="00A07C12" w:rsidP="00A07C12"/>
    <w:p w14:paraId="7881ECB0" w14:textId="77777777" w:rsidR="00A07C12" w:rsidRDefault="00A07C12" w:rsidP="00A07C12">
      <w:pPr>
        <w:rPr>
          <w:rFonts w:hint="eastAsia"/>
        </w:rPr>
      </w:pPr>
      <w:r>
        <w:rPr>
          <w:rFonts w:hint="eastAsia"/>
        </w:rPr>
        <w:t>如今富裕国家的政府正尝试推行更绿色的生产生活方式，要求开发商按照“零碳”标准建设新项目。自今年</w:t>
      </w:r>
      <w:r>
        <w:rPr>
          <w:rFonts w:hint="eastAsia"/>
        </w:rPr>
        <w:t>1</w:t>
      </w:r>
      <w:r>
        <w:rPr>
          <w:rFonts w:hint="eastAsia"/>
        </w:rPr>
        <w:t>月</w:t>
      </w:r>
      <w:r>
        <w:rPr>
          <w:rFonts w:hint="eastAsia"/>
        </w:rPr>
        <w:t>1</w:t>
      </w:r>
      <w:r>
        <w:rPr>
          <w:rFonts w:hint="eastAsia"/>
        </w:rPr>
        <w:t>日起，欧盟所有新建公共建筑必须达到“近零能耗”标准。到</w:t>
      </w:r>
      <w:r>
        <w:rPr>
          <w:rFonts w:hint="eastAsia"/>
        </w:rPr>
        <w:t>2021</w:t>
      </w:r>
      <w:r>
        <w:rPr>
          <w:rFonts w:hint="eastAsia"/>
        </w:rPr>
        <w:t>年</w:t>
      </w:r>
      <w:r>
        <w:rPr>
          <w:rFonts w:hint="eastAsia"/>
        </w:rPr>
        <w:t>1</w:t>
      </w:r>
      <w:r>
        <w:rPr>
          <w:rFonts w:hint="eastAsia"/>
        </w:rPr>
        <w:t>月，其他所有类型的建筑物都将遵循这一标准。在另外八个国家，人们正在游说政府推出类似的政策。</w:t>
      </w:r>
    </w:p>
    <w:p w14:paraId="2B620DE8" w14:textId="77777777" w:rsidR="00A07C12" w:rsidRDefault="00A07C12" w:rsidP="00A07C12"/>
    <w:p w14:paraId="6BBC3B65" w14:textId="77777777" w:rsidR="00A07C12" w:rsidRDefault="00A07C12" w:rsidP="00A07C12">
      <w:r>
        <w:t>These standards are less green than they seem. Wind turbines and solar panels on top of buildings look good but are much less productive than wind and solar farms. And the standards only count the emissions from running a building, not those belched out when it was made. Those are thought to account for between 30% and 60% of the total over a structure’s lifetime.</w:t>
      </w:r>
    </w:p>
    <w:p w14:paraId="2F3F81C9" w14:textId="77777777" w:rsidR="00A07C12" w:rsidRDefault="00A07C12" w:rsidP="00A07C12"/>
    <w:p w14:paraId="3262CBAB" w14:textId="77777777" w:rsidR="00A07C12" w:rsidRDefault="00A07C12" w:rsidP="00A07C12">
      <w:pPr>
        <w:rPr>
          <w:rFonts w:hint="eastAsia"/>
        </w:rPr>
      </w:pPr>
      <w:r>
        <w:rPr>
          <w:rFonts w:hint="eastAsia"/>
        </w:rPr>
        <w:t>这些标准并没有表面看上去那么绿色。安装在屋顶上的风轮机和太阳能电池板看着不错，但效率远不及风电场和太阳能电场。而且这些标准针对的只是建筑在使用过程中产生的排放，而并不涉及建设过程产生的排放。而一般认为，在一栋建筑整个生命周期的总排放量中，这部分排放占到了</w:t>
      </w:r>
      <w:r>
        <w:rPr>
          <w:rFonts w:hint="eastAsia"/>
        </w:rPr>
        <w:t>30%</w:t>
      </w:r>
      <w:r>
        <w:rPr>
          <w:rFonts w:hint="eastAsia"/>
        </w:rPr>
        <w:t>到</w:t>
      </w:r>
      <w:r>
        <w:rPr>
          <w:rFonts w:hint="eastAsia"/>
        </w:rPr>
        <w:t>60%</w:t>
      </w:r>
      <w:r>
        <w:rPr>
          <w:rFonts w:hint="eastAsia"/>
        </w:rPr>
        <w:t>。</w:t>
      </w:r>
    </w:p>
    <w:p w14:paraId="132C3C2F" w14:textId="77777777" w:rsidR="00A07C12" w:rsidRDefault="00A07C12" w:rsidP="00A07C12"/>
    <w:p w14:paraId="230DA17B" w14:textId="77777777" w:rsidR="00A07C12" w:rsidRDefault="00A07C12" w:rsidP="00A07C12">
      <w:r>
        <w:lastRenderedPageBreak/>
        <w:t>Buildings can become greener. They can use more recycled steel and can be prefabricated in off-site factories, greatly reducing lorry journeys. But no other building material has environmental credentials as exciting and overlooked as wood.</w:t>
      </w:r>
    </w:p>
    <w:p w14:paraId="5CF8AD52" w14:textId="77777777" w:rsidR="00A07C12" w:rsidRDefault="00A07C12" w:rsidP="00A07C12"/>
    <w:p w14:paraId="4B1E0120" w14:textId="77777777" w:rsidR="00A07C12" w:rsidRDefault="00A07C12" w:rsidP="00A07C12">
      <w:pPr>
        <w:rPr>
          <w:rFonts w:hint="eastAsia"/>
        </w:rPr>
      </w:pPr>
      <w:r>
        <w:rPr>
          <w:rFonts w:hint="eastAsia"/>
        </w:rPr>
        <w:t>建筑可以变得更绿色。它们可以增加再生钢材的使用，还可以在工地外的工厂中预制组件，大大减少对货运的需求。但各种建筑材料中，具有最让人兴奋的环保特性却也最受忽视的还是木材。</w:t>
      </w:r>
    </w:p>
    <w:p w14:paraId="591DF666" w14:textId="77777777" w:rsidR="00A07C12" w:rsidRDefault="00A07C12" w:rsidP="00A07C12"/>
    <w:p w14:paraId="6D8295B9" w14:textId="77777777" w:rsidR="00A07C12" w:rsidRDefault="00A07C12" w:rsidP="00A07C12">
      <w:r>
        <w:t>The energy required to produce a laminated wooden beam is one-sixth of that required for a steel one of comparable strength. As trees take carbon out of the atmosphere when growing, wooden buildings contribute to negative emissions by storing the stuff. When a mature tree is cut down, a new one can be planted to replace it, capturing more carbon. After buildings are demolished, old beams and panels are easy to recycle into new structures. And for retrofitting older buildings to be more energy efficient, wood is a good insulator. A softwood window frame provides nearly 400 times as much insulation as a plain steel one of the same thickness and over a thousand times as much as an aluminium equivalent.</w:t>
      </w:r>
    </w:p>
    <w:p w14:paraId="45B6BEE9" w14:textId="77777777" w:rsidR="00A07C12" w:rsidRDefault="00A07C12" w:rsidP="00A07C12"/>
    <w:p w14:paraId="0EC6CF48" w14:textId="77777777" w:rsidR="00A07C12" w:rsidRDefault="00A07C12" w:rsidP="00A07C12">
      <w:pPr>
        <w:rPr>
          <w:rFonts w:hint="eastAsia"/>
        </w:rPr>
      </w:pPr>
      <w:r>
        <w:rPr>
          <w:rFonts w:hint="eastAsia"/>
        </w:rPr>
        <w:t>生产一个层压木梁和一个强度相近的钢梁，前者消耗的能源是后者的六分之一。由于树木在生长过程中会从大气中吸收碳，木构建筑也就能通过储存碳来帮助实现负排放。每砍伐一棵成材的树，就可以再补种一棵，继续捕集更多碳。旧建筑被拆除后，木梁和木板也很容易回收，用来建造新建筑。而如果想翻新旧建筑，让它们更节能，木材也是种很好的隔热材料。软木窗框的隔热效果几乎是相同厚度的碳钢窗框的</w:t>
      </w:r>
      <w:r>
        <w:rPr>
          <w:rFonts w:hint="eastAsia"/>
        </w:rPr>
        <w:t>400</w:t>
      </w:r>
      <w:r>
        <w:rPr>
          <w:rFonts w:hint="eastAsia"/>
        </w:rPr>
        <w:t>倍，是相同厚度铝制窗框的</w:t>
      </w:r>
      <w:r>
        <w:rPr>
          <w:rFonts w:hint="eastAsia"/>
        </w:rPr>
        <w:t>1000</w:t>
      </w:r>
      <w:r>
        <w:rPr>
          <w:rFonts w:hint="eastAsia"/>
        </w:rPr>
        <w:t>多倍。</w:t>
      </w:r>
    </w:p>
    <w:p w14:paraId="7C0AC070" w14:textId="77777777" w:rsidR="00A07C12" w:rsidRDefault="00A07C12" w:rsidP="00A07C12"/>
    <w:p w14:paraId="43858D3C" w14:textId="77777777" w:rsidR="00A07C12" w:rsidRDefault="00A07C12" w:rsidP="00A07C12">
      <w:r>
        <w:t>A race is on to build the world’s tallest fully wooden skyscraper. But such edifices are still uncommon. Industry fragmentation, vicious competition for contracts and low profit margins mean that most building firms have little money to invest in greener construction methods beyond what regulation dictates.</w:t>
      </w:r>
    </w:p>
    <w:p w14:paraId="75881D12" w14:textId="77777777" w:rsidR="00A07C12" w:rsidRDefault="00A07C12" w:rsidP="00A07C12"/>
    <w:p w14:paraId="01D0396C" w14:textId="77777777" w:rsidR="00A07C12" w:rsidRDefault="00A07C12" w:rsidP="00A07C12">
      <w:pPr>
        <w:rPr>
          <w:rFonts w:hint="eastAsia"/>
        </w:rPr>
      </w:pPr>
      <w:r>
        <w:rPr>
          <w:rFonts w:hint="eastAsia"/>
        </w:rPr>
        <w:t>一场争相建造全球最高全木构摩天大楼的竞赛已经打响。但这样的宏伟建筑仍不多见。由于行业分散、争夺合约的恶性竞争和低利润率，大多数建筑公司在达到法规要求之外已没什么钱来投资于更环保的施工方法。</w:t>
      </w:r>
    </w:p>
    <w:p w14:paraId="2C379DB5" w14:textId="77777777" w:rsidR="00A07C12" w:rsidRDefault="00A07C12" w:rsidP="00A07C12"/>
    <w:p w14:paraId="6CA9E871" w14:textId="77777777" w:rsidR="00A07C12" w:rsidRDefault="00A07C12" w:rsidP="00A07C12">
      <w:r>
        <w:t>Governments can help nudge the industry to use more wood, particularly in the public sector—the construction industry’s biggest client. That would help wood-building specialists achieve greater scale and lower costs. Zero-carbon building regulations should be altered to take account of the emissions that are embodied in materials. This would favour wood as well as innovative ways of producing other materials.</w:t>
      </w:r>
    </w:p>
    <w:p w14:paraId="4D473707" w14:textId="77777777" w:rsidR="00A07C12" w:rsidRDefault="00A07C12" w:rsidP="00A07C12"/>
    <w:p w14:paraId="4016EAAC" w14:textId="77777777" w:rsidR="00A07C12" w:rsidRDefault="00A07C12" w:rsidP="00A07C12">
      <w:pPr>
        <w:rPr>
          <w:rFonts w:hint="eastAsia"/>
        </w:rPr>
      </w:pPr>
      <w:r>
        <w:rPr>
          <w:rFonts w:hint="eastAsia"/>
        </w:rPr>
        <w:t>政府可以帮助推动建筑业使用更多木材，特别是在公共部门这一建筑业的最大客户之中。这会帮助专业木构建筑建造商扩大规模、降低成本。零碳建筑法规应做出修改，计入建筑材料生产过程中的碳排放。这会让木材受到青睐，也会鼓励人们以创新方法生产其他建材。</w:t>
      </w:r>
    </w:p>
    <w:p w14:paraId="4A35AE3D" w14:textId="77777777" w:rsidR="00A07C12" w:rsidRDefault="00A07C12" w:rsidP="00A07C12"/>
    <w:p w14:paraId="086A2744" w14:textId="77777777" w:rsidR="00A07C12" w:rsidRDefault="00A07C12" w:rsidP="00A07C12">
      <w:r>
        <w:t>Construction codes could be tweaked to make building with wood easier. Here the direction of travel is wrong. Britain, for instance, is banning the use of timber on the outside of tall buildings after 72 people died in a tower fire in London in 2017. That is a nonsense. Grenfell Tower was covered in aluminium and plastic, not wood. Modern cross-laminated timber panels perform better in fire tests than steel ones do.</w:t>
      </w:r>
    </w:p>
    <w:p w14:paraId="6B710BA8" w14:textId="77777777" w:rsidR="00A07C12" w:rsidRDefault="00A07C12" w:rsidP="00A07C12"/>
    <w:p w14:paraId="6AD90F75" w14:textId="77777777" w:rsidR="00A07C12" w:rsidRDefault="00A07C12" w:rsidP="00A07C12">
      <w:pPr>
        <w:rPr>
          <w:rFonts w:hint="eastAsia"/>
        </w:rPr>
      </w:pPr>
      <w:r>
        <w:rPr>
          <w:rFonts w:hint="eastAsia"/>
        </w:rPr>
        <w:t>相关部门或许可以调整建筑规范，让用木材建房变得更容易。而目前这方面的走向是错误的。例如，</w:t>
      </w:r>
      <w:r>
        <w:rPr>
          <w:rFonts w:hint="eastAsia"/>
        </w:rPr>
        <w:t>2017</w:t>
      </w:r>
      <w:r>
        <w:rPr>
          <w:rFonts w:hint="eastAsia"/>
        </w:rPr>
        <w:t>年伦敦一幢大楼起火造成</w:t>
      </w:r>
      <w:r>
        <w:rPr>
          <w:rFonts w:hint="eastAsia"/>
        </w:rPr>
        <w:t>72</w:t>
      </w:r>
      <w:r>
        <w:rPr>
          <w:rFonts w:hint="eastAsia"/>
        </w:rPr>
        <w:t>人丧生后，英国禁止高层建筑外立面使用木材。简直荒唐。格伦费尔大楼（</w:t>
      </w:r>
      <w:r>
        <w:rPr>
          <w:rFonts w:hint="eastAsia"/>
        </w:rPr>
        <w:t>Grenfell Tower</w:t>
      </w:r>
      <w:r>
        <w:rPr>
          <w:rFonts w:hint="eastAsia"/>
        </w:rPr>
        <w:t>）的外墙材料用的是铝和塑料，不是木材。在耐火试验中，现代的交错层压板材的表现优于钢制板材。</w:t>
      </w:r>
    </w:p>
    <w:p w14:paraId="2432FD35" w14:textId="77777777" w:rsidR="00A07C12" w:rsidRDefault="00A07C12" w:rsidP="00A07C12"/>
    <w:p w14:paraId="53289DEA" w14:textId="77777777" w:rsidR="00A07C12" w:rsidRDefault="00A07C12" w:rsidP="00A07C12">
      <w:pPr>
        <w:rPr>
          <w:rFonts w:hint="eastAsia"/>
        </w:rPr>
      </w:pPr>
      <w:r>
        <w:rPr>
          <w:rFonts w:hint="eastAsia"/>
        </w:rPr>
        <w:t>Carpentry alone will not bring the environmental cost of the world</w:t>
      </w:r>
      <w:r>
        <w:rPr>
          <w:rFonts w:hint="eastAsia"/>
        </w:rPr>
        <w:t>’</w:t>
      </w:r>
      <w:r>
        <w:rPr>
          <w:rFonts w:hint="eastAsia"/>
        </w:rPr>
        <w:t>s buildings into line. But using wood can do much more than is appreciated. The second little pig was not wrong, just before his time.</w:t>
      </w:r>
      <w:r>
        <w:rPr>
          <w:rFonts w:hint="eastAsia"/>
        </w:rPr>
        <w:t>■</w:t>
      </w:r>
    </w:p>
    <w:p w14:paraId="583EF4AB" w14:textId="77777777" w:rsidR="00A07C12" w:rsidRDefault="00A07C12" w:rsidP="00A07C12"/>
    <w:p w14:paraId="023D3C16" w14:textId="77777777" w:rsidR="00A07C12" w:rsidRDefault="00A07C12" w:rsidP="00A07C12">
      <w:pPr>
        <w:rPr>
          <w:rFonts w:hint="eastAsia"/>
        </w:rPr>
      </w:pPr>
      <w:r>
        <w:rPr>
          <w:rFonts w:hint="eastAsia"/>
        </w:rPr>
        <w:t>单靠木工行业并不能将全世界建筑带来的环境成本降至符合需要。但使用木材能带来的好处远超出人们已认识到的程度。第二只小猪并没有错，只是超前了。</w:t>
      </w:r>
    </w:p>
    <w:p w14:paraId="142BB23D" w14:textId="77777777" w:rsidR="00A07C12" w:rsidRDefault="00A07C12" w:rsidP="00A07C12">
      <w:pPr>
        <w:pStyle w:val="1"/>
      </w:pPr>
      <w:r>
        <w:t>The euro at 20: EUR not safe yet</w:t>
      </w:r>
    </w:p>
    <w:p w14:paraId="6B6193EB" w14:textId="77777777" w:rsidR="00A07C12" w:rsidRDefault="00A07C12" w:rsidP="00A07C12">
      <w:r>
        <w:t>The euro needs faster reform if its next 20 years are to be better than the first 20</w:t>
      </w:r>
    </w:p>
    <w:p w14:paraId="19747C55" w14:textId="77777777" w:rsidR="00A07C12" w:rsidRDefault="00A07C12" w:rsidP="00A07C12">
      <w:pPr>
        <w:rPr>
          <w:rFonts w:hint="eastAsia"/>
        </w:rPr>
      </w:pPr>
      <w:r>
        <w:rPr>
          <w:rFonts w:hint="eastAsia"/>
        </w:rPr>
        <w:t>欧元二十岁：欧元还不牢靠</w:t>
      </w:r>
    </w:p>
    <w:p w14:paraId="24D29A54" w14:textId="77777777" w:rsidR="00A07C12" w:rsidRDefault="00A07C12" w:rsidP="00A07C12">
      <w:pPr>
        <w:rPr>
          <w:rFonts w:hint="eastAsia"/>
        </w:rPr>
      </w:pPr>
      <w:r>
        <w:rPr>
          <w:rFonts w:hint="eastAsia"/>
        </w:rPr>
        <w:t>要让未来</w:t>
      </w:r>
      <w:r>
        <w:rPr>
          <w:rFonts w:hint="eastAsia"/>
        </w:rPr>
        <w:t>20</w:t>
      </w:r>
      <w:r>
        <w:rPr>
          <w:rFonts w:hint="eastAsia"/>
        </w:rPr>
        <w:t>年好过头</w:t>
      </w:r>
      <w:r>
        <w:rPr>
          <w:rFonts w:hint="eastAsia"/>
        </w:rPr>
        <w:t>20</w:t>
      </w:r>
      <w:r>
        <w:rPr>
          <w:rFonts w:hint="eastAsia"/>
        </w:rPr>
        <w:t>年，欧元需要加快改革</w:t>
      </w:r>
    </w:p>
    <w:p w14:paraId="3E774D00" w14:textId="77777777" w:rsidR="00A07C12" w:rsidRDefault="00A07C12" w:rsidP="00A07C12">
      <w:r>
        <w:t xml:space="preserve">20190105 leaders </w:t>
      </w:r>
      <w:r>
        <w:rPr>
          <w:rFonts w:ascii="Segoe UI Emoji" w:hAnsi="Segoe UI Emoji" w:cs="Segoe UI Emoji"/>
        </w:rPr>
        <w:t>🇬🇧</w:t>
      </w:r>
      <w:r>
        <w:t xml:space="preserve"> English Version</w:t>
      </w:r>
    </w:p>
    <w:p w14:paraId="7C64F597" w14:textId="77777777" w:rsidR="00A07C12" w:rsidRDefault="00A07C12" w:rsidP="00A07C12"/>
    <w:p w14:paraId="482E8AD4" w14:textId="77777777" w:rsidR="00A07C12" w:rsidRDefault="00A07C12" w:rsidP="00A07C12">
      <w:r>
        <w:t>THE BIRTH of the euro on January 1st 1999 was at once unifying and divisive. It united Europe’s leaders, who hailed a new era of tighter integration, easier trade and faster growth, thinking they were building a currency to rival the dollar. But the euro divided economists, some of whom warned that binding Europe’s disparate economies to a single monetary policy was an act of historic folly. They preferred a comparison with emerging markets, whose dependence on distant central banks fosters frequent crises. Milton Friedman predicted that a downturn in the global economy could pull the new currency apart.</w:t>
      </w:r>
    </w:p>
    <w:p w14:paraId="3C90D34A" w14:textId="77777777" w:rsidR="00A07C12" w:rsidRDefault="00A07C12" w:rsidP="00A07C12"/>
    <w:p w14:paraId="1B06836B" w14:textId="77777777" w:rsidR="00A07C12" w:rsidRDefault="00A07C12" w:rsidP="00A07C12">
      <w:pPr>
        <w:rPr>
          <w:rFonts w:hint="eastAsia"/>
        </w:rPr>
      </w:pPr>
      <w:r>
        <w:rPr>
          <w:rFonts w:hint="eastAsia"/>
        </w:rPr>
        <w:t>欧元在</w:t>
      </w:r>
      <w:r>
        <w:rPr>
          <w:rFonts w:hint="eastAsia"/>
        </w:rPr>
        <w:t>1999</w:t>
      </w:r>
      <w:r>
        <w:rPr>
          <w:rFonts w:hint="eastAsia"/>
        </w:rPr>
        <w:t>年</w:t>
      </w:r>
      <w:r>
        <w:rPr>
          <w:rFonts w:hint="eastAsia"/>
        </w:rPr>
        <w:t>1</w:t>
      </w:r>
      <w:r>
        <w:rPr>
          <w:rFonts w:hint="eastAsia"/>
        </w:rPr>
        <w:t>月</w:t>
      </w:r>
      <w:r>
        <w:rPr>
          <w:rFonts w:hint="eastAsia"/>
        </w:rPr>
        <w:t>1</w:t>
      </w:r>
      <w:r>
        <w:rPr>
          <w:rFonts w:hint="eastAsia"/>
        </w:rPr>
        <w:t>日的问世同时带来了统一和分歧。它让欧洲各国领导人携手共迎新时代，迈向更紧密的一体化、更便利的贸易和更快的经济增长，他们认为自己打造的货币能与美元抗衡。但经济学家对欧元看法不一，他们当中的一些人警告称，在欧洲各异的经济体中实行单一货币政策是一个历史性的愚蠢举措。他们喜欢将之与新兴市场的情况做类比，后者依赖高高在上的中央银行控制，导致危机频发。米尔顿·弗里德曼（</w:t>
      </w:r>
      <w:r>
        <w:rPr>
          <w:rFonts w:hint="eastAsia"/>
        </w:rPr>
        <w:t>Milton Friedman</w:t>
      </w:r>
      <w:r>
        <w:rPr>
          <w:rFonts w:hint="eastAsia"/>
        </w:rPr>
        <w:t>）预测，如果全球经济出现衰退，这一新货币体系便可能分崩离析。</w:t>
      </w:r>
    </w:p>
    <w:p w14:paraId="63EC68ED" w14:textId="77777777" w:rsidR="00A07C12" w:rsidRDefault="00A07C12" w:rsidP="00A07C12"/>
    <w:p w14:paraId="7F8229C1" w14:textId="77777777" w:rsidR="00A07C12" w:rsidRDefault="00A07C12" w:rsidP="00A07C12">
      <w:r>
        <w:t>For years the sovereign-debt crisis that engulfed Europe after 2010 seemed close to fulfilling Friedman’s prediction. But the euro did not collapse. It stumbled on, often thanks to last-minute fixes by leaders who, though deeply divided, showed a steely commitment to saving the single currency. Public support for the project remains strong. Over three in five euro-zone residents say the single currency is good for their country. Three-quarters say it is good for the EU.</w:t>
      </w:r>
    </w:p>
    <w:p w14:paraId="3F88D344" w14:textId="77777777" w:rsidR="00A07C12" w:rsidRDefault="00A07C12" w:rsidP="00A07C12"/>
    <w:p w14:paraId="7F1D9ECE" w14:textId="77777777" w:rsidR="00A07C12" w:rsidRDefault="00A07C12" w:rsidP="00A07C12">
      <w:pPr>
        <w:rPr>
          <w:rFonts w:hint="eastAsia"/>
        </w:rPr>
      </w:pPr>
      <w:r>
        <w:rPr>
          <w:rFonts w:hint="eastAsia"/>
        </w:rPr>
        <w:t>2010</w:t>
      </w:r>
      <w:r>
        <w:rPr>
          <w:rFonts w:hint="eastAsia"/>
        </w:rPr>
        <w:t>年之后的几年，主权债务危机席卷欧洲，弗里德曼的预测似乎差点就要应验。但欧元并没崩溃。它继续蹒跚前行，这往往多亏了各国领导人在最后关头做出的调整。尽管他们分歧严重，却在拯救欧洲单一货币上坚定不移。公众对欧元仍然支持有加。超过五分之三的欧元区居民表示，单一货币对自己的国家有利。四分之三的人认为欧元有利于欧盟。</w:t>
      </w:r>
    </w:p>
    <w:p w14:paraId="2E625380" w14:textId="77777777" w:rsidR="00A07C12" w:rsidRDefault="00A07C12" w:rsidP="00A07C12"/>
    <w:p w14:paraId="0D2A2959" w14:textId="77777777" w:rsidR="00A07C12" w:rsidRDefault="00A07C12" w:rsidP="00A07C12">
      <w:r>
        <w:t>However, that support does not reflect economic or policy success. Euro-zone countries have never looked as if they all belong in one currency union, stripped of independent monetary policies and the ability to devalue their exchange rates. Italy’s living standards are barely higher than they were in 1999. Spain and Ireland have recently enjoyed decent growth following laudable structural reforms, but their adjustments have been long and hard, and remain incomplete. In Spain the youth unemployment rate is 35%. Wage growth is slow almost everywhere.</w:t>
      </w:r>
    </w:p>
    <w:p w14:paraId="2580F8A0" w14:textId="77777777" w:rsidR="00A07C12" w:rsidRDefault="00A07C12" w:rsidP="00A07C12"/>
    <w:p w14:paraId="5FCEDBEE" w14:textId="77777777" w:rsidR="00A07C12" w:rsidRDefault="00A07C12" w:rsidP="00A07C12">
      <w:pPr>
        <w:rPr>
          <w:rFonts w:hint="eastAsia"/>
        </w:rPr>
      </w:pPr>
      <w:r>
        <w:rPr>
          <w:rFonts w:hint="eastAsia"/>
        </w:rPr>
        <w:t>但是，这种支持并不表示经济或政策上取得了成功。欧元区国家失去了独立制订货币政策的自由和让本国货币贬值的能力，却从未像是同属一个货币联盟。意大利目前的生活水平比</w:t>
      </w:r>
      <w:r>
        <w:rPr>
          <w:rFonts w:hint="eastAsia"/>
        </w:rPr>
        <w:t>1999</w:t>
      </w:r>
      <w:r>
        <w:rPr>
          <w:rFonts w:hint="eastAsia"/>
        </w:rPr>
        <w:t>年高不了多少。经过令人称许的结构性改革后，西班牙和爱尔兰近年来取得了不俗的经济增长，但这些调整漫长而艰巨，且仍不够彻底。在西班牙，青年失业率高达</w:t>
      </w:r>
      <w:r>
        <w:rPr>
          <w:rFonts w:hint="eastAsia"/>
        </w:rPr>
        <w:t>35%</w:t>
      </w:r>
      <w:r>
        <w:rPr>
          <w:rFonts w:hint="eastAsia"/>
        </w:rPr>
        <w:t>。在欧元区几乎所有地方工资增长都很缓慢。</w:t>
      </w:r>
    </w:p>
    <w:p w14:paraId="1DD81015" w14:textId="77777777" w:rsidR="00A07C12" w:rsidRDefault="00A07C12" w:rsidP="00A07C12"/>
    <w:p w14:paraId="04EDA836" w14:textId="77777777" w:rsidR="00A07C12" w:rsidRDefault="00A07C12" w:rsidP="00A07C12"/>
    <w:p w14:paraId="2C5AC409" w14:textId="77777777" w:rsidR="00A07C12" w:rsidRDefault="00A07C12" w:rsidP="00A07C12">
      <w:r>
        <w:t xml:space="preserve">The euro’s history is littered with errors by technocrats. The worst was to fail to recognise quickly in 2010 that Greece’s debts </w:t>
      </w:r>
      <w:r>
        <w:lastRenderedPageBreak/>
        <w:t>were unpayable and that its bondholders would have to bear losses. Greece has endured a prolonged depression and its economy is almost a quarter smaller than it was a decade ago. The European Central Bank has an ignominious history of setting monetary policy that is too restrictive for the euro zone as a whole, let alone its depressed areas. It was slow to react to the financial crash in 2008, arrogantly viewing it as an American problem. In 2011 it helped to tip Europe back into recession by raising interest rates too early. The ECB’s finest hour—Mario Draghi’s promise in 2012 to do “whatever it takes” to save the euro—was an impromptu act.</w:t>
      </w:r>
    </w:p>
    <w:p w14:paraId="311F4B63" w14:textId="77777777" w:rsidR="00A07C12" w:rsidRDefault="00A07C12" w:rsidP="00A07C12"/>
    <w:p w14:paraId="189BDEB2" w14:textId="77777777" w:rsidR="00A07C12" w:rsidRDefault="00A07C12" w:rsidP="00A07C12">
      <w:pPr>
        <w:rPr>
          <w:rFonts w:hint="eastAsia"/>
        </w:rPr>
      </w:pPr>
      <w:r>
        <w:rPr>
          <w:rFonts w:hint="eastAsia"/>
        </w:rPr>
        <w:t>欧元的历史充满了技术官僚的失误。最糟糕的一次是在</w:t>
      </w:r>
      <w:r>
        <w:rPr>
          <w:rFonts w:hint="eastAsia"/>
        </w:rPr>
        <w:t>2010</w:t>
      </w:r>
      <w:r>
        <w:rPr>
          <w:rFonts w:hint="eastAsia"/>
        </w:rPr>
        <w:t>年未能迅速认识到希腊无法偿还债务，其债券持有人将不得不承担损失。希腊就此经历了长期萧条，经济规模比十年前几乎萎缩了四分之一。欧洲央行在制订货币政策上有着不光彩的历史——它的政策往往对于整个欧元区都太过紧缩，更不用说其中的萧条国家。欧洲央行对</w:t>
      </w:r>
      <w:r>
        <w:rPr>
          <w:rFonts w:hint="eastAsia"/>
        </w:rPr>
        <w:t>2008</w:t>
      </w:r>
      <w:r>
        <w:rPr>
          <w:rFonts w:hint="eastAsia"/>
        </w:rPr>
        <w:t>年金融危机反应迟缓，傲慢地以为那只是美国的问题。</w:t>
      </w:r>
      <w:r>
        <w:rPr>
          <w:rFonts w:hint="eastAsia"/>
        </w:rPr>
        <w:t>2011</w:t>
      </w:r>
      <w:r>
        <w:rPr>
          <w:rFonts w:hint="eastAsia"/>
        </w:rPr>
        <w:t>年，由于过早加息，它让欧洲重新陷入衰退。马里奥·德拉吉（</w:t>
      </w:r>
      <w:r>
        <w:rPr>
          <w:rFonts w:hint="eastAsia"/>
        </w:rPr>
        <w:t>Mario Draghi</w:t>
      </w:r>
      <w:r>
        <w:rPr>
          <w:rFonts w:hint="eastAsia"/>
        </w:rPr>
        <w:t>）在</w:t>
      </w:r>
      <w:r>
        <w:rPr>
          <w:rFonts w:hint="eastAsia"/>
        </w:rPr>
        <w:t>2012</w:t>
      </w:r>
      <w:r>
        <w:rPr>
          <w:rFonts w:hint="eastAsia"/>
        </w:rPr>
        <w:t>年承诺“不惜代价”拯救欧元，可谓欧洲央行的光辉时刻，但那只是一次即兴行动。</w:t>
      </w:r>
    </w:p>
    <w:p w14:paraId="2EBB2250" w14:textId="77777777" w:rsidR="00A07C12" w:rsidRDefault="00A07C12" w:rsidP="00A07C12"/>
    <w:p w14:paraId="5C20341F" w14:textId="77777777" w:rsidR="00A07C12" w:rsidRDefault="00A07C12" w:rsidP="00A07C12">
      <w:r>
        <w:t>Leaders may be committed to the euro, but they cannot agree on how to fix it (see Briefing). The crisis exposed the depth of the divide between creditor and debtor countries: northern voters simply will not pay for fecklessness elsewhere. Economic stagnation helped populists to power in Greece and Italy. Because reform has been slow, the crisis could flare up again. If so, Europe will have to withstand it in a political environment that is much more divided than it was in 2010.</w:t>
      </w:r>
    </w:p>
    <w:p w14:paraId="5A7C7A07" w14:textId="77777777" w:rsidR="00A07C12" w:rsidRDefault="00A07C12" w:rsidP="00A07C12"/>
    <w:p w14:paraId="7462468A" w14:textId="77777777" w:rsidR="00A07C12" w:rsidRDefault="00A07C12" w:rsidP="00A07C12">
      <w:pPr>
        <w:rPr>
          <w:rFonts w:hint="eastAsia"/>
        </w:rPr>
      </w:pPr>
      <w:r>
        <w:rPr>
          <w:rFonts w:hint="eastAsia"/>
        </w:rPr>
        <w:t>各国领导人可能决意捍卫欧元，但对于如何解决欧元的问题，他们无法达成共识。危机暴露了债权国与债务国之间的深刻分歧：北部各国的选民根本不会为其他地方不负责任的行为买单。在希腊和意大利，经济停滞助力民粹主义者上台。由于改革进展缓慢，危机可能再次突然爆发。如果是这样，欧洲将不得不在分歧远超</w:t>
      </w:r>
      <w:r>
        <w:rPr>
          <w:rFonts w:hint="eastAsia"/>
        </w:rPr>
        <w:t>2010</w:t>
      </w:r>
      <w:r>
        <w:rPr>
          <w:rFonts w:hint="eastAsia"/>
        </w:rPr>
        <w:t>年的政治环境中对抗危机。</w:t>
      </w:r>
    </w:p>
    <w:p w14:paraId="793920D4" w14:textId="77777777" w:rsidR="00A07C12" w:rsidRDefault="00A07C12" w:rsidP="00A07C12"/>
    <w:p w14:paraId="1FAD593B" w14:textId="77777777" w:rsidR="00A07C12" w:rsidRDefault="00A07C12" w:rsidP="00A07C12">
      <w:r>
        <w:t>Technically, the path to a stable euro is clear. The first step is ensuring that banks and sovereigns are less liable to drag each other down in a crisis. Europe’s banks are parochial, preferring to hold the sovereign debt of their respective home countries. Instead, they should be encouraged to hold a new safe asset, composed of the debt of many member states. Otherwise, when a country gets into debt trouble, its banks will face a simultaneous crisis, damaging the economy. Similarly, sovereigns must be shielded from banking crises. A central fund to recapitalise distressed banks is already being beefed up, but deposit insurance should also be pooled. This has been more or less agreed on in principle, but countries disagree over the speed of the transition.</w:t>
      </w:r>
    </w:p>
    <w:p w14:paraId="5844FBC8" w14:textId="77777777" w:rsidR="00A07C12" w:rsidRDefault="00A07C12" w:rsidP="00A07C12"/>
    <w:p w14:paraId="697C0F34" w14:textId="77777777" w:rsidR="00A07C12" w:rsidRDefault="00A07C12" w:rsidP="00A07C12">
      <w:pPr>
        <w:rPr>
          <w:rFonts w:hint="eastAsia"/>
        </w:rPr>
      </w:pPr>
      <w:r>
        <w:rPr>
          <w:rFonts w:hint="eastAsia"/>
        </w:rPr>
        <w:t>从技术上讲，欧元要走向稳定，路径很明显。第一步是确保银行和主权国家在危机中不再那么容易相互拖累。欧洲的银行眼界狭隘，倾向于持有母国的主权债务。应鼓励它们转而持有由众多成员国的债务构成的新的安全资产。否则，当一国陷入债务困境时，其银行也会同时面临危机，令经济体受损。同样，必须保护主权国家不受银行业危机的影响。目前，对陷入困境的银行进行资本重组的中央基金已得到加强，但还需建立存款保险制度。这在原则上已或多或少得到共识，但各国对于转型的速度意见各异。</w:t>
      </w:r>
    </w:p>
    <w:p w14:paraId="57603F24" w14:textId="77777777" w:rsidR="00A07C12" w:rsidRDefault="00A07C12" w:rsidP="00A07C12"/>
    <w:p w14:paraId="22632E95" w14:textId="77777777" w:rsidR="00A07C12" w:rsidRDefault="00A07C12" w:rsidP="00A07C12">
      <w:r>
        <w:t>Other necessary reforms are still more contentious. If the euro zone’s disparate economies are to see off local economic shocks, like collapsing housing bubbles, they need a replacement for their lost monetary independence. Were countries to run a tight ship during booms, in line with the EU’s rules, they would have more leeway for fiscal stimulus in crunches. But that advice is of no use to countries like Italy that are hemmed in by decades-old debts. Residents of indebted states cannot be expected to endure perpetual stagnation.</w:t>
      </w:r>
    </w:p>
    <w:p w14:paraId="51FED030" w14:textId="77777777" w:rsidR="00A07C12" w:rsidRDefault="00A07C12" w:rsidP="00A07C12"/>
    <w:p w14:paraId="378594E9" w14:textId="77777777" w:rsidR="00A07C12" w:rsidRDefault="00A07C12" w:rsidP="00A07C12">
      <w:pPr>
        <w:rPr>
          <w:rFonts w:hint="eastAsia"/>
        </w:rPr>
      </w:pPr>
      <w:r>
        <w:rPr>
          <w:rFonts w:hint="eastAsia"/>
        </w:rPr>
        <w:t>其他必要的改革争议就更大了。如果欧元区内各异的经济体要抵御房地产泡沫破灭等本地经济冲击，失去货币独立性的它们就需要寻求代替机制。如果各国在繁荣期按欧盟的规定奉行严明的财政纪律，遇到危机时便有更大的余地采取财政刺激措施。但对像意大利那样数十年债台高筑的国家来说，这条建议毫无用处。不能指望负债国的居民忍</w:t>
      </w:r>
      <w:r>
        <w:rPr>
          <w:rFonts w:hint="eastAsia"/>
        </w:rPr>
        <w:lastRenderedPageBreak/>
        <w:t>受永久的停滞。</w:t>
      </w:r>
    </w:p>
    <w:p w14:paraId="1AAE6F76" w14:textId="77777777" w:rsidR="00A07C12" w:rsidRDefault="00A07C12" w:rsidP="00A07C12"/>
    <w:p w14:paraId="30F6B9EA" w14:textId="77777777" w:rsidR="00A07C12" w:rsidRDefault="00A07C12" w:rsidP="00A07C12">
      <w:r>
        <w:t>Instead, the euro zone should have some centralised counter-cyclical fiscal policy, as Emmanuel Macron, France’s president, has called for. This does not mean letting countries off reform; it should not mean paying off their creditors. But it might include targeted investment spending, say, or shared unemployment insurance, to shield against deep economic downturns. The aim should be to avoid a repeat of the self-defeating fiscal contractions after the latest crisis.</w:t>
      </w:r>
    </w:p>
    <w:p w14:paraId="04471AC1" w14:textId="77777777" w:rsidR="00A07C12" w:rsidRDefault="00A07C12" w:rsidP="00A07C12"/>
    <w:p w14:paraId="36DA224D" w14:textId="77777777" w:rsidR="00A07C12" w:rsidRDefault="00A07C12" w:rsidP="00A07C12">
      <w:pPr>
        <w:rPr>
          <w:rFonts w:hint="eastAsia"/>
        </w:rPr>
      </w:pPr>
      <w:r>
        <w:rPr>
          <w:rFonts w:hint="eastAsia"/>
        </w:rPr>
        <w:t>相反，欧元区应该推出一些集中规划的反周期财政政策，正如法国总统马克龙所呼吁的那样。这并不是说各国就不需要改革了，也不是说要它们还清债务。但其中可能包括有针对性的投资支出，或者共享失业保险这类措施，以防止经济陷入深度衰退。目标应该是避免重复上一次危机后那种适得其反的财政紧缩政策。</w:t>
      </w:r>
    </w:p>
    <w:p w14:paraId="6962A2AF" w14:textId="77777777" w:rsidR="00A07C12" w:rsidRDefault="00A07C12" w:rsidP="00A07C12"/>
    <w:p w14:paraId="0808150E" w14:textId="77777777" w:rsidR="00A07C12" w:rsidRDefault="00A07C12" w:rsidP="00A07C12">
      <w:pPr>
        <w:rPr>
          <w:rFonts w:hint="eastAsia"/>
        </w:rPr>
      </w:pPr>
      <w:r>
        <w:t>This degree of risk-sharing may involve more transfers than northern voters can bear. But without it, the euro’s next 20 years will be little better than the last 20. And when crisis strikes, Europe’s leaders may find that political will, however substanti</w:t>
      </w:r>
      <w:r>
        <w:rPr>
          <w:rFonts w:hint="eastAsia"/>
        </w:rPr>
        <w:t>al it was last time, is not enough.</w:t>
      </w:r>
      <w:r>
        <w:rPr>
          <w:rFonts w:hint="eastAsia"/>
        </w:rPr>
        <w:t>■</w:t>
      </w:r>
    </w:p>
    <w:p w14:paraId="391C68C4" w14:textId="77777777" w:rsidR="00A07C12" w:rsidRDefault="00A07C12" w:rsidP="00A07C12"/>
    <w:p w14:paraId="11EC0744" w14:textId="77777777" w:rsidR="00A07C12" w:rsidRDefault="00A07C12" w:rsidP="00A07C12">
      <w:pPr>
        <w:rPr>
          <w:rFonts w:hint="eastAsia"/>
        </w:rPr>
      </w:pPr>
      <w:r>
        <w:rPr>
          <w:rFonts w:hint="eastAsia"/>
        </w:rPr>
        <w:t>这种程度的风险共担涉及的资金转移可能超出北方各国选民愿意承受的范围。但如果不这样做，欧元的下一个</w:t>
      </w:r>
      <w:r>
        <w:rPr>
          <w:rFonts w:hint="eastAsia"/>
        </w:rPr>
        <w:t>20</w:t>
      </w:r>
      <w:r>
        <w:rPr>
          <w:rFonts w:hint="eastAsia"/>
        </w:rPr>
        <w:t>年比过去</w:t>
      </w:r>
      <w:r>
        <w:rPr>
          <w:rFonts w:hint="eastAsia"/>
        </w:rPr>
        <w:t>20</w:t>
      </w:r>
      <w:r>
        <w:rPr>
          <w:rFonts w:hint="eastAsia"/>
        </w:rPr>
        <w:t>年就好不了多少。而当危机来袭时，欧洲各国的领导人可能会发现，无论在上一次危机中政治意愿发挥了多大的作用，这一次单凭它是不够了。</w:t>
      </w:r>
    </w:p>
    <w:p w14:paraId="653B4DF5" w14:textId="77777777" w:rsidR="00A07C12" w:rsidRDefault="00A07C12" w:rsidP="00A07C12">
      <w:pPr>
        <w:pStyle w:val="1"/>
      </w:pPr>
      <w:r>
        <w:t>Burgernomics: Pick of the menu</w:t>
      </w:r>
    </w:p>
    <w:p w14:paraId="2F2A9156" w14:textId="77777777" w:rsidR="00A07C12" w:rsidRDefault="00A07C12" w:rsidP="00A07C12">
      <w:r>
        <w:t>Against the dollar, other currencies are at their cheapest in 30 years</w:t>
      </w:r>
    </w:p>
    <w:p w14:paraId="0F166836" w14:textId="77777777" w:rsidR="00A07C12" w:rsidRDefault="00A07C12" w:rsidP="00A07C12">
      <w:pPr>
        <w:rPr>
          <w:rFonts w:hint="eastAsia"/>
        </w:rPr>
      </w:pPr>
      <w:r>
        <w:rPr>
          <w:rFonts w:hint="eastAsia"/>
        </w:rPr>
        <w:t>汉堡经济学：菜单中的精华</w:t>
      </w:r>
    </w:p>
    <w:p w14:paraId="69A89C88" w14:textId="77777777" w:rsidR="00A07C12" w:rsidRDefault="00A07C12" w:rsidP="00A07C12">
      <w:pPr>
        <w:rPr>
          <w:rFonts w:hint="eastAsia"/>
        </w:rPr>
      </w:pPr>
      <w:r>
        <w:rPr>
          <w:rFonts w:hint="eastAsia"/>
        </w:rPr>
        <w:t>各国货币兑美元汇率跌至</w:t>
      </w:r>
      <w:r>
        <w:rPr>
          <w:rFonts w:hint="eastAsia"/>
        </w:rPr>
        <w:t>30</w:t>
      </w:r>
      <w:r>
        <w:rPr>
          <w:rFonts w:hint="eastAsia"/>
        </w:rPr>
        <w:t>年来最低水平</w:t>
      </w:r>
    </w:p>
    <w:p w14:paraId="048A0119" w14:textId="77777777" w:rsidR="00A07C12" w:rsidRDefault="00A07C12" w:rsidP="00A07C12">
      <w:r>
        <w:t xml:space="preserve">20190112 graphic detail </w:t>
      </w:r>
      <w:r>
        <w:rPr>
          <w:rFonts w:ascii="Segoe UI Emoji" w:hAnsi="Segoe UI Emoji" w:cs="Segoe UI Emoji"/>
        </w:rPr>
        <w:t>🇬🇧</w:t>
      </w:r>
      <w:r>
        <w:t xml:space="preserve"> English Version</w:t>
      </w:r>
    </w:p>
    <w:p w14:paraId="284D0DC9" w14:textId="77777777" w:rsidR="00A07C12" w:rsidRDefault="00A07C12" w:rsidP="00A07C12"/>
    <w:p w14:paraId="2F16B070" w14:textId="77777777" w:rsidR="00A07C12" w:rsidRDefault="00A07C12" w:rsidP="00A07C12">
      <w:r>
        <w:t>THE BIG MAC, the flagship burger of the McDonald’s fast-food chain, is a model of consistency. Composed of seven ingredients, the double-decker sandwich is produced in nearly identical fashion across more than 36,000 restaurants in over 100 countries. This consistency is the secret sauce in the Big Mac index, The Economist’s lighthearted guide to exchange rates. According to our latest batch of data, almost every currency is undervalued against the dollar. The result is that the greenback itself looks stronger, relative to fundamentals, than at any point in three decades.</w:t>
      </w:r>
    </w:p>
    <w:p w14:paraId="147B790E" w14:textId="77777777" w:rsidR="00A07C12" w:rsidRDefault="00A07C12" w:rsidP="00A07C12"/>
    <w:p w14:paraId="5FDFC2AF" w14:textId="77777777" w:rsidR="00A07C12" w:rsidRDefault="00A07C12" w:rsidP="00A07C12">
      <w:pPr>
        <w:rPr>
          <w:rFonts w:hint="eastAsia"/>
        </w:rPr>
      </w:pPr>
      <w:r>
        <w:rPr>
          <w:rFonts w:hint="eastAsia"/>
        </w:rPr>
        <w:t>麦当劳快餐连锁的王牌汉堡“巨无霸”堪称一致性的典范。全球</w:t>
      </w:r>
      <w:r>
        <w:rPr>
          <w:rFonts w:hint="eastAsia"/>
        </w:rPr>
        <w:t>100</w:t>
      </w:r>
      <w:r>
        <w:rPr>
          <w:rFonts w:hint="eastAsia"/>
        </w:rPr>
        <w:t>多个国家的</w:t>
      </w:r>
      <w:r>
        <w:rPr>
          <w:rFonts w:hint="eastAsia"/>
        </w:rPr>
        <w:t>3.6</w:t>
      </w:r>
      <w:r>
        <w:rPr>
          <w:rFonts w:hint="eastAsia"/>
        </w:rPr>
        <w:t>万多家麦当劳餐厅用几乎一模一样的方法制作这种用到七种原料的双层肉饼夹心面包。这种一致性就是本刊的非正式汇率指南——巨无霸指数——的“秘制酱料”。根据最新的一组数据，几乎所有货币兑美元的汇率都被低估了。其结果就是，相对于基本面，美元看起来比过去</w:t>
      </w:r>
      <w:r>
        <w:rPr>
          <w:rFonts w:hint="eastAsia"/>
        </w:rPr>
        <w:t>30</w:t>
      </w:r>
      <w:r>
        <w:rPr>
          <w:rFonts w:hint="eastAsia"/>
        </w:rPr>
        <w:t>年的任何时候都更强势。</w:t>
      </w:r>
    </w:p>
    <w:p w14:paraId="263CA10C" w14:textId="77777777" w:rsidR="00A07C12" w:rsidRDefault="00A07C12" w:rsidP="00A07C12"/>
    <w:p w14:paraId="7EFB0B4B" w14:textId="77777777" w:rsidR="00A07C12" w:rsidRDefault="00A07C12" w:rsidP="00A07C12">
      <w:r>
        <w:t>The Big Mac index is based on the theory of purchasing-power parity (PPP), which states that currencies should adjust until the price of an identical basket of goods—or in this case, a Big Mac—costs the same everywhere. By this metric most exchange rates are well off the mark. In Russia, for example, a Big Mac costs 110 roubles ($1.65), compared with $5.58 in America. That suggests the rouble is undervalued by 70% against the greenback. In Switzerland McDonald’s customers have to fork out SFr6.50 ($6.62), which implies that the Swiss franc is overvalued by 19%.</w:t>
      </w:r>
    </w:p>
    <w:p w14:paraId="7FED3673" w14:textId="77777777" w:rsidR="00A07C12" w:rsidRDefault="00A07C12" w:rsidP="00A07C12"/>
    <w:p w14:paraId="4A4EE3DF" w14:textId="77777777" w:rsidR="00A07C12" w:rsidRDefault="00A07C12" w:rsidP="00A07C12">
      <w:pPr>
        <w:rPr>
          <w:rFonts w:hint="eastAsia"/>
        </w:rPr>
      </w:pPr>
      <w:r>
        <w:rPr>
          <w:rFonts w:hint="eastAsia"/>
        </w:rPr>
        <w:t>巨无霸指数是基于购买力平价（</w:t>
      </w:r>
      <w:r>
        <w:rPr>
          <w:rFonts w:hint="eastAsia"/>
        </w:rPr>
        <w:t>PPP</w:t>
      </w:r>
      <w:r>
        <w:rPr>
          <w:rFonts w:hint="eastAsia"/>
        </w:rPr>
        <w:t>）理论，即各国货币应该会自行调整，直到一篮子相同商品（在我们这里就是一个巨无霸汉堡）的价格在所有地方都相同。根据这个标准，大多数货币的汇率都远远偏离了这一目标。例如，巨无霸在俄罗斯的售价是</w:t>
      </w:r>
      <w:r>
        <w:rPr>
          <w:rFonts w:hint="eastAsia"/>
        </w:rPr>
        <w:t>110</w:t>
      </w:r>
      <w:r>
        <w:rPr>
          <w:rFonts w:hint="eastAsia"/>
        </w:rPr>
        <w:t>卢布（</w:t>
      </w:r>
      <w:r>
        <w:rPr>
          <w:rFonts w:hint="eastAsia"/>
        </w:rPr>
        <w:t>1.65</w:t>
      </w:r>
      <w:r>
        <w:rPr>
          <w:rFonts w:hint="eastAsia"/>
        </w:rPr>
        <w:t>美元），在美国是</w:t>
      </w:r>
      <w:r>
        <w:rPr>
          <w:rFonts w:hint="eastAsia"/>
        </w:rPr>
        <w:t>5.58</w:t>
      </w:r>
      <w:r>
        <w:rPr>
          <w:rFonts w:hint="eastAsia"/>
        </w:rPr>
        <w:t>美元。这表示卢布相对于美元被低估了</w:t>
      </w:r>
      <w:r>
        <w:rPr>
          <w:rFonts w:hint="eastAsia"/>
        </w:rPr>
        <w:t>70%</w:t>
      </w:r>
      <w:r>
        <w:rPr>
          <w:rFonts w:hint="eastAsia"/>
        </w:rPr>
        <w:t>。在瑞士，</w:t>
      </w:r>
      <w:r>
        <w:rPr>
          <w:rFonts w:hint="eastAsia"/>
        </w:rPr>
        <w:lastRenderedPageBreak/>
        <w:t>人们吃个巨无霸得花</w:t>
      </w:r>
      <w:r>
        <w:rPr>
          <w:rFonts w:hint="eastAsia"/>
        </w:rPr>
        <w:t>6.50</w:t>
      </w:r>
      <w:r>
        <w:rPr>
          <w:rFonts w:hint="eastAsia"/>
        </w:rPr>
        <w:t>瑞士法郎（</w:t>
      </w:r>
      <w:r>
        <w:rPr>
          <w:rFonts w:hint="eastAsia"/>
        </w:rPr>
        <w:t>6.62</w:t>
      </w:r>
      <w:r>
        <w:rPr>
          <w:rFonts w:hint="eastAsia"/>
        </w:rPr>
        <w:t>美元），这表示瑞士法郎被高估了</w:t>
      </w:r>
      <w:r>
        <w:rPr>
          <w:rFonts w:hint="eastAsia"/>
        </w:rPr>
        <w:t>19%</w:t>
      </w:r>
      <w:r>
        <w:rPr>
          <w:rFonts w:hint="eastAsia"/>
        </w:rPr>
        <w:t>。</w:t>
      </w:r>
    </w:p>
    <w:p w14:paraId="4F88B2DC" w14:textId="77777777" w:rsidR="00A07C12" w:rsidRDefault="00A07C12" w:rsidP="00A07C12"/>
    <w:p w14:paraId="4A427B63" w14:textId="77777777" w:rsidR="00A07C12" w:rsidRDefault="00A07C12" w:rsidP="00A07C12">
      <w:r>
        <w:t>According to the index most currencies are even more undervalued against the dollar than they were six months ago, when the greenback was already strong. In some places this has been driven by shifts in exchange rates. The dollar buys 35% more Argentinian pesos and 14% more Turkish liras than it did in July. In others changes in burger prices were mostly to blame. In Russia the local price of a Big Mac fell by 15%.</w:t>
      </w:r>
    </w:p>
    <w:p w14:paraId="73845A28" w14:textId="77777777" w:rsidR="00A07C12" w:rsidRDefault="00A07C12" w:rsidP="00A07C12"/>
    <w:p w14:paraId="37839E87" w14:textId="77777777" w:rsidR="00A07C12" w:rsidRDefault="00A07C12" w:rsidP="00A07C12">
      <w:pPr>
        <w:rPr>
          <w:rFonts w:hint="eastAsia"/>
        </w:rPr>
      </w:pPr>
      <w:r>
        <w:rPr>
          <w:rFonts w:hint="eastAsia"/>
        </w:rPr>
        <w:t>该指数显示，大多数货币相对于美元被低估的程度比六个月前更甚，而那时美元就已经很强势了。在某些地方，这是汇率变动造成的。例如和去年</w:t>
      </w:r>
      <w:r>
        <w:rPr>
          <w:rFonts w:hint="eastAsia"/>
        </w:rPr>
        <w:t>7</w:t>
      </w:r>
      <w:r>
        <w:rPr>
          <w:rFonts w:hint="eastAsia"/>
        </w:rPr>
        <w:t>月相比，美元兑阿根廷比索和土耳其里拉分别上涨了</w:t>
      </w:r>
      <w:r>
        <w:rPr>
          <w:rFonts w:hint="eastAsia"/>
        </w:rPr>
        <w:t>35%</w:t>
      </w:r>
      <w:r>
        <w:rPr>
          <w:rFonts w:hint="eastAsia"/>
        </w:rPr>
        <w:t>和</w:t>
      </w:r>
      <w:r>
        <w:rPr>
          <w:rFonts w:hint="eastAsia"/>
        </w:rPr>
        <w:t>14%</w:t>
      </w:r>
      <w:r>
        <w:rPr>
          <w:rFonts w:hint="eastAsia"/>
        </w:rPr>
        <w:t>。而在其他地方，汉堡价格变化是主要原因。俄罗斯的巨无霸价格下降了</w:t>
      </w:r>
      <w:r>
        <w:rPr>
          <w:rFonts w:hint="eastAsia"/>
        </w:rPr>
        <w:t>15%</w:t>
      </w:r>
      <w:r>
        <w:rPr>
          <w:rFonts w:hint="eastAsia"/>
        </w:rPr>
        <w:t>。</w:t>
      </w:r>
    </w:p>
    <w:p w14:paraId="4F656D65" w14:textId="77777777" w:rsidR="00A07C12" w:rsidRDefault="00A07C12" w:rsidP="00A07C12"/>
    <w:p w14:paraId="0122990E" w14:textId="77777777" w:rsidR="00A07C12" w:rsidRDefault="00A07C12" w:rsidP="00A07C12">
      <w:r>
        <w:t>It is not unusual for emerging-market currencies to look weak in our index. But today the dollar towers over rich and poor alike. The pound, for example, looked reasonably priced five years ago. Today Americans visiting Britain will find that Big Macs are 27% cheaper than at home.</w:t>
      </w:r>
    </w:p>
    <w:p w14:paraId="27566E00" w14:textId="77777777" w:rsidR="00A07C12" w:rsidRDefault="00A07C12" w:rsidP="00A07C12"/>
    <w:p w14:paraId="39C6CD85" w14:textId="77777777" w:rsidR="00A07C12" w:rsidRDefault="00A07C12" w:rsidP="00A07C12">
      <w:pPr>
        <w:rPr>
          <w:rFonts w:hint="eastAsia"/>
        </w:rPr>
      </w:pPr>
      <w:r>
        <w:rPr>
          <w:rFonts w:hint="eastAsia"/>
        </w:rPr>
        <w:t>在我们的指数中，新兴市场的货币看起来较疲弱，这不稀奇。但如今不管是富国还是穷国的货币，在美元面前都显得太过便宜了。以英镑为例，五年前它的价格看着还很合理。今天，身在英国的美国人会发现那里的巨无霸价格比本国便宜</w:t>
      </w:r>
      <w:r>
        <w:rPr>
          <w:rFonts w:hint="eastAsia"/>
        </w:rPr>
        <w:t>27%</w:t>
      </w:r>
      <w:r>
        <w:rPr>
          <w:rFonts w:hint="eastAsia"/>
        </w:rPr>
        <w:t>。</w:t>
      </w:r>
    </w:p>
    <w:p w14:paraId="1AC72C4A" w14:textId="77777777" w:rsidR="00A07C12" w:rsidRDefault="00A07C12" w:rsidP="00A07C12"/>
    <w:p w14:paraId="65FAE141" w14:textId="77777777" w:rsidR="00A07C12" w:rsidRDefault="00A07C12" w:rsidP="00A07C12">
      <w:r>
        <w:t>Such deviations from burger parity may persist in 2019. Exchange rates can depart from fundamentals owing to monetary policy or changes in investors’ appetite for risk. In 2018 higher interest rates and tax cuts made American assets more attractive, boosting the greenback’s value. That was bad news for emerging-market economies with dollar-denominated debts. Their currencies weakened as investors grew jittery. At the end of the year American yields began to fall as the global economy decelerated and investors anticipated a more doveish Federal Reserve. But the dollar has so far remained strong.</w:t>
      </w:r>
    </w:p>
    <w:p w14:paraId="64A07AAA" w14:textId="77777777" w:rsidR="00A07C12" w:rsidRDefault="00A07C12" w:rsidP="00A07C12"/>
    <w:p w14:paraId="7B8EB5DA" w14:textId="77777777" w:rsidR="00A07C12" w:rsidRDefault="00A07C12" w:rsidP="00A07C12">
      <w:pPr>
        <w:rPr>
          <w:rFonts w:hint="eastAsia"/>
        </w:rPr>
      </w:pPr>
      <w:r>
        <w:rPr>
          <w:rFonts w:hint="eastAsia"/>
        </w:rPr>
        <w:t>这种偏离汉堡平价的情况在</w:t>
      </w:r>
      <w:r>
        <w:rPr>
          <w:rFonts w:hint="eastAsia"/>
        </w:rPr>
        <w:t>2019</w:t>
      </w:r>
      <w:r>
        <w:rPr>
          <w:rFonts w:hint="eastAsia"/>
        </w:rPr>
        <w:t>年可能会持续下去。由于货币政策的影响或投资者风险偏好的变化，汇率可能会偏离基本面。</w:t>
      </w:r>
      <w:r>
        <w:rPr>
          <w:rFonts w:hint="eastAsia"/>
        </w:rPr>
        <w:t>2018</w:t>
      </w:r>
      <w:r>
        <w:rPr>
          <w:rFonts w:hint="eastAsia"/>
        </w:rPr>
        <w:t>年，美国的加息和减税政策令该国资产的吸引力增加，提升了美元的价值。这对背负美元计价债务的新兴市场经济体来说是个坏消息。随着投资者越来越紧张，这些经济体的货币已走弱。去年年底，随着全球经济减速，加上投资者预期美联储的政策立场会更温和，美国国债收益率开始下降。但截至目前美元仍然强势。</w:t>
      </w:r>
    </w:p>
    <w:p w14:paraId="2CE37431" w14:textId="77777777" w:rsidR="00A07C12" w:rsidRDefault="00A07C12" w:rsidP="00A07C12"/>
    <w:p w14:paraId="2CED495A" w14:textId="77777777" w:rsidR="00A07C12" w:rsidRDefault="00A07C12" w:rsidP="00A07C12">
      <w:r>
        <w:t>Although PPP is a poor predictor of exchange rates in the short-term, it stacks up better over long periods. An analysis of data going back to 1986 shows that currencies deemed undervalued by the Big Mac index tend to strengthen, on average, in the subsequent ten years (and vice versa). Something for investors to chew on.</w:t>
      </w:r>
    </w:p>
    <w:p w14:paraId="2623DB76" w14:textId="77777777" w:rsidR="00A07C12" w:rsidRDefault="00A07C12" w:rsidP="00A07C12"/>
    <w:p w14:paraId="48A70892" w14:textId="77777777" w:rsidR="00A07C12" w:rsidRDefault="00A07C12" w:rsidP="00A07C12">
      <w:pPr>
        <w:rPr>
          <w:rFonts w:hint="eastAsia"/>
        </w:rPr>
      </w:pPr>
      <w:r>
        <w:rPr>
          <w:rFonts w:hint="eastAsia"/>
        </w:rPr>
        <w:t>虽然购买力平价在短期内并不能很好地预测汇率，但在长期内形成的预测就比较靠谱了。对早至</w:t>
      </w:r>
      <w:r>
        <w:rPr>
          <w:rFonts w:hint="eastAsia"/>
        </w:rPr>
        <w:t>1986</w:t>
      </w:r>
      <w:r>
        <w:rPr>
          <w:rFonts w:hint="eastAsia"/>
        </w:rPr>
        <w:t>年的数据进行分析后发现，平均来看，在巨无霸指数中显示被低估的货币往往会在之后十年里走强（反之亦然）。这一点值得投资者仔细考虑。</w:t>
      </w:r>
    </w:p>
    <w:p w14:paraId="4B00A68D" w14:textId="77777777" w:rsidR="00A07C12" w:rsidRDefault="00A07C12" w:rsidP="00A07C12"/>
    <w:p w14:paraId="73023D12" w14:textId="77777777" w:rsidR="00A07C12" w:rsidRDefault="00A07C12" w:rsidP="00A07C12">
      <w:pPr>
        <w:rPr>
          <w:rFonts w:hint="eastAsia"/>
        </w:rPr>
      </w:pPr>
      <w:r>
        <w:rPr>
          <w:rFonts w:hint="eastAsia"/>
        </w:rPr>
        <w:t>Explore the Big Mac index with our interactive here.</w:t>
      </w:r>
      <w:r>
        <w:rPr>
          <w:rFonts w:hint="eastAsia"/>
        </w:rPr>
        <w:t>■</w:t>
      </w:r>
    </w:p>
    <w:p w14:paraId="37EDD12D" w14:textId="77777777" w:rsidR="00A07C12" w:rsidRDefault="00A07C12" w:rsidP="00A07C12"/>
    <w:p w14:paraId="397E8C15" w14:textId="04E87818" w:rsidR="00A07C12" w:rsidRDefault="00A07C12" w:rsidP="00A07C12">
      <w:r>
        <w:rPr>
          <w:rFonts w:hint="eastAsia"/>
        </w:rPr>
        <w:t>欲浏览完整巨无霸指数的交互式版本，请访问</w:t>
      </w:r>
      <w:r>
        <w:rPr>
          <w:rFonts w:hint="eastAsia"/>
        </w:rPr>
        <w:t>Economist.com/bigmac</w:t>
      </w:r>
    </w:p>
    <w:p w14:paraId="7BBA446F" w14:textId="77777777" w:rsidR="00A07C12" w:rsidRDefault="00A07C12" w:rsidP="00A07C12">
      <w:pPr>
        <w:pStyle w:val="1"/>
      </w:pPr>
      <w:r>
        <w:t>Chinese science: The great experiment</w:t>
      </w:r>
    </w:p>
    <w:p w14:paraId="33E04871" w14:textId="77777777" w:rsidR="00A07C12" w:rsidRDefault="00A07C12" w:rsidP="00A07C12">
      <w:r>
        <w:t>China has become a leading scientific power. Can it go on to become a great one?</w:t>
      </w:r>
    </w:p>
    <w:p w14:paraId="3E47E31A" w14:textId="77777777" w:rsidR="00A07C12" w:rsidRDefault="00A07C12" w:rsidP="00A07C12">
      <w:pPr>
        <w:rPr>
          <w:rFonts w:hint="eastAsia"/>
        </w:rPr>
      </w:pPr>
      <w:r>
        <w:rPr>
          <w:rFonts w:hint="eastAsia"/>
        </w:rPr>
        <w:t>中国科研：伟大的实验</w:t>
      </w:r>
    </w:p>
    <w:p w14:paraId="66E0444B" w14:textId="77777777" w:rsidR="00A07C12" w:rsidRDefault="00A07C12" w:rsidP="00A07C12">
      <w:pPr>
        <w:rPr>
          <w:rFonts w:hint="eastAsia"/>
        </w:rPr>
      </w:pPr>
      <w:r>
        <w:rPr>
          <w:rFonts w:hint="eastAsia"/>
        </w:rPr>
        <w:lastRenderedPageBreak/>
        <w:t>中国已成为领先的科研大国。但能成为伟大的吗？</w:t>
      </w:r>
    </w:p>
    <w:p w14:paraId="44A8E802" w14:textId="77777777" w:rsidR="00A07C12" w:rsidRDefault="00A07C12" w:rsidP="00A07C12">
      <w:r>
        <w:t xml:space="preserve">20190112 science and technology </w:t>
      </w:r>
      <w:r>
        <w:rPr>
          <w:rFonts w:ascii="Segoe UI Emoji" w:hAnsi="Segoe UI Emoji" w:cs="Segoe UI Emoji"/>
        </w:rPr>
        <w:t>🇬🇧</w:t>
      </w:r>
      <w:r>
        <w:t xml:space="preserve"> English Version</w:t>
      </w:r>
    </w:p>
    <w:p w14:paraId="7055514C" w14:textId="77777777" w:rsidR="00A07C12" w:rsidRDefault="00A07C12" w:rsidP="00A07C12"/>
    <w:p w14:paraId="141CB218" w14:textId="77777777" w:rsidR="00A07C12" w:rsidRDefault="00A07C12" w:rsidP="00A07C12">
      <w:r>
        <w:t>TO LAND ON the Moon, as China’s Chang’e -4 spacecraft did on January 3rd, is not quite the pinnacle of achievement it once was. Both the Indian government and a well-backed Israeli team of enthusiasts will attempt landings there this year; in 2020 various American companies intend to light out for the lunar provinces, too. But all these non-Chinese efforts will land on the Moon’s Earth-facing near side, and thus within the solicitous sight of Earthbound controllers—just as all previous lunar landings, whether American, Soviet or, since 2013, Chinese, have been.</w:t>
      </w:r>
    </w:p>
    <w:p w14:paraId="2BE90256" w14:textId="77777777" w:rsidR="00A07C12" w:rsidRDefault="00A07C12" w:rsidP="00A07C12"/>
    <w:p w14:paraId="250B58E3" w14:textId="77777777" w:rsidR="00A07C12" w:rsidRDefault="00A07C12" w:rsidP="00A07C12">
      <w:pPr>
        <w:rPr>
          <w:rFonts w:hint="eastAsia"/>
        </w:rPr>
      </w:pPr>
      <w:r>
        <w:rPr>
          <w:rFonts w:hint="eastAsia"/>
        </w:rPr>
        <w:t>中国的嫦娥四号探测器上月</w:t>
      </w:r>
      <w:r>
        <w:rPr>
          <w:rFonts w:hint="eastAsia"/>
        </w:rPr>
        <w:t>3</w:t>
      </w:r>
      <w:r>
        <w:rPr>
          <w:rFonts w:hint="eastAsia"/>
        </w:rPr>
        <w:t>日登陆月球，不过如今登月已经算不上什么顶尖的成就了。印度政府和以色列一个获得大笔资助的爱好者团队今年都将尝试登月；多家美国公司也打算在</w:t>
      </w:r>
      <w:r>
        <w:rPr>
          <w:rFonts w:hint="eastAsia"/>
        </w:rPr>
        <w:t>2020</w:t>
      </w:r>
      <w:r>
        <w:rPr>
          <w:rFonts w:hint="eastAsia"/>
        </w:rPr>
        <w:t>年奔赴月球。但在所有这些中国以外的登月计划中，飞行器都将降落在月球朝向地球这一面，因而能从地球上的控制中心密切观测。以前的登月项目都是如此，无论是美国的、前苏联的，还是中国在</w:t>
      </w:r>
      <w:r>
        <w:rPr>
          <w:rFonts w:hint="eastAsia"/>
        </w:rPr>
        <w:t>2013</w:t>
      </w:r>
      <w:r>
        <w:rPr>
          <w:rFonts w:hint="eastAsia"/>
        </w:rPr>
        <w:t>年启动的探月工程。</w:t>
      </w:r>
    </w:p>
    <w:p w14:paraId="3F5DC66B" w14:textId="77777777" w:rsidR="00A07C12" w:rsidRDefault="00A07C12" w:rsidP="00A07C12"/>
    <w:p w14:paraId="0B91DB6E" w14:textId="77777777" w:rsidR="00A07C12" w:rsidRDefault="00A07C12" w:rsidP="00A07C12">
      <w:r>
        <w:t>Chang’e-4’s landing site in Von Kármán crater, though, is on the far side of the Moon, where the spacecraft can no more easily be reached by radio than it can be seen through a telescope. Landing there and getting data back afterwards is possible only with the help of a cunningly pre-positioned relay satellite. Other countries have considered such missions, but none has ever mounted one. China has been carefully building up the capacity to go where they have not; now it has done so.</w:t>
      </w:r>
    </w:p>
    <w:p w14:paraId="759BB54B" w14:textId="77777777" w:rsidR="00A07C12" w:rsidRDefault="00A07C12" w:rsidP="00A07C12"/>
    <w:p w14:paraId="7186F022" w14:textId="77777777" w:rsidR="00A07C12" w:rsidRDefault="00A07C12" w:rsidP="00A07C12">
      <w:pPr>
        <w:rPr>
          <w:rFonts w:hint="eastAsia"/>
        </w:rPr>
      </w:pPr>
      <w:r>
        <w:rPr>
          <w:rFonts w:hint="eastAsia"/>
        </w:rPr>
        <w:t>然而，嫦娥四号在冯·卡门撞击坑内的着陆点却是在月球的背面，望远镜无法观测到，也无法直接接收来自地球的无线电信号。只有在预先精心部署的中继卫星的帮助下，探测器才能在那里着陆并发回数据。其他国家也考虑过这样的做法，但从未实施过。中国一直在认真积聚实力以求探索尚未涉足之地，现在它做到了。</w:t>
      </w:r>
    </w:p>
    <w:p w14:paraId="60B74C26" w14:textId="77777777" w:rsidR="00A07C12" w:rsidRDefault="00A07C12" w:rsidP="00A07C12"/>
    <w:p w14:paraId="72F13B1F" w14:textId="77777777" w:rsidR="00A07C12" w:rsidRDefault="00A07C12" w:rsidP="00A07C12">
      <w:r>
        <w:t>China is keen on such signals of pre-eminence, and willing to put in the work they require. It wants the world, and its own people, to know that it is a global power—that it boasts not just a titanic economy, but the geopolitical sway and military might to match, soft power of all sorts, a storied past and a glorious future. Science is a big part of this. It is seen in China, as elsewhere, as an ennobling pursuit and a necessary foundation for technological advance. China’s leaders see such advances as crucial not just to their economy, but also to expanded military prowess and social progress. They want the sort of science that will help China project its power and respond to its people’s particular problems. They want new clean-energy sources and freedom from resource constraints. And the country’s ever greater scientific proficiency makes such ambitions look realisable. It is a long way from landing on the Moon to mining it. But it is not uncommon to hear speculation about such things. As one Weibo user put it after Chang’e-4’s landing, “China has made history! Half of the Moon will be ours.”</w:t>
      </w:r>
    </w:p>
    <w:p w14:paraId="2B7614FD" w14:textId="77777777" w:rsidR="00A07C12" w:rsidRDefault="00A07C12" w:rsidP="00A07C12"/>
    <w:p w14:paraId="6C100A25" w14:textId="77777777" w:rsidR="00A07C12" w:rsidRDefault="00A07C12" w:rsidP="00A07C12">
      <w:pPr>
        <w:rPr>
          <w:rFonts w:hint="eastAsia"/>
        </w:rPr>
      </w:pPr>
      <w:r>
        <w:rPr>
          <w:rFonts w:hint="eastAsia"/>
        </w:rPr>
        <w:t>中国热衷于这种标志性的卓越成就，愿意为之付出努力。它希望全世界——还有它自己的人民——知道它是一个世界强国，不仅拥有庞大的经济体量，同时还拥有与之相匹配的地缘政治影响力和军事力量、各种各样的软实力、传奇的过去、荣耀的未来。科学在其中的角色举足轻重。与在其他国家一样，科研在中国被视为一项崇高的事业，以及技术进步不可或缺的基础。中国领导人认为技术进步不仅对本国经济至关重要，对业已增强的军事实力和社会发展也同样重要。他们想要那种有助于中国投射影响力，并能解决其人民特有的问题的科学。他们需要新型清洁能源以摆脱资源的制约。而中国不断增强的科研实力让这些宏图大志似乎都变得可实现。从登月到在月球采矿还有很长的路要走，但在这类事物上常常可以听到各种推断。正如一位微博用户在嫦娥四号着陆后所言：“中国创造了历史！半个月球都将是我们的。”</w:t>
      </w:r>
    </w:p>
    <w:p w14:paraId="3E621E49" w14:textId="77777777" w:rsidR="00A07C12" w:rsidRDefault="00A07C12" w:rsidP="00A07C12"/>
    <w:p w14:paraId="55309F46" w14:textId="77777777" w:rsidR="00A07C12" w:rsidRDefault="00A07C12" w:rsidP="00A07C12">
      <w:r>
        <w:t xml:space="preserve">The huge hopes China has for science have prompted huge expenditure. Chinese spending on R&amp;D grew tenfold between 2000 and 2016 (see chart 1). This open chequebook has bought a lot of glitzy kit. Somewhere in the Haidian district of Beijing, which houses the Ministry of Science and Technology as well as Tsinghua and Peking Universities, it seems there is a civil servant quietly ticking things off a list of scientific status symbols. Human space flight? Tick. Vast genome-sequencing </w:t>
      </w:r>
      <w:r>
        <w:lastRenderedPageBreak/>
        <w:t>facilities? Tick. Fleet of research vessels? Tick. World’s largest radio telescope? Tick. Climate researchers drilling cores deep into the Antarctic icecap? Tick. World’s most powerful supercomputer? Tick (erased when America regained its lead, but watch this space). Underground neutrino and dark-matter detectors? Tick and tick. World’s largest particle accelerator? The pencil is hovering.</w:t>
      </w:r>
    </w:p>
    <w:p w14:paraId="455B2894" w14:textId="77777777" w:rsidR="00A07C12" w:rsidRDefault="00A07C12" w:rsidP="00A07C12"/>
    <w:p w14:paraId="5530A209" w14:textId="77777777" w:rsidR="00A07C12" w:rsidRDefault="00A07C12" w:rsidP="00A07C12">
      <w:pPr>
        <w:rPr>
          <w:rFonts w:hint="eastAsia"/>
        </w:rPr>
      </w:pPr>
      <w:r>
        <w:rPr>
          <w:rFonts w:hint="eastAsia"/>
        </w:rPr>
        <w:t>中国对科学发展寄予的厚望促使它在这方面大力投入。</w:t>
      </w:r>
      <w:r>
        <w:rPr>
          <w:rFonts w:hint="eastAsia"/>
        </w:rPr>
        <w:t>2000</w:t>
      </w:r>
      <w:r>
        <w:rPr>
          <w:rFonts w:hint="eastAsia"/>
        </w:rPr>
        <w:t>年至</w:t>
      </w:r>
      <w:r>
        <w:rPr>
          <w:rFonts w:hint="eastAsia"/>
        </w:rPr>
        <w:t>2016</w:t>
      </w:r>
      <w:r>
        <w:rPr>
          <w:rFonts w:hint="eastAsia"/>
        </w:rPr>
        <w:t>年，中国的研发支出增长了十倍（见图表</w:t>
      </w:r>
      <w:r>
        <w:rPr>
          <w:rFonts w:hint="eastAsia"/>
        </w:rPr>
        <w:t>1</w:t>
      </w:r>
      <w:r>
        <w:rPr>
          <w:rFonts w:hint="eastAsia"/>
        </w:rPr>
        <w:t>）。这本敞开的支票簿买回了大量炫目的装备。在科技部以及清华、北大所在的北京海淀区某处，似乎有一位公务员默默地在象征科学地位的成就清单上打勾。载人航天？有了。庞大的基因组测序设施？有了。科考船队？有了。世界上最大的射电望远镜？有了。气候研究人员将钻芯钻入南极冰盖深处？有了。世界上最强大的超级计算机？有了（美国重新获得领先后这个勾擦掉了，但敬请关注后续）。地下中微子和暗物质探测器？都有了。世界上最大的粒子加速器？这个还下不了笔。</w:t>
      </w:r>
    </w:p>
    <w:p w14:paraId="45C51F2B" w14:textId="77777777" w:rsidR="00A07C12" w:rsidRDefault="00A07C12" w:rsidP="00A07C12"/>
    <w:p w14:paraId="36497DAD" w14:textId="77777777" w:rsidR="00A07C12" w:rsidRDefault="00A07C12" w:rsidP="00A07C12"/>
    <w:p w14:paraId="3C673382" w14:textId="77777777" w:rsidR="00A07C12" w:rsidRDefault="00A07C12" w:rsidP="00A07C12">
      <w:r>
        <w:t>The spree is tellingly reminiscent of the golden years of “big science” in post-war America. Between the International Geophysical Year of 1957 and the cancellation of the Superconducting Super Collider (SSC) in 1993, America’s government unfailingly invested ever more of the resources of an ever more powerful economy into the things which the leaders of its scientific community most wanted. From the creation of quarks to the cloning of genes to the netting of Nobel prizes, American science came to dominate the world.</w:t>
      </w:r>
    </w:p>
    <w:p w14:paraId="5E2FDE03" w14:textId="77777777" w:rsidR="00A07C12" w:rsidRDefault="00A07C12" w:rsidP="00A07C12"/>
    <w:p w14:paraId="6D65067C" w14:textId="77777777" w:rsidR="00A07C12" w:rsidRDefault="00A07C12" w:rsidP="00A07C12">
      <w:pPr>
        <w:rPr>
          <w:rFonts w:hint="eastAsia"/>
        </w:rPr>
      </w:pPr>
      <w:r>
        <w:rPr>
          <w:rFonts w:hint="eastAsia"/>
        </w:rPr>
        <w:t>这个“采购狂潮”很容易让人回想起战后美国“大科学”的黄金岁月。从</w:t>
      </w:r>
      <w:r>
        <w:rPr>
          <w:rFonts w:hint="eastAsia"/>
        </w:rPr>
        <w:t>1957</w:t>
      </w:r>
      <w:r>
        <w:rPr>
          <w:rFonts w:hint="eastAsia"/>
        </w:rPr>
        <w:t>年国际地球物理年到</w:t>
      </w:r>
      <w:r>
        <w:rPr>
          <w:rFonts w:hint="eastAsia"/>
        </w:rPr>
        <w:t>1993</w:t>
      </w:r>
      <w:r>
        <w:rPr>
          <w:rFonts w:hint="eastAsia"/>
        </w:rPr>
        <w:t>年超导超级对撞机（</w:t>
      </w:r>
      <w:r>
        <w:rPr>
          <w:rFonts w:hint="eastAsia"/>
        </w:rPr>
        <w:t>SSC</w:t>
      </w:r>
      <w:r>
        <w:rPr>
          <w:rFonts w:hint="eastAsia"/>
        </w:rPr>
        <w:t>）项目取消的这段时间里，美国经济日益强大，政府不断加力，将资源投向本国科学领袖最希望发展的领域。从夸克的发现到基因克隆，再到垄断诺贝尔奖，美国科学开始称霸世界。</w:t>
      </w:r>
    </w:p>
    <w:p w14:paraId="57B6A461" w14:textId="77777777" w:rsidR="00A07C12" w:rsidRDefault="00A07C12" w:rsidP="00A07C12"/>
    <w:p w14:paraId="14CCF548" w14:textId="77777777" w:rsidR="00A07C12" w:rsidRDefault="00A07C12" w:rsidP="00A07C12">
      <w:r>
        <w:t>Over those 40 years America—and, to a lesser extent, Europe—were doing things that had never been done before. They opened up whole new fields of knowledge such as high-energy astrophysics and molecular biology. Benefiting from the biggest and best-educated native generations ever produced, they also welcomed in the brightest from around the world. And they did so in a culture dedicated to free inquiry, one keenly differentiated from the communist culture of the Soviet bloc.</w:t>
      </w:r>
    </w:p>
    <w:p w14:paraId="15EA8F0B" w14:textId="77777777" w:rsidR="00A07C12" w:rsidRDefault="00A07C12" w:rsidP="00A07C12"/>
    <w:p w14:paraId="627E6233" w14:textId="77777777" w:rsidR="00A07C12" w:rsidRDefault="00A07C12" w:rsidP="00A07C12">
      <w:pPr>
        <w:rPr>
          <w:rFonts w:hint="eastAsia"/>
        </w:rPr>
      </w:pPr>
      <w:r>
        <w:rPr>
          <w:rFonts w:hint="eastAsia"/>
        </w:rPr>
        <w:t>在那</w:t>
      </w:r>
      <w:r>
        <w:rPr>
          <w:rFonts w:hint="eastAsia"/>
        </w:rPr>
        <w:t>40</w:t>
      </w:r>
      <w:r>
        <w:rPr>
          <w:rFonts w:hint="eastAsia"/>
        </w:rPr>
        <w:t>年里，美国做了各种人类前所未有的科学尝试。欧洲也一样，但规模相对较小。欧美开辟了高能天体物理学和分子生物学等全新的知识领域。它们受益于有史以来最庞大、受到最好教育的几代国民。除此之外它们还敞开怀抱，吸纳来自世界各地的精英。而这一切发生在一个尊崇自由探索的文化中，与前苏联阵营的共产主义文化截然不同。</w:t>
      </w:r>
    </w:p>
    <w:p w14:paraId="258A2A20" w14:textId="77777777" w:rsidR="00A07C12" w:rsidRDefault="00A07C12" w:rsidP="00A07C12"/>
    <w:p w14:paraId="407EE12C" w14:textId="77777777" w:rsidR="00A07C12" w:rsidRDefault="00A07C12" w:rsidP="00A07C12">
      <w:r>
        <w:t>Measured against that boom—one of the most impressive periods of scientific achievement in human history—China’s new hardware, grand as it often is, falls a bit short. It has been catching up, not forging ahead. It has not been a beacon for scientists elsewhere. And far from benefiting from a culture of free inquiry, Chinese science takes place under the beady eye of a Communist Party and government which want the fruits of science but are not always comfortable about the untrammelled flow of information and the spirit of doubt and critical scepticism from which they normally grow.</w:t>
      </w:r>
    </w:p>
    <w:p w14:paraId="5E911CC4" w14:textId="77777777" w:rsidR="00A07C12" w:rsidRDefault="00A07C12" w:rsidP="00A07C12"/>
    <w:p w14:paraId="0009657F" w14:textId="77777777" w:rsidR="00A07C12" w:rsidRDefault="00A07C12" w:rsidP="00A07C12">
      <w:pPr>
        <w:rPr>
          <w:rFonts w:hint="eastAsia"/>
        </w:rPr>
      </w:pPr>
      <w:r>
        <w:rPr>
          <w:rFonts w:hint="eastAsia"/>
        </w:rPr>
        <w:t>就科学成就而言，那是人类历史上最令人瞩目的时期之一。与那时的繁荣相比，中国新添置的硬件虽然通常都很宏伟，但仍有所不及。中国一直在奋力追赶，而不是冲在前头。它也没有成为指引他国科学家的灯塔。中国的科学研究并非受益于自由探索的文化，而是在共产党和政府的密切注视下进行的。党和政府一方面希望取得科学成果，但对于不受约束的信息流动、质疑的精神和批判性的怀疑主义往往又难以放心，而这些通常都是科学成果生长的土壤。</w:t>
      </w:r>
    </w:p>
    <w:p w14:paraId="038767E5" w14:textId="77777777" w:rsidR="00A07C12" w:rsidRDefault="00A07C12" w:rsidP="00A07C12"/>
    <w:p w14:paraId="7CA97CDA" w14:textId="77777777" w:rsidR="00A07C12" w:rsidRDefault="00A07C12" w:rsidP="00A07C12">
      <w:r>
        <w:t xml:space="preserve">America’s science boom had a firm institutional and ideological foundation. It grew out of the great research universities that came into their own in the first half of the 20th century, and whose intellectual freedom had attracted extraordinary talents </w:t>
      </w:r>
      <w:r>
        <w:lastRenderedPageBreak/>
        <w:t>threatened by regimes elsewhere, including Albert Einstein, Enrico Fermi and indeed Theodore von Kármán, the Hungarian-born aeronautical engineer in whose honour Chang’e-4’s new home is named. China has imported ideas and approaches more than people and ideals. The resultant set-up has the ricketiness often seen in structures ordained from the top down rather than built from the bottom up.</w:t>
      </w:r>
    </w:p>
    <w:p w14:paraId="0D27BBB1" w14:textId="77777777" w:rsidR="00A07C12" w:rsidRDefault="00A07C12" w:rsidP="00A07C12"/>
    <w:p w14:paraId="48582661" w14:textId="77777777" w:rsidR="00A07C12" w:rsidRDefault="00A07C12" w:rsidP="00A07C12">
      <w:pPr>
        <w:rPr>
          <w:rFonts w:hint="eastAsia"/>
        </w:rPr>
      </w:pPr>
      <w:r>
        <w:rPr>
          <w:rFonts w:hint="eastAsia"/>
        </w:rPr>
        <w:t>美国的科学繁荣扎根于一个坚实的制度和意识形态基础之上。这个基础源于自</w:t>
      </w:r>
      <w:r>
        <w:rPr>
          <w:rFonts w:hint="eastAsia"/>
        </w:rPr>
        <w:t>20</w:t>
      </w:r>
      <w:r>
        <w:rPr>
          <w:rFonts w:hint="eastAsia"/>
        </w:rPr>
        <w:t>世纪上半叶开始显现非凡价值的优秀的研究型大学，它们给予的智力自由吸引了受到其他政权威胁的杰出人才，包括爱因斯坦、恩里科·费米和冯·卡门（</w:t>
      </w:r>
      <w:r>
        <w:rPr>
          <w:rFonts w:hint="eastAsia"/>
        </w:rPr>
        <w:t>Theodore von K</w:t>
      </w:r>
      <w:r>
        <w:rPr>
          <w:rFonts w:hint="eastAsia"/>
        </w:rPr>
        <w:t>á</w:t>
      </w:r>
      <w:r>
        <w:rPr>
          <w:rFonts w:hint="eastAsia"/>
        </w:rPr>
        <w:t>rm</w:t>
      </w:r>
      <w:r>
        <w:rPr>
          <w:rFonts w:hint="eastAsia"/>
        </w:rPr>
        <w:t>á</w:t>
      </w:r>
      <w:r>
        <w:rPr>
          <w:rFonts w:hint="eastAsia"/>
        </w:rPr>
        <w:t>n</w:t>
      </w:r>
      <w:r>
        <w:rPr>
          <w:rFonts w:hint="eastAsia"/>
        </w:rPr>
        <w:t>）——嫦娥四号的新家正是以这位匈牙利出生的航天工程学家的名字命名。中国引进的想法和方法多于人才和理想，由此产生的架构并不稳定。这种脆弱性常见于自上而下的指令性机制，而非自下而上建立起的体系。</w:t>
      </w:r>
    </w:p>
    <w:p w14:paraId="78C5301A" w14:textId="77777777" w:rsidR="00A07C12" w:rsidRDefault="00A07C12" w:rsidP="00A07C12"/>
    <w:p w14:paraId="3FD33F9E" w14:textId="77777777" w:rsidR="00A07C12" w:rsidRDefault="00A07C12" w:rsidP="00A07C12"/>
    <w:p w14:paraId="263C7913" w14:textId="77777777" w:rsidR="00A07C12" w:rsidRDefault="00A07C12" w:rsidP="00A07C12">
      <w:r>
        <w:t>Top-down ambition can mean running before you walk. Take FAST, the Five-hundred-metre Aperture Spherical Telescope, which opened in 2016. Built in a natural basin in Guizhou province, it is more than twice the size of the world’s next-largest radio telescope, in America. But FAST does not have a director. Having leapt from nowhere to the top of the tree in terms of hardware, the country finds itself in the embarrassing position of having no radio-astronomer to hand who combines the scientific and administrative skills needed to run the thing. Nor, so far, has it been able to recruit a qualified foreigner willing to live in the telescope’s remote location.</w:t>
      </w:r>
    </w:p>
    <w:p w14:paraId="78FD9E39" w14:textId="77777777" w:rsidR="00A07C12" w:rsidRDefault="00A07C12" w:rsidP="00A07C12"/>
    <w:p w14:paraId="34ABE61F" w14:textId="77777777" w:rsidR="00A07C12" w:rsidRDefault="00A07C12" w:rsidP="00A07C12">
      <w:pPr>
        <w:rPr>
          <w:rFonts w:hint="eastAsia"/>
        </w:rPr>
      </w:pPr>
      <w:r>
        <w:rPr>
          <w:rFonts w:hint="eastAsia"/>
        </w:rPr>
        <w:t>自上而下的雄心壮志可能导致“还不会走就先跑”。以</w:t>
      </w:r>
      <w:r>
        <w:rPr>
          <w:rFonts w:hint="eastAsia"/>
        </w:rPr>
        <w:t>2016</w:t>
      </w:r>
      <w:r>
        <w:rPr>
          <w:rFonts w:hint="eastAsia"/>
        </w:rPr>
        <w:t>年启用的</w:t>
      </w:r>
      <w:r>
        <w:rPr>
          <w:rFonts w:hint="eastAsia"/>
        </w:rPr>
        <w:t>500</w:t>
      </w:r>
      <w:r>
        <w:rPr>
          <w:rFonts w:hint="eastAsia"/>
        </w:rPr>
        <w:t>米口径球面射电望远镜（</w:t>
      </w:r>
      <w:r>
        <w:rPr>
          <w:rFonts w:hint="eastAsia"/>
        </w:rPr>
        <w:t>FAST</w:t>
      </w:r>
      <w:r>
        <w:rPr>
          <w:rFonts w:hint="eastAsia"/>
        </w:rPr>
        <w:t>）为例，它建于贵州省的一个天然盆地，口径超过美国那台全球第二大射电望远镜两倍。但是</w:t>
      </w:r>
      <w:r>
        <w:rPr>
          <w:rFonts w:hint="eastAsia"/>
        </w:rPr>
        <w:t>FAST</w:t>
      </w:r>
      <w:r>
        <w:rPr>
          <w:rFonts w:hint="eastAsia"/>
        </w:rPr>
        <w:t>没有主管科学家。中国在硬件方面一跃到顶，却发现自己处于一个尴尬的境地：手边并没有兼具运行这套设备所需的科学和管理技能的射电天文学家。而且，直到现在它也没能招募到一个愿意到望远镜所在的偏远地区工作的合格的外国专家。</w:t>
      </w:r>
    </w:p>
    <w:p w14:paraId="41A7FF04" w14:textId="77777777" w:rsidR="00A07C12" w:rsidRDefault="00A07C12" w:rsidP="00A07C12"/>
    <w:p w14:paraId="64EF086E" w14:textId="77777777" w:rsidR="00A07C12" w:rsidRDefault="00A07C12" w:rsidP="00A07C12">
      <w:r>
        <w:t>Self-defeating shortcuts, symbolic and otherwise, are not only the preserve of the government; Chinese scientists are prey to such temptations, too. China is not only recapitulating American science’s cold-war national-prestige boom. It is doing so in the context of the subsequent high-technology era in which no American university feels complete without a symbiotic microbiome of venture capitalists pullulating across its skin. The economic benefits of research have increasingly come to be seen as a possible boon to the researcher, as well as to society at large.</w:t>
      </w:r>
    </w:p>
    <w:p w14:paraId="412344D8" w14:textId="77777777" w:rsidR="00A07C12" w:rsidRDefault="00A07C12" w:rsidP="00A07C12"/>
    <w:p w14:paraId="0114E6FE" w14:textId="77777777" w:rsidR="00A07C12" w:rsidRDefault="00A07C12" w:rsidP="00A07C12">
      <w:pPr>
        <w:rPr>
          <w:rFonts w:hint="eastAsia"/>
        </w:rPr>
      </w:pPr>
      <w:r>
        <w:rPr>
          <w:rFonts w:hint="eastAsia"/>
        </w:rPr>
        <w:t>不只是政府容易去走弄巧成拙的捷径（无论是有象征意义的项目还是别的），中国的科学家也会堕入这种诱惑的陷阱。中国不仅仅是在重现美国科学在冷战时期实现的国家声誉大涨，它还是在冷战后的高科技时代里做这件事。在这个时代，任何一所美国大学若没有一个大量风险资本家组成的微生物群落与自己共生，都会觉得自身不完整。研究的经济效益越来越被认为可能是科研人员乃至整个社会的福音。</w:t>
      </w:r>
    </w:p>
    <w:p w14:paraId="19EE4D8E" w14:textId="77777777" w:rsidR="00A07C12" w:rsidRDefault="00A07C12" w:rsidP="00A07C12"/>
    <w:p w14:paraId="66220BAA" w14:textId="77777777" w:rsidR="00A07C12" w:rsidRDefault="00A07C12" w:rsidP="00A07C12">
      <w:r>
        <w:t>For a particularly egregious example, consider the most notable Chinese scientific first of 2018. He Jiankui looked like the model of a modern Chinese scientist. He was educated at the University of Science and Technology of China (USTC) in Hefei. He went on to equally prestigious American universities, Rice and Stanford. He was brought back by the government’s “Thousand Talents” programme to a new position at the Southern University of Science and Technology in Shenzhen. Once established there, he took unpaid leave to start an entrepreneurial project.</w:t>
      </w:r>
    </w:p>
    <w:p w14:paraId="43265E40" w14:textId="77777777" w:rsidR="00A07C12" w:rsidRDefault="00A07C12" w:rsidP="00A07C12"/>
    <w:p w14:paraId="31FA852F" w14:textId="77777777" w:rsidR="00A07C12" w:rsidRDefault="00A07C12" w:rsidP="00A07C12">
      <w:pPr>
        <w:rPr>
          <w:rFonts w:hint="eastAsia"/>
        </w:rPr>
      </w:pPr>
      <w:r>
        <w:rPr>
          <w:rFonts w:hint="eastAsia"/>
        </w:rPr>
        <w:t>有一个特别恶劣的例子，那就是</w:t>
      </w:r>
      <w:r>
        <w:rPr>
          <w:rFonts w:hint="eastAsia"/>
        </w:rPr>
        <w:t>2018</w:t>
      </w:r>
      <w:r>
        <w:rPr>
          <w:rFonts w:hint="eastAsia"/>
        </w:rPr>
        <w:t>年最出名的中国科学创举。贺建奎看起来像是个典型的现代中国科学家。他曾就读于合肥的中科大，后来去往美国，到同样享有盛誉的莱斯大学和斯坦福大学继续深造。中国政府的“千人计划”将他作为人才引进回国，到位于深圳的南方科技大学的一个新岗位上任职。在那儿立住脚后，他就停薪留职，开始创业。</w:t>
      </w:r>
    </w:p>
    <w:p w14:paraId="72D41DEF" w14:textId="77777777" w:rsidR="00A07C12" w:rsidRDefault="00A07C12" w:rsidP="00A07C12"/>
    <w:p w14:paraId="4E8D4D10" w14:textId="77777777" w:rsidR="00A07C12" w:rsidRDefault="00A07C12" w:rsidP="00A07C12">
      <w:r>
        <w:lastRenderedPageBreak/>
        <w:t>That project was editing the DNA of embryos that would then grow up into human beings. Its result was two baby girls. They do not, as yet, appear unhealthy. Nor, though, have they been provided with the questionable advantages Dr He says he was trying to provide through his tinkering—tinkering which was unsanctioned, illegal and which, since he went public, has seen opprobrium heaped upon him.</w:t>
      </w:r>
    </w:p>
    <w:p w14:paraId="1DD246BE" w14:textId="77777777" w:rsidR="00A07C12" w:rsidRDefault="00A07C12" w:rsidP="00A07C12"/>
    <w:p w14:paraId="26F09807" w14:textId="77777777" w:rsidR="00A07C12" w:rsidRDefault="00A07C12" w:rsidP="00A07C12">
      <w:pPr>
        <w:rPr>
          <w:rFonts w:hint="eastAsia"/>
        </w:rPr>
      </w:pPr>
      <w:r>
        <w:rPr>
          <w:rFonts w:hint="eastAsia"/>
        </w:rPr>
        <w:t>他创建的项目是编辑人类胚胎的基因，结果诞生了一对双胞胎女婴。到目前为止，她们看起来没什么不健康。但她们也没有得到贺建奎宣称他的基因编辑所能带来的好处，这种好处本身也值得怀疑。这种编辑未经批准，也不合法。贺建奎一对外公布此事就广受抨击。</w:t>
      </w:r>
    </w:p>
    <w:p w14:paraId="77051670" w14:textId="77777777" w:rsidR="00A07C12" w:rsidRDefault="00A07C12" w:rsidP="00A07C12"/>
    <w:p w14:paraId="193AB4FC" w14:textId="77777777" w:rsidR="00A07C12" w:rsidRDefault="00A07C12" w:rsidP="00A07C12">
      <w:r>
        <w:t>You can’t clone success</w:t>
      </w:r>
    </w:p>
    <w:p w14:paraId="7C3DE968" w14:textId="77777777" w:rsidR="00A07C12" w:rsidRDefault="00A07C12" w:rsidP="00A07C12"/>
    <w:p w14:paraId="6E302E05" w14:textId="77777777" w:rsidR="00A07C12" w:rsidRDefault="00A07C12" w:rsidP="00A07C12">
      <w:pPr>
        <w:rPr>
          <w:rFonts w:hint="eastAsia"/>
        </w:rPr>
      </w:pPr>
      <w:r>
        <w:rPr>
          <w:rFonts w:hint="eastAsia"/>
        </w:rPr>
        <w:t>成功无法克隆</w:t>
      </w:r>
    </w:p>
    <w:p w14:paraId="49625DBE" w14:textId="77777777" w:rsidR="00A07C12" w:rsidRDefault="00A07C12" w:rsidP="00A07C12"/>
    <w:p w14:paraId="5DB31977" w14:textId="77777777" w:rsidR="00A07C12" w:rsidRDefault="00A07C12" w:rsidP="00A07C12">
      <w:r>
        <w:t>The He affair could have taken place in many places, and it is hardly representative of the broad swathe of China’s researchers; 122 of them signed an open letter denouncing his actions. At the same time it is not at all surprising that the He affair took place in China. It was a perversion of what Chinese scientists are trying to achieve as they seek to establish themselves and their country in the world of elite science. But it was also an illustration of it.</w:t>
      </w:r>
    </w:p>
    <w:p w14:paraId="3AE4C319" w14:textId="77777777" w:rsidR="00A07C12" w:rsidRDefault="00A07C12" w:rsidP="00A07C12"/>
    <w:p w14:paraId="751D59E4" w14:textId="77777777" w:rsidR="00A07C12" w:rsidRDefault="00A07C12" w:rsidP="00A07C12">
      <w:pPr>
        <w:rPr>
          <w:rFonts w:hint="eastAsia"/>
        </w:rPr>
      </w:pPr>
      <w:r>
        <w:rPr>
          <w:rFonts w:hint="eastAsia"/>
        </w:rPr>
        <w:t>贺建奎事件可能会发生在许多地方，也不能代表广大中国科研人员——他们当中有</w:t>
      </w:r>
      <w:r>
        <w:rPr>
          <w:rFonts w:hint="eastAsia"/>
        </w:rPr>
        <w:t>122</w:t>
      </w:r>
      <w:r>
        <w:rPr>
          <w:rFonts w:hint="eastAsia"/>
        </w:rPr>
        <w:t>人共同签署了一封公开信，谴责他的做法。不过，此事件发生在中国也不足为奇。中国科学家为让自己和自己的国家在精英科学界中立足而努力，此事件是这种追求中的一种扭曲的行为。但它又是一个非常能说明问题的例证。</w:t>
      </w:r>
    </w:p>
    <w:p w14:paraId="020E686F" w14:textId="77777777" w:rsidR="00A07C12" w:rsidRDefault="00A07C12" w:rsidP="00A07C12"/>
    <w:p w14:paraId="7DC90D50" w14:textId="77777777" w:rsidR="00A07C12" w:rsidRDefault="00A07C12" w:rsidP="00A07C12"/>
    <w:p w14:paraId="2510AF9A" w14:textId="77777777" w:rsidR="00A07C12" w:rsidRDefault="00A07C12" w:rsidP="00A07C12">
      <w:r>
        <w:t>The staggering growth in the number of scientific papers by Chinese researchers needs to be seen in this context. In terms of pure numbers, China overtook America in 2016 (see chart 2). But the quality of some of these papers is very low. In April 2018 Han Xueying and Richard Appelbaum of the University of California, Santa Barbara, reported opinions gathered in a survey of 731 researchers at top-tier Chinese universities. As one from Fudan University put it: “People fabricate or plagiarise papers so that they can pass their annual performance evaluations.”</w:t>
      </w:r>
    </w:p>
    <w:p w14:paraId="0C2D62F7" w14:textId="77777777" w:rsidR="00A07C12" w:rsidRDefault="00A07C12" w:rsidP="00A07C12"/>
    <w:p w14:paraId="443A642A" w14:textId="77777777" w:rsidR="00A07C12" w:rsidRDefault="00A07C12" w:rsidP="00A07C12">
      <w:pPr>
        <w:rPr>
          <w:rFonts w:hint="eastAsia"/>
        </w:rPr>
      </w:pPr>
      <w:r>
        <w:rPr>
          <w:rFonts w:hint="eastAsia"/>
        </w:rPr>
        <w:t>我们需要在这种背景下来看待中国科研论文数量的惊人增长。单看发表数量，</w:t>
      </w:r>
      <w:r>
        <w:rPr>
          <w:rFonts w:hint="eastAsia"/>
        </w:rPr>
        <w:t>2016</w:t>
      </w:r>
      <w:r>
        <w:rPr>
          <w:rFonts w:hint="eastAsia"/>
        </w:rPr>
        <w:t>年中国超过了美国（见图表</w:t>
      </w:r>
      <w:r>
        <w:rPr>
          <w:rFonts w:hint="eastAsia"/>
        </w:rPr>
        <w:t>2</w:t>
      </w:r>
      <w:r>
        <w:rPr>
          <w:rFonts w:hint="eastAsia"/>
        </w:rPr>
        <w:t>）。但有些论文的质量低劣。</w:t>
      </w:r>
      <w:r>
        <w:rPr>
          <w:rFonts w:hint="eastAsia"/>
        </w:rPr>
        <w:t>2018</w:t>
      </w:r>
      <w:r>
        <w:rPr>
          <w:rFonts w:hint="eastAsia"/>
        </w:rPr>
        <w:t>年</w:t>
      </w:r>
      <w:r>
        <w:rPr>
          <w:rFonts w:hint="eastAsia"/>
        </w:rPr>
        <w:t>4</w:t>
      </w:r>
      <w:r>
        <w:rPr>
          <w:rFonts w:hint="eastAsia"/>
        </w:rPr>
        <w:t>月，加州大学圣塔芭芭拉分校的韩雪英（</w:t>
      </w:r>
      <w:r>
        <w:rPr>
          <w:rFonts w:hint="eastAsia"/>
        </w:rPr>
        <w:t>Han Xueying</w:t>
      </w:r>
      <w:r>
        <w:rPr>
          <w:rFonts w:hint="eastAsia"/>
        </w:rPr>
        <w:t>，音译）和理查德·阿佩尔鲍姆（</w:t>
      </w:r>
      <w:r>
        <w:rPr>
          <w:rFonts w:hint="eastAsia"/>
        </w:rPr>
        <w:t>Richard Appelbaum</w:t>
      </w:r>
      <w:r>
        <w:rPr>
          <w:rFonts w:hint="eastAsia"/>
        </w:rPr>
        <w:t>）公布了他们从中国一流大学的</w:t>
      </w:r>
      <w:r>
        <w:rPr>
          <w:rFonts w:hint="eastAsia"/>
        </w:rPr>
        <w:t>731</w:t>
      </w:r>
      <w:r>
        <w:rPr>
          <w:rFonts w:hint="eastAsia"/>
        </w:rPr>
        <w:t>名研究人员那里征集到的意见。正如复旦大学的一位研究人员所说：“很多人论文造假或抄袭，都是为了通过年度绩效考核。”</w:t>
      </w:r>
    </w:p>
    <w:p w14:paraId="0F216F36" w14:textId="77777777" w:rsidR="00A07C12" w:rsidRDefault="00A07C12" w:rsidP="00A07C12"/>
    <w:p w14:paraId="10B416D4" w14:textId="77777777" w:rsidR="00A07C12" w:rsidRDefault="00A07C12" w:rsidP="00A07C12">
      <w:r>
        <w:t>The Chinese government is aware of the risks of a reputation for poor and even fraudulent research. It is one of the reasons that it is orchestrating the development of a scientific establishment. One of its pillars is a core group of elite universities known as the C9. Fudan is one of them, as are Tsinghua and Peking Universities and Dr He’s alma mater, USTC. The other is the Chinese Academy of Sciences (CAS), an official agency that runs laboratories of its own, which will adhere to prevailing international standards. The government is clamping down on shoddy journals, especially those in which researchers pay to be published. Raising standards in this way will not just improve science; it will also attract the best scientists.</w:t>
      </w:r>
    </w:p>
    <w:p w14:paraId="67DC7CEF" w14:textId="77777777" w:rsidR="00A07C12" w:rsidRDefault="00A07C12" w:rsidP="00A07C12"/>
    <w:p w14:paraId="10B1C654" w14:textId="77777777" w:rsidR="00A07C12" w:rsidRDefault="00A07C12" w:rsidP="00A07C12">
      <w:pPr>
        <w:rPr>
          <w:rFonts w:hint="eastAsia"/>
        </w:rPr>
      </w:pPr>
      <w:r>
        <w:rPr>
          <w:rFonts w:hint="eastAsia"/>
        </w:rPr>
        <w:t>中国政府明白，质量低下甚至是欺诈性的研究是对声誉的威胁。这是它正在精心打造一个科研架构的原因之一。该体系的一个支柱是被称为九校联盟的精英大学核心组织。复旦就是其中之一，清华和北大以及贺建奎的母校中科大也是其成员。另一个支柱是中国科学院，一个拥有自己的实验室的官方机构，这些实验室将遵循通行的国际标准。政府正在打击劣质期刊，尤其是那些供研究人员付费出版的期刊。以这种方式提高标准不仅会改善科研的质量，还将吸引到最优秀的科学家。</w:t>
      </w:r>
    </w:p>
    <w:p w14:paraId="0F122E67" w14:textId="77777777" w:rsidR="00A07C12" w:rsidRDefault="00A07C12" w:rsidP="00A07C12"/>
    <w:p w14:paraId="478AED80" w14:textId="77777777" w:rsidR="00A07C12" w:rsidRDefault="00A07C12" w:rsidP="00A07C12">
      <w:r>
        <w:t>After Deng Xiaoping came to power in 1978 the top tier of Chinese students was encouraged to go abroad for their graduate studies. Many returned, as had been intended, filled with knowledge unavailable at home. Without them the current scientific boom would not have happened, however much the government had spent. But the best often chose to stay abroad. In 2008 the country started the Thousand Talents programme to draw these exiles back with promises of lucre and lab space.</w:t>
      </w:r>
    </w:p>
    <w:p w14:paraId="37C6174D" w14:textId="77777777" w:rsidR="00A07C12" w:rsidRDefault="00A07C12" w:rsidP="00A07C12"/>
    <w:p w14:paraId="4578A99B" w14:textId="77777777" w:rsidR="00A07C12" w:rsidRDefault="00A07C12" w:rsidP="00A07C12">
      <w:pPr>
        <w:rPr>
          <w:rFonts w:hint="eastAsia"/>
        </w:rPr>
      </w:pPr>
      <w:r>
        <w:rPr>
          <w:rFonts w:hint="eastAsia"/>
        </w:rPr>
        <w:t>1978</w:t>
      </w:r>
      <w:r>
        <w:rPr>
          <w:rFonts w:hint="eastAsia"/>
        </w:rPr>
        <w:t>年邓小平上台后，鼓励中国的尖子生到国外深造。许多人按政府预期的那样，满载着在国内无法获得的知识回国。没有他们，政府投再多的钱也无法实现如今的科学繁荣。但顶尖人才经常选择留在国外。</w:t>
      </w:r>
      <w:r>
        <w:rPr>
          <w:rFonts w:hint="eastAsia"/>
        </w:rPr>
        <w:t>2008</w:t>
      </w:r>
      <w:r>
        <w:rPr>
          <w:rFonts w:hint="eastAsia"/>
        </w:rPr>
        <w:t>年，中国启动“千人计划”，用金钱和实验室空间吸引这些留在国外的人才回国。</w:t>
      </w:r>
    </w:p>
    <w:p w14:paraId="410F87D5" w14:textId="77777777" w:rsidR="00A07C12" w:rsidRDefault="00A07C12" w:rsidP="00A07C12"/>
    <w:p w14:paraId="0BDADF22" w14:textId="77777777" w:rsidR="00A07C12" w:rsidRDefault="00A07C12" w:rsidP="00A07C12">
      <w:r>
        <w:t>In theory, the programme is open to any top-notch researcher working in an overseas laboratory, regardless of nationality. In practice, few non-Chinese have availed themselves of it. But many Chinese have. Such returners are known as haigui, the Chinese for “sea turtle”, since they are thought of as having come back to their natal beach, as turtles do, to lay their eggs.</w:t>
      </w:r>
    </w:p>
    <w:p w14:paraId="66AECC47" w14:textId="77777777" w:rsidR="00A07C12" w:rsidRDefault="00A07C12" w:rsidP="00A07C12"/>
    <w:p w14:paraId="5ADFB115" w14:textId="77777777" w:rsidR="00A07C12" w:rsidRDefault="00A07C12" w:rsidP="00A07C12">
      <w:pPr>
        <w:rPr>
          <w:rFonts w:hint="eastAsia"/>
        </w:rPr>
      </w:pPr>
      <w:r>
        <w:rPr>
          <w:rFonts w:hint="eastAsia"/>
        </w:rPr>
        <w:t>该计划理论上是面向所有在海外实验室工作的一流研究人员，无论国籍。而在实际上，很少有非中国人会利用这个计划。但很多中国人会。他们回国后被称为“海龟”，因为人们认为他们就像海龟一样回到自己出生的海滩来产卵。</w:t>
      </w:r>
    </w:p>
    <w:p w14:paraId="5299650B" w14:textId="77777777" w:rsidR="00A07C12" w:rsidRDefault="00A07C12" w:rsidP="00A07C12"/>
    <w:p w14:paraId="61C63ED8" w14:textId="77777777" w:rsidR="00A07C12" w:rsidRDefault="00A07C12" w:rsidP="00A07C12">
      <w:r>
        <w:t>Talent that has not been abroad is not, however, neglected. A coeval programme, Changjiang Scholars, is aimed at identifying potential top-flight researchers who are languishing in thousands of provincial institutions. Once identified, they, too, are brought into the charmed circle.</w:t>
      </w:r>
    </w:p>
    <w:p w14:paraId="0D65DB3C" w14:textId="77777777" w:rsidR="00A07C12" w:rsidRDefault="00A07C12" w:rsidP="00A07C12"/>
    <w:p w14:paraId="17983C74" w14:textId="77777777" w:rsidR="00A07C12" w:rsidRDefault="00A07C12" w:rsidP="00A07C12">
      <w:pPr>
        <w:rPr>
          <w:rFonts w:hint="eastAsia"/>
        </w:rPr>
      </w:pPr>
      <w:r>
        <w:rPr>
          <w:rFonts w:hint="eastAsia"/>
        </w:rPr>
        <w:t>然而，没出过国的人才也不会被忽视。与“千人计划”并举的还有“长江学者奖励计划”，目标是在数千个省级机构中发掘被埋没但有可能成为一流研究者的人员。一旦得到了长江学者的身份，他们也就会被带进一个有特别影响力的小圈子。</w:t>
      </w:r>
    </w:p>
    <w:p w14:paraId="4653F5B2" w14:textId="77777777" w:rsidR="00A07C12" w:rsidRDefault="00A07C12" w:rsidP="00A07C12"/>
    <w:p w14:paraId="1E05996A" w14:textId="77777777" w:rsidR="00A07C12" w:rsidRDefault="00A07C12" w:rsidP="00A07C12">
      <w:r>
        <w:t>Taikonauts back control</w:t>
      </w:r>
    </w:p>
    <w:p w14:paraId="57DB32A0" w14:textId="77777777" w:rsidR="00A07C12" w:rsidRDefault="00A07C12" w:rsidP="00A07C12"/>
    <w:p w14:paraId="0F320A08" w14:textId="77777777" w:rsidR="00A07C12" w:rsidRDefault="00A07C12" w:rsidP="00A07C12">
      <w:pPr>
        <w:rPr>
          <w:rFonts w:hint="eastAsia"/>
        </w:rPr>
      </w:pPr>
      <w:r>
        <w:rPr>
          <w:rFonts w:hint="eastAsia"/>
        </w:rPr>
        <w:t>太空人夺回控制权</w:t>
      </w:r>
    </w:p>
    <w:p w14:paraId="0DB78996" w14:textId="77777777" w:rsidR="00A07C12" w:rsidRDefault="00A07C12" w:rsidP="00A07C12"/>
    <w:p w14:paraId="5525E734" w14:textId="77777777" w:rsidR="00A07C12" w:rsidRDefault="00A07C12" w:rsidP="00A07C12">
      <w:r>
        <w:t>This is yielding results at all but the very highest levels. Chinese scientists working in China have as yet earned only one Nobel prize. Other than that work—the discovery of artemisinin, a novel antimalarial drug, by Tu Youyou—there has not yet been any Chinese scientific advance that a fair-minded person would be likely to think Nobel-worthy. No fundamental particle has been discovered there, nor any new class of astronomical object. Chinese scientists have not yet done anything to compare with, say, the development of CRISPR-Cas9 gene editing (America) or the creation of pluripotent stem cells (Japan) or the invention of DNA sequencing itself (Britain).</w:t>
      </w:r>
    </w:p>
    <w:p w14:paraId="2A239A12" w14:textId="77777777" w:rsidR="00A07C12" w:rsidRDefault="00A07C12" w:rsidP="00A07C12"/>
    <w:p w14:paraId="32DA78C2" w14:textId="77777777" w:rsidR="00A07C12" w:rsidRDefault="00A07C12" w:rsidP="00A07C12">
      <w:pPr>
        <w:rPr>
          <w:rFonts w:hint="eastAsia"/>
        </w:rPr>
      </w:pPr>
      <w:r>
        <w:rPr>
          <w:rFonts w:hint="eastAsia"/>
        </w:rPr>
        <w:t>这样的政策在各个层级都取得了成果，最高层级除外。至今为止，在中国工作的中国科学家只获得过一项诺贝尔奖。除了屠呦呦发现青蒿素（一种新型抗疟药物）的研究之外，尚未有任何中国的科学进步在一个公正开明的人眼里可能够得上诺贝尔奖。中国没有发现任何基本粒子，也没有发现任何新一类的天体。中国科学家还没有任何极其重要的科学发现能媲美</w:t>
      </w:r>
      <w:r>
        <w:rPr>
          <w:rFonts w:hint="eastAsia"/>
        </w:rPr>
        <w:t>CRISPR-Cas9</w:t>
      </w:r>
      <w:r>
        <w:rPr>
          <w:rFonts w:hint="eastAsia"/>
        </w:rPr>
        <w:t>基因编辑技术的发展（美国）、多能干细胞的创造（日本）、</w:t>
      </w:r>
      <w:r>
        <w:rPr>
          <w:rFonts w:hint="eastAsia"/>
        </w:rPr>
        <w:t>DNA</w:t>
      </w:r>
      <w:r>
        <w:rPr>
          <w:rFonts w:hint="eastAsia"/>
        </w:rPr>
        <w:t>测序技术的发明（英国）等成果。</w:t>
      </w:r>
    </w:p>
    <w:p w14:paraId="02578A9D" w14:textId="77777777" w:rsidR="00A07C12" w:rsidRDefault="00A07C12" w:rsidP="00A07C12"/>
    <w:p w14:paraId="736D5E3B" w14:textId="77777777" w:rsidR="00A07C12" w:rsidRDefault="00A07C12" w:rsidP="00A07C12"/>
    <w:p w14:paraId="45C4FC4A" w14:textId="77777777" w:rsidR="00A07C12" w:rsidRDefault="00A07C12" w:rsidP="00A07C12">
      <w:r>
        <w:t xml:space="preserve">But a great deal of Chinese science is now very good indeed, particularly in relatively new fields with practical implications. The country has a very large and ever growing workforce (see chart 3) that is both enjoined and keen to tackle juicy topics. A study published by Elsevier, a scientific publisher, and Nikkei, a Japanese news business, on January 6th found that China </w:t>
      </w:r>
      <w:r>
        <w:lastRenderedPageBreak/>
        <w:t>published more high-impact research papers than America did in 23 out of 30 hot research fields with clear technological applications. Chinese science is a nimble giant, capable of piling in on any new field of promise with enormous, often centrally encouraged, force.</w:t>
      </w:r>
    </w:p>
    <w:p w14:paraId="310F8138" w14:textId="77777777" w:rsidR="00A07C12" w:rsidRDefault="00A07C12" w:rsidP="00A07C12"/>
    <w:p w14:paraId="3ADD0F1F" w14:textId="77777777" w:rsidR="00A07C12" w:rsidRDefault="00A07C12" w:rsidP="00A07C12">
      <w:pPr>
        <w:rPr>
          <w:rFonts w:hint="eastAsia"/>
        </w:rPr>
      </w:pPr>
      <w:r>
        <w:rPr>
          <w:rFonts w:hint="eastAsia"/>
        </w:rPr>
        <w:t>但是，中国现在确实有大量优质的科研成果，特别是在那些有实用前景的较新领域。中国的科研人数众多且不断增长（见图表</w:t>
      </w:r>
      <w:r>
        <w:rPr>
          <w:rFonts w:hint="eastAsia"/>
        </w:rPr>
        <w:t>3</w:t>
      </w:r>
      <w:r>
        <w:rPr>
          <w:rFonts w:hint="eastAsia"/>
        </w:rPr>
        <w:t>），这些人被吩咐去解决有趣的问题，他们本身对此也有强烈的兴趣。科学出版商爱思唯尔（</w:t>
      </w:r>
      <w:r>
        <w:rPr>
          <w:rFonts w:hint="eastAsia"/>
        </w:rPr>
        <w:t>Elsevier</w:t>
      </w:r>
      <w:r>
        <w:rPr>
          <w:rFonts w:hint="eastAsia"/>
        </w:rPr>
        <w:t>）与日经新闻</w:t>
      </w:r>
      <w:r>
        <w:rPr>
          <w:rFonts w:hint="eastAsia"/>
        </w:rPr>
        <w:t>1</w:t>
      </w:r>
      <w:r>
        <w:rPr>
          <w:rFonts w:hint="eastAsia"/>
        </w:rPr>
        <w:t>月</w:t>
      </w:r>
      <w:r>
        <w:rPr>
          <w:rFonts w:hint="eastAsia"/>
        </w:rPr>
        <w:t>6</w:t>
      </w:r>
      <w:r>
        <w:rPr>
          <w:rFonts w:hint="eastAsia"/>
        </w:rPr>
        <w:t>日发表的一项研究发现，在</w:t>
      </w:r>
      <w:r>
        <w:rPr>
          <w:rFonts w:hint="eastAsia"/>
        </w:rPr>
        <w:t>30</w:t>
      </w:r>
      <w:r>
        <w:rPr>
          <w:rFonts w:hint="eastAsia"/>
        </w:rPr>
        <w:t>个具有明确技术应用前景的热门研究领域中，中国在</w:t>
      </w:r>
      <w:r>
        <w:rPr>
          <w:rFonts w:hint="eastAsia"/>
        </w:rPr>
        <w:t>23</w:t>
      </w:r>
      <w:r>
        <w:rPr>
          <w:rFonts w:hint="eastAsia"/>
        </w:rPr>
        <w:t>个领域里发表的高影响力论文多于美国。中国的科学就像一个灵活的巨人，可以在任何有前景的新领域中密集投入大量通常受到中央鼓励的科研力量。</w:t>
      </w:r>
    </w:p>
    <w:p w14:paraId="4D99E091" w14:textId="77777777" w:rsidR="00A07C12" w:rsidRDefault="00A07C12" w:rsidP="00A07C12"/>
    <w:p w14:paraId="2348FF62" w14:textId="77777777" w:rsidR="00A07C12" w:rsidRDefault="00A07C12" w:rsidP="00A07C12">
      <w:r>
        <w:t>Developments in fields such as double-layer capacitors and biochar, two of those 23, may be important but are unlikely to be much noticed, either by Nobel committees, the public or foreigners who need impressing. For visible signals of its national prowess, China is following the well-trodden path of big science in America, Europe and Japan: building large physics experiments and putting things—especially people—into space.</w:t>
      </w:r>
    </w:p>
    <w:p w14:paraId="427A0ADF" w14:textId="77777777" w:rsidR="00A07C12" w:rsidRDefault="00A07C12" w:rsidP="00A07C12"/>
    <w:p w14:paraId="5EFFF6A9" w14:textId="77777777" w:rsidR="00A07C12" w:rsidRDefault="00A07C12" w:rsidP="00A07C12">
      <w:pPr>
        <w:rPr>
          <w:rFonts w:hint="eastAsia"/>
        </w:rPr>
      </w:pPr>
      <w:r>
        <w:rPr>
          <w:rFonts w:hint="eastAsia"/>
        </w:rPr>
        <w:t>双层电容和生物炭（</w:t>
      </w:r>
      <w:r>
        <w:rPr>
          <w:rFonts w:hint="eastAsia"/>
        </w:rPr>
        <w:t>23</w:t>
      </w:r>
      <w:r>
        <w:rPr>
          <w:rFonts w:hint="eastAsia"/>
        </w:rPr>
        <w:t>个领域中的两个）等领域的发展可能很重要，但不太可能引起太多注意，不管是诺贝尔奖委员会、公众，还是外国人的注目。为了能清晰地展示国家实力，中国正沿着美国、欧洲和日本走过的大科学路径前进：发展大型物理实验，把东西尤其是人送入太空。</w:t>
      </w:r>
    </w:p>
    <w:p w14:paraId="1CA68F95" w14:textId="77777777" w:rsidR="00A07C12" w:rsidRDefault="00A07C12" w:rsidP="00A07C12"/>
    <w:p w14:paraId="3CDF06F8" w14:textId="77777777" w:rsidR="00A07C12" w:rsidRDefault="00A07C12" w:rsidP="00A07C12">
      <w:r>
        <w:t>The China National Space Administration has sent several “taikonauts” into orbit and provided them with some small space labs to hang around in while they are there. Its plans include, in the near term, a bigger space station, assembled in orbit from modules launched separately, and in the longer term crewed missions to the Moon enabled by a new booster more powerful than any of today’s, the Long March 9.</w:t>
      </w:r>
    </w:p>
    <w:p w14:paraId="531B28A4" w14:textId="77777777" w:rsidR="00A07C12" w:rsidRDefault="00A07C12" w:rsidP="00A07C12"/>
    <w:p w14:paraId="53F2FF88" w14:textId="77777777" w:rsidR="00A07C12" w:rsidRDefault="00A07C12" w:rsidP="00A07C12">
      <w:pPr>
        <w:rPr>
          <w:rFonts w:hint="eastAsia"/>
        </w:rPr>
      </w:pPr>
      <w:r>
        <w:rPr>
          <w:rFonts w:hint="eastAsia"/>
        </w:rPr>
        <w:t>中国国家航天局已将几名“中国太空人”送入太空轨道，并提供了小型太空实验室，让他们在天上也有地方活动活动。航天局的短期计划是建立一个更大的空间站，由分开发射的模块在轨道上组装而成；长期目标则是完成载人登月，这要借助比如今所有火箭都更强大的全新运载火箭——长征</w:t>
      </w:r>
      <w:r>
        <w:rPr>
          <w:rFonts w:hint="eastAsia"/>
        </w:rPr>
        <w:t>9</w:t>
      </w:r>
      <w:r>
        <w:rPr>
          <w:rFonts w:hint="eastAsia"/>
        </w:rPr>
        <w:t>号。</w:t>
      </w:r>
    </w:p>
    <w:p w14:paraId="2C41EA16" w14:textId="77777777" w:rsidR="00A07C12" w:rsidRDefault="00A07C12" w:rsidP="00A07C12"/>
    <w:p w14:paraId="77BE141F" w14:textId="77777777" w:rsidR="00A07C12" w:rsidRDefault="00A07C12" w:rsidP="00A07C12">
      <w:r>
        <w:t>The National Space Science Centre, part of CAS, is busy putting up scientific satellites; in April 2018 it announced six new ones that should be launched by 2020 or soon after. Most of China’s launches, though, are not scientific; they are for communications, Earth observation—and military intelligence. China’s space programme began in the bosom of the People’s Liberation Army (PLA), and though it is no longer directly run by the armed forces, they are still keenly involved with the development of the country’s orbital abilities. In 2007 China tested an anti-satellite weapon; its “Strategic Support Force” is thought to co-ordinate its military space-, electronic- and cyber-warfare capabilities. All China’s taikonauts are PLA officers. Other physics facilities have obvious military applications, too, such as wind tunnels designed for research into forms of hypersonic flight that are really relevant only to the armed forces.</w:t>
      </w:r>
    </w:p>
    <w:p w14:paraId="5216EA10" w14:textId="77777777" w:rsidR="00A07C12" w:rsidRDefault="00A07C12" w:rsidP="00A07C12"/>
    <w:p w14:paraId="541E4AF1" w14:textId="77777777" w:rsidR="00A07C12" w:rsidRDefault="00A07C12" w:rsidP="00A07C12">
      <w:pPr>
        <w:rPr>
          <w:rFonts w:hint="eastAsia"/>
        </w:rPr>
      </w:pPr>
      <w:r>
        <w:rPr>
          <w:rFonts w:hint="eastAsia"/>
        </w:rPr>
        <w:t>隶属中科院的国家空间科学中心正忙着发射科学卫星；</w:t>
      </w:r>
      <w:r>
        <w:rPr>
          <w:rFonts w:hint="eastAsia"/>
        </w:rPr>
        <w:t>2018</w:t>
      </w:r>
      <w:r>
        <w:rPr>
          <w:rFonts w:hint="eastAsia"/>
        </w:rPr>
        <w:t>年</w:t>
      </w:r>
      <w:r>
        <w:rPr>
          <w:rFonts w:hint="eastAsia"/>
        </w:rPr>
        <w:t>4</w:t>
      </w:r>
      <w:r>
        <w:rPr>
          <w:rFonts w:hint="eastAsia"/>
        </w:rPr>
        <w:t>月，它宣布争取在</w:t>
      </w:r>
      <w:r>
        <w:rPr>
          <w:rFonts w:hint="eastAsia"/>
        </w:rPr>
        <w:t>2020</w:t>
      </w:r>
      <w:r>
        <w:rPr>
          <w:rFonts w:hint="eastAsia"/>
        </w:rPr>
        <w:t>年前或随后不久发射六颗新的科学卫星。不过，中国发射的大多数卫星都不是科学卫星，而是用于通讯、地球观测和搜集军事情报的卫星。中国的太空计划始于军用目的，虽然已不再由军方直接管理，但军队仍然密切参与中国轨道能力的发展。</w:t>
      </w:r>
      <w:r>
        <w:rPr>
          <w:rFonts w:hint="eastAsia"/>
        </w:rPr>
        <w:t>2007</w:t>
      </w:r>
      <w:r>
        <w:rPr>
          <w:rFonts w:hint="eastAsia"/>
        </w:rPr>
        <w:t>年，中国测试了一种反卫星武器；外界认为是解放军的“战略支援部队”在负责协调中国的空间战、电子战和网络战能力。中国的太空人全都是解放军军官。其他物理实验设施也有明显的军事用途，例如用于研究高超音速飞行方式的风洞，这种研究其实仅与军队有关。</w:t>
      </w:r>
    </w:p>
    <w:p w14:paraId="292DE54E" w14:textId="77777777" w:rsidR="00A07C12" w:rsidRDefault="00A07C12" w:rsidP="00A07C12"/>
    <w:p w14:paraId="60C2AE6F" w14:textId="77777777" w:rsidR="00A07C12" w:rsidRDefault="00A07C12" w:rsidP="00A07C12">
      <w:r>
        <w:t xml:space="preserve">Beyond rocketry, China’s most ambitious big-science plan is to build the largest particle accelerator ever. Since their development in the 1930s, circular particle accelerators have grown from the size of a room to the size of the Large Hadron </w:t>
      </w:r>
      <w:r>
        <w:lastRenderedPageBreak/>
        <w:t>Collider (LHC), which occupies a 27km loop of tunnel beneath the Franco-Swiss border at CERN, Europe’s particle-physics laboratory. The bigger the accelerator, the more energy it can pump into its particles. The LHc packs its protons with more than a million times more energy than the original machines did in 1930s Berkeley.</w:t>
      </w:r>
    </w:p>
    <w:p w14:paraId="27AAD502" w14:textId="77777777" w:rsidR="00A07C12" w:rsidRDefault="00A07C12" w:rsidP="00A07C12"/>
    <w:p w14:paraId="5FBA6ACB" w14:textId="77777777" w:rsidR="00A07C12" w:rsidRDefault="00A07C12" w:rsidP="00A07C12">
      <w:pPr>
        <w:rPr>
          <w:rFonts w:hint="eastAsia"/>
        </w:rPr>
      </w:pPr>
      <w:r>
        <w:rPr>
          <w:rFonts w:hint="eastAsia"/>
        </w:rPr>
        <w:t>除了火箭，中国最雄心勃勃的大科学计划就是建造有史以来最大的粒子加速器。自上世纪</w:t>
      </w:r>
      <w:r>
        <w:rPr>
          <w:rFonts w:hint="eastAsia"/>
        </w:rPr>
        <w:t>30</w:t>
      </w:r>
      <w:r>
        <w:rPr>
          <w:rFonts w:hint="eastAsia"/>
        </w:rPr>
        <w:t>年代开始发展以来，环形粒子加速器已经从一个房间大小发展到了大型强子对撞机的规模。这个对撞机位于法国</w:t>
      </w:r>
      <w:r>
        <w:rPr>
          <w:rFonts w:hint="eastAsia"/>
        </w:rPr>
        <w:t>-</w:t>
      </w:r>
      <w:r>
        <w:rPr>
          <w:rFonts w:hint="eastAsia"/>
        </w:rPr>
        <w:t>瑞士边界地区的欧洲核子研究中心（</w:t>
      </w:r>
      <w:r>
        <w:rPr>
          <w:rFonts w:hint="eastAsia"/>
        </w:rPr>
        <w:t>CERN</w:t>
      </w:r>
      <w:r>
        <w:rPr>
          <w:rFonts w:hint="eastAsia"/>
        </w:rPr>
        <w:t>），占据了一条长达</w:t>
      </w:r>
      <w:r>
        <w:rPr>
          <w:rFonts w:hint="eastAsia"/>
        </w:rPr>
        <w:t>27</w:t>
      </w:r>
      <w:r>
        <w:rPr>
          <w:rFonts w:hint="eastAsia"/>
        </w:rPr>
        <w:t>公里的地下环形隧道。加速器越大，向粒子注入的能量就越高。大型强子对撞机质子对撞产生的能量比上世纪</w:t>
      </w:r>
      <w:r>
        <w:rPr>
          <w:rFonts w:hint="eastAsia"/>
        </w:rPr>
        <w:t>30</w:t>
      </w:r>
      <w:r>
        <w:rPr>
          <w:rFonts w:hint="eastAsia"/>
        </w:rPr>
        <w:t>年代在伯克利研发的原始加速器高出一百多万倍。</w:t>
      </w:r>
    </w:p>
    <w:p w14:paraId="0D9FC903" w14:textId="77777777" w:rsidR="00A07C12" w:rsidRDefault="00A07C12" w:rsidP="00A07C12"/>
    <w:p w14:paraId="45EF34B5" w14:textId="77777777" w:rsidR="00A07C12" w:rsidRDefault="00A07C12" w:rsidP="00A07C12">
      <w:r>
        <w:t>Sharpening the gene shears</w:t>
      </w:r>
    </w:p>
    <w:p w14:paraId="04C5DB93" w14:textId="77777777" w:rsidR="00A07C12" w:rsidRDefault="00A07C12" w:rsidP="00A07C12"/>
    <w:p w14:paraId="35854562" w14:textId="77777777" w:rsidR="00A07C12" w:rsidRDefault="00A07C12" w:rsidP="00A07C12">
      <w:pPr>
        <w:rPr>
          <w:rFonts w:hint="eastAsia"/>
        </w:rPr>
      </w:pPr>
      <w:r>
        <w:rPr>
          <w:rFonts w:hint="eastAsia"/>
        </w:rPr>
        <w:t>磨砺基因剪刀</w:t>
      </w:r>
    </w:p>
    <w:p w14:paraId="54C3962B" w14:textId="77777777" w:rsidR="00A07C12" w:rsidRDefault="00A07C12" w:rsidP="00A07C12"/>
    <w:p w14:paraId="6E64DA17" w14:textId="77777777" w:rsidR="00A07C12" w:rsidRDefault="00A07C12" w:rsidP="00A07C12">
      <w:r>
        <w:t>The Chinese plan foresees a loop of tunnel as much as 100km long. Even China will not be able to foot the bill for such a beast alone. In the 2000s the LHC cost CERN over SFr4bn ($5bn); contributions to its experiments from other countries, including China and America, significantly increased the total. Making use of it has cost billions more. Nor would China be able to supply all the physicists needed to make use of such a facility. Like the LHC, the next accelerator will be a single lab for the world, wherever it is: these toys are one-per-planet affairs. But the Chinese seem more serious than anyone else about hosting and building the thing. Just as it meant something beyond the world of particle physics when America cancelled its proposed giant SSC and CERN’s LHC became the biggest game in town, so it would mean something if China took CERN’s crown.</w:t>
      </w:r>
    </w:p>
    <w:p w14:paraId="2E0FA8D5" w14:textId="77777777" w:rsidR="00A07C12" w:rsidRDefault="00A07C12" w:rsidP="00A07C12"/>
    <w:p w14:paraId="29CCAC40" w14:textId="77777777" w:rsidR="00A07C12" w:rsidRDefault="00A07C12" w:rsidP="00A07C12">
      <w:pPr>
        <w:rPr>
          <w:rFonts w:hint="eastAsia"/>
        </w:rPr>
      </w:pPr>
      <w:r>
        <w:rPr>
          <w:rFonts w:hint="eastAsia"/>
        </w:rPr>
        <w:t>中国计划修建的加速器预计将占据一条长达</w:t>
      </w:r>
      <w:r>
        <w:rPr>
          <w:rFonts w:hint="eastAsia"/>
        </w:rPr>
        <w:t>100</w:t>
      </w:r>
      <w:r>
        <w:rPr>
          <w:rFonts w:hint="eastAsia"/>
        </w:rPr>
        <w:t>公里的环形隧道。即便是中国也无法独自为这样的“巨兽”买单。在本世纪头十年，</w:t>
      </w:r>
      <w:r>
        <w:rPr>
          <w:rFonts w:hint="eastAsia"/>
        </w:rPr>
        <w:t>CERN</w:t>
      </w:r>
      <w:r>
        <w:rPr>
          <w:rFonts w:hint="eastAsia"/>
        </w:rPr>
        <w:t>为大型强子对撞机花费了超过</w:t>
      </w:r>
      <w:r>
        <w:rPr>
          <w:rFonts w:hint="eastAsia"/>
        </w:rPr>
        <w:t>40</w:t>
      </w:r>
      <w:r>
        <w:rPr>
          <w:rFonts w:hint="eastAsia"/>
        </w:rPr>
        <w:t>亿瑞士法郎（</w:t>
      </w:r>
      <w:r>
        <w:rPr>
          <w:rFonts w:hint="eastAsia"/>
        </w:rPr>
        <w:t>50</w:t>
      </w:r>
      <w:r>
        <w:rPr>
          <w:rFonts w:hint="eastAsia"/>
        </w:rPr>
        <w:t>亿美元），而其他国家（包括中国和美国）对其实验的贡献大大增加了总花费。为了把该设施利用起来，又另外花费了几十亿。中国物理学家的数量又不足以让这种设施利用起来。和大型强子对撞机一样，下一个加速器无论建在哪里，都将成为一个自成一体的世界性实验室：这样的大玩具地球有一个就够了。但是中国似乎比任何国家都更重视在本国建造加速器。当年美国取消了建造巨型超导超级对撞机的计划，</w:t>
      </w:r>
      <w:r>
        <w:rPr>
          <w:rFonts w:hint="eastAsia"/>
        </w:rPr>
        <w:t>CERN</w:t>
      </w:r>
      <w:r>
        <w:rPr>
          <w:rFonts w:hint="eastAsia"/>
        </w:rPr>
        <w:t>的大型强子对撞机遂成为世界上最大的加速器，这带来的影响不仅局限于粒子物理学界。如果中国摘走了</w:t>
      </w:r>
      <w:r>
        <w:rPr>
          <w:rFonts w:hint="eastAsia"/>
        </w:rPr>
        <w:t>CERN</w:t>
      </w:r>
      <w:r>
        <w:rPr>
          <w:rFonts w:hint="eastAsia"/>
        </w:rPr>
        <w:t>的皇冠，也会有同样的效应。</w:t>
      </w:r>
    </w:p>
    <w:p w14:paraId="2BF8E7EC" w14:textId="77777777" w:rsidR="00A07C12" w:rsidRDefault="00A07C12" w:rsidP="00A07C12"/>
    <w:p w14:paraId="06E605F4" w14:textId="77777777" w:rsidR="00A07C12" w:rsidRDefault="00A07C12" w:rsidP="00A07C12">
      <w:r>
        <w:t>Particle physics enjoys a particular prestige in part because of its early (and now dissolved) association with the development of nuclear weapons, in part because of the conceptual depths it plumbs, in part because of the sheer size and expense of its tools. But there are other parts of physics with more of the cutting edge about them. These include applications of the more abstruse aspects of quantum mechanics to computation and cryptography, an area where China is a world leader: it was the first country to send a quantum-encrypted message via a satellite. In computer science, too, it has few peers. Though it does not yet have a semiconductor industry that quite matches those elsewhere, it is world class in many applications, especially in artificial intelligence.</w:t>
      </w:r>
    </w:p>
    <w:p w14:paraId="417F247A" w14:textId="77777777" w:rsidR="00A07C12" w:rsidRDefault="00A07C12" w:rsidP="00A07C12"/>
    <w:p w14:paraId="45A7370F" w14:textId="77777777" w:rsidR="00A07C12" w:rsidRDefault="00A07C12" w:rsidP="00A07C12">
      <w:pPr>
        <w:rPr>
          <w:rFonts w:hint="eastAsia"/>
        </w:rPr>
      </w:pPr>
      <w:r>
        <w:rPr>
          <w:rFonts w:hint="eastAsia"/>
        </w:rPr>
        <w:t>粒子物理学享有特别的声望，这既是因为它早期曾与核武器的发展有关（现在已经没有关联），也是因为它所探究的概念很深奥，此外还因为它所使用的工具的规模和费用巨大。但是物理学的其他一些领域有更多前沿性的发展。其中包括将量子力学更深奥的方面应用于计算和密码学，中国在这一领域领跑全世界：它是第一个通过卫星发送量子加密信息的国家。中国在计算机科学领域也罕有对手。虽然它还没有能与其他国家相比的半导体产业，但它在许多应用领域都处在世界领先水平，特别是人工智能。</w:t>
      </w:r>
    </w:p>
    <w:p w14:paraId="3AF81304" w14:textId="77777777" w:rsidR="00A07C12" w:rsidRDefault="00A07C12" w:rsidP="00A07C12"/>
    <w:p w14:paraId="59FE4EC0" w14:textId="77777777" w:rsidR="00A07C12" w:rsidRDefault="00A07C12" w:rsidP="00A07C12"/>
    <w:p w14:paraId="0C2014D6" w14:textId="77777777" w:rsidR="00A07C12" w:rsidRDefault="00A07C12" w:rsidP="00A07C12">
      <w:r>
        <w:t xml:space="preserve">The same applies in trendy bits of biology. Dr He was not the first person to edit the DNA of a human embryo. That honour </w:t>
      </w:r>
      <w:r>
        <w:lastRenderedPageBreak/>
        <w:t>belongs to Huang Junjiu, a researcher at Sun Yat-sen University, in Guangzhou, whose research was blameless and above-board. Like Dr He, Dr Huang was making use of the capabilities of CRISPR-Cas9. Since 2012 this form of gene editing has become one of the hottest fields in biology, and China is very well represented in it (see chart 4); according to the study by Elsevier and Nikkei, it is publishing 22.6% of the world’s most highly cited papers in gene editing, slightly more than half the amount that comes from America, and far more than from any other country.</w:t>
      </w:r>
    </w:p>
    <w:p w14:paraId="45CC1D99" w14:textId="77777777" w:rsidR="00A07C12" w:rsidRDefault="00A07C12" w:rsidP="00A07C12"/>
    <w:p w14:paraId="429857D7" w14:textId="77777777" w:rsidR="00A07C12" w:rsidRDefault="00A07C12" w:rsidP="00A07C12">
      <w:pPr>
        <w:rPr>
          <w:rFonts w:hint="eastAsia"/>
        </w:rPr>
      </w:pPr>
      <w:r>
        <w:rPr>
          <w:rFonts w:hint="eastAsia"/>
        </w:rPr>
        <w:t>中国在生物学的热门领域同样领先。贺建奎不是第一个编辑人类胚胎基因的人。这一殊荣属于位于广州的中山大学的研究员黄军就，他的研究无可指摘，且光明正大。和贺建奎一样，黄军就也是利用了</w:t>
      </w:r>
      <w:r>
        <w:rPr>
          <w:rFonts w:hint="eastAsia"/>
        </w:rPr>
        <w:t>CRISPR-Cas9</w:t>
      </w:r>
      <w:r>
        <w:rPr>
          <w:rFonts w:hint="eastAsia"/>
        </w:rPr>
        <w:t>技术。</w:t>
      </w:r>
      <w:r>
        <w:rPr>
          <w:rFonts w:hint="eastAsia"/>
        </w:rPr>
        <w:t>2012</w:t>
      </w:r>
      <w:r>
        <w:rPr>
          <w:rFonts w:hint="eastAsia"/>
        </w:rPr>
        <w:t>年以来，这种形式的基因编辑已成为生物学中最热门的领域之一，中国在该领域成就显著（见图表</w:t>
      </w:r>
      <w:r>
        <w:rPr>
          <w:rFonts w:hint="eastAsia"/>
        </w:rPr>
        <w:t>4</w:t>
      </w:r>
      <w:r>
        <w:rPr>
          <w:rFonts w:hint="eastAsia"/>
        </w:rPr>
        <w:t>）；根据爱思唯尔和日经新闻的研究，世界上引用率最高的基因编辑论文中，由中国发表的论文占总数的</w:t>
      </w:r>
      <w:r>
        <w:rPr>
          <w:rFonts w:hint="eastAsia"/>
        </w:rPr>
        <w:t>22.6%</w:t>
      </w:r>
      <w:r>
        <w:rPr>
          <w:rFonts w:hint="eastAsia"/>
        </w:rPr>
        <w:t>，是美国发表数量的一半略多，远超其他任何国家。</w:t>
      </w:r>
    </w:p>
    <w:p w14:paraId="696EA41A" w14:textId="77777777" w:rsidR="00A07C12" w:rsidRDefault="00A07C12" w:rsidP="00A07C12"/>
    <w:p w14:paraId="549A60D8" w14:textId="77777777" w:rsidR="00A07C12" w:rsidRDefault="00A07C12" w:rsidP="00A07C12">
      <w:r>
        <w:t>Dr Huang wants to apply CRISPR-Cas9 to the treatment of beta thalassemia, a hereditary blood disease. To this end, in 2015 he successfully edited the DNA of several fertilised human eggs left over from IVF treatment. He had no intention of implanting the results in anybody’s womb; he used embryos which, due to other abnormalities, were not able to develop. What he learned about gene editing in those experiments will, if all goes well, be used to edit stem-cells extracted from the bone marrow of people suffering from the disease, allowing them to make better red blood cells.</w:t>
      </w:r>
    </w:p>
    <w:p w14:paraId="418231C9" w14:textId="77777777" w:rsidR="00A07C12" w:rsidRDefault="00A07C12" w:rsidP="00A07C12"/>
    <w:p w14:paraId="3ABCB467" w14:textId="77777777" w:rsidR="00A07C12" w:rsidRDefault="00A07C12" w:rsidP="00A07C12">
      <w:pPr>
        <w:rPr>
          <w:rFonts w:hint="eastAsia"/>
        </w:rPr>
      </w:pPr>
      <w:r>
        <w:rPr>
          <w:rFonts w:hint="eastAsia"/>
        </w:rPr>
        <w:t>黄军就希望将</w:t>
      </w:r>
      <w:r>
        <w:rPr>
          <w:rFonts w:hint="eastAsia"/>
        </w:rPr>
        <w:t>CRISPR-Cas9</w:t>
      </w:r>
      <w:r>
        <w:rPr>
          <w:rFonts w:hint="eastAsia"/>
        </w:rPr>
        <w:t>应用于治疗遗传性血液病β型地中海贫血。为此，他于</w:t>
      </w:r>
      <w:r>
        <w:rPr>
          <w:rFonts w:hint="eastAsia"/>
        </w:rPr>
        <w:t>2015</w:t>
      </w:r>
      <w:r>
        <w:rPr>
          <w:rFonts w:hint="eastAsia"/>
        </w:rPr>
        <w:t>年成功编辑了试管婴儿手术中遗留下来的几个受精卵的</w:t>
      </w:r>
      <w:r>
        <w:rPr>
          <w:rFonts w:hint="eastAsia"/>
        </w:rPr>
        <w:t>DNA</w:t>
      </w:r>
      <w:r>
        <w:rPr>
          <w:rFonts w:hint="eastAsia"/>
        </w:rPr>
        <w:t>。但他无意将编辑后的受精卵植入任何人的子宫；他用的是因其他异常而无法发育的胚胎。如果一切顺利，他在这些实验中得到的有关基因编辑的知识将用于编辑从β型地中海贫血患者的骨髓中提取的干细胞，让它们能够制造更好的红细胞。</w:t>
      </w:r>
    </w:p>
    <w:p w14:paraId="746198B9" w14:textId="77777777" w:rsidR="00A07C12" w:rsidRDefault="00A07C12" w:rsidP="00A07C12"/>
    <w:p w14:paraId="5F2CF215" w14:textId="77777777" w:rsidR="00A07C12" w:rsidRDefault="00A07C12" w:rsidP="00A07C12"/>
    <w:p w14:paraId="5A4FF9A7" w14:textId="77777777" w:rsidR="00A07C12" w:rsidRDefault="00A07C12" w:rsidP="00A07C12">
      <w:r>
        <w:t>Stem-cell research is another hot topic to which China is adding its heft. Zuo Wei of Tongji University in Shanghai is trying to use stem cells to repair lungs damaged by emphysema, a big problem in China, where smoking is still common and the air often dense with smog. Last year he conducted a trial in which four patients had some lung tissue removed. The most healthy-looking stem cells in that tissue were isolated and encouraged to multiply, and the revved-up results then sprayed back into the lung. The procedure apparently repaired the lungs of two of the patients; the other two showed neither benefits nor harm. Dr Zuo has since organised a second trial of 100 patients. He is working on a similar approach to kidney disease, but so far only in mice.</w:t>
      </w:r>
    </w:p>
    <w:p w14:paraId="49295655" w14:textId="77777777" w:rsidR="00A07C12" w:rsidRDefault="00A07C12" w:rsidP="00A07C12"/>
    <w:p w14:paraId="51E1CC7A" w14:textId="77777777" w:rsidR="00A07C12" w:rsidRDefault="00A07C12" w:rsidP="00A07C12">
      <w:pPr>
        <w:rPr>
          <w:rFonts w:hint="eastAsia"/>
        </w:rPr>
      </w:pPr>
      <w:r>
        <w:rPr>
          <w:rFonts w:hint="eastAsia"/>
        </w:rPr>
        <w:t>干细胞研究是另一个中国正在发力的热门领域。上海同济大学的左为正尝试利用干细胞来修复肺气肿导致的肺部损伤。肺气肿在中国是个严重的问题，因为吸烟在中国仍很普遍，而雾霾又常见。去年，左为进行了一项试验，在四名患者身上取出了少量肺部组织，分离出这部分组织中最健康的干细胞促使其扩增，之后将这些更活跃的干细胞输送回患者肺部。该疗法似乎修复了两名患者的肺部；另外两名患者既无好转也无损伤。后来，左为进行了有</w:t>
      </w:r>
      <w:r>
        <w:rPr>
          <w:rFonts w:hint="eastAsia"/>
        </w:rPr>
        <w:t>100</w:t>
      </w:r>
      <w:r>
        <w:rPr>
          <w:rFonts w:hint="eastAsia"/>
        </w:rPr>
        <w:t>名患者参与的第二次实验。他正在研究用类似的方法治疗肾脏疾病，但到目前为止只在小鼠身上进行了试验。</w:t>
      </w:r>
    </w:p>
    <w:p w14:paraId="5E6E36BD" w14:textId="77777777" w:rsidR="00A07C12" w:rsidRDefault="00A07C12" w:rsidP="00A07C12"/>
    <w:p w14:paraId="4536E95F" w14:textId="77777777" w:rsidR="00A07C12" w:rsidRDefault="00A07C12" w:rsidP="00A07C12">
      <w:r>
        <w:t>Let 100,000 genomes bloom</w:t>
      </w:r>
    </w:p>
    <w:p w14:paraId="66A3ACE3" w14:textId="77777777" w:rsidR="00A07C12" w:rsidRDefault="00A07C12" w:rsidP="00A07C12"/>
    <w:p w14:paraId="302C7654" w14:textId="77777777" w:rsidR="00A07C12" w:rsidRDefault="00A07C12" w:rsidP="00A07C12">
      <w:pPr>
        <w:rPr>
          <w:rFonts w:hint="eastAsia"/>
        </w:rPr>
      </w:pPr>
      <w:r>
        <w:rPr>
          <w:rFonts w:hint="eastAsia"/>
        </w:rPr>
        <w:t>十万基因组百花齐放</w:t>
      </w:r>
    </w:p>
    <w:p w14:paraId="34C443A4" w14:textId="77777777" w:rsidR="00A07C12" w:rsidRDefault="00A07C12" w:rsidP="00A07C12"/>
    <w:p w14:paraId="6863BD39" w14:textId="77777777" w:rsidR="00A07C12" w:rsidRDefault="00A07C12" w:rsidP="00A07C12">
      <w:r>
        <w:t>Dr Zuo’s work demonstrates another feature of Chinese bioscience: keeping its application clearly in mind. In the West there has been an increasing concern over the past couple of decades that basic biology led by independent academic researchers has drifted too far from potential medical application. In America, in particular, biomedical-research prowess and the health of the population are increasingly poorly correlated.</w:t>
      </w:r>
    </w:p>
    <w:p w14:paraId="555F1AF5" w14:textId="77777777" w:rsidR="00A07C12" w:rsidRDefault="00A07C12" w:rsidP="00A07C12"/>
    <w:p w14:paraId="3C9A0E62" w14:textId="77777777" w:rsidR="00A07C12" w:rsidRDefault="00A07C12" w:rsidP="00A07C12">
      <w:pPr>
        <w:rPr>
          <w:rFonts w:hint="eastAsia"/>
        </w:rPr>
      </w:pPr>
      <w:r>
        <w:rPr>
          <w:rFonts w:hint="eastAsia"/>
        </w:rPr>
        <w:t>左为的研究展示了中国生物科学的另一个特点：应用目的十分明确。过去二三十年里，西方人越来越担心，认为独立学术研究人员领导下的基础生物学已与潜在的医学应用偏离太远。特别是在美国，生物医学研究的实力和人口健康的相关性越来越弱。</w:t>
      </w:r>
    </w:p>
    <w:p w14:paraId="7D269639" w14:textId="77777777" w:rsidR="00A07C12" w:rsidRDefault="00A07C12" w:rsidP="00A07C12"/>
    <w:p w14:paraId="4C5DF3A1" w14:textId="77777777" w:rsidR="00A07C12" w:rsidRDefault="00A07C12" w:rsidP="00A07C12">
      <w:r>
        <w:t>This concern has led to a new emphasis on building up “translational-medicine” research capacities to bridge the gap—an idea the Chinese are already integrating into their work. The government has opened a translational-medicine centre in Shanghai, where laboratory researchers, clinicians and patients will all be under the same roof and biotech companies encouraged to set up shop next door. Others may follow in Beijing, Chengdu and Xi’an.</w:t>
      </w:r>
    </w:p>
    <w:p w14:paraId="4B58491F" w14:textId="77777777" w:rsidR="00A07C12" w:rsidRDefault="00A07C12" w:rsidP="00A07C12"/>
    <w:p w14:paraId="14F9F7BE" w14:textId="77777777" w:rsidR="00A07C12" w:rsidRDefault="00A07C12" w:rsidP="00A07C12">
      <w:pPr>
        <w:rPr>
          <w:rFonts w:hint="eastAsia"/>
        </w:rPr>
      </w:pPr>
      <w:r>
        <w:rPr>
          <w:rFonts w:hint="eastAsia"/>
        </w:rPr>
        <w:t>这种担心催生了一个新的重点：打造“转化医学”的研究能力以弥合差距。中国人已将这一理念融入到自己的研究工作中。政府在上海设立了一个转化医学中心，让实验室研究人员、临床医生和患者聚集在同一屋檐下，并且鼓励生物技术公司就近开店。北京、成都和西安可能也将开设这样的中心。</w:t>
      </w:r>
    </w:p>
    <w:p w14:paraId="54A1E074" w14:textId="77777777" w:rsidR="00A07C12" w:rsidRDefault="00A07C12" w:rsidP="00A07C12"/>
    <w:p w14:paraId="612CB754" w14:textId="77777777" w:rsidR="00A07C12" w:rsidRDefault="00A07C12" w:rsidP="00A07C12">
      <w:r>
        <w:t>Genetic research is a field where China has both made big investments and sees a big future. In the BGI, as what was once the Beijing Genomics Institute is now known, China has by some measures the largest genome-sequencing centre in the world. Once an arm of CAS, it declared independence as a “citizen-managed, non-profit research institution” and has now become a semi-commercial chimera, with one of its divisions listed as a company on the Shenzhen stock exchange.</w:t>
      </w:r>
    </w:p>
    <w:p w14:paraId="0B81EEA8" w14:textId="77777777" w:rsidR="00A07C12" w:rsidRDefault="00A07C12" w:rsidP="00A07C12"/>
    <w:p w14:paraId="12AD4E0B" w14:textId="77777777" w:rsidR="00A07C12" w:rsidRDefault="00A07C12" w:rsidP="00A07C12">
      <w:pPr>
        <w:rPr>
          <w:rFonts w:hint="eastAsia"/>
        </w:rPr>
      </w:pPr>
      <w:r>
        <w:rPr>
          <w:rFonts w:hint="eastAsia"/>
        </w:rPr>
        <w:t>基因研究是中国既投入大量资金又看到广阔未来的领域。在前身为北京基因组研究所的华大集团，中国拥有以某些标准衡量堪称世界最大的基因组测序中心。华大集团曾隶属中科院，后来宣布成立公司，变成“民办非营利性研究机构”，现在已成为半商业化的嵌合体，有一家下属企业在深圳证券交易所上市。</w:t>
      </w:r>
    </w:p>
    <w:p w14:paraId="1D97B984" w14:textId="77777777" w:rsidR="00A07C12" w:rsidRDefault="00A07C12" w:rsidP="00A07C12"/>
    <w:p w14:paraId="60B4B54C" w14:textId="77777777" w:rsidR="00A07C12" w:rsidRDefault="00A07C12" w:rsidP="00A07C12">
      <w:r>
        <w:t>The BGI’s corporate arm is also taking an interest in beta thalassemia; it has developed a DNA blood test for it, one of an increasing range it is making available across China. The tests use DNA-sequencing machines the BGI developed with technology which it acquired when it bought Complete Genomics, an American firm, in 2013.</w:t>
      </w:r>
    </w:p>
    <w:p w14:paraId="0F9C153B" w14:textId="77777777" w:rsidR="00A07C12" w:rsidRDefault="00A07C12" w:rsidP="00A07C12"/>
    <w:p w14:paraId="71E72C22" w14:textId="77777777" w:rsidR="00A07C12" w:rsidRDefault="00A07C12" w:rsidP="00A07C12">
      <w:pPr>
        <w:rPr>
          <w:rFonts w:hint="eastAsia"/>
        </w:rPr>
      </w:pPr>
      <w:r>
        <w:rPr>
          <w:rFonts w:hint="eastAsia"/>
        </w:rPr>
        <w:t>华大集团的下属公司也对β型地中海贫血感兴趣，已经为这种疾病开发了基因血液测试，并正在中国各地普及这种检测范围不断扩大的测试。测试所使用的基因测序仪是用华大集团在</w:t>
      </w:r>
      <w:r>
        <w:rPr>
          <w:rFonts w:hint="eastAsia"/>
        </w:rPr>
        <w:t>2013</w:t>
      </w:r>
      <w:r>
        <w:rPr>
          <w:rFonts w:hint="eastAsia"/>
        </w:rPr>
        <w:t>年收购美国公司</w:t>
      </w:r>
      <w:r>
        <w:rPr>
          <w:rFonts w:hint="eastAsia"/>
        </w:rPr>
        <w:t>Complete Genomics</w:t>
      </w:r>
      <w:r>
        <w:rPr>
          <w:rFonts w:hint="eastAsia"/>
        </w:rPr>
        <w:t>时获得的技术开发的。</w:t>
      </w:r>
    </w:p>
    <w:p w14:paraId="4C94FAEE" w14:textId="77777777" w:rsidR="00A07C12" w:rsidRDefault="00A07C12" w:rsidP="00A07C12"/>
    <w:p w14:paraId="0A6B4991" w14:textId="77777777" w:rsidR="00A07C12" w:rsidRDefault="00A07C12" w:rsidP="00A07C12">
      <w:r>
        <w:t>That battalion of machines has a lot of other work to do. Non-commercial bits of the BGI use them for pure research. The outfit is also home to the China National GeneBank, the intended repository for several hundred million samples taken from living creatures of all sorts, human and non-human. It already holds the genomes of 140,000 Chinese people, part of a wider desire by the government to be at the forefront of the field of precision medicine, in which diagnoses, and eventually treatments, are personalised with particular emphasis on understanding a patient’s genetic make-up.</w:t>
      </w:r>
    </w:p>
    <w:p w14:paraId="50F1EFA1" w14:textId="77777777" w:rsidR="00A07C12" w:rsidRDefault="00A07C12" w:rsidP="00A07C12"/>
    <w:p w14:paraId="6C82D6EA" w14:textId="77777777" w:rsidR="00A07C12" w:rsidRDefault="00A07C12" w:rsidP="00A07C12">
      <w:pPr>
        <w:rPr>
          <w:rFonts w:hint="eastAsia"/>
        </w:rPr>
      </w:pPr>
      <w:r>
        <w:rPr>
          <w:rFonts w:hint="eastAsia"/>
        </w:rPr>
        <w:t>华大集团的众多仪器还有其他很多用途。其下属的非商业机构将这些仪器用于纯粹的研究。这些机构包括中国国家基因库，该基因库计划存放从人类和其他各种生物中采集的数亿个基因样本。那里已经拥有</w:t>
      </w:r>
      <w:r>
        <w:rPr>
          <w:rFonts w:hint="eastAsia"/>
        </w:rPr>
        <w:t>14</w:t>
      </w:r>
      <w:r>
        <w:rPr>
          <w:rFonts w:hint="eastAsia"/>
        </w:rPr>
        <w:t>万名中国人的基因组样本，属于政府希望发展的尖端精准医学的一部分。精准医学将诊断乃至治疗方案个性化，特别强了调解患者的基因组成。</w:t>
      </w:r>
    </w:p>
    <w:p w14:paraId="727BD0A2" w14:textId="77777777" w:rsidR="00A07C12" w:rsidRDefault="00A07C12" w:rsidP="00A07C12"/>
    <w:p w14:paraId="12FFB9FC" w14:textId="77777777" w:rsidR="00A07C12" w:rsidRDefault="00A07C12" w:rsidP="00A07C12">
      <w:r>
        <w:t xml:space="preserve">The BGI is one example of China’s ability to bring big-science approaches to new areas of research. For another you should look inside a low building in Zhuanghe, Liaoning province, where the world’s largest battery is taking shape. It is to have six times the storage capacity of the system supplied by Elon Musk, an American entrepreneur, to South Australia in 2017, which lashed together thousands of lithium-ion battery cells to make the world’s then-largest battery. It can do so because it uses a </w:t>
      </w:r>
      <w:r>
        <w:lastRenderedPageBreak/>
        <w:t>completely different approach based on a flow of vanadium-salt solutions.</w:t>
      </w:r>
    </w:p>
    <w:p w14:paraId="778EB802" w14:textId="77777777" w:rsidR="00A07C12" w:rsidRDefault="00A07C12" w:rsidP="00A07C12"/>
    <w:p w14:paraId="39361F29" w14:textId="77777777" w:rsidR="00A07C12" w:rsidRDefault="00A07C12" w:rsidP="00A07C12">
      <w:pPr>
        <w:rPr>
          <w:rFonts w:hint="eastAsia"/>
        </w:rPr>
      </w:pPr>
      <w:r>
        <w:rPr>
          <w:rFonts w:hint="eastAsia"/>
        </w:rPr>
        <w:t>华大集团的例子显示了中国将大科学方法引入新研究领域的能力。而在辽宁省庄河市的一幢低层建筑里能找到另一个例子，这里正在研发世界上容量最大的电池，其存储容量将是美国企业家伊隆·马斯克在</w:t>
      </w:r>
      <w:r>
        <w:rPr>
          <w:rFonts w:hint="eastAsia"/>
        </w:rPr>
        <w:t>2017</w:t>
      </w:r>
      <w:r>
        <w:rPr>
          <w:rFonts w:hint="eastAsia"/>
        </w:rPr>
        <w:t>年向南澳大利亚提供的电池系统的六倍。马斯克的系统将数千个锂离子电池捆绑在一起，制造出了当时世界上最大的电池。庄河之所以可以生产容量更大的电池，是因为它使用了基于钒盐液流的截然不同的方法。</w:t>
      </w:r>
    </w:p>
    <w:p w14:paraId="6C563A3D" w14:textId="77777777" w:rsidR="00A07C12" w:rsidRDefault="00A07C12" w:rsidP="00A07C12"/>
    <w:p w14:paraId="430527E7" w14:textId="77777777" w:rsidR="00A07C12" w:rsidRDefault="00A07C12" w:rsidP="00A07C12">
      <w:r>
        <w:t>China’s near-insatiable demand for energy has led to investments in wind and solar power that dwarf those in other parts of the world, and is now leading to research into better ways of handling the energy they produce. Vanadium-flow batteries are of interest because, unlike most batteries, in which a single electrolyte is built into the cell, a flow battery has two electrolytes and an open cell through which they pass. This means its storage capacity is governed solely by the size of the tanks that store the electrolytes. That makes it possible, in theory, to build batteries big enough to store energy on a scale useful to large grids. The theory has been developed by Zhang Huamin, a researcher at the Dalian Institute of Chemical Physics, a local arm of CAS. The factory in Zhuanghe, owned by Dalian Rongke Power, a local electricity company, is trying to turn theory into practice. If it works, it could revolutionise grid-scale electricity storage.</w:t>
      </w:r>
    </w:p>
    <w:p w14:paraId="37D89891" w14:textId="77777777" w:rsidR="00A07C12" w:rsidRDefault="00A07C12" w:rsidP="00A07C12"/>
    <w:p w14:paraId="0B61CFBE" w14:textId="77777777" w:rsidR="00A07C12" w:rsidRDefault="00A07C12" w:rsidP="00A07C12">
      <w:pPr>
        <w:rPr>
          <w:rFonts w:hint="eastAsia"/>
        </w:rPr>
      </w:pPr>
      <w:r>
        <w:rPr>
          <w:rFonts w:hint="eastAsia"/>
        </w:rPr>
        <w:t>中国对能源的需求几乎是无止境的，为此它大力投资风能和太阳能，让世界其他地区相形见绌。如今它还要研究如何更好地存储这两种能源产生的电能。中国对钒液流电池很感兴趣，因为它与大多数电池不同：一般电池内部包含一种电解质，而液流电池使用两种电解质，以及电解质可以通过的开放电池单元。这意味着其容量仅由存储电解质的存储罐的大小决定。这在理论上可以制造出足够大的电池，以大型电网所需的规模来蓄电。该理论由中科院大连化学物理研究所研究员张化民开发，地方电力企业大连融科储能公司下属的位于庄河的工厂正试图将理论付诸实践。如果成功，就可能彻底改变电网级电力的储存方式。</w:t>
      </w:r>
    </w:p>
    <w:p w14:paraId="426B5010" w14:textId="77777777" w:rsidR="00A07C12" w:rsidRDefault="00A07C12" w:rsidP="00A07C12"/>
    <w:p w14:paraId="29EB5DD1" w14:textId="77777777" w:rsidR="00A07C12" w:rsidRDefault="00A07C12" w:rsidP="00A07C12">
      <w:r>
        <w:t>The Dalian Institute’s researchers are also looking into perovskites, materials with applications both in batteries and in solar cells. Their aim—also being pursued elsewhere in China and abroad—is to apply perovskite solutions to everyday solar cells so that the resultant layers will absorb wavelengths of light that the normal cells cannot absorb. This could produce much more efficient solar panels for relatively little extra cost. To the extent that academic publications are a good measure of technologies quite close to the market, perovskites are an area where China has a substantial lead over America, with 41.4% of the highest impact publications, compared with 21.5% from America.</w:t>
      </w:r>
    </w:p>
    <w:p w14:paraId="457AD2E6" w14:textId="77777777" w:rsidR="00A07C12" w:rsidRDefault="00A07C12" w:rsidP="00A07C12"/>
    <w:p w14:paraId="13F98F55" w14:textId="77777777" w:rsidR="00A07C12" w:rsidRDefault="00A07C12" w:rsidP="00A07C12">
      <w:pPr>
        <w:rPr>
          <w:rFonts w:hint="eastAsia"/>
        </w:rPr>
      </w:pPr>
      <w:r>
        <w:rPr>
          <w:rFonts w:hint="eastAsia"/>
        </w:rPr>
        <w:t>大连化学物理研究所的研究人员也在研究钙钛矿，这种材料在电池和太阳能电池上都可以应用。他们的目标是将钙钛矿溶液应用于日常所用的太阳能电池，让其中各层都能吸收普通太阳能电池无法吸收的波长范围的光。中国其他地方以及其他国家也在做这样的尝试。这就能以相对而言极小的额外成本生产出效率高得多的太阳能电池板。如果说学术出版物可以很好地衡量技术接近市场化的程度，那么中国在钙钛矿领域明显领先美国：中国在这一领域的高影响力论文数占</w:t>
      </w:r>
      <w:r>
        <w:rPr>
          <w:rFonts w:hint="eastAsia"/>
        </w:rPr>
        <w:t>41.4%</w:t>
      </w:r>
      <w:r>
        <w:rPr>
          <w:rFonts w:hint="eastAsia"/>
        </w:rPr>
        <w:t>，美国为</w:t>
      </w:r>
      <w:r>
        <w:rPr>
          <w:rFonts w:hint="eastAsia"/>
        </w:rPr>
        <w:t>21.5%</w:t>
      </w:r>
      <w:r>
        <w:rPr>
          <w:rFonts w:hint="eastAsia"/>
        </w:rPr>
        <w:t>。</w:t>
      </w:r>
    </w:p>
    <w:p w14:paraId="67FC782F" w14:textId="77777777" w:rsidR="00A07C12" w:rsidRDefault="00A07C12" w:rsidP="00A07C12"/>
    <w:p w14:paraId="5B9B87C7" w14:textId="77777777" w:rsidR="00A07C12" w:rsidRDefault="00A07C12" w:rsidP="00A07C12">
      <w:r>
        <w:t>Taking things on trust</w:t>
      </w:r>
    </w:p>
    <w:p w14:paraId="78B4BBED" w14:textId="77777777" w:rsidR="00A07C12" w:rsidRDefault="00A07C12" w:rsidP="00A07C12"/>
    <w:p w14:paraId="489A5CBF" w14:textId="77777777" w:rsidR="00A07C12" w:rsidRDefault="00A07C12" w:rsidP="00A07C12">
      <w:pPr>
        <w:rPr>
          <w:rFonts w:hint="eastAsia"/>
        </w:rPr>
      </w:pPr>
      <w:r>
        <w:rPr>
          <w:rFonts w:hint="eastAsia"/>
        </w:rPr>
        <w:t>不予深究</w:t>
      </w:r>
    </w:p>
    <w:p w14:paraId="64E4E9B8" w14:textId="77777777" w:rsidR="00A07C12" w:rsidRDefault="00A07C12" w:rsidP="00A07C12"/>
    <w:p w14:paraId="3CE72BFC" w14:textId="77777777" w:rsidR="00A07C12" w:rsidRDefault="00A07C12" w:rsidP="00A07C12">
      <w:r>
        <w:t>China’s energy research also extends to areas that the rest of the world is avoiding. China is building 13 new nuclear reactors to add to its fleet of 45; it has 43 more planned. If they are all built China will become the world’s biggest generator of nuclear electricity. Those reactors are of similar design to the plants already in operation around the world. But China is also exploring new reactor technologies—or rather, technologies abandoned elsewhere. These include reactors in which the core is filled not with fuel rods but with little ceramic pebbles—or, in the case of thorium reactors, with molten metal.</w:t>
      </w:r>
    </w:p>
    <w:p w14:paraId="0B8F2ADB" w14:textId="77777777" w:rsidR="00A07C12" w:rsidRDefault="00A07C12" w:rsidP="00A07C12"/>
    <w:p w14:paraId="0E6BD1E7" w14:textId="77777777" w:rsidR="00A07C12" w:rsidRDefault="00A07C12" w:rsidP="00A07C12">
      <w:pPr>
        <w:rPr>
          <w:rFonts w:hint="eastAsia"/>
        </w:rPr>
      </w:pPr>
      <w:r>
        <w:rPr>
          <w:rFonts w:hint="eastAsia"/>
        </w:rPr>
        <w:lastRenderedPageBreak/>
        <w:t>中国的能源研究还延伸到了其他国家回避的领域。中国已建成</w:t>
      </w:r>
      <w:r>
        <w:rPr>
          <w:rFonts w:hint="eastAsia"/>
        </w:rPr>
        <w:t>45</w:t>
      </w:r>
      <w:r>
        <w:rPr>
          <w:rFonts w:hint="eastAsia"/>
        </w:rPr>
        <w:t>座核反应堆，还有</w:t>
      </w:r>
      <w:r>
        <w:rPr>
          <w:rFonts w:hint="eastAsia"/>
        </w:rPr>
        <w:t>13</w:t>
      </w:r>
      <w:r>
        <w:rPr>
          <w:rFonts w:hint="eastAsia"/>
        </w:rPr>
        <w:t>座在建和</w:t>
      </w:r>
      <w:r>
        <w:rPr>
          <w:rFonts w:hint="eastAsia"/>
        </w:rPr>
        <w:t>43</w:t>
      </w:r>
      <w:r>
        <w:rPr>
          <w:rFonts w:hint="eastAsia"/>
        </w:rPr>
        <w:t>座计划建设的新反应堆。如果全部建成，中国将成为世界上核电发电量最大的国家。这些反应堆的设计与世界各地已经在运行的核电站类似。但中国也正在探索新的反应堆技术，或者更确切地说是已经被其他地方放弃的技术。有的反应堆的堆芯用的不是燃料棒，而是小小的陶瓷卵石；如果是钍反应堆，用的就是熔融金属。</w:t>
      </w:r>
    </w:p>
    <w:p w14:paraId="59604330" w14:textId="77777777" w:rsidR="00A07C12" w:rsidRDefault="00A07C12" w:rsidP="00A07C12"/>
    <w:p w14:paraId="5CFE7216" w14:textId="77777777" w:rsidR="00A07C12" w:rsidRDefault="00A07C12" w:rsidP="00A07C12">
      <w:r>
        <w:t>The lack of progress such reactors have enjoyed in the West reflects a lack of appetite for new sorts of nuclear power much more than a lack of scientific plausibility. If China’s appetite is sharp and its researchers imaginative, progress may come swiftly. The development of mass-produced, compact, cheap and safe nuclear reactors would be a Chinese first that a world in the throes of climate change would have real cause to celelebrate—and start importing.</w:t>
      </w:r>
    </w:p>
    <w:p w14:paraId="286B942E" w14:textId="77777777" w:rsidR="00A07C12" w:rsidRDefault="00A07C12" w:rsidP="00A07C12"/>
    <w:p w14:paraId="4220688D" w14:textId="77777777" w:rsidR="00A07C12" w:rsidRDefault="00A07C12" w:rsidP="00A07C12">
      <w:pPr>
        <w:rPr>
          <w:rFonts w:hint="eastAsia"/>
        </w:rPr>
      </w:pPr>
      <w:r>
        <w:rPr>
          <w:rFonts w:hint="eastAsia"/>
        </w:rPr>
        <w:t>核反应堆在西方国家进展不足，主要是因为对新型核电的需求不足，而不是缺乏科学上的合理性。如果中国的胃口够大，研究人员又富有想象力，那么可能很快就会实现进步。中国将可能捷足先登，开发出可量产、廉价又安全的小型核反应堆。面临气候变化困境的世界将真正有理由去庆贺这一成就，并开始从中国进口核反应堆。</w:t>
      </w:r>
    </w:p>
    <w:p w14:paraId="7057B9C5" w14:textId="77777777" w:rsidR="00A07C12" w:rsidRDefault="00A07C12" w:rsidP="00A07C12"/>
    <w:p w14:paraId="707E9E85" w14:textId="77777777" w:rsidR="00A07C12" w:rsidRDefault="00A07C12" w:rsidP="00A07C12"/>
    <w:p w14:paraId="44943A25" w14:textId="77777777" w:rsidR="00A07C12" w:rsidRDefault="00A07C12" w:rsidP="00A07C12">
      <w:r>
        <w:t>That possibility, though, brings to the fore a shadow over the future of Chinese science. Making novel nuclear reactors extremely safe requires critical thinking and obstinate truth-telling; so does convincing others that you have done so. A culture that provides the results the boss wants, or does not investigate inconvenient anomalies, or withholds data from nosy outsiders is not good enough.</w:t>
      </w:r>
    </w:p>
    <w:p w14:paraId="05877197" w14:textId="77777777" w:rsidR="00A07C12" w:rsidRDefault="00A07C12" w:rsidP="00A07C12"/>
    <w:p w14:paraId="381D60A8" w14:textId="77777777" w:rsidR="00A07C12" w:rsidRDefault="00A07C12" w:rsidP="00A07C12">
      <w:pPr>
        <w:rPr>
          <w:rFonts w:hint="eastAsia"/>
        </w:rPr>
      </w:pPr>
      <w:r>
        <w:rPr>
          <w:rFonts w:hint="eastAsia"/>
        </w:rPr>
        <w:t>然而，这种可能性突显了笼罩在中国未来科学发展上的一层阴影。要保证全新类型的核反应堆极为安全，需要批判性思维和坚持坦承真相。而在说服别人相信你建成的核反应堆具备高度安全性时，同样需要这两点。如果一种文化只要求提供领导想要的结果，或者对一些麻烦的异常问题不予深究，又或者对好奇的外人隐瞒数据，是不足以做好这件事的。</w:t>
      </w:r>
    </w:p>
    <w:p w14:paraId="5A11ECB7" w14:textId="77777777" w:rsidR="00A07C12" w:rsidRDefault="00A07C12" w:rsidP="00A07C12"/>
    <w:p w14:paraId="7CB30098" w14:textId="77777777" w:rsidR="00A07C12" w:rsidRDefault="00A07C12" w:rsidP="00A07C12">
      <w:r>
        <w:t>Those requirements are very like the norms that are seen as basic to doing good science in the West. Testing hypotheses, finding the flaws in the work on which your teacher’s reputation rests, questioning your own assumptions, following the data wherever they lead, sharing data openly with your rivals-sorry-colleagues: this is how science is meant to work, even if in real life the ideal can be a bit tarnished. In some labs and institutions in China things doubtless do work that way. But the authoritarian system in which they are embedded makes it hard for Chinese science to speak truth to power, or escape challenges to its integrity. This gnaws at the scientific body politic, and saps resources, both financial and moral.</w:t>
      </w:r>
    </w:p>
    <w:p w14:paraId="7A2AB86F" w14:textId="77777777" w:rsidR="00A07C12" w:rsidRDefault="00A07C12" w:rsidP="00A07C12"/>
    <w:p w14:paraId="53F265D8" w14:textId="77777777" w:rsidR="00A07C12" w:rsidRDefault="00A07C12" w:rsidP="00A07C12">
      <w:pPr>
        <w:rPr>
          <w:rFonts w:hint="eastAsia"/>
        </w:rPr>
      </w:pPr>
      <w:r>
        <w:rPr>
          <w:rFonts w:hint="eastAsia"/>
        </w:rPr>
        <w:t>这些要求非常类似于西方对从事好的科研的基本规范。检验假设、在关系你老师的声誉的研究工作中寻找缺陷、质疑自己的假设、遵循数据所指的任何方向、与对手——哦，应该是同事——坦诚分享数据，这才是从事科研的正确方式，即使在现实中这些理想可能会有点折损。中国的一些实验室和研究机构确实是这样运作的。但它们身在其中的威权体制让中国科学难以对权威说真话或逃脱那些对其诚信的挑战。这侵蚀了它的整个科研群体，也消耗了财政和道德两方面的资源。</w:t>
      </w:r>
    </w:p>
    <w:p w14:paraId="153A027D" w14:textId="77777777" w:rsidR="00A07C12" w:rsidRDefault="00A07C12" w:rsidP="00A07C12"/>
    <w:p w14:paraId="6D7E21EA" w14:textId="77777777" w:rsidR="00A07C12" w:rsidRDefault="00A07C12" w:rsidP="00A07C12">
      <w:r>
        <w:t>In their survey of Chinese researchers Dr Han and Dr Appelbaum heard many complaints about excessive government interference. A respondent from Sun Yat-sen University told them “There is still not enough academic freedom in higher education. If the central government makes one statement, even if it is not fair, all of the universities have to follow suit.”</w:t>
      </w:r>
    </w:p>
    <w:p w14:paraId="1AE80A2B" w14:textId="77777777" w:rsidR="00A07C12" w:rsidRDefault="00A07C12" w:rsidP="00A07C12"/>
    <w:p w14:paraId="52DAC659" w14:textId="77777777" w:rsidR="00A07C12" w:rsidRDefault="00A07C12" w:rsidP="00A07C12">
      <w:pPr>
        <w:rPr>
          <w:rFonts w:hint="eastAsia"/>
        </w:rPr>
      </w:pPr>
      <w:r>
        <w:rPr>
          <w:rFonts w:hint="eastAsia"/>
        </w:rPr>
        <w:t>在面向中国研究人员的调查中，韩雪英和阿佩尔鲍姆听到了许多关于政府过度干预的抱怨。中山大学的一位受访者告诉他们：“高等教育机构中仍然没有足够的学术自由。中央一发话，即使不公平，所有大学也只能照做。”</w:t>
      </w:r>
    </w:p>
    <w:p w14:paraId="2DF81D0C" w14:textId="77777777" w:rsidR="00A07C12" w:rsidRDefault="00A07C12" w:rsidP="00A07C12"/>
    <w:p w14:paraId="227F3199" w14:textId="77777777" w:rsidR="00A07C12" w:rsidRDefault="00A07C12" w:rsidP="00A07C12">
      <w:r>
        <w:t xml:space="preserve">In matters of promotion, job interviews and grant-giving, the question of who you know seems much more important in China </w:t>
      </w:r>
      <w:r>
        <w:lastRenderedPageBreak/>
        <w:t>than in the West (and even there, it is not negligible). For the past decade the National Natural Science Foundation of China (NNSFC), one of the country’s main funding bodies, has been running a campaign against such misconduct. Wei Yang, until recently the NNSFC’s boss, describes a situation in which, to stop interference from outside, the composition of interview panels is kept secret until the last minute. Panellists are not told in advance who candidates are, and both panellists and candidates have their mobile phones confiscated in order to avoid anyone being nobbled—which used to happen even while interviews were being conducted.</w:t>
      </w:r>
    </w:p>
    <w:p w14:paraId="049E8511" w14:textId="77777777" w:rsidR="00A07C12" w:rsidRDefault="00A07C12" w:rsidP="00A07C12"/>
    <w:p w14:paraId="50637F6B" w14:textId="77777777" w:rsidR="00A07C12" w:rsidRDefault="00A07C12" w:rsidP="00A07C12">
      <w:pPr>
        <w:rPr>
          <w:rFonts w:hint="eastAsia"/>
        </w:rPr>
      </w:pPr>
      <w:r>
        <w:rPr>
          <w:rFonts w:hint="eastAsia"/>
        </w:rPr>
        <w:t>在职称晋升、求职面试和经费发放等问题上，人脉在中国要比在西方重要得多（即使在西方人脉也不可忽视）。过去十年中，中国主要的项目资金资助机构之一国家自然科学基金委员会一直在开展行动打击不正之风。刚刚卸任该委员会主任的杨卫讲到，为了防堵来自外界的干扰，评审小组的成员名单直到最后一刻才会揭晓。小组成员事先不知道候选项目的负责人是谁，并且评审过程中他们以及候选项目负责人的手机都会被没收，以杜绝走后门现象——过去这种情况甚至在评审进行的过程中都会发生。</w:t>
      </w:r>
    </w:p>
    <w:p w14:paraId="141C0616" w14:textId="77777777" w:rsidR="00A07C12" w:rsidRDefault="00A07C12" w:rsidP="00A07C12"/>
    <w:p w14:paraId="12224825" w14:textId="77777777" w:rsidR="00A07C12" w:rsidRDefault="00A07C12" w:rsidP="00A07C12"/>
    <w:p w14:paraId="4836783A" w14:textId="77777777" w:rsidR="00A07C12" w:rsidRDefault="00A07C12" w:rsidP="00A07C12">
      <w:r>
        <w:t>Some Chinese scientists fear that the corruptions and silences endemic in authoritarian states will hold them back from the breakthrough-making Nobel-winning heights. Others may doubt this. China has been playing in science’s premier league for only a decade or so. Its investments are not at an end. China’s R&amp;D was 2.07% of GDP in 2015, up from 0.89% in 2000 (see chart 5). That is higher than the average for European states, but lower than France, Germany or America. It is much lower than in the Asian catch-up states that might be the most natural comparators, Japan and South Korea. A China spending as much of its GDP on research as South Korea does would have an R&amp;D budget twice today’s. With resources on that scale and a scientific workforce in the many millions, the hobbling effect of corrupt institutions might be overcome by brute force.</w:t>
      </w:r>
    </w:p>
    <w:p w14:paraId="6CAF192B" w14:textId="77777777" w:rsidR="00A07C12" w:rsidRDefault="00A07C12" w:rsidP="00A07C12"/>
    <w:p w14:paraId="14656722" w14:textId="77777777" w:rsidR="00A07C12" w:rsidRDefault="00A07C12" w:rsidP="00A07C12">
      <w:pPr>
        <w:rPr>
          <w:rFonts w:hint="eastAsia"/>
        </w:rPr>
      </w:pPr>
      <w:r>
        <w:rPr>
          <w:rFonts w:hint="eastAsia"/>
        </w:rPr>
        <w:t>一些中国科学家担心，威权国家中常见的腐败和沉默会让他们难以实现诺贝尔奖级别的突破性进展。其他人可能对此表示怀疑。中国进入科学界的顶级联赛才十年左右，投资还没有结束。中国的研发支出占</w:t>
      </w:r>
      <w:r>
        <w:rPr>
          <w:rFonts w:hint="eastAsia"/>
        </w:rPr>
        <w:t>GDP</w:t>
      </w:r>
      <w:r>
        <w:rPr>
          <w:rFonts w:hint="eastAsia"/>
        </w:rPr>
        <w:t>的比重从</w:t>
      </w:r>
      <w:r>
        <w:rPr>
          <w:rFonts w:hint="eastAsia"/>
        </w:rPr>
        <w:t>2000</w:t>
      </w:r>
      <w:r>
        <w:rPr>
          <w:rFonts w:hint="eastAsia"/>
        </w:rPr>
        <w:t>年的</w:t>
      </w:r>
      <w:r>
        <w:rPr>
          <w:rFonts w:hint="eastAsia"/>
        </w:rPr>
        <w:t>0.89%</w:t>
      </w:r>
      <w:r>
        <w:rPr>
          <w:rFonts w:hint="eastAsia"/>
        </w:rPr>
        <w:t>上升到了</w:t>
      </w:r>
      <w:r>
        <w:rPr>
          <w:rFonts w:hint="eastAsia"/>
        </w:rPr>
        <w:t>2015</w:t>
      </w:r>
      <w:r>
        <w:rPr>
          <w:rFonts w:hint="eastAsia"/>
        </w:rPr>
        <w:t>年的</w:t>
      </w:r>
      <w:r>
        <w:rPr>
          <w:rFonts w:hint="eastAsia"/>
        </w:rPr>
        <w:t>2.07%</w:t>
      </w:r>
      <w:r>
        <w:rPr>
          <w:rFonts w:hint="eastAsia"/>
        </w:rPr>
        <w:t>（见图表</w:t>
      </w:r>
      <w:r>
        <w:rPr>
          <w:rFonts w:hint="eastAsia"/>
        </w:rPr>
        <w:t>5</w:t>
      </w:r>
      <w:r>
        <w:rPr>
          <w:rFonts w:hint="eastAsia"/>
        </w:rPr>
        <w:t>），高于欧洲各国的平均水平，但低于法国、德国或美国。把日本、韩国这样奋起直追的亚洲国家拿来比较可能最自然不过，而中国的这一比重远低于这两个国家。如果中国的这一比重达到韩国的水平，那它的研发预算将会是现在的两倍。凭借这种规模的资源和数百万的科研人员，腐败机构的拖累可能会被蛮力压倒。</w:t>
      </w:r>
    </w:p>
    <w:p w14:paraId="11323508" w14:textId="77777777" w:rsidR="00A07C12" w:rsidRDefault="00A07C12" w:rsidP="00A07C12"/>
    <w:p w14:paraId="4E2937CA" w14:textId="77777777" w:rsidR="00A07C12" w:rsidRDefault="00A07C12" w:rsidP="00A07C12">
      <w:r>
        <w:t>Others might argue that big breakthroughs are not the only measure of good science. Incremental work that solves practical problems is not to be sniffed at. Scientific research directed from the top down can serve national goals, and a one-party system may give particularly consistent support to such programmes. China’s lunar programme has built up its capabilities steadily in a way no Western space-science programme has since Apollo, the achievements of which it may yet match.</w:t>
      </w:r>
    </w:p>
    <w:p w14:paraId="1E4E2FF4" w14:textId="77777777" w:rsidR="00A07C12" w:rsidRDefault="00A07C12" w:rsidP="00A07C12"/>
    <w:p w14:paraId="389268E0" w14:textId="77777777" w:rsidR="00A07C12" w:rsidRDefault="00A07C12" w:rsidP="00A07C12">
      <w:pPr>
        <w:rPr>
          <w:rFonts w:hint="eastAsia"/>
        </w:rPr>
      </w:pPr>
      <w:r>
        <w:rPr>
          <w:rFonts w:hint="eastAsia"/>
        </w:rPr>
        <w:t>也许还有人认为重大突破不是衡量良好科学发展的唯一标准。能解决实际问题的渐进性工作不应被嗤之以鼻。从上至下的科学研究可以为国家目标服务，而一党制可以为这些项目提供持续的支持。中国探月计划的成就可能还赶不上阿波罗计划，但已经稳定地建立了自己的能力，这是西方太空科学计划自阿波罗以来所未有的。</w:t>
      </w:r>
    </w:p>
    <w:p w14:paraId="63CE2CEB" w14:textId="77777777" w:rsidR="00A07C12" w:rsidRDefault="00A07C12" w:rsidP="00A07C12"/>
    <w:p w14:paraId="779E2183" w14:textId="77777777" w:rsidR="00A07C12" w:rsidRDefault="00A07C12" w:rsidP="00A07C12">
      <w:r>
        <w:t>This is the sort of methodical science that typically appeals to engineers oriented towards results—and from Jiang Zemin onwards all China’s presidents, as well as almost all its other leading politicians, have had engineering degrees. Xi Jinping, today’s president, studied chemical engineering at Tsinghua.</w:t>
      </w:r>
    </w:p>
    <w:p w14:paraId="08789F3F" w14:textId="77777777" w:rsidR="00A07C12" w:rsidRDefault="00A07C12" w:rsidP="00A07C12"/>
    <w:p w14:paraId="1681E2B8" w14:textId="77777777" w:rsidR="00A07C12" w:rsidRDefault="00A07C12" w:rsidP="00A07C12">
      <w:pPr>
        <w:rPr>
          <w:rFonts w:hint="eastAsia"/>
        </w:rPr>
      </w:pPr>
      <w:r>
        <w:rPr>
          <w:rFonts w:hint="eastAsia"/>
        </w:rPr>
        <w:t>这种有条不紊的科学发展方式通常是以结果为导向的工程师们喜欢的。而从江泽民开始，所有中国国家主席以及几乎所有其他重要领导人都是工科出身。如今的主席习近平就曾在清华学习化学工程。</w:t>
      </w:r>
    </w:p>
    <w:p w14:paraId="0FE3747A" w14:textId="77777777" w:rsidR="00A07C12" w:rsidRDefault="00A07C12" w:rsidP="00A07C12"/>
    <w:p w14:paraId="23F838AD" w14:textId="77777777" w:rsidR="00A07C12" w:rsidRDefault="00A07C12" w:rsidP="00A07C12">
      <w:pPr>
        <w:rPr>
          <w:rFonts w:hint="eastAsia"/>
        </w:rPr>
      </w:pPr>
      <w:r>
        <w:t xml:space="preserve">But the idea that you can get either truly reliable science or truly great science in a political system that depends on a culture </w:t>
      </w:r>
      <w:r>
        <w:lastRenderedPageBreak/>
        <w:t>of unappealable authority is, as yet, unproven. Perhaps you can. Perhaps you cannot. And perhaps, in trying to do so, you wil</w:t>
      </w:r>
      <w:r>
        <w:rPr>
          <w:rFonts w:hint="eastAsia"/>
        </w:rPr>
        <w:t>l discover new ways of thinking as well as fruitful knowledge.</w:t>
      </w:r>
      <w:r>
        <w:rPr>
          <w:rFonts w:hint="eastAsia"/>
        </w:rPr>
        <w:t>■</w:t>
      </w:r>
    </w:p>
    <w:p w14:paraId="04A2FBD9" w14:textId="77777777" w:rsidR="00A07C12" w:rsidRDefault="00A07C12" w:rsidP="00A07C12"/>
    <w:p w14:paraId="7BA473BE" w14:textId="77777777" w:rsidR="00A07C12" w:rsidRDefault="00A07C12" w:rsidP="00A07C12">
      <w:pPr>
        <w:rPr>
          <w:rFonts w:hint="eastAsia"/>
        </w:rPr>
      </w:pPr>
      <w:r>
        <w:rPr>
          <w:rFonts w:hint="eastAsia"/>
        </w:rPr>
        <w:t>有观点认为，在一个建立于权威不可被上诉的文化之上的政治体系中，要么能获得真正可靠的科学，要么能获得真正伟大的科学，但这种观点尚未得到证实。也许能，也许不能。也许，在尝试这么做的过程中，你会发现新的思路和丰硕的知识。</w:t>
      </w:r>
    </w:p>
    <w:p w14:paraId="2D706355" w14:textId="77777777" w:rsidR="00A07C12" w:rsidRDefault="00A07C12" w:rsidP="00A07C12">
      <w:pPr>
        <w:pStyle w:val="1"/>
      </w:pPr>
      <w:r>
        <w:t>American stock exchanges: Crashing the party</w:t>
      </w:r>
    </w:p>
    <w:p w14:paraId="4B9F7A89" w14:textId="77777777" w:rsidR="00A07C12" w:rsidRDefault="00A07C12" w:rsidP="00A07C12">
      <w:r>
        <w:t>Another contender seeks to take on finance’s craftiest oligopoly</w:t>
      </w:r>
    </w:p>
    <w:p w14:paraId="402CBEA0" w14:textId="77777777" w:rsidR="00A07C12" w:rsidRDefault="00A07C12" w:rsidP="00A07C12">
      <w:pPr>
        <w:rPr>
          <w:rFonts w:hint="eastAsia"/>
        </w:rPr>
      </w:pPr>
      <w:r>
        <w:rPr>
          <w:rFonts w:hint="eastAsia"/>
        </w:rPr>
        <w:t>美国证券交易所：踢馆</w:t>
      </w:r>
    </w:p>
    <w:p w14:paraId="0F99C656" w14:textId="77777777" w:rsidR="00A07C12" w:rsidRDefault="00A07C12" w:rsidP="00A07C12">
      <w:pPr>
        <w:rPr>
          <w:rFonts w:hint="eastAsia"/>
        </w:rPr>
      </w:pPr>
      <w:r>
        <w:rPr>
          <w:rFonts w:hint="eastAsia"/>
        </w:rPr>
        <w:t>又一个竞争者尝试挑战金融行业最狡猾的寡头垄断</w:t>
      </w:r>
    </w:p>
    <w:p w14:paraId="195A8C4A" w14:textId="77777777" w:rsidR="00A07C12" w:rsidRDefault="00A07C12" w:rsidP="00A07C12">
      <w:r>
        <w:t xml:space="preserve">20190112 finance and economics </w:t>
      </w:r>
      <w:r>
        <w:rPr>
          <w:rFonts w:ascii="Segoe UI Emoji" w:hAnsi="Segoe UI Emoji" w:cs="Segoe UI Emoji"/>
        </w:rPr>
        <w:t>🇬🇧</w:t>
      </w:r>
      <w:r>
        <w:t xml:space="preserve"> English Version</w:t>
      </w:r>
    </w:p>
    <w:p w14:paraId="5D6537AC" w14:textId="77777777" w:rsidR="00A07C12" w:rsidRDefault="00A07C12" w:rsidP="00A07C12"/>
    <w:p w14:paraId="0F15A930" w14:textId="77777777" w:rsidR="00A07C12" w:rsidRDefault="00A07C12" w:rsidP="00A07C12">
      <w:r>
        <w:t>ON JANUARY 7TH nine of America’s largest brokers and banks said they planned to launch a new equities exchange, dubbed the Members Exchange (MEMX). Though it has yet to gain approval from the Securities and Exchange Commission (SEC), the share prices of Intercontinental Exchange (ICE), Nasdaq and CBOE, the parent groups of America’s largest exchanges, fell by 2-3%. But MEMX is merely their latest reason to fret.</w:t>
      </w:r>
    </w:p>
    <w:p w14:paraId="4D0858E6" w14:textId="77777777" w:rsidR="00A07C12" w:rsidRDefault="00A07C12" w:rsidP="00A07C12"/>
    <w:p w14:paraId="54474DD0" w14:textId="77777777" w:rsidR="00A07C12" w:rsidRDefault="00A07C12" w:rsidP="00A07C12">
      <w:pPr>
        <w:rPr>
          <w:rFonts w:hint="eastAsia"/>
        </w:rPr>
      </w:pPr>
      <w:r>
        <w:rPr>
          <w:rFonts w:hint="eastAsia"/>
        </w:rPr>
        <w:t>本月</w:t>
      </w:r>
      <w:r>
        <w:rPr>
          <w:rFonts w:hint="eastAsia"/>
        </w:rPr>
        <w:t>7</w:t>
      </w:r>
      <w:r>
        <w:rPr>
          <w:rFonts w:hint="eastAsia"/>
        </w:rPr>
        <w:t>日，美国最大的九家经纪商和银行表示计划推出一个全新的股票交易所，名为“会员交易所”（</w:t>
      </w:r>
      <w:r>
        <w:rPr>
          <w:rFonts w:hint="eastAsia"/>
        </w:rPr>
        <w:t>Members Exchange</w:t>
      </w:r>
      <w:r>
        <w:rPr>
          <w:rFonts w:hint="eastAsia"/>
        </w:rPr>
        <w:t>，以下简称</w:t>
      </w:r>
      <w:r>
        <w:rPr>
          <w:rFonts w:hint="eastAsia"/>
        </w:rPr>
        <w:t>MEMX</w:t>
      </w:r>
      <w:r>
        <w:rPr>
          <w:rFonts w:hint="eastAsia"/>
        </w:rPr>
        <w:t>）。虽然尚未获得美国证券交易委员会的批准，但美国最大几个交易所的母公司——洲际交易所集团（</w:t>
      </w:r>
      <w:r>
        <w:rPr>
          <w:rFonts w:hint="eastAsia"/>
        </w:rPr>
        <w:t>ICE</w:t>
      </w:r>
      <w:r>
        <w:rPr>
          <w:rFonts w:hint="eastAsia"/>
        </w:rPr>
        <w:t>）、纳斯达克和芝加哥期权交易所（</w:t>
      </w:r>
      <w:r>
        <w:rPr>
          <w:rFonts w:hint="eastAsia"/>
        </w:rPr>
        <w:t>CBOE</w:t>
      </w:r>
      <w:r>
        <w:rPr>
          <w:rFonts w:hint="eastAsia"/>
        </w:rPr>
        <w:t>）——的股价已下跌了</w:t>
      </w:r>
      <w:r>
        <w:rPr>
          <w:rFonts w:hint="eastAsia"/>
        </w:rPr>
        <w:t>2%</w:t>
      </w:r>
      <w:r>
        <w:rPr>
          <w:rFonts w:hint="eastAsia"/>
        </w:rPr>
        <w:t>到</w:t>
      </w:r>
      <w:r>
        <w:rPr>
          <w:rFonts w:hint="eastAsia"/>
        </w:rPr>
        <w:t>3%</w:t>
      </w:r>
      <w:r>
        <w:rPr>
          <w:rFonts w:hint="eastAsia"/>
        </w:rPr>
        <w:t>。不过，</w:t>
      </w:r>
      <w:r>
        <w:rPr>
          <w:rFonts w:hint="eastAsia"/>
        </w:rPr>
        <w:t>MEMX</w:t>
      </w:r>
      <w:r>
        <w:rPr>
          <w:rFonts w:hint="eastAsia"/>
        </w:rPr>
        <w:t>只是让它们烦恼的又一个新对手而已。</w:t>
      </w:r>
    </w:p>
    <w:p w14:paraId="4E8111BC" w14:textId="77777777" w:rsidR="00A07C12" w:rsidRDefault="00A07C12" w:rsidP="00A07C12"/>
    <w:p w14:paraId="489225B9" w14:textId="77777777" w:rsidR="00A07C12" w:rsidRDefault="00A07C12" w:rsidP="00A07C12">
      <w:r>
        <w:t>For more than a century stock exchanges were utilities: not-for-profit, self-regulated and owned by their broker members. Starting in the 1990s most became companies, often listed on their own exchanges. The New York Stock Exchange (NYSE) became publicly traded in 2006. Around the same time the SEC created the National Market System—rules designed to foster competition. Chief among these was Rule 611, the “order-protection rule”, which requires brokers to route trades to the exchange that displays the best price.</w:t>
      </w:r>
    </w:p>
    <w:p w14:paraId="29BE0E8A" w14:textId="77777777" w:rsidR="00A07C12" w:rsidRDefault="00A07C12" w:rsidP="00A07C12"/>
    <w:p w14:paraId="7B407FEC" w14:textId="77777777" w:rsidR="00A07C12" w:rsidRDefault="00A07C12" w:rsidP="00A07C12">
      <w:pPr>
        <w:rPr>
          <w:rFonts w:hint="eastAsia"/>
        </w:rPr>
      </w:pPr>
      <w:r>
        <w:rPr>
          <w:rFonts w:hint="eastAsia"/>
        </w:rPr>
        <w:t>曾经在长达一个多世纪的时间里，证券交易所一直是一种公用事业：非营利、自我监管、由证券经纪商会员所有。从上世纪</w:t>
      </w:r>
      <w:r>
        <w:rPr>
          <w:rFonts w:hint="eastAsia"/>
        </w:rPr>
        <w:t>90</w:t>
      </w:r>
      <w:r>
        <w:rPr>
          <w:rFonts w:hint="eastAsia"/>
        </w:rPr>
        <w:t>年代开始，它们大多变成了公司，通常在自家交易所上市。纽约证券交易所于</w:t>
      </w:r>
      <w:r>
        <w:rPr>
          <w:rFonts w:hint="eastAsia"/>
        </w:rPr>
        <w:t>2006</w:t>
      </w:r>
      <w:r>
        <w:rPr>
          <w:rFonts w:hint="eastAsia"/>
        </w:rPr>
        <w:t>年上市。大约在同一时间，美国证交会推出了旨在促进竞争的“全国市场系统”规则（</w:t>
      </w:r>
      <w:r>
        <w:rPr>
          <w:rFonts w:hint="eastAsia"/>
        </w:rPr>
        <w:t>National Market System</w:t>
      </w:r>
      <w:r>
        <w:rPr>
          <w:rFonts w:hint="eastAsia"/>
        </w:rPr>
        <w:t>）。其中最主要的是</w:t>
      </w:r>
      <w:r>
        <w:rPr>
          <w:rFonts w:hint="eastAsia"/>
        </w:rPr>
        <w:t>611</w:t>
      </w:r>
      <w:r>
        <w:rPr>
          <w:rFonts w:hint="eastAsia"/>
        </w:rPr>
        <w:t>号规则，即“指令保护规则”，要求经纪商把交易转至报价最优的交易所。</w:t>
      </w:r>
    </w:p>
    <w:p w14:paraId="74787EFC" w14:textId="77777777" w:rsidR="00A07C12" w:rsidRDefault="00A07C12" w:rsidP="00A07C12"/>
    <w:p w14:paraId="4DAC8C4C" w14:textId="77777777" w:rsidR="00A07C12" w:rsidRDefault="00A07C12" w:rsidP="00A07C12">
      <w:r>
        <w:t>Together with advances in technology, the reforms enticed new entrants and created what looks like a fragmented market. America now has 13 equity exchanges and 44 off-exchange centres such as dark pools (platforms run by banks and others that match large orders privately). NYSE’s share of equity trading has shrunk from 72% to 24% in a decade; off-exchange venues account for 36%. Meanwhile listing and transaction fees have dried up as fast-growing companies delay before tapping public markets or go private.</w:t>
      </w:r>
    </w:p>
    <w:p w14:paraId="6F8F1819" w14:textId="77777777" w:rsidR="00A07C12" w:rsidRDefault="00A07C12" w:rsidP="00A07C12"/>
    <w:p w14:paraId="5F9C64C7" w14:textId="77777777" w:rsidR="00A07C12" w:rsidRDefault="00A07C12" w:rsidP="00A07C12">
      <w:pPr>
        <w:rPr>
          <w:rFonts w:hint="eastAsia"/>
        </w:rPr>
      </w:pPr>
      <w:r>
        <w:rPr>
          <w:rFonts w:hint="eastAsia"/>
        </w:rPr>
        <w:t>这些改革（加之技术进步）吸引了新进者，创造了一个看似分散的市场。美国现在有</w:t>
      </w:r>
      <w:r>
        <w:rPr>
          <w:rFonts w:hint="eastAsia"/>
        </w:rPr>
        <w:t>13</w:t>
      </w:r>
      <w:r>
        <w:rPr>
          <w:rFonts w:hint="eastAsia"/>
        </w:rPr>
        <w:t>个股票交易所、</w:t>
      </w:r>
      <w:r>
        <w:rPr>
          <w:rFonts w:hint="eastAsia"/>
        </w:rPr>
        <w:t>44</w:t>
      </w:r>
      <w:r>
        <w:rPr>
          <w:rFonts w:hint="eastAsia"/>
        </w:rPr>
        <w:t>个场外交易中心，包括“暗池”（由银行和其他机构经营的私下匹配大宗交易的平台）。纽交所股票交易的份额在十年内从</w:t>
      </w:r>
      <w:r>
        <w:rPr>
          <w:rFonts w:hint="eastAsia"/>
        </w:rPr>
        <w:t>72%</w:t>
      </w:r>
      <w:r>
        <w:rPr>
          <w:rFonts w:hint="eastAsia"/>
        </w:rPr>
        <w:t>缩减至</w:t>
      </w:r>
      <w:r>
        <w:rPr>
          <w:rFonts w:hint="eastAsia"/>
        </w:rPr>
        <w:t>24%</w:t>
      </w:r>
      <w:r>
        <w:rPr>
          <w:rFonts w:hint="eastAsia"/>
        </w:rPr>
        <w:t>，而场外交易的份额达到</w:t>
      </w:r>
      <w:r>
        <w:rPr>
          <w:rFonts w:hint="eastAsia"/>
        </w:rPr>
        <w:t>36%</w:t>
      </w:r>
      <w:r>
        <w:rPr>
          <w:rFonts w:hint="eastAsia"/>
        </w:rPr>
        <w:t>。与此同时，由于迅速发展的企业推迟上市或转而私有化，交易所的上市和交易费收入已枯竭。</w:t>
      </w:r>
    </w:p>
    <w:p w14:paraId="0DD2FD23" w14:textId="77777777" w:rsidR="00A07C12" w:rsidRDefault="00A07C12" w:rsidP="00A07C12"/>
    <w:p w14:paraId="7245EF32" w14:textId="77777777" w:rsidR="00A07C12" w:rsidRDefault="00A07C12" w:rsidP="00A07C12">
      <w:r>
        <w:lastRenderedPageBreak/>
        <w:t>But incumbents have bounced back: revenues and earnings at Nasdaq and ICE (which owns NYSE) have jumped since 2014. This is partly because of diversification, says Kyle Voigt of KBW, a bank. Both have bought European peers; they now make more money from trading and clearing derivatives than equities. But it is also because the market is less competitive than it seems. ICE, Nasdaq and CBOE have swallowed up all but one equity exchange and now account for 95% of public trades.</w:t>
      </w:r>
    </w:p>
    <w:p w14:paraId="7FF635F0" w14:textId="77777777" w:rsidR="00A07C12" w:rsidRDefault="00A07C12" w:rsidP="00A07C12"/>
    <w:p w14:paraId="2380443B" w14:textId="77777777" w:rsidR="00A07C12" w:rsidRDefault="00A07C12" w:rsidP="00A07C12">
      <w:pPr>
        <w:rPr>
          <w:rFonts w:hint="eastAsia"/>
        </w:rPr>
      </w:pPr>
      <w:r>
        <w:rPr>
          <w:rFonts w:hint="eastAsia"/>
        </w:rPr>
        <w:t>但传统交易所已经反弹：纳斯达克和拥有纽交所的洲际交易所集团的收入和盈利自</w:t>
      </w:r>
      <w:r>
        <w:rPr>
          <w:rFonts w:hint="eastAsia"/>
        </w:rPr>
        <w:t>2014</w:t>
      </w:r>
      <w:r>
        <w:rPr>
          <w:rFonts w:hint="eastAsia"/>
        </w:rPr>
        <w:t>年以来大幅上涨。投资银行</w:t>
      </w:r>
      <w:r>
        <w:rPr>
          <w:rFonts w:hint="eastAsia"/>
        </w:rPr>
        <w:t>KBW</w:t>
      </w:r>
      <w:r>
        <w:rPr>
          <w:rFonts w:hint="eastAsia"/>
        </w:rPr>
        <w:t>的凯尔·沃格特（</w:t>
      </w:r>
      <w:r>
        <w:rPr>
          <w:rFonts w:hint="eastAsia"/>
        </w:rPr>
        <w:t>Kyle Voigt</w:t>
      </w:r>
      <w:r>
        <w:rPr>
          <w:rFonts w:hint="eastAsia"/>
        </w:rPr>
        <w:t>）表示，这一定程度上是因为业务多元化。这两家交易所都收购了欧洲同行，现在它们的衍生品交易和清算业务比股票交易更赚钱。但还有一个原因是市场并不像看起来那样竞争激烈。洲际交易所集团、纳斯达克和芝加哥期权交易所几乎吞并了所有股票交易所，只有一家股票交易所除外。这三家目前控制了</w:t>
      </w:r>
      <w:r>
        <w:rPr>
          <w:rFonts w:hint="eastAsia"/>
        </w:rPr>
        <w:t>95%</w:t>
      </w:r>
      <w:r>
        <w:rPr>
          <w:rFonts w:hint="eastAsia"/>
        </w:rPr>
        <w:t>的公开市场交易。</w:t>
      </w:r>
    </w:p>
    <w:p w14:paraId="0AC651A5" w14:textId="77777777" w:rsidR="00A07C12" w:rsidRDefault="00A07C12" w:rsidP="00A07C12"/>
    <w:p w14:paraId="7536E1FB" w14:textId="77777777" w:rsidR="00A07C12" w:rsidRDefault="00A07C12" w:rsidP="00A07C12">
      <w:r>
        <w:t>This re-consolidation has its origins in the reforms of 2005, which left exchanges with significant regulatory power. Eager to offer brokers some protection, the SEC capped transaction fees. But platforms have become remarkably canny at squeezing their customers in other ways. Three of their methods stand out.</w:t>
      </w:r>
    </w:p>
    <w:p w14:paraId="55885F7B" w14:textId="77777777" w:rsidR="00A07C12" w:rsidRDefault="00A07C12" w:rsidP="00A07C12"/>
    <w:p w14:paraId="6BC3D0EA" w14:textId="77777777" w:rsidR="00A07C12" w:rsidRDefault="00A07C12" w:rsidP="00A07C12">
      <w:pPr>
        <w:rPr>
          <w:rFonts w:hint="eastAsia"/>
        </w:rPr>
      </w:pPr>
      <w:r>
        <w:rPr>
          <w:rFonts w:hint="eastAsia"/>
        </w:rPr>
        <w:t>这种重新整合起源于</w:t>
      </w:r>
      <w:r>
        <w:rPr>
          <w:rFonts w:hint="eastAsia"/>
        </w:rPr>
        <w:t>2005</w:t>
      </w:r>
      <w:r>
        <w:rPr>
          <w:rFonts w:hint="eastAsia"/>
        </w:rPr>
        <w:t>年的一系列改革措施，交易所借此取得了相当程度的监管权。急于给经纪商提供一些保护的美国证交会对交易费用设立了上限。但各个交易平台在通过其他方式压榨客户上变得极为精明。它们主要有三种方法。</w:t>
      </w:r>
    </w:p>
    <w:p w14:paraId="52329C0A" w14:textId="77777777" w:rsidR="00A07C12" w:rsidRDefault="00A07C12" w:rsidP="00A07C12"/>
    <w:p w14:paraId="7A990F5C" w14:textId="77777777" w:rsidR="00A07C12" w:rsidRDefault="00A07C12" w:rsidP="00A07C12">
      <w:r>
        <w:t>First, the three exchange families have continued to run their various exchanges separately, even though some are very small. Two of NYSE’s five have less than a 1% market share; Nasdaq’s smallest pair do not reach 3% between them. Yet complying with Rule 611 means brokers have little choice but to track prices on every platform. “Most large institutions will tell you they won’t trade with brokers who aren’t members of all 13 exchanges,” says Rich Steiner of RBC Capital Markets, a bank. Brokers must pay connection fees (among a growing range of charges) for every one.</w:t>
      </w:r>
    </w:p>
    <w:p w14:paraId="5CEF338E" w14:textId="77777777" w:rsidR="00A07C12" w:rsidRDefault="00A07C12" w:rsidP="00A07C12"/>
    <w:p w14:paraId="5F99C798" w14:textId="77777777" w:rsidR="00A07C12" w:rsidRDefault="00A07C12" w:rsidP="00A07C12">
      <w:r>
        <w:rPr>
          <w:rFonts w:hint="eastAsia"/>
        </w:rPr>
        <w:t>首先，三个交易所集团继续让旗下各个交易所独立运营，即使其中一些规模很小。纽交所的五家公司中有两家的市场份额还不到</w:t>
      </w:r>
      <w:r>
        <w:rPr>
          <w:rFonts w:hint="eastAsia"/>
        </w:rPr>
        <w:t>1%</w:t>
      </w:r>
      <w:r>
        <w:rPr>
          <w:rFonts w:hint="eastAsia"/>
        </w:rPr>
        <w:t>；纳斯达克旗下最小的两家公司市场份额总共不到</w:t>
      </w:r>
      <w:r>
        <w:rPr>
          <w:rFonts w:hint="eastAsia"/>
        </w:rPr>
        <w:t>3%</w:t>
      </w:r>
      <w:r>
        <w:rPr>
          <w:rFonts w:hint="eastAsia"/>
        </w:rPr>
        <w:t>。然而，要遵照“</w:t>
      </w:r>
      <w:r>
        <w:rPr>
          <w:rFonts w:hint="eastAsia"/>
        </w:rPr>
        <w:t>611</w:t>
      </w:r>
      <w:r>
        <w:rPr>
          <w:rFonts w:hint="eastAsia"/>
        </w:rPr>
        <w:t>号规则”行事的经纪商别无选择，只能追踪每个平台的报价。“大多数大型金融机构都会告诉你，经纪商如果不是全部</w:t>
      </w:r>
      <w:r>
        <w:rPr>
          <w:rFonts w:hint="eastAsia"/>
        </w:rPr>
        <w:t>13</w:t>
      </w:r>
      <w:r>
        <w:rPr>
          <w:rFonts w:hint="eastAsia"/>
        </w:rPr>
        <w:t>家交易所的成员，它们是不会与之交易的。”加拿大皇家银行资本市场（</w:t>
      </w:r>
      <w:r>
        <w:rPr>
          <w:rFonts w:hint="eastAsia"/>
        </w:rPr>
        <w:t>RBC Capital Markets</w:t>
      </w:r>
      <w:r>
        <w:rPr>
          <w:rFonts w:hint="eastAsia"/>
        </w:rPr>
        <w:t>）的里奇·史坦纳（</w:t>
      </w:r>
      <w:r>
        <w:rPr>
          <w:rFonts w:hint="eastAsia"/>
        </w:rPr>
        <w:t>Rich Steiner</w:t>
      </w:r>
      <w:r>
        <w:rPr>
          <w:rFonts w:hint="eastAsia"/>
        </w:rPr>
        <w:t>）表示。除名目不断增加的各种收费之外，经纪商必须向每家交易所支付连接费。</w:t>
      </w:r>
    </w:p>
    <w:p w14:paraId="298AF979" w14:textId="77777777" w:rsidR="00A07C12" w:rsidRDefault="00A07C12" w:rsidP="00A07C12"/>
    <w:p w14:paraId="539155F9" w14:textId="77777777" w:rsidR="00A07C12" w:rsidRDefault="00A07C12" w:rsidP="00A07C12">
      <w:r>
        <w:t>Secondly, as well as the (slow and shaky) public feed of their data demanded by regulations, they also offer a higher-quality, dearer private one. They charge more for higher-speed connections, even enabling customers to rent computers within the exchange, allowing them to shave milliseconds off their execution time.</w:t>
      </w:r>
    </w:p>
    <w:p w14:paraId="099C0215" w14:textId="77777777" w:rsidR="00A07C12" w:rsidRDefault="00A07C12" w:rsidP="00A07C12"/>
    <w:p w14:paraId="4108A430" w14:textId="77777777" w:rsidR="00A07C12" w:rsidRDefault="00A07C12" w:rsidP="00A07C12">
      <w:pPr>
        <w:rPr>
          <w:rFonts w:hint="eastAsia"/>
        </w:rPr>
      </w:pPr>
      <w:r>
        <w:rPr>
          <w:rFonts w:hint="eastAsia"/>
        </w:rPr>
        <w:t>其次，这些平台除了按法规要求提供公开数据传输外（缓慢且不稳定），还提供质量更高也更贵的私有数据传输。它们对更高速的连接收取更高的费用，客户甚至还可以在交易所内租用计算机，以便争夺毫秒之差。</w:t>
      </w:r>
    </w:p>
    <w:p w14:paraId="038FA700" w14:textId="77777777" w:rsidR="00A07C12" w:rsidRDefault="00A07C12" w:rsidP="00A07C12"/>
    <w:p w14:paraId="39064B25" w14:textId="77777777" w:rsidR="00A07C12" w:rsidRDefault="00A07C12" w:rsidP="00A07C12">
      <w:r>
        <w:t>And finally, exchanges typically offer rebates to brokers based on their order volume. Such sweeteners amounted to nearly $700m at Nasdaq in 2017. They then charge fees for accessing quotes and make a profit by pocketing the difference. More important, two market participants reckon, operators use rebates to try to lure quotes to specific exchanges, so as to keep more of the total market pie in the family. Ordinary investors complain that all this informational asymmetry and artificial complexity favours high-frequency traders.</w:t>
      </w:r>
    </w:p>
    <w:p w14:paraId="417DA15C" w14:textId="77777777" w:rsidR="00A07C12" w:rsidRDefault="00A07C12" w:rsidP="00A07C12"/>
    <w:p w14:paraId="0BA414E0" w14:textId="77777777" w:rsidR="00A07C12" w:rsidRDefault="00A07C12" w:rsidP="00A07C12">
      <w:pPr>
        <w:rPr>
          <w:rFonts w:hint="eastAsia"/>
        </w:rPr>
      </w:pPr>
      <w:r>
        <w:rPr>
          <w:rFonts w:hint="eastAsia"/>
        </w:rPr>
        <w:t>最后，交易所通常会根据委托交易量向经纪商提供回扣。</w:t>
      </w:r>
      <w:r>
        <w:rPr>
          <w:rFonts w:hint="eastAsia"/>
        </w:rPr>
        <w:t>2017</w:t>
      </w:r>
      <w:r>
        <w:rPr>
          <w:rFonts w:hint="eastAsia"/>
        </w:rPr>
        <w:t>年在纳斯达克，这类甜头总计近七亿美元。然后，交易所再就查询报价收费，从两者的差额中获利。有两位市场参与者认为，更重要的是，交易所以回扣利诱，把报价</w:t>
      </w:r>
      <w:r>
        <w:rPr>
          <w:rFonts w:hint="eastAsia"/>
        </w:rPr>
        <w:lastRenderedPageBreak/>
        <w:t>引向特定交易所，从而把更多市场份额保留在自家交易所集团内。普通投资者抱怨这种信息不对称和人为的复杂性对高频交易者更有利。</w:t>
      </w:r>
    </w:p>
    <w:p w14:paraId="30C18FAC" w14:textId="77777777" w:rsidR="00A07C12" w:rsidRDefault="00A07C12" w:rsidP="00A07C12"/>
    <w:p w14:paraId="0CB1791A" w14:textId="77777777" w:rsidR="00A07C12" w:rsidRDefault="00A07C12" w:rsidP="00A07C12">
      <w:r>
        <w:t>MEMX is not the first attempt to shake up the market: IEX, an independent equity exchange that launched in 2016, vowed to be the first venue “built for fairness”. It offers no rebates and seeks to repulse high-speed traders by routing incoming orders over a “speed bump”—a coil of fibre-optic cable that slows access to the market by 350 microseconds. IEX now trades more in value daily than the London Stock Exchange, says Brad Katsuyama, its co-founder. But its market share in America is below 3%.</w:t>
      </w:r>
    </w:p>
    <w:p w14:paraId="0F7F9617" w14:textId="77777777" w:rsidR="00A07C12" w:rsidRDefault="00A07C12" w:rsidP="00A07C12"/>
    <w:p w14:paraId="2CADBA50" w14:textId="77777777" w:rsidR="00A07C12" w:rsidRDefault="00A07C12" w:rsidP="00A07C12">
      <w:pPr>
        <w:rPr>
          <w:rFonts w:hint="eastAsia"/>
        </w:rPr>
      </w:pPr>
      <w:r>
        <w:rPr>
          <w:rFonts w:hint="eastAsia"/>
        </w:rPr>
        <w:t>MEMX</w:t>
      </w:r>
      <w:r>
        <w:rPr>
          <w:rFonts w:hint="eastAsia"/>
        </w:rPr>
        <w:t>并非企图改变市场的首个尝试：</w:t>
      </w:r>
      <w:r>
        <w:rPr>
          <w:rFonts w:hint="eastAsia"/>
        </w:rPr>
        <w:t>2016</w:t>
      </w:r>
      <w:r>
        <w:rPr>
          <w:rFonts w:hint="eastAsia"/>
        </w:rPr>
        <w:t>年，独立股权交易所投资者交易所（以下简称</w:t>
      </w:r>
      <w:r>
        <w:rPr>
          <w:rFonts w:hint="eastAsia"/>
        </w:rPr>
        <w:t>IEX</w:t>
      </w:r>
      <w:r>
        <w:rPr>
          <w:rFonts w:hint="eastAsia"/>
        </w:rPr>
        <w:t>）开张，誓言要成为第一个“为公平而成立”的交易所。它不提供回扣，并且让交易指令行经“减速带”（使指令抵达延迟</w:t>
      </w:r>
      <w:r>
        <w:rPr>
          <w:rFonts w:hint="eastAsia"/>
        </w:rPr>
        <w:t>350</w:t>
      </w:r>
      <w:r>
        <w:rPr>
          <w:rFonts w:hint="eastAsia"/>
        </w:rPr>
        <w:t>微秒的一卷光缆）来排除高速交易商。其联合创始人布拉德·胜山（</w:t>
      </w:r>
      <w:r>
        <w:rPr>
          <w:rFonts w:hint="eastAsia"/>
        </w:rPr>
        <w:t>Brad Katsuyama</w:t>
      </w:r>
      <w:r>
        <w:rPr>
          <w:rFonts w:hint="eastAsia"/>
        </w:rPr>
        <w:t>）表示，</w:t>
      </w:r>
      <w:r>
        <w:rPr>
          <w:rFonts w:hint="eastAsia"/>
        </w:rPr>
        <w:t>IEX</w:t>
      </w:r>
      <w:r>
        <w:rPr>
          <w:rFonts w:hint="eastAsia"/>
        </w:rPr>
        <w:t>目前的日交易金额已超过伦敦证券交易所。但它在美国的市场份额还不到</w:t>
      </w:r>
      <w:r>
        <w:rPr>
          <w:rFonts w:hint="eastAsia"/>
        </w:rPr>
        <w:t>3%</w:t>
      </w:r>
      <w:r>
        <w:rPr>
          <w:rFonts w:hint="eastAsia"/>
        </w:rPr>
        <w:t>。</w:t>
      </w:r>
    </w:p>
    <w:p w14:paraId="1FD14D41" w14:textId="77777777" w:rsidR="00A07C12" w:rsidRDefault="00A07C12" w:rsidP="00A07C12"/>
    <w:p w14:paraId="3B8D8750" w14:textId="77777777" w:rsidR="00A07C12" w:rsidRDefault="00A07C12" w:rsidP="00A07C12">
      <w:r>
        <w:t>Still, its arrival—and investors’ growing irritation—may have prodded the regulator into action. “It is time to put ‘exchange’ back in the Securities and Exchange Commission,” said Robert Jackson, one of its commissioners, in September. The SEC has since rejected requests to raise fees by NYSE and Nasdaq, and hosted a heated discussion with market participants about the cost of data. It has also said it will examine whether rebates make the market less efficient. Customers are once again pitted against exchanges. “It’s round two,” says John Ramsay of IEX.</w:t>
      </w:r>
    </w:p>
    <w:p w14:paraId="3F8CD397" w14:textId="77777777" w:rsidR="00A07C12" w:rsidRDefault="00A07C12" w:rsidP="00A07C12"/>
    <w:p w14:paraId="189E254B" w14:textId="77777777" w:rsidR="00A07C12" w:rsidRDefault="00A07C12" w:rsidP="00A07C12">
      <w:pPr>
        <w:rPr>
          <w:rFonts w:hint="eastAsia"/>
        </w:rPr>
      </w:pPr>
      <w:r>
        <w:rPr>
          <w:rFonts w:hint="eastAsia"/>
        </w:rPr>
        <w:t>尽管如此，</w:t>
      </w:r>
      <w:r>
        <w:rPr>
          <w:rFonts w:hint="eastAsia"/>
        </w:rPr>
        <w:t>IEX</w:t>
      </w:r>
      <w:r>
        <w:rPr>
          <w:rFonts w:hint="eastAsia"/>
        </w:rPr>
        <w:t>的出现加上投资者不满情绪与日俱增可能刺激了监管机构采取行动。“是时候把‘交易’放回美国证交会的工作议题中了。”证交会委员罗伯特·杰克逊（</w:t>
      </w:r>
      <w:r>
        <w:rPr>
          <w:rFonts w:hint="eastAsia"/>
        </w:rPr>
        <w:t>Robert Jackson</w:t>
      </w:r>
      <w:r>
        <w:rPr>
          <w:rFonts w:hint="eastAsia"/>
        </w:rPr>
        <w:t>）去年</w:t>
      </w:r>
      <w:r>
        <w:rPr>
          <w:rFonts w:hint="eastAsia"/>
        </w:rPr>
        <w:t>9</w:t>
      </w:r>
      <w:r>
        <w:rPr>
          <w:rFonts w:hint="eastAsia"/>
        </w:rPr>
        <w:t>月说。美国证交会此后驳回了纽交所和纳斯达克提高收费的请求，并与市场参与者就数据成本问题展开了激烈的讨论。它还表示将审查回扣会否降低市场效率。客户再次对战交易所。“这是第二回合。”</w:t>
      </w:r>
      <w:r>
        <w:rPr>
          <w:rFonts w:hint="eastAsia"/>
        </w:rPr>
        <w:t>IEX</w:t>
      </w:r>
      <w:r>
        <w:rPr>
          <w:rFonts w:hint="eastAsia"/>
        </w:rPr>
        <w:t>的约翰·拉姆塞（</w:t>
      </w:r>
      <w:r>
        <w:rPr>
          <w:rFonts w:hint="eastAsia"/>
        </w:rPr>
        <w:t>John Ramsay</w:t>
      </w:r>
      <w:r>
        <w:rPr>
          <w:rFonts w:hint="eastAsia"/>
        </w:rPr>
        <w:t>）说。</w:t>
      </w:r>
    </w:p>
    <w:p w14:paraId="06097522" w14:textId="77777777" w:rsidR="00A07C12" w:rsidRDefault="00A07C12" w:rsidP="00A07C12"/>
    <w:p w14:paraId="33DF4662" w14:textId="77777777" w:rsidR="00A07C12" w:rsidRDefault="00A07C12" w:rsidP="00A07C12">
      <w:r>
        <w:t>The launch of MEMX could be the start of round three. It harks back to the times when exchanges were member-owned, promising to offer low-cost data and connectivity. But MEMX will also pursue profits, says Jamil Nazarali of Citadel Securities, a founding member. That will require scale. Its founders, which rank among America’s biggest sellers of securities, may seek to attract liquidity by bringing their order books onto the exchange—though that could lead customers to worry about potential conflicts of interest.</w:t>
      </w:r>
    </w:p>
    <w:p w14:paraId="179BFDD0" w14:textId="77777777" w:rsidR="00A07C12" w:rsidRDefault="00A07C12" w:rsidP="00A07C12"/>
    <w:p w14:paraId="5664D0BB" w14:textId="77777777" w:rsidR="00A07C12" w:rsidRDefault="00A07C12" w:rsidP="00A07C12">
      <w:pPr>
        <w:rPr>
          <w:rFonts w:hint="eastAsia"/>
        </w:rPr>
      </w:pPr>
      <w:r>
        <w:rPr>
          <w:rFonts w:hint="eastAsia"/>
        </w:rPr>
        <w:t>MEMX</w:t>
      </w:r>
      <w:r>
        <w:rPr>
          <w:rFonts w:hint="eastAsia"/>
        </w:rPr>
        <w:t>的推出可能会开启第三回合的战斗，重回交易所归其成员所有的年代，承诺提供低成本的数据和连接。但城堡证券（</w:t>
      </w:r>
      <w:r>
        <w:rPr>
          <w:rFonts w:hint="eastAsia"/>
        </w:rPr>
        <w:t>Citadel Securities</w:t>
      </w:r>
      <w:r>
        <w:rPr>
          <w:rFonts w:hint="eastAsia"/>
        </w:rPr>
        <w:t>，参与组建</w:t>
      </w:r>
      <w:r>
        <w:rPr>
          <w:rFonts w:hint="eastAsia"/>
        </w:rPr>
        <w:t>MEMX</w:t>
      </w:r>
      <w:r>
        <w:rPr>
          <w:rFonts w:hint="eastAsia"/>
        </w:rPr>
        <w:t>的九个机构之一）的贾米尔·纳扎拉利（</w:t>
      </w:r>
      <w:r>
        <w:rPr>
          <w:rFonts w:hint="eastAsia"/>
        </w:rPr>
        <w:t>Jamil Nazarali</w:t>
      </w:r>
      <w:r>
        <w:rPr>
          <w:rFonts w:hint="eastAsia"/>
        </w:rPr>
        <w:t>）表示，</w:t>
      </w:r>
      <w:r>
        <w:rPr>
          <w:rFonts w:hint="eastAsia"/>
        </w:rPr>
        <w:t>MEMX</w:t>
      </w:r>
      <w:r>
        <w:rPr>
          <w:rFonts w:hint="eastAsia"/>
        </w:rPr>
        <w:t>也将追求利润。这就需要规模。</w:t>
      </w:r>
      <w:r>
        <w:rPr>
          <w:rFonts w:hint="eastAsia"/>
        </w:rPr>
        <w:t>MEMX</w:t>
      </w:r>
      <w:r>
        <w:rPr>
          <w:rFonts w:hint="eastAsia"/>
        </w:rPr>
        <w:t>的创立者是美国最大的几家券商，它们可能会把各自的交易委托账本拿到</w:t>
      </w:r>
      <w:r>
        <w:rPr>
          <w:rFonts w:hint="eastAsia"/>
        </w:rPr>
        <w:t>MEMX</w:t>
      </w:r>
      <w:r>
        <w:rPr>
          <w:rFonts w:hint="eastAsia"/>
        </w:rPr>
        <w:t>，从而吸引流动性，不过这可能会令客户担心潜在的利益冲突。</w:t>
      </w:r>
    </w:p>
    <w:p w14:paraId="74A86A4D" w14:textId="77777777" w:rsidR="00A07C12" w:rsidRDefault="00A07C12" w:rsidP="00A07C12"/>
    <w:p w14:paraId="7C02FA0A" w14:textId="77777777" w:rsidR="00A07C12" w:rsidRDefault="00A07C12" w:rsidP="00A07C12">
      <w:pPr>
        <w:rPr>
          <w:rFonts w:hint="eastAsia"/>
        </w:rPr>
      </w:pPr>
      <w:r>
        <w:t>It is too soon to declare victory to the new contenders. Direct Edge and BATS, two low-cost challengers created by industry heavyweights a decade ago, merged in 2014 and sold out to CBOE in 2017 after rapidly gaining market share. And the latest bout of co</w:t>
      </w:r>
      <w:r>
        <w:rPr>
          <w:rFonts w:hint="eastAsia"/>
        </w:rPr>
        <w:t>mpetition may be slow to start. With America</w:t>
      </w:r>
      <w:r>
        <w:rPr>
          <w:rFonts w:hint="eastAsia"/>
        </w:rPr>
        <w:t>’</w:t>
      </w:r>
      <w:r>
        <w:rPr>
          <w:rFonts w:hint="eastAsia"/>
        </w:rPr>
        <w:t>s government partially shuttered, the SEC</w:t>
      </w:r>
      <w:r>
        <w:rPr>
          <w:rFonts w:hint="eastAsia"/>
        </w:rPr>
        <w:t>’</w:t>
      </w:r>
      <w:r>
        <w:rPr>
          <w:rFonts w:hint="eastAsia"/>
        </w:rPr>
        <w:t>s approval procedures are on hold. Gridlock on Capitol Hill could delay the opening bell.</w:t>
      </w:r>
      <w:r>
        <w:rPr>
          <w:rFonts w:hint="eastAsia"/>
        </w:rPr>
        <w:t>■</w:t>
      </w:r>
    </w:p>
    <w:p w14:paraId="193F4B65" w14:textId="77777777" w:rsidR="00A07C12" w:rsidRDefault="00A07C12" w:rsidP="00A07C12"/>
    <w:p w14:paraId="2C3C1B9D" w14:textId="77777777" w:rsidR="00A07C12" w:rsidRDefault="00A07C12" w:rsidP="00A07C12">
      <w:pPr>
        <w:rPr>
          <w:rFonts w:hint="eastAsia"/>
        </w:rPr>
      </w:pPr>
      <w:r>
        <w:rPr>
          <w:rFonts w:hint="eastAsia"/>
        </w:rPr>
        <w:t>现在就宣布新手获胜还为时过早。十年前，一些行业巨头创建了</w:t>
      </w:r>
      <w:r>
        <w:rPr>
          <w:rFonts w:hint="eastAsia"/>
        </w:rPr>
        <w:t>Direct Edge</w:t>
      </w:r>
      <w:r>
        <w:rPr>
          <w:rFonts w:hint="eastAsia"/>
        </w:rPr>
        <w:t>和</w:t>
      </w:r>
      <w:r>
        <w:rPr>
          <w:rFonts w:hint="eastAsia"/>
        </w:rPr>
        <w:t>BATS</w:t>
      </w:r>
      <w:r>
        <w:rPr>
          <w:rFonts w:hint="eastAsia"/>
        </w:rPr>
        <w:t>这两个低成本挑战者，两者在迅速攫取市场份额后于</w:t>
      </w:r>
      <w:r>
        <w:rPr>
          <w:rFonts w:hint="eastAsia"/>
        </w:rPr>
        <w:t>2014</w:t>
      </w:r>
      <w:r>
        <w:rPr>
          <w:rFonts w:hint="eastAsia"/>
        </w:rPr>
        <w:t>年合并，又在</w:t>
      </w:r>
      <w:r>
        <w:rPr>
          <w:rFonts w:hint="eastAsia"/>
        </w:rPr>
        <w:t>2017</w:t>
      </w:r>
      <w:r>
        <w:rPr>
          <w:rFonts w:hint="eastAsia"/>
        </w:rPr>
        <w:t>年被芝加哥期权交易所收购。况且，最新回合的竞争可能启动缓慢。由于美国政府部分关门，美国证交会的审批程序陷入停顿。国会山上的僵局可能导致开市钟迟迟不能敲响。</w:t>
      </w:r>
    </w:p>
    <w:p w14:paraId="5F5AF8B9" w14:textId="77777777" w:rsidR="00A07C12" w:rsidRDefault="00A07C12" w:rsidP="00A07C12">
      <w:pPr>
        <w:pStyle w:val="1"/>
      </w:pPr>
      <w:r>
        <w:lastRenderedPageBreak/>
        <w:t>European banking: Open plan</w:t>
      </w:r>
    </w:p>
    <w:p w14:paraId="4004B6BC" w14:textId="77777777" w:rsidR="00A07C12" w:rsidRDefault="00A07C12" w:rsidP="00A07C12">
      <w:r>
        <w:t>The promised financial revolution is still on the horizon</w:t>
      </w:r>
    </w:p>
    <w:p w14:paraId="0FE328DC" w14:textId="77777777" w:rsidR="00A07C12" w:rsidRDefault="00A07C12" w:rsidP="00A07C12">
      <w:pPr>
        <w:rPr>
          <w:rFonts w:hint="eastAsia"/>
        </w:rPr>
      </w:pPr>
      <w:r>
        <w:rPr>
          <w:rFonts w:hint="eastAsia"/>
        </w:rPr>
        <w:t>欧洲银行业：开放计划</w:t>
      </w:r>
    </w:p>
    <w:p w14:paraId="18A33C3E" w14:textId="77777777" w:rsidR="00A07C12" w:rsidRDefault="00A07C12" w:rsidP="00A07C12">
      <w:pPr>
        <w:rPr>
          <w:rFonts w:hint="eastAsia"/>
        </w:rPr>
      </w:pPr>
      <w:r>
        <w:rPr>
          <w:rFonts w:hint="eastAsia"/>
        </w:rPr>
        <w:t>承诺的金融革命才刚刚起步</w:t>
      </w:r>
    </w:p>
    <w:p w14:paraId="494AD277" w14:textId="77777777" w:rsidR="00A07C12" w:rsidRDefault="00A07C12" w:rsidP="00A07C12">
      <w:r>
        <w:t xml:space="preserve">20190112 finance and economics </w:t>
      </w:r>
      <w:r>
        <w:rPr>
          <w:rFonts w:ascii="Segoe UI Emoji" w:hAnsi="Segoe UI Emoji" w:cs="Segoe UI Emoji"/>
        </w:rPr>
        <w:t>🇬🇧</w:t>
      </w:r>
      <w:r>
        <w:t xml:space="preserve"> English Version</w:t>
      </w:r>
    </w:p>
    <w:p w14:paraId="25229484" w14:textId="77777777" w:rsidR="00A07C12" w:rsidRDefault="00A07C12" w:rsidP="00A07C12"/>
    <w:p w14:paraId="3AA84978" w14:textId="77777777" w:rsidR="00A07C12" w:rsidRDefault="00A07C12" w:rsidP="00A07C12">
      <w:r>
        <w:t>FEW EXPECTED an overnight sensation. Still, January 13th 2018 was supposed to mark a big step towards exposing the European Union’s banking systems to digital competition. The EU’s revised payment services directive (PSD2) came into effect; so did a British variant, Open Banking, the fruit of an investigation by the national competition watchdog. A year on, there is little sign of a stampede to switch banks. Yet progress is quietly being made.</w:t>
      </w:r>
    </w:p>
    <w:p w14:paraId="65175F4D" w14:textId="77777777" w:rsidR="00A07C12" w:rsidRDefault="00A07C12" w:rsidP="00A07C12"/>
    <w:p w14:paraId="4CAFFD97" w14:textId="77777777" w:rsidR="00A07C12" w:rsidRDefault="00A07C12" w:rsidP="00A07C12">
      <w:pPr>
        <w:rPr>
          <w:rFonts w:hint="eastAsia"/>
        </w:rPr>
      </w:pPr>
      <w:r>
        <w:rPr>
          <w:rFonts w:hint="eastAsia"/>
        </w:rPr>
        <w:t>没什么人指望这事能一步登天。不过，</w:t>
      </w:r>
      <w:r>
        <w:rPr>
          <w:rFonts w:hint="eastAsia"/>
        </w:rPr>
        <w:t>2018</w:t>
      </w:r>
      <w:r>
        <w:rPr>
          <w:rFonts w:hint="eastAsia"/>
        </w:rPr>
        <w:t>年</w:t>
      </w:r>
      <w:r>
        <w:rPr>
          <w:rFonts w:hint="eastAsia"/>
        </w:rPr>
        <w:t>1</w:t>
      </w:r>
      <w:r>
        <w:rPr>
          <w:rFonts w:hint="eastAsia"/>
        </w:rPr>
        <w:t>月</w:t>
      </w:r>
      <w:r>
        <w:rPr>
          <w:rFonts w:hint="eastAsia"/>
        </w:rPr>
        <w:t>13</w:t>
      </w:r>
      <w:r>
        <w:rPr>
          <w:rFonts w:hint="eastAsia"/>
        </w:rPr>
        <w:t>日这天还是被设想成欧盟银行系统向数字化竞争敞开所迈出的一大步：欧盟的支付服务指令第二版（</w:t>
      </w:r>
      <w:r>
        <w:rPr>
          <w:rFonts w:hint="eastAsia"/>
        </w:rPr>
        <w:t>PSD2</w:t>
      </w:r>
      <w:r>
        <w:rPr>
          <w:rFonts w:hint="eastAsia"/>
        </w:rPr>
        <w:t>）生效；与此同时，由英国竞争监管机构的调研成果所催生的一个类似的规定“开放银行服务计划”（</w:t>
      </w:r>
      <w:r>
        <w:rPr>
          <w:rFonts w:hint="eastAsia"/>
        </w:rPr>
        <w:t>Open Banking</w:t>
      </w:r>
      <w:r>
        <w:rPr>
          <w:rFonts w:hint="eastAsia"/>
        </w:rPr>
        <w:t>）也在当天生效。如今，一年过去了，并没有出现什么客户蜂拥换银行的情况。不过进步正在悄然发生。</w:t>
      </w:r>
    </w:p>
    <w:p w14:paraId="16A063EC" w14:textId="77777777" w:rsidR="00A07C12" w:rsidRDefault="00A07C12" w:rsidP="00A07C12"/>
    <w:p w14:paraId="222614F3" w14:textId="77777777" w:rsidR="00A07C12" w:rsidRDefault="00A07C12" w:rsidP="00A07C12">
      <w:r>
        <w:t>In essence, the new rules seek to ensure that digital technology sharpens competition, by loosening banks’ grip on customers’ financial data, but without compromising security. They allow third parties, whether tech firms or other banks, to gather information from several accounts—with customers’ permission—in one place, so that people can manage their finances better. They also make it easier for third-party firms to pay online merchants directly from customers’ accounts.</w:t>
      </w:r>
    </w:p>
    <w:p w14:paraId="29FE7B4E" w14:textId="77777777" w:rsidR="00A07C12" w:rsidRDefault="00A07C12" w:rsidP="00A07C12"/>
    <w:p w14:paraId="22CD2EB0" w14:textId="77777777" w:rsidR="00A07C12" w:rsidRDefault="00A07C12" w:rsidP="00A07C12">
      <w:pPr>
        <w:rPr>
          <w:rFonts w:hint="eastAsia"/>
        </w:rPr>
      </w:pPr>
      <w:r>
        <w:rPr>
          <w:rFonts w:hint="eastAsia"/>
        </w:rPr>
        <w:t>本质上，这些新规定试图在不损害安全性的前提下，放松银行对客户金融数据的控制，以确保数字技术促进竞争。它们允许第三方——无论是科技公司还是其他银行——在客户许可的情况下把多个账户的信息集中到一起，这样人们就能更好地管理自己的财务。新规还令第三方公司能更便捷地从客户的账户直接向在线商家付款。</w:t>
      </w:r>
    </w:p>
    <w:p w14:paraId="3484D720" w14:textId="77777777" w:rsidR="00A07C12" w:rsidRDefault="00A07C12" w:rsidP="00A07C12"/>
    <w:p w14:paraId="673DC183" w14:textId="77777777" w:rsidR="00A07C12" w:rsidRDefault="00A07C12" w:rsidP="00A07C12">
      <w:r>
        <w:t>Open Banking is obligatory only for Britain’s nine biggest banks, although others have signed up. Not all of these were ready at the start. “For the past 200 years banks have focused on keeping customer data and not letting anyone else get at it,” says Emmet Rennick of Oliver Wyman, a consulting firm. “In the past year or two they’ve been told, ‘That’s not the game’. But they have improved their act. Some are rolling out their own aggregation apps. The average response time of banks’ APIs—the software which gives access to the permitted data—to queries from third parties was halved between July and November.</w:t>
      </w:r>
    </w:p>
    <w:p w14:paraId="4735A517" w14:textId="77777777" w:rsidR="00A07C12" w:rsidRDefault="00A07C12" w:rsidP="00A07C12"/>
    <w:p w14:paraId="700B4FC6" w14:textId="77777777" w:rsidR="00A07C12" w:rsidRDefault="00A07C12" w:rsidP="00A07C12">
      <w:pPr>
        <w:rPr>
          <w:rFonts w:hint="eastAsia"/>
        </w:rPr>
      </w:pPr>
      <w:r>
        <w:rPr>
          <w:rFonts w:hint="eastAsia"/>
        </w:rPr>
        <w:t>开放银行服务仅对英国最大的九家银行强制执行，不过其他银行也已参与进来。并非所有的银行一开始就已准备就绪。“过去</w:t>
      </w:r>
      <w:r>
        <w:rPr>
          <w:rFonts w:hint="eastAsia"/>
        </w:rPr>
        <w:t>200</w:t>
      </w:r>
      <w:r>
        <w:rPr>
          <w:rFonts w:hint="eastAsia"/>
        </w:rPr>
        <w:t>年里，银行一直致力于保管客户数据，不让他人获取，”咨询公司奥纬（</w:t>
      </w:r>
      <w:r>
        <w:rPr>
          <w:rFonts w:hint="eastAsia"/>
        </w:rPr>
        <w:t>Oliver Wyman</w:t>
      </w:r>
      <w:r>
        <w:rPr>
          <w:rFonts w:hint="eastAsia"/>
        </w:rPr>
        <w:t>）的埃米特·伦尼克（</w:t>
      </w:r>
      <w:r>
        <w:rPr>
          <w:rFonts w:hint="eastAsia"/>
        </w:rPr>
        <w:t>Emmet Rennick</w:t>
      </w:r>
      <w:r>
        <w:rPr>
          <w:rFonts w:hint="eastAsia"/>
        </w:rPr>
        <w:t>）表示，“在过去的一两年里，它们却被告知‘不能这么干了’。”但银行的做法已经有所改进。一些银行正在推出自己的聚合应用。从去年</w:t>
      </w:r>
      <w:r>
        <w:rPr>
          <w:rFonts w:hint="eastAsia"/>
        </w:rPr>
        <w:t>7</w:t>
      </w:r>
      <w:r>
        <w:rPr>
          <w:rFonts w:hint="eastAsia"/>
        </w:rPr>
        <w:t>月到</w:t>
      </w:r>
      <w:r>
        <w:rPr>
          <w:rFonts w:hint="eastAsia"/>
        </w:rPr>
        <w:t>11</w:t>
      </w:r>
      <w:r>
        <w:rPr>
          <w:rFonts w:hint="eastAsia"/>
        </w:rPr>
        <w:t>月，银行</w:t>
      </w:r>
      <w:r>
        <w:rPr>
          <w:rFonts w:hint="eastAsia"/>
        </w:rPr>
        <w:t>API</w:t>
      </w:r>
      <w:r>
        <w:rPr>
          <w:rFonts w:hint="eastAsia"/>
        </w:rPr>
        <w:t>（即提供对开放数据访问的接口）对第三方查询的平均响应时间缩减了一半。</w:t>
      </w:r>
    </w:p>
    <w:p w14:paraId="7D0058C2" w14:textId="77777777" w:rsidR="00A07C12" w:rsidRDefault="00A07C12" w:rsidP="00A07C12"/>
    <w:p w14:paraId="115A182B" w14:textId="77777777" w:rsidR="00A07C12" w:rsidRDefault="00A07C12" w:rsidP="00A07C12">
      <w:r>
        <w:t>Even so, Jaidev Janardana, chief executive of Zopa, a British online lender, says that the biggest improvement would be a slicker connection between Zopa’s smartphone app and those of would-be borrowers’ banks. (Applicants used to have to send PDFs of bank statements to confirm their incomes; now Zopa can look through banks’ APIs.) Only half the applicants who reach this stage complete it: at banks with the clunkiest apps, a mere 15-20% do.</w:t>
      </w:r>
    </w:p>
    <w:p w14:paraId="485DEFAE" w14:textId="77777777" w:rsidR="00A07C12" w:rsidRDefault="00A07C12" w:rsidP="00A07C12"/>
    <w:p w14:paraId="56C0B9AE" w14:textId="77777777" w:rsidR="00A07C12" w:rsidRDefault="00A07C12" w:rsidP="00A07C12">
      <w:pPr>
        <w:rPr>
          <w:rFonts w:hint="eastAsia"/>
        </w:rPr>
      </w:pPr>
      <w:r>
        <w:rPr>
          <w:rFonts w:hint="eastAsia"/>
        </w:rPr>
        <w:t>即便如此，英国网贷平台</w:t>
      </w:r>
      <w:r>
        <w:rPr>
          <w:rFonts w:hint="eastAsia"/>
        </w:rPr>
        <w:t>Zopa</w:t>
      </w:r>
      <w:r>
        <w:rPr>
          <w:rFonts w:hint="eastAsia"/>
        </w:rPr>
        <w:t>的首席执行官杰德夫·贾纳尔达纳（</w:t>
      </w:r>
      <w:r>
        <w:rPr>
          <w:rFonts w:hint="eastAsia"/>
        </w:rPr>
        <w:t>Jaidev Janardana</w:t>
      </w:r>
      <w:r>
        <w:rPr>
          <w:rFonts w:hint="eastAsia"/>
        </w:rPr>
        <w:t>）表示，最大的进步还是</w:t>
      </w:r>
      <w:r>
        <w:rPr>
          <w:rFonts w:hint="eastAsia"/>
        </w:rPr>
        <w:t>Zopa</w:t>
      </w:r>
      <w:r>
        <w:rPr>
          <w:rFonts w:hint="eastAsia"/>
        </w:rPr>
        <w:t>的智能手机应用与准借款人的手机银行应用之间的连接变得更顺畅了。（过去，申请者必须发送银行对账单的</w:t>
      </w:r>
      <w:r>
        <w:rPr>
          <w:rFonts w:hint="eastAsia"/>
        </w:rPr>
        <w:t>PDF</w:t>
      </w:r>
      <w:r>
        <w:rPr>
          <w:rFonts w:hint="eastAsia"/>
        </w:rPr>
        <w:t>文件来证明自己的收入情况，现在</w:t>
      </w:r>
      <w:r>
        <w:rPr>
          <w:rFonts w:hint="eastAsia"/>
        </w:rPr>
        <w:t>Zopa</w:t>
      </w:r>
      <w:r>
        <w:rPr>
          <w:rFonts w:hint="eastAsia"/>
        </w:rPr>
        <w:t>可以通过银行的</w:t>
      </w:r>
      <w:r>
        <w:rPr>
          <w:rFonts w:hint="eastAsia"/>
        </w:rPr>
        <w:t>API</w:t>
      </w:r>
      <w:r>
        <w:rPr>
          <w:rFonts w:hint="eastAsia"/>
        </w:rPr>
        <w:t>查看。）进行到这一步的申请者只有一半最终完成贷</w:t>
      </w:r>
      <w:r>
        <w:rPr>
          <w:rFonts w:hint="eastAsia"/>
        </w:rPr>
        <w:lastRenderedPageBreak/>
        <w:t>款。而在那些应用最不好用的银行，这个比例只有</w:t>
      </w:r>
      <w:r>
        <w:rPr>
          <w:rFonts w:hint="eastAsia"/>
        </w:rPr>
        <w:t>15%</w:t>
      </w:r>
      <w:r>
        <w:rPr>
          <w:rFonts w:hint="eastAsia"/>
        </w:rPr>
        <w:t>到</w:t>
      </w:r>
      <w:r>
        <w:rPr>
          <w:rFonts w:hint="eastAsia"/>
        </w:rPr>
        <w:t>20%</w:t>
      </w:r>
      <w:r>
        <w:rPr>
          <w:rFonts w:hint="eastAsia"/>
        </w:rPr>
        <w:t>。</w:t>
      </w:r>
    </w:p>
    <w:p w14:paraId="3AA02F63" w14:textId="77777777" w:rsidR="00A07C12" w:rsidRDefault="00A07C12" w:rsidP="00A07C12"/>
    <w:p w14:paraId="2E46C760" w14:textId="77777777" w:rsidR="00A07C12" w:rsidRDefault="00A07C12" w:rsidP="00A07C12">
      <w:r>
        <w:t>How banks’ APIs will function elsewhere in Europe is also a thorny question. Until that is answered, “important parts of the political and regulatory landscape will remain unclear,” says Daniel Kjellen of Tink, a Swedish account aggregator. Last year the European Banking Authority, a regulator, drew up technical standards, due to come into force in September. Banks are supposed to have APIs in place well before then, so that third parties can test them and regulators approve them.</w:t>
      </w:r>
    </w:p>
    <w:p w14:paraId="6C5B829E" w14:textId="77777777" w:rsidR="00A07C12" w:rsidRDefault="00A07C12" w:rsidP="00A07C12"/>
    <w:p w14:paraId="0DAED1F3" w14:textId="77777777" w:rsidR="00A07C12" w:rsidRDefault="00A07C12" w:rsidP="00A07C12">
      <w:pPr>
        <w:rPr>
          <w:rFonts w:hint="eastAsia"/>
        </w:rPr>
      </w:pPr>
      <w:r>
        <w:rPr>
          <w:rFonts w:hint="eastAsia"/>
        </w:rPr>
        <w:t>银行的</w:t>
      </w:r>
      <w:r>
        <w:rPr>
          <w:rFonts w:hint="eastAsia"/>
        </w:rPr>
        <w:t>API</w:t>
      </w:r>
      <w:r>
        <w:rPr>
          <w:rFonts w:hint="eastAsia"/>
        </w:rPr>
        <w:t>将如何在欧洲其他地方发挥作用也是个棘手的问题。瑞典账户聚合平台</w:t>
      </w:r>
      <w:r>
        <w:rPr>
          <w:rFonts w:hint="eastAsia"/>
        </w:rPr>
        <w:t>Tink</w:t>
      </w:r>
      <w:r>
        <w:rPr>
          <w:rFonts w:hint="eastAsia"/>
        </w:rPr>
        <w:t>的丹尼尔·凯伦（</w:t>
      </w:r>
      <w:r>
        <w:rPr>
          <w:rFonts w:hint="eastAsia"/>
        </w:rPr>
        <w:t>Daniel Kjellen</w:t>
      </w:r>
      <w:r>
        <w:rPr>
          <w:rFonts w:hint="eastAsia"/>
        </w:rPr>
        <w:t>）表示，在这个问题得到解答之前，“政治和监管形势的重要环节不会明晰”。去年，监管机构欧洲银行管理局（</w:t>
      </w:r>
      <w:r>
        <w:rPr>
          <w:rFonts w:hint="eastAsia"/>
        </w:rPr>
        <w:t>European Banking Authority</w:t>
      </w:r>
      <w:r>
        <w:rPr>
          <w:rFonts w:hint="eastAsia"/>
        </w:rPr>
        <w:t>）起草了技术标准，预计将于</w:t>
      </w:r>
      <w:r>
        <w:rPr>
          <w:rFonts w:hint="eastAsia"/>
        </w:rPr>
        <w:t>9</w:t>
      </w:r>
      <w:r>
        <w:rPr>
          <w:rFonts w:hint="eastAsia"/>
        </w:rPr>
        <w:t>月开始执行。而银行应该在此之前早早将</w:t>
      </w:r>
      <w:r>
        <w:rPr>
          <w:rFonts w:hint="eastAsia"/>
        </w:rPr>
        <w:t>API</w:t>
      </w:r>
      <w:r>
        <w:rPr>
          <w:rFonts w:hint="eastAsia"/>
        </w:rPr>
        <w:t>准备就绪，这样就可以由第三方测试并由监管机构批准。</w:t>
      </w:r>
    </w:p>
    <w:p w14:paraId="06B91625" w14:textId="77777777" w:rsidR="00A07C12" w:rsidRDefault="00A07C12" w:rsidP="00A07C12"/>
    <w:p w14:paraId="05934C22" w14:textId="77777777" w:rsidR="00A07C12" w:rsidRDefault="00A07C12" w:rsidP="00A07C12">
      <w:r>
        <w:t>Financial-technology firms worry, for example, that banks will redirect customers to their own apps to authorise the use of data. This could make the process cumbersome and put people off new services. Another concern is that standards may proliferate, raising third parties’ costs and doing little to unify Europe’s banking markets. The Berlin Group, which involves dozens of banks and financial firms, has published a common framework. Some regulators are also promoting national standards.</w:t>
      </w:r>
    </w:p>
    <w:p w14:paraId="7EDC5AC9" w14:textId="77777777" w:rsidR="00A07C12" w:rsidRDefault="00A07C12" w:rsidP="00A07C12"/>
    <w:p w14:paraId="6693D830" w14:textId="77777777" w:rsidR="00A07C12" w:rsidRDefault="00A07C12" w:rsidP="00A07C12">
      <w:pPr>
        <w:rPr>
          <w:rFonts w:hint="eastAsia"/>
        </w:rPr>
      </w:pPr>
      <w:r>
        <w:rPr>
          <w:rFonts w:hint="eastAsia"/>
        </w:rPr>
        <w:t>金融科技公司有自己的担心，例如，银行会将客户重新导向它们自己的应用，来授权数据使用。这可能会导致流程变得繁琐，让人们对新服务望而却步。另一个担忧是标准可能层出不穷，这不仅会增加第三方的成本，也几乎无助于统一欧洲银行市场。由数十家银行和金融公司组成的柏林集团（</w:t>
      </w:r>
      <w:r>
        <w:rPr>
          <w:rFonts w:hint="eastAsia"/>
        </w:rPr>
        <w:t>Berlin Group</w:t>
      </w:r>
      <w:r>
        <w:rPr>
          <w:rFonts w:hint="eastAsia"/>
        </w:rPr>
        <w:t>）公布了一个通用框架。一些监管机构也在推广国家标准。</w:t>
      </w:r>
    </w:p>
    <w:p w14:paraId="50D99D5A" w14:textId="77777777" w:rsidR="00A07C12" w:rsidRDefault="00A07C12" w:rsidP="00A07C12"/>
    <w:p w14:paraId="47765F76" w14:textId="77777777" w:rsidR="00A07C12" w:rsidRDefault="00A07C12" w:rsidP="00A07C12">
      <w:pPr>
        <w:rPr>
          <w:rFonts w:hint="eastAsia"/>
        </w:rPr>
      </w:pPr>
      <w:r>
        <w:t>An open question is how much appetite Europeans have for more open banking. People are notoriously loth to abandon their banks. Yet there are signs of latent demand: Yolt, an aggregator owned by ING, a Dutch bank, already boasts more than 500,000 British u</w:t>
      </w:r>
      <w:r>
        <w:rPr>
          <w:rFonts w:hint="eastAsia"/>
        </w:rPr>
        <w:t>sers; online banks are making a splash. In 2019 banks and upstarts alike may get closer to an answer.</w:t>
      </w:r>
      <w:r>
        <w:rPr>
          <w:rFonts w:hint="eastAsia"/>
        </w:rPr>
        <w:t>■</w:t>
      </w:r>
    </w:p>
    <w:p w14:paraId="2338FC93" w14:textId="77777777" w:rsidR="00A07C12" w:rsidRDefault="00A07C12" w:rsidP="00A07C12"/>
    <w:p w14:paraId="5C3E4A8C" w14:textId="77777777" w:rsidR="00A07C12" w:rsidRDefault="00A07C12" w:rsidP="00A07C12">
      <w:pPr>
        <w:rPr>
          <w:rFonts w:hint="eastAsia"/>
        </w:rPr>
      </w:pPr>
      <w:r>
        <w:rPr>
          <w:rFonts w:hint="eastAsia"/>
        </w:rPr>
        <w:t>欧洲人对更开放的银行服务有多大兴趣还是个未知数。人们是出了名地不愿意改换银行。但潜在的需求也开始显现：荷兰银行</w:t>
      </w:r>
      <w:r>
        <w:rPr>
          <w:rFonts w:hint="eastAsia"/>
        </w:rPr>
        <w:t>ING</w:t>
      </w:r>
      <w:r>
        <w:rPr>
          <w:rFonts w:hint="eastAsia"/>
        </w:rPr>
        <w:t>旗下的聚合平台</w:t>
      </w:r>
      <w:r>
        <w:rPr>
          <w:rFonts w:hint="eastAsia"/>
        </w:rPr>
        <w:t>Yolt</w:t>
      </w:r>
      <w:r>
        <w:rPr>
          <w:rFonts w:hint="eastAsia"/>
        </w:rPr>
        <w:t>号称已经拥有超过</w:t>
      </w:r>
      <w:r>
        <w:rPr>
          <w:rFonts w:hint="eastAsia"/>
        </w:rPr>
        <w:t>50</w:t>
      </w:r>
      <w:r>
        <w:rPr>
          <w:rFonts w:hint="eastAsia"/>
        </w:rPr>
        <w:t>万名英国用户；网上银行正在吸引大量关注。</w:t>
      </w:r>
      <w:r>
        <w:rPr>
          <w:rFonts w:hint="eastAsia"/>
        </w:rPr>
        <w:t>2019</w:t>
      </w:r>
      <w:r>
        <w:rPr>
          <w:rFonts w:hint="eastAsia"/>
        </w:rPr>
        <w:t>年，各家银行和新兴企业可能都会更快知道问题的答案。</w:t>
      </w:r>
    </w:p>
    <w:p w14:paraId="3C893DB9" w14:textId="77777777" w:rsidR="00A07C12" w:rsidRDefault="00A07C12" w:rsidP="00A07C12">
      <w:pPr>
        <w:pStyle w:val="1"/>
      </w:pPr>
      <w:r>
        <w:t>Buttonwood: How the mighty fall</w:t>
      </w:r>
    </w:p>
    <w:p w14:paraId="7811BDD7" w14:textId="77777777" w:rsidR="00A07C12" w:rsidRDefault="00A07C12" w:rsidP="00A07C12">
      <w:r>
        <w:t>The fate of the dollar will shape financial markets in 2019</w:t>
      </w:r>
    </w:p>
    <w:p w14:paraId="5BACE6ED" w14:textId="77777777" w:rsidR="00A07C12" w:rsidRDefault="00A07C12" w:rsidP="00A07C12">
      <w:pPr>
        <w:rPr>
          <w:rFonts w:hint="eastAsia"/>
        </w:rPr>
      </w:pPr>
      <w:r>
        <w:rPr>
          <w:rFonts w:hint="eastAsia"/>
        </w:rPr>
        <w:t>梧桐：巨人跌落</w:t>
      </w:r>
    </w:p>
    <w:p w14:paraId="1323FBD3" w14:textId="77777777" w:rsidR="00A07C12" w:rsidRDefault="00A07C12" w:rsidP="00A07C12">
      <w:pPr>
        <w:rPr>
          <w:rFonts w:hint="eastAsia"/>
        </w:rPr>
      </w:pPr>
      <w:r>
        <w:rPr>
          <w:rFonts w:hint="eastAsia"/>
        </w:rPr>
        <w:t>美元的命运将塑造</w:t>
      </w:r>
      <w:r>
        <w:rPr>
          <w:rFonts w:hint="eastAsia"/>
        </w:rPr>
        <w:t>2019</w:t>
      </w:r>
      <w:r>
        <w:rPr>
          <w:rFonts w:hint="eastAsia"/>
        </w:rPr>
        <w:t>年的金融市场</w:t>
      </w:r>
    </w:p>
    <w:p w14:paraId="66808C71" w14:textId="77777777" w:rsidR="00A07C12" w:rsidRDefault="00A07C12" w:rsidP="00A07C12">
      <w:r>
        <w:t xml:space="preserve">20190112 finance and economics </w:t>
      </w:r>
      <w:r>
        <w:rPr>
          <w:rFonts w:ascii="Segoe UI Emoji" w:hAnsi="Segoe UI Emoji" w:cs="Segoe UI Emoji"/>
        </w:rPr>
        <w:t>🇬🇧</w:t>
      </w:r>
      <w:r>
        <w:t xml:space="preserve"> English Version</w:t>
      </w:r>
    </w:p>
    <w:p w14:paraId="27C7D7DD" w14:textId="77777777" w:rsidR="00A07C12" w:rsidRDefault="00A07C12" w:rsidP="00A07C12"/>
    <w:p w14:paraId="38B10A5C" w14:textId="77777777" w:rsidR="00A07C12" w:rsidRDefault="00A07C12" w:rsidP="00A07C12">
      <w:r>
        <w:t>OVER THE holidays those who like their Christmas films free of seasonal cheer may have fixed on “The Lion in Winter”, with Peter O’Toole as Henry II and Katharine Hepburn as Eleanor, his estranged wife. Henry decides that none of his sons by Eleanor is a suitable heir and condemns them to death. Locked in a cellar as his father approaches, Richard resolves not to cower. “As if the way one falls down mattered,” mocks one of his brothers. “When the fall is all that is,” replies Richard, “it matters”.</w:t>
      </w:r>
    </w:p>
    <w:p w14:paraId="7AE7336D" w14:textId="77777777" w:rsidR="00A07C12" w:rsidRDefault="00A07C12" w:rsidP="00A07C12"/>
    <w:p w14:paraId="12ACCBCB" w14:textId="77777777" w:rsidR="00A07C12" w:rsidRDefault="00A07C12" w:rsidP="00A07C12">
      <w:pPr>
        <w:rPr>
          <w:rFonts w:hint="eastAsia"/>
        </w:rPr>
      </w:pPr>
      <w:r>
        <w:rPr>
          <w:rFonts w:hint="eastAsia"/>
        </w:rPr>
        <w:t>圣诞假期里，也许有些不想看应景电影的人选择了看《冬狮》（</w:t>
      </w:r>
      <w:r>
        <w:rPr>
          <w:rFonts w:hint="eastAsia"/>
        </w:rPr>
        <w:t>The Lion in Winter</w:t>
      </w:r>
      <w:r>
        <w:rPr>
          <w:rFonts w:hint="eastAsia"/>
        </w:rPr>
        <w:t>）。其中彼得·奥托尔（</w:t>
      </w:r>
      <w:r>
        <w:rPr>
          <w:rFonts w:hint="eastAsia"/>
        </w:rPr>
        <w:t>Peter O</w:t>
      </w:r>
      <w:r>
        <w:rPr>
          <w:rFonts w:hint="eastAsia"/>
        </w:rPr>
        <w:t>’</w:t>
      </w:r>
      <w:r>
        <w:rPr>
          <w:rFonts w:hint="eastAsia"/>
        </w:rPr>
        <w:t>Toole</w:t>
      </w:r>
      <w:r>
        <w:rPr>
          <w:rFonts w:hint="eastAsia"/>
        </w:rPr>
        <w:t>）饰演亨利二世，凯瑟琳·赫本（</w:t>
      </w:r>
      <w:r>
        <w:rPr>
          <w:rFonts w:hint="eastAsia"/>
        </w:rPr>
        <w:t>Katharine Hepburn</w:t>
      </w:r>
      <w:r>
        <w:rPr>
          <w:rFonts w:hint="eastAsia"/>
        </w:rPr>
        <w:t>）饰演与他分居的妻子埃莉诺（</w:t>
      </w:r>
      <w:r>
        <w:rPr>
          <w:rFonts w:hint="eastAsia"/>
        </w:rPr>
        <w:t>Eleanor</w:t>
      </w:r>
      <w:r>
        <w:rPr>
          <w:rFonts w:hint="eastAsia"/>
        </w:rPr>
        <w:t>）。亨利断定他和埃</w:t>
      </w:r>
      <w:r>
        <w:rPr>
          <w:rFonts w:hint="eastAsia"/>
        </w:rPr>
        <w:lastRenderedPageBreak/>
        <w:t>莉诺所生的儿子中没一个人适合继承大统，并判他们死刑。父亲步步紧逼，被囚禁在地下室中的理查决意不再退缩。“好像倒下的方式很重要似的。”他的一个兄弟嘲笑道。理查回答说：“如果只能倒下，那方式是很重要。”</w:t>
      </w:r>
    </w:p>
    <w:p w14:paraId="0A12F381" w14:textId="77777777" w:rsidR="00A07C12" w:rsidRDefault="00A07C12" w:rsidP="00A07C12"/>
    <w:p w14:paraId="14145DA7" w14:textId="77777777" w:rsidR="00A07C12" w:rsidRDefault="00A07C12" w:rsidP="00A07C12">
      <w:r>
        <w:t>Back at work, investors might usefully apply this aphorism to the fate of the dollar. In a volatile period for financial markets, it rose by 7% against a broad basket of currencies in 2018 and by 4% against a narrower group of rich-country currencies (see chart). One of the more robust principles of foreign-exchange trading is that what goes up must eventually come down. The dollar is over-valued on benchmarks, such as The Economist’s Big Mac Index (see Graphic Detail). It is due a fall. When that is all that is left, the manner of its falling will matter a great deal.</w:t>
      </w:r>
    </w:p>
    <w:p w14:paraId="6C599593" w14:textId="77777777" w:rsidR="00A07C12" w:rsidRDefault="00A07C12" w:rsidP="00A07C12"/>
    <w:p w14:paraId="43CC144D" w14:textId="77777777" w:rsidR="00A07C12" w:rsidRDefault="00A07C12" w:rsidP="00A07C12">
      <w:pPr>
        <w:rPr>
          <w:rFonts w:hint="eastAsia"/>
        </w:rPr>
      </w:pPr>
      <w:r>
        <w:rPr>
          <w:rFonts w:hint="eastAsia"/>
        </w:rPr>
        <w:t>假期结束复工后，投资者或许可以用这句警句般的台词来贴切地形容美元的命运。在金融市场的动荡期，</w:t>
      </w:r>
      <w:r>
        <w:rPr>
          <w:rFonts w:hint="eastAsia"/>
        </w:rPr>
        <w:t>2018</w:t>
      </w:r>
      <w:r>
        <w:rPr>
          <w:rFonts w:hint="eastAsia"/>
        </w:rPr>
        <w:t>年美元相对广泛的一篮子货币上涨了</w:t>
      </w:r>
      <w:r>
        <w:rPr>
          <w:rFonts w:hint="eastAsia"/>
        </w:rPr>
        <w:t>7%</w:t>
      </w:r>
      <w:r>
        <w:rPr>
          <w:rFonts w:hint="eastAsia"/>
        </w:rPr>
        <w:t>；相对较小范围的富裕国家货币上涨了</w:t>
      </w:r>
      <w:r>
        <w:rPr>
          <w:rFonts w:hint="eastAsia"/>
        </w:rPr>
        <w:t>4%</w:t>
      </w:r>
      <w:r>
        <w:rPr>
          <w:rFonts w:hint="eastAsia"/>
        </w:rPr>
        <w:t>（见图表）。有涨必有跌是外汇交易中相对更稳固的法则之一。按《经济学人》的巨无霸指数等标准，美元是被高估了。它理应下跌。如果美元下跌在劫难逃，那么它的下跌方式将非常重要。</w:t>
      </w:r>
    </w:p>
    <w:p w14:paraId="07339708" w14:textId="77777777" w:rsidR="00A07C12" w:rsidRDefault="00A07C12" w:rsidP="00A07C12"/>
    <w:p w14:paraId="6135C534" w14:textId="77777777" w:rsidR="00A07C12" w:rsidRDefault="00A07C12" w:rsidP="00A07C12"/>
    <w:p w14:paraId="66DB37AD" w14:textId="77777777" w:rsidR="00A07C12" w:rsidRDefault="00A07C12" w:rsidP="00A07C12">
      <w:r>
        <w:t>The bear case for the dollar is based on an expectation that GDP growth in America will slow markedly. Last year, it was boosted by tax cuts. That stimulus will fade. Interest-rate increases by the Federal Reserve will bite harder. A lower oil price is a factor. It hurts investment in America’s shale regions, but is a boon for oil-importing countries in Asia and Europe. America’s stockmarket is relatively dear. Its tech darlings no longer seem invulnerable. In short, an exceptional period for America’s economy is coming to an end. The dollar ought to lose ground, too.</w:t>
      </w:r>
    </w:p>
    <w:p w14:paraId="02F3D53F" w14:textId="77777777" w:rsidR="00A07C12" w:rsidRDefault="00A07C12" w:rsidP="00A07C12"/>
    <w:p w14:paraId="5F488CDB" w14:textId="77777777" w:rsidR="00A07C12" w:rsidRDefault="00A07C12" w:rsidP="00A07C12">
      <w:pPr>
        <w:rPr>
          <w:rFonts w:hint="eastAsia"/>
        </w:rPr>
      </w:pPr>
      <w:r>
        <w:rPr>
          <w:rFonts w:hint="eastAsia"/>
        </w:rPr>
        <w:t>看跌美元源于对美国</w:t>
      </w:r>
      <w:r>
        <w:rPr>
          <w:rFonts w:hint="eastAsia"/>
        </w:rPr>
        <w:t>GDP</w:t>
      </w:r>
      <w:r>
        <w:rPr>
          <w:rFonts w:hint="eastAsia"/>
        </w:rPr>
        <w:t>增长显著放缓的预期。去年，减税政策推动了</w:t>
      </w:r>
      <w:r>
        <w:rPr>
          <w:rFonts w:hint="eastAsia"/>
        </w:rPr>
        <w:t>GDP</w:t>
      </w:r>
      <w:r>
        <w:rPr>
          <w:rFonts w:hint="eastAsia"/>
        </w:rPr>
        <w:t>增长。但这种刺激会逐步消退。美联储加息将会雪上加霜。油价下跌也是一个原因。这对美国页岩油产区的投资是个损害，对亚洲和欧洲的石油进口国却是个利好。美股目前相对昂贵。美国的科技宠儿们似乎不再坚不可摧。总之，美国经济的非凡时期即将结束。美元应该也会失势。</w:t>
      </w:r>
    </w:p>
    <w:p w14:paraId="7D508586" w14:textId="77777777" w:rsidR="00A07C12" w:rsidRDefault="00A07C12" w:rsidP="00A07C12"/>
    <w:p w14:paraId="151F5FF7" w14:textId="77777777" w:rsidR="00A07C12" w:rsidRDefault="00A07C12" w:rsidP="00A07C12">
      <w:r>
        <w:t>But not just yet. In November Mansoor Mohi-uddin of NatWest Markets set out three pre-conditions for a decisive turn in the dollar: a “pause” by the Fed, a deal to end America’s trade dispute with China and signs of a pickup in the euro-zone economy. The first is now less of a hurdle. The Fed’s boss, Jerome Powell, hinted on January 4th that it might postpone further interest-rate increases. Talks on trade with China have resumed. But the economic data from Europe remain weak. Interest rates in America may not rise much further, if at all, but they are nevertheless higher than in Japan or the euro zone. Owning the dollar is still rewarding.</w:t>
      </w:r>
    </w:p>
    <w:p w14:paraId="6FB14AFD" w14:textId="77777777" w:rsidR="00A07C12" w:rsidRDefault="00A07C12" w:rsidP="00A07C12"/>
    <w:p w14:paraId="7F96B7F4" w14:textId="77777777" w:rsidR="00A07C12" w:rsidRDefault="00A07C12" w:rsidP="00A07C12">
      <w:pPr>
        <w:rPr>
          <w:rFonts w:hint="eastAsia"/>
        </w:rPr>
      </w:pPr>
      <w:r>
        <w:rPr>
          <w:rFonts w:hint="eastAsia"/>
        </w:rPr>
        <w:t>但还没到时候。去年</w:t>
      </w:r>
      <w:r>
        <w:rPr>
          <w:rFonts w:hint="eastAsia"/>
        </w:rPr>
        <w:t>11</w:t>
      </w:r>
      <w:r>
        <w:rPr>
          <w:rFonts w:hint="eastAsia"/>
        </w:rPr>
        <w:t>月，</w:t>
      </w:r>
      <w:r>
        <w:rPr>
          <w:rFonts w:hint="eastAsia"/>
        </w:rPr>
        <w:t>NatWest Markets</w:t>
      </w:r>
      <w:r>
        <w:rPr>
          <w:rFonts w:hint="eastAsia"/>
        </w:rPr>
        <w:t>的曼苏尔·毛希丁（</w:t>
      </w:r>
      <w:r>
        <w:rPr>
          <w:rFonts w:hint="eastAsia"/>
        </w:rPr>
        <w:t>Mansoor Mohi-uddin</w:t>
      </w:r>
      <w:r>
        <w:rPr>
          <w:rFonts w:hint="eastAsia"/>
        </w:rPr>
        <w:t>）阐述了美元出现决定性转折的三个先决条件，分别是美联储“暂停加息”、中美就结束贸易争端达成协议，以及欧元区显现经济复苏的迹象。第一个条件目前来看问题不是太大。</w:t>
      </w:r>
      <w:r>
        <w:rPr>
          <w:rFonts w:hint="eastAsia"/>
        </w:rPr>
        <w:t>1</w:t>
      </w:r>
      <w:r>
        <w:rPr>
          <w:rFonts w:hint="eastAsia"/>
        </w:rPr>
        <w:t>月</w:t>
      </w:r>
      <w:r>
        <w:rPr>
          <w:rFonts w:hint="eastAsia"/>
        </w:rPr>
        <w:t>4</w:t>
      </w:r>
      <w:r>
        <w:rPr>
          <w:rFonts w:hint="eastAsia"/>
        </w:rPr>
        <w:t>日，美联储主席杰罗姆·鲍威尔（</w:t>
      </w:r>
      <w:r>
        <w:rPr>
          <w:rFonts w:hint="eastAsia"/>
        </w:rPr>
        <w:t>Jerome Powell</w:t>
      </w:r>
      <w:r>
        <w:rPr>
          <w:rFonts w:hint="eastAsia"/>
        </w:rPr>
        <w:t>）暗示美联储可能会推迟进一步加息。与中国的贸易谈判已经恢复。但欧洲的经济数据依然疲弱。美国的利率即使上调，幅度也不会太大，但还是高于日本或欧元区的利率。美元仍然值得持有。</w:t>
      </w:r>
    </w:p>
    <w:p w14:paraId="541C0925" w14:textId="77777777" w:rsidR="00A07C12" w:rsidRDefault="00A07C12" w:rsidP="00A07C12"/>
    <w:p w14:paraId="5297B3DF" w14:textId="77777777" w:rsidR="00A07C12" w:rsidRDefault="00A07C12" w:rsidP="00A07C12">
      <w:r>
        <w:t>How might that change? Broadly, there are two scenarios. In the first, trade-war clouds begin to disperse. Tax cuts and looser monetary policy in China start to stimulate private-sector spending. That stirs other Asian economies, which in turn bucks up activity in the euro zone, which relies heavily on emerging-market demand. Bond yields rise in the expectation that interest rates will go up in Europe. They fall in America, as traders start to price in rate cuts. The dollar drifts down against the euro. A softish Brexit boosts the pound. Capital is pushed into emerging markets, in search of better returns. Stockmarkets rally, especially outside America. Everyone breathes a sigh of relief. It feels like 2017 again.</w:t>
      </w:r>
    </w:p>
    <w:p w14:paraId="20DC4D47" w14:textId="77777777" w:rsidR="00A07C12" w:rsidRDefault="00A07C12" w:rsidP="00A07C12"/>
    <w:p w14:paraId="3E8D5969" w14:textId="77777777" w:rsidR="00A07C12" w:rsidRDefault="00A07C12" w:rsidP="00A07C12">
      <w:pPr>
        <w:rPr>
          <w:rFonts w:hint="eastAsia"/>
        </w:rPr>
      </w:pPr>
      <w:r>
        <w:rPr>
          <w:rFonts w:hint="eastAsia"/>
        </w:rPr>
        <w:lastRenderedPageBreak/>
        <w:t>但这一点可能会如何改变？大体有两种可能的情形。在第一种情况下，贸易战的阴云开始消散。中国的减税措施和更为宽松的货币政策开始刺激私营企业的支出。这带动了其他的亚洲经济体，它们反过来又提振了非常依赖新兴市场需求的欧元区的经济活动。对欧洲加息的预期带动债券收益率上升。而由于交易员们开始在定价中考虑美联储降息的可能，美国的债券收益率下跌。美元对欧元汇率缓慢下跌。英国的软脱欧推动英镑走强。资本被注入新兴市场，以寻求更好的回报。股市反弹，尤其是在美国以外。每个人都松了一口气。感觉像回到了</w:t>
      </w:r>
      <w:r>
        <w:rPr>
          <w:rFonts w:hint="eastAsia"/>
        </w:rPr>
        <w:t>2017</w:t>
      </w:r>
      <w:r>
        <w:rPr>
          <w:rFonts w:hint="eastAsia"/>
        </w:rPr>
        <w:t>年。</w:t>
      </w:r>
    </w:p>
    <w:p w14:paraId="4FABE8F6" w14:textId="77777777" w:rsidR="00A07C12" w:rsidRDefault="00A07C12" w:rsidP="00A07C12"/>
    <w:p w14:paraId="1114FAB7" w14:textId="77777777" w:rsidR="00A07C12" w:rsidRDefault="00A07C12" w:rsidP="00A07C12">
      <w:r>
        <w:t>In the second scenario, the gap between GDP growth in America and elsewhere also narrows. But in this case, it does so solely because of a slowdown in America, rather than better news elsewhere. The trade dispute escalates. The continued uncertainty means China’s tax cuts are saved, and not spent. Further weakness in China causes other emerging markets to falter. The soft spot in the euro-zone economy turns out to be not temporary, but a reflection of weak export demand. Risk assets sell off across the board. The dollar falls sharply against the yen and the Swiss franc, habitual boltholes for the panicky. The euro stays weak. A shortage of safe-harbour currencies leads to a rising price for gold.</w:t>
      </w:r>
    </w:p>
    <w:p w14:paraId="6CE2EDAF" w14:textId="77777777" w:rsidR="00A07C12" w:rsidRDefault="00A07C12" w:rsidP="00A07C12"/>
    <w:p w14:paraId="58C53D0C" w14:textId="77777777" w:rsidR="00A07C12" w:rsidRDefault="00A07C12" w:rsidP="00A07C12">
      <w:pPr>
        <w:rPr>
          <w:rFonts w:hint="eastAsia"/>
        </w:rPr>
      </w:pPr>
      <w:r>
        <w:rPr>
          <w:rFonts w:hint="eastAsia"/>
        </w:rPr>
        <w:t>在第二种情况下，美国与其他地区之间</w:t>
      </w:r>
      <w:r>
        <w:rPr>
          <w:rFonts w:hint="eastAsia"/>
        </w:rPr>
        <w:t>GDP</w:t>
      </w:r>
      <w:r>
        <w:rPr>
          <w:rFonts w:hint="eastAsia"/>
        </w:rPr>
        <w:t>增长的差距同样缩小了。但这种缩小完全是因为美国的经济放缓，而不是其他地区的形势有多好。贸易争端升级。持续的不确定性让中国的减税所得被储存起来，而未用于支出。中国经济进一步疲软导致其他新兴市场衰退。人们发现欧元区经济中的弱点并非一朝一夕的事情，而是出口需求疲软的表现。风险资产被全面抛售。美元对日元和瑞郎这类惯常的避险货币大幅下跌。欧元依然疲软。避险货币短缺导致黄金价格上涨。</w:t>
      </w:r>
    </w:p>
    <w:p w14:paraId="21C3D38C" w14:textId="77777777" w:rsidR="00A07C12" w:rsidRDefault="00A07C12" w:rsidP="00A07C12"/>
    <w:p w14:paraId="709761B2" w14:textId="77777777" w:rsidR="00A07C12" w:rsidRDefault="00A07C12" w:rsidP="00A07C12">
      <w:r>
        <w:t>How closely reality conforms to one or other of these scenarios depends a lot on what happens in China. A trade deal with America would boost emerging-market currencies against the dollar, as would an effective fiscal stimulus. The path the dollar takes against rich-country currencies depends on the slowdown in America, says Kit Juckes of Société Générale, a French bank. If it is sudden, the dollar falls against the yen. If it is gradual, it falls against the euro.</w:t>
      </w:r>
    </w:p>
    <w:p w14:paraId="7A8BE092" w14:textId="77777777" w:rsidR="00A07C12" w:rsidRDefault="00A07C12" w:rsidP="00A07C12"/>
    <w:p w14:paraId="63334B6E" w14:textId="77777777" w:rsidR="00A07C12" w:rsidRDefault="00A07C12" w:rsidP="00A07C12">
      <w:pPr>
        <w:rPr>
          <w:rFonts w:hint="eastAsia"/>
        </w:rPr>
      </w:pPr>
      <w:r>
        <w:rPr>
          <w:rFonts w:hint="eastAsia"/>
        </w:rPr>
        <w:t>现实会更符合上述两种情形的哪一种，很大程度上将取决于中国的事态。中美达成贸易协议将提振新兴市场货币对美元的汇率，有效的财政刺激也有同样的作用。法国兴业银行的基特·朱克斯（</w:t>
      </w:r>
      <w:r>
        <w:rPr>
          <w:rFonts w:hint="eastAsia"/>
        </w:rPr>
        <w:t>Kit Juckes</w:t>
      </w:r>
      <w:r>
        <w:rPr>
          <w:rFonts w:hint="eastAsia"/>
        </w:rPr>
        <w:t>）表示，美元对发达国家货币的走势取决于美国经济放缓的方式。如果经济突然放缓，美元对日元会下跌。如果经济放缓是渐进的，美元对欧元就会下跌。</w:t>
      </w:r>
    </w:p>
    <w:p w14:paraId="41E1A7AF" w14:textId="77777777" w:rsidR="00A07C12" w:rsidRDefault="00A07C12" w:rsidP="00A07C12"/>
    <w:p w14:paraId="08EAAD8F" w14:textId="77777777" w:rsidR="00A07C12" w:rsidRDefault="00A07C12" w:rsidP="00A07C12">
      <w:pPr>
        <w:rPr>
          <w:rFonts w:hint="eastAsia"/>
        </w:rPr>
      </w:pPr>
      <w:r>
        <w:t>How the dollar falls will be shaped by events and in turn will shape them. Investors who are wary of selling out of risk assets are advised by strategists at J.P. Morgan to take out some insurance by buying the yen, Swiss franc and gold—the assets that are</w:t>
      </w:r>
      <w:r>
        <w:rPr>
          <w:rFonts w:hint="eastAsia"/>
        </w:rPr>
        <w:t xml:space="preserve"> likely to go up should things get rough. If a fall is all that is left, it matters that you have something to cushion it.</w:t>
      </w:r>
      <w:r>
        <w:rPr>
          <w:rFonts w:hint="eastAsia"/>
        </w:rPr>
        <w:t>■</w:t>
      </w:r>
    </w:p>
    <w:p w14:paraId="2E10F748" w14:textId="77777777" w:rsidR="00A07C12" w:rsidRDefault="00A07C12" w:rsidP="00A07C12"/>
    <w:p w14:paraId="5BEB3EB3" w14:textId="77777777" w:rsidR="00A07C12" w:rsidRDefault="00A07C12" w:rsidP="00A07C12">
      <w:pPr>
        <w:rPr>
          <w:rFonts w:hint="eastAsia"/>
        </w:rPr>
      </w:pPr>
      <w:r>
        <w:rPr>
          <w:rFonts w:hint="eastAsia"/>
        </w:rPr>
        <w:t>美元下跌的方式将受多种事件的影响，反过来又会影响这些事件。摩根大通的策略师们建议，对出售风险资产持谨慎态度的投资者可以通过购买日元、瑞郎和黄金来获得一些保险。如果形势恶化，这些资产可能会升值。如果美元下跌在所难免，有个缓冲物就很重要。</w:t>
      </w:r>
    </w:p>
    <w:p w14:paraId="54C1636B" w14:textId="77777777" w:rsidR="00D705A0" w:rsidRDefault="00D705A0" w:rsidP="00D705A0">
      <w:pPr>
        <w:pStyle w:val="1"/>
      </w:pPr>
      <w:r>
        <w:t>Indonesia’s e-commerce binge: Island shopping</w:t>
      </w:r>
    </w:p>
    <w:p w14:paraId="1A0FE6E6" w14:textId="77777777" w:rsidR="00D705A0" w:rsidRDefault="00D705A0" w:rsidP="00D705A0">
      <w:r>
        <w:t>Local champions are battling Chinese-backed firms</w:t>
      </w:r>
    </w:p>
    <w:p w14:paraId="6F19D606" w14:textId="77777777" w:rsidR="00D705A0" w:rsidRDefault="00D705A0" w:rsidP="00D705A0">
      <w:pPr>
        <w:rPr>
          <w:rFonts w:hint="eastAsia"/>
        </w:rPr>
      </w:pPr>
      <w:r>
        <w:rPr>
          <w:rFonts w:hint="eastAsia"/>
        </w:rPr>
        <w:t>印尼的电商狂潮：海岛购物</w:t>
      </w:r>
    </w:p>
    <w:p w14:paraId="4D34A787" w14:textId="77777777" w:rsidR="00D705A0" w:rsidRDefault="00D705A0" w:rsidP="00D705A0">
      <w:pPr>
        <w:rPr>
          <w:rFonts w:hint="eastAsia"/>
        </w:rPr>
      </w:pPr>
      <w:r>
        <w:rPr>
          <w:rFonts w:hint="eastAsia"/>
        </w:rPr>
        <w:t>本土冠军大战中资公司</w:t>
      </w:r>
    </w:p>
    <w:p w14:paraId="780BCFEA" w14:textId="77777777" w:rsidR="00D705A0" w:rsidRDefault="00D705A0" w:rsidP="00D705A0">
      <w:r>
        <w:t xml:space="preserve">20190112 business </w:t>
      </w:r>
      <w:r>
        <w:rPr>
          <w:rFonts w:ascii="Segoe UI Emoji" w:hAnsi="Segoe UI Emoji" w:cs="Segoe UI Emoji"/>
        </w:rPr>
        <w:t>🇬🇧</w:t>
      </w:r>
      <w:r>
        <w:t xml:space="preserve"> English Version</w:t>
      </w:r>
    </w:p>
    <w:p w14:paraId="5D61967B" w14:textId="77777777" w:rsidR="00D705A0" w:rsidRDefault="00D705A0" w:rsidP="00D705A0"/>
    <w:p w14:paraId="03D6CD0C" w14:textId="77777777" w:rsidR="00D705A0" w:rsidRDefault="00D705A0" w:rsidP="00D705A0">
      <w:r>
        <w:t xml:space="preserve">PITY THE Indonesian courier. Delivering a package on the archipelago can be a daunting task. The country’s 13,466 islands stretch across almost 3,000km and to reach a distant atoll might mean waiting weeks for a boat. Many people in remote areas </w:t>
      </w:r>
      <w:r>
        <w:lastRenderedPageBreak/>
        <w:t>lack a formal address; their roads are nameless and their houses often without number. Those with addresses sometimes rely on local landmarks—“the house by the big tree”, for example. Even in big cities many streets have the same name.</w:t>
      </w:r>
    </w:p>
    <w:p w14:paraId="6284E919" w14:textId="77777777" w:rsidR="00D705A0" w:rsidRDefault="00D705A0" w:rsidP="00D705A0"/>
    <w:p w14:paraId="1FEF5693" w14:textId="77777777" w:rsidR="00D705A0" w:rsidRDefault="00D705A0" w:rsidP="00D705A0">
      <w:pPr>
        <w:rPr>
          <w:rFonts w:hint="eastAsia"/>
        </w:rPr>
      </w:pPr>
      <w:r>
        <w:rPr>
          <w:rFonts w:hint="eastAsia"/>
        </w:rPr>
        <w:t>印尼的快递员怪可怜的。在这片群岛上递送包裹可是项艰巨的任务。该国</w:t>
      </w:r>
      <w:r>
        <w:rPr>
          <w:rFonts w:hint="eastAsia"/>
        </w:rPr>
        <w:t>13,466</w:t>
      </w:r>
      <w:r>
        <w:rPr>
          <w:rFonts w:hint="eastAsia"/>
        </w:rPr>
        <w:t>个岛屿绵延近</w:t>
      </w:r>
      <w:r>
        <w:rPr>
          <w:rFonts w:hint="eastAsia"/>
        </w:rPr>
        <w:t>3000</w:t>
      </w:r>
      <w:r>
        <w:rPr>
          <w:rFonts w:hint="eastAsia"/>
        </w:rPr>
        <w:t>公里，要去边远的珊瑚环礁可能要等几个星期才有一班船。许多住在偏远地区的人没有正式的地址：他们所在的道路没有名字，房屋往往也没有门牌号。有地址的有时全靠当地的地标，例如“大树旁的房子”。而即使在大城市里，也有许多街道重名。</w:t>
      </w:r>
    </w:p>
    <w:p w14:paraId="3BD90DDC" w14:textId="77777777" w:rsidR="00D705A0" w:rsidRDefault="00D705A0" w:rsidP="00D705A0"/>
    <w:p w14:paraId="10F57D34" w14:textId="77777777" w:rsidR="00D705A0" w:rsidRDefault="00D705A0" w:rsidP="00D705A0">
      <w:r>
        <w:t>Yet e-commerce startups and their investors are willing to tackle logistical headaches to become established in a promising market. Since 2015, when estimates began, the value of goods sold online has roughly doubled each year, to $8-12bn presently. Only about 15% of Indonesia’s population of 265m are believed to shop online but that should rise along with incomes and internet use. A report jointly written by Google and Temasek, Singapore’s sovereign wealth fund, has forecast that the market will be worth $53bn by 2025.</w:t>
      </w:r>
    </w:p>
    <w:p w14:paraId="34D0E3EC" w14:textId="77777777" w:rsidR="00D705A0" w:rsidRDefault="00D705A0" w:rsidP="00D705A0"/>
    <w:p w14:paraId="4CC498C5" w14:textId="77777777" w:rsidR="00D705A0" w:rsidRDefault="00D705A0" w:rsidP="00D705A0">
      <w:pPr>
        <w:rPr>
          <w:rFonts w:hint="eastAsia"/>
        </w:rPr>
      </w:pPr>
      <w:r>
        <w:rPr>
          <w:rFonts w:hint="eastAsia"/>
        </w:rPr>
        <w:t>然而，电子商务创业公司和投资者愿意解决物流难题，以求在这个充满希望的市场上站住脚。自</w:t>
      </w:r>
      <w:r>
        <w:rPr>
          <w:rFonts w:hint="eastAsia"/>
        </w:rPr>
        <w:t>2015</w:t>
      </w:r>
      <w:r>
        <w:rPr>
          <w:rFonts w:hint="eastAsia"/>
        </w:rPr>
        <w:t>年有估算数字以来，印尼的网络销售额每年大约翻一番，目前为</w:t>
      </w:r>
      <w:r>
        <w:rPr>
          <w:rFonts w:hint="eastAsia"/>
        </w:rPr>
        <w:t>80</w:t>
      </w:r>
      <w:r>
        <w:rPr>
          <w:rFonts w:hint="eastAsia"/>
        </w:rPr>
        <w:t>至</w:t>
      </w:r>
      <w:r>
        <w:rPr>
          <w:rFonts w:hint="eastAsia"/>
        </w:rPr>
        <w:t>120</w:t>
      </w:r>
      <w:r>
        <w:rPr>
          <w:rFonts w:hint="eastAsia"/>
        </w:rPr>
        <w:t>亿美元。据信，印尼</w:t>
      </w:r>
      <w:r>
        <w:rPr>
          <w:rFonts w:hint="eastAsia"/>
        </w:rPr>
        <w:t>2.65</w:t>
      </w:r>
      <w:r>
        <w:rPr>
          <w:rFonts w:hint="eastAsia"/>
        </w:rPr>
        <w:t>亿人口中仅约有</w:t>
      </w:r>
      <w:r>
        <w:rPr>
          <w:rFonts w:hint="eastAsia"/>
        </w:rPr>
        <w:t>15%</w:t>
      </w:r>
      <w:r>
        <w:rPr>
          <w:rFonts w:hint="eastAsia"/>
        </w:rPr>
        <w:t>会在网上购物，但这个数字应该会随着人们收入和互联网普及率的提高而上升。谷歌和新加坡主权财富基金淡马锡联合撰写的一份报告预测，到</w:t>
      </w:r>
      <w:r>
        <w:rPr>
          <w:rFonts w:hint="eastAsia"/>
        </w:rPr>
        <w:t>2025</w:t>
      </w:r>
      <w:r>
        <w:rPr>
          <w:rFonts w:hint="eastAsia"/>
        </w:rPr>
        <w:t>年，印尼网购市场的规模将达到</w:t>
      </w:r>
      <w:r>
        <w:rPr>
          <w:rFonts w:hint="eastAsia"/>
        </w:rPr>
        <w:t>530</w:t>
      </w:r>
      <w:r>
        <w:rPr>
          <w:rFonts w:hint="eastAsia"/>
        </w:rPr>
        <w:t>亿美元。</w:t>
      </w:r>
    </w:p>
    <w:p w14:paraId="2D2594B6" w14:textId="77777777" w:rsidR="00D705A0" w:rsidRDefault="00D705A0" w:rsidP="00D705A0"/>
    <w:p w14:paraId="15C6C71D" w14:textId="77777777" w:rsidR="00D705A0" w:rsidRDefault="00D705A0" w:rsidP="00D705A0">
      <w:r>
        <w:t>Competition among firms is already fierce. In the absence of Amazon, which has not ventured into Indonesia, two local companies, Tokopedia and Bukalapak, are thriving, and Chinese-backed regional companies have moved in. One is Shopee, a Singapore-based firm and subsidiary of Sea, a publicly-traded technology company that counts Tencent, China’s internet giant, as a big shareholder. Another is Lazada, another Singapore-based e-commerce firm, owned by Alibaba. Both count Indonesia as their biggest market.</w:t>
      </w:r>
    </w:p>
    <w:p w14:paraId="05D15178" w14:textId="77777777" w:rsidR="00D705A0" w:rsidRDefault="00D705A0" w:rsidP="00D705A0"/>
    <w:p w14:paraId="4A2F2955" w14:textId="77777777" w:rsidR="00D705A0" w:rsidRDefault="00D705A0" w:rsidP="00D705A0">
      <w:pPr>
        <w:rPr>
          <w:rFonts w:hint="eastAsia"/>
        </w:rPr>
      </w:pPr>
      <w:r>
        <w:rPr>
          <w:rFonts w:hint="eastAsia"/>
        </w:rPr>
        <w:t>企业之间的竞争已非常激烈。在亚马逊缺席印尼市场的情况下，两家本地公司</w:t>
      </w:r>
      <w:r>
        <w:rPr>
          <w:rFonts w:hint="eastAsia"/>
        </w:rPr>
        <w:t>Tokopedia</w:t>
      </w:r>
      <w:r>
        <w:rPr>
          <w:rFonts w:hint="eastAsia"/>
        </w:rPr>
        <w:t>和</w:t>
      </w:r>
      <w:r>
        <w:rPr>
          <w:rFonts w:hint="eastAsia"/>
        </w:rPr>
        <w:t>Bukalapak</w:t>
      </w:r>
      <w:r>
        <w:rPr>
          <w:rFonts w:hint="eastAsia"/>
        </w:rPr>
        <w:t>蓬勃发展，同时中资区域性企业纷纷涌入。其中一家是总部位于新加坡的虾皮购物（</w:t>
      </w:r>
      <w:r>
        <w:rPr>
          <w:rFonts w:hint="eastAsia"/>
        </w:rPr>
        <w:t>Shopee</w:t>
      </w:r>
      <w:r>
        <w:rPr>
          <w:rFonts w:hint="eastAsia"/>
        </w:rPr>
        <w:t>），其母公司是上市科技公司</w:t>
      </w:r>
      <w:r>
        <w:rPr>
          <w:rFonts w:hint="eastAsia"/>
        </w:rPr>
        <w:t>Sea</w:t>
      </w:r>
      <w:r>
        <w:rPr>
          <w:rFonts w:hint="eastAsia"/>
        </w:rPr>
        <w:t>，中国互联网巨头腾讯是</w:t>
      </w:r>
      <w:r>
        <w:rPr>
          <w:rFonts w:hint="eastAsia"/>
        </w:rPr>
        <w:t>Sea</w:t>
      </w:r>
      <w:r>
        <w:rPr>
          <w:rFonts w:hint="eastAsia"/>
        </w:rPr>
        <w:t>的大股东。另一家是来赞达（</w:t>
      </w:r>
      <w:r>
        <w:rPr>
          <w:rFonts w:hint="eastAsia"/>
        </w:rPr>
        <w:t>Lazada</w:t>
      </w:r>
      <w:r>
        <w:rPr>
          <w:rFonts w:hint="eastAsia"/>
        </w:rPr>
        <w:t>），也是新加坡的电子商务公司，为阿里巴巴所有。这两家公司都视印尼为自己的最大市场。</w:t>
      </w:r>
    </w:p>
    <w:p w14:paraId="0E517953" w14:textId="77777777" w:rsidR="00D705A0" w:rsidRDefault="00D705A0" w:rsidP="00D705A0"/>
    <w:p w14:paraId="66A817A7" w14:textId="77777777" w:rsidR="00D705A0" w:rsidRDefault="00D705A0" w:rsidP="00D705A0">
      <w:r>
        <w:t>Tokopedia, Shopee and Bukalapak earn most of their revenues from selling advertising space on their platforms to online vendors, and from flogging extra services, such as data analytics. Bukalapak also charges commissions to some bigger brands. Only Bukalapak discusses its profits in Indonesia (it is in the red).</w:t>
      </w:r>
    </w:p>
    <w:p w14:paraId="59A04BD7" w14:textId="77777777" w:rsidR="00D705A0" w:rsidRDefault="00D705A0" w:rsidP="00D705A0"/>
    <w:p w14:paraId="758A5FB4" w14:textId="77777777" w:rsidR="00D705A0" w:rsidRDefault="00D705A0" w:rsidP="00D705A0">
      <w:pPr>
        <w:rPr>
          <w:rFonts w:hint="eastAsia"/>
        </w:rPr>
      </w:pPr>
      <w:r>
        <w:rPr>
          <w:rFonts w:hint="eastAsia"/>
        </w:rPr>
        <w:t>Tokopedia</w:t>
      </w:r>
      <w:r>
        <w:rPr>
          <w:rFonts w:hint="eastAsia"/>
        </w:rPr>
        <w:t>、虾皮购物和</w:t>
      </w:r>
      <w:r>
        <w:rPr>
          <w:rFonts w:hint="eastAsia"/>
        </w:rPr>
        <w:t>Bukalapak</w:t>
      </w:r>
      <w:r>
        <w:rPr>
          <w:rFonts w:hint="eastAsia"/>
        </w:rPr>
        <w:t>的大部分收入来自向网店销售其平台广告位以及推销其他额外服务，如数据分析。</w:t>
      </w:r>
      <w:r>
        <w:rPr>
          <w:rFonts w:hint="eastAsia"/>
        </w:rPr>
        <w:t>Bukalapak</w:t>
      </w:r>
      <w:r>
        <w:rPr>
          <w:rFonts w:hint="eastAsia"/>
        </w:rPr>
        <w:t>还向一些较大品牌收取销售提成。只有</w:t>
      </w:r>
      <w:r>
        <w:rPr>
          <w:rFonts w:hint="eastAsia"/>
        </w:rPr>
        <w:t>Bukalapak</w:t>
      </w:r>
      <w:r>
        <w:rPr>
          <w:rFonts w:hint="eastAsia"/>
        </w:rPr>
        <w:t>谈到了自己在印尼的盈利情况（目前处于亏损）。</w:t>
      </w:r>
    </w:p>
    <w:p w14:paraId="58866C1C" w14:textId="77777777" w:rsidR="00D705A0" w:rsidRDefault="00D705A0" w:rsidP="00D705A0"/>
    <w:p w14:paraId="37EE416B" w14:textId="77777777" w:rsidR="00D705A0" w:rsidRDefault="00D705A0" w:rsidP="00D705A0">
      <w:r>
        <w:t>Each firm has distinct advantages. Tokopedia boasts reach. Partnerships with local logistics firms let it deliver to 93% of Indonesia’s 7,000 or so districts. It also has substantial financial resources. In December it secured $1.1bn in a funding round led by SoftBank, a Japanese internet and telecoms firm, and by Alibaba. Its value is reportedly $7bn. And Tokopedia is growing faster than the market; sales on its platform quadrupled between 2017 and 2018.</w:t>
      </w:r>
    </w:p>
    <w:p w14:paraId="4A507824" w14:textId="77777777" w:rsidR="00D705A0" w:rsidRDefault="00D705A0" w:rsidP="00D705A0"/>
    <w:p w14:paraId="0C1DE7DB" w14:textId="77777777" w:rsidR="00D705A0" w:rsidRDefault="00D705A0" w:rsidP="00D705A0">
      <w:pPr>
        <w:rPr>
          <w:rFonts w:hint="eastAsia"/>
        </w:rPr>
      </w:pPr>
      <w:r>
        <w:rPr>
          <w:rFonts w:hint="eastAsia"/>
        </w:rPr>
        <w:t>每家公司都有自己的优势。</w:t>
      </w:r>
      <w:r>
        <w:rPr>
          <w:rFonts w:hint="eastAsia"/>
        </w:rPr>
        <w:t>Tokopedia</w:t>
      </w:r>
      <w:r>
        <w:rPr>
          <w:rFonts w:hint="eastAsia"/>
        </w:rPr>
        <w:t>胜在覆盖面广。它与当地物流公司建立了合作关系，这使它的递送服务覆盖了印尼约</w:t>
      </w:r>
      <w:r>
        <w:rPr>
          <w:rFonts w:hint="eastAsia"/>
        </w:rPr>
        <w:t>7000</w:t>
      </w:r>
      <w:r>
        <w:rPr>
          <w:rFonts w:hint="eastAsia"/>
        </w:rPr>
        <w:t>个地区的</w:t>
      </w:r>
      <w:r>
        <w:rPr>
          <w:rFonts w:hint="eastAsia"/>
        </w:rPr>
        <w:t>93%</w:t>
      </w:r>
      <w:r>
        <w:rPr>
          <w:rFonts w:hint="eastAsia"/>
        </w:rPr>
        <w:t>。其财务资源也相当充裕。去年</w:t>
      </w:r>
      <w:r>
        <w:rPr>
          <w:rFonts w:hint="eastAsia"/>
        </w:rPr>
        <w:t>12</w:t>
      </w:r>
      <w:r>
        <w:rPr>
          <w:rFonts w:hint="eastAsia"/>
        </w:rPr>
        <w:t>月，它在阿里巴巴及日本互联网电信公司软银领投的一轮融资中获得</w:t>
      </w:r>
      <w:r>
        <w:rPr>
          <w:rFonts w:hint="eastAsia"/>
        </w:rPr>
        <w:t>11</w:t>
      </w:r>
      <w:r>
        <w:rPr>
          <w:rFonts w:hint="eastAsia"/>
        </w:rPr>
        <w:t>亿美元的投资。据报道，</w:t>
      </w:r>
      <w:r>
        <w:rPr>
          <w:rFonts w:hint="eastAsia"/>
        </w:rPr>
        <w:t>Tokopedia</w:t>
      </w:r>
      <w:r>
        <w:rPr>
          <w:rFonts w:hint="eastAsia"/>
        </w:rPr>
        <w:t>目前估值</w:t>
      </w:r>
      <w:r>
        <w:rPr>
          <w:rFonts w:hint="eastAsia"/>
        </w:rPr>
        <w:t>70</w:t>
      </w:r>
      <w:r>
        <w:rPr>
          <w:rFonts w:hint="eastAsia"/>
        </w:rPr>
        <w:t>亿美元。该公司的增长速度超越市场平均水平；其平台销售额在</w:t>
      </w:r>
      <w:r>
        <w:rPr>
          <w:rFonts w:hint="eastAsia"/>
        </w:rPr>
        <w:t>2017</w:t>
      </w:r>
      <w:r>
        <w:rPr>
          <w:rFonts w:hint="eastAsia"/>
        </w:rPr>
        <w:t>年至</w:t>
      </w:r>
      <w:r>
        <w:rPr>
          <w:rFonts w:hint="eastAsia"/>
        </w:rPr>
        <w:t>2018</w:t>
      </w:r>
      <w:r>
        <w:rPr>
          <w:rFonts w:hint="eastAsia"/>
        </w:rPr>
        <w:t>年间翻了两番。</w:t>
      </w:r>
    </w:p>
    <w:p w14:paraId="725469D0" w14:textId="77777777" w:rsidR="00D705A0" w:rsidRDefault="00D705A0" w:rsidP="00D705A0"/>
    <w:p w14:paraId="2B6C45AD" w14:textId="77777777" w:rsidR="00D705A0" w:rsidRDefault="00D705A0" w:rsidP="00D705A0">
      <w:r>
        <w:t>Tokopedia and Bukalapak possess most local knowledge. The value of this, many point out, is demonstrated by the foray of Uber, a ride-hailing firm, into South-East Asia which ended last year when it sold its business to Grab, a startup based in Singapore. Local entrepreneurs have “lived the problems they are trying to solve”, notes an investor in Bukalapak.</w:t>
      </w:r>
    </w:p>
    <w:p w14:paraId="73B9D416" w14:textId="77777777" w:rsidR="00D705A0" w:rsidRDefault="00D705A0" w:rsidP="00D705A0"/>
    <w:p w14:paraId="3B0A52D1" w14:textId="77777777" w:rsidR="00D705A0" w:rsidRDefault="00D705A0" w:rsidP="00D705A0">
      <w:pPr>
        <w:rPr>
          <w:rFonts w:hint="eastAsia"/>
        </w:rPr>
      </w:pPr>
      <w:r>
        <w:rPr>
          <w:rFonts w:hint="eastAsia"/>
        </w:rPr>
        <w:t>Tokopedia</w:t>
      </w:r>
      <w:r>
        <w:rPr>
          <w:rFonts w:hint="eastAsia"/>
        </w:rPr>
        <w:t>和</w:t>
      </w:r>
      <w:r>
        <w:rPr>
          <w:rFonts w:hint="eastAsia"/>
        </w:rPr>
        <w:t>Bukalapak</w:t>
      </w:r>
      <w:r>
        <w:rPr>
          <w:rFonts w:hint="eastAsia"/>
        </w:rPr>
        <w:t>最了解本地市场。许多人指出，这方面的价值从网约车公司优步试图抢占东南亚市场的结局上可见一斑——优步去年把这块业务出售给了新加坡创业公司</w:t>
      </w:r>
      <w:r>
        <w:rPr>
          <w:rFonts w:hint="eastAsia"/>
        </w:rPr>
        <w:t>Grab</w:t>
      </w:r>
      <w:r>
        <w:rPr>
          <w:rFonts w:hint="eastAsia"/>
        </w:rPr>
        <w:t>。</w:t>
      </w:r>
      <w:r>
        <w:rPr>
          <w:rFonts w:hint="eastAsia"/>
        </w:rPr>
        <w:t>Bukalapak</w:t>
      </w:r>
      <w:r>
        <w:rPr>
          <w:rFonts w:hint="eastAsia"/>
        </w:rPr>
        <w:t>的一位投资者指出，本地企业家“对自己试图解决的问题是有亲身体会的”。</w:t>
      </w:r>
    </w:p>
    <w:p w14:paraId="1617FB76" w14:textId="77777777" w:rsidR="00D705A0" w:rsidRDefault="00D705A0" w:rsidP="00D705A0"/>
    <w:p w14:paraId="3116A80C" w14:textId="77777777" w:rsidR="00D705A0" w:rsidRDefault="00D705A0" w:rsidP="00D705A0">
      <w:r>
        <w:t>Useful information can be gleaned, for example, from Bukalapak’s vast network of offline intermediaries. It has 400,000 “agents” around the country. Typically they run small, pre-existing neighbourhood shops in rural or suburban areas and act as a gateway to online shopping. At agents’ stores a customer can place online orders, pay for goods and collect them, and the agent takes a cut of sales.</w:t>
      </w:r>
    </w:p>
    <w:p w14:paraId="4D39A774" w14:textId="77777777" w:rsidR="00D705A0" w:rsidRDefault="00D705A0" w:rsidP="00D705A0"/>
    <w:p w14:paraId="37D9F7D7" w14:textId="77777777" w:rsidR="00D705A0" w:rsidRDefault="00D705A0" w:rsidP="00D705A0">
      <w:pPr>
        <w:rPr>
          <w:rFonts w:hint="eastAsia"/>
        </w:rPr>
      </w:pPr>
      <w:r>
        <w:rPr>
          <w:rFonts w:hint="eastAsia"/>
        </w:rPr>
        <w:t>举例来说，</w:t>
      </w:r>
      <w:r>
        <w:rPr>
          <w:rFonts w:hint="eastAsia"/>
        </w:rPr>
        <w:t>Bukalapak</w:t>
      </w:r>
      <w:r>
        <w:rPr>
          <w:rFonts w:hint="eastAsia"/>
        </w:rPr>
        <w:t>可以从其庞大的线下中介网络收集有用的信息。它在印尼有</w:t>
      </w:r>
      <w:r>
        <w:rPr>
          <w:rFonts w:hint="eastAsia"/>
        </w:rPr>
        <w:t>40</w:t>
      </w:r>
      <w:r>
        <w:rPr>
          <w:rFonts w:hint="eastAsia"/>
        </w:rPr>
        <w:t>万名“代理商”，他们一般在农村或郊区经营现成的街边小店，充当网购门户的角色。顾客可以在代理商的店里下订单、支付货款及提取货物，代理商从销售额中提成。</w:t>
      </w:r>
    </w:p>
    <w:p w14:paraId="4005BFC2" w14:textId="77777777" w:rsidR="00D705A0" w:rsidRDefault="00D705A0" w:rsidP="00D705A0"/>
    <w:p w14:paraId="379A4859" w14:textId="77777777" w:rsidR="00D705A0" w:rsidRDefault="00D705A0" w:rsidP="00D705A0">
      <w:r>
        <w:t>Lazada is betting heavily on running its own logistics empire. Its warehouse on Jakarta’s outskirts is one of the country’s biggest. About 1,000 employees help dispatch and restock thousands of goods, from groceries to laptops. Lazada has nine other similar centres across Indonesia and plans to build more. With warehouses pre-stocked with the goods its vendors sell, it offers lower delivery costs and faster speed. Its network reaches 80% of the country, says Ashwath Ramesh, head of its logistics division.</w:t>
      </w:r>
    </w:p>
    <w:p w14:paraId="34D65420" w14:textId="77777777" w:rsidR="00D705A0" w:rsidRDefault="00D705A0" w:rsidP="00D705A0"/>
    <w:p w14:paraId="1D6628A4" w14:textId="77777777" w:rsidR="00D705A0" w:rsidRDefault="00D705A0" w:rsidP="00D705A0">
      <w:pPr>
        <w:rPr>
          <w:rFonts w:hint="eastAsia"/>
        </w:rPr>
      </w:pPr>
      <w:r>
        <w:rPr>
          <w:rFonts w:hint="eastAsia"/>
        </w:rPr>
        <w:t>来赞达正大笔投资自建物流帝国。它在雅加达郊区的仓库是印尼最大的货仓之一。大约</w:t>
      </w:r>
      <w:r>
        <w:rPr>
          <w:rFonts w:hint="eastAsia"/>
        </w:rPr>
        <w:t>1000</w:t>
      </w:r>
      <w:r>
        <w:rPr>
          <w:rFonts w:hint="eastAsia"/>
        </w:rPr>
        <w:t>名员工负责从日用杂货到笔记本电脑等数千种商品的发货和补货。来赞达在印尼各地还有九个类似的仓储中心，并计划建造更多。仓库会提前备好网店销售的商品，来赞达因而可以降低递送成本，提高速度。其物流部门负责人阿斯沃思·拉姆什（</w:t>
      </w:r>
      <w:r>
        <w:rPr>
          <w:rFonts w:hint="eastAsia"/>
        </w:rPr>
        <w:t>Ashwath Ramesh</w:t>
      </w:r>
      <w:r>
        <w:rPr>
          <w:rFonts w:hint="eastAsia"/>
        </w:rPr>
        <w:t>）表示，公司的网络覆盖全国</w:t>
      </w:r>
      <w:r>
        <w:rPr>
          <w:rFonts w:hint="eastAsia"/>
        </w:rPr>
        <w:t>80%</w:t>
      </w:r>
      <w:r>
        <w:rPr>
          <w:rFonts w:hint="eastAsia"/>
        </w:rPr>
        <w:t>的范围。</w:t>
      </w:r>
    </w:p>
    <w:p w14:paraId="7331ED52" w14:textId="77777777" w:rsidR="00D705A0" w:rsidRDefault="00D705A0" w:rsidP="00D705A0"/>
    <w:p w14:paraId="5D6A6982" w14:textId="77777777" w:rsidR="00D705A0" w:rsidRDefault="00D705A0" w:rsidP="00D705A0">
      <w:r>
        <w:t>Indonesians who shop online are as accustomed to doing so through their smartphones as are Chinese e-commerce consumers, and Shopee is investing in mobile. Its app lets customers chat online with buyers, a feature that Taobao, a Chinese e-commerce platform, launched. Around 60% of Shopee’s sales happen after such an interaction. In addition, it allows buyers to follow their preferred sellers, tapping into the social e-commerce market, in which people sell goods on platforms such as Twitter and Facebook.</w:t>
      </w:r>
    </w:p>
    <w:p w14:paraId="565E90D8" w14:textId="77777777" w:rsidR="00D705A0" w:rsidRDefault="00D705A0" w:rsidP="00D705A0"/>
    <w:p w14:paraId="04E78889" w14:textId="77777777" w:rsidR="00D705A0" w:rsidRDefault="00D705A0" w:rsidP="00D705A0">
      <w:pPr>
        <w:rPr>
          <w:rFonts w:hint="eastAsia"/>
        </w:rPr>
      </w:pPr>
      <w:r>
        <w:rPr>
          <w:rFonts w:hint="eastAsia"/>
        </w:rPr>
        <w:t>印尼人和中国的电商消费者一样，习惯用智能手机网购。虾皮购物正向移动端注资。其应用可让顾客与买家在线聊天，这是中国电商平台淘宝之前推出的一项功能。虾皮购物约</w:t>
      </w:r>
      <w:r>
        <w:rPr>
          <w:rFonts w:hint="eastAsia"/>
        </w:rPr>
        <w:t>60%</w:t>
      </w:r>
      <w:r>
        <w:rPr>
          <w:rFonts w:hint="eastAsia"/>
        </w:rPr>
        <w:t>的销售发生在此类互动之后。此外，该应用还提供让买家关注心仪卖家的功能，借此打入社交电商市场（商家在推特和</w:t>
      </w:r>
      <w:r>
        <w:rPr>
          <w:rFonts w:hint="eastAsia"/>
        </w:rPr>
        <w:t>Facebook</w:t>
      </w:r>
      <w:r>
        <w:rPr>
          <w:rFonts w:hint="eastAsia"/>
        </w:rPr>
        <w:t>等社交平台上销售商品）。</w:t>
      </w:r>
    </w:p>
    <w:p w14:paraId="416DAFFC" w14:textId="77777777" w:rsidR="00D705A0" w:rsidRDefault="00D705A0" w:rsidP="00D705A0"/>
    <w:p w14:paraId="28052393" w14:textId="77777777" w:rsidR="00D705A0" w:rsidRDefault="00D705A0" w:rsidP="00D705A0">
      <w:pPr>
        <w:rPr>
          <w:rFonts w:hint="eastAsia"/>
        </w:rPr>
      </w:pPr>
      <w:r>
        <w:t>The battle among these firms is now for market share. Shoppers outside the big cities will be increasingly important—in 2017 such buyers accounted for 30% of the value of online sales, according to McKinsey, a consultancy, but by 2022 they will account for roughly half. For many, trust is still a worry as online fraud is particularly prevalent in Indonesia. Lazada therefore uses a cash-on-delivery model. Shopee’s chat feature also helps alleviate the problem; so too do Bukalapak’s agents. Tokopedia has open</w:t>
      </w:r>
      <w:r>
        <w:rPr>
          <w:rFonts w:hint="eastAsia"/>
        </w:rPr>
        <w:t>ed three centres in small cities where customers can learn about e-commerce and vendors can take business classes. Wooing Indonesia</w:t>
      </w:r>
      <w:r>
        <w:rPr>
          <w:rFonts w:hint="eastAsia"/>
        </w:rPr>
        <w:t>’</w:t>
      </w:r>
      <w:r>
        <w:rPr>
          <w:rFonts w:hint="eastAsia"/>
        </w:rPr>
        <w:t>s online shoppers takes many forms.</w:t>
      </w:r>
      <w:r>
        <w:rPr>
          <w:rFonts w:hint="eastAsia"/>
        </w:rPr>
        <w:t>■</w:t>
      </w:r>
    </w:p>
    <w:p w14:paraId="68328DC0" w14:textId="77777777" w:rsidR="00D705A0" w:rsidRDefault="00D705A0" w:rsidP="00D705A0"/>
    <w:p w14:paraId="7674E64C" w14:textId="77777777" w:rsidR="00D705A0" w:rsidRDefault="00D705A0" w:rsidP="00D705A0">
      <w:pPr>
        <w:rPr>
          <w:rFonts w:hint="eastAsia"/>
        </w:rPr>
      </w:pPr>
      <w:r>
        <w:rPr>
          <w:rFonts w:hint="eastAsia"/>
        </w:rPr>
        <w:lastRenderedPageBreak/>
        <w:t>目前，这些公司之间争夺的是市场份额。大城市以外的购物者将变得越来越重要。根据咨询公司麦肯锡的数据，</w:t>
      </w:r>
      <w:r>
        <w:rPr>
          <w:rFonts w:hint="eastAsia"/>
        </w:rPr>
        <w:t>2017</w:t>
      </w:r>
      <w:r>
        <w:rPr>
          <w:rFonts w:hint="eastAsia"/>
        </w:rPr>
        <w:t>年这些购物者占网上销售额的</w:t>
      </w:r>
      <w:r>
        <w:rPr>
          <w:rFonts w:hint="eastAsia"/>
        </w:rPr>
        <w:t>30%</w:t>
      </w:r>
      <w:r>
        <w:rPr>
          <w:rFonts w:hint="eastAsia"/>
        </w:rPr>
        <w:t>，但到</w:t>
      </w:r>
      <w:r>
        <w:rPr>
          <w:rFonts w:hint="eastAsia"/>
        </w:rPr>
        <w:t>2022</w:t>
      </w:r>
      <w:r>
        <w:rPr>
          <w:rFonts w:hint="eastAsia"/>
        </w:rPr>
        <w:t>年他们将占大约一半。对于许多人来说，诚信仍是一个令人担心的问题，因为网络欺诈在印尼尤为猖獗。因此，来赞达采取了货到付款的模式。虾皮购物的聊天功能也有助于缓解这一问题，</w:t>
      </w:r>
      <w:r>
        <w:rPr>
          <w:rFonts w:hint="eastAsia"/>
        </w:rPr>
        <w:t>Bukalapak</w:t>
      </w:r>
      <w:r>
        <w:rPr>
          <w:rFonts w:hint="eastAsia"/>
        </w:rPr>
        <w:t>的代理商模式也有同样的作用。</w:t>
      </w:r>
      <w:r>
        <w:rPr>
          <w:rFonts w:hint="eastAsia"/>
        </w:rPr>
        <w:t>Tokopedia</w:t>
      </w:r>
      <w:r>
        <w:rPr>
          <w:rFonts w:hint="eastAsia"/>
        </w:rPr>
        <w:t>在小城市开设了三个中心，顾客可以在那里了解电子商务，供应商可以参加业务课程学习。对印尼网购消费者的争夺可谓八仙过海，各显神通。</w:t>
      </w:r>
    </w:p>
    <w:p w14:paraId="1DA89D26" w14:textId="77777777" w:rsidR="00D705A0" w:rsidRDefault="00D705A0" w:rsidP="00D705A0">
      <w:pPr>
        <w:pStyle w:val="1"/>
      </w:pPr>
      <w:r>
        <w:t>Bartleby: Permission to speak</w:t>
      </w:r>
    </w:p>
    <w:p w14:paraId="68A16F7A" w14:textId="77777777" w:rsidR="00D705A0" w:rsidRDefault="00D705A0" w:rsidP="00D705A0">
      <w:r>
        <w:t>Companies will perform better if employees are not cowed into silence</w:t>
      </w:r>
    </w:p>
    <w:p w14:paraId="143E8FC3" w14:textId="77777777" w:rsidR="00D705A0" w:rsidRDefault="00D705A0" w:rsidP="00D705A0">
      <w:pPr>
        <w:rPr>
          <w:rFonts w:hint="eastAsia"/>
        </w:rPr>
      </w:pPr>
      <w:r>
        <w:rPr>
          <w:rFonts w:hint="eastAsia"/>
        </w:rPr>
        <w:t>巴托比：开口许可</w:t>
      </w:r>
    </w:p>
    <w:p w14:paraId="3F1DE9A8" w14:textId="77777777" w:rsidR="00D705A0" w:rsidRDefault="00D705A0" w:rsidP="00D705A0">
      <w:pPr>
        <w:rPr>
          <w:rFonts w:hint="eastAsia"/>
        </w:rPr>
      </w:pPr>
      <w:r>
        <w:rPr>
          <w:rFonts w:hint="eastAsia"/>
        </w:rPr>
        <w:t>别把员工吓得不敢开口。这样公司业绩会更好</w:t>
      </w:r>
    </w:p>
    <w:p w14:paraId="7999A63F" w14:textId="77777777" w:rsidR="00D705A0" w:rsidRDefault="00D705A0" w:rsidP="00D705A0">
      <w:r>
        <w:t xml:space="preserve">20190112 business </w:t>
      </w:r>
      <w:r>
        <w:rPr>
          <w:rFonts w:ascii="Segoe UI Emoji" w:hAnsi="Segoe UI Emoji" w:cs="Segoe UI Emoji"/>
        </w:rPr>
        <w:t>🇬🇧</w:t>
      </w:r>
      <w:r>
        <w:t xml:space="preserve"> English Version</w:t>
      </w:r>
    </w:p>
    <w:p w14:paraId="69E82F9E" w14:textId="77777777" w:rsidR="00D705A0" w:rsidRDefault="00D705A0" w:rsidP="00D705A0"/>
    <w:p w14:paraId="0B77A9FA" w14:textId="77777777" w:rsidR="00D705A0" w:rsidRDefault="00D705A0" w:rsidP="00D705A0">
      <w:r>
        <w:t>IN “DAD’S ARMY”, a British sitcom about a home-defence force, Sergeant Wilson would often query his commander’s various orders with the languid phrase “Do you think that’s wise, sir?” His scepticism, although it was often ignored, was usually justified.</w:t>
      </w:r>
    </w:p>
    <w:p w14:paraId="08C08CAD" w14:textId="77777777" w:rsidR="00D705A0" w:rsidRDefault="00D705A0" w:rsidP="00D705A0"/>
    <w:p w14:paraId="5DE18CCE" w14:textId="77777777" w:rsidR="00D705A0" w:rsidRDefault="00D705A0" w:rsidP="00D705A0">
      <w:pPr>
        <w:rPr>
          <w:rFonts w:hint="eastAsia"/>
        </w:rPr>
      </w:pPr>
      <w:r>
        <w:rPr>
          <w:rFonts w:hint="eastAsia"/>
        </w:rPr>
        <w:t>有一部英国情景喜剧叫《老爸上战场》（</w:t>
      </w:r>
      <w:r>
        <w:rPr>
          <w:rFonts w:hint="eastAsia"/>
        </w:rPr>
        <w:t>Dad</w:t>
      </w:r>
      <w:r>
        <w:rPr>
          <w:rFonts w:hint="eastAsia"/>
        </w:rPr>
        <w:t>’</w:t>
      </w:r>
      <w:r>
        <w:rPr>
          <w:rFonts w:hint="eastAsia"/>
        </w:rPr>
        <w:t>s Army</w:t>
      </w:r>
      <w:r>
        <w:rPr>
          <w:rFonts w:hint="eastAsia"/>
        </w:rPr>
        <w:t>），讲述一支国防部队的故事。威尔逊中士在接到指挥官各种各样的命令时总会懒洋洋地反问一句：“长官，您觉得这么做明智吗？”他的质疑经常都被无视，但往往是有道理的。</w:t>
      </w:r>
    </w:p>
    <w:p w14:paraId="30E3B160" w14:textId="77777777" w:rsidR="00D705A0" w:rsidRDefault="00D705A0" w:rsidP="00D705A0"/>
    <w:p w14:paraId="2A1870FD" w14:textId="77777777" w:rsidR="00D705A0" w:rsidRDefault="00D705A0" w:rsidP="00D705A0">
      <w:r>
        <w:t>Many employees must be tempted to echo Sgt. Wilson on a daily basis when they see their bosses headed down the wrong track. But caution, for fear of appearing insubordinate or foolish and thus possibly at risk of losing their jobs, often leads workers to keep silent.</w:t>
      </w:r>
    </w:p>
    <w:p w14:paraId="06B36DD5" w14:textId="77777777" w:rsidR="00D705A0" w:rsidRDefault="00D705A0" w:rsidP="00D705A0"/>
    <w:p w14:paraId="2C8948A4" w14:textId="77777777" w:rsidR="00D705A0" w:rsidRDefault="00D705A0" w:rsidP="00D705A0">
      <w:pPr>
        <w:rPr>
          <w:rFonts w:hint="eastAsia"/>
        </w:rPr>
      </w:pPr>
      <w:r>
        <w:rPr>
          <w:rFonts w:hint="eastAsia"/>
        </w:rPr>
        <w:t>看着自己的老板沿着错误的道路行进，许多员工肯定都恨不得天天都像威尔逊中士那样，给老板提个醒。但他们怕这会显得自己不服管或傻里傻气而丢了工作，所以谨慎起见，往往还是不发一言。</w:t>
      </w:r>
    </w:p>
    <w:p w14:paraId="29B48143" w14:textId="77777777" w:rsidR="00D705A0" w:rsidRDefault="00D705A0" w:rsidP="00D705A0"/>
    <w:p w14:paraId="0CCFBE56" w14:textId="77777777" w:rsidR="00D705A0" w:rsidRDefault="00D705A0" w:rsidP="00D705A0">
      <w:r>
        <w:t>A culture of silence can be dangerous, argues a new book, “The Fearless Organisation”*, by Amy Edmondson, a professor at Harvard Business School. Some of her examples are from the airline industry. One was its deadliest accident: a crash between Boeing 747s in the Canary Islands in 1977 when a co-pilot felt unable to query his captain’s decision to take off based on a misunderstanding of instructions from air-traffic control. Another case was that of the Columbia space shuttle in 2003; an engineer who may have diagnosed damage to the shuttle’s wing before the flight felt unable to speak as he was “too low down” at NASA.</w:t>
      </w:r>
    </w:p>
    <w:p w14:paraId="18C5984D" w14:textId="77777777" w:rsidR="00D705A0" w:rsidRDefault="00D705A0" w:rsidP="00D705A0"/>
    <w:p w14:paraId="6F707825" w14:textId="77777777" w:rsidR="00D705A0" w:rsidRDefault="00D705A0" w:rsidP="00D705A0">
      <w:pPr>
        <w:rPr>
          <w:rFonts w:hint="eastAsia"/>
        </w:rPr>
      </w:pPr>
      <w:r>
        <w:rPr>
          <w:rFonts w:hint="eastAsia"/>
        </w:rPr>
        <w:t>哈佛大学商学院教授艾米·艾德蒙森（</w:t>
      </w:r>
      <w:r>
        <w:rPr>
          <w:rFonts w:hint="eastAsia"/>
        </w:rPr>
        <w:t>Amy Edmondson</w:t>
      </w:r>
      <w:r>
        <w:rPr>
          <w:rFonts w:hint="eastAsia"/>
        </w:rPr>
        <w:t>）在新书《无畏的组织》</w:t>
      </w:r>
      <w:r>
        <w:rPr>
          <w:rFonts w:hint="eastAsia"/>
        </w:rPr>
        <w:t>*</w:t>
      </w:r>
      <w:r>
        <w:rPr>
          <w:rFonts w:hint="eastAsia"/>
        </w:rPr>
        <w:t>（</w:t>
      </w:r>
      <w:r>
        <w:rPr>
          <w:rFonts w:hint="eastAsia"/>
        </w:rPr>
        <w:t>The Fearless Organisation</w:t>
      </w:r>
      <w:r>
        <w:rPr>
          <w:rFonts w:hint="eastAsia"/>
        </w:rPr>
        <w:t>）中指出，这种沉默的文化可能会很危险。她列举的部分事例来自航空业。其中一个是史上最惨重的一场空难：</w:t>
      </w:r>
      <w:r>
        <w:rPr>
          <w:rFonts w:hint="eastAsia"/>
        </w:rPr>
        <w:t>1977</w:t>
      </w:r>
      <w:r>
        <w:rPr>
          <w:rFonts w:hint="eastAsia"/>
        </w:rPr>
        <w:t>年，两架波音</w:t>
      </w:r>
      <w:r>
        <w:rPr>
          <w:rFonts w:hint="eastAsia"/>
        </w:rPr>
        <w:t>747</w:t>
      </w:r>
      <w:r>
        <w:rPr>
          <w:rFonts w:hint="eastAsia"/>
        </w:rPr>
        <w:t>在加纳利群岛（</w:t>
      </w:r>
      <w:r>
        <w:rPr>
          <w:rFonts w:hint="eastAsia"/>
        </w:rPr>
        <w:t>Canary Islands</w:t>
      </w:r>
      <w:r>
        <w:rPr>
          <w:rFonts w:hint="eastAsia"/>
        </w:rPr>
        <w:t>）相撞。一名机长误解了空管指令，决定起飞，而副驾驶员无法开口质疑其决定。另一个例子是</w:t>
      </w:r>
      <w:r>
        <w:rPr>
          <w:rFonts w:hint="eastAsia"/>
        </w:rPr>
        <w:t>2003</w:t>
      </w:r>
      <w:r>
        <w:rPr>
          <w:rFonts w:hint="eastAsia"/>
        </w:rPr>
        <w:t>年的哥伦比亚号航天飞机事故。一名工程师可能在起飞前就已发现机翼有破损，但没办法说出口，因为他在</w:t>
      </w:r>
      <w:r>
        <w:rPr>
          <w:rFonts w:hint="eastAsia"/>
        </w:rPr>
        <w:t>NASA</w:t>
      </w:r>
      <w:r>
        <w:rPr>
          <w:rFonts w:hint="eastAsia"/>
        </w:rPr>
        <w:t>里“级别太低了”。</w:t>
      </w:r>
    </w:p>
    <w:p w14:paraId="48BE09CB" w14:textId="77777777" w:rsidR="00D705A0" w:rsidRDefault="00D705A0" w:rsidP="00D705A0"/>
    <w:p w14:paraId="3D8A8F62" w14:textId="77777777" w:rsidR="00D705A0" w:rsidRDefault="00D705A0" w:rsidP="00D705A0">
      <w:r>
        <w:t>The stakes may be lower than life or death in most organisations, but companies also suffer when people keep schtum, Ms Edmondson believes. The mis-selling scandal in 2016 at Wells Fargo, an American bank, for example, related to its culture. The lender encouraged staff to persuade clients to buy additional products and for a while achieved levels of “cross-selling” that were twice the industry average rate.</w:t>
      </w:r>
    </w:p>
    <w:p w14:paraId="07AB65E4" w14:textId="77777777" w:rsidR="00D705A0" w:rsidRDefault="00D705A0" w:rsidP="00D705A0"/>
    <w:p w14:paraId="557093A6" w14:textId="77777777" w:rsidR="00D705A0" w:rsidRDefault="00D705A0" w:rsidP="00D705A0">
      <w:pPr>
        <w:rPr>
          <w:rFonts w:hint="eastAsia"/>
        </w:rPr>
      </w:pPr>
      <w:r>
        <w:rPr>
          <w:rFonts w:hint="eastAsia"/>
        </w:rPr>
        <w:t>在多数组织里，沉默带来的风险并不至于闹出人命，但艾德蒙森认为，如果员工都缄口不言，那么企业也会受损。</w:t>
      </w:r>
      <w:r>
        <w:rPr>
          <w:rFonts w:hint="eastAsia"/>
        </w:rPr>
        <w:lastRenderedPageBreak/>
        <w:t>例如，美国的富国银行在</w:t>
      </w:r>
      <w:r>
        <w:rPr>
          <w:rFonts w:hint="eastAsia"/>
        </w:rPr>
        <w:t>2016</w:t>
      </w:r>
      <w:r>
        <w:rPr>
          <w:rFonts w:hint="eastAsia"/>
        </w:rPr>
        <w:t>年爆出的违规销售丑闻就与其文化有关。富国激励员工说服客户购买更多该银行的产品，该行的“交叉销售”率一度达到行业平均水平的两倍。</w:t>
      </w:r>
    </w:p>
    <w:p w14:paraId="5ADD2D81" w14:textId="77777777" w:rsidR="00D705A0" w:rsidRDefault="00D705A0" w:rsidP="00D705A0"/>
    <w:p w14:paraId="7227A4C6" w14:textId="77777777" w:rsidR="00D705A0" w:rsidRDefault="00D705A0" w:rsidP="00D705A0">
      <w:r>
        <w:t>Pressure on employees was intense. At some branches, staff were not allowed to leave until they met their daily target. Bonuses were based on sales figures and people who failed to meet the targets were fired. This was not a place where workers were likely to question the wisdom of the strategy. It is hardly surprising that employees resorted to subterfuge such as opening fake accounts to meet their goals.</w:t>
      </w:r>
    </w:p>
    <w:p w14:paraId="75E923E2" w14:textId="77777777" w:rsidR="00D705A0" w:rsidRDefault="00D705A0" w:rsidP="00D705A0"/>
    <w:p w14:paraId="0C127AEF" w14:textId="77777777" w:rsidR="00D705A0" w:rsidRDefault="00D705A0" w:rsidP="00D705A0">
      <w:pPr>
        <w:rPr>
          <w:rFonts w:hint="eastAsia"/>
        </w:rPr>
      </w:pPr>
      <w:r>
        <w:rPr>
          <w:rFonts w:hint="eastAsia"/>
        </w:rPr>
        <w:t>员工们压力巨大。在有些分行，员工须达到每日的销售目标才能下班。奖金与销售数字挂钩，没达到销售目标的员工会被解雇。在这种地方，员工不大可能去质疑这种策略是否明智。毫不意外，为了达到目标，他们采取了开设虚假账户之类的招数。</w:t>
      </w:r>
    </w:p>
    <w:p w14:paraId="3C02D09B" w14:textId="77777777" w:rsidR="00D705A0" w:rsidRDefault="00D705A0" w:rsidP="00D705A0"/>
    <w:p w14:paraId="5309A379" w14:textId="77777777" w:rsidR="00D705A0" w:rsidRDefault="00D705A0" w:rsidP="00D705A0">
      <w:r>
        <w:t>Similar problems emerged at Volkswagen, which was caught up in a scandal over diesel emissions from 2015. The engines of its diesel models did not meet American emissions standards and engineers devised a system to fool the regulators. Ms Edmondson says the company’s culture had been one based on intimidation and fear; Ferdinand Piëch, its longtime boss, boasted of telling engineers they had six weeks to improve the bodywork fitting on pain of dismissal. In the circumstances, engineers were understandably unwilling to mention the bad news on emissions standards and instead worked around the problem.</w:t>
      </w:r>
    </w:p>
    <w:p w14:paraId="33D138A4" w14:textId="77777777" w:rsidR="00D705A0" w:rsidRDefault="00D705A0" w:rsidP="00D705A0"/>
    <w:p w14:paraId="7C76C3B1" w14:textId="77777777" w:rsidR="00D705A0" w:rsidRDefault="00D705A0" w:rsidP="00D705A0">
      <w:pPr>
        <w:rPr>
          <w:rFonts w:hint="eastAsia"/>
        </w:rPr>
      </w:pPr>
      <w:r>
        <w:rPr>
          <w:rFonts w:hint="eastAsia"/>
        </w:rPr>
        <w:t>自</w:t>
      </w:r>
      <w:r>
        <w:rPr>
          <w:rFonts w:hint="eastAsia"/>
        </w:rPr>
        <w:t>2015</w:t>
      </w:r>
      <w:r>
        <w:rPr>
          <w:rFonts w:hint="eastAsia"/>
        </w:rPr>
        <w:t>年起卷入柴油排放丑闻的大众汽车也出现了类似的问题。该公司柴油车的发动机未能达到美国的排放标准，于是大众的工程师设计了一个系统来欺骗监管部门。艾德蒙森表示，大众的文化是基于恐吓和恐惧。长期担任该公司老板的费迪南德·皮耶希（</w:t>
      </w:r>
      <w:r>
        <w:rPr>
          <w:rFonts w:hint="eastAsia"/>
        </w:rPr>
        <w:t>Ferdinand Piëch</w:t>
      </w:r>
      <w:r>
        <w:rPr>
          <w:rFonts w:hint="eastAsia"/>
        </w:rPr>
        <w:t>）得意洋洋地大谈自己要求工程师在六周之内改进车身装配，否则就开除他们。可想而知，工程师们在这种情况下自然不愿提及有关排放标准的坏消息，而是设法以偏门手段解决这个问题。</w:t>
      </w:r>
    </w:p>
    <w:p w14:paraId="733E4E84" w14:textId="77777777" w:rsidR="00D705A0" w:rsidRDefault="00D705A0" w:rsidP="00D705A0"/>
    <w:p w14:paraId="3857097A" w14:textId="77777777" w:rsidR="00D705A0" w:rsidRDefault="00D705A0" w:rsidP="00D705A0">
      <w:r>
        <w:t>In a corporate culture based on fear and intimidation, it may appear that targets are being achieved in the short term. But in the long run the effect is likely to be counterproductive. Studies show that fear inhibits learning. And when confronted with a problem, scared workers find ways of covering it up or getting around it with inefficient practices.</w:t>
      </w:r>
    </w:p>
    <w:p w14:paraId="7E1359F8" w14:textId="77777777" w:rsidR="00D705A0" w:rsidRDefault="00D705A0" w:rsidP="00D705A0"/>
    <w:p w14:paraId="476F7854" w14:textId="77777777" w:rsidR="00D705A0" w:rsidRDefault="00D705A0" w:rsidP="00D705A0">
      <w:pPr>
        <w:rPr>
          <w:rFonts w:hint="eastAsia"/>
        </w:rPr>
      </w:pPr>
      <w:r>
        <w:rPr>
          <w:rFonts w:hint="eastAsia"/>
        </w:rPr>
        <w:t>在基于恐惧和恐吓的企业文化之下，企业在短期内似乎是有望实现目标，但长期来看效果很可能适得其反。研究表明，恐惧会阻碍学习。每当遇到问题，惶恐不安的员工要么会想办法掩盖问题，要么会用低效的方法去应付或绕过问题。</w:t>
      </w:r>
    </w:p>
    <w:p w14:paraId="1A680476" w14:textId="77777777" w:rsidR="00D705A0" w:rsidRDefault="00D705A0" w:rsidP="00D705A0"/>
    <w:p w14:paraId="237FE375" w14:textId="77777777" w:rsidR="00D705A0" w:rsidRDefault="00D705A0" w:rsidP="00D705A0">
      <w:r>
        <w:t>The answer is to create an atmosphere of “psychological safety” whereby workers can speak their minds. In a sense, this is the equivalent of Toyota’s “lean manufacturing” process, which allows any worker who spots a problem to stop the production line.</w:t>
      </w:r>
    </w:p>
    <w:p w14:paraId="7C45C901" w14:textId="77777777" w:rsidR="00D705A0" w:rsidRDefault="00D705A0" w:rsidP="00D705A0"/>
    <w:p w14:paraId="1C3D32D6" w14:textId="77777777" w:rsidR="00D705A0" w:rsidRDefault="00D705A0" w:rsidP="00D705A0">
      <w:pPr>
        <w:rPr>
          <w:rFonts w:hint="eastAsia"/>
        </w:rPr>
      </w:pPr>
      <w:r>
        <w:rPr>
          <w:rFonts w:hint="eastAsia"/>
        </w:rPr>
        <w:t>解决这个问题的办法是创造一种能提供“心理安全感”的氛围，让员工能畅所欲言。从某种意义上说，这相当于丰田的“精益生产法”。根据这种方法，任何发现问题的员工都有权对生产线喊停。</w:t>
      </w:r>
    </w:p>
    <w:p w14:paraId="72D3FECD" w14:textId="77777777" w:rsidR="00D705A0" w:rsidRDefault="00D705A0" w:rsidP="00D705A0"/>
    <w:p w14:paraId="49E2EE1E" w14:textId="77777777" w:rsidR="00D705A0" w:rsidRDefault="00D705A0" w:rsidP="00D705A0">
      <w:r>
        <w:t>This does not mean that workers, or their ideas, are immune from criticism, or that they should complain incessantly. The book describes how the success of the second “Toy Story” film was due to a rigorous editing process, in which the early script was revamped. Pixar, the production firm, created what it called a “Braintrust” to give feedback to film directors. The rules were that feedback should be constructive and about the idea, not the person, and that filmmakers should not be defensive in response.</w:t>
      </w:r>
    </w:p>
    <w:p w14:paraId="21D5C141" w14:textId="77777777" w:rsidR="00D705A0" w:rsidRDefault="00D705A0" w:rsidP="00D705A0"/>
    <w:p w14:paraId="2063919D" w14:textId="77777777" w:rsidR="00D705A0" w:rsidRDefault="00D705A0" w:rsidP="00D705A0">
      <w:pPr>
        <w:rPr>
          <w:rFonts w:hint="eastAsia"/>
        </w:rPr>
      </w:pPr>
      <w:r>
        <w:rPr>
          <w:rFonts w:hint="eastAsia"/>
        </w:rPr>
        <w:lastRenderedPageBreak/>
        <w:t>这并不表示员工和他们的想法就会免受批评，也不意味着他们可以抱怨个没完。这本书讲述道，《玩具总动员</w:t>
      </w:r>
      <w:r>
        <w:rPr>
          <w:rFonts w:hint="eastAsia"/>
        </w:rPr>
        <w:t>2</w:t>
      </w:r>
      <w:r>
        <w:rPr>
          <w:rFonts w:hint="eastAsia"/>
        </w:rPr>
        <w:t>》之所以获得成功，原因是它使用了严格而细致的剪辑流程改进早期剧本。皮克斯动画工作室设立了它所谓的“智囊团”（</w:t>
      </w:r>
      <w:r>
        <w:rPr>
          <w:rFonts w:hint="eastAsia"/>
        </w:rPr>
        <w:t>Braintrust</w:t>
      </w:r>
      <w:r>
        <w:rPr>
          <w:rFonts w:hint="eastAsia"/>
        </w:rPr>
        <w:t>），向影片导演提供反馈。根据规则，反馈应该是建设性的，且对事不对人，而影片制作人也不应回以抵触的态度。</w:t>
      </w:r>
    </w:p>
    <w:p w14:paraId="26D5F3F3" w14:textId="77777777" w:rsidR="00D705A0" w:rsidRDefault="00D705A0" w:rsidP="00D705A0"/>
    <w:p w14:paraId="78FC88CA" w14:textId="77777777" w:rsidR="00D705A0" w:rsidRDefault="00D705A0" w:rsidP="00D705A0">
      <w:r>
        <w:t>And psychological safety is not about whistleblowing. Indeed, if an employee feels the need to act as a whistleblower by speaking to external authorities, that suggests managers have not created an environment within the firm where criticism can be aired.</w:t>
      </w:r>
    </w:p>
    <w:p w14:paraId="0B18B395" w14:textId="77777777" w:rsidR="00D705A0" w:rsidRDefault="00D705A0" w:rsidP="00D705A0"/>
    <w:p w14:paraId="4DAE1AE4" w14:textId="77777777" w:rsidR="00D705A0" w:rsidRDefault="00D705A0" w:rsidP="00D705A0">
      <w:pPr>
        <w:rPr>
          <w:rFonts w:hint="eastAsia"/>
        </w:rPr>
      </w:pPr>
      <w:r>
        <w:rPr>
          <w:rFonts w:hint="eastAsia"/>
        </w:rPr>
        <w:t>增进心理安全感并不是为了鼓励检举揭发。事实上，如果一个员工觉得有必要当一个揭发者而向外部权威告发，只说明管理者没有在公司内创造一个供员工公开表达批评的环境。</w:t>
      </w:r>
    </w:p>
    <w:p w14:paraId="2B4A8CC6" w14:textId="77777777" w:rsidR="00D705A0" w:rsidRDefault="00D705A0" w:rsidP="00D705A0"/>
    <w:p w14:paraId="660749A4" w14:textId="77777777" w:rsidR="00D705A0" w:rsidRDefault="00D705A0" w:rsidP="00D705A0">
      <w:r>
        <w:t>Nor is such a culture only about safety or avoiding mistakes. As mundane tasks are automated, and workers rely on computers for data analysis, the added value of humans will stem from their creativity. But as Ms Edmondson’s book amply demonstrates, it is hard to be either constructive or creative if you are not confident about speaking out.</w:t>
      </w:r>
    </w:p>
    <w:p w14:paraId="40A0FDE2" w14:textId="77777777" w:rsidR="00D705A0" w:rsidRDefault="00D705A0" w:rsidP="00D705A0"/>
    <w:p w14:paraId="7B3890C1" w14:textId="77777777" w:rsidR="00D705A0" w:rsidRDefault="00D705A0" w:rsidP="00D705A0">
      <w:pPr>
        <w:rPr>
          <w:rFonts w:hint="eastAsia"/>
        </w:rPr>
      </w:pPr>
      <w:r>
        <w:rPr>
          <w:rFonts w:hint="eastAsia"/>
        </w:rPr>
        <w:t>这样的文化也不仅仅是为了增强安全性和避免犯错。随着那些乏味的工作任务实现了自动化，员工也依赖计算机来进行数据分析，人类的附加值将源自他们的创造力。但就像艾德蒙森在书中已充分证明的那样，如果一个人不能大胆直言，就别指望他能做到有建设性或创造性了。</w:t>
      </w:r>
    </w:p>
    <w:p w14:paraId="44162B28" w14:textId="77777777" w:rsidR="00D705A0" w:rsidRDefault="00D705A0" w:rsidP="00D705A0"/>
    <w:p w14:paraId="21827EDE" w14:textId="77777777" w:rsidR="00D705A0" w:rsidRDefault="00D705A0" w:rsidP="00D705A0">
      <w:pPr>
        <w:rPr>
          <w:rFonts w:hint="eastAsia"/>
        </w:rPr>
      </w:pPr>
      <w:r>
        <w:rPr>
          <w:rFonts w:hint="eastAsia"/>
        </w:rPr>
        <w:t xml:space="preserve">* Subtitled </w:t>
      </w:r>
      <w:r>
        <w:rPr>
          <w:rFonts w:hint="eastAsia"/>
        </w:rPr>
        <w:t>“</w:t>
      </w:r>
      <w:r>
        <w:rPr>
          <w:rFonts w:hint="eastAsia"/>
        </w:rPr>
        <w:t>Creating Psychological Safety in the Workplace for Learning, Innovation and Growth</w:t>
      </w:r>
      <w:r>
        <w:rPr>
          <w:rFonts w:hint="eastAsia"/>
        </w:rPr>
        <w:t>”</w:t>
      </w:r>
      <w:r>
        <w:rPr>
          <w:rFonts w:hint="eastAsia"/>
        </w:rPr>
        <w:t>. Published by Wiley.</w:t>
      </w:r>
      <w:r>
        <w:rPr>
          <w:rFonts w:hint="eastAsia"/>
        </w:rPr>
        <w:t>■</w:t>
      </w:r>
    </w:p>
    <w:p w14:paraId="2649BC41" w14:textId="77777777" w:rsidR="00D705A0" w:rsidRDefault="00D705A0" w:rsidP="00D705A0"/>
    <w:p w14:paraId="75C7C687" w14:textId="77777777" w:rsidR="00D705A0" w:rsidRDefault="00D705A0" w:rsidP="00D705A0">
      <w:pPr>
        <w:rPr>
          <w:rFonts w:hint="eastAsia"/>
        </w:rPr>
      </w:pPr>
      <w:r>
        <w:rPr>
          <w:rFonts w:hint="eastAsia"/>
        </w:rPr>
        <w:t>*</w:t>
      </w:r>
      <w:r>
        <w:rPr>
          <w:rFonts w:hint="eastAsia"/>
        </w:rPr>
        <w:t>副标题为：“在工作场所中创造心理安全感，以此促进学习、创新和增长”。</w:t>
      </w:r>
      <w:r>
        <w:rPr>
          <w:rFonts w:hint="eastAsia"/>
        </w:rPr>
        <w:t>Wiley</w:t>
      </w:r>
      <w:r>
        <w:rPr>
          <w:rFonts w:hint="eastAsia"/>
        </w:rPr>
        <w:t>出版社出版。</w:t>
      </w:r>
    </w:p>
    <w:p w14:paraId="4CCBAE9E" w14:textId="77777777" w:rsidR="00D705A0" w:rsidRDefault="00D705A0" w:rsidP="00D705A0">
      <w:pPr>
        <w:pStyle w:val="1"/>
      </w:pPr>
      <w:r>
        <w:t>Health reform: No hospital for old men</w:t>
      </w:r>
    </w:p>
    <w:p w14:paraId="3CF6C3FB" w14:textId="77777777" w:rsidR="00D705A0" w:rsidRDefault="00D705A0" w:rsidP="00D705A0">
      <w:r>
        <w:t>A new plan to ready the National Health Service for an ageing society</w:t>
      </w:r>
    </w:p>
    <w:p w14:paraId="61C95331" w14:textId="77777777" w:rsidR="00D705A0" w:rsidRDefault="00D705A0" w:rsidP="00D705A0">
      <w:pPr>
        <w:rPr>
          <w:rFonts w:hint="eastAsia"/>
        </w:rPr>
      </w:pPr>
      <w:r>
        <w:rPr>
          <w:rFonts w:hint="eastAsia"/>
        </w:rPr>
        <w:t>医疗改革：不收老人</w:t>
      </w:r>
    </w:p>
    <w:p w14:paraId="038964EF" w14:textId="77777777" w:rsidR="00D705A0" w:rsidRDefault="00D705A0" w:rsidP="00D705A0">
      <w:pPr>
        <w:rPr>
          <w:rFonts w:hint="eastAsia"/>
        </w:rPr>
      </w:pPr>
      <w:r>
        <w:rPr>
          <w:rFonts w:hint="eastAsia"/>
        </w:rPr>
        <w:t>一项旨在让国民医疗服务体系为老龄化社会做好准备的新计划</w:t>
      </w:r>
    </w:p>
    <w:p w14:paraId="48F1C80A" w14:textId="77777777" w:rsidR="00D705A0" w:rsidRDefault="00D705A0" w:rsidP="00D705A0">
      <w:r>
        <w:t xml:space="preserve">20190112 britain </w:t>
      </w:r>
      <w:r>
        <w:rPr>
          <w:rFonts w:ascii="Segoe UI Emoji" w:hAnsi="Segoe UI Emoji" w:cs="Segoe UI Emoji"/>
        </w:rPr>
        <w:t>🇬🇧</w:t>
      </w:r>
      <w:r>
        <w:t xml:space="preserve"> English Version</w:t>
      </w:r>
    </w:p>
    <w:p w14:paraId="4BA9A11A" w14:textId="77777777" w:rsidR="00D705A0" w:rsidRDefault="00D705A0" w:rsidP="00D705A0"/>
    <w:p w14:paraId="4596517D" w14:textId="77777777" w:rsidR="00D705A0" w:rsidRDefault="00D705A0" w:rsidP="00D705A0">
      <w:r>
        <w:t>EVERY WEDNESDAY morning a motley group of health and social-care professionals, ranging from a geriatrician to a district nurse to a social worker, get together for a virtual ward meeting in Alderney hospital. The goal is to get to the bottom of the problems facing the ward’s patients, who, were it not for the new system, would be in an actual, physical ward, but are instead being treated at home. Does the 85-year-old with a urinary-tract infection just need some antibiotics? Or does he also need someone to come round to fix his heating and check on his wife with dementia? Angie Terry, a community matron, jokes that at times the detective-style hunt for causes becomes like the American crime drama, CSI—only here the goal is to keep people out of a state institution.</w:t>
      </w:r>
    </w:p>
    <w:p w14:paraId="32C10998" w14:textId="77777777" w:rsidR="00D705A0" w:rsidRDefault="00D705A0" w:rsidP="00D705A0"/>
    <w:p w14:paraId="3299D640" w14:textId="77777777" w:rsidR="00D705A0" w:rsidRDefault="00D705A0" w:rsidP="00D705A0">
      <w:pPr>
        <w:rPr>
          <w:rFonts w:hint="eastAsia"/>
        </w:rPr>
      </w:pPr>
      <w:r>
        <w:rPr>
          <w:rFonts w:hint="eastAsia"/>
        </w:rPr>
        <w:t>每周三上午，一群形形色色的医疗和社会照护专业人士——从老年病医生到社区护理人员再到社工——齐聚奥尔德尼医院（</w:t>
      </w:r>
      <w:r>
        <w:rPr>
          <w:rFonts w:hint="eastAsia"/>
        </w:rPr>
        <w:t>Alderney hospital</w:t>
      </w:r>
      <w:r>
        <w:rPr>
          <w:rFonts w:hint="eastAsia"/>
        </w:rPr>
        <w:t>）参加虚拟病房会议。他们的目标是弄明白病房中的病人面临的问题。如果没有这个新体系，这些病人就得住在现实的病房里，但现在他们可以在家接受治疗。那位尿路感染的</w:t>
      </w:r>
      <w:r>
        <w:rPr>
          <w:rFonts w:hint="eastAsia"/>
        </w:rPr>
        <w:t>85</w:t>
      </w:r>
      <w:r>
        <w:rPr>
          <w:rFonts w:hint="eastAsia"/>
        </w:rPr>
        <w:t>岁老人是不是只给开些抗生素就可以了？还是说还得有人上门给他修修暖气，看看他那个患痴呆症的老伴的情况？社区护工安吉·特里（</w:t>
      </w:r>
      <w:r>
        <w:rPr>
          <w:rFonts w:hint="eastAsia"/>
        </w:rPr>
        <w:t>Angie Terry</w:t>
      </w:r>
      <w:r>
        <w:rPr>
          <w:rFonts w:hint="eastAsia"/>
        </w:rPr>
        <w:t>）开玩笑说，有时候，这种侦探般寻根究底的过程就像美国刑侦剧《犯罪现场调查》（</w:t>
      </w:r>
      <w:r>
        <w:rPr>
          <w:rFonts w:hint="eastAsia"/>
        </w:rPr>
        <w:t>CSI</w:t>
      </w:r>
      <w:r>
        <w:rPr>
          <w:rFonts w:hint="eastAsia"/>
        </w:rPr>
        <w:t>）的剧情一样，只不过这么做的目的是让人们不进公立医院。</w:t>
      </w:r>
    </w:p>
    <w:p w14:paraId="52BD1A68" w14:textId="77777777" w:rsidR="00D705A0" w:rsidRDefault="00D705A0" w:rsidP="00D705A0"/>
    <w:p w14:paraId="3BAAFAB9" w14:textId="77777777" w:rsidR="00D705A0" w:rsidRDefault="00D705A0" w:rsidP="00D705A0">
      <w:r>
        <w:t>Alderney, in Dorset, provides a glimpse of what officials hope the National Health Service will look like in ten years’ time. On January 7th Theresa May and Simon Stevens, the head of NHS England, set out a plan for the next decade. This followed Mrs May’s promise last summer that the health service would receive £20.5bn ($26bn) more per year by 2023-24—a welcome rise but still less than economists think the service needs to get back to pre-austerity standards. Having already been promised the cash, NHS England was told to work out how to spend it.</w:t>
      </w:r>
    </w:p>
    <w:p w14:paraId="2961571C" w14:textId="77777777" w:rsidR="00D705A0" w:rsidRDefault="00D705A0" w:rsidP="00D705A0"/>
    <w:p w14:paraId="1657A717" w14:textId="77777777" w:rsidR="00D705A0" w:rsidRDefault="00D705A0" w:rsidP="00D705A0">
      <w:pPr>
        <w:rPr>
          <w:rFonts w:hint="eastAsia"/>
        </w:rPr>
      </w:pPr>
      <w:r>
        <w:rPr>
          <w:rFonts w:hint="eastAsia"/>
        </w:rPr>
        <w:t>从位于多塞特郡（</w:t>
      </w:r>
      <w:r>
        <w:rPr>
          <w:rFonts w:hint="eastAsia"/>
        </w:rPr>
        <w:t>Dorset</w:t>
      </w:r>
      <w:r>
        <w:rPr>
          <w:rFonts w:hint="eastAsia"/>
        </w:rPr>
        <w:t>）的奥尔德尼可以一窥官员们对于英国国民医疗服务体系（</w:t>
      </w:r>
      <w:r>
        <w:rPr>
          <w:rFonts w:hint="eastAsia"/>
        </w:rPr>
        <w:t>National Health Service</w:t>
      </w:r>
      <w:r>
        <w:rPr>
          <w:rFonts w:hint="eastAsia"/>
        </w:rPr>
        <w:t>，简称</w:t>
      </w:r>
      <w:r>
        <w:rPr>
          <w:rFonts w:hint="eastAsia"/>
        </w:rPr>
        <w:t>NHS</w:t>
      </w:r>
      <w:r>
        <w:rPr>
          <w:rFonts w:hint="eastAsia"/>
        </w:rPr>
        <w:t>）在十年后的愿景。</w:t>
      </w:r>
      <w:r>
        <w:rPr>
          <w:rFonts w:hint="eastAsia"/>
        </w:rPr>
        <w:t>1</w:t>
      </w:r>
      <w:r>
        <w:rPr>
          <w:rFonts w:hint="eastAsia"/>
        </w:rPr>
        <w:t>月</w:t>
      </w:r>
      <w:r>
        <w:rPr>
          <w:rFonts w:hint="eastAsia"/>
        </w:rPr>
        <w:t>7</w:t>
      </w:r>
      <w:r>
        <w:rPr>
          <w:rFonts w:hint="eastAsia"/>
        </w:rPr>
        <w:t>日，特雷莎·梅和英格兰</w:t>
      </w:r>
      <w:r>
        <w:rPr>
          <w:rFonts w:hint="eastAsia"/>
        </w:rPr>
        <w:t>NHS</w:t>
      </w:r>
      <w:r>
        <w:rPr>
          <w:rFonts w:hint="eastAsia"/>
        </w:rPr>
        <w:t>负责人西蒙·史蒂文斯（</w:t>
      </w:r>
      <w:r>
        <w:rPr>
          <w:rFonts w:hint="eastAsia"/>
        </w:rPr>
        <w:t>Simon Stevens</w:t>
      </w:r>
      <w:r>
        <w:rPr>
          <w:rFonts w:hint="eastAsia"/>
        </w:rPr>
        <w:t>）制定了一项十年计划。此前，特雷莎·梅在去年夏天承诺，到</w:t>
      </w:r>
      <w:r>
        <w:rPr>
          <w:rFonts w:hint="eastAsia"/>
        </w:rPr>
        <w:t>2023</w:t>
      </w:r>
      <w:r>
        <w:rPr>
          <w:rFonts w:hint="eastAsia"/>
        </w:rPr>
        <w:t>年至</w:t>
      </w:r>
      <w:r>
        <w:rPr>
          <w:rFonts w:hint="eastAsia"/>
        </w:rPr>
        <w:t>2024</w:t>
      </w:r>
      <w:r>
        <w:rPr>
          <w:rFonts w:hint="eastAsia"/>
        </w:rPr>
        <w:t>年，这一医疗服务体系每年将额外获得</w:t>
      </w:r>
      <w:r>
        <w:rPr>
          <w:rFonts w:hint="eastAsia"/>
        </w:rPr>
        <w:t>205</w:t>
      </w:r>
      <w:r>
        <w:rPr>
          <w:rFonts w:hint="eastAsia"/>
        </w:rPr>
        <w:t>亿英镑（合</w:t>
      </w:r>
      <w:r>
        <w:rPr>
          <w:rFonts w:hint="eastAsia"/>
        </w:rPr>
        <w:t>260</w:t>
      </w:r>
      <w:r>
        <w:rPr>
          <w:rFonts w:hint="eastAsia"/>
        </w:rPr>
        <w:t>亿美元）的经费。这样的增长是可喜的，但在经济学家看来仍不足以让该体系恢复到紧缩前的标准。既已获得拨款承诺，英格兰</w:t>
      </w:r>
      <w:r>
        <w:rPr>
          <w:rFonts w:hint="eastAsia"/>
        </w:rPr>
        <w:t>NHS</w:t>
      </w:r>
      <w:r>
        <w:rPr>
          <w:rFonts w:hint="eastAsia"/>
        </w:rPr>
        <w:t>需按要求制定出将如何花这些钱。</w:t>
      </w:r>
    </w:p>
    <w:p w14:paraId="3BB1CFA2" w14:textId="77777777" w:rsidR="00D705A0" w:rsidRDefault="00D705A0" w:rsidP="00D705A0"/>
    <w:p w14:paraId="2F774F1F" w14:textId="77777777" w:rsidR="00D705A0" w:rsidRDefault="00D705A0" w:rsidP="00D705A0">
      <w:r>
        <w:t>Its plans include headline-grabbing measures like expanding child mental-health provision, doing more consultations by video-link and catching more cancers early. But the priority is dealing with an ageing society. The aim is to save money by preventing illness and keeping people out of hospital. To do this, spending will focus on primary and community services, creating new multidisciplinary teams of doctors and social services. Success, the plan suggests, will come only if the NHS is radically reshaped.</w:t>
      </w:r>
    </w:p>
    <w:p w14:paraId="0F2326DD" w14:textId="77777777" w:rsidR="00D705A0" w:rsidRDefault="00D705A0" w:rsidP="00D705A0"/>
    <w:p w14:paraId="5296B484" w14:textId="77777777" w:rsidR="00D705A0" w:rsidRDefault="00D705A0" w:rsidP="00D705A0">
      <w:pPr>
        <w:rPr>
          <w:rFonts w:hint="eastAsia"/>
        </w:rPr>
      </w:pPr>
      <w:r>
        <w:rPr>
          <w:rFonts w:hint="eastAsia"/>
        </w:rPr>
        <w:t>其计划包括一些吸引眼球的措施，比如扩大儿童心理健康服务、开展更多视频会诊，以及尽早发现更多癌症病患。但当务之急是应对一个老龄化社会。计划的目标是通过预防疾病和避免人们进医院来节省经费。因此，支出将集中在初级和社区服务上，建立由医生和社会福利部门组成的多学科新团队。该计划表明，只有彻底改革</w:t>
      </w:r>
      <w:r>
        <w:rPr>
          <w:rFonts w:hint="eastAsia"/>
        </w:rPr>
        <w:t>NHS</w:t>
      </w:r>
      <w:r>
        <w:rPr>
          <w:rFonts w:hint="eastAsia"/>
        </w:rPr>
        <w:t>才能成功。</w:t>
      </w:r>
    </w:p>
    <w:p w14:paraId="7A9809AF" w14:textId="77777777" w:rsidR="00D705A0" w:rsidRDefault="00D705A0" w:rsidP="00D705A0"/>
    <w:p w14:paraId="35B887B2" w14:textId="77777777" w:rsidR="00D705A0" w:rsidRDefault="00D705A0" w:rsidP="00D705A0">
      <w:r>
        <w:t>Change of prescription</w:t>
      </w:r>
    </w:p>
    <w:p w14:paraId="033A7ABB" w14:textId="77777777" w:rsidR="00D705A0" w:rsidRDefault="00D705A0" w:rsidP="00D705A0"/>
    <w:p w14:paraId="7582FAD9" w14:textId="77777777" w:rsidR="00D705A0" w:rsidRDefault="00D705A0" w:rsidP="00D705A0">
      <w:pPr>
        <w:rPr>
          <w:rFonts w:hint="eastAsia"/>
        </w:rPr>
      </w:pPr>
      <w:r>
        <w:rPr>
          <w:rFonts w:hint="eastAsia"/>
        </w:rPr>
        <w:t>更改处方</w:t>
      </w:r>
    </w:p>
    <w:p w14:paraId="3CDE4966" w14:textId="77777777" w:rsidR="00D705A0" w:rsidRDefault="00D705A0" w:rsidP="00D705A0"/>
    <w:p w14:paraId="36B2B47C" w14:textId="77777777" w:rsidR="00D705A0" w:rsidRDefault="00D705A0" w:rsidP="00D705A0">
      <w:r>
        <w:t>The idea at the heart of the plan is to roll back competition in favour of co-operation. Since the early 1990s the parts of the NHS that pay for services (typically GPs, or family doctors) have been separated from those that provide them (hospitals, for example), in the hope that an “internal market” will drive up standards. Reforms by the Tory-Lib Dem coalition in 2012 sought to expand this system. But experiments in recent years have seen the NHS move in the opposite direction. As Nigel Edwards of the Nuffield Trust, a think-tank, notes, the long-term plan represents a new stage in the “political falling out of love with the use of market-based mechanisms”.</w:t>
      </w:r>
    </w:p>
    <w:p w14:paraId="00C2B824" w14:textId="77777777" w:rsidR="00D705A0" w:rsidRDefault="00D705A0" w:rsidP="00D705A0"/>
    <w:p w14:paraId="491EEE4E" w14:textId="77777777" w:rsidR="00D705A0" w:rsidRDefault="00D705A0" w:rsidP="00D705A0">
      <w:pPr>
        <w:rPr>
          <w:rFonts w:hint="eastAsia"/>
        </w:rPr>
      </w:pPr>
      <w:r>
        <w:rPr>
          <w:rFonts w:hint="eastAsia"/>
        </w:rPr>
        <w:t>该计划的核心思想是从竞争转向合作。自上世纪</w:t>
      </w:r>
      <w:r>
        <w:rPr>
          <w:rFonts w:hint="eastAsia"/>
        </w:rPr>
        <w:t>90</w:t>
      </w:r>
      <w:r>
        <w:rPr>
          <w:rFonts w:hint="eastAsia"/>
        </w:rPr>
        <w:t>年代初以来，</w:t>
      </w:r>
      <w:r>
        <w:rPr>
          <w:rFonts w:hint="eastAsia"/>
        </w:rPr>
        <w:t>NHS</w:t>
      </w:r>
      <w:r>
        <w:rPr>
          <w:rFonts w:hint="eastAsia"/>
        </w:rPr>
        <w:t>中为服务付费的部分（通常是全科医生或家庭医生）已经与提供服务的部分（例如医院）分离，希望通过“内部市场”来提高标准。</w:t>
      </w:r>
      <w:r>
        <w:rPr>
          <w:rFonts w:hint="eastAsia"/>
        </w:rPr>
        <w:t>2012</w:t>
      </w:r>
      <w:r>
        <w:rPr>
          <w:rFonts w:hint="eastAsia"/>
        </w:rPr>
        <w:t>年保守党和自由民主党联合政府的改革试图扩大这一体系。但近年来的实验表明，</w:t>
      </w:r>
      <w:r>
        <w:rPr>
          <w:rFonts w:hint="eastAsia"/>
        </w:rPr>
        <w:t>NHS</w:t>
      </w:r>
      <w:r>
        <w:rPr>
          <w:rFonts w:hint="eastAsia"/>
        </w:rPr>
        <w:t>正朝着相反的方向发展。正如智库</w:t>
      </w:r>
      <w:r>
        <w:rPr>
          <w:rFonts w:hint="eastAsia"/>
        </w:rPr>
        <w:t>Nuffield Trust</w:t>
      </w:r>
      <w:r>
        <w:rPr>
          <w:rFonts w:hint="eastAsia"/>
        </w:rPr>
        <w:t>的奈杰尔·爱德华兹（</w:t>
      </w:r>
      <w:r>
        <w:rPr>
          <w:rFonts w:hint="eastAsia"/>
        </w:rPr>
        <w:t>Nigel Edwards</w:t>
      </w:r>
      <w:r>
        <w:rPr>
          <w:rFonts w:hint="eastAsia"/>
        </w:rPr>
        <w:t>）所指出的，这个长期计划代表了一个“政治上不再喜欢利用市场机制”的新阶段。</w:t>
      </w:r>
    </w:p>
    <w:p w14:paraId="42A90D24" w14:textId="77777777" w:rsidR="00D705A0" w:rsidRDefault="00D705A0" w:rsidP="00D705A0"/>
    <w:p w14:paraId="6A69E51C" w14:textId="77777777" w:rsidR="00D705A0" w:rsidRDefault="00D705A0" w:rsidP="00D705A0">
      <w:r>
        <w:t>By 2021 England will be divided into what are known as integrated care systems (ICSs). Already introduced in 14 parts of the country, which range in size from 530,000 to 2.7m people, these bring together payers and providers to collectively plan services and manage resources. In time they will be given more control over spending and held to account for the overall health of their population. The hope is that this will encourage collaboration between different parts of the NHS, and between the NHS and local government.</w:t>
      </w:r>
    </w:p>
    <w:p w14:paraId="7B874480" w14:textId="77777777" w:rsidR="00D705A0" w:rsidRDefault="00D705A0" w:rsidP="00D705A0"/>
    <w:p w14:paraId="0F5BE0D5" w14:textId="77777777" w:rsidR="00D705A0" w:rsidRDefault="00D705A0" w:rsidP="00D705A0">
      <w:pPr>
        <w:rPr>
          <w:rFonts w:hint="eastAsia"/>
        </w:rPr>
      </w:pPr>
      <w:r>
        <w:rPr>
          <w:rFonts w:hint="eastAsia"/>
        </w:rPr>
        <w:t>到</w:t>
      </w:r>
      <w:r>
        <w:rPr>
          <w:rFonts w:hint="eastAsia"/>
        </w:rPr>
        <w:t>2021</w:t>
      </w:r>
      <w:r>
        <w:rPr>
          <w:rFonts w:hint="eastAsia"/>
        </w:rPr>
        <w:t>年，英格兰将采用所谓的整合医疗系统（</w:t>
      </w:r>
      <w:r>
        <w:rPr>
          <w:rFonts w:hint="eastAsia"/>
        </w:rPr>
        <w:t>integrated care systems</w:t>
      </w:r>
      <w:r>
        <w:rPr>
          <w:rFonts w:hint="eastAsia"/>
        </w:rPr>
        <w:t>，</w:t>
      </w:r>
      <w:r>
        <w:rPr>
          <w:rFonts w:hint="eastAsia"/>
        </w:rPr>
        <w:t>ICS</w:t>
      </w:r>
      <w:r>
        <w:rPr>
          <w:rFonts w:hint="eastAsia"/>
        </w:rPr>
        <w:t>），分区管理。</w:t>
      </w:r>
      <w:r>
        <w:rPr>
          <w:rFonts w:hint="eastAsia"/>
        </w:rPr>
        <w:t>ICS</w:t>
      </w:r>
      <w:r>
        <w:rPr>
          <w:rFonts w:hint="eastAsia"/>
        </w:rPr>
        <w:t>已在英格兰</w:t>
      </w:r>
      <w:r>
        <w:rPr>
          <w:rFonts w:hint="eastAsia"/>
        </w:rPr>
        <w:t>14</w:t>
      </w:r>
      <w:r>
        <w:rPr>
          <w:rFonts w:hint="eastAsia"/>
        </w:rPr>
        <w:t>个地区推出，这些地区的人口从</w:t>
      </w:r>
      <w:r>
        <w:rPr>
          <w:rFonts w:hint="eastAsia"/>
        </w:rPr>
        <w:t>53</w:t>
      </w:r>
      <w:r>
        <w:rPr>
          <w:rFonts w:hint="eastAsia"/>
        </w:rPr>
        <w:t>万至</w:t>
      </w:r>
      <w:r>
        <w:rPr>
          <w:rFonts w:hint="eastAsia"/>
        </w:rPr>
        <w:t>270</w:t>
      </w:r>
      <w:r>
        <w:rPr>
          <w:rFonts w:hint="eastAsia"/>
        </w:rPr>
        <w:t>万不等。这一系统将支付方和服务提供方集合在一起，共同规划服务、管理资源。未来系统还将逐步获得更大的支出控制权，也会对所管辖人口的整体健康负责。新系统的设计者希望这将鼓励</w:t>
      </w:r>
      <w:r>
        <w:rPr>
          <w:rFonts w:hint="eastAsia"/>
        </w:rPr>
        <w:t>NHS</w:t>
      </w:r>
      <w:r>
        <w:rPr>
          <w:rFonts w:hint="eastAsia"/>
        </w:rPr>
        <w:t>的不同部门之间以及</w:t>
      </w:r>
      <w:r>
        <w:rPr>
          <w:rFonts w:hint="eastAsia"/>
        </w:rPr>
        <w:t>NHS</w:t>
      </w:r>
      <w:r>
        <w:rPr>
          <w:rFonts w:hint="eastAsia"/>
        </w:rPr>
        <w:t>和地方政府之间的合作。</w:t>
      </w:r>
    </w:p>
    <w:p w14:paraId="52CD0872" w14:textId="77777777" w:rsidR="00D705A0" w:rsidRDefault="00D705A0" w:rsidP="00D705A0"/>
    <w:p w14:paraId="1EC9D8AE" w14:textId="77777777" w:rsidR="00D705A0" w:rsidRDefault="00D705A0" w:rsidP="00D705A0">
      <w:r>
        <w:t>What this means in practice varies according to an area’s needs. “A lot of it is about putting people in the same room and letting them work it out for themselves,” explains Tim Goodson, head of Dorset’s ICS. In Poole a new team has begun work not just on keeping people out of hospital, but on getting them out once they are in. Having got to know many repeat visitors, they offer advice to accident and emergency wards on whether admission is really necessary. After a person has been in hospital for a few days the team begins to assess whether hospitalisation is in the patient’s interest. Often it is not.</w:t>
      </w:r>
    </w:p>
    <w:p w14:paraId="408A47D4" w14:textId="77777777" w:rsidR="00D705A0" w:rsidRDefault="00D705A0" w:rsidP="00D705A0"/>
    <w:p w14:paraId="13F267D6" w14:textId="77777777" w:rsidR="00D705A0" w:rsidRDefault="00D705A0" w:rsidP="00D705A0">
      <w:pPr>
        <w:rPr>
          <w:rFonts w:hint="eastAsia"/>
        </w:rPr>
      </w:pPr>
      <w:r>
        <w:rPr>
          <w:rFonts w:hint="eastAsia"/>
        </w:rPr>
        <w:t>具体的实施方法因各地区的需求而异。“很大一部分工作是把大家都聚在一起，让他们自己解决问题。”多塞特</w:t>
      </w:r>
      <w:r>
        <w:rPr>
          <w:rFonts w:hint="eastAsia"/>
        </w:rPr>
        <w:t>ICS</w:t>
      </w:r>
      <w:r>
        <w:rPr>
          <w:rFonts w:hint="eastAsia"/>
        </w:rPr>
        <w:t>的负责人蒂姆·古德森（</w:t>
      </w:r>
      <w:r>
        <w:rPr>
          <w:rFonts w:hint="eastAsia"/>
        </w:rPr>
        <w:t>Tim Goodson</w:t>
      </w:r>
      <w:r>
        <w:rPr>
          <w:rFonts w:hint="eastAsia"/>
        </w:rPr>
        <w:t>）解释说。在普尔（</w:t>
      </w:r>
      <w:r>
        <w:rPr>
          <w:rFonts w:hint="eastAsia"/>
        </w:rPr>
        <w:t>Poole</w:t>
      </w:r>
      <w:r>
        <w:rPr>
          <w:rFonts w:hint="eastAsia"/>
        </w:rPr>
        <w:t>），一个新的团队已经开始运作，不仅要让人们远离医院，还要让已在住院的人能尽快出院。在知道有许多反复就诊的人之后，团队还就是否确实有必要让他们入院向急诊病房提供建议。一个人住院几天后，团队就开始评估住院是否符合该患者的利益。很多情况下并不需要住院。</w:t>
      </w:r>
    </w:p>
    <w:p w14:paraId="55862BB9" w14:textId="77777777" w:rsidR="00D705A0" w:rsidRDefault="00D705A0" w:rsidP="00D705A0"/>
    <w:p w14:paraId="17482DC7" w14:textId="77777777" w:rsidR="00D705A0" w:rsidRDefault="00D705A0" w:rsidP="00D705A0">
      <w:r>
        <w:t>Bringing about this re-organisation of the health service without any new legislation can be tricky. Local NHS officials have had to fight against existing payment mechanisms and legal frameworks to make the ICSs work. Mr Stevens thus hopes Parliament will pass legislation to change the rules to fit the system he is already introducing. Indeed, the NHS’s long-term plan ends, ever so humbly, with a “provisional list of potential legislative changes for Parliament’s consideration” that would, among other things, loosen current procurement rules.</w:t>
      </w:r>
    </w:p>
    <w:p w14:paraId="4710EF67" w14:textId="77777777" w:rsidR="00D705A0" w:rsidRDefault="00D705A0" w:rsidP="00D705A0"/>
    <w:p w14:paraId="6FBD2086" w14:textId="77777777" w:rsidR="00D705A0" w:rsidRDefault="00D705A0" w:rsidP="00D705A0">
      <w:pPr>
        <w:rPr>
          <w:rFonts w:hint="eastAsia"/>
        </w:rPr>
      </w:pPr>
      <w:r>
        <w:rPr>
          <w:rFonts w:hint="eastAsia"/>
        </w:rPr>
        <w:t>在没有任何新立法的情况下对医疗服务启动这样的重组可能会很棘手。为了让</w:t>
      </w:r>
      <w:r>
        <w:rPr>
          <w:rFonts w:hint="eastAsia"/>
        </w:rPr>
        <w:t>ICS</w:t>
      </w:r>
      <w:r>
        <w:rPr>
          <w:rFonts w:hint="eastAsia"/>
        </w:rPr>
        <w:t>系统运作起来，地方</w:t>
      </w:r>
      <w:r>
        <w:rPr>
          <w:rFonts w:hint="eastAsia"/>
        </w:rPr>
        <w:t>NHS</w:t>
      </w:r>
      <w:r>
        <w:rPr>
          <w:rFonts w:hint="eastAsia"/>
        </w:rPr>
        <w:t>官员不得不对抗现有的支付机制和法律框架。因此，史蒂文斯希望议会能够通过立法修改规则，以适应他已经在推行的体系。事实上，</w:t>
      </w:r>
      <w:r>
        <w:rPr>
          <w:rFonts w:hint="eastAsia"/>
        </w:rPr>
        <w:t>NHS</w:t>
      </w:r>
      <w:r>
        <w:rPr>
          <w:rFonts w:hint="eastAsia"/>
        </w:rPr>
        <w:t>这份长期计划的结尾以极其谦恭的语气写道，“附上可能的立法变更的暂定列表，供议会考虑”，其中包括放宽现行的采购规定。</w:t>
      </w:r>
    </w:p>
    <w:p w14:paraId="4595BA47" w14:textId="77777777" w:rsidR="00D705A0" w:rsidRDefault="00D705A0" w:rsidP="00D705A0"/>
    <w:p w14:paraId="1C180A8A" w14:textId="77777777" w:rsidR="00D705A0" w:rsidRDefault="00D705A0" w:rsidP="00D705A0">
      <w:r>
        <w:t>Even with those legal changes, success is far from guaranteed. There is evidence that integrating services can cut costs and improve outcomes. Some worry, however, that ICSs may turn into local monopolies, responding to the central diktats rather than the needs of local populations. NHS officials argue, in effect, that the efficiencies enabled by integration should outweigh those lost by reduced competition, and that competition will be strengthened in areas where it shows most success, like in patients choosing where to have elective surgery. But Andrew Haldenby of Reform, a think-tank, says that progress in most existing ICSs has been slow. Change is rarely brought about by “bureaucratic exhortation”, he notes.</w:t>
      </w:r>
    </w:p>
    <w:p w14:paraId="61591451" w14:textId="77777777" w:rsidR="00D705A0" w:rsidRDefault="00D705A0" w:rsidP="00D705A0"/>
    <w:p w14:paraId="316D4C81" w14:textId="77777777" w:rsidR="00D705A0" w:rsidRDefault="00D705A0" w:rsidP="00D705A0">
      <w:pPr>
        <w:rPr>
          <w:rFonts w:hint="eastAsia"/>
        </w:rPr>
      </w:pPr>
      <w:r>
        <w:rPr>
          <w:rFonts w:hint="eastAsia"/>
        </w:rPr>
        <w:t>即使有了这些法律变更，成功也远非十拿九稳。有证据表明整合服务可以降低成本并改善结果。但有人担心</w:t>
      </w:r>
      <w:r>
        <w:rPr>
          <w:rFonts w:hint="eastAsia"/>
        </w:rPr>
        <w:t>ICS</w:t>
      </w:r>
      <w:r>
        <w:rPr>
          <w:rFonts w:hint="eastAsia"/>
        </w:rPr>
        <w:t>可能会变成地方垄断机构，只响应中央指令而不顾当地居民的需要。实际上，</w:t>
      </w:r>
      <w:r>
        <w:rPr>
          <w:rFonts w:hint="eastAsia"/>
        </w:rPr>
        <w:t>NHS</w:t>
      </w:r>
      <w:r>
        <w:rPr>
          <w:rFonts w:hint="eastAsia"/>
        </w:rPr>
        <w:t>官员辩称，整合带来的高效应该会超过竞争减少造成的低效，而在竞争带来最大成功的领域，如病人选择在哪里进行非紧急的择期手术，竞争会被加强。但是智库</w:t>
      </w:r>
      <w:r>
        <w:rPr>
          <w:rFonts w:hint="eastAsia"/>
        </w:rPr>
        <w:t>Reform</w:t>
      </w:r>
      <w:r>
        <w:rPr>
          <w:rFonts w:hint="eastAsia"/>
        </w:rPr>
        <w:t>的安德鲁·豪登比（</w:t>
      </w:r>
      <w:r>
        <w:rPr>
          <w:rFonts w:hint="eastAsia"/>
        </w:rPr>
        <w:t>Andrew Haldenby</w:t>
      </w:r>
      <w:r>
        <w:rPr>
          <w:rFonts w:hint="eastAsia"/>
        </w:rPr>
        <w:t>）说，现有的</w:t>
      </w:r>
      <w:r>
        <w:rPr>
          <w:rFonts w:hint="eastAsia"/>
        </w:rPr>
        <w:t>ICS</w:t>
      </w:r>
      <w:r>
        <w:rPr>
          <w:rFonts w:hint="eastAsia"/>
        </w:rPr>
        <w:t>大多数都进展缓慢。他指出，“打官腔的劝勉”很少能带来变革。</w:t>
      </w:r>
    </w:p>
    <w:p w14:paraId="491CCBFA" w14:textId="77777777" w:rsidR="00D705A0" w:rsidRDefault="00D705A0" w:rsidP="00D705A0"/>
    <w:p w14:paraId="70CA0ADC" w14:textId="77777777" w:rsidR="00D705A0" w:rsidRDefault="00D705A0" w:rsidP="00D705A0">
      <w:pPr>
        <w:rPr>
          <w:rFonts w:hint="eastAsia"/>
        </w:rPr>
      </w:pPr>
      <w:r>
        <w:t>The reforms face strong headwinds. One is staff shortages. The NHS has 100,000 vacancies. As Richard Murray of the King’s Fund, another think-tank, points out, having more money is no good if there are no staff to spend it on. Another is the mess in social care. Age Concern, a charity, estimates that 1.4m people do not get the care they need, and the health service often has to deal with the consequences. The NHS is the largest employer in Europe and an enormously complex organisation. Reform is difficult a</w:t>
      </w:r>
      <w:r>
        <w:rPr>
          <w:rFonts w:hint="eastAsia"/>
        </w:rPr>
        <w:t>t the best of times. And these are hardly the best of times.</w:t>
      </w:r>
      <w:r>
        <w:rPr>
          <w:rFonts w:hint="eastAsia"/>
        </w:rPr>
        <w:t>■</w:t>
      </w:r>
    </w:p>
    <w:p w14:paraId="120FA059" w14:textId="77777777" w:rsidR="00D705A0" w:rsidRDefault="00D705A0" w:rsidP="00D705A0"/>
    <w:p w14:paraId="7C8724B6" w14:textId="77777777" w:rsidR="00D705A0" w:rsidRDefault="00D705A0" w:rsidP="00D705A0">
      <w:pPr>
        <w:rPr>
          <w:rFonts w:hint="eastAsia"/>
        </w:rPr>
      </w:pPr>
      <w:r>
        <w:rPr>
          <w:rFonts w:hint="eastAsia"/>
        </w:rPr>
        <w:t>改革面临强大的阻力。其一是人员短缺。</w:t>
      </w:r>
      <w:r>
        <w:rPr>
          <w:rFonts w:hint="eastAsia"/>
        </w:rPr>
        <w:t>NHS</w:t>
      </w:r>
      <w:r>
        <w:rPr>
          <w:rFonts w:hint="eastAsia"/>
        </w:rPr>
        <w:t>有</w:t>
      </w:r>
      <w:r>
        <w:rPr>
          <w:rFonts w:hint="eastAsia"/>
        </w:rPr>
        <w:t>10</w:t>
      </w:r>
      <w:r>
        <w:rPr>
          <w:rFonts w:hint="eastAsia"/>
        </w:rPr>
        <w:t>万个职位空缺。正如另一家智库国王基金（</w:t>
      </w:r>
      <w:r>
        <w:rPr>
          <w:rFonts w:hint="eastAsia"/>
        </w:rPr>
        <w:t>King</w:t>
      </w:r>
      <w:r>
        <w:rPr>
          <w:rFonts w:hint="eastAsia"/>
        </w:rPr>
        <w:t>’</w:t>
      </w:r>
      <w:r>
        <w:rPr>
          <w:rFonts w:hint="eastAsia"/>
        </w:rPr>
        <w:t>s Fund</w:t>
      </w:r>
      <w:r>
        <w:rPr>
          <w:rFonts w:hint="eastAsia"/>
        </w:rPr>
        <w:t>）的理查德·默里（</w:t>
      </w:r>
      <w:r>
        <w:rPr>
          <w:rFonts w:hint="eastAsia"/>
        </w:rPr>
        <w:t>Richard Murray</w:t>
      </w:r>
      <w:r>
        <w:rPr>
          <w:rFonts w:hint="eastAsia"/>
        </w:rPr>
        <w:t>）所指出的那样，如果没人来领薪水，那</w:t>
      </w:r>
      <w:r>
        <w:rPr>
          <w:rFonts w:hint="eastAsia"/>
        </w:rPr>
        <w:t>NHS</w:t>
      </w:r>
      <w:r>
        <w:rPr>
          <w:rFonts w:hint="eastAsia"/>
        </w:rPr>
        <w:t>有再多资金也无益。另一个是社会照护服务的混乱。一家名为“老人关怀”（</w:t>
      </w:r>
      <w:r>
        <w:rPr>
          <w:rFonts w:hint="eastAsia"/>
        </w:rPr>
        <w:t>Age Concern</w:t>
      </w:r>
      <w:r>
        <w:rPr>
          <w:rFonts w:hint="eastAsia"/>
        </w:rPr>
        <w:t>）的慈善机构估计，有</w:t>
      </w:r>
      <w:r>
        <w:rPr>
          <w:rFonts w:hint="eastAsia"/>
        </w:rPr>
        <w:t>140</w:t>
      </w:r>
      <w:r>
        <w:rPr>
          <w:rFonts w:hint="eastAsia"/>
        </w:rPr>
        <w:t>万人得不到他们所需的社会照护，由此造成的后果常常得由医疗机构去应对。</w:t>
      </w:r>
      <w:r>
        <w:rPr>
          <w:rFonts w:hint="eastAsia"/>
        </w:rPr>
        <w:t>NHS</w:t>
      </w:r>
      <w:r>
        <w:rPr>
          <w:rFonts w:hint="eastAsia"/>
        </w:rPr>
        <w:t>是欧洲最大的雇主，也是一个极其复杂的机构。即使是在最好的光景，改革也是困难的，何况现在不是。</w:t>
      </w:r>
    </w:p>
    <w:p w14:paraId="1F3D0F0B" w14:textId="77777777" w:rsidR="00D705A0" w:rsidRDefault="00D705A0" w:rsidP="00D705A0">
      <w:pPr>
        <w:pStyle w:val="1"/>
      </w:pPr>
      <w:r>
        <w:t>The economy: Oh, for an assembly-line job</w:t>
      </w:r>
    </w:p>
    <w:p w14:paraId="0476CC67" w14:textId="77777777" w:rsidR="00D705A0" w:rsidRDefault="00D705A0" w:rsidP="00D705A0">
      <w:r>
        <w:t>Worries about unemployment mount, but China has buffers of a kind</w:t>
      </w:r>
    </w:p>
    <w:p w14:paraId="5C8C2FC2" w14:textId="77777777" w:rsidR="00D705A0" w:rsidRDefault="00D705A0" w:rsidP="00D705A0">
      <w:pPr>
        <w:rPr>
          <w:rFonts w:hint="eastAsia"/>
        </w:rPr>
      </w:pPr>
      <w:r>
        <w:rPr>
          <w:rFonts w:hint="eastAsia"/>
        </w:rPr>
        <w:t>经济：新流水线梦想</w:t>
      </w:r>
    </w:p>
    <w:p w14:paraId="091102FE" w14:textId="77777777" w:rsidR="00D705A0" w:rsidRDefault="00D705A0" w:rsidP="00D705A0">
      <w:pPr>
        <w:rPr>
          <w:rFonts w:hint="eastAsia"/>
        </w:rPr>
      </w:pPr>
      <w:r>
        <w:rPr>
          <w:rFonts w:hint="eastAsia"/>
        </w:rPr>
        <w:t>人们对失业的担忧在加剧，但中国还算有些缓冲</w:t>
      </w:r>
    </w:p>
    <w:p w14:paraId="6CAC71C2" w14:textId="77777777" w:rsidR="00D705A0" w:rsidRDefault="00D705A0" w:rsidP="00D705A0">
      <w:r>
        <w:t xml:space="preserve">20190112 china </w:t>
      </w:r>
      <w:r>
        <w:rPr>
          <w:rFonts w:ascii="Segoe UI Emoji" w:hAnsi="Segoe UI Emoji" w:cs="Segoe UI Emoji"/>
        </w:rPr>
        <w:t>🇬🇧</w:t>
      </w:r>
      <w:r>
        <w:t xml:space="preserve"> English Version</w:t>
      </w:r>
    </w:p>
    <w:p w14:paraId="4D5D4FA6" w14:textId="77777777" w:rsidR="00D705A0" w:rsidRDefault="00D705A0" w:rsidP="00D705A0"/>
    <w:p w14:paraId="0FC57131" w14:textId="77777777" w:rsidR="00D705A0" w:rsidRDefault="00D705A0" w:rsidP="00D705A0">
      <w:r>
        <w:t>THE FACTORY town known as iPhone city used to pulse with life as workers got off their shifts. These days the complex that churns out roughly half of all Apple smartphones is quieter. A staff dormitory just beyond its gates is empty, its entrance sealed with barbed wire. A barbecue restaurant, a noodle shop and, fittingly, a mobile-phone outlet have all closed. At a karaoke bar where workers would croon into the wee hours on rest days, the owner was recently seen packing up his speakers.</w:t>
      </w:r>
    </w:p>
    <w:p w14:paraId="24942F22" w14:textId="77777777" w:rsidR="00D705A0" w:rsidRDefault="00D705A0" w:rsidP="00D705A0"/>
    <w:p w14:paraId="63E0E605" w14:textId="77777777" w:rsidR="00D705A0" w:rsidRDefault="00D705A0" w:rsidP="00D705A0">
      <w:pPr>
        <w:rPr>
          <w:rFonts w:hint="eastAsia"/>
        </w:rPr>
      </w:pPr>
      <w:r>
        <w:rPr>
          <w:rFonts w:hint="eastAsia"/>
        </w:rPr>
        <w:t>以往，每到工人下班那会儿，这个被称作“</w:t>
      </w:r>
      <w:r>
        <w:rPr>
          <w:rFonts w:hint="eastAsia"/>
        </w:rPr>
        <w:t>iPhone</w:t>
      </w:r>
      <w:r>
        <w:rPr>
          <w:rFonts w:hint="eastAsia"/>
        </w:rPr>
        <w:t>城”的工业区便充满了活力。如今这个生产了全球大约一半的苹果手机的园区没那么热闹了。距离厂门仅一步之遥的一栋员工宿舍已是人去楼空，带刺的铁丝网拦住了入口。一家烧烤店、一家面馆和一家近水楼台的手机专卖店全都关了张。过去工人们到了休息日便会在一家</w:t>
      </w:r>
      <w:r>
        <w:rPr>
          <w:rFonts w:hint="eastAsia"/>
        </w:rPr>
        <w:t>KTV</w:t>
      </w:r>
      <w:r>
        <w:rPr>
          <w:rFonts w:hint="eastAsia"/>
        </w:rPr>
        <w:t>唱到深夜，最近人们却看到歌厅老板在打包音箱。</w:t>
      </w:r>
    </w:p>
    <w:p w14:paraId="45E53046" w14:textId="77777777" w:rsidR="00D705A0" w:rsidRDefault="00D705A0" w:rsidP="00D705A0"/>
    <w:p w14:paraId="0479BAD6" w14:textId="77777777" w:rsidR="00D705A0" w:rsidRDefault="00D705A0" w:rsidP="00D705A0">
      <w:r>
        <w:t>The giant complex on the edge of the central city of Zhengzhou is run by Foxconn, Apple’s Taiwanese manufacturing partner. It remains one of the world’s busiest factories. But it is well off its peak, when as many as 350,000 people kept production humming around the clock. Workers say they are down to eight hours a day, five days a week. That means they are not doing the overtime that accounts for much of their pay. “It feels like they’re forcing us to quit,” says a six-year veteran.</w:t>
      </w:r>
    </w:p>
    <w:p w14:paraId="4D014935" w14:textId="77777777" w:rsidR="00D705A0" w:rsidRDefault="00D705A0" w:rsidP="00D705A0"/>
    <w:p w14:paraId="45624933" w14:textId="77777777" w:rsidR="00D705A0" w:rsidRDefault="00D705A0" w:rsidP="00D705A0">
      <w:pPr>
        <w:rPr>
          <w:rFonts w:hint="eastAsia"/>
        </w:rPr>
      </w:pPr>
      <w:r>
        <w:rPr>
          <w:rFonts w:hint="eastAsia"/>
        </w:rPr>
        <w:t>这个大型园区位于郑州郊外，由苹果的台湾制造合作伙伴富士康运营。虽然目前这里仍是世界上最繁忙的工厂之一，但早已过了巅峰期。最高峰时，多达</w:t>
      </w:r>
      <w:r>
        <w:rPr>
          <w:rFonts w:hint="eastAsia"/>
        </w:rPr>
        <w:t>35</w:t>
      </w:r>
      <w:r>
        <w:rPr>
          <w:rFonts w:hint="eastAsia"/>
        </w:rPr>
        <w:t>万名员工在这里昼夜不停地生产。工人们说，现在他们的工作时间降到了一周五天，一天八小时。这意味着无班可加了，而他们收入的很大一部分来自加班费。“感觉他们像是在逼我们走人。”一位干了六年的老员工说。</w:t>
      </w:r>
    </w:p>
    <w:p w14:paraId="669F0649" w14:textId="77777777" w:rsidR="00D705A0" w:rsidRDefault="00D705A0" w:rsidP="00D705A0"/>
    <w:p w14:paraId="7DC119C6" w14:textId="77777777" w:rsidR="00D705A0" w:rsidRDefault="00D705A0" w:rsidP="00D705A0">
      <w:r>
        <w:t>Cao Yingying, a woman at a nearby recruitment centre, says they stopped hiring for Foxconn in late October because of Apple’s disappointing sales. They still have other electronics factories as clients, but they are all suffering. “Washing machines, fridges, vacuum cleaners. Everyone now has these, and they last longer,” she says. “So factories have fewer orders.”</w:t>
      </w:r>
    </w:p>
    <w:p w14:paraId="7406B969" w14:textId="77777777" w:rsidR="00D705A0" w:rsidRDefault="00D705A0" w:rsidP="00D705A0"/>
    <w:p w14:paraId="4103F458" w14:textId="77777777" w:rsidR="00D705A0" w:rsidRDefault="00D705A0" w:rsidP="00D705A0">
      <w:pPr>
        <w:rPr>
          <w:rFonts w:hint="eastAsia"/>
        </w:rPr>
      </w:pPr>
      <w:r>
        <w:rPr>
          <w:rFonts w:hint="eastAsia"/>
        </w:rPr>
        <w:t>附近一家招聘中心的女员工曹莹莹（音译）说，由于苹果的销量令人失望，他们在去年</w:t>
      </w:r>
      <w:r>
        <w:rPr>
          <w:rFonts w:hint="eastAsia"/>
        </w:rPr>
        <w:t>10</w:t>
      </w:r>
      <w:r>
        <w:rPr>
          <w:rFonts w:hint="eastAsia"/>
        </w:rPr>
        <w:t>月底就不再为富士康招工了。他们倒是还有其他一些电子产品工厂客户，但日子也都不好过。“现在家家户户都有洗衣机、冰箱、吸尘器，这些东西现在也更经用了，”她说，“所以工厂订单也没那么多了。”</w:t>
      </w:r>
    </w:p>
    <w:p w14:paraId="4FC1AFE8" w14:textId="77777777" w:rsidR="00D705A0" w:rsidRDefault="00D705A0" w:rsidP="00D705A0"/>
    <w:p w14:paraId="54862C40" w14:textId="77777777" w:rsidR="00D705A0" w:rsidRDefault="00D705A0" w:rsidP="00D705A0">
      <w:r>
        <w:t>A slowing economy is putting pressure on jobs in China (though Apple’s woes may involve other factors, too—see article). The official unemployment rate is stable at around 5%, but as always this figure is a poor guide. Surveys in the manufacturing and service sectors show that companies have been cutting staff since at least September. Wage growth is tepid compared with the sizzling norm of a few years ago. In November profits at industrial firms fell for the first time in nearly three years.</w:t>
      </w:r>
    </w:p>
    <w:p w14:paraId="3A5C6C57" w14:textId="77777777" w:rsidR="00D705A0" w:rsidRDefault="00D705A0" w:rsidP="00D705A0"/>
    <w:p w14:paraId="06B51E53" w14:textId="77777777" w:rsidR="00D705A0" w:rsidRDefault="00D705A0" w:rsidP="00D705A0">
      <w:pPr>
        <w:rPr>
          <w:rFonts w:hint="eastAsia"/>
        </w:rPr>
      </w:pPr>
      <w:r>
        <w:rPr>
          <w:rFonts w:hint="eastAsia"/>
        </w:rPr>
        <w:t>经济放缓正给中国的就业带来压力（尽管苹果的困境可能还有其他原因）。官方公布的失业率维持在</w:t>
      </w:r>
      <w:r>
        <w:rPr>
          <w:rFonts w:hint="eastAsia"/>
        </w:rPr>
        <w:t>5%</w:t>
      </w:r>
      <w:r>
        <w:rPr>
          <w:rFonts w:hint="eastAsia"/>
        </w:rPr>
        <w:t>左右，但一如往常，这个数字没什么指导意义。对制造业和服务业的调查显示，至少从去年</w:t>
      </w:r>
      <w:r>
        <w:rPr>
          <w:rFonts w:hint="eastAsia"/>
        </w:rPr>
        <w:t>9</w:t>
      </w:r>
      <w:r>
        <w:rPr>
          <w:rFonts w:hint="eastAsia"/>
        </w:rPr>
        <w:t>月份起，企业一直在裁员。与几年前如火如荼的平均增速相比，工资增长不温不火。</w:t>
      </w:r>
      <w:r>
        <w:rPr>
          <w:rFonts w:hint="eastAsia"/>
        </w:rPr>
        <w:t>11</w:t>
      </w:r>
      <w:r>
        <w:rPr>
          <w:rFonts w:hint="eastAsia"/>
        </w:rPr>
        <w:t>月，工业企业利润出现了近三年来首次下滑。</w:t>
      </w:r>
    </w:p>
    <w:p w14:paraId="6D590C06" w14:textId="77777777" w:rsidR="00D705A0" w:rsidRDefault="00D705A0" w:rsidP="00D705A0"/>
    <w:p w14:paraId="0C2F3306" w14:textId="77777777" w:rsidR="00D705A0" w:rsidRDefault="00D705A0" w:rsidP="00D705A0">
      <w:r>
        <w:t>When China’s leaders met in December to map out economic policy for 2019, they said their priority would be to stabilise employment. They are anxious about social stability in a year studded with sensitive anniversaries. Among them will be the 30th of the Tiananmen protests, which involved economic grievances as well as political ones. Suppression of labour unrest has become even harsher in recent months. In one case, police detained more than 30 students and activists who had tried to help workers organise a union at a firm in the southern city of Shenzhen.</w:t>
      </w:r>
    </w:p>
    <w:p w14:paraId="09C535F0" w14:textId="77777777" w:rsidR="00D705A0" w:rsidRDefault="00D705A0" w:rsidP="00D705A0"/>
    <w:p w14:paraId="6DB2F9F9" w14:textId="77777777" w:rsidR="00D705A0" w:rsidRDefault="00D705A0" w:rsidP="00D705A0">
      <w:pPr>
        <w:rPr>
          <w:rFonts w:hint="eastAsia"/>
        </w:rPr>
      </w:pPr>
      <w:r>
        <w:rPr>
          <w:rFonts w:hint="eastAsia"/>
        </w:rPr>
        <w:t>上个月，中国领导人在开会制定</w:t>
      </w:r>
      <w:r>
        <w:rPr>
          <w:rFonts w:hint="eastAsia"/>
        </w:rPr>
        <w:t>2019</w:t>
      </w:r>
      <w:r>
        <w:rPr>
          <w:rFonts w:hint="eastAsia"/>
        </w:rPr>
        <w:t>年经济政策时表示，首要任务是稳定就业。这一年里会有多个敏感的周年纪念日，令他们担心社会稳定。这之中包括天安门事件</w:t>
      </w:r>
      <w:r>
        <w:rPr>
          <w:rFonts w:hint="eastAsia"/>
        </w:rPr>
        <w:t>30</w:t>
      </w:r>
      <w:r>
        <w:rPr>
          <w:rFonts w:hint="eastAsia"/>
        </w:rPr>
        <w:t>周年，当年这一抗议活动不仅仅源于政治上的不满，也有经济上的。近几个月来，政府加强了对劳工骚乱的压制。在一起事件中，警方拘留了</w:t>
      </w:r>
      <w:r>
        <w:rPr>
          <w:rFonts w:hint="eastAsia"/>
        </w:rPr>
        <w:t>30</w:t>
      </w:r>
      <w:r>
        <w:rPr>
          <w:rFonts w:hint="eastAsia"/>
        </w:rPr>
        <w:t>多名学生和活动人士，他们试图帮助工人在深圳一家企业里组建工会。</w:t>
      </w:r>
    </w:p>
    <w:p w14:paraId="062CB1BB" w14:textId="77777777" w:rsidR="00D705A0" w:rsidRDefault="00D705A0" w:rsidP="00D705A0"/>
    <w:p w14:paraId="7BAB188A" w14:textId="77777777" w:rsidR="00D705A0" w:rsidRDefault="00D705A0" w:rsidP="00D705A0">
      <w:r>
        <w:t>Worries about jobs are, so far, focused on the export sector. Trade matters less to Chinese growth than it once did, but it still, directly and indirectly, supports as many as 180m jobs, nearly one-quarter of formal employment, the government estimates. The trade spat with America has plunged firms into uncertainty. Exporters cut their demand for new hires in the third quarter by 53% compared with a year earlier, say researchers at Renmin University in Beijing. In December export orders fell at their sharpest rate in more than three years.</w:t>
      </w:r>
    </w:p>
    <w:p w14:paraId="6DD95C84" w14:textId="77777777" w:rsidR="00D705A0" w:rsidRDefault="00D705A0" w:rsidP="00D705A0"/>
    <w:p w14:paraId="46BF33DB" w14:textId="77777777" w:rsidR="00D705A0" w:rsidRDefault="00D705A0" w:rsidP="00D705A0">
      <w:pPr>
        <w:rPr>
          <w:rFonts w:hint="eastAsia"/>
        </w:rPr>
      </w:pPr>
      <w:r>
        <w:rPr>
          <w:rFonts w:hint="eastAsia"/>
        </w:rPr>
        <w:t>迄今为止，人们对就业的担忧主要集中在出口领域。尽管贸易对中国经济增长的影响较以往已有所减弱，但中国政府估计，贸易仍然直接或间接地支撑了多达</w:t>
      </w:r>
      <w:r>
        <w:rPr>
          <w:rFonts w:hint="eastAsia"/>
        </w:rPr>
        <w:t>1.8</w:t>
      </w:r>
      <w:r>
        <w:rPr>
          <w:rFonts w:hint="eastAsia"/>
        </w:rPr>
        <w:t>亿个就业岗位，几乎占到正式就业的四分之一。与美国的贸易争端让一些公司前途未卜。中国人民大学的研究员表示，去年第三季度出口企业对新员工的需求同比减少了</w:t>
      </w:r>
      <w:r>
        <w:rPr>
          <w:rFonts w:hint="eastAsia"/>
        </w:rPr>
        <w:t>53%</w:t>
      </w:r>
      <w:r>
        <w:rPr>
          <w:rFonts w:hint="eastAsia"/>
        </w:rPr>
        <w:t>。</w:t>
      </w:r>
      <w:r>
        <w:rPr>
          <w:rFonts w:hint="eastAsia"/>
        </w:rPr>
        <w:t>12</w:t>
      </w:r>
      <w:r>
        <w:rPr>
          <w:rFonts w:hint="eastAsia"/>
        </w:rPr>
        <w:t>月，出口订单出现了三年多来的最大降幅。</w:t>
      </w:r>
    </w:p>
    <w:p w14:paraId="303534CC" w14:textId="77777777" w:rsidR="00D705A0" w:rsidRDefault="00D705A0" w:rsidP="00D705A0"/>
    <w:p w14:paraId="04374098" w14:textId="77777777" w:rsidR="00D705A0" w:rsidRDefault="00D705A0" w:rsidP="00D705A0"/>
    <w:p w14:paraId="56B5A976" w14:textId="77777777" w:rsidR="00D705A0" w:rsidRDefault="00D705A0" w:rsidP="00D705A0">
      <w:r>
        <w:t>A second area of concern is the high-tech sector. As investors turn cautious, jobs are coming under threat. The starkest example is Ofo, a bike-sharing company previously feted as an innovator. Today it is battling to survive. Search engines, online travel agencies and e-commerce websites have all reportedly trimmed staff. This could be bad news for this year’s record number of university graduates (students in Zhengzhou are pictured at a job fair last year). Wang Xing, head of Meituan Dianping, a company known for its food-delivery app, captured the gloom last month with this line on his micro-blog: “2019 might be the worst year of the past decade, but it might also be the best year of the coming decade.”</w:t>
      </w:r>
    </w:p>
    <w:p w14:paraId="1232EE15" w14:textId="77777777" w:rsidR="00D705A0" w:rsidRDefault="00D705A0" w:rsidP="00D705A0"/>
    <w:p w14:paraId="46E469C7" w14:textId="77777777" w:rsidR="00D705A0" w:rsidRDefault="00D705A0" w:rsidP="00D705A0">
      <w:pPr>
        <w:rPr>
          <w:rFonts w:hint="eastAsia"/>
        </w:rPr>
      </w:pPr>
      <w:r>
        <w:rPr>
          <w:rFonts w:hint="eastAsia"/>
        </w:rPr>
        <w:t>第二个令人担忧的领域是高科技。随着投资者变得谨慎，就业正面临威胁。最明显的例子莫过于之前被追捧为创新者的共享单车公司</w:t>
      </w:r>
      <w:r>
        <w:rPr>
          <w:rFonts w:hint="eastAsia"/>
        </w:rPr>
        <w:t>Ofo</w:t>
      </w:r>
      <w:r>
        <w:rPr>
          <w:rFonts w:hint="eastAsia"/>
        </w:rPr>
        <w:t>。如今它正经历着生死考验。搜索引擎、在线旅行社和电子商务网站据说都在裁员。这对今年人数创记录的大学毕业生来说可能是个坏消息（上图为去年学生们在郑州参加招聘会的情景）。以外卖平台闻名的美团点评的</w:t>
      </w:r>
      <w:r>
        <w:rPr>
          <w:rFonts w:hint="eastAsia"/>
        </w:rPr>
        <w:t>CEO</w:t>
      </w:r>
      <w:r>
        <w:rPr>
          <w:rFonts w:hint="eastAsia"/>
        </w:rPr>
        <w:t>王兴上个月在自己的饭否主页上写道：“</w:t>
      </w:r>
      <w:r>
        <w:rPr>
          <w:rFonts w:hint="eastAsia"/>
        </w:rPr>
        <w:t>2019</w:t>
      </w:r>
      <w:r>
        <w:rPr>
          <w:rFonts w:hint="eastAsia"/>
        </w:rPr>
        <w:t>年可能会是过去十年里最差的一年，但却是未来十年里最好的一年。”悲观情绪可见一斑。</w:t>
      </w:r>
    </w:p>
    <w:p w14:paraId="43BAE271" w14:textId="77777777" w:rsidR="00D705A0" w:rsidRDefault="00D705A0" w:rsidP="00D705A0"/>
    <w:p w14:paraId="738DD925" w14:textId="77777777" w:rsidR="00D705A0" w:rsidRDefault="00D705A0" w:rsidP="00D705A0">
      <w:r>
        <w:t>Industries undergoing cyclical slumps are a final area of concern. With the stockmarket down 30% in the past year, financial firms, especially brokerages, have cut staff. A property slowdown has led several big developers to freeze hiring.</w:t>
      </w:r>
    </w:p>
    <w:p w14:paraId="23D06750" w14:textId="77777777" w:rsidR="00D705A0" w:rsidRDefault="00D705A0" w:rsidP="00D705A0"/>
    <w:p w14:paraId="0D18401B" w14:textId="77777777" w:rsidR="00D705A0" w:rsidRDefault="00D705A0" w:rsidP="00D705A0">
      <w:pPr>
        <w:rPr>
          <w:rFonts w:hint="eastAsia"/>
        </w:rPr>
      </w:pPr>
      <w:r>
        <w:rPr>
          <w:rFonts w:hint="eastAsia"/>
        </w:rPr>
        <w:t>最后一个令人担忧的领域是正在经历周期性衰退的行业。去年股市下跌</w:t>
      </w:r>
      <w:r>
        <w:rPr>
          <w:rFonts w:hint="eastAsia"/>
        </w:rPr>
        <w:t>30%</w:t>
      </w:r>
      <w:r>
        <w:rPr>
          <w:rFonts w:hint="eastAsia"/>
        </w:rPr>
        <w:t>，以券商为代表的金融企业纷纷裁员。房地产市场放缓，几家大型开发商暂停了招聘。</w:t>
      </w:r>
    </w:p>
    <w:p w14:paraId="76600FB1" w14:textId="77777777" w:rsidR="00D705A0" w:rsidRDefault="00D705A0" w:rsidP="00D705A0"/>
    <w:p w14:paraId="5E46E8DE" w14:textId="77777777" w:rsidR="00D705A0" w:rsidRDefault="00D705A0" w:rsidP="00D705A0">
      <w:r>
        <w:t>How would China cope with a big rise in unemployment? In 2008 when the global financial crisis struck, millions of migrants left coastal factories and returned to the countryside. They did not have to wait long for prospects to improve. Half a year later the government revved up growth with a massive stimulus programme.</w:t>
      </w:r>
    </w:p>
    <w:p w14:paraId="61607852" w14:textId="77777777" w:rsidR="00D705A0" w:rsidRDefault="00D705A0" w:rsidP="00D705A0"/>
    <w:p w14:paraId="4CF4BC4D" w14:textId="77777777" w:rsidR="00D705A0" w:rsidRDefault="00D705A0" w:rsidP="00D705A0">
      <w:pPr>
        <w:rPr>
          <w:rFonts w:hint="eastAsia"/>
        </w:rPr>
      </w:pPr>
      <w:r>
        <w:rPr>
          <w:rFonts w:hint="eastAsia"/>
        </w:rPr>
        <w:t>中国将如何应对失业率大幅上升？</w:t>
      </w:r>
      <w:r>
        <w:rPr>
          <w:rFonts w:hint="eastAsia"/>
        </w:rPr>
        <w:t>2008</w:t>
      </w:r>
      <w:r>
        <w:rPr>
          <w:rFonts w:hint="eastAsia"/>
        </w:rPr>
        <w:t>年，当全球金融危机来袭时，数百万农民工离开沿海地区的工厂返回农村。他们并没有为景气好转而苦等太久。半年后，政府便出台大规模刺激计划，推动了经济增长。</w:t>
      </w:r>
    </w:p>
    <w:p w14:paraId="63E8BFFF" w14:textId="77777777" w:rsidR="00D705A0" w:rsidRDefault="00D705A0" w:rsidP="00D705A0"/>
    <w:p w14:paraId="731A744C" w14:textId="77777777" w:rsidR="00D705A0" w:rsidRDefault="00D705A0" w:rsidP="00D705A0">
      <w:r>
        <w:t>A similar exodus is less likely this time. The economy is profoundly different, in ways that should cushion workers from the slowdown. Services, from restaurants to couriers, now account for more of the economy than manufacturers, and they are more labour-intensive. But service jobs are even less secure than those in factories. Workers in China’s vast gig economy—driving cars for hire, delivering food or trucking packages between cities—rarely get overtime pay or unemployment insurance, says Geoffrey Crothall of China Labour Bulletin, an NGO. Older people struggle. On a street in Zhengzhou, a man in his late 40s glumly surveys a board plastered with job ads. “They want young lads for the courier jobs. Faster on their bikes, faster on their smartphones,” he says.</w:t>
      </w:r>
    </w:p>
    <w:p w14:paraId="58EC7F92" w14:textId="77777777" w:rsidR="00D705A0" w:rsidRDefault="00D705A0" w:rsidP="00D705A0"/>
    <w:p w14:paraId="03E6D68A" w14:textId="77777777" w:rsidR="00D705A0" w:rsidRDefault="00D705A0" w:rsidP="00D705A0">
      <w:pPr>
        <w:rPr>
          <w:rFonts w:hint="eastAsia"/>
        </w:rPr>
      </w:pPr>
      <w:r>
        <w:rPr>
          <w:rFonts w:hint="eastAsia"/>
        </w:rPr>
        <w:t>这一次，类似的返乡潮不太可能出现。经济局面已与从前大不相同，应该能够缓冲经济放缓对工人的冲击。目前，从餐饮到快递的服务业在经济中的占比超过了制造业，其劳动密集度也更高。但是服务业的工作比工厂里的岗位更加没有保障。非政府组织中国劳工通讯的杰弗里·克罗索尔（</w:t>
      </w:r>
      <w:r>
        <w:rPr>
          <w:rFonts w:hint="eastAsia"/>
        </w:rPr>
        <w:t>Geoffrey Crothall</w:t>
      </w:r>
      <w:r>
        <w:rPr>
          <w:rFonts w:hint="eastAsia"/>
        </w:rPr>
        <w:t>）指出，中国开出租、送外卖、开城际送货车等庞大零工经济中的工人很少有加班费或失业保险。年纪大一些的人处境艰难。在郑州的一条街上，一位年近五旬的男子查看着一块广告牌上贴满的招聘信息，神色阴郁。“他们想招年轻小伙子当快递员，”他说，“小伙子车子骑得更快，智能手机也用得更溜。”</w:t>
      </w:r>
    </w:p>
    <w:p w14:paraId="49C11F15" w14:textId="77777777" w:rsidR="00D705A0" w:rsidRDefault="00D705A0" w:rsidP="00D705A0"/>
    <w:p w14:paraId="10D25641" w14:textId="77777777" w:rsidR="00D705A0" w:rsidRDefault="00D705A0" w:rsidP="00D705A0">
      <w:r>
        <w:t>China’s economic situation differs from the financial tsunami of 2008 in another crucial way. This time the troubles have built up gradually, giving the government time to ready its defences. It has already started to help beleaguered companies. In December the State Council announced that firms which refrain from firing staff can get 50% refunds on unemployment-insurance payments. Officials have hinted that they will offer subsidies for those buying home appliances, a boost for manufacturers. And after initially taking a hard line in its trade dispute with America, China has softened somewhat. That helped pave the way to talks between the two countries this week in Beijing that augur well for a deal, however fragile.</w:t>
      </w:r>
    </w:p>
    <w:p w14:paraId="7043A51F" w14:textId="77777777" w:rsidR="00D705A0" w:rsidRDefault="00D705A0" w:rsidP="00D705A0"/>
    <w:p w14:paraId="6E22883A" w14:textId="77777777" w:rsidR="00D705A0" w:rsidRDefault="00D705A0" w:rsidP="00D705A0">
      <w:pPr>
        <w:rPr>
          <w:rFonts w:hint="eastAsia"/>
        </w:rPr>
      </w:pPr>
      <w:r>
        <w:rPr>
          <w:rFonts w:hint="eastAsia"/>
        </w:rPr>
        <w:t>中国目前的经济形势与</w:t>
      </w:r>
      <w:r>
        <w:rPr>
          <w:rFonts w:hint="eastAsia"/>
        </w:rPr>
        <w:t>2008</w:t>
      </w:r>
      <w:r>
        <w:rPr>
          <w:rFonts w:hint="eastAsia"/>
        </w:rPr>
        <w:t>年金融海啸时还有一个重要的不同之处。这一次问题是逐步积累的，政府有时间做好防御准备。政府已经开始帮助陷入困境的公司。上个月，国务院宣布，不裁员的企业可以获返还</w:t>
      </w:r>
      <w:r>
        <w:rPr>
          <w:rFonts w:hint="eastAsia"/>
        </w:rPr>
        <w:t>50%</w:t>
      </w:r>
      <w:r>
        <w:rPr>
          <w:rFonts w:hint="eastAsia"/>
        </w:rPr>
        <w:t>的失业保险费。官员们透露，他们将向购买家用电器的消费者提供补贴，这对制造商来说是一种鼓舞。另外，在对美贸易争端中最初采取了强硬路线之后，中国的态度已有所缓和。这为两国上周在北京举行的会谈铺平了道路。举行会谈对达成协议是个好兆头——不论是如何脆弱的协议。</w:t>
      </w:r>
    </w:p>
    <w:p w14:paraId="3DD0FD8D" w14:textId="77777777" w:rsidR="00D705A0" w:rsidRDefault="00D705A0" w:rsidP="00D705A0"/>
    <w:p w14:paraId="159BD408" w14:textId="77777777" w:rsidR="00D705A0" w:rsidRDefault="00D705A0" w:rsidP="00D705A0">
      <w:pPr>
        <w:rPr>
          <w:rFonts w:hint="eastAsia"/>
        </w:rPr>
      </w:pPr>
      <w:r>
        <w:t xml:space="preserve">The government is also boosting its own recruitment. At a labour centre in northern Zhengzhou, once used for hiring Foxconn workers, the biggest ad is for jobs in Hami, a city in Xinjiang, the north-western region where officials have incarcerated vast numbers of ethnic-Uighur Muslims for “re-education”. Hami is looking for auxiliary police. “Join us to realise your dreams”, says the poster, with a picture of officers brandishing machine guns. Applicants, who must be between 18 and 35, are promised monthly </w:t>
      </w:r>
      <w:r>
        <w:rPr>
          <w:rFonts w:hint="eastAsia"/>
        </w:rPr>
        <w:t>salaries of at least 6,100 yuan ($890), roughly the wages at Foxconn when the going was good.</w:t>
      </w:r>
      <w:r>
        <w:rPr>
          <w:rFonts w:hint="eastAsia"/>
        </w:rPr>
        <w:t>■</w:t>
      </w:r>
    </w:p>
    <w:p w14:paraId="1621E72A" w14:textId="77777777" w:rsidR="00D705A0" w:rsidRDefault="00D705A0" w:rsidP="00D705A0"/>
    <w:p w14:paraId="2DADE8D6" w14:textId="77777777" w:rsidR="00D705A0" w:rsidRDefault="00D705A0" w:rsidP="00D705A0">
      <w:pPr>
        <w:rPr>
          <w:rFonts w:hint="eastAsia"/>
        </w:rPr>
      </w:pPr>
      <w:r>
        <w:rPr>
          <w:rFonts w:hint="eastAsia"/>
        </w:rPr>
        <w:t>政府自身也在促进就业。在郑州北部一个曾用来为富士康招工的劳工市场里，最大的一则广告是新疆哈密市的招工信息。在新疆，官员们监禁了大量维吾尔族穆斯林，让他们接受“再教育”。哈密正在招聘辅警。海报上写着“加入我们，实现梦想”，并配有一幅警官手持机关枪的图片。应聘者年龄须在</w:t>
      </w:r>
      <w:r>
        <w:rPr>
          <w:rFonts w:hint="eastAsia"/>
        </w:rPr>
        <w:t>18</w:t>
      </w:r>
      <w:r>
        <w:rPr>
          <w:rFonts w:hint="eastAsia"/>
        </w:rPr>
        <w:t>岁到</w:t>
      </w:r>
      <w:r>
        <w:rPr>
          <w:rFonts w:hint="eastAsia"/>
        </w:rPr>
        <w:t>35</w:t>
      </w:r>
      <w:r>
        <w:rPr>
          <w:rFonts w:hint="eastAsia"/>
        </w:rPr>
        <w:t>岁之间。岗位承诺月薪至少</w:t>
      </w:r>
      <w:r>
        <w:rPr>
          <w:rFonts w:hint="eastAsia"/>
        </w:rPr>
        <w:t>6100</w:t>
      </w:r>
      <w:r>
        <w:rPr>
          <w:rFonts w:hint="eastAsia"/>
        </w:rPr>
        <w:t>元，大致相当于富士康光景红火时的工资水平。</w:t>
      </w:r>
    </w:p>
    <w:p w14:paraId="7CE88B92" w14:textId="77777777" w:rsidR="00D705A0" w:rsidRDefault="00D705A0" w:rsidP="00D705A0">
      <w:pPr>
        <w:pStyle w:val="1"/>
      </w:pPr>
      <w:r>
        <w:lastRenderedPageBreak/>
        <w:t>Ageing in Japan: Home help</w:t>
      </w:r>
    </w:p>
    <w:p w14:paraId="003F6232" w14:textId="77777777" w:rsidR="00D705A0" w:rsidRDefault="00D705A0" w:rsidP="00D705A0">
      <w:r>
        <w:t>The government is struggling to curb the rising cost of health care</w:t>
      </w:r>
    </w:p>
    <w:p w14:paraId="1AA6B8E9" w14:textId="77777777" w:rsidR="00D705A0" w:rsidRDefault="00D705A0" w:rsidP="00D705A0">
      <w:pPr>
        <w:rPr>
          <w:rFonts w:hint="eastAsia"/>
        </w:rPr>
      </w:pPr>
      <w:r>
        <w:rPr>
          <w:rFonts w:hint="eastAsia"/>
        </w:rPr>
        <w:t>日本老龄化：居家照护</w:t>
      </w:r>
    </w:p>
    <w:p w14:paraId="09108496" w14:textId="77777777" w:rsidR="00D705A0" w:rsidRDefault="00D705A0" w:rsidP="00D705A0">
      <w:pPr>
        <w:rPr>
          <w:rFonts w:hint="eastAsia"/>
        </w:rPr>
      </w:pPr>
      <w:r>
        <w:rPr>
          <w:rFonts w:hint="eastAsia"/>
        </w:rPr>
        <w:t>日本政府竭力控制医疗支出上涨</w:t>
      </w:r>
    </w:p>
    <w:p w14:paraId="59BB2A57" w14:textId="77777777" w:rsidR="00D705A0" w:rsidRDefault="00D705A0" w:rsidP="00D705A0">
      <w:r>
        <w:t xml:space="preserve">20190112 asia </w:t>
      </w:r>
      <w:r>
        <w:rPr>
          <w:rFonts w:ascii="Segoe UI Emoji" w:hAnsi="Segoe UI Emoji" w:cs="Segoe UI Emoji"/>
        </w:rPr>
        <w:t>🇬🇧</w:t>
      </w:r>
      <w:r>
        <w:t xml:space="preserve"> English Version</w:t>
      </w:r>
    </w:p>
    <w:p w14:paraId="39576025" w14:textId="77777777" w:rsidR="00D705A0" w:rsidRDefault="00D705A0" w:rsidP="00D705A0"/>
    <w:p w14:paraId="68104FFE" w14:textId="77777777" w:rsidR="00D705A0" w:rsidRDefault="00D705A0" w:rsidP="00D705A0">
      <w:r>
        <w:t>IN A SUNNY room in a small apartment in the Tokyo satellite town of Kunitachi lies Yasuyuki Ibaraki, eyes closed and breathing laboured. Yukio Miyazaki, his doctor, who visits fortnightly from a local clinic, suspects that he does not have much time left: he has brain damage from a cerebral infarction, a tumour in his digestive system and is unable to swallow or talk. Reiko, his wife, feeds him through a tube to his stomach and clears phlegm from his throat. “He is from a close-knit family and is a quiet man, so I think it is better for him to be here rather than in a hospital,” she says, over green tea and grapes.</w:t>
      </w:r>
    </w:p>
    <w:p w14:paraId="54D9BA55" w14:textId="77777777" w:rsidR="00D705A0" w:rsidRDefault="00D705A0" w:rsidP="00D705A0"/>
    <w:p w14:paraId="3FCE40C5" w14:textId="77777777" w:rsidR="00D705A0" w:rsidRDefault="00D705A0" w:rsidP="00D705A0">
      <w:pPr>
        <w:rPr>
          <w:rFonts w:hint="eastAsia"/>
        </w:rPr>
      </w:pPr>
      <w:r>
        <w:rPr>
          <w:rFonts w:hint="eastAsia"/>
        </w:rPr>
        <w:t>在东京卫星城国立市（</w:t>
      </w:r>
      <w:r>
        <w:rPr>
          <w:rFonts w:hint="eastAsia"/>
        </w:rPr>
        <w:t>Kunitachi</w:t>
      </w:r>
      <w:r>
        <w:rPr>
          <w:rFonts w:hint="eastAsia"/>
        </w:rPr>
        <w:t>）一间光照充足的小公寓里，茨木康行闭着眼躺在床上，费力地呼吸着。当地诊所的医生宫崎之男每两周上门探视他一次。他患有脑梗塞引发的脑损伤和消化系统肿瘤，无法吞咽或说话，医生怀疑他将不久于人世。他的妻子玲子通过一根胃管给他喂食，并帮他清除喉咙里的痰。“他来自一个关系紧密的家庭，不爱说话，所以我认为他最好还是待在家里，而不是住进医院。”她边喝着绿茶、吃着葡萄边说道。</w:t>
      </w:r>
    </w:p>
    <w:p w14:paraId="6697A300" w14:textId="77777777" w:rsidR="00D705A0" w:rsidRDefault="00D705A0" w:rsidP="00D705A0"/>
    <w:p w14:paraId="6255243E" w14:textId="77777777" w:rsidR="00D705A0" w:rsidRDefault="00D705A0" w:rsidP="00D705A0">
      <w:r>
        <w:t>Life expectancy in Japan is the highest in the world, at 84. This is good news for its people, but means that an ever-higher share of the population is elderly. Fully 28% of Japanese are older than 65, compared with 15% of Americans and 21% of Germans. More old people, in turn, means higher health-care costs. Last year the government budgeted ¥15trn ($138bn, or 15% of its total expenditure) for health care and nursing, excluding the charges it levies for the public health-insurance scheme. With public debt at 250% of GDP, and debt service consuming a further 24% of spending, the government is looking desperately for ways to cut costs. It reckons caring for people at home is one of its best options.</w:t>
      </w:r>
    </w:p>
    <w:p w14:paraId="775C5847" w14:textId="77777777" w:rsidR="00D705A0" w:rsidRDefault="00D705A0" w:rsidP="00D705A0"/>
    <w:p w14:paraId="2CB3A25E" w14:textId="77777777" w:rsidR="00D705A0" w:rsidRDefault="00D705A0" w:rsidP="00D705A0">
      <w:pPr>
        <w:rPr>
          <w:rFonts w:hint="eastAsia"/>
        </w:rPr>
      </w:pPr>
      <w:r>
        <w:rPr>
          <w:rFonts w:hint="eastAsia"/>
        </w:rPr>
        <w:t>日本人的预期寿命是</w:t>
      </w:r>
      <w:r>
        <w:rPr>
          <w:rFonts w:hint="eastAsia"/>
        </w:rPr>
        <w:t>84</w:t>
      </w:r>
      <w:r>
        <w:rPr>
          <w:rFonts w:hint="eastAsia"/>
        </w:rPr>
        <w:t>岁，为世界最高。这对其国民来说是个好消息，但也意味着老年人在总人口中的比重越来越高。日本</w:t>
      </w:r>
      <w:r>
        <w:rPr>
          <w:rFonts w:hint="eastAsia"/>
        </w:rPr>
        <w:t>65</w:t>
      </w:r>
      <w:r>
        <w:rPr>
          <w:rFonts w:hint="eastAsia"/>
        </w:rPr>
        <w:t>岁以上的老年人足足占了总人口的</w:t>
      </w:r>
      <w:r>
        <w:rPr>
          <w:rFonts w:hint="eastAsia"/>
        </w:rPr>
        <w:t>28%</w:t>
      </w:r>
      <w:r>
        <w:rPr>
          <w:rFonts w:hint="eastAsia"/>
        </w:rPr>
        <w:t>，而美国和德国的这一比例分别为</w:t>
      </w:r>
      <w:r>
        <w:rPr>
          <w:rFonts w:hint="eastAsia"/>
        </w:rPr>
        <w:t>15%</w:t>
      </w:r>
      <w:r>
        <w:rPr>
          <w:rFonts w:hint="eastAsia"/>
        </w:rPr>
        <w:t>和</w:t>
      </w:r>
      <w:r>
        <w:rPr>
          <w:rFonts w:hint="eastAsia"/>
        </w:rPr>
        <w:t>21%</w:t>
      </w:r>
      <w:r>
        <w:rPr>
          <w:rFonts w:hint="eastAsia"/>
        </w:rPr>
        <w:t>。老年人越多，相应的医疗保健支出也越高。去年，除去为公共医疗保险计划征收的费用，政府在医疗保健和护理上的预算达</w:t>
      </w:r>
      <w:r>
        <w:rPr>
          <w:rFonts w:hint="eastAsia"/>
        </w:rPr>
        <w:t>15</w:t>
      </w:r>
      <w:r>
        <w:rPr>
          <w:rFonts w:hint="eastAsia"/>
        </w:rPr>
        <w:t>万亿日元（合</w:t>
      </w:r>
      <w:r>
        <w:rPr>
          <w:rFonts w:hint="eastAsia"/>
        </w:rPr>
        <w:t>1380</w:t>
      </w:r>
      <w:r>
        <w:rPr>
          <w:rFonts w:hint="eastAsia"/>
        </w:rPr>
        <w:t>亿美元，占政府总支出的</w:t>
      </w:r>
      <w:r>
        <w:rPr>
          <w:rFonts w:hint="eastAsia"/>
        </w:rPr>
        <w:t>15%</w:t>
      </w:r>
      <w:r>
        <w:rPr>
          <w:rFonts w:hint="eastAsia"/>
        </w:rPr>
        <w:t>）。由于公共债务达到</w:t>
      </w:r>
      <w:r>
        <w:rPr>
          <w:rFonts w:hint="eastAsia"/>
        </w:rPr>
        <w:t>GDP</w:t>
      </w:r>
      <w:r>
        <w:rPr>
          <w:rFonts w:hint="eastAsia"/>
        </w:rPr>
        <w:t>的</w:t>
      </w:r>
      <w:r>
        <w:rPr>
          <w:rFonts w:hint="eastAsia"/>
        </w:rPr>
        <w:t>250%</w:t>
      </w:r>
      <w:r>
        <w:rPr>
          <w:rFonts w:hint="eastAsia"/>
        </w:rPr>
        <w:t>，偿债支出又占了总支出的</w:t>
      </w:r>
      <w:r>
        <w:rPr>
          <w:rFonts w:hint="eastAsia"/>
        </w:rPr>
        <w:t>24%</w:t>
      </w:r>
      <w:r>
        <w:rPr>
          <w:rFonts w:hint="eastAsia"/>
        </w:rPr>
        <w:t>，政府正在想方设法削减成本。政府认为居家照护是最好的选择之一。</w:t>
      </w:r>
    </w:p>
    <w:p w14:paraId="0268AC52" w14:textId="77777777" w:rsidR="00D705A0" w:rsidRDefault="00D705A0" w:rsidP="00D705A0"/>
    <w:p w14:paraId="04A773CD" w14:textId="77777777" w:rsidR="00D705A0" w:rsidRDefault="00D705A0" w:rsidP="00D705A0">
      <w:r>
        <w:t>All Japanese pay a monthly premium to the public insurance scheme, either through their employer or the local municipality. In return they are entitled to treatment and drugs from public and private doctors and hospitals, although they must also pay a portion of the cost of treatment (a co-payment, in American parlance), subject to a cap. In 2000 Japan introduced an additional public insurance scheme for long-term care for those over 65, into which people must pay from the age of 40. It works the same way. The premiums and co-payments cover around 60% of the cost of the services provided; the government pays for the rest. And it is the old who cost the most. The government reckons that the average annual cost of health care for someone over 75 is ¥942,000, compared with just ¥221,000 for everyone else.</w:t>
      </w:r>
    </w:p>
    <w:p w14:paraId="271220D2" w14:textId="77777777" w:rsidR="00D705A0" w:rsidRDefault="00D705A0" w:rsidP="00D705A0"/>
    <w:p w14:paraId="7D81DC3C" w14:textId="77777777" w:rsidR="00D705A0" w:rsidRDefault="00D705A0" w:rsidP="00D705A0">
      <w:pPr>
        <w:rPr>
          <w:rFonts w:hint="eastAsia"/>
        </w:rPr>
      </w:pPr>
      <w:r>
        <w:rPr>
          <w:rFonts w:hint="eastAsia"/>
        </w:rPr>
        <w:t>所有日本人每个月都通过雇主或市政当局向公共保险计划缴纳保险费。由此他们可以享受公立和私人医疗机构提供的治疗和药物，不过仍须自付一部分治疗费（用美国的说法是共付额），金额有上限。</w:t>
      </w:r>
      <w:r>
        <w:rPr>
          <w:rFonts w:hint="eastAsia"/>
        </w:rPr>
        <w:t>2000</w:t>
      </w:r>
      <w:r>
        <w:rPr>
          <w:rFonts w:hint="eastAsia"/>
        </w:rPr>
        <w:t>年，日本又推出了一项专为</w:t>
      </w:r>
      <w:r>
        <w:rPr>
          <w:rFonts w:hint="eastAsia"/>
        </w:rPr>
        <w:t>65</w:t>
      </w:r>
      <w:r>
        <w:rPr>
          <w:rFonts w:hint="eastAsia"/>
        </w:rPr>
        <w:t>岁以上老年人提供长期照护服务的公共保险计划。该计划要求民众必须从</w:t>
      </w:r>
      <w:r>
        <w:rPr>
          <w:rFonts w:hint="eastAsia"/>
        </w:rPr>
        <w:t>40</w:t>
      </w:r>
      <w:r>
        <w:rPr>
          <w:rFonts w:hint="eastAsia"/>
        </w:rPr>
        <w:t>岁开始缴费。其运作方式与普通公共保险计划相同。大约</w:t>
      </w:r>
      <w:r>
        <w:rPr>
          <w:rFonts w:hint="eastAsia"/>
        </w:rPr>
        <w:t>60%</w:t>
      </w:r>
      <w:r>
        <w:rPr>
          <w:rFonts w:hint="eastAsia"/>
        </w:rPr>
        <w:t>的医疗保健支出由保险费和共付额支付，剩下的由政府承担。而在全部医疗支出上，老年人占了大头。政府估计</w:t>
      </w:r>
      <w:r>
        <w:rPr>
          <w:rFonts w:hint="eastAsia"/>
        </w:rPr>
        <w:t>75</w:t>
      </w:r>
      <w:r>
        <w:rPr>
          <w:rFonts w:hint="eastAsia"/>
        </w:rPr>
        <w:t>岁以上的老年人平均每年的医疗支出是</w:t>
      </w:r>
      <w:r>
        <w:rPr>
          <w:rFonts w:hint="eastAsia"/>
        </w:rPr>
        <w:t>94.2</w:t>
      </w:r>
      <w:r>
        <w:rPr>
          <w:rFonts w:hint="eastAsia"/>
        </w:rPr>
        <w:t>万日元，而其余人群仅为</w:t>
      </w:r>
      <w:r>
        <w:rPr>
          <w:rFonts w:hint="eastAsia"/>
        </w:rPr>
        <w:t>22.1</w:t>
      </w:r>
      <w:r>
        <w:rPr>
          <w:rFonts w:hint="eastAsia"/>
        </w:rPr>
        <w:t>万日元。</w:t>
      </w:r>
    </w:p>
    <w:p w14:paraId="79EAF772" w14:textId="77777777" w:rsidR="00D705A0" w:rsidRDefault="00D705A0" w:rsidP="00D705A0"/>
    <w:p w14:paraId="4623CC92" w14:textId="77777777" w:rsidR="00D705A0" w:rsidRDefault="00D705A0" w:rsidP="00D705A0">
      <w:r>
        <w:t xml:space="preserve">By the standards of ageing nations, Japan has managed to curb medical costs fairly well, says Naoki Ikegami of St Luke’s </w:t>
      </w:r>
      <w:r>
        <w:lastRenderedPageBreak/>
        <w:t>International University in Tokyo. The government sets fees for services to keep costs down (although that encourages providers to perform unnecessary procedures to make more money: Japan has more CT scanners relative to its population than any other country). It has also promoted the use of generic drugs, which are cheaper.</w:t>
      </w:r>
    </w:p>
    <w:p w14:paraId="666BD620" w14:textId="77777777" w:rsidR="00D705A0" w:rsidRDefault="00D705A0" w:rsidP="00D705A0"/>
    <w:p w14:paraId="520288B4" w14:textId="77777777" w:rsidR="00D705A0" w:rsidRDefault="00D705A0" w:rsidP="00D705A0">
      <w:pPr>
        <w:rPr>
          <w:rFonts w:hint="eastAsia"/>
        </w:rPr>
      </w:pPr>
      <w:r>
        <w:rPr>
          <w:rFonts w:hint="eastAsia"/>
        </w:rPr>
        <w:t>东京圣路加国际大学（</w:t>
      </w:r>
      <w:r>
        <w:rPr>
          <w:rFonts w:hint="eastAsia"/>
        </w:rPr>
        <w:t>St Luke</w:t>
      </w:r>
      <w:r>
        <w:rPr>
          <w:rFonts w:hint="eastAsia"/>
        </w:rPr>
        <w:t>’</w:t>
      </w:r>
      <w:r>
        <w:rPr>
          <w:rFonts w:hint="eastAsia"/>
        </w:rPr>
        <w:t>s International University</w:t>
      </w:r>
      <w:r>
        <w:rPr>
          <w:rFonts w:hint="eastAsia"/>
        </w:rPr>
        <w:t>）的池上直树表示，按照老龄化国家的标准，日本在设法控制医疗支出方面已经做得不错了。日本政府对各类医疗服务设定价格以降低成本（不过这助长了医疗机构为多赚钱而实施不必要的检查；按人口平均，日本拥有的</w:t>
      </w:r>
      <w:r>
        <w:rPr>
          <w:rFonts w:hint="eastAsia"/>
        </w:rPr>
        <w:t>CT</w:t>
      </w:r>
      <w:r>
        <w:rPr>
          <w:rFonts w:hint="eastAsia"/>
        </w:rPr>
        <w:t>机数量比其他任何国家都多）。政府还提倡民众使用相对便宜的非专利药物。</w:t>
      </w:r>
    </w:p>
    <w:p w14:paraId="46433DA1" w14:textId="77777777" w:rsidR="00D705A0" w:rsidRDefault="00D705A0" w:rsidP="00D705A0"/>
    <w:p w14:paraId="1CA013F8" w14:textId="77777777" w:rsidR="00D705A0" w:rsidRDefault="00D705A0" w:rsidP="00D705A0">
      <w:r>
        <w:t>Life-giving, budget-busting</w:t>
      </w:r>
    </w:p>
    <w:p w14:paraId="442AD9B3" w14:textId="77777777" w:rsidR="00D705A0" w:rsidRDefault="00D705A0" w:rsidP="00D705A0"/>
    <w:p w14:paraId="3AEE823E" w14:textId="77777777" w:rsidR="00D705A0" w:rsidRDefault="00D705A0" w:rsidP="00D705A0">
      <w:pPr>
        <w:rPr>
          <w:rFonts w:hint="eastAsia"/>
        </w:rPr>
      </w:pPr>
      <w:r>
        <w:rPr>
          <w:rFonts w:hint="eastAsia"/>
        </w:rPr>
        <w:t>延续生命，削减预算</w:t>
      </w:r>
    </w:p>
    <w:p w14:paraId="6B0752AC" w14:textId="77777777" w:rsidR="00D705A0" w:rsidRDefault="00D705A0" w:rsidP="00D705A0"/>
    <w:p w14:paraId="12FB7BA3" w14:textId="77777777" w:rsidR="00D705A0" w:rsidRDefault="00D705A0" w:rsidP="00D705A0">
      <w:r>
        <w:t>Nonetheless, the country has crept up to sixth place in the OECD’s ranking of the share of GDP spent on health care, behind France and America, but ahead of Italy and South Korea—two other ageing countries (see chart). It is not just that the number of old people is increasing; spending per person is rising, too, as people live longer with diseases like Alzheimer’s and diabetes.</w:t>
      </w:r>
    </w:p>
    <w:p w14:paraId="54C2C619" w14:textId="77777777" w:rsidR="00D705A0" w:rsidRDefault="00D705A0" w:rsidP="00D705A0"/>
    <w:p w14:paraId="4F369B87" w14:textId="77777777" w:rsidR="00D705A0" w:rsidRDefault="00D705A0" w:rsidP="00D705A0">
      <w:pPr>
        <w:rPr>
          <w:rFonts w:hint="eastAsia"/>
        </w:rPr>
      </w:pPr>
      <w:r>
        <w:rPr>
          <w:rFonts w:hint="eastAsia"/>
        </w:rPr>
        <w:t>尽管如此，在经合组织对医疗保健支出占</w:t>
      </w:r>
      <w:r>
        <w:rPr>
          <w:rFonts w:hint="eastAsia"/>
        </w:rPr>
        <w:t>GDP</w:t>
      </w:r>
      <w:r>
        <w:rPr>
          <w:rFonts w:hint="eastAsia"/>
        </w:rPr>
        <w:t>比重的排名中，日本已攀升至第六位，在法国和美国之后，却排在另外两个老龄化国家意大利和韩国的前面（见图表）。这不仅仅是因为老年人的数量在增加，随着老年痴呆症和糖尿病等患者的存活期更长，人均医疗保健支出也在增长。</w:t>
      </w:r>
    </w:p>
    <w:p w14:paraId="7CF959D7" w14:textId="77777777" w:rsidR="00D705A0" w:rsidRDefault="00D705A0" w:rsidP="00D705A0"/>
    <w:p w14:paraId="04F8781B" w14:textId="77777777" w:rsidR="00D705A0" w:rsidRDefault="00D705A0" w:rsidP="00D705A0"/>
    <w:p w14:paraId="4B2465F8" w14:textId="77777777" w:rsidR="00D705A0" w:rsidRDefault="00D705A0" w:rsidP="00D705A0">
      <w:r>
        <w:t>Japan has promoted home care for many years, but it is pushing it harder now. The policy is especially beneficial given that the average hospital stay in Japan is three times longer than in the Netherlands, for instance. The health ministry reckons that 1m people will receive care at home in 2025—one-and-a-half times the current total. The number of special nursing units exclusively for home visits has risen from 7,473 in 2014 to 10,418 in 2018.</w:t>
      </w:r>
    </w:p>
    <w:p w14:paraId="4E68C3D8" w14:textId="77777777" w:rsidR="00D705A0" w:rsidRDefault="00D705A0" w:rsidP="00D705A0"/>
    <w:p w14:paraId="242E0CC3" w14:textId="77777777" w:rsidR="00D705A0" w:rsidRDefault="00D705A0" w:rsidP="00D705A0">
      <w:pPr>
        <w:rPr>
          <w:rFonts w:hint="eastAsia"/>
        </w:rPr>
      </w:pPr>
      <w:r>
        <w:rPr>
          <w:rFonts w:hint="eastAsia"/>
        </w:rPr>
        <w:t>日本提倡居家照护已有多年，但现在正在加大推动力度。例如，鉴于日本的平均住院时间是荷兰的三倍，居家照护政策尤为有用。厚生省估计，到</w:t>
      </w:r>
      <w:r>
        <w:rPr>
          <w:rFonts w:hint="eastAsia"/>
        </w:rPr>
        <w:t>2025</w:t>
      </w:r>
      <w:r>
        <w:rPr>
          <w:rFonts w:hint="eastAsia"/>
        </w:rPr>
        <w:t>年，在家接受照护者将达到</w:t>
      </w:r>
      <w:r>
        <w:rPr>
          <w:rFonts w:hint="eastAsia"/>
        </w:rPr>
        <w:t>100</w:t>
      </w:r>
      <w:r>
        <w:rPr>
          <w:rFonts w:hint="eastAsia"/>
        </w:rPr>
        <w:t>万，是目前数字的</w:t>
      </w:r>
      <w:r>
        <w:rPr>
          <w:rFonts w:hint="eastAsia"/>
        </w:rPr>
        <w:t>1.5</w:t>
      </w:r>
      <w:r>
        <w:rPr>
          <w:rFonts w:hint="eastAsia"/>
        </w:rPr>
        <w:t>倍。专门提供出诊服务的特殊护理机构的数量已从</w:t>
      </w:r>
      <w:r>
        <w:rPr>
          <w:rFonts w:hint="eastAsia"/>
        </w:rPr>
        <w:t>2014</w:t>
      </w:r>
      <w:r>
        <w:rPr>
          <w:rFonts w:hint="eastAsia"/>
        </w:rPr>
        <w:t>年的</w:t>
      </w:r>
      <w:r>
        <w:rPr>
          <w:rFonts w:hint="eastAsia"/>
        </w:rPr>
        <w:t>7473</w:t>
      </w:r>
      <w:r>
        <w:rPr>
          <w:rFonts w:hint="eastAsia"/>
        </w:rPr>
        <w:t>个增加到</w:t>
      </w:r>
      <w:r>
        <w:rPr>
          <w:rFonts w:hint="eastAsia"/>
        </w:rPr>
        <w:t>2018</w:t>
      </w:r>
      <w:r>
        <w:rPr>
          <w:rFonts w:hint="eastAsia"/>
        </w:rPr>
        <w:t>年的</w:t>
      </w:r>
      <w:r>
        <w:rPr>
          <w:rFonts w:hint="eastAsia"/>
        </w:rPr>
        <w:t>10,418</w:t>
      </w:r>
      <w:r>
        <w:rPr>
          <w:rFonts w:hint="eastAsia"/>
        </w:rPr>
        <w:t>个。</w:t>
      </w:r>
    </w:p>
    <w:p w14:paraId="15AC5FC5" w14:textId="77777777" w:rsidR="00D705A0" w:rsidRDefault="00D705A0" w:rsidP="00D705A0"/>
    <w:p w14:paraId="10E2D49F" w14:textId="77777777" w:rsidR="00D705A0" w:rsidRDefault="00D705A0" w:rsidP="00D705A0">
      <w:r>
        <w:t>Last year a government panel suggested raising the amount doctors are paid for home visits and making consultations conducted via video-conferencing services eligible, too. It also proposed new rules to encourage care at home. Hospitals should be obliged to talk to social services when they discharge a patient, for example.</w:t>
      </w:r>
    </w:p>
    <w:p w14:paraId="6903993F" w14:textId="77777777" w:rsidR="00D705A0" w:rsidRDefault="00D705A0" w:rsidP="00D705A0"/>
    <w:p w14:paraId="4A1AFCA6" w14:textId="77777777" w:rsidR="00D705A0" w:rsidRDefault="00D705A0" w:rsidP="00D705A0">
      <w:pPr>
        <w:rPr>
          <w:rFonts w:hint="eastAsia"/>
        </w:rPr>
      </w:pPr>
      <w:r>
        <w:rPr>
          <w:rFonts w:hint="eastAsia"/>
        </w:rPr>
        <w:t>去年，一个政府专家组建议提高医生的出诊费用，以及提供视频问诊服务。另外专家组还提出了一些鼓励在家照护的新规定，例如医院让病人出院时必须与社会福利机构沟通。</w:t>
      </w:r>
    </w:p>
    <w:p w14:paraId="085B4253" w14:textId="77777777" w:rsidR="00D705A0" w:rsidRDefault="00D705A0" w:rsidP="00D705A0"/>
    <w:p w14:paraId="300C31B6" w14:textId="77777777" w:rsidR="00D705A0" w:rsidRDefault="00D705A0" w:rsidP="00D705A0">
      <w:r>
        <w:t>Some municipalities are already offering good care in the community. Onomichi, a small provincial city that is even older than the country as a whole, is one. Its medical facilities have 15-minute “care conferences” with doctors, nurses, family members and even dentists, to discuss how they will go about looking after people. “It used to be hard for hospitals to tell a patient to return home as there was no system for that; that has changed,” says Hisashi Katayama, a doctor.</w:t>
      </w:r>
    </w:p>
    <w:p w14:paraId="5EDBD880" w14:textId="77777777" w:rsidR="00D705A0" w:rsidRDefault="00D705A0" w:rsidP="00D705A0"/>
    <w:p w14:paraId="330D87FC" w14:textId="77777777" w:rsidR="00D705A0" w:rsidRDefault="00D705A0" w:rsidP="00D705A0">
      <w:pPr>
        <w:rPr>
          <w:rFonts w:hint="eastAsia"/>
        </w:rPr>
      </w:pPr>
      <w:r>
        <w:rPr>
          <w:rFonts w:hint="eastAsia"/>
        </w:rPr>
        <w:t>一些城市的照护服务已经在社区开展得有声有色，比如历史甚至早于日本建国的小城尾道（</w:t>
      </w:r>
      <w:r>
        <w:rPr>
          <w:rFonts w:hint="eastAsia"/>
        </w:rPr>
        <w:t>Onomichi</w:t>
      </w:r>
      <w:r>
        <w:rPr>
          <w:rFonts w:hint="eastAsia"/>
        </w:rPr>
        <w:t>）。它的医疗服务包含由医生、护士、家属甚至牙医参加的</w:t>
      </w:r>
      <w:r>
        <w:rPr>
          <w:rFonts w:hint="eastAsia"/>
        </w:rPr>
        <w:t>15</w:t>
      </w:r>
      <w:r>
        <w:rPr>
          <w:rFonts w:hint="eastAsia"/>
        </w:rPr>
        <w:t>分钟“照护会议”，讨论如何着手照顾病人。“过去，因为没有这样的系统，医院很难让病人出院回家，现在就不一样了。”医生片山寿表示。</w:t>
      </w:r>
    </w:p>
    <w:p w14:paraId="29268E16" w14:textId="77777777" w:rsidR="00D705A0" w:rsidRDefault="00D705A0" w:rsidP="00D705A0"/>
    <w:p w14:paraId="4725BD08" w14:textId="77777777" w:rsidR="00D705A0" w:rsidRDefault="00D705A0" w:rsidP="00D705A0">
      <w:r>
        <w:t>Community care for specific diseases is improving, too. Take dementia, which currently affects 5m Japanese (4% of the population), and will afflict 6-7% by 2030. Rather than provide only institutional care and medicine, some towns, such as Matsudo, north-east of Tokyo, have set up cafés to offer advice and companionship to patients and their carers. Day centres that give respite to families tending to elderly relatives are common. Much more could be done: only 13% of Japanese die at home, although most say they want to.</w:t>
      </w:r>
    </w:p>
    <w:p w14:paraId="0DD1A9FC" w14:textId="77777777" w:rsidR="00D705A0" w:rsidRDefault="00D705A0" w:rsidP="00D705A0"/>
    <w:p w14:paraId="3F72E65D" w14:textId="77777777" w:rsidR="00D705A0" w:rsidRDefault="00D705A0" w:rsidP="00D705A0">
      <w:pPr>
        <w:rPr>
          <w:rFonts w:hint="eastAsia"/>
        </w:rPr>
      </w:pPr>
      <w:r>
        <w:rPr>
          <w:rFonts w:hint="eastAsia"/>
        </w:rPr>
        <w:t>社区对特殊疾病的护理也在改善。以老年痴呆症为例，目前日本有</w:t>
      </w:r>
      <w:r>
        <w:rPr>
          <w:rFonts w:hint="eastAsia"/>
        </w:rPr>
        <w:t>500</w:t>
      </w:r>
      <w:r>
        <w:rPr>
          <w:rFonts w:hint="eastAsia"/>
        </w:rPr>
        <w:t>万患者，占总人口的</w:t>
      </w:r>
      <w:r>
        <w:rPr>
          <w:rFonts w:hint="eastAsia"/>
        </w:rPr>
        <w:t>4%</w:t>
      </w:r>
      <w:r>
        <w:rPr>
          <w:rFonts w:hint="eastAsia"/>
        </w:rPr>
        <w:t>，而到</w:t>
      </w:r>
      <w:r>
        <w:rPr>
          <w:rFonts w:hint="eastAsia"/>
        </w:rPr>
        <w:t>2030</w:t>
      </w:r>
      <w:r>
        <w:rPr>
          <w:rFonts w:hint="eastAsia"/>
        </w:rPr>
        <w:t>年将升至</w:t>
      </w:r>
      <w:r>
        <w:rPr>
          <w:rFonts w:hint="eastAsia"/>
        </w:rPr>
        <w:t>6%</w:t>
      </w:r>
      <w:r>
        <w:rPr>
          <w:rFonts w:hint="eastAsia"/>
        </w:rPr>
        <w:t>至</w:t>
      </w:r>
      <w:r>
        <w:rPr>
          <w:rFonts w:hint="eastAsia"/>
        </w:rPr>
        <w:t>7%</w:t>
      </w:r>
      <w:r>
        <w:rPr>
          <w:rFonts w:hint="eastAsia"/>
        </w:rPr>
        <w:t>。在东京东北部的松户（</w:t>
      </w:r>
      <w:r>
        <w:rPr>
          <w:rFonts w:hint="eastAsia"/>
        </w:rPr>
        <w:t>Matsudo</w:t>
      </w:r>
      <w:r>
        <w:rPr>
          <w:rFonts w:hint="eastAsia"/>
        </w:rPr>
        <w:t>）等城镇，不只有社会公共机构提供照护和医疗服务，还开设了为病人及其照护者提供建议和联谊的咖啡馆。随处可见的日间照料中心可以让那些照顾老人的家属们有一些喘息的机会。尽管大多数人表示希望自己能在家中辞世，但只有</w:t>
      </w:r>
      <w:r>
        <w:rPr>
          <w:rFonts w:hint="eastAsia"/>
        </w:rPr>
        <w:t>13%</w:t>
      </w:r>
      <w:r>
        <w:rPr>
          <w:rFonts w:hint="eastAsia"/>
        </w:rPr>
        <w:t>的日本人得偿所愿，因此能做的事情还有很多。</w:t>
      </w:r>
    </w:p>
    <w:p w14:paraId="35FC5201" w14:textId="77777777" w:rsidR="00D705A0" w:rsidRDefault="00D705A0" w:rsidP="00D705A0"/>
    <w:p w14:paraId="2BE2D07F" w14:textId="77777777" w:rsidR="00D705A0" w:rsidRDefault="00D705A0" w:rsidP="00D705A0">
      <w:r>
        <w:t>But more widespread home care will not be enough to make Japan’s health care affordable. The government of Shinzo Abe wants to revamp the social-security system, which it reckons will help reduce health-care costs. Raising the retirement age, for example, will keep people active, healthier and paying tax for longer. The government also wants to try to reduce the incidence of diseases that affect older people, but have their origins in behaviour at a younger age. “We have tended to focus on the old, but we need to look at the younger to prevent disease,” says Kazumi Nishikawa of the economy ministry. He is particularly focused on giving people more information on what causes diabetes, which is on the rise in Japan, or exercises that can stem the progression of dementia.</w:t>
      </w:r>
    </w:p>
    <w:p w14:paraId="376573B3" w14:textId="77777777" w:rsidR="00D705A0" w:rsidRDefault="00D705A0" w:rsidP="00D705A0"/>
    <w:p w14:paraId="4A147284" w14:textId="77777777" w:rsidR="00D705A0" w:rsidRDefault="00D705A0" w:rsidP="00D705A0">
      <w:pPr>
        <w:rPr>
          <w:rFonts w:hint="eastAsia"/>
        </w:rPr>
      </w:pPr>
      <w:r>
        <w:rPr>
          <w:rFonts w:hint="eastAsia"/>
        </w:rPr>
        <w:t>但是，居家照护的进一步普及并不足以减轻日本的医疗负担。安倍政府希望改革社会保障体系，认为这将有助于降低医疗保健支出。例如，延迟退休会让人们保持活跃、更健康，纳税的时间也会更长。政府还希望尽力减少那些因年轻时的不良行为所致的中老年疾病的发病率。经济产业省的西川和见表示：“我们向来都更关注老年人，但我们也需要关心年轻人来预防疾病。”他特别强调要向民众普及更多有关糖尿病病因的知识（日本糖尿病发病呈上升趋势），或者是可以防止痴呆症恶化的运动。</w:t>
      </w:r>
    </w:p>
    <w:p w14:paraId="0D7A1FA7" w14:textId="77777777" w:rsidR="00D705A0" w:rsidRDefault="00D705A0" w:rsidP="00D705A0"/>
    <w:p w14:paraId="211CFA26" w14:textId="77777777" w:rsidR="00D705A0" w:rsidRDefault="00D705A0" w:rsidP="00D705A0">
      <w:r>
        <w:t>People are likely to have to pay more for health care, too. Co-payments for many of those over 75 are only 10%, compared with 30% for everyone else. The government should start by doubling that to 20%, says Shigefumi Kawamoto, managing director of Kenporen, the national federation of health-insurance societies. “Some elderly people don’t have resources, but many do,” he avers. The government could exclude some items from coverage, he says, such as over-the-counter drugs.</w:t>
      </w:r>
    </w:p>
    <w:p w14:paraId="6FB54B49" w14:textId="77777777" w:rsidR="00D705A0" w:rsidRDefault="00D705A0" w:rsidP="00D705A0"/>
    <w:p w14:paraId="1916144D" w14:textId="77777777" w:rsidR="00D705A0" w:rsidRDefault="00D705A0" w:rsidP="00D705A0">
      <w:pPr>
        <w:rPr>
          <w:rFonts w:hint="eastAsia"/>
        </w:rPr>
      </w:pPr>
      <w:r>
        <w:rPr>
          <w:rFonts w:hint="eastAsia"/>
        </w:rPr>
        <w:t>民众很可能也得为医疗保健支付更多费用。</w:t>
      </w:r>
      <w:r>
        <w:rPr>
          <w:rFonts w:hint="eastAsia"/>
        </w:rPr>
        <w:t>75</w:t>
      </w:r>
      <w:r>
        <w:rPr>
          <w:rFonts w:hint="eastAsia"/>
        </w:rPr>
        <w:t>岁以上的老年人中，许多人的共付额比例仅为</w:t>
      </w:r>
      <w:r>
        <w:rPr>
          <w:rFonts w:hint="eastAsia"/>
        </w:rPr>
        <w:t>10%</w:t>
      </w:r>
      <w:r>
        <w:rPr>
          <w:rFonts w:hint="eastAsia"/>
        </w:rPr>
        <w:t>，而其余人群为</w:t>
      </w:r>
      <w:r>
        <w:rPr>
          <w:rFonts w:hint="eastAsia"/>
        </w:rPr>
        <w:t>30%</w:t>
      </w:r>
      <w:r>
        <w:rPr>
          <w:rFonts w:hint="eastAsia"/>
        </w:rPr>
        <w:t>。国家医疗保险组织联合会（</w:t>
      </w:r>
      <w:r>
        <w:rPr>
          <w:rFonts w:hint="eastAsia"/>
        </w:rPr>
        <w:t>Kenporen</w:t>
      </w:r>
      <w:r>
        <w:rPr>
          <w:rFonts w:hint="eastAsia"/>
        </w:rPr>
        <w:t>）的常务理事河本滋史表示，政府首先应该将这一比例提高一倍，达到</w:t>
      </w:r>
      <w:r>
        <w:rPr>
          <w:rFonts w:hint="eastAsia"/>
        </w:rPr>
        <w:t>20%</w:t>
      </w:r>
      <w:r>
        <w:rPr>
          <w:rFonts w:hint="eastAsia"/>
        </w:rPr>
        <w:t>。他断言，“有些老年人没有财力，但很多老年人有。”他指出，政府可以将非处方药之类的项目排除在保险范围之外。</w:t>
      </w:r>
    </w:p>
    <w:p w14:paraId="7F158D49" w14:textId="77777777" w:rsidR="00D705A0" w:rsidRDefault="00D705A0" w:rsidP="00D705A0"/>
    <w:p w14:paraId="78DA1603" w14:textId="77777777" w:rsidR="00D705A0" w:rsidRDefault="00D705A0" w:rsidP="00D705A0">
      <w:pPr>
        <w:rPr>
          <w:rFonts w:hint="eastAsia"/>
        </w:rPr>
      </w:pPr>
      <w:r>
        <w:rPr>
          <w:rFonts w:hint="eastAsia"/>
        </w:rPr>
        <w:t>Meanwhile, back in Kunitachi, Dr Miyazaki talks to Reiko about her husband</w:t>
      </w:r>
      <w:r>
        <w:rPr>
          <w:rFonts w:hint="eastAsia"/>
        </w:rPr>
        <w:t>’</w:t>
      </w:r>
      <w:r>
        <w:rPr>
          <w:rFonts w:hint="eastAsia"/>
        </w:rPr>
        <w:t>s condition. She is worried that her husband is getting worse, she says, and is anxious between visits. The doctor promises to come weekly from now on.</w:t>
      </w:r>
      <w:r>
        <w:rPr>
          <w:rFonts w:hint="eastAsia"/>
        </w:rPr>
        <w:t>■</w:t>
      </w:r>
    </w:p>
    <w:p w14:paraId="618B71E4" w14:textId="77777777" w:rsidR="00D705A0" w:rsidRDefault="00D705A0" w:rsidP="00D705A0"/>
    <w:p w14:paraId="3D9D1AF5" w14:textId="77777777" w:rsidR="00D705A0" w:rsidRDefault="00D705A0" w:rsidP="00D705A0">
      <w:pPr>
        <w:rPr>
          <w:rFonts w:hint="eastAsia"/>
        </w:rPr>
      </w:pPr>
      <w:r>
        <w:rPr>
          <w:rFonts w:hint="eastAsia"/>
        </w:rPr>
        <w:t>回到国立市。宫崎之男与玲子讨论了她丈夫的病情。玲子说自己担心丈夫每况愈下，在没有医生探视的时候自己就很焦虑。医生答应以后他会每周上门一次。</w:t>
      </w:r>
    </w:p>
    <w:p w14:paraId="575224DA" w14:textId="77777777" w:rsidR="00D705A0" w:rsidRDefault="00D705A0" w:rsidP="00D705A0">
      <w:pPr>
        <w:pStyle w:val="1"/>
      </w:pPr>
      <w:r>
        <w:lastRenderedPageBreak/>
        <w:t>Peak smartphone: Bad news for Apple. Good news for humanity</w:t>
      </w:r>
    </w:p>
    <w:p w14:paraId="055C9B36" w14:textId="77777777" w:rsidR="00D705A0" w:rsidRDefault="00D705A0" w:rsidP="00D705A0">
      <w:r>
        <w:t>The maturing of the smartphone industry should be celebrated, not lamented</w:t>
      </w:r>
    </w:p>
    <w:p w14:paraId="4CBB1C31" w14:textId="77777777" w:rsidR="00D705A0" w:rsidRDefault="00D705A0" w:rsidP="00D705A0">
      <w:pPr>
        <w:rPr>
          <w:rFonts w:hint="eastAsia"/>
        </w:rPr>
      </w:pPr>
      <w:r>
        <w:rPr>
          <w:rFonts w:hint="eastAsia"/>
        </w:rPr>
        <w:t>智能手机销量触顶：苹果的坏消息，人类的好消息</w:t>
      </w:r>
    </w:p>
    <w:p w14:paraId="413558C5" w14:textId="77777777" w:rsidR="00D705A0" w:rsidRDefault="00D705A0" w:rsidP="00D705A0">
      <w:pPr>
        <w:rPr>
          <w:rFonts w:hint="eastAsia"/>
        </w:rPr>
      </w:pPr>
      <w:r>
        <w:rPr>
          <w:rFonts w:hint="eastAsia"/>
        </w:rPr>
        <w:t>智能手机行业走向成熟。哀哉？乐哉！</w:t>
      </w:r>
    </w:p>
    <w:p w14:paraId="369B56A8" w14:textId="77777777" w:rsidR="00D705A0" w:rsidRDefault="00D705A0" w:rsidP="00D705A0">
      <w:r>
        <w:t xml:space="preserve">20190112 leaders </w:t>
      </w:r>
      <w:r>
        <w:rPr>
          <w:rFonts w:ascii="Segoe UI Emoji" w:hAnsi="Segoe UI Emoji" w:cs="Segoe UI Emoji"/>
        </w:rPr>
        <w:t>🇬🇧</w:t>
      </w:r>
      <w:r>
        <w:t xml:space="preserve"> English Version</w:t>
      </w:r>
    </w:p>
    <w:p w14:paraId="0D3C0E9C" w14:textId="77777777" w:rsidR="00D705A0" w:rsidRDefault="00D705A0" w:rsidP="00D705A0"/>
    <w:p w14:paraId="5409274D" w14:textId="77777777" w:rsidR="00D705A0" w:rsidRDefault="00D705A0" w:rsidP="00D705A0">
      <w:r>
        <w:t>WHEN APPLE cut its revenue estimate for the last quarter of 2018 because of unexpectedly slow sales of iPhones, markets convulsed. The company’s share price, which had been sliding for months, fell by a further 10% on January 3rd, the day after the news came out. Apple’s suppliers’ shares were also hit. This week Samsung, the world’s largest maker of smartphones by volume, which also sells components to other smartphone-makers, said its sales were weaker than expected for the quarter, too.</w:t>
      </w:r>
    </w:p>
    <w:p w14:paraId="7E358A63" w14:textId="77777777" w:rsidR="00D705A0" w:rsidRDefault="00D705A0" w:rsidP="00D705A0"/>
    <w:p w14:paraId="670AFADD" w14:textId="77777777" w:rsidR="00D705A0" w:rsidRDefault="00D705A0" w:rsidP="00D705A0">
      <w:pPr>
        <w:rPr>
          <w:rFonts w:hint="eastAsia"/>
        </w:rPr>
      </w:pPr>
      <w:r>
        <w:rPr>
          <w:rFonts w:hint="eastAsia"/>
        </w:rPr>
        <w:t>由于</w:t>
      </w:r>
      <w:r>
        <w:rPr>
          <w:rFonts w:hint="eastAsia"/>
        </w:rPr>
        <w:t>iPhone</w:t>
      </w:r>
      <w:r>
        <w:rPr>
          <w:rFonts w:hint="eastAsia"/>
        </w:rPr>
        <w:t>出乎意料地滞销，苹果公司调低了</w:t>
      </w:r>
      <w:r>
        <w:rPr>
          <w:rFonts w:hint="eastAsia"/>
        </w:rPr>
        <w:t>2018</w:t>
      </w:r>
      <w:r>
        <w:rPr>
          <w:rFonts w:hint="eastAsia"/>
        </w:rPr>
        <w:t>年第四季度的收入预期，引发市场震荡。</w:t>
      </w:r>
      <w:r>
        <w:rPr>
          <w:rFonts w:hint="eastAsia"/>
        </w:rPr>
        <w:t>1</w:t>
      </w:r>
      <w:r>
        <w:rPr>
          <w:rFonts w:hint="eastAsia"/>
        </w:rPr>
        <w:t>月</w:t>
      </w:r>
      <w:r>
        <w:rPr>
          <w:rFonts w:hint="eastAsia"/>
        </w:rPr>
        <w:t>3</w:t>
      </w:r>
      <w:r>
        <w:rPr>
          <w:rFonts w:hint="eastAsia"/>
        </w:rPr>
        <w:t>日，也就是这一消息传出后第二天，苹果已持续下滑数月的股价进一步下跌</w:t>
      </w:r>
      <w:r>
        <w:rPr>
          <w:rFonts w:hint="eastAsia"/>
        </w:rPr>
        <w:t>10%</w:t>
      </w:r>
      <w:r>
        <w:rPr>
          <w:rFonts w:hint="eastAsia"/>
        </w:rPr>
        <w:t>。其供应商的股价也受到打击。上周，全球销量最大的智能手机制造商三星（也向其他智能手机制造商销售零部件）表示</w:t>
      </w:r>
      <w:r>
        <w:rPr>
          <w:rFonts w:hint="eastAsia"/>
        </w:rPr>
        <w:t>2018</w:t>
      </w:r>
      <w:r>
        <w:rPr>
          <w:rFonts w:hint="eastAsia"/>
        </w:rPr>
        <w:t>年第四季度销售额也低于预期。</w:t>
      </w:r>
    </w:p>
    <w:p w14:paraId="2B46D6B7" w14:textId="77777777" w:rsidR="00D705A0" w:rsidRDefault="00D705A0" w:rsidP="00D705A0"/>
    <w:p w14:paraId="57A7E992" w14:textId="77777777" w:rsidR="00D705A0" w:rsidRDefault="00D705A0" w:rsidP="00D705A0">
      <w:r>
        <w:t>Analysts reckon that the number of smartphones sold in 2018 will be slightly lower than in 2017, the industry’s first ever annual decline. All this is terrible news for investors who had banked on continued growth (see article). But step back and look at the bigger picture. That smartphone sales have peaked, and seem to be levelling off at around 1.4bn units a year, is good news for humanity.</w:t>
      </w:r>
    </w:p>
    <w:p w14:paraId="5FB85DA1" w14:textId="77777777" w:rsidR="00D705A0" w:rsidRDefault="00D705A0" w:rsidP="00D705A0"/>
    <w:p w14:paraId="3EECD04A" w14:textId="77777777" w:rsidR="00D705A0" w:rsidRDefault="00D705A0" w:rsidP="00D705A0">
      <w:pPr>
        <w:rPr>
          <w:rFonts w:hint="eastAsia"/>
        </w:rPr>
      </w:pPr>
      <w:r>
        <w:rPr>
          <w:rFonts w:hint="eastAsia"/>
        </w:rPr>
        <w:t>分析师认为，</w:t>
      </w:r>
      <w:r>
        <w:rPr>
          <w:rFonts w:hint="eastAsia"/>
        </w:rPr>
        <w:t>2018</w:t>
      </w:r>
      <w:r>
        <w:rPr>
          <w:rFonts w:hint="eastAsia"/>
        </w:rPr>
        <w:t>年智能手机销量将略低于</w:t>
      </w:r>
      <w:r>
        <w:rPr>
          <w:rFonts w:hint="eastAsia"/>
        </w:rPr>
        <w:t>2017</w:t>
      </w:r>
      <w:r>
        <w:rPr>
          <w:rFonts w:hint="eastAsia"/>
        </w:rPr>
        <w:t>年，这是该行业首次出现年度销量下滑。对于指望手机销量持续上升的投资者来说，这些消息很糟糕。但不妨后退一步，放眼全局。智能手机的销量见顶，可能停留在每年约</w:t>
      </w:r>
      <w:r>
        <w:rPr>
          <w:rFonts w:hint="eastAsia"/>
        </w:rPr>
        <w:t>14</w:t>
      </w:r>
      <w:r>
        <w:rPr>
          <w:rFonts w:hint="eastAsia"/>
        </w:rPr>
        <w:t>亿部的水平，这对普罗大众来说是个好消息。</w:t>
      </w:r>
    </w:p>
    <w:p w14:paraId="1DFF88D1" w14:textId="77777777" w:rsidR="00D705A0" w:rsidRDefault="00D705A0" w:rsidP="00D705A0"/>
    <w:p w14:paraId="6F307CE9" w14:textId="77777777" w:rsidR="00D705A0" w:rsidRDefault="00D705A0" w:rsidP="00D705A0">
      <w:r>
        <w:t>People have voted with their wallets to make the smartphone the most successful consumer product in history: nearly 4bn of the 5.5bn adults on the planet now have one. And no wonder. They connect billions of people to the internet’s plethora of information and services. Phones make markets more efficient, compensate for poor infrastructure in developing countries and boost growth. Yes, they can be used for wasting time and spreading disinformation. But the good far outweighs the bad. They might be the most effective tool of development in existence.</w:t>
      </w:r>
    </w:p>
    <w:p w14:paraId="3234DF52" w14:textId="77777777" w:rsidR="00D705A0" w:rsidRDefault="00D705A0" w:rsidP="00D705A0"/>
    <w:p w14:paraId="31681D30" w14:textId="77777777" w:rsidR="00D705A0" w:rsidRDefault="00D705A0" w:rsidP="00D705A0">
      <w:pPr>
        <w:rPr>
          <w:rFonts w:hint="eastAsia"/>
        </w:rPr>
      </w:pPr>
      <w:r>
        <w:rPr>
          <w:rFonts w:hint="eastAsia"/>
        </w:rPr>
        <w:t>人们用自己的钱包投票，让智能手机成为史上最成功的消费产品：全球</w:t>
      </w:r>
      <w:r>
        <w:rPr>
          <w:rFonts w:hint="eastAsia"/>
        </w:rPr>
        <w:t>55</w:t>
      </w:r>
      <w:r>
        <w:rPr>
          <w:rFonts w:hint="eastAsia"/>
        </w:rPr>
        <w:t>亿成年人中有近</w:t>
      </w:r>
      <w:r>
        <w:rPr>
          <w:rFonts w:hint="eastAsia"/>
        </w:rPr>
        <w:t>40</w:t>
      </w:r>
      <w:r>
        <w:rPr>
          <w:rFonts w:hint="eastAsia"/>
        </w:rPr>
        <w:t>亿拥有智能手机。这不足为奇。智能手机将数十亿人与互联网上形形色色的信息和服务连接起来。它们提升了市场效率，弥补了发展中国家基础设施的不足，促进了经济增长。诚然，人们也会用手机消磨时间和传播虚假信息。但其利远大于弊。它们可能是人类现有的最高效的发展工具。</w:t>
      </w:r>
    </w:p>
    <w:p w14:paraId="02349076" w14:textId="77777777" w:rsidR="00D705A0" w:rsidRDefault="00D705A0" w:rsidP="00D705A0"/>
    <w:p w14:paraId="3596A010" w14:textId="77777777" w:rsidR="00D705A0" w:rsidRDefault="00D705A0" w:rsidP="00D705A0"/>
    <w:p w14:paraId="6E874B32" w14:textId="77777777" w:rsidR="00D705A0" w:rsidRDefault="00D705A0" w:rsidP="00D705A0">
      <w:r>
        <w:t>The slowdown does not reflect disenchantment; quite the contrary. It is the result of market saturation. After a decade of rapid adoption, there is much less scope to sell handsets to first-time buyers as so few of them are left. That hits Apple the hardest because, despite a relatively small market share (13% of smartphone users), it captures almost all of the industry’s profits. But Apple’s pain is humanity’s gain. The fact that the benefits of these magical devices are now so widely distributed is something to be celebrated.</w:t>
      </w:r>
    </w:p>
    <w:p w14:paraId="575CB5A6" w14:textId="77777777" w:rsidR="00D705A0" w:rsidRDefault="00D705A0" w:rsidP="00D705A0"/>
    <w:p w14:paraId="1AB17E25" w14:textId="77777777" w:rsidR="00D705A0" w:rsidRDefault="00D705A0" w:rsidP="00D705A0">
      <w:pPr>
        <w:rPr>
          <w:rFonts w:hint="eastAsia"/>
        </w:rPr>
      </w:pPr>
      <w:r>
        <w:rPr>
          <w:rFonts w:hint="eastAsia"/>
        </w:rPr>
        <w:lastRenderedPageBreak/>
        <w:t>销售放缓并不代表魅力尽失。恰恰相反。这实则是市场饱和的结果。经过十年的快速普及后，以首次购买者为对象的手机销售空间大幅缩窄，因为这样的消费者已所剩不多。这对苹果的打击最大，因为尽管其市场份额相对较小（占智能手机用户的</w:t>
      </w:r>
      <w:r>
        <w:rPr>
          <w:rFonts w:hint="eastAsia"/>
        </w:rPr>
        <w:t>13</w:t>
      </w:r>
      <w:r>
        <w:rPr>
          <w:rFonts w:hint="eastAsia"/>
        </w:rPr>
        <w:t>％），却几乎拿走了整个行业的利润。然而，苹果之痛正是大众之利。如今人类能普遍享受这些奇妙设备带来的便利，值得庆祝。</w:t>
      </w:r>
    </w:p>
    <w:p w14:paraId="264106F1" w14:textId="77777777" w:rsidR="00D705A0" w:rsidRDefault="00D705A0" w:rsidP="00D705A0"/>
    <w:p w14:paraId="27B4198E" w14:textId="77777777" w:rsidR="00D705A0" w:rsidRDefault="00D705A0" w:rsidP="00D705A0">
      <w:r>
        <w:t>What about the people who still lack a smartphone? Sales of 1.4bn units a year implies 2.8bn users who replace their handsets every two years, or 4.2bn who replace them every three years. The reality is somewhere in between, and replacement cycles are lengthening as new models offer only marginal improvements. Many phones are used for longer than three years, often refurbished or as hand-me-downs. So even with flat sales, the longer gaps between upgrades mean that overall penetration is still rising. People who already have phones benefit, too. For all but the most obsessive gadget fans, the slowing treadmill of upgrades comes as a welcome relief.</w:t>
      </w:r>
    </w:p>
    <w:p w14:paraId="4345136F" w14:textId="77777777" w:rsidR="00D705A0" w:rsidRDefault="00D705A0" w:rsidP="00D705A0"/>
    <w:p w14:paraId="4C0761AA" w14:textId="77777777" w:rsidR="00D705A0" w:rsidRDefault="00D705A0" w:rsidP="00D705A0">
      <w:pPr>
        <w:rPr>
          <w:rFonts w:hint="eastAsia"/>
        </w:rPr>
      </w:pPr>
      <w:r>
        <w:rPr>
          <w:rFonts w:hint="eastAsia"/>
        </w:rPr>
        <w:t>那些仍然没有智能手机的人呢？每年售出</w:t>
      </w:r>
      <w:r>
        <w:rPr>
          <w:rFonts w:hint="eastAsia"/>
        </w:rPr>
        <w:t>14</w:t>
      </w:r>
      <w:r>
        <w:rPr>
          <w:rFonts w:hint="eastAsia"/>
        </w:rPr>
        <w:t>亿部，意味着</w:t>
      </w:r>
      <w:r>
        <w:rPr>
          <w:rFonts w:hint="eastAsia"/>
        </w:rPr>
        <w:t>28</w:t>
      </w:r>
      <w:r>
        <w:rPr>
          <w:rFonts w:hint="eastAsia"/>
        </w:rPr>
        <w:t>亿用户每两年换一次手机或</w:t>
      </w:r>
      <w:r>
        <w:rPr>
          <w:rFonts w:hint="eastAsia"/>
        </w:rPr>
        <w:t>42</w:t>
      </w:r>
      <w:r>
        <w:rPr>
          <w:rFonts w:hint="eastAsia"/>
        </w:rPr>
        <w:t>亿用户每三年换一次手机。现实介乎这两者之间。而且由于新机提升不大，人们的换机周期也在变长。许多手机的使用时间超过三年，常常是被翻新或转给他人使用。因此，即使销售持平，换机间隔拉长意味着智能手机的整体渗透率仍在上升。已经有手机的人也会受益。除了科技产品狂人，不需要频繁更换手机让其余人都更感轻松。</w:t>
      </w:r>
    </w:p>
    <w:p w14:paraId="523A9684" w14:textId="77777777" w:rsidR="00D705A0" w:rsidRDefault="00D705A0" w:rsidP="00D705A0"/>
    <w:p w14:paraId="2CAD250A" w14:textId="77777777" w:rsidR="00D705A0" w:rsidRDefault="00D705A0" w:rsidP="00D705A0">
      <w:r>
        <w:t>Does that mean innovation is slowing? No. The latest phones contain amazingly clever technology, such as 3D face-scanners and cameras assisted by artificial intelligence. But as with mature technologies such as cars or washing machines, extra bells and whistles no longer make a deep impression.</w:t>
      </w:r>
    </w:p>
    <w:p w14:paraId="0972B75E" w14:textId="77777777" w:rsidR="00D705A0" w:rsidRDefault="00D705A0" w:rsidP="00D705A0"/>
    <w:p w14:paraId="10F1569C" w14:textId="77777777" w:rsidR="00D705A0" w:rsidRDefault="00D705A0" w:rsidP="00D705A0">
      <w:pPr>
        <w:rPr>
          <w:rFonts w:hint="eastAsia"/>
        </w:rPr>
      </w:pPr>
      <w:r>
        <w:rPr>
          <w:rFonts w:hint="eastAsia"/>
        </w:rPr>
        <w:t>这是否意味着创新在放缓？并不是。最新的手机搭载了精妙的技术，例如</w:t>
      </w:r>
      <w:r>
        <w:rPr>
          <w:rFonts w:hint="eastAsia"/>
        </w:rPr>
        <w:t>3D</w:t>
      </w:r>
      <w:r>
        <w:rPr>
          <w:rFonts w:hint="eastAsia"/>
        </w:rPr>
        <w:t>人脸扫描器和人工智能相机。但是，与汽车或洗衣机等成熟的技术一样，新添加的花哨功能已无法让消费者惊艳。</w:t>
      </w:r>
    </w:p>
    <w:p w14:paraId="159460C3" w14:textId="77777777" w:rsidR="00D705A0" w:rsidRDefault="00D705A0" w:rsidP="00D705A0"/>
    <w:p w14:paraId="7850D441" w14:textId="77777777" w:rsidR="00D705A0" w:rsidRDefault="00D705A0" w:rsidP="00D705A0">
      <w:r>
        <w:t>More important is that smartphones support extra innovation in other areas. Deploying apps and services on an immature platform whose prospects are uncertain is risky; on a mature one it is not. Smartphones thus provide a foundation for today’s innovations, like mobile payments and video streaming, and for future ones, such as controlling “smart” home appliances or hailing robotaxis.</w:t>
      </w:r>
    </w:p>
    <w:p w14:paraId="4FEBC363" w14:textId="77777777" w:rsidR="00D705A0" w:rsidRDefault="00D705A0" w:rsidP="00D705A0"/>
    <w:p w14:paraId="22B39DE2" w14:textId="77777777" w:rsidR="00D705A0" w:rsidRDefault="00D705A0" w:rsidP="00D705A0">
      <w:pPr>
        <w:rPr>
          <w:rFonts w:hint="eastAsia"/>
        </w:rPr>
      </w:pPr>
      <w:r>
        <w:rPr>
          <w:rFonts w:hint="eastAsia"/>
        </w:rPr>
        <w:t>更重要的是智能手机支持了其他领域的创新。在前景不明的不成熟平台上部署应用和服务是有风险的；反之则安全得多。因此，智能手机为现在与未来的创新提供了基础，无论是移动支付和视频流媒体，还是控制“智能”家电或网约无人驾驶出租车。</w:t>
      </w:r>
    </w:p>
    <w:p w14:paraId="5FBCB6AC" w14:textId="77777777" w:rsidR="00D705A0" w:rsidRDefault="00D705A0" w:rsidP="00D705A0"/>
    <w:p w14:paraId="65B8E0F0" w14:textId="77777777" w:rsidR="00D705A0" w:rsidRDefault="00D705A0" w:rsidP="00D705A0">
      <w:pPr>
        <w:rPr>
          <w:rFonts w:hint="eastAsia"/>
        </w:rPr>
      </w:pPr>
      <w:r>
        <w:t>As computers become smaller, still more personal and closer to people’s bodies, many techies reckon that wearable devices, from smart watches to augmented-reality headsets, will be the next big thing. Even so, finding another product with the scope of the smartphone is a tall order. The smartphone retains its promise as the device that will make computing and communications universal. The recent slowing of smartphone sales is bad news for the industry, obviously. But for the rest of humanity it is a welcome</w:t>
      </w:r>
      <w:r>
        <w:rPr>
          <w:rFonts w:hint="eastAsia"/>
        </w:rPr>
        <w:t xml:space="preserve"> sign that a transformative technology has become almost universal.</w:t>
      </w:r>
      <w:r>
        <w:rPr>
          <w:rFonts w:hint="eastAsia"/>
        </w:rPr>
        <w:t>■</w:t>
      </w:r>
    </w:p>
    <w:p w14:paraId="009A4C14" w14:textId="77777777" w:rsidR="00D705A0" w:rsidRDefault="00D705A0" w:rsidP="00D705A0"/>
    <w:p w14:paraId="3A655C87" w14:textId="77777777" w:rsidR="00D705A0" w:rsidRDefault="00D705A0" w:rsidP="00D705A0">
      <w:pPr>
        <w:rPr>
          <w:rFonts w:hint="eastAsia"/>
        </w:rPr>
      </w:pPr>
      <w:r>
        <w:rPr>
          <w:rFonts w:hint="eastAsia"/>
        </w:rPr>
        <w:t>随着计算设备变得更小、更个性化、更贴身，许多技术人员认为，从智能手表到增强现实头盔的可穿戴设备将是下一大热门领域。即便如此，要找到另一个影响力能媲美智能手机的产品也是极为困难的。智能手机不负使命，成为普及计算和通信的设备。近期智能手机销售放缓对行业本身来说显然是个坏消息，但对于社会大众而言则是个令人欣喜的迹象，说明这项变革性技术已几乎惠及所有人。</w:t>
      </w:r>
    </w:p>
    <w:p w14:paraId="6BE65AC7" w14:textId="77777777" w:rsidR="00D705A0" w:rsidRDefault="00D705A0" w:rsidP="00D705A0">
      <w:pPr>
        <w:pStyle w:val="1"/>
      </w:pPr>
      <w:r>
        <w:lastRenderedPageBreak/>
        <w:t>Johnson: Keeping it in the family</w:t>
      </w:r>
    </w:p>
    <w:p w14:paraId="7F356EC3" w14:textId="77777777" w:rsidR="00D705A0" w:rsidRDefault="00D705A0" w:rsidP="00D705A0">
      <w:r>
        <w:t>For expat parents, passing on their native languages can be a struggle</w:t>
      </w:r>
    </w:p>
    <w:p w14:paraId="3FE73363" w14:textId="77777777" w:rsidR="00D705A0" w:rsidRDefault="00D705A0" w:rsidP="00D705A0">
      <w:pPr>
        <w:rPr>
          <w:rFonts w:hint="eastAsia"/>
        </w:rPr>
      </w:pPr>
      <w:r>
        <w:rPr>
          <w:rFonts w:hint="eastAsia"/>
        </w:rPr>
        <w:t>家族传承：对于移民父母来说，传承母语并非易事</w:t>
      </w:r>
    </w:p>
    <w:p w14:paraId="23AB433E" w14:textId="77777777" w:rsidR="00D705A0" w:rsidRDefault="00D705A0" w:rsidP="00D705A0">
      <w:r>
        <w:t xml:space="preserve">20190119 books and arts </w:t>
      </w:r>
      <w:r>
        <w:rPr>
          <w:rFonts w:ascii="Segoe UI Emoji" w:hAnsi="Segoe UI Emoji" w:cs="Segoe UI Emoji"/>
        </w:rPr>
        <w:t>🇬🇧</w:t>
      </w:r>
      <w:r>
        <w:t xml:space="preserve"> English Version</w:t>
      </w:r>
    </w:p>
    <w:p w14:paraId="429C3F5C" w14:textId="77777777" w:rsidR="00D705A0" w:rsidRDefault="00D705A0" w:rsidP="00D705A0"/>
    <w:p w14:paraId="7F3775FF" w14:textId="77777777" w:rsidR="00D705A0" w:rsidRDefault="00D705A0" w:rsidP="00D705A0">
      <w:r>
        <w:rPr>
          <w:rFonts w:hint="eastAsia"/>
        </w:rPr>
        <w:t>“</w:t>
      </w:r>
      <w:r>
        <w:t>YOU UNDERSTAND grandmother when she talks to you, don’t you, darling?” The girl nods. Johnson met her—and her Danish mother and English father—at the airport, en route to Denmark. The parents were eager to discuss their experience of bringing up their daughter bilingually in London. It isn’t easy: the husband does not speak Danish, so the child hears the language only from her mother, who has come to accept that she will reply in English.</w:t>
      </w:r>
    </w:p>
    <w:p w14:paraId="0DB6C614" w14:textId="77777777" w:rsidR="00D705A0" w:rsidRDefault="00D705A0" w:rsidP="00D705A0"/>
    <w:p w14:paraId="37D9AC48" w14:textId="77777777" w:rsidR="00D705A0" w:rsidRDefault="00D705A0" w:rsidP="00D705A0">
      <w:pPr>
        <w:rPr>
          <w:rFonts w:hint="eastAsia"/>
        </w:rPr>
      </w:pPr>
      <w:r>
        <w:rPr>
          <w:rFonts w:hint="eastAsia"/>
        </w:rPr>
        <w:t>“外婆跟你说话的时候，你听得懂吗，亲爱的</w:t>
      </w:r>
      <w:r>
        <w:rPr>
          <w:rFonts w:hint="eastAsia"/>
        </w:rPr>
        <w:t>?</w:t>
      </w:r>
      <w:r>
        <w:rPr>
          <w:rFonts w:hint="eastAsia"/>
        </w:rPr>
        <w:t>”小女孩点头。约翰逊（本专栏作者）去丹麦的机场见到了小女孩，以及小女孩丹麦籍的母亲和英国籍的父亲。这对父母很想分享在伦敦用双语抚养女儿的经历。这并非易事：丈夫不会讲丹麦语，小女孩只能从母亲那儿听到丹麦语，母亲已经接受了女儿只会用英文回复她的事实。</w:t>
      </w:r>
    </w:p>
    <w:p w14:paraId="34B316C8" w14:textId="77777777" w:rsidR="00D705A0" w:rsidRDefault="00D705A0" w:rsidP="00D705A0"/>
    <w:p w14:paraId="557DBB37" w14:textId="77777777" w:rsidR="00D705A0" w:rsidRDefault="00D705A0" w:rsidP="00D705A0">
      <w:r>
        <w:t>This can be painful. Not sharing your first language with loved ones is hard. Not passing it on to your own child can be especially tough. Many expat and immigrant parents feel a sense of failure; they wring their hands and share stories on parenting forums and social media, hoping to find the secret to nurturing bilingual children successfully.</w:t>
      </w:r>
    </w:p>
    <w:p w14:paraId="53840E89" w14:textId="77777777" w:rsidR="00D705A0" w:rsidRDefault="00D705A0" w:rsidP="00D705A0"/>
    <w:p w14:paraId="0C2E8AA5" w14:textId="77777777" w:rsidR="00D705A0" w:rsidRDefault="00D705A0" w:rsidP="00D705A0">
      <w:pPr>
        <w:rPr>
          <w:rFonts w:hint="eastAsia"/>
        </w:rPr>
      </w:pPr>
      <w:r>
        <w:rPr>
          <w:rFonts w:hint="eastAsia"/>
        </w:rPr>
        <w:t>这可能会很痛苦。不能与所爱的人分享母语是很艰难的。不把它传给自己的孩子会尤其艰难。许多外籍和移民的父母感到失败；他们为此焦虑，在育儿论坛和社交媒体上分享故事，希望找到成功培养双语儿童的秘诀。</w:t>
      </w:r>
    </w:p>
    <w:p w14:paraId="70898C7E" w14:textId="77777777" w:rsidR="00D705A0" w:rsidRDefault="00D705A0" w:rsidP="00D705A0"/>
    <w:p w14:paraId="67DFB296" w14:textId="77777777" w:rsidR="00D705A0" w:rsidRDefault="00D705A0" w:rsidP="00D705A0">
      <w:r>
        <w:t>Children are linguistic sponges, but this doesn’t mean that cursory exposure is enough. They must hear a language quite a bit to understand it—and use it often to be able to speak it comfortably. This is mental work, and a child who doesn’t have a motive to speak a language—either a need or a strong desire—will often avoid it. Children’s brains are already busy enough.</w:t>
      </w:r>
    </w:p>
    <w:p w14:paraId="0BD3053A" w14:textId="77777777" w:rsidR="00D705A0" w:rsidRDefault="00D705A0" w:rsidP="00D705A0"/>
    <w:p w14:paraId="397C48A7" w14:textId="77777777" w:rsidR="00D705A0" w:rsidRDefault="00D705A0" w:rsidP="00D705A0">
      <w:pPr>
        <w:rPr>
          <w:rFonts w:hint="eastAsia"/>
        </w:rPr>
      </w:pPr>
      <w:r>
        <w:rPr>
          <w:rFonts w:hint="eastAsia"/>
        </w:rPr>
        <w:t>儿童的语言可塑性较强，但这并不意味着粗略地接触就足够。必须听的足够多直到能够理解，用得足够多直到能够顺畅地表达出来。这是一种脑力劳动，而一个没有需求或强烈愿望作为动力的孩子将会经常避免这种脑力劳动。孩子们的大脑已经够忙碌了。</w:t>
      </w:r>
    </w:p>
    <w:p w14:paraId="6FFC0C8D" w14:textId="77777777" w:rsidR="00D705A0" w:rsidRDefault="00D705A0" w:rsidP="00D705A0"/>
    <w:p w14:paraId="337A6DEA" w14:textId="77777777" w:rsidR="00D705A0" w:rsidRDefault="00D705A0" w:rsidP="00D705A0">
      <w:r>
        <w:t>So languages often wither and die when parents move abroad. Consider America. The foreign-born share of the population is 13.7%, and has never been lower than 4.7% (in 1970). And yet foreign-language speakers don’t accumulate: today just 25% of the population speaks another language. That’s because, typically, the first generation born in America is bilingual, and the second is monolingual—in English, the children often struggling to speak easily with their immigrant grandparents.</w:t>
      </w:r>
    </w:p>
    <w:p w14:paraId="7AD78B09" w14:textId="77777777" w:rsidR="00D705A0" w:rsidRDefault="00D705A0" w:rsidP="00D705A0"/>
    <w:p w14:paraId="39FDE117" w14:textId="77777777" w:rsidR="00D705A0" w:rsidRDefault="00D705A0" w:rsidP="00D705A0">
      <w:pPr>
        <w:rPr>
          <w:rFonts w:hint="eastAsia"/>
        </w:rPr>
      </w:pPr>
      <w:r>
        <w:rPr>
          <w:rFonts w:hint="eastAsia"/>
        </w:rPr>
        <w:t>因此，父母移居国外时，母语会越说越少。以美国为例。父母至少有一方是外国人的人口比例为</w:t>
      </w:r>
      <w:r>
        <w:rPr>
          <w:rFonts w:hint="eastAsia"/>
        </w:rPr>
        <w:t>13.7%</w:t>
      </w:r>
      <w:r>
        <w:rPr>
          <w:rFonts w:hint="eastAsia"/>
        </w:rPr>
        <w:t>，从未低于</w:t>
      </w:r>
      <w:r>
        <w:rPr>
          <w:rFonts w:hint="eastAsia"/>
        </w:rPr>
        <w:t>4.7%</w:t>
      </w:r>
      <w:r>
        <w:rPr>
          <w:rFonts w:hint="eastAsia"/>
        </w:rPr>
        <w:t>（</w:t>
      </w:r>
      <w:r>
        <w:rPr>
          <w:rFonts w:hint="eastAsia"/>
        </w:rPr>
        <w:t>1970</w:t>
      </w:r>
      <w:r>
        <w:rPr>
          <w:rFonts w:hint="eastAsia"/>
        </w:rPr>
        <w:t>年）。然而讲外语的人并没有增多：如今只有</w:t>
      </w:r>
      <w:r>
        <w:rPr>
          <w:rFonts w:hint="eastAsia"/>
        </w:rPr>
        <w:t>25%</w:t>
      </w:r>
      <w:r>
        <w:rPr>
          <w:rFonts w:hint="eastAsia"/>
        </w:rPr>
        <w:t>的人口能讲外语。这是因为，一般情况下这样的第一代能讲双语，到了第二代就只能讲一种语言，孩子们通常很难与移民的祖父母轻松交谈。</w:t>
      </w:r>
    </w:p>
    <w:p w14:paraId="5BB0FCE8" w14:textId="77777777" w:rsidR="00D705A0" w:rsidRDefault="00D705A0" w:rsidP="00D705A0"/>
    <w:p w14:paraId="2FE32A0C" w14:textId="77777777" w:rsidR="00D705A0" w:rsidRDefault="00D705A0" w:rsidP="00D705A0">
      <w:r>
        <w:t>In the past, governments discouraged immigrant families from keeping their languages. Teddy Roosevelt worried that America would become a“polyglot boarding-house”. These days, officials tend to be less interventionist; some even see a valuable resource in immigrants’ language abilities. Yet many factors conspire to ensure that children still lose their parents’ languages, or never learn them.</w:t>
      </w:r>
    </w:p>
    <w:p w14:paraId="38D0D910" w14:textId="77777777" w:rsidR="00D705A0" w:rsidRDefault="00D705A0" w:rsidP="00D705A0"/>
    <w:p w14:paraId="3F241853" w14:textId="77777777" w:rsidR="00D705A0" w:rsidRDefault="00D705A0" w:rsidP="00D705A0">
      <w:pPr>
        <w:rPr>
          <w:rFonts w:hint="eastAsia"/>
        </w:rPr>
      </w:pPr>
      <w:r>
        <w:rPr>
          <w:rFonts w:hint="eastAsia"/>
        </w:rPr>
        <w:t>过去，政府不鼓励移民家庭保留其母语。泰迪·罗斯福（</w:t>
      </w:r>
      <w:r>
        <w:rPr>
          <w:rFonts w:hint="eastAsia"/>
        </w:rPr>
        <w:t>Teddy Roosevelt</w:t>
      </w:r>
      <w:r>
        <w:rPr>
          <w:rFonts w:hint="eastAsia"/>
        </w:rPr>
        <w:t>）担心美国将成为一个“多语言寄宿家庭”。如今，官员们倾向于减少干预；一些人甚至在移民的语言能力中发现了宝贵的资源。然而，许多因素共同作用，导</w:t>
      </w:r>
      <w:r>
        <w:rPr>
          <w:rFonts w:hint="eastAsia"/>
        </w:rPr>
        <w:lastRenderedPageBreak/>
        <w:t>致了孩子们仍然会失去他们父母的语言，或者永远不去学它们。</w:t>
      </w:r>
    </w:p>
    <w:p w14:paraId="66C5F600" w14:textId="77777777" w:rsidR="00D705A0" w:rsidRDefault="00D705A0" w:rsidP="00D705A0"/>
    <w:p w14:paraId="537B53A3" w14:textId="77777777" w:rsidR="00D705A0" w:rsidRDefault="00D705A0" w:rsidP="00D705A0">
      <w:r>
        <w:t>A big one is institutional pressure. A child’s time spent with a second language is time not spent on their first. So teachers often discourage parents from speaking their languages to their children. (This is especially true if the second language lacks prestige.) Parents often reluctantly comply, worried about their offspring’s education. This is a shame; children really can master two languages or even more. Research does indeed suggest their vocabulary in each language may be somewhat smaller for a while. But other studies hint at cognitive advantages among bilinguals. They may be more adept at complex tasks, better at maintaining attention, and (at the other end of life) suffer the onset of dementia later.</w:t>
      </w:r>
    </w:p>
    <w:p w14:paraId="3D4474CC" w14:textId="77777777" w:rsidR="00D705A0" w:rsidRDefault="00D705A0" w:rsidP="00D705A0"/>
    <w:p w14:paraId="0641951F" w14:textId="77777777" w:rsidR="00D705A0" w:rsidRDefault="00D705A0" w:rsidP="00D705A0">
      <w:pPr>
        <w:rPr>
          <w:rFonts w:hint="eastAsia"/>
        </w:rPr>
      </w:pPr>
      <w:r>
        <w:rPr>
          <w:rFonts w:hint="eastAsia"/>
        </w:rPr>
        <w:t>一个重要因素的是制度压力。孩子在第二语言上花时间，则意味着他们花在第一语言上的时间变少了。所以老师经常不鼓励父母对孩子讲他们的语言。（如果第二语言缺乏威望，情况尤其如此。）父母担心孩子的教育，往往会不情愿地服从。这是一个遗憾；孩子们真的可以掌握两种甚至更多的语言。研究确实表明，在一段时间内，他们在每种语言中的词汇量可能会有所减少。但其他研究也暗示了双语者的认知优势。他们可能更擅长复杂的任务，更善于保持注意力，并且（在生命的尽头）更晚得痴呆症。</w:t>
      </w:r>
    </w:p>
    <w:p w14:paraId="1D028607" w14:textId="77777777" w:rsidR="00D705A0" w:rsidRDefault="00D705A0" w:rsidP="00D705A0"/>
    <w:p w14:paraId="04DC8420" w14:textId="77777777" w:rsidR="00D705A0" w:rsidRDefault="00D705A0" w:rsidP="00D705A0">
      <w:r>
        <w:t>Even without those side-effects, though, a bilingual child’s connection to relatives and another culture is a good thing in itself. How to bring it about? When both parents share the heritage language, the strategy is often to speak that at home, and the national language outside. But when they have different languages, perhaps the most common approach is “one parent, one language”. François Grosjean, a linguist at the University of Neuchâtel in Switzerland, emphasises necessity. He recommends reserving occasions on which the only language that may be spoken is the one that needs support.</w:t>
      </w:r>
    </w:p>
    <w:p w14:paraId="1AC58157" w14:textId="77777777" w:rsidR="00D705A0" w:rsidRDefault="00D705A0" w:rsidP="00D705A0"/>
    <w:p w14:paraId="25FFA58C" w14:textId="77777777" w:rsidR="00D705A0" w:rsidRDefault="00D705A0" w:rsidP="00D705A0">
      <w:pPr>
        <w:rPr>
          <w:rFonts w:hint="eastAsia"/>
        </w:rPr>
      </w:pPr>
      <w:r>
        <w:rPr>
          <w:rFonts w:hint="eastAsia"/>
        </w:rPr>
        <w:t>然而，即使没有这些效果，双语儿童与亲属和另一种文化的联系本身也是一件好事。如何实现呢？当父母双方都使用同一种传统语言时，策略往往是在家里说这种语言，在外面说国家官方语言。但是当父母有不同的语言时，也许最常见的方法是“一个父母，一种语言”。瑞士纳沙泰尔大学的语言学家弗朗索瓦·格罗斯（</w:t>
      </w:r>
      <w:r>
        <w:rPr>
          <w:rFonts w:hint="eastAsia"/>
        </w:rPr>
        <w:t>Francois Grosjean</w:t>
      </w:r>
      <w:r>
        <w:rPr>
          <w:rFonts w:hint="eastAsia"/>
        </w:rPr>
        <w:t>）强调了必要性。他建议保留那些只能讲那种需要被支持的语言的场合。</w:t>
      </w:r>
    </w:p>
    <w:p w14:paraId="5B7EB583" w14:textId="77777777" w:rsidR="00D705A0" w:rsidRDefault="00D705A0" w:rsidP="00D705A0"/>
    <w:p w14:paraId="270651A3" w14:textId="77777777" w:rsidR="00D705A0" w:rsidRDefault="00D705A0" w:rsidP="00D705A0">
      <w:r>
        <w:t>Sabine Little, a German linguist at the University of Sheffield, puts the emphasis elsewhere. Making the heritage language yet another task imposed by parents can lead to rejection, she argues. She recommends letting the child forge their own emotional connection to the language. Her son gave up on German for several years before returning to it. She let him determine when they would speak it together. (He decided on the pair’s trips in her car to after-school activities, during which his father, who doesn’t speak German, would not be excluded.) They joke about his Anglo-German mash-ups and incorporate them into their lexicon. Like many youngsters, his time on YouTube is restricted—but he is allowed more if he watches in German. Ms Little suggests learning through apps and entertainment made for native speakers; the educational type smack of homework, she thinks.</w:t>
      </w:r>
    </w:p>
    <w:p w14:paraId="38769509" w14:textId="77777777" w:rsidR="00D705A0" w:rsidRDefault="00D705A0" w:rsidP="00D705A0"/>
    <w:p w14:paraId="3840444D" w14:textId="77777777" w:rsidR="00D705A0" w:rsidRDefault="00D705A0" w:rsidP="00D705A0">
      <w:pPr>
        <w:rPr>
          <w:rFonts w:hint="eastAsia"/>
        </w:rPr>
      </w:pPr>
      <w:r>
        <w:rPr>
          <w:rFonts w:hint="eastAsia"/>
        </w:rPr>
        <w:t>谢菲尔德大学的德国语言学家萨比娜·利特尔（</w:t>
      </w:r>
      <w:r>
        <w:rPr>
          <w:rFonts w:hint="eastAsia"/>
        </w:rPr>
        <w:t>Sabine Little</w:t>
      </w:r>
      <w:r>
        <w:rPr>
          <w:rFonts w:hint="eastAsia"/>
        </w:rPr>
        <w:t>）把重点放在了其他地方。她认为，让传统语言成为父母强加给孩子的又一项任务，可能会导致孩子拒绝。她建议让孩子们自己建立与语言的情感联系。她的儿子好几年不学德语，后来又开始学了。她让儿子决定他们什么时候说德语。（他在坐她的车去参加课外活动的时候决定说德语了。而在这段时间里，他没有把不会说德语的父亲排除在外。）他们拿他的英德混搭用语开玩笑，并把它们纳入他们的词典。和许多年轻人一样，他看</w:t>
      </w:r>
      <w:r>
        <w:rPr>
          <w:rFonts w:hint="eastAsia"/>
        </w:rPr>
        <w:t>YouTube</w:t>
      </w:r>
      <w:r>
        <w:rPr>
          <w:rFonts w:hint="eastAsia"/>
        </w:rPr>
        <w:t>上的时间是受限的——但如果他用德语观看，他可以有更多的时间。利特尔建议通过专为母语人士设计的应用程序和娱乐学习；她认为，这是教育类型的家庭作业。</w:t>
      </w:r>
    </w:p>
    <w:p w14:paraId="14890322" w14:textId="77777777" w:rsidR="00D705A0" w:rsidRDefault="00D705A0" w:rsidP="00D705A0"/>
    <w:p w14:paraId="6749FBED" w14:textId="77777777" w:rsidR="00D705A0" w:rsidRDefault="00D705A0" w:rsidP="00D705A0">
      <w:pPr>
        <w:rPr>
          <w:rFonts w:hint="eastAsia"/>
        </w:rPr>
      </w:pPr>
      <w:r>
        <w:rPr>
          <w:rFonts w:hint="eastAsia"/>
        </w:rPr>
        <w:t>Languages are an intimate part of identity; it is wrenching to try and fail to pass them on to a child. Success may be a question of remembering that they are not just another thing to be drilled into a young mind, but a matter of the heart.</w:t>
      </w:r>
      <w:r>
        <w:rPr>
          <w:rFonts w:hint="eastAsia"/>
        </w:rPr>
        <w:t>■</w:t>
      </w:r>
    </w:p>
    <w:p w14:paraId="1C52A55E" w14:textId="77777777" w:rsidR="00D705A0" w:rsidRDefault="00D705A0" w:rsidP="00D705A0"/>
    <w:p w14:paraId="299EBAB3" w14:textId="77777777" w:rsidR="00D705A0" w:rsidRDefault="00D705A0" w:rsidP="00D705A0">
      <w:pPr>
        <w:rPr>
          <w:rFonts w:hint="eastAsia"/>
        </w:rPr>
      </w:pPr>
      <w:r>
        <w:rPr>
          <w:rFonts w:hint="eastAsia"/>
        </w:rPr>
        <w:t>语言是身份的重要组成部分；试图把它们传递给孩子却失败了，这是痛苦的。取得成功的秘诀是，要记住这不是简</w:t>
      </w:r>
      <w:r>
        <w:rPr>
          <w:rFonts w:hint="eastAsia"/>
        </w:rPr>
        <w:lastRenderedPageBreak/>
        <w:t>单地把语言灌输到小孩的脑中，而是要让它抵达心灵。</w:t>
      </w:r>
    </w:p>
    <w:p w14:paraId="03FBFC2F" w14:textId="77777777" w:rsidR="00D705A0" w:rsidRDefault="00D705A0" w:rsidP="00D705A0">
      <w:pPr>
        <w:pStyle w:val="1"/>
      </w:pPr>
      <w:r>
        <w:t>The world of work: Nothing to lose but their laptops</w:t>
      </w:r>
    </w:p>
    <w:p w14:paraId="75063ABD" w14:textId="77777777" w:rsidR="00D705A0" w:rsidRDefault="00D705A0" w:rsidP="00D705A0">
      <w:r>
        <w:t>The tech industry has ruined office life, according to one veteran</w:t>
      </w:r>
    </w:p>
    <w:p w14:paraId="0B085030" w14:textId="77777777" w:rsidR="00D705A0" w:rsidRDefault="00D705A0" w:rsidP="00D705A0">
      <w:pPr>
        <w:rPr>
          <w:rFonts w:hint="eastAsia"/>
        </w:rPr>
      </w:pPr>
      <w:r>
        <w:rPr>
          <w:rFonts w:hint="eastAsia"/>
        </w:rPr>
        <w:t>职场：损失一台笔记本而已</w:t>
      </w:r>
    </w:p>
    <w:p w14:paraId="58F8E7BA" w14:textId="77777777" w:rsidR="00D705A0" w:rsidRDefault="00D705A0" w:rsidP="00D705A0">
      <w:pPr>
        <w:rPr>
          <w:rFonts w:hint="eastAsia"/>
        </w:rPr>
      </w:pPr>
      <w:r>
        <w:rPr>
          <w:rFonts w:hint="eastAsia"/>
        </w:rPr>
        <w:t>一位职场资深人士认为，科技行业已经毁掉了职业生活</w:t>
      </w:r>
    </w:p>
    <w:p w14:paraId="5FDE9D70" w14:textId="77777777" w:rsidR="00D705A0" w:rsidRDefault="00D705A0" w:rsidP="00D705A0">
      <w:r>
        <w:t xml:space="preserve">20190119 books and arts </w:t>
      </w:r>
      <w:r>
        <w:rPr>
          <w:rFonts w:ascii="Segoe UI Emoji" w:hAnsi="Segoe UI Emoji" w:cs="Segoe UI Emoji"/>
        </w:rPr>
        <w:t>🇬🇧</w:t>
      </w:r>
      <w:r>
        <w:t xml:space="preserve"> English Version</w:t>
      </w:r>
    </w:p>
    <w:p w14:paraId="61CA56CB" w14:textId="77777777" w:rsidR="00D705A0" w:rsidRDefault="00D705A0" w:rsidP="00D705A0"/>
    <w:p w14:paraId="2A708A1B" w14:textId="77777777" w:rsidR="00D705A0" w:rsidRDefault="00D705A0" w:rsidP="00D705A0">
      <w:r>
        <w:t>Lab Rats: Why Modern Work Makes People Miserable. By Dan Lyons.Hachette Books; 272 pages; $28. Atlantic Books; £16.99.</w:t>
      </w:r>
    </w:p>
    <w:p w14:paraId="3A6EF7EA" w14:textId="77777777" w:rsidR="00D705A0" w:rsidRDefault="00D705A0" w:rsidP="00D705A0"/>
    <w:p w14:paraId="4E299822" w14:textId="77777777" w:rsidR="00D705A0" w:rsidRDefault="00D705A0" w:rsidP="00D705A0">
      <w:r>
        <w:t>NEWTON’S THIRD law is that every action has an equal and opposite reaction. The titans of technology have amassed great wealth but, like investment bankers before them, they have discovered that this does not bring them popularity. The past few years have witnessed a “techlash” on a wide range of issues, including the way technology invades citizens’ privacy.</w:t>
      </w:r>
    </w:p>
    <w:p w14:paraId="2CBE3F2C" w14:textId="77777777" w:rsidR="00D705A0" w:rsidRDefault="00D705A0" w:rsidP="00D705A0">
      <w:pPr>
        <w:rPr>
          <w:rFonts w:hint="eastAsia"/>
        </w:rPr>
      </w:pPr>
      <w:r>
        <w:rPr>
          <w:rFonts w:hint="eastAsia"/>
        </w:rPr>
        <w:t>牛顿第三定律说每个作用力都有一个大小相等、方向相反的反作用力。科技巨头积累了巨额财富，但就和它们之前的投资银行家一样，巨头们发现这并没有让它们广受欢迎。过去几年里，技术侵犯公民隐私等种种问题都引发了“科技抵制”潮。</w:t>
      </w:r>
    </w:p>
    <w:p w14:paraId="198A4744" w14:textId="77777777" w:rsidR="00D705A0" w:rsidRDefault="00D705A0" w:rsidP="00D705A0"/>
    <w:p w14:paraId="68DCABBB" w14:textId="77777777" w:rsidR="00D705A0" w:rsidRDefault="00D705A0" w:rsidP="00D705A0">
      <w:r>
        <w:t>Dan Lyons, a journalist who spent time working in the industry, has written an entertaining, if scattergun, attack on one aspect of technology’s influence—the effect it has had on everybody’s working lives. He argues that the industry has reduced real wages, made workers feel dehumanised and less secure, and exposed them to constant, stress-inducing change. Tellingly, the proportion of Americans who are happy with their jobs dropped from 61% in 1987 to 51% in 2016.</w:t>
      </w:r>
    </w:p>
    <w:p w14:paraId="74B50F54" w14:textId="77777777" w:rsidR="00D705A0" w:rsidRDefault="00D705A0" w:rsidP="00D705A0"/>
    <w:p w14:paraId="611A0705" w14:textId="77777777" w:rsidR="00D705A0" w:rsidRDefault="00D705A0" w:rsidP="00D705A0">
      <w:pPr>
        <w:rPr>
          <w:rFonts w:hint="eastAsia"/>
        </w:rPr>
      </w:pPr>
      <w:r>
        <w:rPr>
          <w:rFonts w:hint="eastAsia"/>
        </w:rPr>
        <w:t>曾在科技行业工作过一段时间的记者丹·莱昂斯（</w:t>
      </w:r>
      <w:r>
        <w:rPr>
          <w:rFonts w:hint="eastAsia"/>
        </w:rPr>
        <w:t>Dan Lyons</w:t>
      </w:r>
      <w:r>
        <w:rPr>
          <w:rFonts w:hint="eastAsia"/>
        </w:rPr>
        <w:t>）写了一本读来颇有趣（虽说有些杂乱无章）的书，抨击了科技影响的一个方面：对每个人职业生活的影响。他认为，科技行业降低了实际工资，让员工感觉被剥夺了人性、安全感下降，并让他们面对永恒的变化而倍感压力。颇能说明问题的是，从</w:t>
      </w:r>
      <w:r>
        <w:rPr>
          <w:rFonts w:hint="eastAsia"/>
        </w:rPr>
        <w:t>1987</w:t>
      </w:r>
      <w:r>
        <w:rPr>
          <w:rFonts w:hint="eastAsia"/>
        </w:rPr>
        <w:t>年到</w:t>
      </w:r>
      <w:r>
        <w:rPr>
          <w:rFonts w:hint="eastAsia"/>
        </w:rPr>
        <w:t>2016</w:t>
      </w:r>
      <w:r>
        <w:rPr>
          <w:rFonts w:hint="eastAsia"/>
        </w:rPr>
        <w:t>年，对自己的工作感到满意的美国人的比例从</w:t>
      </w:r>
      <w:r>
        <w:rPr>
          <w:rFonts w:hint="eastAsia"/>
        </w:rPr>
        <w:t>61%</w:t>
      </w:r>
      <w:r>
        <w:rPr>
          <w:rFonts w:hint="eastAsia"/>
        </w:rPr>
        <w:t>下滑到</w:t>
      </w:r>
      <w:r>
        <w:rPr>
          <w:rFonts w:hint="eastAsia"/>
        </w:rPr>
        <w:t>51%</w:t>
      </w:r>
      <w:r>
        <w:rPr>
          <w:rFonts w:hint="eastAsia"/>
        </w:rPr>
        <w:t>。</w:t>
      </w:r>
    </w:p>
    <w:p w14:paraId="3E8C2E3F" w14:textId="77777777" w:rsidR="00D705A0" w:rsidRDefault="00D705A0" w:rsidP="00D705A0"/>
    <w:p w14:paraId="22D70227" w14:textId="77777777" w:rsidR="00D705A0" w:rsidRDefault="00D705A0" w:rsidP="00D705A0">
      <w:r>
        <w:t>A particular target for his ire is the startup technology company. With their sweet-dispensers and ping-pong tables, they may give the appearance of friendliness. But in the author’s experience, such firms are associated with very high staff turnover, especially in sales and marketing. They tend to be marked by a brutal management style; Mr Lyons was told not only that he was failing, but that his fellow workers didn’t like him. “Most startups,” he writes, “are terribly managed, half-assed outfits run by buffoons and bozos and frat boys.” Worse still, they offer little job security because of the way they operate. “All they have is a not-very-innovative business model; they sell dollar bills for 75 cents and take credit for how fast they’re growing.”</w:t>
      </w:r>
    </w:p>
    <w:p w14:paraId="2D7A4EC9" w14:textId="77777777" w:rsidR="00D705A0" w:rsidRDefault="00D705A0" w:rsidP="00D705A0"/>
    <w:p w14:paraId="482D4CD6" w14:textId="77777777" w:rsidR="00D705A0" w:rsidRDefault="00D705A0" w:rsidP="00D705A0">
      <w:pPr>
        <w:rPr>
          <w:rFonts w:hint="eastAsia"/>
        </w:rPr>
      </w:pPr>
      <w:r>
        <w:rPr>
          <w:rFonts w:hint="eastAsia"/>
        </w:rPr>
        <w:t>莱昂斯特别将怒火撒向了科技创业公司。它们配有糖果机、乒乓桌，给人一种可亲的感觉。但根据作者的经验，这些公司的员工流动率很高，尤其是销售和市场营销部门。它们往往有着野蛮的管理风格；莱昂斯不仅被告知自己干得很糟，还被告知同事们都不喜欢他。“大多数创业公司，”他写道，“都是管理糟糕，由小丑、笨蛋和大学兄弟会成员经营的半吊子公司。”更糟糕的是，由于其运作方式，这些公司几乎提供不了工作保障。“它们有的只是一种不怎么新鲜的商业模式：</w:t>
      </w:r>
      <w:r>
        <w:rPr>
          <w:rFonts w:hint="eastAsia"/>
        </w:rPr>
        <w:t>1</w:t>
      </w:r>
      <w:r>
        <w:rPr>
          <w:rFonts w:hint="eastAsia"/>
        </w:rPr>
        <w:t>块钱的钞票</w:t>
      </w:r>
      <w:r>
        <w:rPr>
          <w:rFonts w:hint="eastAsia"/>
        </w:rPr>
        <w:t>75</w:t>
      </w:r>
      <w:r>
        <w:rPr>
          <w:rFonts w:hint="eastAsia"/>
        </w:rPr>
        <w:t>美分卖掉，再把公司的快速发展归功于自己。”</w:t>
      </w:r>
    </w:p>
    <w:p w14:paraId="0CE98317" w14:textId="77777777" w:rsidR="00D705A0" w:rsidRDefault="00D705A0" w:rsidP="00D705A0"/>
    <w:p w14:paraId="7556B88F" w14:textId="77777777" w:rsidR="00D705A0" w:rsidRDefault="00D705A0" w:rsidP="00D705A0">
      <w:r>
        <w:t xml:space="preserve">Some tech pioneers promote a new compact with workers which holds that companies owe them neither loyalty nor job security. Workers should expect to move on as frequently as singletons at a speed-dating evening. Patty McCord, director of human resources at Netflix, was astonished when a woman burst into tears when she was fired. She wrote a book saying that employees should no longer expect their company to help them with career development or acquiring new skills. The chapter </w:t>
      </w:r>
      <w:r>
        <w:lastRenderedPageBreak/>
        <w:t>about sacking workers had the title “People Very Rarely Sue”.</w:t>
      </w:r>
    </w:p>
    <w:p w14:paraId="1AF3306D" w14:textId="77777777" w:rsidR="00D705A0" w:rsidRDefault="00D705A0" w:rsidP="00D705A0"/>
    <w:p w14:paraId="7E957D6A" w14:textId="77777777" w:rsidR="00D705A0" w:rsidRDefault="00D705A0" w:rsidP="00D705A0">
      <w:pPr>
        <w:rPr>
          <w:rFonts w:hint="eastAsia"/>
        </w:rPr>
      </w:pPr>
      <w:r>
        <w:rPr>
          <w:rFonts w:hint="eastAsia"/>
        </w:rPr>
        <w:t>有些科技先锋企业提倡和员工达成一种新契约，认为公司既不需要提供归属感，也不需要提供工作保障。职场人士应该像速配之夜的单身人士那样频繁地换工作。看到一位女士被解雇时泪流满面，</w:t>
      </w:r>
      <w:r>
        <w:rPr>
          <w:rFonts w:hint="eastAsia"/>
        </w:rPr>
        <w:t>Netflix</w:t>
      </w:r>
      <w:r>
        <w:rPr>
          <w:rFonts w:hint="eastAsia"/>
        </w:rPr>
        <w:t>的人力资源总监帕蒂·麦考德（</w:t>
      </w:r>
      <w:r>
        <w:rPr>
          <w:rFonts w:hint="eastAsia"/>
        </w:rPr>
        <w:t>Patty McCord</w:t>
      </w:r>
      <w:r>
        <w:rPr>
          <w:rFonts w:hint="eastAsia"/>
        </w:rPr>
        <w:t>）感到很惊讶。她在一本书中写道，员工不应该再指望公司在他们的职业发展或获取新技能方面提供帮助。书中关于解雇员工那一章的标题是“人们极少起诉”。</w:t>
      </w:r>
    </w:p>
    <w:p w14:paraId="47F95813" w14:textId="77777777" w:rsidR="00D705A0" w:rsidRDefault="00D705A0" w:rsidP="00D705A0"/>
    <w:p w14:paraId="43B4A173" w14:textId="77777777" w:rsidR="00D705A0" w:rsidRDefault="00D705A0" w:rsidP="00D705A0">
      <w:r>
        <w:t>Tech companies cover up their hard edges with a wide range of dubious management techniques. At the start of the book, Mr Lyons attends a Lego Serious Play session where he is asked to build a duck out of bricks. Lego-building is embraced by those who believe in “agile” work, one of the most popular management fads, whereby staff are organised into ad hoc teams to complete a specific task. All this approach produces, the author argues, is another set of meetings for employees to attend. Another fad is for open-plan offices where workers lose all privacy. The main advantage accrues to the management, since the design saves money by cramming workers into a smaller space. (When Apple engineers found out that they were going to be housed in an open-plan set up, they rebelled and were given a separate site.)</w:t>
      </w:r>
    </w:p>
    <w:p w14:paraId="03A29CBC" w14:textId="77777777" w:rsidR="00D705A0" w:rsidRDefault="00D705A0" w:rsidP="00D705A0"/>
    <w:p w14:paraId="1063979D" w14:textId="77777777" w:rsidR="00D705A0" w:rsidRDefault="00D705A0" w:rsidP="00D705A0">
      <w:pPr>
        <w:rPr>
          <w:rFonts w:hint="eastAsia"/>
        </w:rPr>
      </w:pPr>
      <w:r>
        <w:rPr>
          <w:rFonts w:hint="eastAsia"/>
        </w:rPr>
        <w:t>科技公司用各种不太靠谱的管理技巧来掩盖自己的硬心肠。在书的开头，莱昂斯讲到自己参加了一期“乐高认真玩”（</w:t>
      </w:r>
      <w:r>
        <w:rPr>
          <w:rFonts w:hint="eastAsia"/>
        </w:rPr>
        <w:t>Lego Serious Play</w:t>
      </w:r>
      <w:r>
        <w:rPr>
          <w:rFonts w:hint="eastAsia"/>
        </w:rPr>
        <w:t>）活动，要求他用积木拼出一只鸭子。拼乐高很受那些相信“敏捷”工作方法的人欢迎。“敏捷”工作是最流行的管理风潮之一，它让员工组成临时团队来完成特定的任务。作者认为，这种方法的唯一结果就是员工需要额外参加一大堆会议。另一个流行趋势是开放式办公室，在这种办公室里员工毫无隐私可言。主要好处归经营者，因为这种设计能把员工塞进更小的空间从而省钱。（当苹果的工程师们发现他们要在开放式办公室工作时，他们做出了反抗，于是得到了一个独立办公空间。）</w:t>
      </w:r>
    </w:p>
    <w:p w14:paraId="57BC282B" w14:textId="77777777" w:rsidR="00D705A0" w:rsidRDefault="00D705A0" w:rsidP="00D705A0"/>
    <w:p w14:paraId="685DD40F" w14:textId="77777777" w:rsidR="00D705A0" w:rsidRDefault="00D705A0" w:rsidP="00D705A0">
      <w:pPr>
        <w:rPr>
          <w:rFonts w:hint="eastAsia"/>
        </w:rPr>
      </w:pPr>
      <w:r>
        <w:t>In the last section of the book, Mr Lyons cites examples from the alternative school of management that is built around treating people well, and thanking them for their efforts. Nurturing a reputation as a good place to work helps recruit better employees</w:t>
      </w:r>
      <w:r>
        <w:rPr>
          <w:rFonts w:hint="eastAsia"/>
        </w:rPr>
        <w:t xml:space="preserve">. Instead of obsessing about unicorns (startup companies worth more than $1bn), the author thinks the world should look for </w:t>
      </w:r>
      <w:r>
        <w:rPr>
          <w:rFonts w:hint="eastAsia"/>
        </w:rPr>
        <w:t>“</w:t>
      </w:r>
      <w:r>
        <w:rPr>
          <w:rFonts w:hint="eastAsia"/>
        </w:rPr>
        <w:t>zebras</w:t>
      </w:r>
      <w:r>
        <w:rPr>
          <w:rFonts w:hint="eastAsia"/>
        </w:rPr>
        <w:t>”</w:t>
      </w:r>
      <w:r>
        <w:rPr>
          <w:rFonts w:hint="eastAsia"/>
        </w:rPr>
        <w:t>, which can turn a profit and improve society at the same time. Many modern workers will agree.</w:t>
      </w:r>
      <w:r>
        <w:rPr>
          <w:rFonts w:hint="eastAsia"/>
        </w:rPr>
        <w:t>■</w:t>
      </w:r>
    </w:p>
    <w:p w14:paraId="729D2680" w14:textId="77777777" w:rsidR="00D705A0" w:rsidRDefault="00D705A0" w:rsidP="00D705A0"/>
    <w:p w14:paraId="11DB01A7" w14:textId="77777777" w:rsidR="00D705A0" w:rsidRDefault="00D705A0" w:rsidP="00D705A0">
      <w:pPr>
        <w:rPr>
          <w:rFonts w:hint="eastAsia"/>
        </w:rPr>
      </w:pPr>
      <w:r>
        <w:rPr>
          <w:rFonts w:hint="eastAsia"/>
        </w:rPr>
        <w:t>在本书的最后一部分，莱昂斯引用了另一个管理学派的一些例子。这个学派的理念是善待员工并感谢他们的努力。为自己的公司打造上佳职场环境的声誉有助于招聘更好的员工。作者认为，与其沉迷于独角兽（价值超过</w:t>
      </w:r>
      <w:r>
        <w:rPr>
          <w:rFonts w:hint="eastAsia"/>
        </w:rPr>
        <w:t>10</w:t>
      </w:r>
      <w:r>
        <w:rPr>
          <w:rFonts w:hint="eastAsia"/>
        </w:rPr>
        <w:t>亿美元的创业公司），这个世界更应去寻找“斑马”，即那种能在创造利润的同时改善社会的公司。许多现代员工会同意这一点。</w:t>
      </w:r>
    </w:p>
    <w:p w14:paraId="1A0B71F5" w14:textId="77777777" w:rsidR="00D705A0" w:rsidRDefault="00D705A0" w:rsidP="00D705A0">
      <w:pPr>
        <w:pStyle w:val="1"/>
      </w:pPr>
      <w:r>
        <w:t>Demographic change: People power</w:t>
      </w:r>
    </w:p>
    <w:p w14:paraId="441F924E" w14:textId="77777777" w:rsidR="00D705A0" w:rsidRDefault="00D705A0" w:rsidP="00D705A0">
      <w:r>
        <w:t>It is not quite destiny, but demography is too powerful for politicians to control</w:t>
      </w:r>
    </w:p>
    <w:p w14:paraId="0A3C8D0F" w14:textId="77777777" w:rsidR="00D705A0" w:rsidRDefault="00D705A0" w:rsidP="00D705A0">
      <w:pPr>
        <w:rPr>
          <w:rFonts w:hint="eastAsia"/>
        </w:rPr>
      </w:pPr>
      <w:r>
        <w:rPr>
          <w:rFonts w:hint="eastAsia"/>
        </w:rPr>
        <w:t>人口结构变化：人的力量</w:t>
      </w:r>
    </w:p>
    <w:p w14:paraId="4FFC404E" w14:textId="77777777" w:rsidR="00D705A0" w:rsidRDefault="00D705A0" w:rsidP="00D705A0">
      <w:pPr>
        <w:rPr>
          <w:rFonts w:hint="eastAsia"/>
        </w:rPr>
      </w:pPr>
      <w:r>
        <w:rPr>
          <w:rFonts w:hint="eastAsia"/>
        </w:rPr>
        <w:t>这不完全是宿命。但人口结构的转变太过强大，政客无力控制</w:t>
      </w:r>
    </w:p>
    <w:p w14:paraId="1B3BD198" w14:textId="77777777" w:rsidR="00D705A0" w:rsidRDefault="00D705A0" w:rsidP="00D705A0">
      <w:r>
        <w:t xml:space="preserve">20190119 books and arts </w:t>
      </w:r>
      <w:r>
        <w:rPr>
          <w:rFonts w:ascii="Segoe UI Emoji" w:hAnsi="Segoe UI Emoji" w:cs="Segoe UI Emoji"/>
        </w:rPr>
        <w:t>🇬🇧</w:t>
      </w:r>
      <w:r>
        <w:t xml:space="preserve"> English Version</w:t>
      </w:r>
    </w:p>
    <w:p w14:paraId="19E55A8E" w14:textId="77777777" w:rsidR="00D705A0" w:rsidRDefault="00D705A0" w:rsidP="00D705A0"/>
    <w:p w14:paraId="0ECFC1F8" w14:textId="77777777" w:rsidR="00D705A0" w:rsidRDefault="00D705A0" w:rsidP="00D705A0">
      <w:r>
        <w:t>The Human Tide: How Population Shaped the Modern World. By Paul Morland.PublicAffairs; 352 pages; $28. John Murray; £25.</w:t>
      </w:r>
    </w:p>
    <w:p w14:paraId="53510C67" w14:textId="77777777" w:rsidR="00D705A0" w:rsidRDefault="00D705A0" w:rsidP="00D705A0">
      <w:r>
        <w:t>Empty Planet: The Shock of Global Population Decline. By Darrell Bricker and John Ibbitson.Crown; 304 pages; $26. Robinson; £20.</w:t>
      </w:r>
    </w:p>
    <w:p w14:paraId="6755A5EE" w14:textId="77777777" w:rsidR="00D705A0" w:rsidRDefault="00D705A0" w:rsidP="00D705A0"/>
    <w:p w14:paraId="5BCB857C" w14:textId="77777777" w:rsidR="00D705A0" w:rsidRDefault="00D705A0" w:rsidP="00D705A0">
      <w:r>
        <w:t xml:space="preserve">ONE CLUE to the character of a government comes from listening to what political leaders say about the national birth rate. Authoritarians such as Recep Tayyip Erdogan and Vladimir Putin tend to complain about it, and urge women to have more </w:t>
      </w:r>
      <w:r>
        <w:lastRenderedPageBreak/>
        <w:t>(or, occasionally, fewer) babies. Outright dictators like Josef Stalin and Nicolae Ceausescu believed they could actually alter it. Grumbling resignation, or silence, is a mark of liberal democracy.</w:t>
      </w:r>
    </w:p>
    <w:p w14:paraId="29CCC0B6" w14:textId="77777777" w:rsidR="00D705A0" w:rsidRDefault="00D705A0" w:rsidP="00D705A0">
      <w:pPr>
        <w:rPr>
          <w:rFonts w:hint="eastAsia"/>
        </w:rPr>
      </w:pPr>
      <w:r>
        <w:rPr>
          <w:rFonts w:hint="eastAsia"/>
        </w:rPr>
        <w:t>想了解一个政府的性质，线索之一是听一听政治领导人关于国家出生率的言论。埃尔多安和普京这样的威权主义者往往会抱怨，并敦促女性多生（或者，偶尔是少生）孩子。斯大林和齐奥塞斯库这样彻头彻尾的独裁者竟然相信自己可以扭转乾坤。发着牢骚接受现实或是保持沉默则是自由民主主义者的标志。</w:t>
      </w:r>
    </w:p>
    <w:p w14:paraId="2F09D7B7" w14:textId="77777777" w:rsidR="00D705A0" w:rsidRDefault="00D705A0" w:rsidP="00D705A0"/>
    <w:p w14:paraId="27A559E7" w14:textId="77777777" w:rsidR="00D705A0" w:rsidRDefault="00D705A0" w:rsidP="00D705A0">
      <w:r>
        <w:t>In truth, governments can do little to change people’s minds about how many children to have. Even China’s one-child policy, introduced in 1979, probably only accelerated a drop in the birth rate that would have happened anyway. Two new books portray demographic change as an inexorable force that, rather than bending to leaders’ whims, steamrolls politicians and can change the course of history. They also suggest that what one of them calls “the great fairground ride of world population change” is running out of steam.</w:t>
      </w:r>
    </w:p>
    <w:p w14:paraId="0D76C544" w14:textId="77777777" w:rsidR="00D705A0" w:rsidRDefault="00D705A0" w:rsidP="00D705A0"/>
    <w:p w14:paraId="207A8D15" w14:textId="77777777" w:rsidR="00D705A0" w:rsidRDefault="00D705A0" w:rsidP="00D705A0">
      <w:pPr>
        <w:rPr>
          <w:rFonts w:hint="eastAsia"/>
        </w:rPr>
      </w:pPr>
      <w:r>
        <w:rPr>
          <w:rFonts w:hint="eastAsia"/>
        </w:rPr>
        <w:t>实际上，政府在改变人们想生几个孩子方面几乎无能为力。即便是中国于</w:t>
      </w:r>
      <w:r>
        <w:rPr>
          <w:rFonts w:hint="eastAsia"/>
        </w:rPr>
        <w:t>1979</w:t>
      </w:r>
      <w:r>
        <w:rPr>
          <w:rFonts w:hint="eastAsia"/>
        </w:rPr>
        <w:t>年开始实行的独生子女政策可能也只是让原本就会发生的出生率下降加速发生而已。有两本新书将人口结构变化描绘成一种不可阻挡的力量，它不屈从于领导人的一时冲动，而是会碾压政客，并且能改变历史进程。它们还指出，其中一本书所称的“世界人口变化的大游乐场之旅”已经后继乏力。</w:t>
      </w:r>
    </w:p>
    <w:p w14:paraId="18832E21" w14:textId="77777777" w:rsidR="00D705A0" w:rsidRDefault="00D705A0" w:rsidP="00D705A0"/>
    <w:p w14:paraId="7B8D771C" w14:textId="77777777" w:rsidR="00D705A0" w:rsidRDefault="00D705A0" w:rsidP="00D705A0">
      <w:r>
        <w:t>Many people have heard of Thomas Malthus, the 18th-century English cleric who predicted that human populations would grow faster than food production, leading to calamity. The American demographer Warren Thompson is less famous. But Thompson’s theory of demographic transition, which he outlined in 1929, has held up much better than Malthus’s prognostications. To begin with, Thompson observed, a country has a high birth rate and a high death rate. As farming and health care improve, mortality falls. The birth rate stays high for a while, then it begins to drop, too. Countries that have gone through this demographic transition have lower birth rates and lower death rates than they began with—and many more people.</w:t>
      </w:r>
    </w:p>
    <w:p w14:paraId="7D1F662D" w14:textId="77777777" w:rsidR="00D705A0" w:rsidRDefault="00D705A0" w:rsidP="00D705A0"/>
    <w:p w14:paraId="389FDA0A" w14:textId="77777777" w:rsidR="00D705A0" w:rsidRDefault="00D705A0" w:rsidP="00D705A0">
      <w:pPr>
        <w:rPr>
          <w:rFonts w:hint="eastAsia"/>
        </w:rPr>
      </w:pPr>
      <w:r>
        <w:rPr>
          <w:rFonts w:hint="eastAsia"/>
        </w:rPr>
        <w:t>许多人都听说过托马斯·马尔萨斯（</w:t>
      </w:r>
      <w:r>
        <w:rPr>
          <w:rFonts w:hint="eastAsia"/>
        </w:rPr>
        <w:t>Thomas Malthus</w:t>
      </w:r>
      <w:r>
        <w:rPr>
          <w:rFonts w:hint="eastAsia"/>
        </w:rPr>
        <w:t>）。这位</w:t>
      </w:r>
      <w:r>
        <w:rPr>
          <w:rFonts w:hint="eastAsia"/>
        </w:rPr>
        <w:t>18</w:t>
      </w:r>
      <w:r>
        <w:rPr>
          <w:rFonts w:hint="eastAsia"/>
        </w:rPr>
        <w:t>世纪的英国牧师预言，人口增速将会超过粮食产量的增速，从而导致灾难。美国人口学家沃伦·汤普森（</w:t>
      </w:r>
      <w:r>
        <w:rPr>
          <w:rFonts w:hint="eastAsia"/>
        </w:rPr>
        <w:t>Warren Thompson</w:t>
      </w:r>
      <w:r>
        <w:rPr>
          <w:rFonts w:hint="eastAsia"/>
        </w:rPr>
        <w:t>）没那么出名。但他在</w:t>
      </w:r>
      <w:r>
        <w:rPr>
          <w:rFonts w:hint="eastAsia"/>
        </w:rPr>
        <w:t>1929</w:t>
      </w:r>
      <w:r>
        <w:rPr>
          <w:rFonts w:hint="eastAsia"/>
        </w:rPr>
        <w:t>年提出的人口结构转变理论远比马尔萨斯的预测站得住脚。汤普森观察到，起初，一个国家的出生率和死亡率都很高。随着农业的发展和医疗卫生水平的改善，死亡率下降。出生率在一段时间内保持高位，然后也开始下降。经历了这一人口结构转变的国家的出生率和死亡率都比开始时要低，而人口总数已经多了很多。</w:t>
      </w:r>
    </w:p>
    <w:p w14:paraId="677C77B0" w14:textId="77777777" w:rsidR="00D705A0" w:rsidRDefault="00D705A0" w:rsidP="00D705A0"/>
    <w:p w14:paraId="2D0894C6" w14:textId="77777777" w:rsidR="00D705A0" w:rsidRDefault="00D705A0" w:rsidP="00D705A0">
      <w:r>
        <w:t>During the journey, countries acquire and then shed particular strengths and frailties, owing to the changing size and shape of the population. A country in the second stage, with a high birth rate and a low death rate, is young and fast-growing. When the birth rate falls, too, the country enters a wonderful spell. With fewer children relative to the adult population, but still not many retirees to look after, it becomes a nation of able-bodied workers. Then it grows old.</w:t>
      </w:r>
    </w:p>
    <w:p w14:paraId="3D4030BE" w14:textId="77777777" w:rsidR="00D705A0" w:rsidRDefault="00D705A0" w:rsidP="00D705A0"/>
    <w:p w14:paraId="629AC76E" w14:textId="77777777" w:rsidR="00D705A0" w:rsidRDefault="00D705A0" w:rsidP="00D705A0">
      <w:pPr>
        <w:rPr>
          <w:rFonts w:hint="eastAsia"/>
        </w:rPr>
      </w:pPr>
      <w:r>
        <w:rPr>
          <w:rFonts w:hint="eastAsia"/>
        </w:rPr>
        <w:t>在这一过程中，由于人口规模和结构的变化，各国会先获得、继而又再失去一些优势和弱点。处于第二阶段的国家出生率高，死亡率低，人口年轻且增长迅猛。等到出生率也下降，这个国家就进入了一个美妙的时期。相对于成年人口，儿童数量较少，而需要照顾的退休人口也还不多，它成为了一个劳动力强国。然后这个国家开始变老。</w:t>
      </w:r>
    </w:p>
    <w:p w14:paraId="66E1C211" w14:textId="77777777" w:rsidR="00D705A0" w:rsidRDefault="00D705A0" w:rsidP="00D705A0"/>
    <w:p w14:paraId="7DDEF0B8" w14:textId="77777777" w:rsidR="00D705A0" w:rsidRDefault="00D705A0" w:rsidP="00D705A0">
      <w:r>
        <w:t>Paul Morland’s “The Human Tide” is mostly about how this process has played out in Europe and Asia. Britain went first, to its great advantage. In the late 16th century England had 4m inhabitants—half as many as Spain, which helps explain why the prospect of a Spanish invasion was so terrifying. England’s population doubled by the early 19th century, then went bonkers. By 1901 England not only had 30m inhabitants; it had also disgorged many people across North America, Australasia and Africa. The country dominated partly through sheer weight of numbers.</w:t>
      </w:r>
    </w:p>
    <w:p w14:paraId="6CC5CE48" w14:textId="77777777" w:rsidR="00D705A0" w:rsidRDefault="00D705A0" w:rsidP="00D705A0"/>
    <w:p w14:paraId="7B87A1B4" w14:textId="77777777" w:rsidR="00D705A0" w:rsidRDefault="00D705A0" w:rsidP="00D705A0">
      <w:pPr>
        <w:rPr>
          <w:rFonts w:hint="eastAsia"/>
        </w:rPr>
      </w:pPr>
      <w:r>
        <w:rPr>
          <w:rFonts w:hint="eastAsia"/>
        </w:rPr>
        <w:t>保罗·莫兰德（</w:t>
      </w:r>
      <w:r>
        <w:rPr>
          <w:rFonts w:hint="eastAsia"/>
        </w:rPr>
        <w:t>Paul Morland</w:t>
      </w:r>
      <w:r>
        <w:rPr>
          <w:rFonts w:hint="eastAsia"/>
        </w:rPr>
        <w:t>）的《人类的潮汐》（</w:t>
      </w:r>
      <w:r>
        <w:rPr>
          <w:rFonts w:hint="eastAsia"/>
        </w:rPr>
        <w:t>The Human Tide</w:t>
      </w:r>
      <w:r>
        <w:rPr>
          <w:rFonts w:hint="eastAsia"/>
        </w:rPr>
        <w:t>）一书主要讲述了这个过程在欧洲和亚洲是如何</w:t>
      </w:r>
      <w:r>
        <w:rPr>
          <w:rFonts w:hint="eastAsia"/>
        </w:rPr>
        <w:lastRenderedPageBreak/>
        <w:t>演变的。英国最先经历了这一过程，获得了巨大的优势。在</w:t>
      </w:r>
      <w:r>
        <w:rPr>
          <w:rFonts w:hint="eastAsia"/>
        </w:rPr>
        <w:t>16</w:t>
      </w:r>
      <w:r>
        <w:rPr>
          <w:rFonts w:hint="eastAsia"/>
        </w:rPr>
        <w:t>世纪晚期，英格兰有</w:t>
      </w:r>
      <w:r>
        <w:rPr>
          <w:rFonts w:hint="eastAsia"/>
        </w:rPr>
        <w:t>400</w:t>
      </w:r>
      <w:r>
        <w:rPr>
          <w:rFonts w:hint="eastAsia"/>
        </w:rPr>
        <w:t>万居民，是西班牙的一半，这也解释了为什么一旦西班牙入侵会如此可怕。到</w:t>
      </w:r>
      <w:r>
        <w:rPr>
          <w:rFonts w:hint="eastAsia"/>
        </w:rPr>
        <w:t>19</w:t>
      </w:r>
      <w:r>
        <w:rPr>
          <w:rFonts w:hint="eastAsia"/>
        </w:rPr>
        <w:t>世纪初，英格兰人口翻了一番，然后开始疯涨。到</w:t>
      </w:r>
      <w:r>
        <w:rPr>
          <w:rFonts w:hint="eastAsia"/>
        </w:rPr>
        <w:t>1901</w:t>
      </w:r>
      <w:r>
        <w:rPr>
          <w:rFonts w:hint="eastAsia"/>
        </w:rPr>
        <w:t>年，不仅英格兰本土居民达到</w:t>
      </w:r>
      <w:r>
        <w:rPr>
          <w:rFonts w:hint="eastAsia"/>
        </w:rPr>
        <w:t>3000</w:t>
      </w:r>
      <w:r>
        <w:rPr>
          <w:rFonts w:hint="eastAsia"/>
        </w:rPr>
        <w:t>万，它还向北美洲、澳大拉西亚和非洲输出了很多人口。一定程度上这个国家是靠庞大的人口占据霸主地位的。</w:t>
      </w:r>
    </w:p>
    <w:p w14:paraId="1D5378D8" w14:textId="77777777" w:rsidR="00D705A0" w:rsidRDefault="00D705A0" w:rsidP="00D705A0"/>
    <w:p w14:paraId="264FB316" w14:textId="77777777" w:rsidR="00D705A0" w:rsidRDefault="00D705A0" w:rsidP="00D705A0">
      <w:r>
        <w:t>The populations of Germany, Japan and Russia exploded a few decades later, causing others to worry (with some justification) that they too would try to grab more territory. Their swelling, young populations gave them clout at a time when war was largely a matter of flinging bodies at the enemy. The late 19th and early 20th centuries were an era of pro-natalism, and of fear that other countries were reproducing faster than one’s own. As a British newspaper put it in 1903: “The full nursery spells national and race dominance.”</w:t>
      </w:r>
    </w:p>
    <w:p w14:paraId="5A962ACF" w14:textId="77777777" w:rsidR="00D705A0" w:rsidRDefault="00D705A0" w:rsidP="00D705A0"/>
    <w:p w14:paraId="4DF51C8B" w14:textId="77777777" w:rsidR="00D705A0" w:rsidRDefault="00D705A0" w:rsidP="00D705A0">
      <w:pPr>
        <w:rPr>
          <w:rFonts w:hint="eastAsia"/>
        </w:rPr>
      </w:pPr>
      <w:r>
        <w:rPr>
          <w:rFonts w:hint="eastAsia"/>
        </w:rPr>
        <w:t>几十年后，德国、日本和俄罗斯的人口出现爆炸式增长，其他国家担心它们也会想攫取更多领土（这种担忧有一定道理）。当时的战争胜利很大程度上是靠人命堆出来的，所以这些国家凭借不断膨胀的年轻人口积聚了实力。</w:t>
      </w:r>
      <w:r>
        <w:rPr>
          <w:rFonts w:hint="eastAsia"/>
        </w:rPr>
        <w:t>19</w:t>
      </w:r>
      <w:r>
        <w:rPr>
          <w:rFonts w:hint="eastAsia"/>
        </w:rPr>
        <w:t>世纪末</w:t>
      </w:r>
      <w:r>
        <w:rPr>
          <w:rFonts w:hint="eastAsia"/>
        </w:rPr>
        <w:t>20</w:t>
      </w:r>
      <w:r>
        <w:rPr>
          <w:rFonts w:hint="eastAsia"/>
        </w:rPr>
        <w:t>世纪初是一个鼓励生育的时代，人们担心其他国家的生育速度会超过本国。正如一家英国报纸在</w:t>
      </w:r>
      <w:r>
        <w:rPr>
          <w:rFonts w:hint="eastAsia"/>
        </w:rPr>
        <w:t>1903</w:t>
      </w:r>
      <w:r>
        <w:rPr>
          <w:rFonts w:hint="eastAsia"/>
        </w:rPr>
        <w:t>年所言：“拥挤的托儿所预示着国家和种族的统治地位。”</w:t>
      </w:r>
    </w:p>
    <w:p w14:paraId="4F54D610" w14:textId="77777777" w:rsidR="00D705A0" w:rsidRDefault="00D705A0" w:rsidP="00D705A0"/>
    <w:p w14:paraId="04A50E4A" w14:textId="77777777" w:rsidR="00D705A0" w:rsidRDefault="00D705A0" w:rsidP="00D705A0">
      <w:r>
        <w:t>That was never quite right, and seems even less true in the modern world of cruise missiles, international trade and soft power. But Mr Morland argues that demography continues to shape events. The Middle East, he writes, is unstable partly because it has so many young people. Japan no longer seems destined to be “number one”, as a book published in 1979 had it, because it has so few. Demography can heighten paranoia and resentment within countries, when one national or ethnic group appears to reproduce faster than another. The former Yugoslavia, where Serbs moved to a low birth rate before Bosnian Muslims or Kosovan Albanians, is “an exemplary case of the destabilising impact of uneven demographic transition”.</w:t>
      </w:r>
    </w:p>
    <w:p w14:paraId="4B21E4A1" w14:textId="77777777" w:rsidR="00D705A0" w:rsidRDefault="00D705A0" w:rsidP="00D705A0"/>
    <w:p w14:paraId="6E4CD3B8" w14:textId="77777777" w:rsidR="00D705A0" w:rsidRDefault="00D705A0" w:rsidP="00D705A0">
      <w:pPr>
        <w:rPr>
          <w:rFonts w:hint="eastAsia"/>
        </w:rPr>
      </w:pPr>
      <w:r>
        <w:rPr>
          <w:rFonts w:hint="eastAsia"/>
        </w:rPr>
        <w:t>这种说法不总是正确的，在有着巡航导弹、国际贸易和讲求软实力的现代世界更是如此。但是莫兰德认为人口结构仍然在影响局势。他写道，中东之所以不稳定，部分原因是那里有太多年轻人。日本似乎不再像</w:t>
      </w:r>
      <w:r>
        <w:rPr>
          <w:rFonts w:hint="eastAsia"/>
        </w:rPr>
        <w:t>1979</w:t>
      </w:r>
      <w:r>
        <w:rPr>
          <w:rFonts w:hint="eastAsia"/>
        </w:rPr>
        <w:t>年出版的一本书里说的那样，注定会成为“世界第一”，因为它的年轻人太少了。当一个民族或族裔的繁殖速度看似快过另一个民族或族裔时，人口结构会加剧国家内部的猜疑和怨恨。在前南斯拉夫，塞尔维亚人的出生率比波斯尼亚穆斯林和科索沃阿尔巴尼亚人低，这是“不均衡的人口结构转变造成不稳定的典型例子”。</w:t>
      </w:r>
    </w:p>
    <w:p w14:paraId="146334E1" w14:textId="77777777" w:rsidR="00D705A0" w:rsidRDefault="00D705A0" w:rsidP="00D705A0"/>
    <w:p w14:paraId="3CF0591B" w14:textId="77777777" w:rsidR="00D705A0" w:rsidRDefault="00D705A0" w:rsidP="00D705A0">
      <w:r>
        <w:t>In the final stage of that transition, the birth rate falls below the death rate. That leads to population decline unless countries accept lots of immigrants. In “Empty Planet”, Darrell Bricker and John Ibbitson maintain that this is the fate of the entire world. As countries grow richer and more urban, and as more girls go to school, children cease to be economic assets. People begin to have babies not because they need them, or because village elders bully them into parenthood, but because they enjoy bringing them up. That desire can be satisfied with just one or two.</w:t>
      </w:r>
    </w:p>
    <w:p w14:paraId="6B973194" w14:textId="77777777" w:rsidR="00D705A0" w:rsidRDefault="00D705A0" w:rsidP="00D705A0"/>
    <w:p w14:paraId="2255F3A1" w14:textId="77777777" w:rsidR="00D705A0" w:rsidRDefault="00D705A0" w:rsidP="00D705A0">
      <w:pPr>
        <w:rPr>
          <w:rFonts w:hint="eastAsia"/>
        </w:rPr>
      </w:pPr>
      <w:r>
        <w:rPr>
          <w:rFonts w:hint="eastAsia"/>
        </w:rPr>
        <w:t>在转变的最后阶段，出生率低于死亡率。除非各国接受大量移民，否则这将导致人口下降。在《空荡荡的星球》（</w:t>
      </w:r>
      <w:r>
        <w:rPr>
          <w:rFonts w:hint="eastAsia"/>
        </w:rPr>
        <w:t>Empty Planet</w:t>
      </w:r>
      <w:r>
        <w:rPr>
          <w:rFonts w:hint="eastAsia"/>
        </w:rPr>
        <w:t>）一书中，达雷尔·布里克（</w:t>
      </w:r>
      <w:r>
        <w:rPr>
          <w:rFonts w:hint="eastAsia"/>
        </w:rPr>
        <w:t>Darrell Bricker</w:t>
      </w:r>
      <w:r>
        <w:rPr>
          <w:rFonts w:hint="eastAsia"/>
        </w:rPr>
        <w:t>）和约翰·易碧森（</w:t>
      </w:r>
      <w:r>
        <w:rPr>
          <w:rFonts w:hint="eastAsia"/>
        </w:rPr>
        <w:t>John Ibbitson</w:t>
      </w:r>
      <w:r>
        <w:rPr>
          <w:rFonts w:hint="eastAsia"/>
        </w:rPr>
        <w:t>）认为这是全世界的宿命。随着国家变得更加富裕、更加城市化，加上越来越多的女孩接受教育，孩子不再是经济资产。人们开始不再因为需要子女或村里长辈的威逼而生孩子，而是因为他们喜欢养儿育女。而这样的欲望只需要生一两个孩子就能满足。</w:t>
      </w:r>
    </w:p>
    <w:p w14:paraId="56701A83" w14:textId="77777777" w:rsidR="00D705A0" w:rsidRDefault="00D705A0" w:rsidP="00D705A0"/>
    <w:p w14:paraId="25B6082E" w14:textId="77777777" w:rsidR="00D705A0" w:rsidRDefault="00D705A0" w:rsidP="00D705A0">
      <w:r>
        <w:t>Mr Bricker and Mr Ibbitson regard a sub-replacement fertility rate (in which every woman has fewer than 2.1 children on average) as Europe’s “natural state”. They call the post-war baby boom a blip. Their book argues that even baby-rich sub-Saharan Africa will gravitate towards the one- or two-child norm faster than the sedate expectations of UN demographers. This may be right. The demographic transition seems to be accelerating: Asia and Latin America went through it more quickly than Europe. To mangle a phrase of Francis Fukuyama’s, the world could be heading for the end of demography and (eventually) the last man.</w:t>
      </w:r>
    </w:p>
    <w:p w14:paraId="53649876" w14:textId="77777777" w:rsidR="00D705A0" w:rsidRDefault="00D705A0" w:rsidP="00D705A0"/>
    <w:p w14:paraId="5539D935" w14:textId="77777777" w:rsidR="00D705A0" w:rsidRDefault="00D705A0" w:rsidP="00D705A0">
      <w:pPr>
        <w:rPr>
          <w:rFonts w:hint="eastAsia"/>
        </w:rPr>
      </w:pPr>
      <w:r>
        <w:rPr>
          <w:rFonts w:hint="eastAsia"/>
        </w:rPr>
        <w:t>布里克和易碧森认为生育率低于人口替代率（平均每个妇女生育少于</w:t>
      </w:r>
      <w:r>
        <w:rPr>
          <w:rFonts w:hint="eastAsia"/>
        </w:rPr>
        <w:t>2.1</w:t>
      </w:r>
      <w:r>
        <w:rPr>
          <w:rFonts w:hint="eastAsia"/>
        </w:rPr>
        <w:t>个孩子）是欧洲的“自然状态”。他们称战后的婴儿潮是暂时现象。他们在书中指出，即使是新生儿很多的撒哈拉以南非洲地区，也会比联合国人口学家四平八稳的预期更快速地迈向只生育一两个孩子的标准状态。这可能是对的。人口结构的转变似乎正在加速：亚洲和拉丁美洲比欧洲的转变速度更快。化用下弗朗西斯·福山（</w:t>
      </w:r>
      <w:r>
        <w:rPr>
          <w:rFonts w:hint="eastAsia"/>
        </w:rPr>
        <w:t>Francis Fukuyama</w:t>
      </w:r>
      <w:r>
        <w:rPr>
          <w:rFonts w:hint="eastAsia"/>
        </w:rPr>
        <w:t>）的一句话，世界可能正走向人口结构的终结，（最终）走向最后一个人。</w:t>
      </w:r>
    </w:p>
    <w:p w14:paraId="274EA723" w14:textId="77777777" w:rsidR="00D705A0" w:rsidRDefault="00D705A0" w:rsidP="00D705A0"/>
    <w:p w14:paraId="0F6EBE3D" w14:textId="77777777" w:rsidR="00D705A0" w:rsidRDefault="00D705A0" w:rsidP="00D705A0">
      <w:r>
        <w:t>If so, it will reduce pressure on Earth’s resources. But perhaps the cheers should be muted. Shrinking populations are hard to manage: towns must be replanned and pensions trimmed. And many people in the rich world do not actually desire one or two children. Fully 41% of Americans think the ideal number is three or more. Most families fall short because relationships prove too fragile, houses too expensive, bosses too inflexible and conception too difficult. Behind that supposedly “natural” rate lies much disappointment.</w:t>
      </w:r>
    </w:p>
    <w:p w14:paraId="2684D971" w14:textId="77777777" w:rsidR="00D705A0" w:rsidRDefault="00D705A0" w:rsidP="00D705A0"/>
    <w:p w14:paraId="51968F21" w14:textId="77777777" w:rsidR="00D705A0" w:rsidRDefault="00D705A0" w:rsidP="00D705A0">
      <w:pPr>
        <w:rPr>
          <w:rFonts w:hint="eastAsia"/>
        </w:rPr>
      </w:pPr>
      <w:r>
        <w:rPr>
          <w:rFonts w:hint="eastAsia"/>
        </w:rPr>
        <w:t>如果是这样，地球资源的压力会减轻。但也许并不应该为此欢呼。人口萎缩很难处理：城镇必须重新规划，养老金必须削减。而富裕国家的许多人其实并不只想要一两个孩子。足有</w:t>
      </w:r>
      <w:r>
        <w:rPr>
          <w:rFonts w:hint="eastAsia"/>
        </w:rPr>
        <w:t>41%</w:t>
      </w:r>
      <w:r>
        <w:rPr>
          <w:rFonts w:hint="eastAsia"/>
        </w:rPr>
        <w:t>的美国人认为理想的子女数量是三个及以上。大多数家庭没达到这一数量的原因是家庭关系太脆弱、房子太贵、老板太死板，或是受孕太困难。在这个所谓的“自然”比例背后隐藏着太多失望。</w:t>
      </w:r>
    </w:p>
    <w:p w14:paraId="17FDBEFB" w14:textId="77777777" w:rsidR="00D705A0" w:rsidRDefault="00D705A0" w:rsidP="00D705A0"/>
    <w:p w14:paraId="7C945C6D" w14:textId="77777777" w:rsidR="00D705A0" w:rsidRDefault="00D705A0" w:rsidP="00D705A0">
      <w:pPr>
        <w:rPr>
          <w:rFonts w:hint="eastAsia"/>
        </w:rPr>
      </w:pPr>
      <w:r>
        <w:t>As more and more countries go through the demographic transition, something else is becoming clear. The challenges and pitfalls of population change can be handled more or less adeptly. A bulge of young adults may have been a curse in the Arab world, but it was a blessing in China. Countries can adapt to an ageing population—by welcoming more immigrants and making it easier for mothers to do paid work—or they can stick their collective heads in the sand. Demography is a mighty force. It is not quite destiny</w:t>
      </w:r>
      <w:r>
        <w:rPr>
          <w:rFonts w:hint="eastAsia"/>
        </w:rPr>
        <w:t>.</w:t>
      </w:r>
      <w:r>
        <w:rPr>
          <w:rFonts w:hint="eastAsia"/>
        </w:rPr>
        <w:t>■</w:t>
      </w:r>
    </w:p>
    <w:p w14:paraId="62AAB91B" w14:textId="77777777" w:rsidR="00D705A0" w:rsidRDefault="00D705A0" w:rsidP="00D705A0"/>
    <w:p w14:paraId="4A8C3639" w14:textId="77777777" w:rsidR="00D705A0" w:rsidRDefault="00D705A0" w:rsidP="00D705A0">
      <w:pPr>
        <w:rPr>
          <w:rFonts w:hint="eastAsia"/>
        </w:rPr>
      </w:pPr>
      <w:r>
        <w:rPr>
          <w:rFonts w:hint="eastAsia"/>
        </w:rPr>
        <w:t>随着越来越多的国家经历人口转变，另有一件事也变得日渐清晰。人口变化的挑战和陷阱或多或少可以熟练灵活地应对。年轻人增多在阿拉伯世界可能是一种诅咒，但在中国却是一件幸事。各国可以通过接纳更多移民、让妈妈们更容易从事有偿工作来适应老龄化，或者也可以集体逃避现实。人口结构是一股强大的力量。但它不完全是宿命。</w:t>
      </w:r>
    </w:p>
    <w:p w14:paraId="220EEF11" w14:textId="77777777" w:rsidR="00D705A0" w:rsidRDefault="00D705A0" w:rsidP="00D705A0">
      <w:pPr>
        <w:pStyle w:val="1"/>
      </w:pPr>
      <w:r>
        <w:t>The Canada Pension Plan Investment Board: Moose in the market</w:t>
      </w:r>
    </w:p>
    <w:p w14:paraId="31F63246" w14:textId="77777777" w:rsidR="00D705A0" w:rsidRDefault="00D705A0" w:rsidP="00D705A0">
      <w:r>
        <w:t>A vast pension fund is gaining even more financial clout</w:t>
      </w:r>
    </w:p>
    <w:p w14:paraId="4CF36BC4" w14:textId="77777777" w:rsidR="00D705A0" w:rsidRDefault="00D705A0" w:rsidP="00D705A0">
      <w:pPr>
        <w:rPr>
          <w:rFonts w:hint="eastAsia"/>
        </w:rPr>
      </w:pPr>
      <w:r>
        <w:rPr>
          <w:rFonts w:hint="eastAsia"/>
        </w:rPr>
        <w:t>加拿大养老金计划投资公司：市场上的驼鹿</w:t>
      </w:r>
    </w:p>
    <w:p w14:paraId="317A0ADB" w14:textId="77777777" w:rsidR="00D705A0" w:rsidRDefault="00D705A0" w:rsidP="00D705A0">
      <w:pPr>
        <w:rPr>
          <w:rFonts w:hint="eastAsia"/>
        </w:rPr>
      </w:pPr>
      <w:r>
        <w:rPr>
          <w:rFonts w:hint="eastAsia"/>
        </w:rPr>
        <w:t>一只庞大的养老基金正在获得更大的金融影响力</w:t>
      </w:r>
    </w:p>
    <w:p w14:paraId="31FF466E" w14:textId="77777777" w:rsidR="00D705A0" w:rsidRDefault="00D705A0" w:rsidP="00D705A0">
      <w:r>
        <w:t xml:space="preserve">20190119 finance and economics </w:t>
      </w:r>
      <w:r>
        <w:rPr>
          <w:rFonts w:ascii="Segoe UI Emoji" w:hAnsi="Segoe UI Emoji" w:cs="Segoe UI Emoji"/>
        </w:rPr>
        <w:t>🇬🇧</w:t>
      </w:r>
      <w:r>
        <w:t xml:space="preserve"> English Version</w:t>
      </w:r>
    </w:p>
    <w:p w14:paraId="24FA4BBD" w14:textId="77777777" w:rsidR="00D705A0" w:rsidRDefault="00D705A0" w:rsidP="00D705A0"/>
    <w:p w14:paraId="31384BA8" w14:textId="77777777" w:rsidR="00D705A0" w:rsidRDefault="00D705A0" w:rsidP="00D705A0">
      <w:r>
        <w:t>TWICE A WEEK the Canada Pension Plan Investment Board (CPPIB), which manages pensions for 20m of Canada’s citizens, holds meetings to approve or reject investments above C$500m ($375m). Agenda items are plentiful. Since 2017 the board has sanctioned investments in, among other things, toll roads in Mexico and Australia; rental housing in China; shale assets in Ohio; solar and wind assets in India and America; and big chunks of Endeavor, a Beverly Hills talent agency, and Ant Financial, a Chinese financial giant.</w:t>
      </w:r>
    </w:p>
    <w:p w14:paraId="57BB3622" w14:textId="77777777" w:rsidR="00D705A0" w:rsidRDefault="00D705A0" w:rsidP="00D705A0"/>
    <w:p w14:paraId="4418A8D8" w14:textId="77777777" w:rsidR="00D705A0" w:rsidRDefault="00D705A0" w:rsidP="00D705A0">
      <w:pPr>
        <w:rPr>
          <w:rFonts w:hint="eastAsia"/>
        </w:rPr>
      </w:pPr>
      <w:r>
        <w:rPr>
          <w:rFonts w:hint="eastAsia"/>
        </w:rPr>
        <w:t>加拿大养老金计划投资公司（以下简称</w:t>
      </w:r>
      <w:r>
        <w:rPr>
          <w:rFonts w:hint="eastAsia"/>
        </w:rPr>
        <w:t>CPPIB</w:t>
      </w:r>
      <w:r>
        <w:rPr>
          <w:rFonts w:hint="eastAsia"/>
        </w:rPr>
        <w:t>）管理着</w:t>
      </w:r>
      <w:r>
        <w:rPr>
          <w:rFonts w:hint="eastAsia"/>
        </w:rPr>
        <w:t>2000</w:t>
      </w:r>
      <w:r>
        <w:rPr>
          <w:rFonts w:hint="eastAsia"/>
        </w:rPr>
        <w:t>万加拿大公民的养老金，每周举行两次会议，审批</w:t>
      </w:r>
      <w:r>
        <w:rPr>
          <w:rFonts w:hint="eastAsia"/>
        </w:rPr>
        <w:t>5</w:t>
      </w:r>
      <w:r>
        <w:rPr>
          <w:rFonts w:hint="eastAsia"/>
        </w:rPr>
        <w:t>亿加元（</w:t>
      </w:r>
      <w:r>
        <w:rPr>
          <w:rFonts w:hint="eastAsia"/>
        </w:rPr>
        <w:t>3.75</w:t>
      </w:r>
      <w:r>
        <w:rPr>
          <w:rFonts w:hint="eastAsia"/>
        </w:rPr>
        <w:t>亿美元）以上的投资。待审项目类型多种多样。</w:t>
      </w:r>
      <w:r>
        <w:rPr>
          <w:rFonts w:hint="eastAsia"/>
        </w:rPr>
        <w:t>2017</w:t>
      </w:r>
      <w:r>
        <w:rPr>
          <w:rFonts w:hint="eastAsia"/>
        </w:rPr>
        <w:t>年以来，公司批准投资的项目包括墨西哥和澳大利亚的收费公路、中国的出租公寓、俄亥俄州的页岩项目、印度和美国的太阳能和风能项目，以及比弗利山（</w:t>
      </w:r>
      <w:r>
        <w:rPr>
          <w:rFonts w:hint="eastAsia"/>
        </w:rPr>
        <w:t xml:space="preserve">Beverly </w:t>
      </w:r>
      <w:r>
        <w:rPr>
          <w:rFonts w:hint="eastAsia"/>
        </w:rPr>
        <w:lastRenderedPageBreak/>
        <w:t>Hills</w:t>
      </w:r>
      <w:r>
        <w:rPr>
          <w:rFonts w:hint="eastAsia"/>
        </w:rPr>
        <w:t>）的经纪公司</w:t>
      </w:r>
      <w:r>
        <w:rPr>
          <w:rFonts w:hint="eastAsia"/>
        </w:rPr>
        <w:t>Endeavor</w:t>
      </w:r>
      <w:r>
        <w:rPr>
          <w:rFonts w:hint="eastAsia"/>
        </w:rPr>
        <w:t>和中国金融巨头蚂蚁金服的大笔股份。</w:t>
      </w:r>
    </w:p>
    <w:p w14:paraId="01122EEE" w14:textId="77777777" w:rsidR="00D705A0" w:rsidRDefault="00D705A0" w:rsidP="00D705A0"/>
    <w:p w14:paraId="319F0660" w14:textId="77777777" w:rsidR="00D705A0" w:rsidRDefault="00D705A0" w:rsidP="00D705A0">
      <w:r>
        <w:t>The Canada Pension Plan (CPP) is a state-run earnings-related pensions scheme, but its investment board is run as an independent entity. The fund’s portfolio size has more than tripled over the past decade, and is going to become only more gigantic. At the end of last year its portfolio was C$454bn. Investment income, plus an expansion in the scope of the plan this month, which raises contributions in return for higher payouts, means assets may expand at a healthy rate for decades. The CPP receives contributions equivalent to 9.9% of most Canadians’ pay (the province of Quebec has its own system), and that share is set to reach 11.9% by 2023. The fund is a particularly mammoth example of a type of state investor that is wielding increasing influence worldwide.</w:t>
      </w:r>
    </w:p>
    <w:p w14:paraId="3CC46745" w14:textId="77777777" w:rsidR="00D705A0" w:rsidRDefault="00D705A0" w:rsidP="00D705A0"/>
    <w:p w14:paraId="55BA919A" w14:textId="77777777" w:rsidR="00D705A0" w:rsidRDefault="00D705A0" w:rsidP="00D705A0">
      <w:pPr>
        <w:rPr>
          <w:rFonts w:hint="eastAsia"/>
        </w:rPr>
      </w:pPr>
      <w:r>
        <w:rPr>
          <w:rFonts w:hint="eastAsia"/>
        </w:rPr>
        <w:t>加拿大养老金计划（</w:t>
      </w:r>
      <w:r>
        <w:rPr>
          <w:rFonts w:hint="eastAsia"/>
        </w:rPr>
        <w:t>CPP</w:t>
      </w:r>
      <w:r>
        <w:rPr>
          <w:rFonts w:hint="eastAsia"/>
        </w:rPr>
        <w:t>）是一个国营的收入关联养老金计划，但其投资委员会是一个独立运营的实体。该基金的投资组合规模在过去十年中增长了两倍以上，而且只会继续扩大。截至去年年底，其投资组合规模为</w:t>
      </w:r>
      <w:r>
        <w:rPr>
          <w:rFonts w:hint="eastAsia"/>
        </w:rPr>
        <w:t>4540</w:t>
      </w:r>
      <w:r>
        <w:rPr>
          <w:rFonts w:hint="eastAsia"/>
        </w:rPr>
        <w:t>亿加元。</w:t>
      </w:r>
      <w:r>
        <w:rPr>
          <w:rFonts w:hint="eastAsia"/>
        </w:rPr>
        <w:t>CPP</w:t>
      </w:r>
      <w:r>
        <w:rPr>
          <w:rFonts w:hint="eastAsia"/>
        </w:rPr>
        <w:t>上月提高了缴费率及给付水平，基金规模扩大加上投资收入意味着其资产可能会以健康的速度扩张数十年。</w:t>
      </w:r>
      <w:r>
        <w:rPr>
          <w:rFonts w:hint="eastAsia"/>
        </w:rPr>
        <w:t>CPP</w:t>
      </w:r>
      <w:r>
        <w:rPr>
          <w:rFonts w:hint="eastAsia"/>
        </w:rPr>
        <w:t>的缴费率为大多数加拿大人工资的</w:t>
      </w:r>
      <w:r>
        <w:rPr>
          <w:rFonts w:hint="eastAsia"/>
        </w:rPr>
        <w:t>9.9%</w:t>
      </w:r>
      <w:r>
        <w:rPr>
          <w:rFonts w:hint="eastAsia"/>
        </w:rPr>
        <w:t>（魁北克省有自己的养老金体系），到</w:t>
      </w:r>
      <w:r>
        <w:rPr>
          <w:rFonts w:hint="eastAsia"/>
        </w:rPr>
        <w:t>2023</w:t>
      </w:r>
      <w:r>
        <w:rPr>
          <w:rFonts w:hint="eastAsia"/>
        </w:rPr>
        <w:t>年这一比例将达到</w:t>
      </w:r>
      <w:r>
        <w:rPr>
          <w:rFonts w:hint="eastAsia"/>
        </w:rPr>
        <w:t>11.9%</w:t>
      </w:r>
      <w:r>
        <w:rPr>
          <w:rFonts w:hint="eastAsia"/>
        </w:rPr>
        <w:t>。有一类国有投资机构在全世界的影响力与日俱增，</w:t>
      </w:r>
      <w:r>
        <w:rPr>
          <w:rFonts w:hint="eastAsia"/>
        </w:rPr>
        <w:t>CPP</w:t>
      </w:r>
      <w:r>
        <w:rPr>
          <w:rFonts w:hint="eastAsia"/>
        </w:rPr>
        <w:t>是一个规模尤其庞大的例子。</w:t>
      </w:r>
    </w:p>
    <w:p w14:paraId="7170A6B2" w14:textId="77777777" w:rsidR="00D705A0" w:rsidRDefault="00D705A0" w:rsidP="00D705A0"/>
    <w:p w14:paraId="09B7EE22" w14:textId="77777777" w:rsidR="00D705A0" w:rsidRDefault="00D705A0" w:rsidP="00D705A0">
      <w:r>
        <w:t>When the CPP was founded in 1965, it had a familiar defect: a mismatch between the benefits promised and the contributions required. By the mid-1990s money was running out. Russia, France and Argentina all faced protests when they tried to stabilise pension funds by squeezing payouts. America’s national pension plan, Social Security, is expected to run out of money by 2034, and the public-sector pensions managed by many states, notably Illinois and New Jersey, face dire shortfalls.</w:t>
      </w:r>
    </w:p>
    <w:p w14:paraId="70373E61" w14:textId="77777777" w:rsidR="00D705A0" w:rsidRDefault="00D705A0" w:rsidP="00D705A0"/>
    <w:p w14:paraId="1260F9A4" w14:textId="77777777" w:rsidR="00D705A0" w:rsidRDefault="00D705A0" w:rsidP="00D705A0">
      <w:pPr>
        <w:rPr>
          <w:rFonts w:hint="eastAsia"/>
        </w:rPr>
      </w:pPr>
      <w:r>
        <w:rPr>
          <w:rFonts w:hint="eastAsia"/>
        </w:rPr>
        <w:t>CPP</w:t>
      </w:r>
      <w:r>
        <w:rPr>
          <w:rFonts w:hint="eastAsia"/>
        </w:rPr>
        <w:t>在</w:t>
      </w:r>
      <w:r>
        <w:rPr>
          <w:rFonts w:hint="eastAsia"/>
        </w:rPr>
        <w:t>1965</w:t>
      </w:r>
      <w:r>
        <w:rPr>
          <w:rFonts w:hint="eastAsia"/>
        </w:rPr>
        <w:t>年成立之时存在一个常见的缺陷：承诺的福利与所需缴费不匹配。到上世纪</w:t>
      </w:r>
      <w:r>
        <w:rPr>
          <w:rFonts w:hint="eastAsia"/>
        </w:rPr>
        <w:t>90</w:t>
      </w:r>
      <w:r>
        <w:rPr>
          <w:rFonts w:hint="eastAsia"/>
        </w:rPr>
        <w:t>年代中期，它的资金已快见底。俄罗斯、法国和阿根廷曾试图通过减少养老金发放来稳定养老基金，引发了抗议。预计美国的国家养老金计划社会保障计划（</w:t>
      </w:r>
      <w:r>
        <w:rPr>
          <w:rFonts w:hint="eastAsia"/>
        </w:rPr>
        <w:t>Social Security</w:t>
      </w:r>
      <w:r>
        <w:rPr>
          <w:rFonts w:hint="eastAsia"/>
        </w:rPr>
        <w:t>）到</w:t>
      </w:r>
      <w:r>
        <w:rPr>
          <w:rFonts w:hint="eastAsia"/>
        </w:rPr>
        <w:t>2034</w:t>
      </w:r>
      <w:r>
        <w:rPr>
          <w:rFonts w:hint="eastAsia"/>
        </w:rPr>
        <w:t>年将出现资金枯竭，许多州管理的公共部门养老金（尤其是伊利诺伊州和新泽西州）也面临严重的资金不足。</w:t>
      </w:r>
    </w:p>
    <w:p w14:paraId="2D55B95C" w14:textId="77777777" w:rsidR="00D705A0" w:rsidRDefault="00D705A0" w:rsidP="00D705A0"/>
    <w:p w14:paraId="4CB4BB6A" w14:textId="77777777" w:rsidR="00D705A0" w:rsidRDefault="00D705A0" w:rsidP="00D705A0">
      <w:r>
        <w:t>The CPP, by contrast, was overhauled, with contributions raised and its assets separated from the public pot. The investment board was set up in 1997, with a mandate to focus on returns to the exclusion of public policy and a strict transparency requirement. An exemption from public-sector pay caps enables it to hire people from the private sector. Its chief executive, Mark Machin, left Goldman Sachs in 2012 to run the fund’s operations in Asia, before he was promoted in 2016.</w:t>
      </w:r>
    </w:p>
    <w:p w14:paraId="4C86A5CD" w14:textId="77777777" w:rsidR="00D705A0" w:rsidRDefault="00D705A0" w:rsidP="00D705A0"/>
    <w:p w14:paraId="64939092" w14:textId="77777777" w:rsidR="00D705A0" w:rsidRDefault="00D705A0" w:rsidP="00D705A0">
      <w:pPr>
        <w:rPr>
          <w:rFonts w:hint="eastAsia"/>
        </w:rPr>
      </w:pPr>
      <w:r>
        <w:rPr>
          <w:rFonts w:hint="eastAsia"/>
        </w:rPr>
        <w:t>相比之下，</w:t>
      </w:r>
      <w:r>
        <w:rPr>
          <w:rFonts w:hint="eastAsia"/>
        </w:rPr>
        <w:t>CPP</w:t>
      </w:r>
      <w:r>
        <w:rPr>
          <w:rFonts w:hint="eastAsia"/>
        </w:rPr>
        <w:t>做了大幅调整，提高了缴费率，并把自有资产与公共资金进行了分隔。</w:t>
      </w:r>
      <w:r>
        <w:rPr>
          <w:rFonts w:hint="eastAsia"/>
        </w:rPr>
        <w:t>CPPIB</w:t>
      </w:r>
      <w:r>
        <w:rPr>
          <w:rFonts w:hint="eastAsia"/>
        </w:rPr>
        <w:t>成立于</w:t>
      </w:r>
      <w:r>
        <w:rPr>
          <w:rFonts w:hint="eastAsia"/>
        </w:rPr>
        <w:t>1997</w:t>
      </w:r>
      <w:r>
        <w:rPr>
          <w:rFonts w:hint="eastAsia"/>
        </w:rPr>
        <w:t>年，其任务是关注投资回报，不受公共政策制约，以及满足严格的透明度要求。由于不受公共部门薪资上限的限制，它可以从私营部门雇用人才。其首席执行官马克·马辛（</w:t>
      </w:r>
      <w:r>
        <w:rPr>
          <w:rFonts w:hint="eastAsia"/>
        </w:rPr>
        <w:t>Mark Machin</w:t>
      </w:r>
      <w:r>
        <w:rPr>
          <w:rFonts w:hint="eastAsia"/>
        </w:rPr>
        <w:t>）于</w:t>
      </w:r>
      <w:r>
        <w:rPr>
          <w:rFonts w:hint="eastAsia"/>
        </w:rPr>
        <w:t>2012</w:t>
      </w:r>
      <w:r>
        <w:rPr>
          <w:rFonts w:hint="eastAsia"/>
        </w:rPr>
        <w:t>年离开高盛前来负责</w:t>
      </w:r>
      <w:r>
        <w:rPr>
          <w:rFonts w:hint="eastAsia"/>
        </w:rPr>
        <w:t>CPPIB</w:t>
      </w:r>
      <w:r>
        <w:rPr>
          <w:rFonts w:hint="eastAsia"/>
        </w:rPr>
        <w:t>的亚洲业务，于</w:t>
      </w:r>
      <w:r>
        <w:rPr>
          <w:rFonts w:hint="eastAsia"/>
        </w:rPr>
        <w:t>2016</w:t>
      </w:r>
      <w:r>
        <w:rPr>
          <w:rFonts w:hint="eastAsia"/>
        </w:rPr>
        <w:t>年获晋升。</w:t>
      </w:r>
    </w:p>
    <w:p w14:paraId="0C1E2ED9" w14:textId="77777777" w:rsidR="00D705A0" w:rsidRDefault="00D705A0" w:rsidP="00D705A0"/>
    <w:p w14:paraId="7CF7ED55" w14:textId="77777777" w:rsidR="00D705A0" w:rsidRDefault="00D705A0" w:rsidP="00D705A0">
      <w:r>
        <w:t>What was once a single office in Toronto is now a head office with branches in Hong Kong, London, Luxembourg, Mumbai, New York, São Paulo and Sydney. Five departments oversee 25 investment approaches. These include the usual public markets along with direct investments in property, natural resources and infrastructure as well as niche markets such as royalties tied to technology. Outside “partnerships”—with firms through which it invests—have risen from 62 to 254.</w:t>
      </w:r>
    </w:p>
    <w:p w14:paraId="4E58C00D" w14:textId="77777777" w:rsidR="00D705A0" w:rsidRDefault="00D705A0" w:rsidP="00D705A0"/>
    <w:p w14:paraId="3DCC9B66" w14:textId="77777777" w:rsidR="00D705A0" w:rsidRDefault="00D705A0" w:rsidP="00D705A0">
      <w:pPr>
        <w:rPr>
          <w:rFonts w:hint="eastAsia"/>
        </w:rPr>
      </w:pPr>
      <w:r>
        <w:rPr>
          <w:rFonts w:hint="eastAsia"/>
        </w:rPr>
        <w:t>CPP</w:t>
      </w:r>
      <w:r>
        <w:rPr>
          <w:rFonts w:hint="eastAsia"/>
        </w:rPr>
        <w:t>过去只在多伦多办公，如今除了在多伦多的总部，还在香港、伦敦、卢森堡、孟买、纽约、圣保罗和悉尼设有办事处。它有五个部门，负责管理</w:t>
      </w:r>
      <w:r>
        <w:rPr>
          <w:rFonts w:hint="eastAsia"/>
        </w:rPr>
        <w:t>25</w:t>
      </w:r>
      <w:r>
        <w:rPr>
          <w:rFonts w:hint="eastAsia"/>
        </w:rPr>
        <w:t>类投资方式。其中包括一般的公开市场投资、对房地产、自然资源和基础设施的直接投资，以及技术使用费等利基市场。它借以开展投资的外部“合作伙伴”已经从</w:t>
      </w:r>
      <w:r>
        <w:rPr>
          <w:rFonts w:hint="eastAsia"/>
        </w:rPr>
        <w:t>62</w:t>
      </w:r>
      <w:r>
        <w:rPr>
          <w:rFonts w:hint="eastAsia"/>
        </w:rPr>
        <w:t>个增加到</w:t>
      </w:r>
      <w:r>
        <w:rPr>
          <w:rFonts w:hint="eastAsia"/>
        </w:rPr>
        <w:t>254</w:t>
      </w:r>
      <w:r>
        <w:rPr>
          <w:rFonts w:hint="eastAsia"/>
        </w:rPr>
        <w:t>个。</w:t>
      </w:r>
    </w:p>
    <w:p w14:paraId="6D726860" w14:textId="77777777" w:rsidR="00D705A0" w:rsidRDefault="00D705A0" w:rsidP="00D705A0"/>
    <w:p w14:paraId="591B2049" w14:textId="77777777" w:rsidR="00D705A0" w:rsidRDefault="00D705A0" w:rsidP="00D705A0">
      <w:r>
        <w:t xml:space="preserve">Wall Street denizens reckon that its involvement in private equity, which accounts for a fifth of its overall portfolio, places it </w:t>
      </w:r>
      <w:r>
        <w:lastRenderedPageBreak/>
        <w:t>in the same league as GIC, the entity that manages Singapore’s foreign-exchange reserves. Both have the capability to assess even the most complex potential investments speedily and respond with large amounts of long-term capital. The CPPIB has 195 seats on the boards of 77 companies. It plans to allocate up to a third of its portfolio to emerging markets eventually. That would make it one of the most important sources of private capital to many of the world’s fast-growing projects.</w:t>
      </w:r>
    </w:p>
    <w:p w14:paraId="00B282A4" w14:textId="77777777" w:rsidR="00D705A0" w:rsidRDefault="00D705A0" w:rsidP="00D705A0"/>
    <w:p w14:paraId="5B4A7331" w14:textId="77777777" w:rsidR="00D705A0" w:rsidRDefault="00D705A0" w:rsidP="00D705A0">
      <w:pPr>
        <w:rPr>
          <w:rFonts w:hint="eastAsia"/>
        </w:rPr>
      </w:pPr>
      <w:r>
        <w:rPr>
          <w:rFonts w:hint="eastAsia"/>
        </w:rPr>
        <w:t>CPP</w:t>
      </w:r>
      <w:r>
        <w:rPr>
          <w:rFonts w:hint="eastAsia"/>
        </w:rPr>
        <w:t>的私募股权投资占其整体投资组合的五分之一。华尔街人士认为，</w:t>
      </w:r>
      <w:r>
        <w:rPr>
          <w:rFonts w:hint="eastAsia"/>
        </w:rPr>
        <w:t>CPP</w:t>
      </w:r>
      <w:r>
        <w:rPr>
          <w:rFonts w:hint="eastAsia"/>
        </w:rPr>
        <w:t>对私募股权投资的参与让它成为了和管理新加坡外汇储备的新加坡政府投资公司（</w:t>
      </w:r>
      <w:r>
        <w:rPr>
          <w:rFonts w:hint="eastAsia"/>
        </w:rPr>
        <w:t>GIC</w:t>
      </w:r>
      <w:r>
        <w:rPr>
          <w:rFonts w:hint="eastAsia"/>
        </w:rPr>
        <w:t>）一个量级的投资机构。两者都有能力快速评估最复杂的潜在投资项目，并运用大量的长期投资资本。</w:t>
      </w:r>
      <w:r>
        <w:rPr>
          <w:rFonts w:hint="eastAsia"/>
        </w:rPr>
        <w:t>CPPIB</w:t>
      </w:r>
      <w:r>
        <w:rPr>
          <w:rFonts w:hint="eastAsia"/>
        </w:rPr>
        <w:t>在</w:t>
      </w:r>
      <w:r>
        <w:rPr>
          <w:rFonts w:hint="eastAsia"/>
        </w:rPr>
        <w:t>77</w:t>
      </w:r>
      <w:r>
        <w:rPr>
          <w:rFonts w:hint="eastAsia"/>
        </w:rPr>
        <w:t>家公司的董事会中拥有</w:t>
      </w:r>
      <w:r>
        <w:rPr>
          <w:rFonts w:hint="eastAsia"/>
        </w:rPr>
        <w:t>195</w:t>
      </w:r>
      <w:r>
        <w:rPr>
          <w:rFonts w:hint="eastAsia"/>
        </w:rPr>
        <w:t>个席位。它计划最终将高达三分之一的投资组合分配到新兴市场。这将使其成为世界上许多快速发展的项目最重要的私人资本来源之一。</w:t>
      </w:r>
    </w:p>
    <w:p w14:paraId="5231FFAF" w14:textId="77777777" w:rsidR="00D705A0" w:rsidRDefault="00D705A0" w:rsidP="00D705A0"/>
    <w:p w14:paraId="632ABC8E" w14:textId="77777777" w:rsidR="00D705A0" w:rsidRDefault="00D705A0" w:rsidP="00D705A0">
      <w:r>
        <w:t>Its risk-management approach means evaluating securities according to factors including geography, debt and equity characteristics, climate risk and gender balance in employment. In pursuit of long-term returns, it is willing to ride out market volatility. In 2018 it expected to have a loss of at least 12.5% at least once a decade. Its actuaries put the annual return needed over the next 75 years to fulfil its obligations at 3.9% above inflation, which it has achieved so far. In order to assess its track record it uses a market benchmark comprised of 85% equity and 15% debt. On average its annual returns have beaten the benchmark over the past ten years, though only modestly.</w:t>
      </w:r>
    </w:p>
    <w:p w14:paraId="79908792" w14:textId="77777777" w:rsidR="00D705A0" w:rsidRDefault="00D705A0" w:rsidP="00D705A0"/>
    <w:p w14:paraId="38ADF323" w14:textId="77777777" w:rsidR="00D705A0" w:rsidRDefault="00D705A0" w:rsidP="00D705A0">
      <w:pPr>
        <w:rPr>
          <w:rFonts w:hint="eastAsia"/>
        </w:rPr>
      </w:pPr>
      <w:r>
        <w:rPr>
          <w:rFonts w:hint="eastAsia"/>
        </w:rPr>
        <w:t>CPPIB</w:t>
      </w:r>
      <w:r>
        <w:rPr>
          <w:rFonts w:hint="eastAsia"/>
        </w:rPr>
        <w:t>的风险管理方法根据地理、债务水平和股权特征、气候风险以及就业中的性别平衡等因素评估证券。为追求长期回报，它愿意经受市场波动。</w:t>
      </w:r>
      <w:r>
        <w:rPr>
          <w:rFonts w:hint="eastAsia"/>
        </w:rPr>
        <w:t>2018</w:t>
      </w:r>
      <w:r>
        <w:rPr>
          <w:rFonts w:hint="eastAsia"/>
        </w:rPr>
        <w:t>年，</w:t>
      </w:r>
      <w:r>
        <w:rPr>
          <w:rFonts w:hint="eastAsia"/>
        </w:rPr>
        <w:t>CPPIB</w:t>
      </w:r>
      <w:r>
        <w:rPr>
          <w:rFonts w:hint="eastAsia"/>
        </w:rPr>
        <w:t>预计每十年起码会经受一次至少</w:t>
      </w:r>
      <w:r>
        <w:rPr>
          <w:rFonts w:hint="eastAsia"/>
        </w:rPr>
        <w:t>12.5%</w:t>
      </w:r>
      <w:r>
        <w:rPr>
          <w:rFonts w:hint="eastAsia"/>
        </w:rPr>
        <w:t>的损失。其精算师将未来</w:t>
      </w:r>
      <w:r>
        <w:rPr>
          <w:rFonts w:hint="eastAsia"/>
        </w:rPr>
        <w:t>75</w:t>
      </w:r>
      <w:r>
        <w:rPr>
          <w:rFonts w:hint="eastAsia"/>
        </w:rPr>
        <w:t>年为履行义务而需达到的年度回报率定在扣除通胀因素后</w:t>
      </w:r>
      <w:r>
        <w:rPr>
          <w:rFonts w:hint="eastAsia"/>
        </w:rPr>
        <w:t>3.9%</w:t>
      </w:r>
      <w:r>
        <w:rPr>
          <w:rFonts w:hint="eastAsia"/>
        </w:rPr>
        <w:t>。目前为止，它都实现了这个目标。为了评估自己的业绩，它使用了一个由</w:t>
      </w:r>
      <w:r>
        <w:rPr>
          <w:rFonts w:hint="eastAsia"/>
        </w:rPr>
        <w:t>85%</w:t>
      </w:r>
      <w:r>
        <w:rPr>
          <w:rFonts w:hint="eastAsia"/>
        </w:rPr>
        <w:t>的股权和</w:t>
      </w:r>
      <w:r>
        <w:rPr>
          <w:rFonts w:hint="eastAsia"/>
        </w:rPr>
        <w:t>15%</w:t>
      </w:r>
      <w:r>
        <w:rPr>
          <w:rFonts w:hint="eastAsia"/>
        </w:rPr>
        <w:t>的债务组成的市场基准。平均而言，它的年回报率在过去十年中都超过了该基准，尽管超出不多。</w:t>
      </w:r>
    </w:p>
    <w:p w14:paraId="04554C60" w14:textId="77777777" w:rsidR="00D705A0" w:rsidRDefault="00D705A0" w:rsidP="00D705A0"/>
    <w:p w14:paraId="575FBD5D" w14:textId="77777777" w:rsidR="00D705A0" w:rsidRDefault="00D705A0" w:rsidP="00D705A0">
      <w:r>
        <w:t>Inevitably, new risks will emerge. Valuations based on unrealised private-equity positions could be flawed. By taking positions on so many boards the CPPIB is assuming managerial responsibilities for multiple companies; it increasingly resembles a sprawling conglomerate, with the associated organisational challenges. Added to this is the oddity that the entity with a powerful role in private firms itself has state links. Though it is formally separate from Canada’s government, it may still be drawn into geopolitical disputes over, say, tariffs and sanctions. And its size, though beneficial in many respects, makes it harder to trade and manage.</w:t>
      </w:r>
    </w:p>
    <w:p w14:paraId="0EF0855C" w14:textId="77777777" w:rsidR="00D705A0" w:rsidRDefault="00D705A0" w:rsidP="00D705A0"/>
    <w:p w14:paraId="3C38D577" w14:textId="77777777" w:rsidR="00D705A0" w:rsidRDefault="00D705A0" w:rsidP="00D705A0">
      <w:pPr>
        <w:rPr>
          <w:rFonts w:hint="eastAsia"/>
        </w:rPr>
      </w:pPr>
      <w:r>
        <w:rPr>
          <w:rFonts w:hint="eastAsia"/>
        </w:rPr>
        <w:t>新风险将不可避免地显现。基于未兑现的私募股权头寸的估值可能存在缺陷。</w:t>
      </w:r>
      <w:r>
        <w:rPr>
          <w:rFonts w:hint="eastAsia"/>
        </w:rPr>
        <w:t>CPPIB</w:t>
      </w:r>
      <w:r>
        <w:rPr>
          <w:rFonts w:hint="eastAsia"/>
        </w:rPr>
        <w:t>在众多公司的董事会有席位，相应地也在多家公司承担了管理职责；它越来越像一个触角众多的庞大的企业集团，也就面临着由此而来的组织挑战。除此之外，这个在很多私营企业中扮演重要角色的实体本身又有政府背景，这也很古怪。虽然它与加拿大政府没有正式关联，但仍可能被卷入涉及关税和制裁等地缘政治争端中。它规模庞大，虽说很多时候大有大的好处，但也让交易和管理变得更加困难。</w:t>
      </w:r>
    </w:p>
    <w:p w14:paraId="6B62152A" w14:textId="77777777" w:rsidR="00D705A0" w:rsidRDefault="00D705A0" w:rsidP="00D705A0"/>
    <w:p w14:paraId="2CD2CB6B" w14:textId="77777777" w:rsidR="00D705A0" w:rsidRDefault="00D705A0" w:rsidP="00D705A0">
      <w:pPr>
        <w:rPr>
          <w:rFonts w:hint="eastAsia"/>
        </w:rPr>
      </w:pPr>
      <w:r>
        <w:t>Other similar entities have emerged as big players in recent years. A handful, such as the Ontario Teachers’ Pension Plan, the Ontario Municipal Employees Retirement System and Quebec’s Caisse de Dépôt et Placement, are also Canadian. Whereas Quebec’s scheme, for instance, dabbles in local economic development, the CPPIB stands out for its professed independence. Its performance matters beyond Canada not just because of its holdings of global assets, but because many other countries, with their ageing popul</w:t>
      </w:r>
      <w:r>
        <w:rPr>
          <w:rFonts w:hint="eastAsia"/>
        </w:rPr>
        <w:t>ations and poorly funded pension schemes, might hope to draw lessons from it.</w:t>
      </w:r>
      <w:r>
        <w:rPr>
          <w:rFonts w:hint="eastAsia"/>
        </w:rPr>
        <w:t>■</w:t>
      </w:r>
    </w:p>
    <w:p w14:paraId="2DD295B9" w14:textId="77777777" w:rsidR="00D705A0" w:rsidRDefault="00D705A0" w:rsidP="00D705A0"/>
    <w:p w14:paraId="02C6A97C" w14:textId="77777777" w:rsidR="00D705A0" w:rsidRDefault="00D705A0" w:rsidP="00D705A0">
      <w:pPr>
        <w:rPr>
          <w:rFonts w:hint="eastAsia"/>
        </w:rPr>
      </w:pPr>
      <w:r>
        <w:rPr>
          <w:rFonts w:hint="eastAsia"/>
        </w:rPr>
        <w:t>其他类似的实体近年来也已成为金融市场上的重要参与者。其中如安大略省教师退休金计划（</w:t>
      </w:r>
      <w:r>
        <w:rPr>
          <w:rFonts w:hint="eastAsia"/>
        </w:rPr>
        <w:t>Ontario Teachers Pension Plan</w:t>
      </w:r>
      <w:r>
        <w:rPr>
          <w:rFonts w:hint="eastAsia"/>
        </w:rPr>
        <w:t>）、安大略省市政雇员退休体系（</w:t>
      </w:r>
      <w:r>
        <w:rPr>
          <w:rFonts w:hint="eastAsia"/>
        </w:rPr>
        <w:t>Ontario Municipal Employees Retirement System</w:t>
      </w:r>
      <w:r>
        <w:rPr>
          <w:rFonts w:hint="eastAsia"/>
        </w:rPr>
        <w:t>）和魁北克储蓄投资基金（</w:t>
      </w:r>
      <w:r>
        <w:rPr>
          <w:rFonts w:hint="eastAsia"/>
        </w:rPr>
        <w:t>Caisse de D</w:t>
      </w:r>
      <w:r>
        <w:rPr>
          <w:rFonts w:hint="eastAsia"/>
        </w:rPr>
        <w:t>é</w:t>
      </w:r>
      <w:r>
        <w:rPr>
          <w:rFonts w:hint="eastAsia"/>
        </w:rPr>
        <w:t>pôt et Placement</w:t>
      </w:r>
      <w:r>
        <w:rPr>
          <w:rFonts w:hint="eastAsia"/>
        </w:rPr>
        <w:t>）也都是加拿大的机构。魁北克储蓄投资基金涉足地方经济发展，而</w:t>
      </w:r>
      <w:r>
        <w:rPr>
          <w:rFonts w:hint="eastAsia"/>
        </w:rPr>
        <w:t>CPPIB</w:t>
      </w:r>
      <w:r>
        <w:rPr>
          <w:rFonts w:hint="eastAsia"/>
        </w:rPr>
        <w:t>则因其自称的独立性而独树一帜。它的业绩影响超出加拿大之外，这不仅是因为它在全球拥有资产，还因为许多有老龄化</w:t>
      </w:r>
      <w:r>
        <w:rPr>
          <w:rFonts w:hint="eastAsia"/>
        </w:rPr>
        <w:lastRenderedPageBreak/>
        <w:t>和养老金不足问题的国家可能希望借鉴它的经验。</w:t>
      </w:r>
    </w:p>
    <w:p w14:paraId="5A3376E2" w14:textId="77777777" w:rsidR="00FE6941" w:rsidRDefault="00FE6941" w:rsidP="00FE6941">
      <w:pPr>
        <w:pStyle w:val="1"/>
      </w:pPr>
      <w:r>
        <w:t>The euro zone: Euroboom to eurogloom</w:t>
      </w:r>
    </w:p>
    <w:p w14:paraId="03649F50" w14:textId="77777777" w:rsidR="00FE6941" w:rsidRDefault="00FE6941" w:rsidP="00FE6941">
      <w:r>
        <w:t>So much for the recovery. The currency bloc is losing steam</w:t>
      </w:r>
    </w:p>
    <w:p w14:paraId="46406B85" w14:textId="77777777" w:rsidR="00FE6941" w:rsidRDefault="00FE6941" w:rsidP="00FE6941">
      <w:pPr>
        <w:rPr>
          <w:rFonts w:hint="eastAsia"/>
        </w:rPr>
      </w:pPr>
      <w:r>
        <w:rPr>
          <w:rFonts w:hint="eastAsia"/>
        </w:rPr>
        <w:t>欧元区：繁荣无望</w:t>
      </w:r>
    </w:p>
    <w:p w14:paraId="3069B4A5" w14:textId="77777777" w:rsidR="00FE6941" w:rsidRDefault="00FE6941" w:rsidP="00FE6941">
      <w:pPr>
        <w:rPr>
          <w:rFonts w:hint="eastAsia"/>
        </w:rPr>
      </w:pPr>
      <w:r>
        <w:rPr>
          <w:rFonts w:hint="eastAsia"/>
        </w:rPr>
        <w:t>经济复苏到此为止。欧元区后继乏力</w:t>
      </w:r>
    </w:p>
    <w:p w14:paraId="6243E3EC" w14:textId="77777777" w:rsidR="00FE6941" w:rsidRDefault="00FE6941" w:rsidP="00FE6941">
      <w:r>
        <w:t xml:space="preserve">20190119 finance and economics </w:t>
      </w:r>
      <w:r>
        <w:rPr>
          <w:rFonts w:ascii="Segoe UI Emoji" w:hAnsi="Segoe UI Emoji" w:cs="Segoe UI Emoji"/>
        </w:rPr>
        <w:t>🇬🇧</w:t>
      </w:r>
      <w:r>
        <w:t xml:space="preserve"> English Version</w:t>
      </w:r>
    </w:p>
    <w:p w14:paraId="0AEE4CC7" w14:textId="77777777" w:rsidR="00FE6941" w:rsidRDefault="00FE6941" w:rsidP="00FE6941"/>
    <w:p w14:paraId="73042031" w14:textId="77777777" w:rsidR="00FE6941" w:rsidRDefault="00FE6941" w:rsidP="00FE6941">
      <w:r>
        <w:t>EVEN AS the European Central Bank (ECB) halts stimulus, it looks as if the economy needs revving up again. In December the bank said it would stop expanding its €2.6trn ($3trn) bond-buying scheme. But on the same day it trimmed its forecasts of economic growth and warned that “the balance of risks is moving to the downside”. Its warnings have now materialised. Several measures of economic activity in the euro zone have disappointed in recent weeks. The much-touted “euroboom” that began in 2017 has run its course.</w:t>
      </w:r>
    </w:p>
    <w:p w14:paraId="0053F6F5" w14:textId="77777777" w:rsidR="00FE6941" w:rsidRDefault="00FE6941" w:rsidP="00FE6941"/>
    <w:p w14:paraId="3035D1EC" w14:textId="77777777" w:rsidR="00FE6941" w:rsidRDefault="00FE6941" w:rsidP="00FE6941">
      <w:pPr>
        <w:rPr>
          <w:rFonts w:hint="eastAsia"/>
        </w:rPr>
      </w:pPr>
      <w:r>
        <w:rPr>
          <w:rFonts w:hint="eastAsia"/>
        </w:rPr>
        <w:t>欧洲央行中止其经济刺激计划之际，欧洲经济却似乎又到了需要重振旗鼓的时候。去年</w:t>
      </w:r>
      <w:r>
        <w:rPr>
          <w:rFonts w:hint="eastAsia"/>
        </w:rPr>
        <w:t>12</w:t>
      </w:r>
      <w:r>
        <w:rPr>
          <w:rFonts w:hint="eastAsia"/>
        </w:rPr>
        <w:t>月，欧洲央行表示将停止扩大其</w:t>
      </w:r>
      <w:r>
        <w:rPr>
          <w:rFonts w:hint="eastAsia"/>
        </w:rPr>
        <w:t>2.6</w:t>
      </w:r>
      <w:r>
        <w:rPr>
          <w:rFonts w:hint="eastAsia"/>
        </w:rPr>
        <w:t>万亿欧元（合</w:t>
      </w:r>
      <w:r>
        <w:rPr>
          <w:rFonts w:hint="eastAsia"/>
        </w:rPr>
        <w:t>3</w:t>
      </w:r>
      <w:r>
        <w:rPr>
          <w:rFonts w:hint="eastAsia"/>
        </w:rPr>
        <w:t>万亿美元）的购债计划。但就在同一天，欧洲央行下调了经济增长预期，并警告称“下行的风险正在加大”。如今警告变成了现实。最近几周，欧元区的多项经济活动指标都令人失望。自</w:t>
      </w:r>
      <w:r>
        <w:rPr>
          <w:rFonts w:hint="eastAsia"/>
        </w:rPr>
        <w:t>2017</w:t>
      </w:r>
      <w:r>
        <w:rPr>
          <w:rFonts w:hint="eastAsia"/>
        </w:rPr>
        <w:t>年起备受吹捧的“欧元区繁荣”已是穷途末路。</w:t>
      </w:r>
    </w:p>
    <w:p w14:paraId="1BC31810" w14:textId="77777777" w:rsidR="00FE6941" w:rsidRDefault="00FE6941" w:rsidP="00FE6941"/>
    <w:p w14:paraId="267EF10F" w14:textId="77777777" w:rsidR="00FE6941" w:rsidRDefault="00FE6941" w:rsidP="00FE6941">
      <w:r>
        <w:t>The slowdown was first thought to be temporary. At the start of 2018 sluggish growth in Germany, the bloc’s largest economy, was blamed on one-off factors ranging from an outbreak of flu to labour disputes and the timing of national holidays. Weak third-quarter data was chalked up to bottlenecks in the car industry, which had to meet new emissions standards for diesel engines. In the fourth quarter the populist gilets jaunes protests in France dealt growth another temporary blow. The demonstrations are expected to have lowered output in the euro zone’s second-largest economy by 0.1%.</w:t>
      </w:r>
    </w:p>
    <w:p w14:paraId="6EF29EB8" w14:textId="77777777" w:rsidR="00FE6941" w:rsidRDefault="00FE6941" w:rsidP="00FE6941"/>
    <w:p w14:paraId="6CBFE39D" w14:textId="77777777" w:rsidR="00FE6941" w:rsidRDefault="00FE6941" w:rsidP="00FE6941">
      <w:pPr>
        <w:rPr>
          <w:rFonts w:hint="eastAsia"/>
        </w:rPr>
      </w:pPr>
      <w:r>
        <w:rPr>
          <w:rFonts w:hint="eastAsia"/>
        </w:rPr>
        <w:t>起初人们以为欧元区的经济放缓是暂时性的。</w:t>
      </w:r>
      <w:r>
        <w:rPr>
          <w:rFonts w:hint="eastAsia"/>
        </w:rPr>
        <w:t>2018</w:t>
      </w:r>
      <w:r>
        <w:rPr>
          <w:rFonts w:hint="eastAsia"/>
        </w:rPr>
        <w:t>年初，欧元区最大的经济体德国经济增长缓慢，人们将这归咎于流感爆发、劳资纠纷以及法定假日安排等一次性因素；到了第三季度，又将疲软的数据归因于汽车行业的瓶颈，即必须达到柴油发动机的新排放标准。第四季度，法国的“黄马甲”民粹主义抗议活动又给经济增长带来暂时的打击。预计示威活动已经让法国这个欧元区第二大经济体的经济总量下降了</w:t>
      </w:r>
      <w:r>
        <w:rPr>
          <w:rFonts w:hint="eastAsia"/>
        </w:rPr>
        <w:t>0.1%</w:t>
      </w:r>
      <w:r>
        <w:rPr>
          <w:rFonts w:hint="eastAsia"/>
        </w:rPr>
        <w:t>。</w:t>
      </w:r>
    </w:p>
    <w:p w14:paraId="188BF819" w14:textId="77777777" w:rsidR="00FE6941" w:rsidRDefault="00FE6941" w:rsidP="00FE6941"/>
    <w:p w14:paraId="4CB98683" w14:textId="77777777" w:rsidR="00FE6941" w:rsidRDefault="00FE6941" w:rsidP="00FE6941">
      <w:r>
        <w:t>But recent figures suggest the economic slowdown is broad-based. “There is more going on than the one-offs that have continually plagued the euro-zone economy,” says Bert Colijn, an economist at ING, a bank. “It’s not country- or sector-specific anymore. The weakness is widespread,” says Felix Huefner of UBS, another bank. On January 4th IHS Markit, a data provider, said that in December its euro-zone purchasing managers’ index (PMI)—a closely watched gauge of economic activity—fell to a four-year low. PMIs declined in the zone’s four largest economies, Germany, France, Italy and Spain. Figures released on January 14th revealed that euro-zone industrial production fell by 3.3% year-on-year in November. That is its largest annual decline in six years.</w:t>
      </w:r>
    </w:p>
    <w:p w14:paraId="046A289C" w14:textId="77777777" w:rsidR="00FE6941" w:rsidRDefault="00FE6941" w:rsidP="00FE6941"/>
    <w:p w14:paraId="77A4940D" w14:textId="77777777" w:rsidR="00FE6941" w:rsidRDefault="00FE6941" w:rsidP="00FE6941">
      <w:pPr>
        <w:rPr>
          <w:rFonts w:hint="eastAsia"/>
        </w:rPr>
      </w:pPr>
      <w:r>
        <w:rPr>
          <w:rFonts w:hint="eastAsia"/>
        </w:rPr>
        <w:t>但最近的数据表明，这次经济放缓的根基广泛。荷兰银行</w:t>
      </w:r>
      <w:r>
        <w:rPr>
          <w:rFonts w:hint="eastAsia"/>
        </w:rPr>
        <w:t>ING</w:t>
      </w:r>
      <w:r>
        <w:rPr>
          <w:rFonts w:hint="eastAsia"/>
        </w:rPr>
        <w:t>的经济学家伯特·科利恩（</w:t>
      </w:r>
      <w:r>
        <w:rPr>
          <w:rFonts w:hint="eastAsia"/>
        </w:rPr>
        <w:t>Bert Colijn</w:t>
      </w:r>
      <w:r>
        <w:rPr>
          <w:rFonts w:hint="eastAsia"/>
        </w:rPr>
        <w:t>）表示，“持续困扰欧元区经济的不仅仅是一次性因素。”瑞银的费利克斯·赫夫纳（</w:t>
      </w:r>
      <w:r>
        <w:rPr>
          <w:rFonts w:hint="eastAsia"/>
        </w:rPr>
        <w:t>Felix Huefner</w:t>
      </w:r>
      <w:r>
        <w:rPr>
          <w:rFonts w:hint="eastAsia"/>
        </w:rPr>
        <w:t>）指出，“这种疲软不再是哪个国家或行业特有的。它是普遍存在的。”</w:t>
      </w:r>
      <w:r>
        <w:rPr>
          <w:rFonts w:hint="eastAsia"/>
        </w:rPr>
        <w:t>1</w:t>
      </w:r>
      <w:r>
        <w:rPr>
          <w:rFonts w:hint="eastAsia"/>
        </w:rPr>
        <w:t>月</w:t>
      </w:r>
      <w:r>
        <w:rPr>
          <w:rFonts w:hint="eastAsia"/>
        </w:rPr>
        <w:t>4</w:t>
      </w:r>
      <w:r>
        <w:rPr>
          <w:rFonts w:hint="eastAsia"/>
        </w:rPr>
        <w:t>日，数据提供商</w:t>
      </w:r>
      <w:r>
        <w:rPr>
          <w:rFonts w:hint="eastAsia"/>
        </w:rPr>
        <w:t>IHS Markit</w:t>
      </w:r>
      <w:r>
        <w:rPr>
          <w:rFonts w:hint="eastAsia"/>
        </w:rPr>
        <w:t>表示，其欧元区采购经理人指数（</w:t>
      </w:r>
      <w:r>
        <w:rPr>
          <w:rFonts w:hint="eastAsia"/>
        </w:rPr>
        <w:t>PMI</w:t>
      </w:r>
      <w:r>
        <w:rPr>
          <w:rFonts w:hint="eastAsia"/>
        </w:rPr>
        <w:t>）这项备受关注的经济活动指标在去年</w:t>
      </w:r>
      <w:r>
        <w:rPr>
          <w:rFonts w:hint="eastAsia"/>
        </w:rPr>
        <w:t>12</w:t>
      </w:r>
      <w:r>
        <w:rPr>
          <w:rFonts w:hint="eastAsia"/>
        </w:rPr>
        <w:t>月跌至四年来的最低点。欧元区四大经济体德国、法国、意大利和西班牙的</w:t>
      </w:r>
      <w:r>
        <w:rPr>
          <w:rFonts w:hint="eastAsia"/>
        </w:rPr>
        <w:t>PMI</w:t>
      </w:r>
      <w:r>
        <w:rPr>
          <w:rFonts w:hint="eastAsia"/>
        </w:rPr>
        <w:t>数值均出现下降。</w:t>
      </w:r>
      <w:r>
        <w:rPr>
          <w:rFonts w:hint="eastAsia"/>
        </w:rPr>
        <w:t>1</w:t>
      </w:r>
      <w:r>
        <w:rPr>
          <w:rFonts w:hint="eastAsia"/>
        </w:rPr>
        <w:t>月</w:t>
      </w:r>
      <w:r>
        <w:rPr>
          <w:rFonts w:hint="eastAsia"/>
        </w:rPr>
        <w:t>14</w:t>
      </w:r>
      <w:r>
        <w:rPr>
          <w:rFonts w:hint="eastAsia"/>
        </w:rPr>
        <w:t>日公布的数据显示，去年</w:t>
      </w:r>
      <w:r>
        <w:rPr>
          <w:rFonts w:hint="eastAsia"/>
        </w:rPr>
        <w:t>11</w:t>
      </w:r>
      <w:r>
        <w:rPr>
          <w:rFonts w:hint="eastAsia"/>
        </w:rPr>
        <w:t>月欧元区的工业产值同比下降</w:t>
      </w:r>
      <w:r>
        <w:rPr>
          <w:rFonts w:hint="eastAsia"/>
        </w:rPr>
        <w:t>3.3%</w:t>
      </w:r>
      <w:r>
        <w:rPr>
          <w:rFonts w:hint="eastAsia"/>
        </w:rPr>
        <w:t>，创六年来最大的年度降幅。</w:t>
      </w:r>
    </w:p>
    <w:p w14:paraId="7FD0BD71" w14:textId="77777777" w:rsidR="00FE6941" w:rsidRDefault="00FE6941" w:rsidP="00FE6941"/>
    <w:p w14:paraId="060088AC" w14:textId="77777777" w:rsidR="00FE6941" w:rsidRDefault="00FE6941" w:rsidP="00FE6941">
      <w:r>
        <w:lastRenderedPageBreak/>
        <w:t>Early signs suggest GDP too will disappoint. On January 15th Germany’s statistics office released figures suggesting that the economy only narrowly avoided a recession last year: after contracting by 0.2% in the third quarter, it barely grew in the fourth. Italy seems likely to have gone into recession in the second half of 2018.</w:t>
      </w:r>
    </w:p>
    <w:p w14:paraId="5D87E242" w14:textId="77777777" w:rsidR="00FE6941" w:rsidRDefault="00FE6941" w:rsidP="00FE6941"/>
    <w:p w14:paraId="40FFEB86" w14:textId="77777777" w:rsidR="00FE6941" w:rsidRDefault="00FE6941" w:rsidP="00FE6941">
      <w:pPr>
        <w:rPr>
          <w:rFonts w:hint="eastAsia"/>
        </w:rPr>
      </w:pPr>
      <w:r>
        <w:rPr>
          <w:rFonts w:hint="eastAsia"/>
        </w:rPr>
        <w:t>最新迹象显示</w:t>
      </w:r>
      <w:r>
        <w:rPr>
          <w:rFonts w:hint="eastAsia"/>
        </w:rPr>
        <w:t>GDP</w:t>
      </w:r>
      <w:r>
        <w:rPr>
          <w:rFonts w:hint="eastAsia"/>
        </w:rPr>
        <w:t>也会令人失望。</w:t>
      </w:r>
      <w:r>
        <w:rPr>
          <w:rFonts w:hint="eastAsia"/>
        </w:rPr>
        <w:t>1</w:t>
      </w:r>
      <w:r>
        <w:rPr>
          <w:rFonts w:hint="eastAsia"/>
        </w:rPr>
        <w:t>月</w:t>
      </w:r>
      <w:r>
        <w:rPr>
          <w:rFonts w:hint="eastAsia"/>
        </w:rPr>
        <w:t>15</w:t>
      </w:r>
      <w:r>
        <w:rPr>
          <w:rFonts w:hint="eastAsia"/>
        </w:rPr>
        <w:t>日，德国统计局公布的数据表明，去年德国经济只勉强避免了下滑：继第三季度经济萎缩</w:t>
      </w:r>
      <w:r>
        <w:rPr>
          <w:rFonts w:hint="eastAsia"/>
        </w:rPr>
        <w:t>0.2%</w:t>
      </w:r>
      <w:r>
        <w:rPr>
          <w:rFonts w:hint="eastAsia"/>
        </w:rPr>
        <w:t>之后，第四季度几乎没有增长。意大利经济可能在</w:t>
      </w:r>
      <w:r>
        <w:rPr>
          <w:rFonts w:hint="eastAsia"/>
        </w:rPr>
        <w:t>2018</w:t>
      </w:r>
      <w:r>
        <w:rPr>
          <w:rFonts w:hint="eastAsia"/>
        </w:rPr>
        <w:t>年下半年已经陷入衰退。</w:t>
      </w:r>
    </w:p>
    <w:p w14:paraId="34FB3C96" w14:textId="77777777" w:rsidR="00FE6941" w:rsidRDefault="00FE6941" w:rsidP="00FE6941"/>
    <w:p w14:paraId="25501638" w14:textId="77777777" w:rsidR="00FE6941" w:rsidRDefault="00FE6941" w:rsidP="00FE6941">
      <w:r>
        <w:t>While many have pointed to weak external demand as the primary cause of recent growth woes, domestic demand has also fallen short. Andrew Kenningham of Capital Economics notes that consumption growth slowed significantly in 2018 even as unemployment fell, a worrying sign that “consumers have lost their nerve”. Consumer confidence fell over the course of last year.</w:t>
      </w:r>
    </w:p>
    <w:p w14:paraId="0C712003" w14:textId="77777777" w:rsidR="00FE6941" w:rsidRDefault="00FE6941" w:rsidP="00FE6941"/>
    <w:p w14:paraId="6AE5D95F" w14:textId="77777777" w:rsidR="00FE6941" w:rsidRDefault="00FE6941" w:rsidP="00FE6941">
      <w:pPr>
        <w:rPr>
          <w:rFonts w:hint="eastAsia"/>
        </w:rPr>
      </w:pPr>
      <w:r>
        <w:rPr>
          <w:rFonts w:hint="eastAsia"/>
        </w:rPr>
        <w:t>尽管很多人认为近期经济增长乏力的主因是境外需求疲软，但是国内需求也不强劲。凯投宏观（</w:t>
      </w:r>
      <w:r>
        <w:rPr>
          <w:rFonts w:hint="eastAsia"/>
        </w:rPr>
        <w:t>Capital Economics</w:t>
      </w:r>
      <w:r>
        <w:rPr>
          <w:rFonts w:hint="eastAsia"/>
        </w:rPr>
        <w:t>）的安德鲁·坎宁安（</w:t>
      </w:r>
      <w:r>
        <w:rPr>
          <w:rFonts w:hint="eastAsia"/>
        </w:rPr>
        <w:t>Andrew Kenningham</w:t>
      </w:r>
      <w:r>
        <w:rPr>
          <w:rFonts w:hint="eastAsia"/>
        </w:rPr>
        <w:t>）指出，</w:t>
      </w:r>
      <w:r>
        <w:rPr>
          <w:rFonts w:hint="eastAsia"/>
        </w:rPr>
        <w:t>2018</w:t>
      </w:r>
      <w:r>
        <w:rPr>
          <w:rFonts w:hint="eastAsia"/>
        </w:rPr>
        <w:t>年，即使失业率有所下降，消费增长还是显著放缓。这一令人担忧的迹象表明“消费者已经不敢花钱了”。去年一整年，消费者信心都在下降。</w:t>
      </w:r>
    </w:p>
    <w:p w14:paraId="0ED0F9E4" w14:textId="77777777" w:rsidR="00FE6941" w:rsidRDefault="00FE6941" w:rsidP="00FE6941"/>
    <w:p w14:paraId="020F545B" w14:textId="77777777" w:rsidR="00FE6941" w:rsidRDefault="00FE6941" w:rsidP="00FE6941">
      <w:r>
        <w:t>And there are lurking risks. Mr Colijn reckons the biggest threats to growth in 2019 include a slowdown in China, a disorderly no-deal Brexit, and an escalating trade war with America. Trade is slowing. The World Bank recently lowered its expectations of growth in global trade volumes for this year and the next by around half a per cent.</w:t>
      </w:r>
    </w:p>
    <w:p w14:paraId="2123E733" w14:textId="77777777" w:rsidR="00FE6941" w:rsidRDefault="00FE6941" w:rsidP="00FE6941"/>
    <w:p w14:paraId="79695596" w14:textId="77777777" w:rsidR="00FE6941" w:rsidRDefault="00FE6941" w:rsidP="00FE6941">
      <w:pPr>
        <w:rPr>
          <w:rFonts w:hint="eastAsia"/>
        </w:rPr>
      </w:pPr>
      <w:r>
        <w:rPr>
          <w:rFonts w:hint="eastAsia"/>
        </w:rPr>
        <w:t>此外还有潜在的风险。科利恩认为，</w:t>
      </w:r>
      <w:r>
        <w:rPr>
          <w:rFonts w:hint="eastAsia"/>
        </w:rPr>
        <w:t>2019</w:t>
      </w:r>
      <w:r>
        <w:rPr>
          <w:rFonts w:hint="eastAsia"/>
        </w:rPr>
        <w:t>年欧元区经济增长面临的最大威胁有：中国经济放缓、乱象环生的“英国无协议脱欧”，以及与美国不断升级的贸易战。贸易增长正在放缓。世界银行最近将其对今明两年全球贸易量增长的预期下调了</w:t>
      </w:r>
      <w:r>
        <w:rPr>
          <w:rFonts w:hint="eastAsia"/>
        </w:rPr>
        <w:t>0.5%</w:t>
      </w:r>
      <w:r>
        <w:rPr>
          <w:rFonts w:hint="eastAsia"/>
        </w:rPr>
        <w:t>。</w:t>
      </w:r>
    </w:p>
    <w:p w14:paraId="590545F7" w14:textId="77777777" w:rsidR="00FE6941" w:rsidRDefault="00FE6941" w:rsidP="00FE6941"/>
    <w:p w14:paraId="3A59F2EA" w14:textId="77777777" w:rsidR="00FE6941" w:rsidRDefault="00FE6941" w:rsidP="00FE6941">
      <w:r>
        <w:t>For now, a full-blown recession across the currency area this year seems unlikely. Economists expect the euro-zone economy to expand by 1.5% in 2019. But if such growth fails to materialise, the ECB will need to consider what tools to use to stimulate it. It could extend its forward guidance—for the moment it expects to keep interest rates at current levels “at least through the summer”.</w:t>
      </w:r>
    </w:p>
    <w:p w14:paraId="27C8E136" w14:textId="77777777" w:rsidR="00FE6941" w:rsidRDefault="00FE6941" w:rsidP="00FE6941"/>
    <w:p w14:paraId="6074A52A" w14:textId="77777777" w:rsidR="00FE6941" w:rsidRDefault="00FE6941" w:rsidP="00FE6941">
      <w:pPr>
        <w:rPr>
          <w:rFonts w:hint="eastAsia"/>
        </w:rPr>
      </w:pPr>
      <w:r>
        <w:rPr>
          <w:rFonts w:hint="eastAsia"/>
        </w:rPr>
        <w:t>就目前而言，欧元区经济今年全面衰退的可能性似乎不大。经济学家预计</w:t>
      </w:r>
      <w:r>
        <w:rPr>
          <w:rFonts w:hint="eastAsia"/>
        </w:rPr>
        <w:t>2019</w:t>
      </w:r>
      <w:r>
        <w:rPr>
          <w:rFonts w:hint="eastAsia"/>
        </w:rPr>
        <w:t>年欧元区经济将增长</w:t>
      </w:r>
      <w:r>
        <w:rPr>
          <w:rFonts w:hint="eastAsia"/>
        </w:rPr>
        <w:t>1.5%</w:t>
      </w:r>
      <w:r>
        <w:rPr>
          <w:rFonts w:hint="eastAsia"/>
        </w:rPr>
        <w:t>。但如果该目标未能实现，欧洲央行将需要考虑采取何种刺激手段。它可能会延长其前瞻性指引——目前它希望“至少到</w:t>
      </w:r>
      <w:r>
        <w:rPr>
          <w:rFonts w:hint="eastAsia"/>
        </w:rPr>
        <w:t>2019</w:t>
      </w:r>
      <w:r>
        <w:rPr>
          <w:rFonts w:hint="eastAsia"/>
        </w:rPr>
        <w:t>年夏天”都把利率维持在当前水平。</w:t>
      </w:r>
    </w:p>
    <w:p w14:paraId="75F12036" w14:textId="77777777" w:rsidR="00FE6941" w:rsidRDefault="00FE6941" w:rsidP="00FE6941"/>
    <w:p w14:paraId="3E6D9D4C" w14:textId="77777777" w:rsidR="00FE6941" w:rsidRDefault="00FE6941" w:rsidP="00FE6941">
      <w:pPr>
        <w:rPr>
          <w:rFonts w:hint="eastAsia"/>
        </w:rPr>
      </w:pPr>
      <w:r>
        <w:t>Another option would be to extend its targeted longer-term refinancing operations, which offer cheap funds to banks that lend to firms and households. As for the bond-buying programme, Mario Draghi, the ECB’s president, acknowledged in December that at poi</w:t>
      </w:r>
      <w:r>
        <w:rPr>
          <w:rFonts w:hint="eastAsia"/>
        </w:rPr>
        <w:t xml:space="preserve">nts it was </w:t>
      </w:r>
      <w:r>
        <w:rPr>
          <w:rFonts w:hint="eastAsia"/>
        </w:rPr>
        <w:t>“</w:t>
      </w:r>
      <w:r>
        <w:rPr>
          <w:rFonts w:hint="eastAsia"/>
        </w:rPr>
        <w:t>the only driver</w:t>
      </w:r>
      <w:r>
        <w:rPr>
          <w:rFonts w:hint="eastAsia"/>
        </w:rPr>
        <w:t>”</w:t>
      </w:r>
      <w:r>
        <w:rPr>
          <w:rFonts w:hint="eastAsia"/>
        </w:rPr>
        <w:t xml:space="preserve"> of recovery in some parts of the euro zone. Disappointing data suggest the central bank might not hold the brakes down for long.</w:t>
      </w:r>
      <w:r>
        <w:rPr>
          <w:rFonts w:hint="eastAsia"/>
        </w:rPr>
        <w:t>■</w:t>
      </w:r>
    </w:p>
    <w:p w14:paraId="0E3832D2" w14:textId="77777777" w:rsidR="00FE6941" w:rsidRDefault="00FE6941" w:rsidP="00FE6941"/>
    <w:p w14:paraId="1D025D56" w14:textId="77777777" w:rsidR="00FE6941" w:rsidRDefault="00FE6941" w:rsidP="00FE6941">
      <w:pPr>
        <w:rPr>
          <w:rFonts w:hint="eastAsia"/>
        </w:rPr>
      </w:pPr>
      <w:r>
        <w:rPr>
          <w:rFonts w:hint="eastAsia"/>
        </w:rPr>
        <w:t>另一个选择可能是延长定向长期再融资操作，即为那些向企业和家庭放贷的银行提供廉价资金。至于购债计划，欧洲央行行长马里奥·德拉吉（</w:t>
      </w:r>
      <w:r>
        <w:rPr>
          <w:rFonts w:hint="eastAsia"/>
        </w:rPr>
        <w:t>Mario Draghi</w:t>
      </w:r>
      <w:r>
        <w:rPr>
          <w:rFonts w:hint="eastAsia"/>
        </w:rPr>
        <w:t>）在去年</w:t>
      </w:r>
      <w:r>
        <w:rPr>
          <w:rFonts w:hint="eastAsia"/>
        </w:rPr>
        <w:t>12</w:t>
      </w:r>
      <w:r>
        <w:rPr>
          <w:rFonts w:hint="eastAsia"/>
        </w:rPr>
        <w:t>月承认，有些时候它是欧元区某些国家经济复苏的“唯一驱动因素”。从令人失望的经济数据来看，欧洲央行踩刹车的时间可能不会太久。</w:t>
      </w:r>
    </w:p>
    <w:p w14:paraId="430284B8" w14:textId="77777777" w:rsidR="00FE6941" w:rsidRDefault="00FE6941" w:rsidP="00FE6941">
      <w:pPr>
        <w:pStyle w:val="1"/>
      </w:pPr>
      <w:r>
        <w:t>Schumpeter: Is Google an evil genius?</w:t>
      </w:r>
    </w:p>
    <w:p w14:paraId="52AA5D4F" w14:textId="77777777" w:rsidR="00FE6941" w:rsidRDefault="00FE6941" w:rsidP="00FE6941">
      <w:r>
        <w:t>Big Tech does not control its users, however much it may want to</w:t>
      </w:r>
    </w:p>
    <w:p w14:paraId="6CCA9110" w14:textId="77777777" w:rsidR="00FE6941" w:rsidRDefault="00FE6941" w:rsidP="00FE6941">
      <w:pPr>
        <w:rPr>
          <w:rFonts w:hint="eastAsia"/>
        </w:rPr>
      </w:pPr>
      <w:r>
        <w:rPr>
          <w:rFonts w:hint="eastAsia"/>
        </w:rPr>
        <w:t>熊彼特：谷歌是邪恶天才吗？</w:t>
      </w:r>
    </w:p>
    <w:p w14:paraId="322C0C33" w14:textId="77777777" w:rsidR="00FE6941" w:rsidRDefault="00FE6941" w:rsidP="00FE6941">
      <w:pPr>
        <w:rPr>
          <w:rFonts w:hint="eastAsia"/>
        </w:rPr>
      </w:pPr>
      <w:r>
        <w:rPr>
          <w:rFonts w:hint="eastAsia"/>
        </w:rPr>
        <w:lastRenderedPageBreak/>
        <w:t>科技巨头并不控制用户，无论它多想这么做</w:t>
      </w:r>
    </w:p>
    <w:p w14:paraId="5EDCBDE4" w14:textId="77777777" w:rsidR="00FE6941" w:rsidRDefault="00FE6941" w:rsidP="00FE6941">
      <w:r>
        <w:t xml:space="preserve">20190119 business </w:t>
      </w:r>
      <w:r>
        <w:rPr>
          <w:rFonts w:ascii="Segoe UI Emoji" w:hAnsi="Segoe UI Emoji" w:cs="Segoe UI Emoji"/>
        </w:rPr>
        <w:t>🇬🇧</w:t>
      </w:r>
      <w:r>
        <w:t xml:space="preserve"> English Version</w:t>
      </w:r>
    </w:p>
    <w:p w14:paraId="3949E263" w14:textId="77777777" w:rsidR="00FE6941" w:rsidRDefault="00FE6941" w:rsidP="00FE6941"/>
    <w:p w14:paraId="627EB738" w14:textId="77777777" w:rsidR="00FE6941" w:rsidRDefault="00FE6941" w:rsidP="00FE6941">
      <w:r>
        <w:t>AS A CHILD, Shoshana Zuboff accompanied her grandfather as he walked through his factory, greeting workers. He was an inventor and had made his fortune creating a mechanism to release drinks from vending machines. It was a blissful time, both for her and for American business, she recalls. In the 1950s and 60s, “business had integrity. Those companies barely exist any more.”</w:t>
      </w:r>
    </w:p>
    <w:p w14:paraId="3247D595" w14:textId="77777777" w:rsidR="00FE6941" w:rsidRDefault="00FE6941" w:rsidP="00FE6941"/>
    <w:p w14:paraId="08D980BC" w14:textId="77777777" w:rsidR="00FE6941" w:rsidRDefault="00FE6941" w:rsidP="00FE6941">
      <w:pPr>
        <w:rPr>
          <w:rFonts w:hint="eastAsia"/>
        </w:rPr>
      </w:pPr>
      <w:r>
        <w:rPr>
          <w:rFonts w:hint="eastAsia"/>
        </w:rPr>
        <w:t>孩提时的肖莎娜·朱伯夫（</w:t>
      </w:r>
      <w:r>
        <w:rPr>
          <w:rFonts w:hint="eastAsia"/>
        </w:rPr>
        <w:t>Shoshana Zuboff</w:t>
      </w:r>
      <w:r>
        <w:rPr>
          <w:rFonts w:hint="eastAsia"/>
        </w:rPr>
        <w:t>）曾陪着祖父巡视工厂，向工人们打招呼。她的祖父是一名发明家，因为打造出了一台饮料自动贩卖机而发家致富。她回忆道，那是一段幸福的时光，不论是对她本人还是对美国的企业来说都是如此。在上世纪五六十年代，“商家很诚实。现在基本上没有这样的企业了。”</w:t>
      </w:r>
    </w:p>
    <w:p w14:paraId="1B2C6A57" w14:textId="77777777" w:rsidR="00FE6941" w:rsidRDefault="00FE6941" w:rsidP="00FE6941"/>
    <w:p w14:paraId="11F84E5F" w14:textId="77777777" w:rsidR="00FE6941" w:rsidRDefault="00FE6941" w:rsidP="00FE6941">
      <w:r>
        <w:t>That sense of loss clearly lies behind Ms Zuboff’s latest book, “The Age of Surveillance Capitalism”. For the work of a professor emerita at Harvard Business School, it is written with unusual outrage. Its arch-villain is Google, a company as far removed from a blue-collar production line as can be imagined. It sweeps beyond business to society at large, where it warns of an “overthrow of the people’s sovereignty” by the surveillance capitalists. Clearly the halcyon days of her youth, when America’s big business was trusted, are long gone. Her zeal recalls that of another writer yearning for a lost past; Ida Tarbell, whose journalism helped end the monopoly of John Rockefeller, the oil baron who ruined her father. But as muckraking goes, Ms Zuboff lays it on too thick.</w:t>
      </w:r>
    </w:p>
    <w:p w14:paraId="7DE33FEA" w14:textId="77777777" w:rsidR="00FE6941" w:rsidRDefault="00FE6941" w:rsidP="00FE6941"/>
    <w:p w14:paraId="1217F70F" w14:textId="77777777" w:rsidR="00FE6941" w:rsidRDefault="00FE6941" w:rsidP="00FE6941">
      <w:pPr>
        <w:rPr>
          <w:rFonts w:hint="eastAsia"/>
        </w:rPr>
      </w:pPr>
      <w:r>
        <w:rPr>
          <w:rFonts w:hint="eastAsia"/>
        </w:rPr>
        <w:t>在朱伯夫的新作《监控资本主义的时代》（</w:t>
      </w:r>
      <w:r>
        <w:rPr>
          <w:rFonts w:hint="eastAsia"/>
        </w:rPr>
        <w:t>The Age of Surveillance Capitalism</w:t>
      </w:r>
      <w:r>
        <w:rPr>
          <w:rFonts w:hint="eastAsia"/>
        </w:rPr>
        <w:t>）背后，显然隐藏着这种失落感。对于哈佛商学院荣休教授这样一个身份而言，此书的笔调可谓异乎寻常的愤慨。书中树立的头号反派是谷歌——一家在人们想象中与蓝领生产线毫不沾边的公司。它的视野从商界扩展至整个社会，警告监控资本家将“颠覆人民主权”。显然，朱伯夫年幼时美国大企业备受信任的静好岁月早已一去不返。其意之切，让人想起另一位同样推崇旧时代的作家艾达·塔贝尔（</w:t>
      </w:r>
      <w:r>
        <w:rPr>
          <w:rFonts w:hint="eastAsia"/>
        </w:rPr>
        <w:t>Ida Tarbell</w:t>
      </w:r>
      <w:r>
        <w:rPr>
          <w:rFonts w:hint="eastAsia"/>
        </w:rPr>
        <w:t>）。塔贝尔的新闻调查导致摧毁了她父亲的石油大亨约翰·洛克菲勒的垄断终结。但就“揭发黑幕”而言，朱伯夫言过其实了。</w:t>
      </w:r>
    </w:p>
    <w:p w14:paraId="3C6DC873" w14:textId="77777777" w:rsidR="00FE6941" w:rsidRDefault="00FE6941" w:rsidP="00FE6941"/>
    <w:p w14:paraId="5AAFC0FD" w14:textId="77777777" w:rsidR="00FE6941" w:rsidRDefault="00FE6941" w:rsidP="00FE6941">
      <w:r>
        <w:t>To be sure, this is a good time to draw attention to the dark forces at work on-screen. Surveillance capitalism, a phrase Ms Zuboff coined in 2014, is a good way of explaining the Faustian bargain at the heart of the digital economy: the services that users enjoy free of charge are costing them more than they think. It describes the compulsion Silicon Valley’s data-gatherers have to mine ever larger portions of people’s daily existence—how they shop, exercise or socialise—to turn into products that predict and shape their behaviour.</w:t>
      </w:r>
    </w:p>
    <w:p w14:paraId="238B8241" w14:textId="77777777" w:rsidR="00FE6941" w:rsidRDefault="00FE6941" w:rsidP="00FE6941"/>
    <w:p w14:paraId="3A10B102" w14:textId="77777777" w:rsidR="00FE6941" w:rsidRDefault="00FE6941" w:rsidP="00FE6941">
      <w:pPr>
        <w:rPr>
          <w:rFonts w:hint="eastAsia"/>
        </w:rPr>
      </w:pPr>
      <w:r>
        <w:rPr>
          <w:rFonts w:hint="eastAsia"/>
        </w:rPr>
        <w:t>的确，当前是提醒人们关注屏幕背后黑暗势力的好时机。“监控资本主义”是朱伯夫在</w:t>
      </w:r>
      <w:r>
        <w:rPr>
          <w:rFonts w:hint="eastAsia"/>
        </w:rPr>
        <w:t>2014</w:t>
      </w:r>
      <w:r>
        <w:rPr>
          <w:rFonts w:hint="eastAsia"/>
        </w:rPr>
        <w:t>年提出的新表述，很好地解释了处于数字经济核心的浮士德式交易：用户为享受免费服务付出的代价超出他们的预期。它描述了硅谷的数据收集企业是如何无法抑制地要去挖掘人们更多的日常信息（如何购物、锻炼、社交），将之转化为能预测和塑造人们行为的产品。</w:t>
      </w:r>
    </w:p>
    <w:p w14:paraId="2D6378D0" w14:textId="77777777" w:rsidR="00FE6941" w:rsidRDefault="00FE6941" w:rsidP="00FE6941"/>
    <w:p w14:paraId="5C1E8A4B" w14:textId="77777777" w:rsidR="00FE6941" w:rsidRDefault="00FE6941" w:rsidP="00FE6941">
      <w:r>
        <w:t>She argues that users are sleepwalking into this new world of “smart” devices and smart cities, created more for the benefit of those who hoover up their data than for them. In order to get the best use out of their robo-vacuum cleaner, or “sleep-tracking” mattresses, or internet-enabled rectal thermometers, they consent to surrendering their most intimate details, not realising these are put up for sale in “behavioural futures markets”. Beyond the home, little do they know how their phone doubles as a tracking device, enabling firms to geotag them for advertisements. More Americans used apps that required location data in 2015 than those who listened to music or watched videos on their phones, she notes. Because all this is unprecedented, it is ill-defined in law and regulation. Actions against monopoly and privacy do not quite cut it.</w:t>
      </w:r>
    </w:p>
    <w:p w14:paraId="1AAC4B12" w14:textId="77777777" w:rsidR="00FE6941" w:rsidRDefault="00FE6941" w:rsidP="00FE6941"/>
    <w:p w14:paraId="5EC8B3A0" w14:textId="77777777" w:rsidR="00FE6941" w:rsidRDefault="00FE6941" w:rsidP="00FE6941">
      <w:pPr>
        <w:rPr>
          <w:rFonts w:hint="eastAsia"/>
        </w:rPr>
      </w:pPr>
      <w:r>
        <w:rPr>
          <w:rFonts w:hint="eastAsia"/>
        </w:rPr>
        <w:lastRenderedPageBreak/>
        <w:t>她认为，数字产品用户稀里糊涂地走进了这个“智能”设备和智能城市的新世界，而相比于他们的利益，这个世界更多地为那些大量搜集他们数据的公司的利益服务。为充分利用自己买来的扫地机器人、“睡眠追踪”床垫、联网直肠温度计，用户甘愿交出自己最私密的信息，没有意识到这些信息正被放到“行为期货市场”上出售。走出家门后，他们并不知道手机同时也成了一种跟踪设备，让企业能根据他们所在的位置投放广告。朱伯夫指出，</w:t>
      </w:r>
      <w:r>
        <w:rPr>
          <w:rFonts w:hint="eastAsia"/>
        </w:rPr>
        <w:t>2015</w:t>
      </w:r>
      <w:r>
        <w:rPr>
          <w:rFonts w:hint="eastAsia"/>
        </w:rPr>
        <w:t>年，使用须提供位置数据的应用的美国人超过了在手机上听音乐或看视频的人数。这一切前所未见，所以在法律法规上并无清晰界定。反垄断和保护隐私的行动也只是隔靴搔痒。</w:t>
      </w:r>
    </w:p>
    <w:p w14:paraId="549FE2E8" w14:textId="77777777" w:rsidR="00FE6941" w:rsidRDefault="00FE6941" w:rsidP="00FE6941"/>
    <w:p w14:paraId="14D0B9B2" w14:textId="77777777" w:rsidR="00FE6941" w:rsidRDefault="00FE6941" w:rsidP="00FE6941">
      <w:r>
        <w:t>In this drama Google makes for a compelling evil genius. It started life as a force for good. In 1998 its founders, Larry Page and Sergey Brin, wrote a landmark paper explicitly warning that advertising-led search engines would be biased against the true needs of consumers. But their idealism was coshed by the dotcom crash of 2000-01, which forced them to turn a profit. Like Tarbell combing through Standard Oil’s court documents, Ms Zuboff picks apart Google’s patent applications to find evidence of its switch to surveillance as the means for its power grab. It was transformed from a “youthful Dr Jekyll into a ruthless, muscular Mr Hyde, determined to hunt his prey anywhere, any time”, she writes.</w:t>
      </w:r>
    </w:p>
    <w:p w14:paraId="2670AC38" w14:textId="77777777" w:rsidR="00FE6941" w:rsidRDefault="00FE6941" w:rsidP="00FE6941"/>
    <w:p w14:paraId="4B8BAFEB" w14:textId="77777777" w:rsidR="00FE6941" w:rsidRDefault="00FE6941" w:rsidP="00FE6941">
      <w:pPr>
        <w:rPr>
          <w:rFonts w:hint="eastAsia"/>
        </w:rPr>
      </w:pPr>
      <w:r>
        <w:rPr>
          <w:rFonts w:hint="eastAsia"/>
        </w:rPr>
        <w:t>在这场大戏中，谷歌成了引人注目的邪恶天才。在诞生之初，它是一股向善的力量。</w:t>
      </w:r>
      <w:r>
        <w:rPr>
          <w:rFonts w:hint="eastAsia"/>
        </w:rPr>
        <w:t>1998</w:t>
      </w:r>
      <w:r>
        <w:rPr>
          <w:rFonts w:hint="eastAsia"/>
        </w:rPr>
        <w:t>年，谷歌创始人拉里·佩奇和谢尔盖·布林写下一篇具里程碑意义的论文，明确警告以广告为导向的搜索引擎会偏离消费者的真正需求。但他们的理想主义受到</w:t>
      </w:r>
      <w:r>
        <w:rPr>
          <w:rFonts w:hint="eastAsia"/>
        </w:rPr>
        <w:t>2000</w:t>
      </w:r>
      <w:r>
        <w:rPr>
          <w:rFonts w:hint="eastAsia"/>
        </w:rPr>
        <w:t>至</w:t>
      </w:r>
      <w:r>
        <w:rPr>
          <w:rFonts w:hint="eastAsia"/>
        </w:rPr>
        <w:t>2001</w:t>
      </w:r>
      <w:r>
        <w:rPr>
          <w:rFonts w:hint="eastAsia"/>
        </w:rPr>
        <w:t>年互联网泡沫破灭的打击，他们被迫转而追求利润。就像塔贝尔详查标准石油公司（</w:t>
      </w:r>
      <w:r>
        <w:rPr>
          <w:rFonts w:hint="eastAsia"/>
        </w:rPr>
        <w:t>Standard Oil</w:t>
      </w:r>
      <w:r>
        <w:rPr>
          <w:rFonts w:hint="eastAsia"/>
        </w:rPr>
        <w:t>）的法庭档案那样，朱伯夫深挖细察谷歌的专利申请文件，希望找到该公司转向以数据监控攫取市场影响力的证据。她写道，谷歌从“年轻的杰基尔博士变身为残忍、强壮的海德先生，随时随地无情捕猎”。</w:t>
      </w:r>
    </w:p>
    <w:p w14:paraId="48E8A077" w14:textId="77777777" w:rsidR="00FE6941" w:rsidRDefault="00FE6941" w:rsidP="00FE6941"/>
    <w:p w14:paraId="1F60C3C2" w14:textId="77777777" w:rsidR="00FE6941" w:rsidRDefault="00FE6941" w:rsidP="00FE6941">
      <w:r>
        <w:t>Several factors need to be taken into account, however, before reaching such a damning verdict on Google, Facebook or any of the tech companies in her sights. First, in her 691-page book she barely mentions the benefits of Google’s products, such as search, maps and Gmail. No company has taken the age-old tools of discovery and communication—quests, voyages and messages—and made them more widely available. It may be true, as Apple’s Tim Cook has said, that “if the service is ‘free’, you are not the customer but the product”. But arguably, only religions do a better job of providing something for nothing. In a sign that people value “free” stuff despite the surveillance costs, a National Bureau of Economic Reseach paper has calculated that users of search engines would need to be paid over $1,000 a month to give up access to the service.</w:t>
      </w:r>
    </w:p>
    <w:p w14:paraId="5E42AABD" w14:textId="77777777" w:rsidR="00FE6941" w:rsidRDefault="00FE6941" w:rsidP="00FE6941"/>
    <w:p w14:paraId="3E9CF684" w14:textId="77777777" w:rsidR="00FE6941" w:rsidRDefault="00FE6941" w:rsidP="00FE6941">
      <w:pPr>
        <w:rPr>
          <w:rFonts w:hint="eastAsia"/>
        </w:rPr>
      </w:pPr>
      <w:r>
        <w:rPr>
          <w:rFonts w:hint="eastAsia"/>
        </w:rPr>
        <w:t>然而，对谷歌、</w:t>
      </w:r>
      <w:r>
        <w:rPr>
          <w:rFonts w:hint="eastAsia"/>
        </w:rPr>
        <w:t>Facebook</w:t>
      </w:r>
      <w:r>
        <w:rPr>
          <w:rFonts w:hint="eastAsia"/>
        </w:rPr>
        <w:t>或任何她论及的科技公司做如此严厉的裁决之前，先要考虑几个因素。首先，在这本</w:t>
      </w:r>
      <w:r>
        <w:rPr>
          <w:rFonts w:hint="eastAsia"/>
        </w:rPr>
        <w:t>691</w:t>
      </w:r>
      <w:r>
        <w:rPr>
          <w:rFonts w:hint="eastAsia"/>
        </w:rPr>
        <w:t>页的书里，几乎没提及谷歌的搜索、地图和</w:t>
      </w:r>
      <w:r>
        <w:rPr>
          <w:rFonts w:hint="eastAsia"/>
        </w:rPr>
        <w:t>Gmail</w:t>
      </w:r>
      <w:r>
        <w:rPr>
          <w:rFonts w:hint="eastAsia"/>
        </w:rPr>
        <w:t>等产品的好处。没有一家公司能像谷歌那样把人类古老的探索和沟通方法（探寻、远征、讯息）推陈出新，并使这些产品大大普及。苹果公司的蒂姆·库克曾说，“如果服务是‘免费的’，你就不是顾客，而是产品”。这可能是对的。但我们可以说，除了宗教，没有其他更好的免费服务了。美国国家经济研究局的一份报告计算得出，搜索引擎用户要每月收到超过</w:t>
      </w:r>
      <w:r>
        <w:rPr>
          <w:rFonts w:hint="eastAsia"/>
        </w:rPr>
        <w:t>1000</w:t>
      </w:r>
      <w:r>
        <w:rPr>
          <w:rFonts w:hint="eastAsia"/>
        </w:rPr>
        <w:t>美元才愿意放弃使用搜索服务，表明尽管付出了被监控的代价，人们仍看重“免费”服务。</w:t>
      </w:r>
    </w:p>
    <w:p w14:paraId="26AA0856" w14:textId="77777777" w:rsidR="00FE6941" w:rsidRDefault="00FE6941" w:rsidP="00FE6941"/>
    <w:p w14:paraId="640E91AC" w14:textId="77777777" w:rsidR="00FE6941" w:rsidRDefault="00FE6941" w:rsidP="00FE6941">
      <w:r>
        <w:t>Second, if people become fed up with Google’s tactics, they can always switch. DuckDuckGo, a smaller search engine, assures users that it does not track them. A competitive market for digital privacy is heating up. Amid all the potentially creepy internet-of-things devices at the recent Consumer Electronics Show in Las Vegas, Apple made privacy a marketing pitch with its ad: “What happens on your iPhone, stays on your iPhone.” Ad blockers and subscription services, such as Netflix, are a reminder that advertising’s stranglehold is not invincible. As Tim Wu says in his book “The Attention Merchants”, popular revolt has often been triggered when advertising becomes too intrusive. There is eventually a political reaction, too. Witness the congressional grillings of Facebook when the Cambridge Analytica scandal surfaced. The political furore is one reason why its share price has slumped.</w:t>
      </w:r>
    </w:p>
    <w:p w14:paraId="1DF769CC" w14:textId="77777777" w:rsidR="00FE6941" w:rsidRDefault="00FE6941" w:rsidP="00FE6941"/>
    <w:p w14:paraId="37A289AE" w14:textId="77777777" w:rsidR="00FE6941" w:rsidRDefault="00FE6941" w:rsidP="00FE6941">
      <w:pPr>
        <w:rPr>
          <w:rFonts w:hint="eastAsia"/>
        </w:rPr>
      </w:pPr>
      <w:r>
        <w:rPr>
          <w:rFonts w:hint="eastAsia"/>
        </w:rPr>
        <w:t>其次，如果大家受够了谷歌的手法，他们总是可以改用别家的产品。规模更小些的搜索引擎公司</w:t>
      </w:r>
      <w:r>
        <w:rPr>
          <w:rFonts w:hint="eastAsia"/>
        </w:rPr>
        <w:t>DuckDuckGo</w:t>
      </w:r>
      <w:r>
        <w:rPr>
          <w:rFonts w:hint="eastAsia"/>
        </w:rPr>
        <w:t>保证不会追踪用户信息。保障数字隐私的市场竞争正在升温。最近在拉斯维加斯举办的消费电子产品展上有大批可能具</w:t>
      </w:r>
      <w:r>
        <w:rPr>
          <w:rFonts w:hint="eastAsia"/>
        </w:rPr>
        <w:lastRenderedPageBreak/>
        <w:t>窥探性的物联网设备亮相，但苹果公司在它的广告宣传中以隐私大做文章：“在你</w:t>
      </w:r>
      <w:r>
        <w:rPr>
          <w:rFonts w:hint="eastAsia"/>
        </w:rPr>
        <w:t>iPhone</w:t>
      </w:r>
      <w:r>
        <w:rPr>
          <w:rFonts w:hint="eastAsia"/>
        </w:rPr>
        <w:t>上发生的，只留在你的</w:t>
      </w:r>
      <w:r>
        <w:rPr>
          <w:rFonts w:hint="eastAsia"/>
        </w:rPr>
        <w:t>iPhone</w:t>
      </w:r>
      <w:r>
        <w:rPr>
          <w:rFonts w:hint="eastAsia"/>
        </w:rPr>
        <w:t>上。”广告拦截器及</w:t>
      </w:r>
      <w:r>
        <w:rPr>
          <w:rFonts w:hint="eastAsia"/>
        </w:rPr>
        <w:t>Netflix</w:t>
      </w:r>
      <w:r>
        <w:rPr>
          <w:rFonts w:hint="eastAsia"/>
        </w:rPr>
        <w:t>等订阅服务也表明广告的束缚并非不可解除。正如吴修铭在《注意力商人》（</w:t>
      </w:r>
      <w:r>
        <w:rPr>
          <w:rFonts w:hint="eastAsia"/>
        </w:rPr>
        <w:t>The Attention Merchants</w:t>
      </w:r>
      <w:r>
        <w:rPr>
          <w:rFonts w:hint="eastAsia"/>
        </w:rPr>
        <w:t>）一书中所说的，当广告变得太过干扰时，往往会引发人们的普遍反抗。最终还会引发政治反应。剑桥分析的数据泄露丑闻浮出水面后，</w:t>
      </w:r>
      <w:r>
        <w:rPr>
          <w:rFonts w:hint="eastAsia"/>
        </w:rPr>
        <w:t>Facebook</w:t>
      </w:r>
      <w:r>
        <w:rPr>
          <w:rFonts w:hint="eastAsia"/>
        </w:rPr>
        <w:t>面对的国会拷问就是证明。政治公愤是其股价下跌的原因之一。</w:t>
      </w:r>
    </w:p>
    <w:p w14:paraId="7188B87E" w14:textId="77777777" w:rsidR="00FE6941" w:rsidRDefault="00FE6941" w:rsidP="00FE6941"/>
    <w:p w14:paraId="251AA346" w14:textId="77777777" w:rsidR="00FE6941" w:rsidRDefault="00FE6941" w:rsidP="00FE6941">
      <w:r>
        <w:t>The end of history</w:t>
      </w:r>
    </w:p>
    <w:p w14:paraId="09F684AE" w14:textId="77777777" w:rsidR="00FE6941" w:rsidRDefault="00FE6941" w:rsidP="00FE6941"/>
    <w:p w14:paraId="514CCF4B" w14:textId="77777777" w:rsidR="00FE6941" w:rsidRDefault="00FE6941" w:rsidP="00FE6941">
      <w:pPr>
        <w:rPr>
          <w:rFonts w:hint="eastAsia"/>
        </w:rPr>
      </w:pPr>
      <w:r>
        <w:rPr>
          <w:rFonts w:hint="eastAsia"/>
        </w:rPr>
        <w:t>历史的终结</w:t>
      </w:r>
    </w:p>
    <w:p w14:paraId="0AB9400C" w14:textId="77777777" w:rsidR="00FE6941" w:rsidRDefault="00FE6941" w:rsidP="00FE6941"/>
    <w:p w14:paraId="7FDAD0FD" w14:textId="77777777" w:rsidR="00FE6941" w:rsidRDefault="00FE6941" w:rsidP="00FE6941">
      <w:r>
        <w:t>But in a book that calls surveillance capitalism “a threat to human nature in the 21st century”, perhaps the biggest shortcoming is taking the genius of Silicon Valley—evil or not—too seriously. One of Ms Zuboff’s sharpest criticisms is of “inevitablism”: the belief, from Karl Marx to the tech giants, that Utopia can be predicted with certainty—in tech’s case, that “everything will be connected”.</w:t>
      </w:r>
    </w:p>
    <w:p w14:paraId="089088CD" w14:textId="77777777" w:rsidR="00FE6941" w:rsidRDefault="00FE6941" w:rsidP="00FE6941"/>
    <w:p w14:paraId="2BDCE2F0" w14:textId="77777777" w:rsidR="00FE6941" w:rsidRDefault="00FE6941" w:rsidP="00FE6941">
      <w:pPr>
        <w:rPr>
          <w:rFonts w:hint="eastAsia"/>
        </w:rPr>
      </w:pPr>
      <w:r>
        <w:rPr>
          <w:rFonts w:hint="eastAsia"/>
        </w:rPr>
        <w:t>但是，在这本把监控资本主义称作“</w:t>
      </w:r>
      <w:r>
        <w:rPr>
          <w:rFonts w:hint="eastAsia"/>
        </w:rPr>
        <w:t>21</w:t>
      </w:r>
      <w:r>
        <w:rPr>
          <w:rFonts w:hint="eastAsia"/>
        </w:rPr>
        <w:t>世纪对人性的威胁”的书中，最大的缺点也许是把谷歌这个硅谷的天才太当一回事了——不管它邪恶与否。朱伯夫最尖锐的批判之一针对“必然性”：即从卡尔·马克思到科技巨头都相信乌托邦时代必定会来临——在科技界来说就是认为“万物都将互联”。</w:t>
      </w:r>
    </w:p>
    <w:p w14:paraId="53FAC915" w14:textId="77777777" w:rsidR="00FE6941" w:rsidRDefault="00FE6941" w:rsidP="00FE6941"/>
    <w:p w14:paraId="570117CC" w14:textId="77777777" w:rsidR="00FE6941" w:rsidRDefault="00FE6941" w:rsidP="00FE6941">
      <w:pPr>
        <w:rPr>
          <w:rFonts w:hint="eastAsia"/>
        </w:rPr>
      </w:pPr>
      <w:r>
        <w:t>Others, too, find this unconvincing. In his book “Life After Google”, George Gilder notes that, since Marx, intellectuals have often erred in thinking that their own eras were the final stage of human history, ie, that they had reached the peak of human achievement. The tech titans do too, he says, not least because this serves to endorse the significance of “their own companies, of their own special philosophies and chimeras—of themselves really”. Ms Zuboff, while highlighting the phenomenon, falls into it</w:t>
      </w:r>
      <w:r>
        <w:rPr>
          <w:rFonts w:hint="eastAsia"/>
        </w:rPr>
        <w:t>s trap. Shining a light on the way data can mess with people</w:t>
      </w:r>
      <w:r>
        <w:rPr>
          <w:rFonts w:hint="eastAsia"/>
        </w:rPr>
        <w:t>’</w:t>
      </w:r>
      <w:r>
        <w:rPr>
          <w:rFonts w:hint="eastAsia"/>
        </w:rPr>
        <w:t>s heads is fine. But defining surveillance capitalism as a Big Brother autocracy that threatens human freedom? However dystopian, that has the whiff of inevitablism all over it.</w:t>
      </w:r>
      <w:r>
        <w:rPr>
          <w:rFonts w:hint="eastAsia"/>
        </w:rPr>
        <w:t>■</w:t>
      </w:r>
    </w:p>
    <w:p w14:paraId="5FFADFE6" w14:textId="77777777" w:rsidR="00FE6941" w:rsidRDefault="00FE6941" w:rsidP="00FE6941"/>
    <w:p w14:paraId="366C5EE2" w14:textId="77777777" w:rsidR="00FE6941" w:rsidRDefault="00FE6941" w:rsidP="00FE6941">
      <w:pPr>
        <w:rPr>
          <w:rFonts w:hint="eastAsia"/>
        </w:rPr>
      </w:pPr>
      <w:r>
        <w:rPr>
          <w:rFonts w:hint="eastAsia"/>
        </w:rPr>
        <w:t>其他人也不完全相信这种预测。乔治·吉尔德（</w:t>
      </w:r>
      <w:r>
        <w:rPr>
          <w:rFonts w:hint="eastAsia"/>
        </w:rPr>
        <w:t>George Gilder</w:t>
      </w:r>
      <w:r>
        <w:rPr>
          <w:rFonts w:hint="eastAsia"/>
        </w:rPr>
        <w:t>）在《后谷歌时代》（</w:t>
      </w:r>
      <w:r>
        <w:rPr>
          <w:rFonts w:hint="eastAsia"/>
        </w:rPr>
        <w:t>Life After Google</w:t>
      </w:r>
      <w:r>
        <w:rPr>
          <w:rFonts w:hint="eastAsia"/>
        </w:rPr>
        <w:t>）中指出，自马克思以来，知识分子经常错误地认为自己的时代是人类历史的最后阶段，已达到人类成就的顶峰。他表示，科技巨头也一样，尤其是因为这有助于强化“他们的公司、他们的特殊理念和奇思异想——实际就是他们自己”的重要性。朱伯夫虽然强调了这种现象，但又落入了其陷阱。指出数据可能会迷惑人们的思考，这很好。但把监控资本主义定义为威胁人类自由的老大哥专制统治？虽然这是一种反乌托邦的观点，却通体散发着一股“必然性”的气息。</w:t>
      </w:r>
    </w:p>
    <w:p w14:paraId="390A9835" w14:textId="77777777" w:rsidR="00FE6941" w:rsidRDefault="00FE6941" w:rsidP="00FE6941">
      <w:pPr>
        <w:pStyle w:val="1"/>
      </w:pPr>
      <w:r>
        <w:t>The global car industry: The big freeze</w:t>
      </w:r>
    </w:p>
    <w:p w14:paraId="667DF501" w14:textId="77777777" w:rsidR="00FE6941" w:rsidRDefault="00FE6941" w:rsidP="00FE6941">
      <w:r>
        <w:t>Carmakers scramble to prepare for a chilly future as sales in China shrink</w:t>
      </w:r>
    </w:p>
    <w:p w14:paraId="092D19B5" w14:textId="77777777" w:rsidR="00FE6941" w:rsidRDefault="00FE6941" w:rsidP="00FE6941">
      <w:pPr>
        <w:rPr>
          <w:rFonts w:hint="eastAsia"/>
        </w:rPr>
      </w:pPr>
      <w:r>
        <w:rPr>
          <w:rFonts w:hint="eastAsia"/>
        </w:rPr>
        <w:t>全球汽车产业：大寒流</w:t>
      </w:r>
    </w:p>
    <w:p w14:paraId="223FEF46" w14:textId="77777777" w:rsidR="00FE6941" w:rsidRDefault="00FE6941" w:rsidP="00FE6941">
      <w:pPr>
        <w:rPr>
          <w:rFonts w:hint="eastAsia"/>
        </w:rPr>
      </w:pPr>
      <w:r>
        <w:rPr>
          <w:rFonts w:hint="eastAsia"/>
        </w:rPr>
        <w:t>中国市场萎缩，汽车制造商手忙脚乱地迎接寒冬</w:t>
      </w:r>
    </w:p>
    <w:p w14:paraId="09CB24F4" w14:textId="77777777" w:rsidR="00FE6941" w:rsidRDefault="00FE6941" w:rsidP="00FE6941">
      <w:r>
        <w:t xml:space="preserve">20190119 business </w:t>
      </w:r>
      <w:r>
        <w:rPr>
          <w:rFonts w:ascii="Segoe UI Emoji" w:hAnsi="Segoe UI Emoji" w:cs="Segoe UI Emoji"/>
        </w:rPr>
        <w:t>🇬🇧</w:t>
      </w:r>
      <w:r>
        <w:t xml:space="preserve"> English Version</w:t>
      </w:r>
    </w:p>
    <w:p w14:paraId="68DFB88D" w14:textId="77777777" w:rsidR="00FE6941" w:rsidRDefault="00FE6941" w:rsidP="00FE6941"/>
    <w:p w14:paraId="69B7D8D4" w14:textId="77777777" w:rsidR="00FE6941" w:rsidRDefault="00FE6941" w:rsidP="00FE6941">
      <w:r>
        <w:t>DETROIT’S MOTOR show, which opened on January 14th, is taking place in the winter for the last time before the event moves to the summer months in 2020. Escaping an icy chill is also at the forefront of the minds of the carmakers gathered there. A rash of recent announcements about restructurings, a new alliance between Ford and Volkswagen (VW) and the likelihood of more to come are aimed at avoiding pain in an industry heading for a downturn and preparing for longer-term upheavals. The risk is that none of them proves to have been big or radical enough.</w:t>
      </w:r>
    </w:p>
    <w:p w14:paraId="4D063487" w14:textId="77777777" w:rsidR="00FE6941" w:rsidRDefault="00FE6941" w:rsidP="00FE6941"/>
    <w:p w14:paraId="0219EE06" w14:textId="77777777" w:rsidR="00FE6941" w:rsidRDefault="00FE6941" w:rsidP="00FE6941">
      <w:pPr>
        <w:rPr>
          <w:rFonts w:hint="eastAsia"/>
        </w:rPr>
      </w:pPr>
      <w:r>
        <w:rPr>
          <w:rFonts w:hint="eastAsia"/>
        </w:rPr>
        <w:t>底特律车展于</w:t>
      </w:r>
      <w:r>
        <w:rPr>
          <w:rFonts w:hint="eastAsia"/>
        </w:rPr>
        <w:t>1</w:t>
      </w:r>
      <w:r>
        <w:rPr>
          <w:rFonts w:hint="eastAsia"/>
        </w:rPr>
        <w:t>月</w:t>
      </w:r>
      <w:r>
        <w:rPr>
          <w:rFonts w:hint="eastAsia"/>
        </w:rPr>
        <w:t>14</w:t>
      </w:r>
      <w:r>
        <w:rPr>
          <w:rFonts w:hint="eastAsia"/>
        </w:rPr>
        <w:t>日开幕。这是该车展最后一次在冬季举行，明年会改在夏季。参展的汽车制造商最关注的也是如何逃离席卷汽车行业的凛冽寒冬。近期一些企业纷纷发布了重组计划，福特也与大众结成了新联盟，其他车厂</w:t>
      </w:r>
      <w:r>
        <w:rPr>
          <w:rFonts w:hint="eastAsia"/>
        </w:rPr>
        <w:lastRenderedPageBreak/>
        <w:t>可能也会有类似举动。种种这些都是为了让自己在行业步步走向衰退的情况下免吃苦头，并为长期的动荡做好准备。风险在于这些举措到头来还是不够大刀阔斧。</w:t>
      </w:r>
    </w:p>
    <w:p w14:paraId="37CCFA87" w14:textId="77777777" w:rsidR="00FE6941" w:rsidRDefault="00FE6941" w:rsidP="00FE6941"/>
    <w:p w14:paraId="4DB3D62D" w14:textId="77777777" w:rsidR="00FE6941" w:rsidRDefault="00FE6941" w:rsidP="00FE6941">
      <w:r>
        <w:t>Cutting costs is a priority for many firms as car sales look likely to fall, and the need to invest in new technology becomes more urgent. Last week Ford unveiled the European end of a global effort to cut costs by $14bn a year, which may see 24,000 of its 200,000 workers laid off. Jaguar Land Rover (JLR), owned by Tata Group of India, also said that it will lay off 4,500 employees as part of a plan to save £2.5bn ($3.2bn). On January 15th Ford and Volkswagen gave details of a cost-sharing alliance that Jim Hackett, Ford’s boss, calls the “next industry-transforming event”. The next day poor preliminary results sent Ford’s shares sliding, emphasising the plan’s urgency.</w:t>
      </w:r>
    </w:p>
    <w:p w14:paraId="072C519F" w14:textId="77777777" w:rsidR="00FE6941" w:rsidRDefault="00FE6941" w:rsidP="00FE6941"/>
    <w:p w14:paraId="4A43E8FF" w14:textId="77777777" w:rsidR="00FE6941" w:rsidRDefault="00FE6941" w:rsidP="00FE6941">
      <w:pPr>
        <w:rPr>
          <w:rFonts w:hint="eastAsia"/>
        </w:rPr>
      </w:pPr>
      <w:r>
        <w:rPr>
          <w:rFonts w:hint="eastAsia"/>
        </w:rPr>
        <w:t>鉴于汽车销售行将下降，而投资新技术的需求变得愈加迫切，削减成本便成了许多公司的首要任务。福特力图在全球范围内每年削减</w:t>
      </w:r>
      <w:r>
        <w:rPr>
          <w:rFonts w:hint="eastAsia"/>
        </w:rPr>
        <w:t>140</w:t>
      </w:r>
      <w:r>
        <w:rPr>
          <w:rFonts w:hint="eastAsia"/>
        </w:rPr>
        <w:t>亿美元成本，</w:t>
      </w:r>
      <w:r>
        <w:rPr>
          <w:rFonts w:hint="eastAsia"/>
        </w:rPr>
        <w:t>1</w:t>
      </w:r>
      <w:r>
        <w:rPr>
          <w:rFonts w:hint="eastAsia"/>
        </w:rPr>
        <w:t>月稍早时该公司公布了它在欧洲的减支计划，其</w:t>
      </w:r>
      <w:r>
        <w:rPr>
          <w:rFonts w:hint="eastAsia"/>
        </w:rPr>
        <w:t>20</w:t>
      </w:r>
      <w:r>
        <w:rPr>
          <w:rFonts w:hint="eastAsia"/>
        </w:rPr>
        <w:t>万工人中可能会有</w:t>
      </w:r>
      <w:r>
        <w:rPr>
          <w:rFonts w:hint="eastAsia"/>
        </w:rPr>
        <w:t>2.4</w:t>
      </w:r>
      <w:r>
        <w:rPr>
          <w:rFonts w:hint="eastAsia"/>
        </w:rPr>
        <w:t>万人因此被解雇。印度塔塔集团旗下的捷豹路虎（</w:t>
      </w:r>
      <w:r>
        <w:rPr>
          <w:rFonts w:hint="eastAsia"/>
        </w:rPr>
        <w:t>JLR</w:t>
      </w:r>
      <w:r>
        <w:rPr>
          <w:rFonts w:hint="eastAsia"/>
        </w:rPr>
        <w:t>）也表示将裁员</w:t>
      </w:r>
      <w:r>
        <w:rPr>
          <w:rFonts w:hint="eastAsia"/>
        </w:rPr>
        <w:t>4500</w:t>
      </w:r>
      <w:r>
        <w:rPr>
          <w:rFonts w:hint="eastAsia"/>
        </w:rPr>
        <w:t>人，作为节省</w:t>
      </w:r>
      <w:r>
        <w:rPr>
          <w:rFonts w:hint="eastAsia"/>
        </w:rPr>
        <w:t>25</w:t>
      </w:r>
      <w:r>
        <w:rPr>
          <w:rFonts w:hint="eastAsia"/>
        </w:rPr>
        <w:t>亿英镑（</w:t>
      </w:r>
      <w:r>
        <w:rPr>
          <w:rFonts w:hint="eastAsia"/>
        </w:rPr>
        <w:t>32</w:t>
      </w:r>
      <w:r>
        <w:rPr>
          <w:rFonts w:hint="eastAsia"/>
        </w:rPr>
        <w:t>亿美元）计划的一部分。福特和大众为分担成本而成立了联盟，福特的老板吉姆·哈克特（</w:t>
      </w:r>
      <w:r>
        <w:rPr>
          <w:rFonts w:hint="eastAsia"/>
        </w:rPr>
        <w:t>Jim Hackett</w:t>
      </w:r>
      <w:r>
        <w:rPr>
          <w:rFonts w:hint="eastAsia"/>
        </w:rPr>
        <w:t>）称之为“下一个改变行业的事件”。</w:t>
      </w:r>
      <w:r>
        <w:rPr>
          <w:rFonts w:hint="eastAsia"/>
        </w:rPr>
        <w:t>1</w:t>
      </w:r>
      <w:r>
        <w:rPr>
          <w:rFonts w:hint="eastAsia"/>
        </w:rPr>
        <w:t>月</w:t>
      </w:r>
      <w:r>
        <w:rPr>
          <w:rFonts w:hint="eastAsia"/>
        </w:rPr>
        <w:t>15</w:t>
      </w:r>
      <w:r>
        <w:rPr>
          <w:rFonts w:hint="eastAsia"/>
        </w:rPr>
        <w:t>日，两家公司公布了联盟的细节。次日，福特公布了糟糕的初步估算年度营收数字，导致公司股价下滑，突显了该计划的紧迫性。</w:t>
      </w:r>
    </w:p>
    <w:p w14:paraId="2A4E6D3C" w14:textId="77777777" w:rsidR="00FE6941" w:rsidRDefault="00FE6941" w:rsidP="00FE6941"/>
    <w:p w14:paraId="1DC14E2C" w14:textId="77777777" w:rsidR="00FE6941" w:rsidRDefault="00FE6941" w:rsidP="00FE6941">
      <w:r>
        <w:t>All carmakers are worried that a global slowdown could turn into a rout as cyclical declines and a trade war bite at the same time. Their foremost concern is that years of bumper growth in the most profitable markets is coming to an end. Both America and Europe are still on a high in terms of sales (see chart) but China, a vital source of profits for most firms, is causing a severe headache. The world’s largest car market shrank for the first time in over 20 years in 2018. Sales fell by 2.8% to 28.1m vehicles and slid by 13% in December, giving a taste of what may be in store this year.</w:t>
      </w:r>
    </w:p>
    <w:p w14:paraId="1BE0AA61" w14:textId="77777777" w:rsidR="00FE6941" w:rsidRDefault="00FE6941" w:rsidP="00FE6941"/>
    <w:p w14:paraId="14F50E27" w14:textId="77777777" w:rsidR="00FE6941" w:rsidRDefault="00FE6941" w:rsidP="00FE6941">
      <w:pPr>
        <w:rPr>
          <w:rFonts w:hint="eastAsia"/>
        </w:rPr>
      </w:pPr>
      <w:r>
        <w:rPr>
          <w:rFonts w:hint="eastAsia"/>
        </w:rPr>
        <w:t>所有的汽车制造商都担心，在周期性衰退和贸易战的两相夹击下，全球范围的行业放缓可能会演变成一场大溃败。最让它们忧虑的是，在那些最有利可图的市场中，持续多年的大幅增长行将结束。美国和欧洲的汽车销量仍处于较高水平（见图表），但在对大多数公司都是重要利润来源的中国，情况十分令人头疼。</w:t>
      </w:r>
      <w:r>
        <w:rPr>
          <w:rFonts w:hint="eastAsia"/>
        </w:rPr>
        <w:t>2018</w:t>
      </w:r>
      <w:r>
        <w:rPr>
          <w:rFonts w:hint="eastAsia"/>
        </w:rPr>
        <w:t>年，这个全球最大的汽车市场录得</w:t>
      </w:r>
      <w:r>
        <w:rPr>
          <w:rFonts w:hint="eastAsia"/>
        </w:rPr>
        <w:t>20</w:t>
      </w:r>
      <w:r>
        <w:rPr>
          <w:rFonts w:hint="eastAsia"/>
        </w:rPr>
        <w:t>多年来首次萎缩，新车销量下滑</w:t>
      </w:r>
      <w:r>
        <w:rPr>
          <w:rFonts w:hint="eastAsia"/>
        </w:rPr>
        <w:t>2.8</w:t>
      </w:r>
      <w:r>
        <w:rPr>
          <w:rFonts w:hint="eastAsia"/>
        </w:rPr>
        <w:t>％，至</w:t>
      </w:r>
      <w:r>
        <w:rPr>
          <w:rFonts w:hint="eastAsia"/>
        </w:rPr>
        <w:t>2810</w:t>
      </w:r>
      <w:r>
        <w:rPr>
          <w:rFonts w:hint="eastAsia"/>
        </w:rPr>
        <w:t>万辆，</w:t>
      </w:r>
      <w:r>
        <w:rPr>
          <w:rFonts w:hint="eastAsia"/>
        </w:rPr>
        <w:t>12</w:t>
      </w:r>
      <w:r>
        <w:rPr>
          <w:rFonts w:hint="eastAsia"/>
        </w:rPr>
        <w:t>月下滑了</w:t>
      </w:r>
      <w:r>
        <w:rPr>
          <w:rFonts w:hint="eastAsia"/>
        </w:rPr>
        <w:t>13</w:t>
      </w:r>
      <w:r>
        <w:rPr>
          <w:rFonts w:hint="eastAsia"/>
        </w:rPr>
        <w:t>％，从中可以想见今年可能会是怎样的年景。</w:t>
      </w:r>
    </w:p>
    <w:p w14:paraId="182CA984" w14:textId="77777777" w:rsidR="00FE6941" w:rsidRDefault="00FE6941" w:rsidP="00FE6941"/>
    <w:p w14:paraId="046FDB0A" w14:textId="77777777" w:rsidR="00FE6941" w:rsidRDefault="00FE6941" w:rsidP="00FE6941"/>
    <w:p w14:paraId="5232B6F2" w14:textId="77777777" w:rsidR="00FE6941" w:rsidRDefault="00FE6941" w:rsidP="00FE6941">
      <w:r>
        <w:t>Trade troubles and other problems could add to the cyclical pain. Donald Trump has foreign carmakers in his sights. To redress what he regards as an iniquitous trade deficit with Europe, he has threatened import tariffs on its cars. UBS, a bank, reckons that the worst case—tariffs of 25%—would see the American market shrink by 12% next year. Europe faces not only the disruption of Brexit but declining sales of diesel-powered vehicles.</w:t>
      </w:r>
    </w:p>
    <w:p w14:paraId="7EA1311C" w14:textId="77777777" w:rsidR="00FE6941" w:rsidRDefault="00FE6941" w:rsidP="00FE6941"/>
    <w:p w14:paraId="08E5FF27" w14:textId="77777777" w:rsidR="00FE6941" w:rsidRDefault="00FE6941" w:rsidP="00FE6941">
      <w:pPr>
        <w:rPr>
          <w:rFonts w:hint="eastAsia"/>
        </w:rPr>
      </w:pPr>
      <w:r>
        <w:rPr>
          <w:rFonts w:hint="eastAsia"/>
        </w:rPr>
        <w:t>贸易争端和其他问题可能会加剧周期性困境。特朗普已经盯上了外国汽车制造商。为了纠正他认为存在于美欧之间极不公平的贸易逆差，他威胁要对欧洲汽车加征进口关税。瑞银（</w:t>
      </w:r>
      <w:r>
        <w:rPr>
          <w:rFonts w:hint="eastAsia"/>
        </w:rPr>
        <w:t>UBS</w:t>
      </w:r>
      <w:r>
        <w:rPr>
          <w:rFonts w:hint="eastAsia"/>
        </w:rPr>
        <w:t>）估计，如果最坏的情况发生——即美国决定加征</w:t>
      </w:r>
      <w:r>
        <w:rPr>
          <w:rFonts w:hint="eastAsia"/>
        </w:rPr>
        <w:t>25</w:t>
      </w:r>
      <w:r>
        <w:rPr>
          <w:rFonts w:hint="eastAsia"/>
        </w:rPr>
        <w:t>％的关税，那么明年美国汽车市场将萎缩</w:t>
      </w:r>
      <w:r>
        <w:rPr>
          <w:rFonts w:hint="eastAsia"/>
        </w:rPr>
        <w:t>12</w:t>
      </w:r>
      <w:r>
        <w:rPr>
          <w:rFonts w:hint="eastAsia"/>
        </w:rPr>
        <w:t>％。欧洲不仅面临英国脱欧带来的冲击，还有柴油车销售下滑的状况。</w:t>
      </w:r>
    </w:p>
    <w:p w14:paraId="7A7A37EE" w14:textId="77777777" w:rsidR="00FE6941" w:rsidRDefault="00FE6941" w:rsidP="00FE6941"/>
    <w:p w14:paraId="3DC0B194" w14:textId="77777777" w:rsidR="00FE6941" w:rsidRDefault="00FE6941" w:rsidP="00FE6941">
      <w:r>
        <w:t>Even if coping with these problems were not enough, carmakers also need to make big investments in electric cars, autonomous vehicles and “mobility” services, such as car-sharing and ride-hailing. Take-up of the latter could cause car sales to plummet. Bain &amp; Co, a consulting firm, says that America’s driving-age population is not growing (a trend mirrored in the rest of the world), while a generational switch to mobility services, such as robotaxis, will hit sales further. The firm reckons that the American market, currently 17m cars a year, could shrink to 10m by 2025.</w:t>
      </w:r>
    </w:p>
    <w:p w14:paraId="24694805" w14:textId="77777777" w:rsidR="00FE6941" w:rsidRDefault="00FE6941" w:rsidP="00FE6941"/>
    <w:p w14:paraId="75FCA5B4" w14:textId="77777777" w:rsidR="00FE6941" w:rsidRDefault="00FE6941" w:rsidP="00FE6941">
      <w:pPr>
        <w:rPr>
          <w:rFonts w:hint="eastAsia"/>
        </w:rPr>
      </w:pPr>
      <w:r>
        <w:rPr>
          <w:rFonts w:hint="eastAsia"/>
        </w:rPr>
        <w:lastRenderedPageBreak/>
        <w:t>就算解决了这些问题也还不够，汽车制造商还需要大笔投资于电动汽车、无人车和“轻松出行”服务，例如汽车共享和网约车服务。人们对这类服务的认可和接受可能导致汽车销量骤降。贝恩咨询公司（</w:t>
      </w:r>
      <w:r>
        <w:rPr>
          <w:rFonts w:hint="eastAsia"/>
        </w:rPr>
        <w:t>Bain</w:t>
      </w:r>
      <w:r>
        <w:rPr>
          <w:rFonts w:hint="eastAsia"/>
        </w:rPr>
        <w:t>＆</w:t>
      </w:r>
      <w:r>
        <w:rPr>
          <w:rFonts w:hint="eastAsia"/>
        </w:rPr>
        <w:t>Co</w:t>
      </w:r>
      <w:r>
        <w:rPr>
          <w:rFonts w:hint="eastAsia"/>
        </w:rPr>
        <w:t>）表示，美国的驾龄人口目前停止增长（世界其他地区也出现了类似的趋势），而随着一代人转向机器人出租车之类的出行服务，汽车销售将进一步受创。美国市场目前的汽车年需求量为</w:t>
      </w:r>
      <w:r>
        <w:rPr>
          <w:rFonts w:hint="eastAsia"/>
        </w:rPr>
        <w:t>1700</w:t>
      </w:r>
      <w:r>
        <w:rPr>
          <w:rFonts w:hint="eastAsia"/>
        </w:rPr>
        <w:t>万辆，贝恩估计到</w:t>
      </w:r>
      <w:r>
        <w:rPr>
          <w:rFonts w:hint="eastAsia"/>
        </w:rPr>
        <w:t>2025</w:t>
      </w:r>
      <w:r>
        <w:rPr>
          <w:rFonts w:hint="eastAsia"/>
        </w:rPr>
        <w:t>年可能会缩减到</w:t>
      </w:r>
      <w:r>
        <w:rPr>
          <w:rFonts w:hint="eastAsia"/>
        </w:rPr>
        <w:t>1000</w:t>
      </w:r>
      <w:r>
        <w:rPr>
          <w:rFonts w:hint="eastAsia"/>
        </w:rPr>
        <w:t>万辆。</w:t>
      </w:r>
    </w:p>
    <w:p w14:paraId="786DEBF0" w14:textId="77777777" w:rsidR="00FE6941" w:rsidRDefault="00FE6941" w:rsidP="00FE6941"/>
    <w:p w14:paraId="2C0158A4" w14:textId="77777777" w:rsidR="00FE6941" w:rsidRDefault="00FE6941" w:rsidP="00FE6941">
      <w:r>
        <w:t>Even before the latest round of announcements, carmakers had been downsizing and leaving loss-making countries or market segments. They have then been reassigning investments to where they make most difference. GM announced big lay-offs and factory closures last year and in 2017 sold Opel, its European arm, to France’s PSA, for example. The French firm, loss-making until Carlos Tavares took over in 2014, has stopped making less profitable models. Also in 2017, Fiat Chrysler Automobiles (FCA’s chairman, John Elkann, sits on the board of The Economist’s parent company) likewise stopped making saloon cars in America to concentrate on higher-margin SUVs. Ford is said to be considering an exit from South America.</w:t>
      </w:r>
    </w:p>
    <w:p w14:paraId="4AB24832" w14:textId="77777777" w:rsidR="00FE6941" w:rsidRDefault="00FE6941" w:rsidP="00FE6941"/>
    <w:p w14:paraId="34887DFB" w14:textId="77777777" w:rsidR="00FE6941" w:rsidRDefault="00FE6941" w:rsidP="00FE6941">
      <w:pPr>
        <w:rPr>
          <w:rFonts w:hint="eastAsia"/>
        </w:rPr>
      </w:pPr>
      <w:r>
        <w:rPr>
          <w:rFonts w:hint="eastAsia"/>
        </w:rPr>
        <w:t>在最新一轮重组公告发出之前，汽车制造商就已经在缩减规模并撤离业务亏损的国家或细分市场，然后将投资重新分配到效益最佳的地方。例如，通用汽车于去年宣布了大规模裁员和关闭工厂的决定，</w:t>
      </w:r>
      <w:r>
        <w:rPr>
          <w:rFonts w:hint="eastAsia"/>
        </w:rPr>
        <w:t>2017</w:t>
      </w:r>
      <w:r>
        <w:rPr>
          <w:rFonts w:hint="eastAsia"/>
        </w:rPr>
        <w:t>年它将旗下的欧洲子公司欧宝出售给了法国的标致雪铁龙集团（</w:t>
      </w:r>
      <w:r>
        <w:rPr>
          <w:rFonts w:hint="eastAsia"/>
        </w:rPr>
        <w:t>PSA</w:t>
      </w:r>
      <w:r>
        <w:rPr>
          <w:rFonts w:hint="eastAsia"/>
        </w:rPr>
        <w:t>）。在卡洛斯·塔瓦雷斯（</w:t>
      </w:r>
      <w:r>
        <w:rPr>
          <w:rFonts w:hint="eastAsia"/>
        </w:rPr>
        <w:t>Carlos Tavares</w:t>
      </w:r>
      <w:r>
        <w:rPr>
          <w:rFonts w:hint="eastAsia"/>
        </w:rPr>
        <w:t>）于</w:t>
      </w:r>
      <w:r>
        <w:rPr>
          <w:rFonts w:hint="eastAsia"/>
        </w:rPr>
        <w:t>2014</w:t>
      </w:r>
      <w:r>
        <w:rPr>
          <w:rFonts w:hint="eastAsia"/>
        </w:rPr>
        <w:t>年接任之前，这家法国公司一直在亏损，如今它已停止生产利润较低的车型。同样在</w:t>
      </w:r>
      <w:r>
        <w:rPr>
          <w:rFonts w:hint="eastAsia"/>
        </w:rPr>
        <w:t>2017</w:t>
      </w:r>
      <w:r>
        <w:rPr>
          <w:rFonts w:hint="eastAsia"/>
        </w:rPr>
        <w:t>年，菲亚特·克莱斯勒汽车公司（</w:t>
      </w:r>
      <w:r>
        <w:rPr>
          <w:rFonts w:hint="eastAsia"/>
        </w:rPr>
        <w:t>FCA</w:t>
      </w:r>
      <w:r>
        <w:rPr>
          <w:rFonts w:hint="eastAsia"/>
        </w:rPr>
        <w:t>，其董事长约翰·埃尔坎</w:t>
      </w:r>
      <w:r>
        <w:rPr>
          <w:rFonts w:hint="eastAsia"/>
        </w:rPr>
        <w:t>[John Elkann]</w:t>
      </w:r>
      <w:r>
        <w:rPr>
          <w:rFonts w:hint="eastAsia"/>
        </w:rPr>
        <w:t>为《经济学人》母公司的董事会成员）同样决定停止在美国生产轿车，而专注于生产利润率更高的</w:t>
      </w:r>
      <w:r>
        <w:rPr>
          <w:rFonts w:hint="eastAsia"/>
        </w:rPr>
        <w:t>SUV</w:t>
      </w:r>
      <w:r>
        <w:rPr>
          <w:rFonts w:hint="eastAsia"/>
        </w:rPr>
        <w:t>。有传言称福特正在考虑退出南美市场。</w:t>
      </w:r>
    </w:p>
    <w:p w14:paraId="7355DB86" w14:textId="77777777" w:rsidR="00FE6941" w:rsidRDefault="00FE6941" w:rsidP="00FE6941"/>
    <w:p w14:paraId="3FD39F9D" w14:textId="77777777" w:rsidR="00FE6941" w:rsidRDefault="00FE6941" w:rsidP="00FE6941">
      <w:r>
        <w:t>Cutting costs and boosting profits to shore up balance-sheets is one way of insuring against a turbulent future. Another is to share costs. The tie-up between Ford and vw is the most prominent recent example of the web of alliances that characterise the car industry. Some alliances are explicitly aimed at preparing for the future. In 2017, for example, Toyota teamed up with Mazda and Denso, a Japanese partsmaker, to develop EVs.</w:t>
      </w:r>
    </w:p>
    <w:p w14:paraId="349F0E4C" w14:textId="77777777" w:rsidR="00FE6941" w:rsidRDefault="00FE6941" w:rsidP="00FE6941"/>
    <w:p w14:paraId="54F43F4B" w14:textId="77777777" w:rsidR="00FE6941" w:rsidRDefault="00FE6941" w:rsidP="00FE6941">
      <w:pPr>
        <w:rPr>
          <w:rFonts w:hint="eastAsia"/>
        </w:rPr>
      </w:pPr>
      <w:r>
        <w:rPr>
          <w:rFonts w:hint="eastAsia"/>
        </w:rPr>
        <w:t>要想顶住未来的动荡，削减成本、提高利润以支撑资产负债表是一个办法。另一个是分摊成本。汽车行业内已形成一个联盟网络，福特与大众之间的合作便是近期最突出的例子。一些联盟的成立明言是为将来做准备。例如，</w:t>
      </w:r>
      <w:r>
        <w:rPr>
          <w:rFonts w:hint="eastAsia"/>
        </w:rPr>
        <w:t>2017</w:t>
      </w:r>
      <w:r>
        <w:rPr>
          <w:rFonts w:hint="eastAsia"/>
        </w:rPr>
        <w:t>年，丰田与马自达和日本零件制造商电装（</w:t>
      </w:r>
      <w:r>
        <w:rPr>
          <w:rFonts w:hint="eastAsia"/>
        </w:rPr>
        <w:t>Denso</w:t>
      </w:r>
      <w:r>
        <w:rPr>
          <w:rFonts w:hint="eastAsia"/>
        </w:rPr>
        <w:t>）决定合作开发电动汽车。</w:t>
      </w:r>
    </w:p>
    <w:p w14:paraId="392CF73D" w14:textId="77777777" w:rsidR="00FE6941" w:rsidRDefault="00FE6941" w:rsidP="00FE6941"/>
    <w:p w14:paraId="0D15B495" w14:textId="77777777" w:rsidR="00FE6941" w:rsidRDefault="00FE6941" w:rsidP="00FE6941">
      <w:r>
        <w:t>Yet Ford and vw disappointed many investors who had hoped their alliance might be closer. There had been rumours of imminent collaboration on electric vehicles, autonomy and mobility services, but the two firms in fact said they would make only conventional vans and pick-ups together. They have firmly ruled out equity ties that could deepen their relationship.</w:t>
      </w:r>
    </w:p>
    <w:p w14:paraId="14BD6E4E" w14:textId="77777777" w:rsidR="00FE6941" w:rsidRDefault="00FE6941" w:rsidP="00FE6941"/>
    <w:p w14:paraId="423D6653" w14:textId="77777777" w:rsidR="00FE6941" w:rsidRDefault="00FE6941" w:rsidP="00FE6941">
      <w:pPr>
        <w:rPr>
          <w:rFonts w:hint="eastAsia"/>
        </w:rPr>
      </w:pPr>
      <w:r>
        <w:rPr>
          <w:rFonts w:hint="eastAsia"/>
        </w:rPr>
        <w:t>不过，许多投资者之前都希望福特和大众的联盟能更紧密，结果令他们失望。有传言称这两家公司即将在电动汽车、无人驾驶和出行服务方面展开合作，但事实上两家的说法是它们只会合作生产传统的厢式货车和皮卡。它们坚决表示不会建立起可能会深化彼此关系的股权联系。</w:t>
      </w:r>
    </w:p>
    <w:p w14:paraId="488B5CA3" w14:textId="77777777" w:rsidR="00FE6941" w:rsidRDefault="00FE6941" w:rsidP="00FE6941"/>
    <w:p w14:paraId="256DB4EE" w14:textId="77777777" w:rsidR="00FE6941" w:rsidRDefault="00FE6941" w:rsidP="00FE6941">
      <w:r>
        <w:t>Pressure for alliances or full mergers among firms is unlikely to go away. Consolidation may be the only way to bring the scale of cost savings that the industry needs in order to take on American tech giants, such as Google, that have transport in their sights. Both Sergio Marchionne, FCA’s boss until he died unexpectedly last year, and Carlos Ghosn, who built the Renault-Nissan-Mitsubishi alliance, the world’s biggest carmaker (who is detained in a Japanese prison on charges of financial misconduct), have in the past called for more consolidation. Sanford C. Bernstein, an equity research firm, says that 2019, too, will be a year of “endless M&amp;A rumours” as demand wobbles and costs soar.</w:t>
      </w:r>
    </w:p>
    <w:p w14:paraId="7CC2CE85" w14:textId="77777777" w:rsidR="00FE6941" w:rsidRDefault="00FE6941" w:rsidP="00FE6941"/>
    <w:p w14:paraId="5879D022" w14:textId="77777777" w:rsidR="00FE6941" w:rsidRDefault="00FE6941" w:rsidP="00FE6941">
      <w:pPr>
        <w:rPr>
          <w:rFonts w:hint="eastAsia"/>
        </w:rPr>
      </w:pPr>
      <w:r>
        <w:rPr>
          <w:rFonts w:hint="eastAsia"/>
        </w:rPr>
        <w:t>要求企业间形成联盟或完全合并的压力不大可能消失。谷歌已盯上了交通运输业。要对抗谷歌之类的美国科技巨头，汽车行业的成本节约就需要达到一定的规模，而整合也许是实现这一规模的唯一途径。去年意外去世的</w:t>
      </w:r>
      <w:r>
        <w:rPr>
          <w:rFonts w:hint="eastAsia"/>
        </w:rPr>
        <w:t>FCA</w:t>
      </w:r>
      <w:r>
        <w:rPr>
          <w:rFonts w:hint="eastAsia"/>
        </w:rPr>
        <w:t>老板塞尔吉奥·马尔乔内（</w:t>
      </w:r>
      <w:r>
        <w:rPr>
          <w:rFonts w:hint="eastAsia"/>
        </w:rPr>
        <w:t>Sergio Marchionne</w:t>
      </w:r>
      <w:r>
        <w:rPr>
          <w:rFonts w:hint="eastAsia"/>
        </w:rPr>
        <w:t>）和打造了全球最大汽车制造商雷诺</w:t>
      </w:r>
      <w:r>
        <w:rPr>
          <w:rFonts w:hint="eastAsia"/>
        </w:rPr>
        <w:t>-</w:t>
      </w:r>
      <w:r>
        <w:rPr>
          <w:rFonts w:hint="eastAsia"/>
        </w:rPr>
        <w:t>日产</w:t>
      </w:r>
      <w:r>
        <w:rPr>
          <w:rFonts w:hint="eastAsia"/>
        </w:rPr>
        <w:t>-</w:t>
      </w:r>
      <w:r>
        <w:rPr>
          <w:rFonts w:hint="eastAsia"/>
        </w:rPr>
        <w:t>三菱联盟的卡洛斯·戈恩（</w:t>
      </w:r>
      <w:r>
        <w:rPr>
          <w:rFonts w:hint="eastAsia"/>
        </w:rPr>
        <w:t xml:space="preserve">Carlos </w:t>
      </w:r>
      <w:r>
        <w:rPr>
          <w:rFonts w:hint="eastAsia"/>
        </w:rPr>
        <w:lastRenderedPageBreak/>
        <w:t>Ghosn</w:t>
      </w:r>
      <w:r>
        <w:rPr>
          <w:rFonts w:hint="eastAsia"/>
        </w:rPr>
        <w:t>，因涉嫌财务不端行为被日本警方收监）过去曾呼吁进行更多的整合。证券研究公司盛博（</w:t>
      </w:r>
      <w:r>
        <w:rPr>
          <w:rFonts w:hint="eastAsia"/>
        </w:rPr>
        <w:t>Sanford C. Bernstein</w:t>
      </w:r>
      <w:r>
        <w:rPr>
          <w:rFonts w:hint="eastAsia"/>
        </w:rPr>
        <w:t>）表示，由于需求动荡和成本飙升，</w:t>
      </w:r>
      <w:r>
        <w:rPr>
          <w:rFonts w:hint="eastAsia"/>
        </w:rPr>
        <w:t>2019</w:t>
      </w:r>
      <w:r>
        <w:rPr>
          <w:rFonts w:hint="eastAsia"/>
        </w:rPr>
        <w:t>年同样会是充斥着“无休止的并购传闻”的一年。</w:t>
      </w:r>
    </w:p>
    <w:p w14:paraId="54328017" w14:textId="77777777" w:rsidR="00FE6941" w:rsidRDefault="00FE6941" w:rsidP="00FE6941"/>
    <w:p w14:paraId="3068E718" w14:textId="77777777" w:rsidR="00FE6941" w:rsidRDefault="00FE6941" w:rsidP="00FE6941">
      <w:r>
        <w:t>Yet big alliances, not to mention crossborder transactions, are fiendishly hard to handle. Mr Ghosn’s detention has put in serious doubt the future of the world’s biggest tie-up. Indeed, many believe the charges against him have been trumped up by Nissan as a way to block his plans for a full merger. Mr Marchionne’s death has robbed the industry of a big personality who wanted consolidation and who had proved that a big transatlantic deal could work.</w:t>
      </w:r>
    </w:p>
    <w:p w14:paraId="43765D68" w14:textId="77777777" w:rsidR="00FE6941" w:rsidRDefault="00FE6941" w:rsidP="00FE6941"/>
    <w:p w14:paraId="2EEA48E2" w14:textId="77777777" w:rsidR="00FE6941" w:rsidRDefault="00FE6941" w:rsidP="00FE6941">
      <w:pPr>
        <w:rPr>
          <w:rFonts w:hint="eastAsia"/>
        </w:rPr>
      </w:pPr>
      <w:r>
        <w:rPr>
          <w:rFonts w:hint="eastAsia"/>
        </w:rPr>
        <w:t>然而，大型联盟极难驾驭，更不用说跨境的并购交易。戈恩被拘一事让人严重怀疑这个全球最大的合作联盟未来的走向。事实上，许多人认为是日产捏造了对他的指控，为的是阻止他推行完全合并的计划。马尔乔内去世后，汽车行业就少了一号既想推进整合、又成功证明了跨大西洋的大规模交易切实可行的大人物。</w:t>
      </w:r>
    </w:p>
    <w:p w14:paraId="6CFAC15E" w14:textId="77777777" w:rsidR="00FE6941" w:rsidRDefault="00FE6941" w:rsidP="00FE6941"/>
    <w:p w14:paraId="6AD926FC" w14:textId="77777777" w:rsidR="00FE6941" w:rsidRDefault="00FE6941" w:rsidP="00FE6941">
      <w:pPr>
        <w:rPr>
          <w:rFonts w:hint="eastAsia"/>
        </w:rPr>
      </w:pPr>
      <w:r>
        <w:t>Most car bosses who remain are not the sort of imposing characters who could initiate and see through a mega-merger. The only candidate is probably Mr Tavares, who has turned around both PSA and Opel in quick time. But his hands are full completing that de</w:t>
      </w:r>
      <w:r>
        <w:rPr>
          <w:rFonts w:hint="eastAsia"/>
        </w:rPr>
        <w:t>al. As the cold bites, the industry may struggle to cope.</w:t>
      </w:r>
      <w:r>
        <w:rPr>
          <w:rFonts w:hint="eastAsia"/>
        </w:rPr>
        <w:t>■</w:t>
      </w:r>
    </w:p>
    <w:p w14:paraId="27B98ADC" w14:textId="77777777" w:rsidR="00FE6941" w:rsidRDefault="00FE6941" w:rsidP="00FE6941"/>
    <w:p w14:paraId="1410D066" w14:textId="77777777" w:rsidR="00FE6941" w:rsidRDefault="00FE6941" w:rsidP="00FE6941">
      <w:pPr>
        <w:rPr>
          <w:rFonts w:hint="eastAsia"/>
        </w:rPr>
      </w:pPr>
      <w:r>
        <w:rPr>
          <w:rFonts w:hint="eastAsia"/>
        </w:rPr>
        <w:t>大多数仍旧在位的车企老板都不是那种意志坚决、能够发起并完成巨型合并的人。快速扭转了标致雪铁龙和欧宝局面的塔瓦雷斯也许是唯一的候选人，但他正为了完成对欧宝的收购而忙得不可开交。寒潮来袭，汽车行业恐怕难以应付。</w:t>
      </w:r>
    </w:p>
    <w:p w14:paraId="773F9F42" w14:textId="77777777" w:rsidR="00FE6941" w:rsidRDefault="00FE6941" w:rsidP="00FE6941">
      <w:pPr>
        <w:pStyle w:val="1"/>
      </w:pPr>
      <w:r>
        <w:t>America’s extraterritorial reach (2): The French resolution</w:t>
      </w:r>
    </w:p>
    <w:p w14:paraId="5ECD998A" w14:textId="77777777" w:rsidR="00FE6941" w:rsidRDefault="00FE6941" w:rsidP="00FE6941">
      <w:r>
        <w:t>General Electric’s takeover of Alstom shows how America’s commercial interests and a corruption investigation became intertwined</w:t>
      </w:r>
    </w:p>
    <w:p w14:paraId="10883900" w14:textId="77777777" w:rsidR="00FE6941" w:rsidRDefault="00FE6941" w:rsidP="00FE6941">
      <w:pPr>
        <w:rPr>
          <w:rFonts w:hint="eastAsia"/>
        </w:rPr>
      </w:pPr>
      <w:r>
        <w:rPr>
          <w:rFonts w:hint="eastAsia"/>
        </w:rPr>
        <w:t>美国的治外执法长鞭：法国巨头的和解之旅</w:t>
      </w:r>
    </w:p>
    <w:p w14:paraId="54FF5DC3" w14:textId="77777777" w:rsidR="00FE6941" w:rsidRDefault="00FE6941" w:rsidP="00FE6941">
      <w:pPr>
        <w:rPr>
          <w:rFonts w:hint="eastAsia"/>
        </w:rPr>
      </w:pPr>
      <w:r>
        <w:rPr>
          <w:rFonts w:hint="eastAsia"/>
        </w:rPr>
        <w:t>GE</w:t>
      </w:r>
      <w:r>
        <w:rPr>
          <w:rFonts w:hint="eastAsia"/>
        </w:rPr>
        <w:t>收购阿尔斯通表明美国的商业利益和反腐调查盘根交错</w:t>
      </w:r>
    </w:p>
    <w:p w14:paraId="63BCD47C" w14:textId="77777777" w:rsidR="00FE6941" w:rsidRDefault="00FE6941" w:rsidP="00FE6941">
      <w:r>
        <w:t xml:space="preserve">20190119 business </w:t>
      </w:r>
      <w:r>
        <w:rPr>
          <w:rFonts w:ascii="Segoe UI Emoji" w:hAnsi="Segoe UI Emoji" w:cs="Segoe UI Emoji"/>
        </w:rPr>
        <w:t>🇬🇧</w:t>
      </w:r>
      <w:r>
        <w:t xml:space="preserve"> English Version</w:t>
      </w:r>
    </w:p>
    <w:p w14:paraId="50496288" w14:textId="77777777" w:rsidR="00FE6941" w:rsidRDefault="00FE6941" w:rsidP="00FE6941"/>
    <w:p w14:paraId="2A55E655" w14:textId="77777777" w:rsidR="00FE6941" w:rsidRDefault="00FE6941" w:rsidP="00FE6941">
      <w:r>
        <w:t>OVER THE past decade, American legal and regulatory authorities have subjected scores of large foreign companies to extraterritorial actions. Paying large fines, which can exceed $1bn, has often been the only way finally to settle such accusations of serious misconduct—typically, corruption or breaching sanctions—outside America. As a result, many bosses and executives are quietly paranoid about the long arm of American sheriffs.</w:t>
      </w:r>
    </w:p>
    <w:p w14:paraId="3C720613" w14:textId="77777777" w:rsidR="00FE6941" w:rsidRDefault="00FE6941" w:rsidP="00FE6941"/>
    <w:p w14:paraId="7D5FCD68" w14:textId="77777777" w:rsidR="00FE6941" w:rsidRDefault="00FE6941" w:rsidP="00FE6941">
      <w:pPr>
        <w:rPr>
          <w:rFonts w:hint="eastAsia"/>
        </w:rPr>
      </w:pPr>
      <w:r>
        <w:rPr>
          <w:rFonts w:hint="eastAsia"/>
        </w:rPr>
        <w:t>过去十年中，美国的司法和监管机构已对许多外国大公司发起治外执法。对于这些涉嫌在美国境外发生的严重不当行为（通常是腐败或违反制裁令）的指控，企业最终往往都只能通过支付可能超过</w:t>
      </w:r>
      <w:r>
        <w:rPr>
          <w:rFonts w:hint="eastAsia"/>
        </w:rPr>
        <w:t>10</w:t>
      </w:r>
      <w:r>
        <w:rPr>
          <w:rFonts w:hint="eastAsia"/>
        </w:rPr>
        <w:t>亿美元的巨额罚款达成和解。因此，许多企业老板和高管们私下对美国执法机构挥舞的长鞭有种种猜疑。</w:t>
      </w:r>
    </w:p>
    <w:p w14:paraId="5F580C0F" w14:textId="77777777" w:rsidR="00FE6941" w:rsidRDefault="00FE6941" w:rsidP="00FE6941"/>
    <w:p w14:paraId="4FD39043" w14:textId="77777777" w:rsidR="00FE6941" w:rsidRDefault="00FE6941" w:rsidP="00FE6941">
      <w:r>
        <w:t>Such cases, however, rarely go to trial, and the firms involved are limited in what they can say about them; surprisingly little is known about how the process works. The Economist has identified an exception: Alstom, a French power and transport group that faced an American legal action in 2010-15 and which sold the bulk of its assets to General Electric (GE) in a deal that was announced in 2014 and closed in late 2015.</w:t>
      </w:r>
    </w:p>
    <w:p w14:paraId="02523B00" w14:textId="77777777" w:rsidR="00FE6941" w:rsidRDefault="00FE6941" w:rsidP="00FE6941"/>
    <w:p w14:paraId="27AE2E9E" w14:textId="77777777" w:rsidR="00FE6941" w:rsidRDefault="00FE6941" w:rsidP="00FE6941">
      <w:pPr>
        <w:rPr>
          <w:rFonts w:hint="eastAsia"/>
        </w:rPr>
      </w:pPr>
      <w:r>
        <w:rPr>
          <w:rFonts w:hint="eastAsia"/>
        </w:rPr>
        <w:t>然而，这些案件很少进入庭审，涉案公司也被限制对外公布案情，因此人们对案件过程所知少之又少。《经济学人》找到了一个例外：法国电力和交通集团阿尔斯通（</w:t>
      </w:r>
      <w:r>
        <w:rPr>
          <w:rFonts w:hint="eastAsia"/>
        </w:rPr>
        <w:t>Alstom</w:t>
      </w:r>
      <w:r>
        <w:rPr>
          <w:rFonts w:hint="eastAsia"/>
        </w:rPr>
        <w:t>）。它在</w:t>
      </w:r>
      <w:r>
        <w:rPr>
          <w:rFonts w:hint="eastAsia"/>
        </w:rPr>
        <w:t>2010</w:t>
      </w:r>
      <w:r>
        <w:rPr>
          <w:rFonts w:hint="eastAsia"/>
        </w:rPr>
        <w:t>至</w:t>
      </w:r>
      <w:r>
        <w:rPr>
          <w:rFonts w:hint="eastAsia"/>
        </w:rPr>
        <w:t>2015</w:t>
      </w:r>
      <w:r>
        <w:rPr>
          <w:rFonts w:hint="eastAsia"/>
        </w:rPr>
        <w:t>年间面临美国的法律诉讼，并将大部</w:t>
      </w:r>
      <w:r>
        <w:rPr>
          <w:rFonts w:hint="eastAsia"/>
        </w:rPr>
        <w:lastRenderedPageBreak/>
        <w:t>分资产出售给了通用电气（</w:t>
      </w:r>
      <w:r>
        <w:rPr>
          <w:rFonts w:hint="eastAsia"/>
        </w:rPr>
        <w:t>GE</w:t>
      </w:r>
      <w:r>
        <w:rPr>
          <w:rFonts w:hint="eastAsia"/>
        </w:rPr>
        <w:t>）。这笔交易于</w:t>
      </w:r>
      <w:r>
        <w:rPr>
          <w:rFonts w:hint="eastAsia"/>
        </w:rPr>
        <w:t>2014</w:t>
      </w:r>
      <w:r>
        <w:rPr>
          <w:rFonts w:hint="eastAsia"/>
        </w:rPr>
        <w:t>年宣布，</w:t>
      </w:r>
      <w:r>
        <w:rPr>
          <w:rFonts w:hint="eastAsia"/>
        </w:rPr>
        <w:t>2015</w:t>
      </w:r>
      <w:r>
        <w:rPr>
          <w:rFonts w:hint="eastAsia"/>
        </w:rPr>
        <w:t>年末完成。</w:t>
      </w:r>
    </w:p>
    <w:p w14:paraId="603F1F0B" w14:textId="77777777" w:rsidR="00FE6941" w:rsidRDefault="00FE6941" w:rsidP="00FE6941"/>
    <w:p w14:paraId="7096C9F3" w14:textId="77777777" w:rsidR="00FE6941" w:rsidRDefault="00FE6941" w:rsidP="00FE6941">
      <w:r>
        <w:t>The case of Alstom and GE is important for three reasons. First, the sums involved are huge: Alstom faced a $772m fine, among the largest ever in a foreign corruption case prosecuted by America. GE paid $17bn to buy the Alstom assets; their subsequent underperformance explains part of the American conglomerate’s present dire straits, including the $23bn loss it reported in October 2018.</w:t>
      </w:r>
    </w:p>
    <w:p w14:paraId="63CE7120" w14:textId="77777777" w:rsidR="00FE6941" w:rsidRDefault="00FE6941" w:rsidP="00FE6941"/>
    <w:p w14:paraId="01D6D097" w14:textId="77777777" w:rsidR="00FE6941" w:rsidRDefault="00FE6941" w:rsidP="00FE6941">
      <w:pPr>
        <w:rPr>
          <w:rFonts w:hint="eastAsia"/>
        </w:rPr>
      </w:pPr>
      <w:r>
        <w:rPr>
          <w:rFonts w:hint="eastAsia"/>
        </w:rPr>
        <w:t>阿尔斯通和</w:t>
      </w:r>
      <w:r>
        <w:rPr>
          <w:rFonts w:hint="eastAsia"/>
        </w:rPr>
        <w:t>GE</w:t>
      </w:r>
      <w:r>
        <w:rPr>
          <w:rFonts w:hint="eastAsia"/>
        </w:rPr>
        <w:t>的这个案例很重要，有三个原因。首先，该案所涉金额巨大：阿尔斯通面临</w:t>
      </w:r>
      <w:r>
        <w:rPr>
          <w:rFonts w:hint="eastAsia"/>
        </w:rPr>
        <w:t>7.72</w:t>
      </w:r>
      <w:r>
        <w:rPr>
          <w:rFonts w:hint="eastAsia"/>
        </w:rPr>
        <w:t>亿美元的罚款，是美国对外国企业的腐败起诉中罚款金额最多的案件之一。</w:t>
      </w:r>
      <w:r>
        <w:rPr>
          <w:rFonts w:hint="eastAsia"/>
        </w:rPr>
        <w:t>GE</w:t>
      </w:r>
      <w:r>
        <w:rPr>
          <w:rFonts w:hint="eastAsia"/>
        </w:rPr>
        <w:t>出资</w:t>
      </w:r>
      <w:r>
        <w:rPr>
          <w:rFonts w:hint="eastAsia"/>
        </w:rPr>
        <w:t>170</w:t>
      </w:r>
      <w:r>
        <w:rPr>
          <w:rFonts w:hint="eastAsia"/>
        </w:rPr>
        <w:t>亿美元收购阿尔斯通的资产，这些资产后来表现不佳，一定程度上导致了</w:t>
      </w:r>
      <w:r>
        <w:rPr>
          <w:rFonts w:hint="eastAsia"/>
        </w:rPr>
        <w:t>GE</w:t>
      </w:r>
      <w:r>
        <w:rPr>
          <w:rFonts w:hint="eastAsia"/>
        </w:rPr>
        <w:t>目前的困境，</w:t>
      </w:r>
      <w:r>
        <w:rPr>
          <w:rFonts w:hint="eastAsia"/>
        </w:rPr>
        <w:t>GE</w:t>
      </w:r>
      <w:r>
        <w:rPr>
          <w:rFonts w:hint="eastAsia"/>
        </w:rPr>
        <w:t>于去年</w:t>
      </w:r>
      <w:r>
        <w:rPr>
          <w:rFonts w:hint="eastAsia"/>
        </w:rPr>
        <w:t>10</w:t>
      </w:r>
      <w:r>
        <w:rPr>
          <w:rFonts w:hint="eastAsia"/>
        </w:rPr>
        <w:t>月公布的</w:t>
      </w:r>
      <w:r>
        <w:rPr>
          <w:rFonts w:hint="eastAsia"/>
        </w:rPr>
        <w:t>230</w:t>
      </w:r>
      <w:r>
        <w:rPr>
          <w:rFonts w:hint="eastAsia"/>
        </w:rPr>
        <w:t>亿美元的亏损也受此拖累。</w:t>
      </w:r>
    </w:p>
    <w:p w14:paraId="290CDCEA" w14:textId="77777777" w:rsidR="00FE6941" w:rsidRDefault="00FE6941" w:rsidP="00FE6941"/>
    <w:p w14:paraId="6D83CF5B" w14:textId="77777777" w:rsidR="00FE6941" w:rsidRDefault="00FE6941" w:rsidP="00FE6941">
      <w:r>
        <w:t>Second, multiple sources of information mean that a reliable account can be constructed of how a legal process and a commercial one jointly produced a particular outcome for GE. A senior former Alstom executive closely involved in the scandal, Frédéric Pierucci, has published a book this week called “Le Piège Américain” (“The American Trap”). Mr Pierucci is no angel: he is a convicted criminal who, Alstom documents show, knew bribes were being paid to win a contract for a power plant in Indonesia. But we have reviewed American court documents and material from several French parliamentary inquiries (the last of them conducted in 2018), and spoken to industry executives.</w:t>
      </w:r>
    </w:p>
    <w:p w14:paraId="74B6B870" w14:textId="77777777" w:rsidR="00FE6941" w:rsidRDefault="00FE6941" w:rsidP="00FE6941"/>
    <w:p w14:paraId="20CE8D8F" w14:textId="77777777" w:rsidR="00FE6941" w:rsidRDefault="00FE6941" w:rsidP="00FE6941">
      <w:pPr>
        <w:rPr>
          <w:rFonts w:hint="eastAsia"/>
        </w:rPr>
      </w:pPr>
      <w:r>
        <w:rPr>
          <w:rFonts w:hint="eastAsia"/>
        </w:rPr>
        <w:t>其次，凭借多个信息来源，我们可以可靠地还原出法律程序和商业程序是如何合力给</w:t>
      </w:r>
      <w:r>
        <w:rPr>
          <w:rFonts w:hint="eastAsia"/>
        </w:rPr>
        <w:t>GE</w:t>
      </w:r>
      <w:r>
        <w:rPr>
          <w:rFonts w:hint="eastAsia"/>
        </w:rPr>
        <w:t>带来了这样的结果。阿尔斯通的前资深高管弗雷德里克·皮埃鲁奇（</w:t>
      </w:r>
      <w:r>
        <w:rPr>
          <w:rFonts w:hint="eastAsia"/>
        </w:rPr>
        <w:t>Fr</w:t>
      </w:r>
      <w:r>
        <w:rPr>
          <w:rFonts w:hint="eastAsia"/>
        </w:rPr>
        <w:t>é</w:t>
      </w:r>
      <w:r>
        <w:rPr>
          <w:rFonts w:hint="eastAsia"/>
        </w:rPr>
        <w:t>d</w:t>
      </w:r>
      <w:r>
        <w:rPr>
          <w:rFonts w:hint="eastAsia"/>
        </w:rPr>
        <w:t>é</w:t>
      </w:r>
      <w:r>
        <w:rPr>
          <w:rFonts w:hint="eastAsia"/>
        </w:rPr>
        <w:t>ric Pierucci</w:t>
      </w:r>
      <w:r>
        <w:rPr>
          <w:rFonts w:hint="eastAsia"/>
        </w:rPr>
        <w:t>）曾深陷这桩丑闻。他本月稍早时出版了一本书，叫《美国陷阱》（</w:t>
      </w:r>
      <w:r>
        <w:rPr>
          <w:rFonts w:hint="eastAsia"/>
        </w:rPr>
        <w:t>Le Pi</w:t>
      </w:r>
      <w:r>
        <w:rPr>
          <w:rFonts w:hint="eastAsia"/>
        </w:rPr>
        <w:t>è</w:t>
      </w:r>
      <w:r>
        <w:rPr>
          <w:rFonts w:hint="eastAsia"/>
        </w:rPr>
        <w:t>ge Am</w:t>
      </w:r>
      <w:r>
        <w:rPr>
          <w:rFonts w:hint="eastAsia"/>
        </w:rPr>
        <w:t>é</w:t>
      </w:r>
      <w:r>
        <w:rPr>
          <w:rFonts w:hint="eastAsia"/>
        </w:rPr>
        <w:t>ricain</w:t>
      </w:r>
      <w:r>
        <w:rPr>
          <w:rFonts w:hint="eastAsia"/>
        </w:rPr>
        <w:t>）。皮埃鲁奇并非全无差错，他是一名被定了罪的罪犯。阿尔斯通曾为了赢得印度尼西亚一家发电厂的合同而行贿，该公司的文件显示，皮埃鲁奇对此知情。但我们也查阅了美国法院文件和法国议会若干次调查的材料（最后一次调查是在</w:t>
      </w:r>
      <w:r>
        <w:rPr>
          <w:rFonts w:hint="eastAsia"/>
        </w:rPr>
        <w:t>2018</w:t>
      </w:r>
      <w:r>
        <w:rPr>
          <w:rFonts w:hint="eastAsia"/>
        </w:rPr>
        <w:t>年），并访问了行业高管。</w:t>
      </w:r>
    </w:p>
    <w:p w14:paraId="2F197DF1" w14:textId="77777777" w:rsidR="00FE6941" w:rsidRDefault="00FE6941" w:rsidP="00FE6941"/>
    <w:p w14:paraId="00015BF9" w14:textId="77777777" w:rsidR="00FE6941" w:rsidRDefault="00FE6941" w:rsidP="00FE6941">
      <w:r>
        <w:t>Last, the case raises uncomfortable questions about American officials’ uncompromising techniques. It suggests that foreign companies may receive more lenient treatment if they pass into American ownership. The possibility of a link between Alstom’s legal woes and the sale of its crown jewels to GE has vexed French policymakers, not least Emmanuel Macron, France’s president.</w:t>
      </w:r>
    </w:p>
    <w:p w14:paraId="4F3215A1" w14:textId="77777777" w:rsidR="00FE6941" w:rsidRDefault="00FE6941" w:rsidP="00FE6941"/>
    <w:p w14:paraId="4F74A7D7" w14:textId="77777777" w:rsidR="00FE6941" w:rsidRDefault="00FE6941" w:rsidP="00FE6941">
      <w:pPr>
        <w:rPr>
          <w:rFonts w:hint="eastAsia"/>
        </w:rPr>
      </w:pPr>
      <w:r>
        <w:rPr>
          <w:rFonts w:hint="eastAsia"/>
        </w:rPr>
        <w:t>最后，美国官员在这宗案件中的强硬手段引发了令人不安的问题。该案表明，如果外国企业的所有权转给了美国公司，就可能获得更宽大的处理。阿尔斯通面对麻烦的官司与其将拳头业务出售给</w:t>
      </w:r>
      <w:r>
        <w:rPr>
          <w:rFonts w:hint="eastAsia"/>
        </w:rPr>
        <w:t>GE</w:t>
      </w:r>
      <w:r>
        <w:rPr>
          <w:rFonts w:hint="eastAsia"/>
        </w:rPr>
        <w:t>之间可能存在关联，这让法国政策制定者甚为恼火，尤其是法国总统马克龙。</w:t>
      </w:r>
    </w:p>
    <w:p w14:paraId="4957CF74" w14:textId="77777777" w:rsidR="00FE6941" w:rsidRDefault="00FE6941" w:rsidP="00FE6941"/>
    <w:p w14:paraId="48BE61A4" w14:textId="77777777" w:rsidR="00FE6941" w:rsidRDefault="00FE6941" w:rsidP="00FE6941">
      <w:r>
        <w:t>Something to declare</w:t>
      </w:r>
    </w:p>
    <w:p w14:paraId="4AB4BBE0" w14:textId="77777777" w:rsidR="00FE6941" w:rsidRDefault="00FE6941" w:rsidP="00FE6941"/>
    <w:p w14:paraId="12985E6A" w14:textId="77777777" w:rsidR="00FE6941" w:rsidRDefault="00FE6941" w:rsidP="00FE6941">
      <w:pPr>
        <w:rPr>
          <w:rFonts w:hint="eastAsia"/>
        </w:rPr>
      </w:pPr>
      <w:r>
        <w:rPr>
          <w:rFonts w:hint="eastAsia"/>
        </w:rPr>
        <w:t>入关申报</w:t>
      </w:r>
    </w:p>
    <w:p w14:paraId="7A6ABA68" w14:textId="77777777" w:rsidR="00FE6941" w:rsidRDefault="00FE6941" w:rsidP="00FE6941"/>
    <w:p w14:paraId="6B7E26EF" w14:textId="77777777" w:rsidR="00FE6941" w:rsidRDefault="00FE6941" w:rsidP="00FE6941">
      <w:r>
        <w:t>Mr Pierucci’s private hell began in April 2013 when he was handcuffed upon arrival at New York’s John F. Kennedy Airport. The Frenchman knew his employer, Alstom, was in the midst of a protracted tussle with American authorities over bribery allegations. Having expected to be released rapidly, perhaps on bail, he did not share his predicament with his wife for four days. This legal wrinkle was no reason to push back his expected return by the weekend, he thought. Things did not turn out as he planned: Mr Pierucci did not emerge from prison until September 2018.</w:t>
      </w:r>
    </w:p>
    <w:p w14:paraId="61A8821A" w14:textId="77777777" w:rsidR="00FE6941" w:rsidRDefault="00FE6941" w:rsidP="00FE6941"/>
    <w:p w14:paraId="18941336" w14:textId="77777777" w:rsidR="00FE6941" w:rsidRDefault="00FE6941" w:rsidP="00FE6941">
      <w:pPr>
        <w:rPr>
          <w:rFonts w:hint="eastAsia"/>
        </w:rPr>
      </w:pPr>
      <w:r>
        <w:rPr>
          <w:rFonts w:hint="eastAsia"/>
        </w:rPr>
        <w:t>皮埃鲁奇个人的厄运始于</w:t>
      </w:r>
      <w:r>
        <w:rPr>
          <w:rFonts w:hint="eastAsia"/>
        </w:rPr>
        <w:t>2013</w:t>
      </w:r>
      <w:r>
        <w:rPr>
          <w:rFonts w:hint="eastAsia"/>
        </w:rPr>
        <w:t>年</w:t>
      </w:r>
      <w:r>
        <w:rPr>
          <w:rFonts w:hint="eastAsia"/>
        </w:rPr>
        <w:t>4</w:t>
      </w:r>
      <w:r>
        <w:rPr>
          <w:rFonts w:hint="eastAsia"/>
        </w:rPr>
        <w:t>月，他在抵达纽约的约翰·肯尼迪机场时被戴上了手铐。这位法国人知道他的雇主阿尔斯通很长时间以来一直在与美国当局就贿赂指控纠缠不清。他以为自己很快就会获释，也许是被保释，所以接下来的四天里他都没有告知妻子自己被捕了。他以为这点法律上的小波澜不会推迟自己原定周末回家的计划。</w:t>
      </w:r>
      <w:r>
        <w:rPr>
          <w:rFonts w:hint="eastAsia"/>
        </w:rPr>
        <w:lastRenderedPageBreak/>
        <w:t>但事情没有如他所愿：他直到</w:t>
      </w:r>
      <w:r>
        <w:rPr>
          <w:rFonts w:hint="eastAsia"/>
        </w:rPr>
        <w:t>2018</w:t>
      </w:r>
      <w:r>
        <w:rPr>
          <w:rFonts w:hint="eastAsia"/>
        </w:rPr>
        <w:t>年</w:t>
      </w:r>
      <w:r>
        <w:rPr>
          <w:rFonts w:hint="eastAsia"/>
        </w:rPr>
        <w:t>9</w:t>
      </w:r>
      <w:r>
        <w:rPr>
          <w:rFonts w:hint="eastAsia"/>
        </w:rPr>
        <w:t>月才出狱。</w:t>
      </w:r>
    </w:p>
    <w:p w14:paraId="03B1CA73" w14:textId="77777777" w:rsidR="00FE6941" w:rsidRDefault="00FE6941" w:rsidP="00FE6941"/>
    <w:p w14:paraId="56B04A5C" w14:textId="77777777" w:rsidR="00FE6941" w:rsidRDefault="00FE6941" w:rsidP="00FE6941">
      <w:r>
        <w:t>At around the same time, in 2013, Alstom was racing into commercial heavy weather. Its imperious chief executive, Patrick Kron (pictured below), who had by then presided over the company for a decade, deemed some of its units below scale to compete globally. He had good reason to be looking for a buyer for its flagship power division, which accounted for nearly three-quarters of the group’s revenues: demand was sagging for the turbines it sold to electricity-generation plants across the world, performance had been woeful for years and debt had swollen. And across the Atlantic, the chief executive of GE at the time, Jeff Immelt, was searching for a big end-of-reign deal.</w:t>
      </w:r>
    </w:p>
    <w:p w14:paraId="4421882F" w14:textId="77777777" w:rsidR="00FE6941" w:rsidRDefault="00FE6941" w:rsidP="00FE6941"/>
    <w:p w14:paraId="557247F8" w14:textId="77777777" w:rsidR="00FE6941" w:rsidRDefault="00FE6941" w:rsidP="00FE6941">
      <w:pPr>
        <w:rPr>
          <w:rFonts w:hint="eastAsia"/>
        </w:rPr>
      </w:pPr>
      <w:r>
        <w:rPr>
          <w:rFonts w:hint="eastAsia"/>
        </w:rPr>
        <w:t>大约在</w:t>
      </w:r>
      <w:r>
        <w:rPr>
          <w:rFonts w:hint="eastAsia"/>
        </w:rPr>
        <w:t>2013</w:t>
      </w:r>
      <w:r>
        <w:rPr>
          <w:rFonts w:hint="eastAsia"/>
        </w:rPr>
        <w:t>年的同一时间，阿尔斯通加速滑入业务上的寒冬。专横的首席执行官柏珂龙（</w:t>
      </w:r>
      <w:r>
        <w:rPr>
          <w:rFonts w:hint="eastAsia"/>
        </w:rPr>
        <w:t>Patrick Kron</w:t>
      </w:r>
      <w:r>
        <w:rPr>
          <w:rFonts w:hint="eastAsia"/>
        </w:rPr>
        <w:t>，见下图）当时已执掌公司十年之久，他认为公司部分业务的规模不足以参与全球竞争。他有充分的理由为公司的电力部门寻找买家：这个占公司收入近四分之三的旗舰部门向全球的发电厂销售涡轮发电机，但需求正在萎缩，多年来业绩糟糕，债务膨胀。而在大西洋彼岸，时任</w:t>
      </w:r>
      <w:r>
        <w:rPr>
          <w:rFonts w:hint="eastAsia"/>
        </w:rPr>
        <w:t>GE</w:t>
      </w:r>
      <w:r>
        <w:rPr>
          <w:rFonts w:hint="eastAsia"/>
        </w:rPr>
        <w:t>首席执行官的杰夫·伊梅尔特（</w:t>
      </w:r>
      <w:r>
        <w:rPr>
          <w:rFonts w:hint="eastAsia"/>
        </w:rPr>
        <w:t>Jeff Immelt</w:t>
      </w:r>
      <w:r>
        <w:rPr>
          <w:rFonts w:hint="eastAsia"/>
        </w:rPr>
        <w:t>）正在寻找一笔自己收山之前的大买卖。</w:t>
      </w:r>
    </w:p>
    <w:p w14:paraId="1C3FC738" w14:textId="77777777" w:rsidR="00FE6941" w:rsidRDefault="00FE6941" w:rsidP="00FE6941"/>
    <w:p w14:paraId="55CA65D1" w14:textId="77777777" w:rsidR="00FE6941" w:rsidRDefault="00FE6941" w:rsidP="00FE6941">
      <w:r>
        <w:t>Return on graft</w:t>
      </w:r>
    </w:p>
    <w:p w14:paraId="50B0DECA" w14:textId="77777777" w:rsidR="00FE6941" w:rsidRDefault="00FE6941" w:rsidP="00FE6941"/>
    <w:p w14:paraId="2C5FB962" w14:textId="77777777" w:rsidR="00FE6941" w:rsidRDefault="00FE6941" w:rsidP="00FE6941">
      <w:pPr>
        <w:rPr>
          <w:rFonts w:hint="eastAsia"/>
        </w:rPr>
      </w:pPr>
      <w:r>
        <w:rPr>
          <w:rFonts w:hint="eastAsia"/>
        </w:rPr>
        <w:t>腐败的回报</w:t>
      </w:r>
    </w:p>
    <w:p w14:paraId="6F57C1CF" w14:textId="77777777" w:rsidR="00FE6941" w:rsidRDefault="00FE6941" w:rsidP="00FE6941"/>
    <w:p w14:paraId="14B320E8" w14:textId="77777777" w:rsidR="00FE6941" w:rsidRDefault="00FE6941" w:rsidP="00FE6941">
      <w:r>
        <w:t>But the process of Alstom dismantling itself was being buffeted by an investigation dating from 2010 by America’s Department of Justice (DOJ) into exactly how it had managed to bring home billions of dollars in contracts outside America. The French firm had been dragging its feet in responding to the DOJ, infuriating prosecutors. They suspected Alstom of paying a total of at least $75m in bungs in Egypt, Saudi Arabia, the Bahamas, Taiwan and Indonesia, which won it $4bn in contracts. Some of the bribes, including those Mr Pierucci had been involved with in Indonesia from 2002, had been paid by an American subsidiary, and Alstom had financed itself partly in America, giving American authorities their justification to chase Alstom in France and to punish it with a fine far greater than European corruption statutes might have levied. At the time, investors fretted that this could exceed $1bn, damaging the company’s balance-sheet and forcing a fire sale of its assets.</w:t>
      </w:r>
    </w:p>
    <w:p w14:paraId="37021DC1" w14:textId="77777777" w:rsidR="00FE6941" w:rsidRDefault="00FE6941" w:rsidP="00FE6941"/>
    <w:p w14:paraId="673C34CD" w14:textId="77777777" w:rsidR="00FE6941" w:rsidRDefault="00FE6941" w:rsidP="00FE6941">
      <w:pPr>
        <w:rPr>
          <w:rFonts w:hint="eastAsia"/>
        </w:rPr>
      </w:pPr>
      <w:r>
        <w:rPr>
          <w:rFonts w:hint="eastAsia"/>
        </w:rPr>
        <w:t>但是，阿尔斯通剥离自身业务的行动受到了美国司法部一项调查的冲击。该调查始于</w:t>
      </w:r>
      <w:r>
        <w:rPr>
          <w:rFonts w:hint="eastAsia"/>
        </w:rPr>
        <w:t>2010</w:t>
      </w:r>
      <w:r>
        <w:rPr>
          <w:rFonts w:hint="eastAsia"/>
        </w:rPr>
        <w:t>年，目的是追究阿尔斯通是如何在美国境外将数十亿美元的合同收入囊中的。这家法国公司对美国司法部的调查一直不积极合作，激怒了检察官。他们怀疑阿尔斯通在埃及、沙特阿拉伯、巴哈马、台湾和印度尼西亚至少支付了共计</w:t>
      </w:r>
      <w:r>
        <w:rPr>
          <w:rFonts w:hint="eastAsia"/>
        </w:rPr>
        <w:t>7500</w:t>
      </w:r>
      <w:r>
        <w:rPr>
          <w:rFonts w:hint="eastAsia"/>
        </w:rPr>
        <w:t>万美元的贿赂，从而赢得了价值</w:t>
      </w:r>
      <w:r>
        <w:rPr>
          <w:rFonts w:hint="eastAsia"/>
        </w:rPr>
        <w:t>40</w:t>
      </w:r>
      <w:r>
        <w:rPr>
          <w:rFonts w:hint="eastAsia"/>
        </w:rPr>
        <w:t>亿美元的合同。部分贿款是由阿尔斯通在美国的一家子公司支付的，其中包括皮埃鲁奇卷入其中的、自</w:t>
      </w:r>
      <w:r>
        <w:rPr>
          <w:rFonts w:hint="eastAsia"/>
        </w:rPr>
        <w:t>2002</w:t>
      </w:r>
      <w:r>
        <w:rPr>
          <w:rFonts w:hint="eastAsia"/>
        </w:rPr>
        <w:t>年开始的在印度尼西亚的贿赂。再加上阿尔斯通还在美国进行了部分融资，这给了美国当局正当的理由在法国追究阿尔斯通的责任，并对其处以远高于根据欧盟反腐法案可能施加的罚款。当时，投资者担心罚款可能会超过</w:t>
      </w:r>
      <w:r>
        <w:rPr>
          <w:rFonts w:hint="eastAsia"/>
        </w:rPr>
        <w:t>10</w:t>
      </w:r>
      <w:r>
        <w:rPr>
          <w:rFonts w:hint="eastAsia"/>
        </w:rPr>
        <w:t>亿美元，进而损害公司的资产负债表，迫使他们甩卖资产。</w:t>
      </w:r>
    </w:p>
    <w:p w14:paraId="0BC28573" w14:textId="77777777" w:rsidR="00FE6941" w:rsidRDefault="00FE6941" w:rsidP="00FE6941"/>
    <w:p w14:paraId="4086529C" w14:textId="77777777" w:rsidR="00FE6941" w:rsidRDefault="00FE6941" w:rsidP="00FE6941">
      <w:r>
        <w:t>The prospect of this, and Mr Pierucci’s legal troubles, weighed on Mr Kron as he pondered Alstom’s future in mid-2013. The arrest shocked Alstom’s top brass: around 30 senior executives were subsequently warned against travelling to America lest they share Mr Pierucci’s fate. By spring 2014 at least three of his former associates at Alstom had been arrested by American authorities to bring pressure on the company to co-operate with the DOJ. Court documents suggest that prosecutors ended up with 49 hours of covertly-taped conversations inside Alstom, courtesy of executives-turned-informants.</w:t>
      </w:r>
    </w:p>
    <w:p w14:paraId="7C1C0F99" w14:textId="77777777" w:rsidR="00FE6941" w:rsidRDefault="00FE6941" w:rsidP="00FE6941"/>
    <w:p w14:paraId="5B8F541F" w14:textId="77777777" w:rsidR="00FE6941" w:rsidRDefault="00FE6941" w:rsidP="00FE6941">
      <w:pPr>
        <w:rPr>
          <w:rFonts w:hint="eastAsia"/>
        </w:rPr>
      </w:pPr>
      <w:r>
        <w:rPr>
          <w:rFonts w:hint="eastAsia"/>
        </w:rPr>
        <w:t>到了</w:t>
      </w:r>
      <w:r>
        <w:rPr>
          <w:rFonts w:hint="eastAsia"/>
        </w:rPr>
        <w:t>2013</w:t>
      </w:r>
      <w:r>
        <w:rPr>
          <w:rFonts w:hint="eastAsia"/>
        </w:rPr>
        <w:t>年年中柏珂龙思考阿尔斯通的未来时，罚款可能造成的影响以及皮埃鲁奇的官司问题让他深感担忧。皮埃鲁奇被逮捕一事令阿尔斯通高层大受震动，大约</w:t>
      </w:r>
      <w:r>
        <w:rPr>
          <w:rFonts w:hint="eastAsia"/>
        </w:rPr>
        <w:t>30</w:t>
      </w:r>
      <w:r>
        <w:rPr>
          <w:rFonts w:hint="eastAsia"/>
        </w:rPr>
        <w:t>名高管随后被警告不要前往美国，以免遭受同样的厄运。到</w:t>
      </w:r>
      <w:r>
        <w:rPr>
          <w:rFonts w:hint="eastAsia"/>
        </w:rPr>
        <w:t>2014</w:t>
      </w:r>
      <w:r>
        <w:rPr>
          <w:rFonts w:hint="eastAsia"/>
        </w:rPr>
        <w:t>年春天，美国当局至少逮捕了三名皮埃鲁奇在阿尔斯通的前同事，借以向该公司施压，逼其配合司法部调查。法庭文件显示，在被发展为线人的几名高管的帮助下，检察官最终获得了阿尔斯通内部谈话</w:t>
      </w:r>
      <w:r>
        <w:rPr>
          <w:rFonts w:hint="eastAsia"/>
        </w:rPr>
        <w:t>49</w:t>
      </w:r>
      <w:r>
        <w:rPr>
          <w:rFonts w:hint="eastAsia"/>
        </w:rPr>
        <w:t>小时的秘密录音。</w:t>
      </w:r>
    </w:p>
    <w:p w14:paraId="249B06B3" w14:textId="77777777" w:rsidR="00FE6941" w:rsidRDefault="00FE6941" w:rsidP="00FE6941"/>
    <w:p w14:paraId="6A5CC7E8" w14:textId="77777777" w:rsidR="00FE6941" w:rsidRDefault="00FE6941" w:rsidP="00FE6941">
      <w:r>
        <w:t>Two elements of what happened next are disturbing. First is the treatment of Mr Pierucci. Now 51, heavy-set with a tall forehead and a provincial twang, the former industrial-equipment salesman could be typecast as an accountant, not the orange-jumpsuited prisoner he became upon his arrival in America.</w:t>
      </w:r>
    </w:p>
    <w:p w14:paraId="046E090B" w14:textId="77777777" w:rsidR="00FE6941" w:rsidRDefault="00FE6941" w:rsidP="00FE6941"/>
    <w:p w14:paraId="0C5DA4D8" w14:textId="77777777" w:rsidR="00FE6941" w:rsidRDefault="00FE6941" w:rsidP="00FE6941">
      <w:pPr>
        <w:rPr>
          <w:rFonts w:hint="eastAsia"/>
        </w:rPr>
      </w:pPr>
      <w:r>
        <w:rPr>
          <w:rFonts w:hint="eastAsia"/>
        </w:rPr>
        <w:t>接下来发生的事情有两方面令人不安。首先是皮埃鲁奇受到的对待。这位现年</w:t>
      </w:r>
      <w:r>
        <w:rPr>
          <w:rFonts w:hint="eastAsia"/>
        </w:rPr>
        <w:t>51</w:t>
      </w:r>
      <w:r>
        <w:rPr>
          <w:rFonts w:hint="eastAsia"/>
        </w:rPr>
        <w:t>岁的前工业设备销售员体格健硕、高额头，说话带地方口音，一副会计师的模样，而不是抵达美国后那个身穿橙色连体囚服的囚犯。</w:t>
      </w:r>
    </w:p>
    <w:p w14:paraId="7F89AEA2" w14:textId="77777777" w:rsidR="00FE6941" w:rsidRDefault="00FE6941" w:rsidP="00FE6941"/>
    <w:p w14:paraId="5FFD7795" w14:textId="77777777" w:rsidR="00FE6941" w:rsidRDefault="00FE6941" w:rsidP="00FE6941">
      <w:r>
        <w:t>After three months in a Rhode Island high-security prison packed with violent offenders, he faced a plea hearing. The choice was stark. One route was to plead innocent and face trial; a risky proposition, since prosecutors in Mr Pierucci’s case were pushing for charges which would translate into prison sentences ranging from 15 to 19 years. He was advised that preparation for the trial would take three years and would cost millions of dollars.</w:t>
      </w:r>
    </w:p>
    <w:p w14:paraId="19E17D5A" w14:textId="77777777" w:rsidR="00FE6941" w:rsidRDefault="00FE6941" w:rsidP="00FE6941"/>
    <w:p w14:paraId="7A92A096" w14:textId="77777777" w:rsidR="00FE6941" w:rsidRDefault="00FE6941" w:rsidP="00FE6941">
      <w:pPr>
        <w:rPr>
          <w:rFonts w:hint="eastAsia"/>
        </w:rPr>
      </w:pPr>
      <w:r>
        <w:rPr>
          <w:rFonts w:hint="eastAsia"/>
        </w:rPr>
        <w:t>皮埃鲁奇被关在罗德岛戒备森严的监狱，里头关押的都是暴力罪犯。被关了三个月之后，他出席了一次认罪协议听证会。面前的选择很严酷。一条路是不认罪，接受审判。这很冒险，因为该案检察官指控的罪名一旦成立，他将被判处</w:t>
      </w:r>
      <w:r>
        <w:rPr>
          <w:rFonts w:hint="eastAsia"/>
        </w:rPr>
        <w:t>15</w:t>
      </w:r>
      <w:r>
        <w:rPr>
          <w:rFonts w:hint="eastAsia"/>
        </w:rPr>
        <w:t>至</w:t>
      </w:r>
      <w:r>
        <w:rPr>
          <w:rFonts w:hint="eastAsia"/>
        </w:rPr>
        <w:t>19</w:t>
      </w:r>
      <w:r>
        <w:rPr>
          <w:rFonts w:hint="eastAsia"/>
        </w:rPr>
        <w:t>年监禁。而且律师告诉他，准备审判将需要三年时间，花费数百万美元。</w:t>
      </w:r>
    </w:p>
    <w:p w14:paraId="662791DA" w14:textId="77777777" w:rsidR="00FE6941" w:rsidRDefault="00FE6941" w:rsidP="00FE6941"/>
    <w:p w14:paraId="17133FAD" w14:textId="77777777" w:rsidR="00FE6941" w:rsidRDefault="00FE6941" w:rsidP="00FE6941">
      <w:r>
        <w:t>That left the option of pleading guilty, co-operating with the authorities, and facing only a few more months of prison. Mr Pierucci says he admitted that he was guilty of bribing Indonesian officials—which emails cited by the DOJ suggest he was aware of, even if he did not instigate the crime—on the understanding that he would receive a sentence of no more than six months, most of which he had served. But despite this he was detained for another year, then spent over three years out on bail from June 2014 to October 2017, and then went back for another year in jail. He says he spent over 250 days at one point without seeing direct sunlight or breathing outside air.</w:t>
      </w:r>
    </w:p>
    <w:p w14:paraId="587E7D67" w14:textId="77777777" w:rsidR="00FE6941" w:rsidRDefault="00FE6941" w:rsidP="00FE6941"/>
    <w:p w14:paraId="079DC30B" w14:textId="77777777" w:rsidR="00FE6941" w:rsidRDefault="00FE6941" w:rsidP="00FE6941">
      <w:pPr>
        <w:rPr>
          <w:rFonts w:hint="eastAsia"/>
        </w:rPr>
      </w:pPr>
      <w:r>
        <w:rPr>
          <w:rFonts w:hint="eastAsia"/>
        </w:rPr>
        <w:t>这样就只有认罪这条路可走了。与当局合作，再坐几个月的牢就可以出去了。皮埃鲁奇说，他承认贿赂了印尼官员——司法部用作证据的电子邮件表明他对行贿一事知情，即使此事不是由他授意去做的。他选择认罪是因为他以为这样就会获判不超过六个月的刑期，而他被拘留的时间已经可以抵消大部分刑期。但尽管如此，他还是又被拘禁了一年，随后在</w:t>
      </w:r>
      <w:r>
        <w:rPr>
          <w:rFonts w:hint="eastAsia"/>
        </w:rPr>
        <w:t>2014</w:t>
      </w:r>
      <w:r>
        <w:rPr>
          <w:rFonts w:hint="eastAsia"/>
        </w:rPr>
        <w:t>年</w:t>
      </w:r>
      <w:r>
        <w:rPr>
          <w:rFonts w:hint="eastAsia"/>
        </w:rPr>
        <w:t>6</w:t>
      </w:r>
      <w:r>
        <w:rPr>
          <w:rFonts w:hint="eastAsia"/>
        </w:rPr>
        <w:t>月至</w:t>
      </w:r>
      <w:r>
        <w:rPr>
          <w:rFonts w:hint="eastAsia"/>
        </w:rPr>
        <w:t>2017</w:t>
      </w:r>
      <w:r>
        <w:rPr>
          <w:rFonts w:hint="eastAsia"/>
        </w:rPr>
        <w:t>年</w:t>
      </w:r>
      <w:r>
        <w:rPr>
          <w:rFonts w:hint="eastAsia"/>
        </w:rPr>
        <w:t>10</w:t>
      </w:r>
      <w:r>
        <w:rPr>
          <w:rFonts w:hint="eastAsia"/>
        </w:rPr>
        <w:t>月的三年多里获保释出狱，之后又回监狱坐了一年牢。他说，他曾连续</w:t>
      </w:r>
      <w:r>
        <w:rPr>
          <w:rFonts w:hint="eastAsia"/>
        </w:rPr>
        <w:t>250</w:t>
      </w:r>
      <w:r>
        <w:rPr>
          <w:rFonts w:hint="eastAsia"/>
        </w:rPr>
        <w:t>多天见不到太阳或呼吸不到室外的新鲜空气。</w:t>
      </w:r>
    </w:p>
    <w:p w14:paraId="4A5042AE" w14:textId="77777777" w:rsidR="00FE6941" w:rsidRDefault="00FE6941" w:rsidP="00FE6941"/>
    <w:p w14:paraId="041AE435" w14:textId="77777777" w:rsidR="00FE6941" w:rsidRDefault="00FE6941" w:rsidP="00FE6941"/>
    <w:p w14:paraId="16B17450" w14:textId="77777777" w:rsidR="00FE6941" w:rsidRDefault="00FE6941" w:rsidP="00FE6941">
      <w:r>
        <w:t>Part of Mr Pierucci’s outrage reflects America’s harsh judicial system: a legal playbook devised to bring down mobsters and racketeers has since been repurposed for the corporate world. Europe’s approach to white-collar criminals is softer, for better or worse. But Mr Pierucci’s claim that he was an “economic hostage” carries weight. DOJ officials have indeed linked his imprisonment to Alstom’s failure to co-operate with their inquiry.</w:t>
      </w:r>
    </w:p>
    <w:p w14:paraId="30C7D73D" w14:textId="77777777" w:rsidR="00FE6941" w:rsidRDefault="00FE6941" w:rsidP="00FE6941"/>
    <w:p w14:paraId="7D98FF25" w14:textId="77777777" w:rsidR="00FE6941" w:rsidRDefault="00FE6941" w:rsidP="00FE6941">
      <w:pPr>
        <w:rPr>
          <w:rFonts w:hint="eastAsia"/>
        </w:rPr>
      </w:pPr>
      <w:r>
        <w:rPr>
          <w:rFonts w:hint="eastAsia"/>
        </w:rPr>
        <w:t>皮埃鲁奇的愤怒一定程度上反映了美国司法制度之严厉：原本意在打击暴徒和敲诈勒索者的法律已调转枪头指向商界。不论好坏，欧洲对待商业罪犯还是比较温和的。但皮埃鲁奇声称他是“经济人质”的说法有一定道理。美国司法部官员确实将对他的判罚与阿尔斯通不配合他们的调查联系了起来。</w:t>
      </w:r>
    </w:p>
    <w:p w14:paraId="71813349" w14:textId="77777777" w:rsidR="00FE6941" w:rsidRDefault="00FE6941" w:rsidP="00FE6941"/>
    <w:p w14:paraId="049979AD" w14:textId="77777777" w:rsidR="00FE6941" w:rsidRDefault="00FE6941" w:rsidP="00FE6941">
      <w:r>
        <w:t>The broader worry is that the DOJ’s investigations distorted Alstom’s sale process, giving an edge to a potential American purchaser. The French parliament has returned time and again to the circumstances of the deal with GE. For a country that once blocked the takeover of a yogurt firm, Danone, on the basis of its strategic importance, the sale to a foreign rival of a firm that maintained turbines for France’s nuclear power stations and submarines remains highly sensitive.</w:t>
      </w:r>
    </w:p>
    <w:p w14:paraId="0EDD8298" w14:textId="77777777" w:rsidR="00FE6941" w:rsidRDefault="00FE6941" w:rsidP="00FE6941"/>
    <w:p w14:paraId="62E7C327" w14:textId="77777777" w:rsidR="00FE6941" w:rsidRDefault="00FE6941" w:rsidP="00FE6941">
      <w:pPr>
        <w:rPr>
          <w:rFonts w:hint="eastAsia"/>
        </w:rPr>
      </w:pPr>
      <w:r>
        <w:rPr>
          <w:rFonts w:hint="eastAsia"/>
        </w:rPr>
        <w:t>更广泛的担忧是美国司法部的调查扭曲了阿尔斯通出售资产的流程，为潜在的美国买家创造了优势。法国议会已多</w:t>
      </w:r>
      <w:r>
        <w:rPr>
          <w:rFonts w:hint="eastAsia"/>
        </w:rPr>
        <w:lastRenderedPageBreak/>
        <w:t>次讨论阿尔斯通与</w:t>
      </w:r>
      <w:r>
        <w:rPr>
          <w:rFonts w:hint="eastAsia"/>
        </w:rPr>
        <w:t>GE</w:t>
      </w:r>
      <w:r>
        <w:rPr>
          <w:rFonts w:hint="eastAsia"/>
        </w:rPr>
        <w:t>达成协议的情况。法国曾经以战略重要性为由阻止了外国企业收购酸奶公司达能，对该国而言，把一家为法国核电站和潜艇维护涡轮发动机的公司卖给外国竞争对手仍是一件非常敏感的事。</w:t>
      </w:r>
    </w:p>
    <w:p w14:paraId="7036A960" w14:textId="77777777" w:rsidR="00FE6941" w:rsidRDefault="00FE6941" w:rsidP="00FE6941"/>
    <w:p w14:paraId="7C0CAB87" w14:textId="77777777" w:rsidR="00FE6941" w:rsidRDefault="00FE6941" w:rsidP="00FE6941">
      <w:r>
        <w:t>According to executives there at the time, Alstom first explored a deal with GE just after Mr Pierucci’s guilty plea in July 2013. Legal pressure on Alstom, and on Mr Pierucci, seemed to ease once it became possible that much of his employer would come under GE’s ownership. For one thing, the arrest of executives stopped. The fourth to be detained in the case, while in the American Virgin Islands, was seized one day before news of the deal became public on April 24th 2014. Two months later, in the same week that Alstom’s top brass signed off on the sale to GE, Mr Pierucci’s long-standing bid to be released on bail was approved, after 14 months inside.</w:t>
      </w:r>
    </w:p>
    <w:p w14:paraId="0D1D4A5D" w14:textId="77777777" w:rsidR="00FE6941" w:rsidRDefault="00FE6941" w:rsidP="00FE6941"/>
    <w:p w14:paraId="37BA900D" w14:textId="77777777" w:rsidR="00FE6941" w:rsidRDefault="00FE6941" w:rsidP="00FE6941">
      <w:pPr>
        <w:rPr>
          <w:rFonts w:hint="eastAsia"/>
        </w:rPr>
      </w:pPr>
      <w:r>
        <w:rPr>
          <w:rFonts w:hint="eastAsia"/>
        </w:rPr>
        <w:t>据当时的高管说，</w:t>
      </w:r>
      <w:r>
        <w:rPr>
          <w:rFonts w:hint="eastAsia"/>
        </w:rPr>
        <w:t>2013</w:t>
      </w:r>
      <w:r>
        <w:rPr>
          <w:rFonts w:hint="eastAsia"/>
        </w:rPr>
        <w:t>年</w:t>
      </w:r>
      <w:r>
        <w:rPr>
          <w:rFonts w:hint="eastAsia"/>
        </w:rPr>
        <w:t>7</w:t>
      </w:r>
      <w:r>
        <w:rPr>
          <w:rFonts w:hint="eastAsia"/>
        </w:rPr>
        <w:t>月皮埃鲁奇认罪之后，阿尔斯通首次与</w:t>
      </w:r>
      <w:r>
        <w:rPr>
          <w:rFonts w:hint="eastAsia"/>
        </w:rPr>
        <w:t>GE</w:t>
      </w:r>
      <w:r>
        <w:rPr>
          <w:rFonts w:hint="eastAsia"/>
        </w:rPr>
        <w:t>探讨了收购协议。在阿尔斯通向</w:t>
      </w:r>
      <w:r>
        <w:rPr>
          <w:rFonts w:hint="eastAsia"/>
        </w:rPr>
        <w:t>GE</w:t>
      </w:r>
      <w:r>
        <w:rPr>
          <w:rFonts w:hint="eastAsia"/>
        </w:rPr>
        <w:t>出售大部分资产成为可能之后，阿尔斯通和皮埃鲁奇身上的法律压力似乎都有所缓解。至少，没有其他高管再被逮捕了。案件中第四个被拘留的高管是在美属维尔京群岛被捕，那是</w:t>
      </w:r>
      <w:r>
        <w:rPr>
          <w:rFonts w:hint="eastAsia"/>
        </w:rPr>
        <w:t>2014</w:t>
      </w:r>
      <w:r>
        <w:rPr>
          <w:rFonts w:hint="eastAsia"/>
        </w:rPr>
        <w:t>年</w:t>
      </w:r>
      <w:r>
        <w:rPr>
          <w:rFonts w:hint="eastAsia"/>
        </w:rPr>
        <w:t>4</w:t>
      </w:r>
      <w:r>
        <w:rPr>
          <w:rFonts w:hint="eastAsia"/>
        </w:rPr>
        <w:t>月</w:t>
      </w:r>
      <w:r>
        <w:rPr>
          <w:rFonts w:hint="eastAsia"/>
        </w:rPr>
        <w:t>24</w:t>
      </w:r>
      <w:r>
        <w:rPr>
          <w:rFonts w:hint="eastAsia"/>
        </w:rPr>
        <w:t>日收购交易消息公布的前一天。两个月后，阿尔斯通的高层签署了出售协议，在同一周，已被拘留</w:t>
      </w:r>
      <w:r>
        <w:rPr>
          <w:rFonts w:hint="eastAsia"/>
        </w:rPr>
        <w:t>14</w:t>
      </w:r>
      <w:r>
        <w:rPr>
          <w:rFonts w:hint="eastAsia"/>
        </w:rPr>
        <w:t>个月的皮埃鲁奇一直在申请的保释获准。</w:t>
      </w:r>
    </w:p>
    <w:p w14:paraId="0B351A64" w14:textId="77777777" w:rsidR="00FE6941" w:rsidRDefault="00FE6941" w:rsidP="00FE6941"/>
    <w:p w14:paraId="0F4235BD" w14:textId="77777777" w:rsidR="00FE6941" w:rsidRDefault="00FE6941" w:rsidP="00FE6941">
      <w:r>
        <w:t>There is no suggestion of wrongdoing by GE itself, merely that American supremacy in imposing anti-corruption norms globally may have given American firms an advantage. GE had an edge over non-American firms vying to buy Alstom’s assets, such as Siemens of Germany and Mitsubishi of Japan, insofar as their legal departments may have been less well-versed in negotiating American legal settlements.</w:t>
      </w:r>
    </w:p>
    <w:p w14:paraId="7A144B1B" w14:textId="77777777" w:rsidR="00FE6941" w:rsidRDefault="00FE6941" w:rsidP="00FE6941"/>
    <w:p w14:paraId="77923488" w14:textId="77777777" w:rsidR="00FE6941" w:rsidRDefault="00FE6941" w:rsidP="00FE6941">
      <w:pPr>
        <w:rPr>
          <w:rFonts w:hint="eastAsia"/>
        </w:rPr>
      </w:pPr>
      <w:r>
        <w:rPr>
          <w:rFonts w:hint="eastAsia"/>
        </w:rPr>
        <w:t>GE</w:t>
      </w:r>
      <w:r>
        <w:rPr>
          <w:rFonts w:hint="eastAsia"/>
        </w:rPr>
        <w:t>本身并没有显现任何不当行为，只是美国在全球进行反腐执法的强势做法可能给美国企业创造了优势。相对于德国的西门子和日本的三菱等非美国企业，</w:t>
      </w:r>
      <w:r>
        <w:rPr>
          <w:rFonts w:hint="eastAsia"/>
        </w:rPr>
        <w:t>GE</w:t>
      </w:r>
      <w:r>
        <w:rPr>
          <w:rFonts w:hint="eastAsia"/>
        </w:rPr>
        <w:t>在竞购阿尔斯通的资产时享有优势，那些公司的法律部门在按照美国法律谈判和解方案方面可能没有</w:t>
      </w:r>
      <w:r>
        <w:rPr>
          <w:rFonts w:hint="eastAsia"/>
        </w:rPr>
        <w:t>GE</w:t>
      </w:r>
      <w:r>
        <w:rPr>
          <w:rFonts w:hint="eastAsia"/>
        </w:rPr>
        <w:t>那么轻车熟路。</w:t>
      </w:r>
    </w:p>
    <w:p w14:paraId="3EF62AA3" w14:textId="77777777" w:rsidR="00FE6941" w:rsidRDefault="00FE6941" w:rsidP="00FE6941"/>
    <w:p w14:paraId="04CE71FB" w14:textId="77777777" w:rsidR="00FE6941" w:rsidRDefault="00FE6941" w:rsidP="00FE6941">
      <w:r>
        <w:t>That mattered. In the purchase agreement, GE agreed to pay whatever fine was meted out to Alstom Power for past wrongdoing, even though the fine the French firm faced also related to past activities of other parts of the group. Foreign rivals interested in joining the bidding would also have to gauge the size of that potential legal liability, but may have been at a disadvantage: GE, like other American firms, employs multiple former DOJ staffers, according to their LinkedIn profiles. (Later, the DOJ decreed that what remained of Alstom in France should pay the fine, not GE.)</w:t>
      </w:r>
    </w:p>
    <w:p w14:paraId="7EF75796" w14:textId="77777777" w:rsidR="00FE6941" w:rsidRDefault="00FE6941" w:rsidP="00FE6941"/>
    <w:p w14:paraId="71E8188A" w14:textId="77777777" w:rsidR="00FE6941" w:rsidRDefault="00FE6941" w:rsidP="00FE6941">
      <w:pPr>
        <w:rPr>
          <w:rFonts w:hint="eastAsia"/>
        </w:rPr>
      </w:pPr>
      <w:r>
        <w:rPr>
          <w:rFonts w:hint="eastAsia"/>
        </w:rPr>
        <w:t>这一点很重要。在收购协议中，</w:t>
      </w:r>
      <w:r>
        <w:rPr>
          <w:rFonts w:hint="eastAsia"/>
        </w:rPr>
        <w:t>GE</w:t>
      </w:r>
      <w:r>
        <w:rPr>
          <w:rFonts w:hint="eastAsia"/>
        </w:rPr>
        <w:t>同意支付阿尔斯通电力（</w:t>
      </w:r>
      <w:r>
        <w:rPr>
          <w:rFonts w:hint="eastAsia"/>
        </w:rPr>
        <w:t>Alstom Power</w:t>
      </w:r>
      <w:r>
        <w:rPr>
          <w:rFonts w:hint="eastAsia"/>
        </w:rPr>
        <w:t>）因过往不法行为所招致的任何罚款，即便其所面临的罚款也与阿尔斯通集团其他部门过往的行为有关。有兴趣加入竞标的外国竞争对手也必须衡量收购中可能涉及多大的法律责任，但它们可能有个劣势：从领英档案可以看出，</w:t>
      </w:r>
      <w:r>
        <w:rPr>
          <w:rFonts w:hint="eastAsia"/>
        </w:rPr>
        <w:t>GE</w:t>
      </w:r>
      <w:r>
        <w:rPr>
          <w:rFonts w:hint="eastAsia"/>
        </w:rPr>
        <w:t>与其他美国公司一样，聘用了多名前司法部官员。（后来，司法部判定应由法国阿尔斯通的剩余部门来支付罚款，而不是</w:t>
      </w:r>
      <w:r>
        <w:rPr>
          <w:rFonts w:hint="eastAsia"/>
        </w:rPr>
        <w:t>GE</w:t>
      </w:r>
      <w:r>
        <w:rPr>
          <w:rFonts w:hint="eastAsia"/>
        </w:rPr>
        <w:t>。）</w:t>
      </w:r>
    </w:p>
    <w:p w14:paraId="70025A7E" w14:textId="77777777" w:rsidR="00FE6941" w:rsidRDefault="00FE6941" w:rsidP="00FE6941"/>
    <w:p w14:paraId="2556976D" w14:textId="77777777" w:rsidR="00FE6941" w:rsidRDefault="00FE6941" w:rsidP="00FE6941">
      <w:r>
        <w:t xml:space="preserve">An American group such as GE could also help Alstom navigate judicial waters. Lawyers for GE conferred with the French firm’s lawyers ahead of its agreement with the DOJ, long before the deal formally closed. The DOJ settlement mentions how GE promised to </w:t>
      </w:r>
      <w:r>
        <w:rPr>
          <w:rFonts w:hint="eastAsia"/>
        </w:rPr>
        <w:t>“</w:t>
      </w:r>
      <w:r>
        <w:t>implement its compliance programme and internal controls” at Alstom. In American courts, such assurances may carry more weight coming from well-known local firms, not foreign ones. Unlike Siemens, which has also felt the weight of the DOJ on corruption charges, Alstom was able to avoid an intrusive American “monitor” being embedded inside the firm. Insofar as the aim of American prosecutors was to wean Alstom off its wayward behaviour, the job could in effect be outsourced to GE.</w:t>
      </w:r>
    </w:p>
    <w:p w14:paraId="05FBE99F" w14:textId="77777777" w:rsidR="00FE6941" w:rsidRDefault="00FE6941" w:rsidP="00FE6941"/>
    <w:p w14:paraId="2C3E3501" w14:textId="77777777" w:rsidR="00FE6941" w:rsidRDefault="00FE6941" w:rsidP="00FE6941">
      <w:pPr>
        <w:rPr>
          <w:rFonts w:hint="eastAsia"/>
        </w:rPr>
      </w:pPr>
      <w:r>
        <w:rPr>
          <w:rFonts w:hint="eastAsia"/>
        </w:rPr>
        <w:t>GE</w:t>
      </w:r>
      <w:r>
        <w:rPr>
          <w:rFonts w:hint="eastAsia"/>
        </w:rPr>
        <w:t>这样的美国集团还可以帮助阿尔斯通应对司法环境。早在收购正式结束之前很久，</w:t>
      </w:r>
      <w:r>
        <w:rPr>
          <w:rFonts w:hint="eastAsia"/>
        </w:rPr>
        <w:t>GE</w:t>
      </w:r>
      <w:r>
        <w:rPr>
          <w:rFonts w:hint="eastAsia"/>
        </w:rPr>
        <w:t>的律师在阿尔斯通与司法部达成协议之前就与这家法国公司的律师进行了磋商。美国司法部的和解协议中提到，</w:t>
      </w:r>
      <w:r>
        <w:rPr>
          <w:rFonts w:hint="eastAsia"/>
        </w:rPr>
        <w:t>GE</w:t>
      </w:r>
      <w:r>
        <w:rPr>
          <w:rFonts w:hint="eastAsia"/>
        </w:rPr>
        <w:t>承诺在阿尔斯通“执行其合规程序和内部控制”。在美国法院，这种来自知名本地企业的保证可能会比外国企业更有分量。西门子也感受到</w:t>
      </w:r>
      <w:r>
        <w:rPr>
          <w:rFonts w:hint="eastAsia"/>
        </w:rPr>
        <w:lastRenderedPageBreak/>
        <w:t>了美国司法部反腐败指控的压力，不过和西门子不同，阿尔斯通避免了在公司内部安插一个美国“监视机构”的情况。如果美国检察官的目的是让阿尔斯通断绝其不端行为，那么这项工作实际上可以外包给</w:t>
      </w:r>
      <w:r>
        <w:rPr>
          <w:rFonts w:hint="eastAsia"/>
        </w:rPr>
        <w:t>GE</w:t>
      </w:r>
      <w:r>
        <w:rPr>
          <w:rFonts w:hint="eastAsia"/>
        </w:rPr>
        <w:t>。</w:t>
      </w:r>
    </w:p>
    <w:p w14:paraId="698442B3" w14:textId="77777777" w:rsidR="00FE6941" w:rsidRDefault="00FE6941" w:rsidP="00FE6941"/>
    <w:p w14:paraId="11FFB6FB" w14:textId="77777777" w:rsidR="00FE6941" w:rsidRDefault="00FE6941" w:rsidP="00FE6941">
      <w:r>
        <w:t>Mr Kron has been repeatedly asked by parliamentarians if legal pressure—perhaps on him personally—influenced his decision to sell most of Alstom to GE. He forcefully denies this, dismissing links between the sale and the DOJ investigation as the work of conspiracy theorists.  But the theory has gained traction in high places. Questioned by parliament in 2015, the then economy minister, Emmanuel Macron, said it had been “his heartfelt belief” that pressure from the DOJ had weighed on Mr Kron. “Personally, I was myself convinced of the causal link between the investigation and Mr Kron’s decision [to sell to GE], but we have no proof,” he said.</w:t>
      </w:r>
    </w:p>
    <w:p w14:paraId="1A1B6885" w14:textId="77777777" w:rsidR="00FE6941" w:rsidRDefault="00FE6941" w:rsidP="00FE6941"/>
    <w:p w14:paraId="288565AC" w14:textId="77777777" w:rsidR="00FE6941" w:rsidRDefault="00FE6941" w:rsidP="00FE6941">
      <w:pPr>
        <w:rPr>
          <w:rFonts w:hint="eastAsia"/>
        </w:rPr>
      </w:pPr>
      <w:r>
        <w:rPr>
          <w:rFonts w:hint="eastAsia"/>
        </w:rPr>
        <w:t>法国议会的议员们一再要求柏珂龙解释法律上的压力——也许是针对他个人的压力——是否影响了他做出将阿尔斯通大部分资产出售给</w:t>
      </w:r>
      <w:r>
        <w:rPr>
          <w:rFonts w:hint="eastAsia"/>
        </w:rPr>
        <w:t>GE</w:t>
      </w:r>
      <w:r>
        <w:rPr>
          <w:rFonts w:hint="eastAsia"/>
        </w:rPr>
        <w:t>的决定。他强烈否认这一点，把收购交易和美国司法部调查之间的联系斥为阴谋论者的幻想。但是这个想法已经受到了政府高层的关注。时任经济部长的马克龙</w:t>
      </w:r>
      <w:r>
        <w:rPr>
          <w:rFonts w:hint="eastAsia"/>
        </w:rPr>
        <w:t>2015</w:t>
      </w:r>
      <w:r>
        <w:rPr>
          <w:rFonts w:hint="eastAsia"/>
        </w:rPr>
        <w:t>年在议会回答质疑时说，“他发自内心地认为”美国司法部的压力影响了柏珂龙。“就个人而言，我坚信调查与柏珂龙决定（向</w:t>
      </w:r>
      <w:r>
        <w:rPr>
          <w:rFonts w:hint="eastAsia"/>
        </w:rPr>
        <w:t>GE</w:t>
      </w:r>
      <w:r>
        <w:rPr>
          <w:rFonts w:hint="eastAsia"/>
        </w:rPr>
        <w:t>出售资产）之间存在因果关系，但我们没有证据。”他说。</w:t>
      </w:r>
    </w:p>
    <w:p w14:paraId="209A4988" w14:textId="77777777" w:rsidR="00FE6941" w:rsidRDefault="00FE6941" w:rsidP="00FE6941"/>
    <w:p w14:paraId="5A03BC46" w14:textId="77777777" w:rsidR="00FE6941" w:rsidRDefault="00FE6941" w:rsidP="00FE6941">
      <w:r>
        <w:t>On December 19th 2014, at an extraordinary meeting of shareholders in Paris, Mr Kron got formal support for the sale. Disheartened retail shareholders in the auditorium cheered those who opposed the deal (institutional shareholders had backed it). One asked Mr Kron if Alstom’s legal troubles had forced this unexpected event. “Stop banging your head trying to find fictitious arguments to justify a good deal,” Mr Kron replied. “This kind of masochism is terrible!” Both GE and Alstom declined to comment for this article; the DOJ did not respond to calls for comment.</w:t>
      </w:r>
    </w:p>
    <w:p w14:paraId="5C5AA969" w14:textId="77777777" w:rsidR="00FE6941" w:rsidRDefault="00FE6941" w:rsidP="00FE6941"/>
    <w:p w14:paraId="1D221523" w14:textId="77777777" w:rsidR="00FE6941" w:rsidRDefault="00FE6941" w:rsidP="00FE6941">
      <w:pPr>
        <w:rPr>
          <w:rFonts w:hint="eastAsia"/>
        </w:rPr>
      </w:pPr>
      <w:r>
        <w:rPr>
          <w:rFonts w:hint="eastAsia"/>
        </w:rPr>
        <w:t>2014</w:t>
      </w:r>
      <w:r>
        <w:rPr>
          <w:rFonts w:hint="eastAsia"/>
        </w:rPr>
        <w:t>年</w:t>
      </w:r>
      <w:r>
        <w:rPr>
          <w:rFonts w:hint="eastAsia"/>
        </w:rPr>
        <w:t>12</w:t>
      </w:r>
      <w:r>
        <w:rPr>
          <w:rFonts w:hint="eastAsia"/>
        </w:rPr>
        <w:t>月</w:t>
      </w:r>
      <w:r>
        <w:rPr>
          <w:rFonts w:hint="eastAsia"/>
        </w:rPr>
        <w:t>19</w:t>
      </w:r>
      <w:r>
        <w:rPr>
          <w:rFonts w:hint="eastAsia"/>
        </w:rPr>
        <w:t>日，在巴黎举行的临时股东大会上，柏珂龙得到了对出售资产的正式支持。会议厅里，沮丧的散户股东为那些反对这笔交易的人加油助威（而机构股东表示支持）。有人问柏珂龙，是否是阿尔斯通的法律问题迫使集团令人意外地出售资产。“别再挠破头要为一笔好交易去找些子虚乌有的理由了，”柏珂龙答道，“这种受虐癖很可怕！”</w:t>
      </w:r>
      <w:r>
        <w:rPr>
          <w:rFonts w:hint="eastAsia"/>
        </w:rPr>
        <w:t>GE</w:t>
      </w:r>
      <w:r>
        <w:rPr>
          <w:rFonts w:hint="eastAsia"/>
        </w:rPr>
        <w:t>和阿尔斯通都拒绝就本文发表看法，美国司法部也没有对评论请求作出回应。</w:t>
      </w:r>
    </w:p>
    <w:p w14:paraId="3F919A16" w14:textId="77777777" w:rsidR="00FE6941" w:rsidRDefault="00FE6941" w:rsidP="00FE6941"/>
    <w:p w14:paraId="4FD10493" w14:textId="77777777" w:rsidR="00FE6941" w:rsidRDefault="00FE6941" w:rsidP="00FE6941">
      <w:r>
        <w:t>Electric shock</w:t>
      </w:r>
    </w:p>
    <w:p w14:paraId="20A9594A" w14:textId="77777777" w:rsidR="00FE6941" w:rsidRDefault="00FE6941" w:rsidP="00FE6941"/>
    <w:p w14:paraId="1BD33637" w14:textId="77777777" w:rsidR="00FE6941" w:rsidRDefault="00FE6941" w:rsidP="00FE6941">
      <w:pPr>
        <w:rPr>
          <w:rFonts w:hint="eastAsia"/>
        </w:rPr>
      </w:pPr>
      <w:r>
        <w:rPr>
          <w:rFonts w:hint="eastAsia"/>
        </w:rPr>
        <w:t>电击</w:t>
      </w:r>
    </w:p>
    <w:p w14:paraId="10D396A7" w14:textId="77777777" w:rsidR="00FE6941" w:rsidRDefault="00FE6941" w:rsidP="00FE6941"/>
    <w:p w14:paraId="204740C3" w14:textId="77777777" w:rsidR="00FE6941" w:rsidRDefault="00FE6941" w:rsidP="00FE6941">
      <w:r>
        <w:t>The Alstom purchase has backfired dramatically for the American group. Troubles at GE’s power division explain in part why its shares have collapsed by two-thirds in the past five years (see chart). Mr Immelt’s successor, John Flannery, an architect of the Alstom deal, was fired on October 1st, after a year in the hot seat. Alstom lives on at home in France as a smaller group, and is trying to persuade European regulators to allow its last big business unit to be absorbed by Siemens.</w:t>
      </w:r>
    </w:p>
    <w:p w14:paraId="688C463D" w14:textId="77777777" w:rsidR="00FE6941" w:rsidRDefault="00FE6941" w:rsidP="00FE6941"/>
    <w:p w14:paraId="686F8459" w14:textId="77777777" w:rsidR="00FE6941" w:rsidRDefault="00FE6941" w:rsidP="00FE6941">
      <w:pPr>
        <w:rPr>
          <w:rFonts w:hint="eastAsia"/>
        </w:rPr>
      </w:pPr>
      <w:r>
        <w:rPr>
          <w:rFonts w:hint="eastAsia"/>
        </w:rPr>
        <w:t>收购阿尔斯通对</w:t>
      </w:r>
      <w:r>
        <w:rPr>
          <w:rFonts w:hint="eastAsia"/>
        </w:rPr>
        <w:t>GE</w:t>
      </w:r>
      <w:r>
        <w:rPr>
          <w:rFonts w:hint="eastAsia"/>
        </w:rPr>
        <w:t>产生的影响大大出乎意料。过去五年中</w:t>
      </w:r>
      <w:r>
        <w:rPr>
          <w:rFonts w:hint="eastAsia"/>
        </w:rPr>
        <w:t>GE</w:t>
      </w:r>
      <w:r>
        <w:rPr>
          <w:rFonts w:hint="eastAsia"/>
        </w:rPr>
        <w:t>的股价下跌了三分之二，其电力部门的麻烦要负部分责任（见图表）。伊梅尔特的继任者约翰·弗兰纳里（</w:t>
      </w:r>
      <w:r>
        <w:rPr>
          <w:rFonts w:hint="eastAsia"/>
        </w:rPr>
        <w:t>John Flannery</w:t>
      </w:r>
      <w:r>
        <w:rPr>
          <w:rFonts w:hint="eastAsia"/>
        </w:rPr>
        <w:t>）一手策划了阿尔斯通的收购案，他在这个棘手的位置上干了一年后于去年</w:t>
      </w:r>
      <w:r>
        <w:rPr>
          <w:rFonts w:hint="eastAsia"/>
        </w:rPr>
        <w:t>10</w:t>
      </w:r>
      <w:r>
        <w:rPr>
          <w:rFonts w:hint="eastAsia"/>
        </w:rPr>
        <w:t>月</w:t>
      </w:r>
      <w:r>
        <w:rPr>
          <w:rFonts w:hint="eastAsia"/>
        </w:rPr>
        <w:t>1</w:t>
      </w:r>
      <w:r>
        <w:rPr>
          <w:rFonts w:hint="eastAsia"/>
        </w:rPr>
        <w:t>日被解雇。在出售资产后，阿尔斯通以较小的规模继续在法国发展，并正试图说服欧盟监管机构允许西门子收购其最后一个大型业务部门。</w:t>
      </w:r>
    </w:p>
    <w:p w14:paraId="193543A5" w14:textId="77777777" w:rsidR="00FE6941" w:rsidRDefault="00FE6941" w:rsidP="00FE6941"/>
    <w:p w14:paraId="2B70C757" w14:textId="77777777" w:rsidR="00FE6941" w:rsidRDefault="00FE6941" w:rsidP="00FE6941"/>
    <w:p w14:paraId="209C2980" w14:textId="77777777" w:rsidR="00FE6941" w:rsidRDefault="00FE6941" w:rsidP="00FE6941">
      <w:r>
        <w:t>Looking back, Mr Kron, who stepped down as Alstom’s boss a few months after its main assets were sold, sees what happened at GE as vindication that his thinking was guided by commercial logic, not judicial pressure. Insofar as GE overpaid for Alstom’s assets, the deal counts as a resounding victory for the French group’s erstwhile shareholders.</w:t>
      </w:r>
    </w:p>
    <w:p w14:paraId="21F0E5A0" w14:textId="77777777" w:rsidR="00FE6941" w:rsidRDefault="00FE6941" w:rsidP="00FE6941"/>
    <w:p w14:paraId="31A5E199" w14:textId="77777777" w:rsidR="00FE6941" w:rsidRDefault="00FE6941" w:rsidP="00FE6941">
      <w:pPr>
        <w:rPr>
          <w:rFonts w:hint="eastAsia"/>
        </w:rPr>
      </w:pPr>
      <w:r>
        <w:rPr>
          <w:rFonts w:hint="eastAsia"/>
        </w:rPr>
        <w:lastRenderedPageBreak/>
        <w:t>柏珂龙在主要资产被出售的几个月后卸任。回首过去，他认为</w:t>
      </w:r>
      <w:r>
        <w:rPr>
          <w:rFonts w:hint="eastAsia"/>
        </w:rPr>
        <w:t>GE</w:t>
      </w:r>
      <w:r>
        <w:rPr>
          <w:rFonts w:hint="eastAsia"/>
        </w:rPr>
        <w:t>后来的情况证明他的决定是基于商业逻辑，而不是司法压力。就</w:t>
      </w:r>
      <w:r>
        <w:rPr>
          <w:rFonts w:hint="eastAsia"/>
        </w:rPr>
        <w:t>GE</w:t>
      </w:r>
      <w:r>
        <w:rPr>
          <w:rFonts w:hint="eastAsia"/>
        </w:rPr>
        <w:t>对阿尔斯通的收购价格过高这一点而言，这笔交易对阿尔斯通的前股东来说是一个巨大的胜利。</w:t>
      </w:r>
    </w:p>
    <w:p w14:paraId="43CC8672" w14:textId="77777777" w:rsidR="00FE6941" w:rsidRDefault="00FE6941" w:rsidP="00FE6941"/>
    <w:p w14:paraId="184E916B" w14:textId="77777777" w:rsidR="00FE6941" w:rsidRDefault="00FE6941" w:rsidP="00FE6941">
      <w:pPr>
        <w:rPr>
          <w:rFonts w:hint="eastAsia"/>
        </w:rPr>
      </w:pPr>
      <w:r>
        <w:t xml:space="preserve">Yet the method by which America secured a legal settlement was brutal. In order to be legitimate, a legal process must be transparent and independent—and be seen to be so. In this case, the legal process and the commercial one became uncomfortably intertwined. On the very same winter day in 2014 that the sale to GE was approved by shareholders, Alstom’s lawyers signed documents admitting charges brought by the DOJ. They agreed to settle these with the $772m fine. Alstom’s legal troubles were now over, just </w:t>
      </w:r>
      <w:r>
        <w:rPr>
          <w:rFonts w:hint="eastAsia"/>
        </w:rPr>
        <w:t>as the company, as it once was, ceased to exist.</w:t>
      </w:r>
      <w:r>
        <w:rPr>
          <w:rFonts w:hint="eastAsia"/>
        </w:rPr>
        <w:t>■</w:t>
      </w:r>
    </w:p>
    <w:p w14:paraId="192D6CB9" w14:textId="77777777" w:rsidR="00FE6941" w:rsidRDefault="00FE6941" w:rsidP="00FE6941"/>
    <w:p w14:paraId="7EB0A72E" w14:textId="77777777" w:rsidR="00FE6941" w:rsidRDefault="00FE6941" w:rsidP="00FE6941">
      <w:pPr>
        <w:rPr>
          <w:rFonts w:hint="eastAsia"/>
        </w:rPr>
      </w:pPr>
      <w:r>
        <w:rPr>
          <w:rFonts w:hint="eastAsia"/>
        </w:rPr>
        <w:t>然而，美国实现诉讼和解的方法是蛮横的。为了保证合法性，法律程序必须透明、独立，并且要能被外界看到。在此案中，法律程序和商业程序互相交错，令人不安。</w:t>
      </w:r>
      <w:r>
        <w:rPr>
          <w:rFonts w:hint="eastAsia"/>
        </w:rPr>
        <w:t>2014</w:t>
      </w:r>
      <w:r>
        <w:rPr>
          <w:rFonts w:hint="eastAsia"/>
        </w:rPr>
        <w:t>年的一个冬日，</w:t>
      </w:r>
      <w:r>
        <w:rPr>
          <w:rFonts w:hint="eastAsia"/>
        </w:rPr>
        <w:t>GE</w:t>
      </w:r>
      <w:r>
        <w:rPr>
          <w:rFonts w:hint="eastAsia"/>
        </w:rPr>
        <w:t>的收购要约得到了阿尔斯通股东的批准，就在同一天，阿尔斯通的律师签署文件，承认了美国司法部提出的指控。他们同意以支付</w:t>
      </w:r>
      <w:r>
        <w:rPr>
          <w:rFonts w:hint="eastAsia"/>
        </w:rPr>
        <w:t>7.72</w:t>
      </w:r>
      <w:r>
        <w:rPr>
          <w:rFonts w:hint="eastAsia"/>
        </w:rPr>
        <w:t>亿美元的罚款来达成和解。阿尔斯通的法律纠纷就此落幕，正如曾经的阿尔斯通集团也已不复存在。</w:t>
      </w:r>
    </w:p>
    <w:p w14:paraId="7E769DCA" w14:textId="77777777" w:rsidR="00FE6941" w:rsidRDefault="00FE6941" w:rsidP="00FE6941">
      <w:pPr>
        <w:pStyle w:val="1"/>
      </w:pPr>
      <w:r>
        <w:t>Chickenomics: Ruling the roost</w:t>
      </w:r>
    </w:p>
    <w:p w14:paraId="27905BA0" w14:textId="77777777" w:rsidR="00FE6941" w:rsidRDefault="00FE6941" w:rsidP="00FE6941">
      <w:r>
        <w:t>How chicken became the rich world’s most popular meat</w:t>
      </w:r>
    </w:p>
    <w:p w14:paraId="6817CBBC" w14:textId="77777777" w:rsidR="00FE6941" w:rsidRDefault="00FE6941" w:rsidP="00FE6941">
      <w:pPr>
        <w:rPr>
          <w:rFonts w:hint="eastAsia"/>
        </w:rPr>
      </w:pPr>
      <w:r>
        <w:rPr>
          <w:rFonts w:hint="eastAsia"/>
        </w:rPr>
        <w:t>鸡肉经济学：当家的鸡</w:t>
      </w:r>
    </w:p>
    <w:p w14:paraId="73EFD77E" w14:textId="77777777" w:rsidR="00FE6941" w:rsidRDefault="00FE6941" w:rsidP="00FE6941">
      <w:pPr>
        <w:rPr>
          <w:rFonts w:hint="eastAsia"/>
        </w:rPr>
      </w:pPr>
      <w:r>
        <w:rPr>
          <w:rFonts w:hint="eastAsia"/>
        </w:rPr>
        <w:t>鸡肉如何成为富裕国家里最受欢迎的肉类</w:t>
      </w:r>
    </w:p>
    <w:p w14:paraId="532AE1B3" w14:textId="77777777" w:rsidR="00FE6941" w:rsidRDefault="00FE6941" w:rsidP="00FE6941">
      <w:r>
        <w:t xml:space="preserve">20190119 international </w:t>
      </w:r>
      <w:r>
        <w:rPr>
          <w:rFonts w:ascii="Segoe UI Emoji" w:hAnsi="Segoe UI Emoji" w:cs="Segoe UI Emoji"/>
        </w:rPr>
        <w:t>🇬🇧</w:t>
      </w:r>
      <w:r>
        <w:t xml:space="preserve"> English Version</w:t>
      </w:r>
    </w:p>
    <w:p w14:paraId="0379DC92" w14:textId="77777777" w:rsidR="00FE6941" w:rsidRDefault="00FE6941" w:rsidP="00FE6941"/>
    <w:p w14:paraId="750F82AF" w14:textId="77777777" w:rsidR="00FE6941" w:rsidRDefault="00FE6941" w:rsidP="00FE6941">
      <w:r>
        <w:t>IN A SHED on a poultry farm just outside Colchester, in south-east England, thousands of chickens sit on piles of their own excrement. The facilities will not be cleaned until after the birds are killed, meaning they suffer from ammonia burns and struggle to grow feathers. Ants and maggots crawl over the bodies of those that have not made it to slaughter. The chicken industry is a dirty business, but it is also a profitable one. In the OECD, a club of mostly rich countries, pork and beef consumption has remained unchanged since 1990. Chicken consumption has grown by 70% (see chart).</w:t>
      </w:r>
    </w:p>
    <w:p w14:paraId="6F1575DF" w14:textId="77777777" w:rsidR="00FE6941" w:rsidRDefault="00FE6941" w:rsidP="00FE6941"/>
    <w:p w14:paraId="2557E76C" w14:textId="77777777" w:rsidR="00FE6941" w:rsidRDefault="00FE6941" w:rsidP="00FE6941">
      <w:pPr>
        <w:rPr>
          <w:rFonts w:hint="eastAsia"/>
        </w:rPr>
      </w:pPr>
      <w:r>
        <w:rPr>
          <w:rFonts w:hint="eastAsia"/>
        </w:rPr>
        <w:t>英格兰东南部科尔切斯特（</w:t>
      </w:r>
      <w:r>
        <w:rPr>
          <w:rFonts w:hint="eastAsia"/>
        </w:rPr>
        <w:t>Colchester</w:t>
      </w:r>
      <w:r>
        <w:rPr>
          <w:rFonts w:hint="eastAsia"/>
        </w:rPr>
        <w:t>）郊外一个养鸡场的鸡舍里，成千上万只鸡蹲坐在自己拉的粪堆上。在这些鸡被宰杀之前，工人不会清理鸡舍，所以这些鸡会被氨灼伤，很难长出羽毛。有的鸡没能活到宰杀那一刻，蚂蚁和蛆虫就在它们的尸体上爬来爬去。养鸡这行脏是脏，却有利可图。在成员主要为富裕国家的经合组织中，自</w:t>
      </w:r>
      <w:r>
        <w:rPr>
          <w:rFonts w:hint="eastAsia"/>
        </w:rPr>
        <w:t>1990</w:t>
      </w:r>
      <w:r>
        <w:rPr>
          <w:rFonts w:hint="eastAsia"/>
        </w:rPr>
        <w:t>年以来猪肉和牛肉的消费量一直没变，而鸡肉的消费量增长了</w:t>
      </w:r>
      <w:r>
        <w:rPr>
          <w:rFonts w:hint="eastAsia"/>
        </w:rPr>
        <w:t>70%</w:t>
      </w:r>
      <w:r>
        <w:rPr>
          <w:rFonts w:hint="eastAsia"/>
        </w:rPr>
        <w:t>（见图表）。</w:t>
      </w:r>
    </w:p>
    <w:p w14:paraId="3855D401" w14:textId="77777777" w:rsidR="00FE6941" w:rsidRDefault="00FE6941" w:rsidP="00FE6941"/>
    <w:p w14:paraId="4FB305ED" w14:textId="77777777" w:rsidR="00FE6941" w:rsidRDefault="00FE6941" w:rsidP="00FE6941">
      <w:r>
        <w:t>Humans gobble so many chickens that the birds now count for 23bn of the 30bn land animals living on farms. According to a recent paper by Carys Bennett at the University of Leicester and colleagues, the total mass of farmed chickens exceeds that of all other birds on the planet combined. In London, some 50 miles west of Colchester, fried-chicken shops are ubiquitous. Many are named after American states (including Kansas and Montana, not to mention Kentucky). But schoolchildren and late-night partiers are unfazed by the strange names. Nor do they worry much about where their meal came from.</w:t>
      </w:r>
    </w:p>
    <w:p w14:paraId="21F72D97" w14:textId="77777777" w:rsidR="00FE6941" w:rsidRDefault="00FE6941" w:rsidP="00FE6941"/>
    <w:p w14:paraId="229CC130" w14:textId="77777777" w:rsidR="00FE6941" w:rsidRDefault="00FE6941" w:rsidP="00FE6941">
      <w:pPr>
        <w:rPr>
          <w:rFonts w:hint="eastAsia"/>
        </w:rPr>
      </w:pPr>
      <w:r>
        <w:rPr>
          <w:rFonts w:hint="eastAsia"/>
        </w:rPr>
        <w:t>人类吃那么多鸡，在地球上存活的</w:t>
      </w:r>
      <w:r>
        <w:rPr>
          <w:rFonts w:hint="eastAsia"/>
        </w:rPr>
        <w:t>300</w:t>
      </w:r>
      <w:r>
        <w:rPr>
          <w:rFonts w:hint="eastAsia"/>
        </w:rPr>
        <w:t>亿只养殖禽畜中，鸡占了</w:t>
      </w:r>
      <w:r>
        <w:rPr>
          <w:rFonts w:hint="eastAsia"/>
        </w:rPr>
        <w:t>230</w:t>
      </w:r>
      <w:r>
        <w:rPr>
          <w:rFonts w:hint="eastAsia"/>
        </w:rPr>
        <w:t>亿只。莱斯特大学（</w:t>
      </w:r>
      <w:r>
        <w:rPr>
          <w:rFonts w:hint="eastAsia"/>
        </w:rPr>
        <w:t>University of Leicester</w:t>
      </w:r>
      <w:r>
        <w:rPr>
          <w:rFonts w:hint="eastAsia"/>
        </w:rPr>
        <w:t>）的卡瑞斯·班尼特（</w:t>
      </w:r>
      <w:r>
        <w:rPr>
          <w:rFonts w:hint="eastAsia"/>
        </w:rPr>
        <w:t>Carys Bennett</w:t>
      </w:r>
      <w:r>
        <w:rPr>
          <w:rFonts w:hint="eastAsia"/>
        </w:rPr>
        <w:t>）及其同事最近发表的一篇论文指出，养殖鸡的总重量超过了地球上所有其他鸟类的总和。在科尔切斯特以西大约</w:t>
      </w:r>
      <w:r>
        <w:rPr>
          <w:rFonts w:hint="eastAsia"/>
        </w:rPr>
        <w:t>50</w:t>
      </w:r>
      <w:r>
        <w:rPr>
          <w:rFonts w:hint="eastAsia"/>
        </w:rPr>
        <w:t>英里的伦敦，炸鸡店随处可见。许多店以美国的州名命名（比如堪萨斯、蒙大拿，更别提肯塔基了）。但是小学生和夜店党对这些奇怪的名字并不在意。他们也不太在意吃的鸡从何而来。</w:t>
      </w:r>
    </w:p>
    <w:p w14:paraId="72AC2547" w14:textId="77777777" w:rsidR="00FE6941" w:rsidRDefault="00FE6941" w:rsidP="00FE6941"/>
    <w:p w14:paraId="511F02A3" w14:textId="77777777" w:rsidR="00FE6941" w:rsidRDefault="00FE6941" w:rsidP="00FE6941">
      <w:r>
        <w:t>And why should they? Chicken is cheap and delicious. A pound of poultry in America now costs $1.92, a fall of $1.71 since 1960 (after adjusting for inflation). Meanwhile the price of beef has fallen by $1.17 a pound to $5.80.</w:t>
      </w:r>
    </w:p>
    <w:p w14:paraId="2DB50C25" w14:textId="77777777" w:rsidR="00FE6941" w:rsidRDefault="00FE6941" w:rsidP="00FE6941"/>
    <w:p w14:paraId="159FB49F" w14:textId="77777777" w:rsidR="00FE6941" w:rsidRDefault="00FE6941" w:rsidP="00FE6941">
      <w:pPr>
        <w:rPr>
          <w:rFonts w:hint="eastAsia"/>
        </w:rPr>
      </w:pPr>
      <w:r>
        <w:rPr>
          <w:rFonts w:hint="eastAsia"/>
        </w:rPr>
        <w:lastRenderedPageBreak/>
        <w:t>是啊，有什么可在意的呢？鸡肉既便宜又好吃。自</w:t>
      </w:r>
      <w:r>
        <w:rPr>
          <w:rFonts w:hint="eastAsia"/>
        </w:rPr>
        <w:t>1960</w:t>
      </w:r>
      <w:r>
        <w:rPr>
          <w:rFonts w:hint="eastAsia"/>
        </w:rPr>
        <w:t>年以来美国每磅鸡肉的价格下跌了</w:t>
      </w:r>
      <w:r>
        <w:rPr>
          <w:rFonts w:hint="eastAsia"/>
        </w:rPr>
        <w:t>1.71</w:t>
      </w:r>
      <w:r>
        <w:rPr>
          <w:rFonts w:hint="eastAsia"/>
        </w:rPr>
        <w:t>美元（经通货膨胀调整后），目前为</w:t>
      </w:r>
      <w:r>
        <w:rPr>
          <w:rFonts w:hint="eastAsia"/>
        </w:rPr>
        <w:t>1.92</w:t>
      </w:r>
      <w:r>
        <w:rPr>
          <w:rFonts w:hint="eastAsia"/>
        </w:rPr>
        <w:t>美元。其间，牛肉价格每磅下跌了</w:t>
      </w:r>
      <w:r>
        <w:rPr>
          <w:rFonts w:hint="eastAsia"/>
        </w:rPr>
        <w:t>1.17</w:t>
      </w:r>
      <w:r>
        <w:rPr>
          <w:rFonts w:hint="eastAsia"/>
        </w:rPr>
        <w:t>美元，目前为</w:t>
      </w:r>
      <w:r>
        <w:rPr>
          <w:rFonts w:hint="eastAsia"/>
        </w:rPr>
        <w:t>5.80</w:t>
      </w:r>
      <w:r>
        <w:rPr>
          <w:rFonts w:hint="eastAsia"/>
        </w:rPr>
        <w:t>美元。</w:t>
      </w:r>
    </w:p>
    <w:p w14:paraId="2AE0EEB0" w14:textId="77777777" w:rsidR="00FE6941" w:rsidRDefault="00FE6941" w:rsidP="00FE6941"/>
    <w:p w14:paraId="12318EE3" w14:textId="77777777" w:rsidR="00FE6941" w:rsidRDefault="00FE6941" w:rsidP="00FE6941"/>
    <w:p w14:paraId="12434FBE" w14:textId="77777777" w:rsidR="00FE6941" w:rsidRDefault="00FE6941" w:rsidP="00FE6941">
      <w:r>
        <w:t>Fans of cheap chicken have selective breeding to thank. In the 1940s America launched a series of “Chicken of Tomorrow” competitions for farmers. The aim, as described by a newspaper at the time, was to produce “one bird chunky enough for the whole family—a chicken with breast meat so thick you can carve it into steaks, with drumsticks that contain a minimum of bone buried in layers of juicy dark meat, all costing less instead of more.” The result was something along the lines of the modern broiler chicken.</w:t>
      </w:r>
    </w:p>
    <w:p w14:paraId="3B56E51F" w14:textId="77777777" w:rsidR="00FE6941" w:rsidRDefault="00FE6941" w:rsidP="00FE6941"/>
    <w:p w14:paraId="0FA0997A" w14:textId="77777777" w:rsidR="00FE6941" w:rsidRDefault="00FE6941" w:rsidP="00FE6941">
      <w:pPr>
        <w:rPr>
          <w:rFonts w:hint="eastAsia"/>
        </w:rPr>
      </w:pPr>
      <w:r>
        <w:rPr>
          <w:rFonts w:hint="eastAsia"/>
        </w:rPr>
        <w:t>喜爱便宜鸡肉的人们得感谢选择性繁殖。上世纪</w:t>
      </w:r>
      <w:r>
        <w:rPr>
          <w:rFonts w:hint="eastAsia"/>
        </w:rPr>
        <w:t>40</w:t>
      </w:r>
      <w:r>
        <w:rPr>
          <w:rFonts w:hint="eastAsia"/>
        </w:rPr>
        <w:t>年代，美国为养殖户举办了一系列“明日之鸡”大赛。根据当时一家报纸的描述，比赛的目标是培育出“一只足够全家人享用的大肥鸡——鸡脯厚实得可以切成鸡排，多汁的深色鸡腿肉层层包裹在细小的腿骨上。这么大的鸡反而更便宜，而不是更贵。”如此就产生了现代化肉鸡。</w:t>
      </w:r>
    </w:p>
    <w:p w14:paraId="1F2C8E2D" w14:textId="77777777" w:rsidR="00FE6941" w:rsidRDefault="00FE6941" w:rsidP="00FE6941"/>
    <w:p w14:paraId="0B571850" w14:textId="77777777" w:rsidR="00FE6941" w:rsidRDefault="00FE6941" w:rsidP="00FE6941">
      <w:r>
        <w:t>Since then chickens have continued to get bigger. A study by Martin Zuidhof of the University of Alberta and colleagues documented this shift by comparing chickens that were selectively bred in 1957, 1978 and 2005. The authors found that at 56 days old the three birds had average weights of 0.9kg, 1.8kg and 4.2kg (see chart). As raising a single big bird is more efficient than raising two smaller ones, it now takes farmers just 1.3kg of grain to produce 1kg of chicken, down from 2.5kg of grain in 1985.</w:t>
      </w:r>
    </w:p>
    <w:p w14:paraId="274C5EE0" w14:textId="77777777" w:rsidR="00FE6941" w:rsidRDefault="00FE6941" w:rsidP="00FE6941"/>
    <w:p w14:paraId="37E0787D" w14:textId="77777777" w:rsidR="00FE6941" w:rsidRDefault="00FE6941" w:rsidP="00FE6941">
      <w:pPr>
        <w:rPr>
          <w:rFonts w:hint="eastAsia"/>
        </w:rPr>
      </w:pPr>
      <w:r>
        <w:rPr>
          <w:rFonts w:hint="eastAsia"/>
        </w:rPr>
        <w:t>从那以后，鸡的块头越来越大。阿尔伯特大学（</w:t>
      </w:r>
      <w:r>
        <w:rPr>
          <w:rFonts w:hint="eastAsia"/>
        </w:rPr>
        <w:t>University of Alberta</w:t>
      </w:r>
      <w:r>
        <w:rPr>
          <w:rFonts w:hint="eastAsia"/>
        </w:rPr>
        <w:t>）的马丁·祖德霍夫（</w:t>
      </w:r>
      <w:r>
        <w:rPr>
          <w:rFonts w:hint="eastAsia"/>
        </w:rPr>
        <w:t>Martin Zuidhof</w:t>
      </w:r>
      <w:r>
        <w:rPr>
          <w:rFonts w:hint="eastAsia"/>
        </w:rPr>
        <w:t>）及其同事比较了</w:t>
      </w:r>
      <w:r>
        <w:rPr>
          <w:rFonts w:hint="eastAsia"/>
        </w:rPr>
        <w:t>1957</w:t>
      </w:r>
      <w:r>
        <w:rPr>
          <w:rFonts w:hint="eastAsia"/>
        </w:rPr>
        <w:t>、</w:t>
      </w:r>
      <w:r>
        <w:rPr>
          <w:rFonts w:hint="eastAsia"/>
        </w:rPr>
        <w:t>1978</w:t>
      </w:r>
      <w:r>
        <w:rPr>
          <w:rFonts w:hint="eastAsia"/>
        </w:rPr>
        <w:t>和</w:t>
      </w:r>
      <w:r>
        <w:rPr>
          <w:rFonts w:hint="eastAsia"/>
        </w:rPr>
        <w:t>2005</w:t>
      </w:r>
      <w:r>
        <w:rPr>
          <w:rFonts w:hint="eastAsia"/>
        </w:rPr>
        <w:t>三个年份里选择性繁殖的鸡，记录了这种转变。他们发现，这三个年份的</w:t>
      </w:r>
      <w:r>
        <w:rPr>
          <w:rFonts w:hint="eastAsia"/>
        </w:rPr>
        <w:t>56</w:t>
      </w:r>
      <w:r>
        <w:rPr>
          <w:rFonts w:hint="eastAsia"/>
        </w:rPr>
        <w:t>天鸡的平均体重分别为</w:t>
      </w:r>
      <w:r>
        <w:rPr>
          <w:rFonts w:hint="eastAsia"/>
        </w:rPr>
        <w:t>0.9</w:t>
      </w:r>
      <w:r>
        <w:rPr>
          <w:rFonts w:hint="eastAsia"/>
        </w:rPr>
        <w:t>公斤、</w:t>
      </w:r>
      <w:r>
        <w:rPr>
          <w:rFonts w:hint="eastAsia"/>
        </w:rPr>
        <w:t>1.8</w:t>
      </w:r>
      <w:r>
        <w:rPr>
          <w:rFonts w:hint="eastAsia"/>
        </w:rPr>
        <w:t>公斤和</w:t>
      </w:r>
      <w:r>
        <w:rPr>
          <w:rFonts w:hint="eastAsia"/>
        </w:rPr>
        <w:t>4.2</w:t>
      </w:r>
      <w:r>
        <w:rPr>
          <w:rFonts w:hint="eastAsia"/>
        </w:rPr>
        <w:t>公斤（见图表）。由于饲养一只大块头鸡比饲养两只小块头鸡的效益更高，现在养殖户每生产</w:t>
      </w:r>
      <w:r>
        <w:rPr>
          <w:rFonts w:hint="eastAsia"/>
        </w:rPr>
        <w:t>1</w:t>
      </w:r>
      <w:r>
        <w:rPr>
          <w:rFonts w:hint="eastAsia"/>
        </w:rPr>
        <w:t>公斤鸡肉只需要</w:t>
      </w:r>
      <w:r>
        <w:rPr>
          <w:rFonts w:hint="eastAsia"/>
        </w:rPr>
        <w:t>1.3</w:t>
      </w:r>
      <w:r>
        <w:rPr>
          <w:rFonts w:hint="eastAsia"/>
        </w:rPr>
        <w:t>公斤谷物，而</w:t>
      </w:r>
      <w:r>
        <w:rPr>
          <w:rFonts w:hint="eastAsia"/>
        </w:rPr>
        <w:t>1985</w:t>
      </w:r>
      <w:r>
        <w:rPr>
          <w:rFonts w:hint="eastAsia"/>
        </w:rPr>
        <w:t>年时需要</w:t>
      </w:r>
      <w:r>
        <w:rPr>
          <w:rFonts w:hint="eastAsia"/>
        </w:rPr>
        <w:t>2.5</w:t>
      </w:r>
      <w:r>
        <w:rPr>
          <w:rFonts w:hint="eastAsia"/>
        </w:rPr>
        <w:t>公斤。</w:t>
      </w:r>
    </w:p>
    <w:p w14:paraId="397B2755" w14:textId="77777777" w:rsidR="00FE6941" w:rsidRDefault="00FE6941" w:rsidP="00FE6941"/>
    <w:p w14:paraId="44A0AC23" w14:textId="77777777" w:rsidR="00FE6941" w:rsidRDefault="00FE6941" w:rsidP="00FE6941"/>
    <w:p w14:paraId="62F8A6C2" w14:textId="77777777" w:rsidR="00FE6941" w:rsidRDefault="00FE6941" w:rsidP="00FE6941">
      <w:r>
        <w:t>The intense use of antibiotics means that farmers no longer need to spend much time worrying about their chickens’ welfare. Before the second world war, most birds were raised on small plots. Farmers kept hens for eggs and sold their meat when they got too old to lay any more. But prophylactics have allowed farmers to pack chickens into conditions that would once have been considered unthinkably cramped and dirty. Birds raised in denser quarters do not move around much, and so require less to eat.</w:t>
      </w:r>
    </w:p>
    <w:p w14:paraId="78225DD4" w14:textId="77777777" w:rsidR="00FE6941" w:rsidRDefault="00FE6941" w:rsidP="00FE6941"/>
    <w:p w14:paraId="597689CC" w14:textId="77777777" w:rsidR="00FE6941" w:rsidRDefault="00FE6941" w:rsidP="00FE6941">
      <w:pPr>
        <w:rPr>
          <w:rFonts w:hint="eastAsia"/>
        </w:rPr>
      </w:pPr>
      <w:r>
        <w:rPr>
          <w:rFonts w:hint="eastAsia"/>
        </w:rPr>
        <w:t>由于大量使用抗生素，养殖户不再需要太过担心鸡的健康。二战以前，大多数鸡都是在小块土地上散养。养殖户养鸡是为了鸡蛋，等到鸡老得不能下蛋了再卖鸡肉。但是，有了预防性药物，养殖户就可以把鸡塞入以前想都不敢想的狭小、肮脏的环境中。饲养在拥挤笼舍里的鸡很少走动，吃得也就少了。</w:t>
      </w:r>
    </w:p>
    <w:p w14:paraId="339133A6" w14:textId="77777777" w:rsidR="00FE6941" w:rsidRDefault="00FE6941" w:rsidP="00FE6941"/>
    <w:p w14:paraId="6477274B" w14:textId="77777777" w:rsidR="00FE6941" w:rsidRDefault="00FE6941" w:rsidP="00FE6941">
      <w:r>
        <w:t>Farmers have also benefited from the healthy reputation of chicken. In the 1980s doctors worried that by eating too much beef and pork people were ingesting lots of saturated fat, which was then thought to increase the risk of heart disease. Those fears have since waned, but new evidence suggests that red meat might increase people’s chances of getting colon cancer. In contrast, poultry’s image as a healthy meat survives unscathed.</w:t>
      </w:r>
    </w:p>
    <w:p w14:paraId="4A2B46BB" w14:textId="77777777" w:rsidR="00FE6941" w:rsidRDefault="00FE6941" w:rsidP="00FE6941"/>
    <w:p w14:paraId="79454FA5" w14:textId="77777777" w:rsidR="00FE6941" w:rsidRDefault="00FE6941" w:rsidP="00FE6941">
      <w:pPr>
        <w:rPr>
          <w:rFonts w:hint="eastAsia"/>
        </w:rPr>
      </w:pPr>
      <w:r>
        <w:rPr>
          <w:rFonts w:hint="eastAsia"/>
        </w:rPr>
        <w:t>鸡肉被誉为健康肉，这也让养殖户受益。上世纪</w:t>
      </w:r>
      <w:r>
        <w:rPr>
          <w:rFonts w:hint="eastAsia"/>
        </w:rPr>
        <w:t>80</w:t>
      </w:r>
      <w:r>
        <w:rPr>
          <w:rFonts w:hint="eastAsia"/>
        </w:rPr>
        <w:t>年代，医生担心吃太多牛肉和猪肉会摄入大量饱和脂肪，这在当时被认为会增加患心脏病的风险。之后这些担心已经消减，但新的证据表明，红肉可能增加人们患结肠癌的几率。相比之下，家禽作为健康肉的形象却一直未受影响。</w:t>
      </w:r>
    </w:p>
    <w:p w14:paraId="730D535E" w14:textId="77777777" w:rsidR="00FE6941" w:rsidRDefault="00FE6941" w:rsidP="00FE6941"/>
    <w:p w14:paraId="614422AD" w14:textId="77777777" w:rsidR="00FE6941" w:rsidRDefault="00FE6941" w:rsidP="00FE6941">
      <w:r>
        <w:t>Feet and feathers</w:t>
      </w:r>
    </w:p>
    <w:p w14:paraId="0DF3257C" w14:textId="77777777" w:rsidR="00FE6941" w:rsidRDefault="00FE6941" w:rsidP="00FE6941"/>
    <w:p w14:paraId="43F1C955" w14:textId="77777777" w:rsidR="00FE6941" w:rsidRDefault="00FE6941" w:rsidP="00FE6941">
      <w:pPr>
        <w:rPr>
          <w:rFonts w:hint="eastAsia"/>
        </w:rPr>
      </w:pPr>
      <w:r>
        <w:rPr>
          <w:rFonts w:hint="eastAsia"/>
        </w:rPr>
        <w:t>鸡脚和鸡毛</w:t>
      </w:r>
    </w:p>
    <w:p w14:paraId="2DC5A011" w14:textId="77777777" w:rsidR="00FE6941" w:rsidRDefault="00FE6941" w:rsidP="00FE6941"/>
    <w:p w14:paraId="119A6C05" w14:textId="77777777" w:rsidR="00FE6941" w:rsidRDefault="00FE6941" w:rsidP="00FE6941">
      <w:r>
        <w:t>It is not just fussy Western eaters who increasingly favour chicken. Rising incomes mean that demand for the meat is growing even faster in poorer countries. As a result, chickens are now the world’s most widely traded meat. In economic terms they are, in effect, the opposite of cars. They are produced whole. But their value is maximised once they are broken up.</w:t>
      </w:r>
    </w:p>
    <w:p w14:paraId="6C2EA600" w14:textId="77777777" w:rsidR="00FE6941" w:rsidRDefault="00FE6941" w:rsidP="00FE6941"/>
    <w:p w14:paraId="54A331F4" w14:textId="77777777" w:rsidR="00FE6941" w:rsidRDefault="00FE6941" w:rsidP="00FE6941">
      <w:pPr>
        <w:rPr>
          <w:rFonts w:hint="eastAsia"/>
        </w:rPr>
      </w:pPr>
      <w:r>
        <w:rPr>
          <w:rFonts w:hint="eastAsia"/>
        </w:rPr>
        <w:t>不仅是讲究的西方人越来越青睐鸡肉。在相对贫穷的国家，由于收入的增长，肉类需求的增长甚至还要更快。鸡肉由此成为世界上交易最广泛的肉类。从经济角度看，鸡肉实际上与汽车相反。鸡是整只饲养的，但是将它们分割销售，价值才会最大化。</w:t>
      </w:r>
    </w:p>
    <w:p w14:paraId="13C04379" w14:textId="77777777" w:rsidR="00FE6941" w:rsidRDefault="00FE6941" w:rsidP="00FE6941"/>
    <w:p w14:paraId="51E926AA" w14:textId="77777777" w:rsidR="00FE6941" w:rsidRDefault="00FE6941" w:rsidP="00FE6941">
      <w:r>
        <w:t>Though Westerners prefer lean, white meat; many in Asia and Africa prefer dark meat, which includes legs and thighs. These preferences are reflected in local prices: in America breasts are 88% more expensive than legs; in Indonesia they are 12% cheaper. Differences in the price of chicken feet are even starker. The thought of eating talons is abhorrent to many Westerners, but they often feature in Cantonese recipes. China now imports 300,000 tonnes of “phoenix claws” every year.</w:t>
      </w:r>
    </w:p>
    <w:p w14:paraId="787D19F3" w14:textId="77777777" w:rsidR="00FE6941" w:rsidRDefault="00FE6941" w:rsidP="00FE6941"/>
    <w:p w14:paraId="72598971" w14:textId="77777777" w:rsidR="00FE6941" w:rsidRDefault="00FE6941" w:rsidP="00FE6941">
      <w:pPr>
        <w:rPr>
          <w:rFonts w:hint="eastAsia"/>
        </w:rPr>
      </w:pPr>
      <w:r>
        <w:rPr>
          <w:rFonts w:hint="eastAsia"/>
        </w:rPr>
        <w:t>虽然西方人偏爱瘦的白肉，但是在亚洲和非洲，很多人更喜欢鸡腿之类的深色肉。这些偏好体现在各地的价格差异上。在美国，鸡胸肉比鸡腿贵</w:t>
      </w:r>
      <w:r>
        <w:rPr>
          <w:rFonts w:hint="eastAsia"/>
        </w:rPr>
        <w:t>88%</w:t>
      </w:r>
      <w:r>
        <w:rPr>
          <w:rFonts w:hint="eastAsia"/>
        </w:rPr>
        <w:t>，在印尼却便宜</w:t>
      </w:r>
      <w:r>
        <w:rPr>
          <w:rFonts w:hint="eastAsia"/>
        </w:rPr>
        <w:t>12%</w:t>
      </w:r>
      <w:r>
        <w:rPr>
          <w:rFonts w:hint="eastAsia"/>
        </w:rPr>
        <w:t>。鸡爪的价格差异就更明显了。很多西方人觉得吃鸡爪简直令人发指，但在广东人的食谱里，鸡爪常常占有重要地位。如今中国每年进口</w:t>
      </w:r>
      <w:r>
        <w:rPr>
          <w:rFonts w:hint="eastAsia"/>
        </w:rPr>
        <w:t>30</w:t>
      </w:r>
      <w:r>
        <w:rPr>
          <w:rFonts w:hint="eastAsia"/>
        </w:rPr>
        <w:t>万吨“凤爪”。</w:t>
      </w:r>
    </w:p>
    <w:p w14:paraId="6FFAB227" w14:textId="77777777" w:rsidR="00FE6941" w:rsidRDefault="00FE6941" w:rsidP="00FE6941"/>
    <w:p w14:paraId="7F9176FA" w14:textId="77777777" w:rsidR="00FE6941" w:rsidRDefault="00FE6941" w:rsidP="00FE6941">
      <w:r>
        <w:t>The fact that different countries specialise in different kinds of production also boosts trade. America and Brazil, the world’s two biggest chicken exporters, are agricultural powerhouses that grow huge amounts of feed, the main cost in poultry production. Thailand and China, in contrast, dominate the processed-meat market which requires cheap, skilled labour. Russia and Ukraine, once net importers of chicken, have become net exporters as their grain industries have grown.</w:t>
      </w:r>
    </w:p>
    <w:p w14:paraId="0A8E5BEB" w14:textId="77777777" w:rsidR="00FE6941" w:rsidRDefault="00FE6941" w:rsidP="00FE6941"/>
    <w:p w14:paraId="12690D08" w14:textId="77777777" w:rsidR="00FE6941" w:rsidRDefault="00FE6941" w:rsidP="00FE6941">
      <w:pPr>
        <w:rPr>
          <w:rFonts w:hint="eastAsia"/>
        </w:rPr>
      </w:pPr>
      <w:r>
        <w:rPr>
          <w:rFonts w:hint="eastAsia"/>
        </w:rPr>
        <w:t>各国在生产上的“术业有专攻”也促进了贸易。美国和巴西是世界上最大的两个鸡肉出口国，也是大量生产饲料的农业强国。饲料是家禽养殖最大的成本支出。而泰国和中国则在需要廉价熟练劳动力的加工肉类市场占据主导地位。俄罗斯和乌克兰曾经是鸡肉的净进口国，但随着两国粮食产业的发展，已经变成了净出口国。</w:t>
      </w:r>
    </w:p>
    <w:p w14:paraId="6325AA65" w14:textId="77777777" w:rsidR="00FE6941" w:rsidRDefault="00FE6941" w:rsidP="00FE6941"/>
    <w:p w14:paraId="3706D143" w14:textId="77777777" w:rsidR="00FE6941" w:rsidRDefault="00FE6941" w:rsidP="00FE6941">
      <w:r>
        <w:t>Producers that sell their meat abroad expose themselves to risks. Chicken has been a flashpoint in trade negotiations. China imposed tariffs on American birds in 2010 and then banned all imports in 2015, shortly after an outbreak of avian flu. Industry observers are pessimistic the ban will be lifted, much to the dismay of American farmers who would love to be paid more for the 20bn chicken feet they produce every year, which currently become animal feed.</w:t>
      </w:r>
    </w:p>
    <w:p w14:paraId="1B96D8C0" w14:textId="77777777" w:rsidR="00FE6941" w:rsidRDefault="00FE6941" w:rsidP="00FE6941"/>
    <w:p w14:paraId="0505F653" w14:textId="77777777" w:rsidR="00FE6941" w:rsidRDefault="00FE6941" w:rsidP="00FE6941">
      <w:pPr>
        <w:rPr>
          <w:rFonts w:hint="eastAsia"/>
        </w:rPr>
      </w:pPr>
      <w:r>
        <w:rPr>
          <w:rFonts w:hint="eastAsia"/>
        </w:rPr>
        <w:t>出口鸡肉的生产商要面对风险。鸡肉在贸易谈判中已成为引发纷争的导火索。</w:t>
      </w:r>
      <w:r>
        <w:rPr>
          <w:rFonts w:hint="eastAsia"/>
        </w:rPr>
        <w:t>2010</w:t>
      </w:r>
      <w:r>
        <w:rPr>
          <w:rFonts w:hint="eastAsia"/>
        </w:rPr>
        <w:t>年，中国向美国的家禽征收关税；</w:t>
      </w:r>
      <w:r>
        <w:rPr>
          <w:rFonts w:hint="eastAsia"/>
        </w:rPr>
        <w:t>2015</w:t>
      </w:r>
      <w:r>
        <w:rPr>
          <w:rFonts w:hint="eastAsia"/>
        </w:rPr>
        <w:t>年禽流感爆发后不久，中国随即又禁止了所有的家禽进口。行业观察人士对禁令的解除持悲观态度，这让每年生产</w:t>
      </w:r>
      <w:r>
        <w:rPr>
          <w:rFonts w:hint="eastAsia"/>
        </w:rPr>
        <w:t>200</w:t>
      </w:r>
      <w:r>
        <w:rPr>
          <w:rFonts w:hint="eastAsia"/>
        </w:rPr>
        <w:t>亿只鸡爪的美国养殖户们大为沮丧。他们希望靠鸡爪多挣些钱，而这些鸡爪现在只能沦为动物饲料。</w:t>
      </w:r>
    </w:p>
    <w:p w14:paraId="50C786F3" w14:textId="77777777" w:rsidR="00FE6941" w:rsidRDefault="00FE6941" w:rsidP="00FE6941"/>
    <w:p w14:paraId="1190E5FB" w14:textId="77777777" w:rsidR="00FE6941" w:rsidRDefault="00FE6941" w:rsidP="00FE6941">
      <w:r>
        <w:t>Similarly, the European Union banned the import of chlorinated American chicken in 1997, owing to concern that a chlorine wash allows lower hygiene standards in farms. Arguments over chlorinated chickens also proved a big stumbling block in negotiations for the Transatlantic Trade and Investment Partnership, a now-failed trade deal between America and the EU. Some Britons fear that if they leave the EU any trade deal signed with America would require them to accept imports of such chickens.</w:t>
      </w:r>
    </w:p>
    <w:p w14:paraId="7ED38F84" w14:textId="77777777" w:rsidR="00FE6941" w:rsidRDefault="00FE6941" w:rsidP="00FE6941"/>
    <w:p w14:paraId="1535CA25" w14:textId="77777777" w:rsidR="00FE6941" w:rsidRDefault="00FE6941" w:rsidP="00FE6941">
      <w:pPr>
        <w:rPr>
          <w:rFonts w:hint="eastAsia"/>
        </w:rPr>
      </w:pPr>
      <w:r>
        <w:rPr>
          <w:rFonts w:hint="eastAsia"/>
        </w:rPr>
        <w:t>同样，由于担心氯洗会让养殖场采用更低的卫生标准，欧盟也在</w:t>
      </w:r>
      <w:r>
        <w:rPr>
          <w:rFonts w:hint="eastAsia"/>
        </w:rPr>
        <w:t>1997</w:t>
      </w:r>
      <w:r>
        <w:rPr>
          <w:rFonts w:hint="eastAsia"/>
        </w:rPr>
        <w:t>年禁止进口来自美国的氯洗鸡肉。氯洗鸡肉之争也成了《跨大西洋贸易和投资伙伴关系协定》（</w:t>
      </w:r>
      <w:r>
        <w:rPr>
          <w:rFonts w:hint="eastAsia"/>
        </w:rPr>
        <w:t>Transatlantic Trade and Investment Partnership</w:t>
      </w:r>
      <w:r>
        <w:rPr>
          <w:rFonts w:hint="eastAsia"/>
        </w:rPr>
        <w:t>）谈判的一大障碍。</w:t>
      </w:r>
      <w:r>
        <w:rPr>
          <w:rFonts w:hint="eastAsia"/>
        </w:rPr>
        <w:lastRenderedPageBreak/>
        <w:t>美国和欧盟至今未就该协定达成一致。一些英国人担心，如果英国脱欧，那么与美国签订的任何贸易协定都会要求英国接受进口氯洗鸡肉。</w:t>
      </w:r>
    </w:p>
    <w:p w14:paraId="4B98A56A" w14:textId="77777777" w:rsidR="00FE6941" w:rsidRDefault="00FE6941" w:rsidP="00FE6941"/>
    <w:p w14:paraId="3A0EA149" w14:textId="77777777" w:rsidR="00FE6941" w:rsidRDefault="00FE6941" w:rsidP="00FE6941">
      <w:r>
        <w:t>Although the chicken boom has been good for consumers, animal-welfare advocates worry that the meat industry’s cost-cutting measures have come at the expense of the birds. Vicky Bond of the Humane League, an animal-welfare campaign group, says the size of modern chickens is the cause of the worst problems. Broilers have breast muscles which are too big for their bones to support, leading to lameness. In Colchester the chickens are so unresponsive to humans that they resemble zombies. Indeed, modern chickens have become so big that their muscles prevent them from getting on top of each other to mate (meaning they have to be starved before they are able to consider romance).</w:t>
      </w:r>
    </w:p>
    <w:p w14:paraId="5E4E35D3" w14:textId="77777777" w:rsidR="00FE6941" w:rsidRDefault="00FE6941" w:rsidP="00FE6941"/>
    <w:p w14:paraId="7973C45A" w14:textId="77777777" w:rsidR="00FE6941" w:rsidRDefault="00FE6941" w:rsidP="00FE6941">
      <w:pPr>
        <w:rPr>
          <w:rFonts w:hint="eastAsia"/>
        </w:rPr>
      </w:pPr>
      <w:r>
        <w:rPr>
          <w:rFonts w:hint="eastAsia"/>
        </w:rPr>
        <w:t>尽管养鸡业的繁荣对消费者来说是好事，但动物福利倡导者担心，肉类行业为削减成本牺牲了家禽的利益。动物福利运动团体人道联盟（</w:t>
      </w:r>
      <w:r>
        <w:rPr>
          <w:rFonts w:hint="eastAsia"/>
        </w:rPr>
        <w:t>Humane League</w:t>
      </w:r>
      <w:r>
        <w:rPr>
          <w:rFonts w:hint="eastAsia"/>
        </w:rPr>
        <w:t>）的维基·邦德（</w:t>
      </w:r>
      <w:r>
        <w:rPr>
          <w:rFonts w:hint="eastAsia"/>
        </w:rPr>
        <w:t>Vicky Bond</w:t>
      </w:r>
      <w:r>
        <w:rPr>
          <w:rFonts w:hint="eastAsia"/>
        </w:rPr>
        <w:t>）表示，现代化养殖鸡的块头之大导致了一些最严重的问题。肉鸡的鸡脯大到自己的骨骼都无法支撑，只能跛行。科尔切斯特养鸡场的鸡如同僵尸一般，对人类毫无反应。事实上，现代化养殖鸡已经长得太大了，过多的肉让它们没法跳到其他鸡身上去交配（也就是说必须让它们先挨饿，它们才能考虑交欢的事。）</w:t>
      </w:r>
    </w:p>
    <w:p w14:paraId="6940B5B1" w14:textId="77777777" w:rsidR="00FE6941" w:rsidRDefault="00FE6941" w:rsidP="00FE6941"/>
    <w:p w14:paraId="72873106" w14:textId="77777777" w:rsidR="00FE6941" w:rsidRDefault="00FE6941" w:rsidP="00FE6941">
      <w:r>
        <w:t xml:space="preserve">Partly because of advocacy by animal-welfare charities, and partly because meat has become so affordable, more consumers are now willing to pay for meat raised in better conditions. Sales of free-range and organic chickens, which—unlike most broilers—have access to the outdoors, are surging. In the Netherlands, a recent public outcry over enormous plofkip (which translates as “exploded chicken”) was so intense that retailers switched in droves to breeds that grow more slowly. Plofkip’s share of the Dutch market plummeted from around 60% in 2015 to 5% in 2017. In Britain sales of free-range eggs have overtaken those of caged ones.   </w:t>
      </w:r>
    </w:p>
    <w:p w14:paraId="47709855" w14:textId="77777777" w:rsidR="00FE6941" w:rsidRDefault="00FE6941" w:rsidP="00FE6941"/>
    <w:p w14:paraId="4590D71C" w14:textId="77777777" w:rsidR="00FE6941" w:rsidRDefault="00FE6941" w:rsidP="00FE6941">
      <w:pPr>
        <w:rPr>
          <w:rFonts w:hint="eastAsia"/>
        </w:rPr>
      </w:pPr>
      <w:r>
        <w:rPr>
          <w:rFonts w:hint="eastAsia"/>
        </w:rPr>
        <w:t>如今有更多的消费者愿意为出自良好饲养环境的鸡肉买单，这既是动物福利慈善机构倡导的结果，也因为肉价已经很便宜了。散养鸡和有机鸡的销量在飙升。有别于大多数肉鸡，这些鸡能到户外活动。在荷兰，最近公众强烈抗议体型庞大的速成鸡（</w:t>
      </w:r>
      <w:r>
        <w:rPr>
          <w:rFonts w:hint="eastAsia"/>
        </w:rPr>
        <w:t>plofkip</w:t>
      </w:r>
      <w:r>
        <w:rPr>
          <w:rFonts w:hint="eastAsia"/>
        </w:rPr>
        <w:t>，直译就是“暴长的鸡”），零售商纷纷转而销售生长周期更长的品种。速成鸡在荷兰的市场份额从</w:t>
      </w:r>
      <w:r>
        <w:rPr>
          <w:rFonts w:hint="eastAsia"/>
        </w:rPr>
        <w:t>2015</w:t>
      </w:r>
      <w:r>
        <w:rPr>
          <w:rFonts w:hint="eastAsia"/>
        </w:rPr>
        <w:t>年的约</w:t>
      </w:r>
      <w:r>
        <w:rPr>
          <w:rFonts w:hint="eastAsia"/>
        </w:rPr>
        <w:t>60%</w:t>
      </w:r>
      <w:r>
        <w:rPr>
          <w:rFonts w:hint="eastAsia"/>
        </w:rPr>
        <w:t>暴跌至</w:t>
      </w:r>
      <w:r>
        <w:rPr>
          <w:rFonts w:hint="eastAsia"/>
        </w:rPr>
        <w:t>2017</w:t>
      </w:r>
      <w:r>
        <w:rPr>
          <w:rFonts w:hint="eastAsia"/>
        </w:rPr>
        <w:t>年的</w:t>
      </w:r>
      <w:r>
        <w:rPr>
          <w:rFonts w:hint="eastAsia"/>
        </w:rPr>
        <w:t>5%</w:t>
      </w:r>
      <w:r>
        <w:rPr>
          <w:rFonts w:hint="eastAsia"/>
        </w:rPr>
        <w:t>。在英国，散养鸡蛋的销量已经超过了笼养鸡蛋。</w:t>
      </w:r>
    </w:p>
    <w:p w14:paraId="60992C08" w14:textId="77777777" w:rsidR="00FE6941" w:rsidRDefault="00FE6941" w:rsidP="00FE6941"/>
    <w:p w14:paraId="6F3B0718" w14:textId="77777777" w:rsidR="00FE6941" w:rsidRDefault="00FE6941" w:rsidP="00FE6941">
      <w:r>
        <w:t>Concerns about the health of livestock have also led the EU to pass some of the world’s strictest animal-welfare laws. Battery cages for egg-laying hens were banned in 2012, for instance. Legislative reforms have been harder to come by in America, especially at the federal level. Animal-welfare advocates lament the country’s congressional system, which gives disproportionate clout to rural states. Nevertheless, a rare but significant state-level change came last November when Californians voted to pass Proposition 12, which will ban the production and sale of pork, veal and eggs from animals kept in cages, bringing the state’s laws roughly in line with those in the EU. The change affects all meat producers who want to sell in America’s biggest state, putting pressure on them to change their farming practices.</w:t>
      </w:r>
    </w:p>
    <w:p w14:paraId="468C1BE7" w14:textId="77777777" w:rsidR="00FE6941" w:rsidRDefault="00FE6941" w:rsidP="00FE6941"/>
    <w:p w14:paraId="0817543F" w14:textId="77777777" w:rsidR="00FE6941" w:rsidRDefault="00FE6941" w:rsidP="00FE6941">
      <w:pPr>
        <w:rPr>
          <w:rFonts w:hint="eastAsia"/>
        </w:rPr>
      </w:pPr>
      <w:r>
        <w:rPr>
          <w:rFonts w:hint="eastAsia"/>
        </w:rPr>
        <w:t>出于对家畜健康状况的担忧，欧盟通过了一些全球最严格的动物福利法。例如，</w:t>
      </w:r>
      <w:r>
        <w:rPr>
          <w:rFonts w:hint="eastAsia"/>
        </w:rPr>
        <w:t>2012</w:t>
      </w:r>
      <w:r>
        <w:rPr>
          <w:rFonts w:hint="eastAsia"/>
        </w:rPr>
        <w:t>年，养殖蛋鸡的层架式鸡笼被禁止使用。在美国，立法改革相对难一些，尤其是在联邦层面。动物福利倡导者抱怨美国的国会制度赋予了农业州过多的影响力。然而，去年</w:t>
      </w:r>
      <w:r>
        <w:rPr>
          <w:rFonts w:hint="eastAsia"/>
        </w:rPr>
        <w:t>11</w:t>
      </w:r>
      <w:r>
        <w:rPr>
          <w:rFonts w:hint="eastAsia"/>
        </w:rPr>
        <w:t>月加州民众投票通过了《</w:t>
      </w:r>
      <w:r>
        <w:rPr>
          <w:rFonts w:hint="eastAsia"/>
        </w:rPr>
        <w:t>12</w:t>
      </w:r>
      <w:r>
        <w:rPr>
          <w:rFonts w:hint="eastAsia"/>
        </w:rPr>
        <w:t>号议案》（</w:t>
      </w:r>
      <w:r>
        <w:rPr>
          <w:rFonts w:hint="eastAsia"/>
        </w:rPr>
        <w:t>Proposition 12</w:t>
      </w:r>
      <w:r>
        <w:rPr>
          <w:rFonts w:hint="eastAsia"/>
        </w:rPr>
        <w:t>），将禁止生产和销售笼养猪肉、小牛肉和鸡蛋。这一少有的州级改革意义重大，它让加州的州法律变得与欧盟大体一致。这一改革对所有想在这个美国最大的州销售肉蛋产品的生产商都产生了影响，迫使它们改变惯常的养殖方式。</w:t>
      </w:r>
    </w:p>
    <w:p w14:paraId="0207BAE0" w14:textId="77777777" w:rsidR="00FE6941" w:rsidRDefault="00FE6941" w:rsidP="00FE6941"/>
    <w:p w14:paraId="7D98C983" w14:textId="77777777" w:rsidR="00FE6941" w:rsidRDefault="00FE6941" w:rsidP="00FE6941">
      <w:r>
        <w:t xml:space="preserve">Public companies have been more responsive than lawmakers to animal-welfare concerns. Activists have achieved remarkable success in recent years by threatening companies with the release of unflattering images and videos of how their food is produced. Research by the Open Philanthropy Project, a group which funds animal-welfare activists, finds that such campaigns have prompted more than 200 American companies—including McDonald’s, Burger King and Walmart—to stop </w:t>
      </w:r>
      <w:r>
        <w:lastRenderedPageBreak/>
        <w:t>buying eggs from chicken raised in battery cages since 2015.</w:t>
      </w:r>
    </w:p>
    <w:p w14:paraId="697791E3" w14:textId="77777777" w:rsidR="00FE6941" w:rsidRDefault="00FE6941" w:rsidP="00FE6941"/>
    <w:p w14:paraId="2B24A694" w14:textId="77777777" w:rsidR="00FE6941" w:rsidRDefault="00FE6941" w:rsidP="00FE6941">
      <w:pPr>
        <w:rPr>
          <w:rFonts w:hint="eastAsia"/>
        </w:rPr>
      </w:pPr>
      <w:r>
        <w:rPr>
          <w:rFonts w:hint="eastAsia"/>
        </w:rPr>
        <w:t>上市公司对动物福利问题的响应比立法机构更积极。近年来，活动人士以威胁发布养殖过程中令人不快的图片和视频向涉事企业施压，取得了显著的成效。为动物福利活动人士提供资金的组织开放慈善项目（</w:t>
      </w:r>
      <w:r>
        <w:rPr>
          <w:rFonts w:hint="eastAsia"/>
        </w:rPr>
        <w:t>Open Philanthropy Project</w:t>
      </w:r>
      <w:r>
        <w:rPr>
          <w:rFonts w:hint="eastAsia"/>
        </w:rPr>
        <w:t>）的研究发现，自</w:t>
      </w:r>
      <w:r>
        <w:rPr>
          <w:rFonts w:hint="eastAsia"/>
        </w:rPr>
        <w:t>2015</w:t>
      </w:r>
      <w:r>
        <w:rPr>
          <w:rFonts w:hint="eastAsia"/>
        </w:rPr>
        <w:t>年以来，这类运动已经促使包括麦当劳、汉堡王和沃尔玛在内的</w:t>
      </w:r>
      <w:r>
        <w:rPr>
          <w:rFonts w:hint="eastAsia"/>
        </w:rPr>
        <w:t>200</w:t>
      </w:r>
      <w:r>
        <w:rPr>
          <w:rFonts w:hint="eastAsia"/>
        </w:rPr>
        <w:t>多家美国公司停止购买产自层架式鸡笼的鸡蛋。</w:t>
      </w:r>
    </w:p>
    <w:p w14:paraId="381751EF" w14:textId="77777777" w:rsidR="00FE6941" w:rsidRDefault="00FE6941" w:rsidP="00FE6941"/>
    <w:p w14:paraId="71AF1351" w14:textId="77777777" w:rsidR="00FE6941" w:rsidRDefault="00FE6941" w:rsidP="00FE6941">
      <w:r>
        <w:t>An idea is hatched</w:t>
      </w:r>
    </w:p>
    <w:p w14:paraId="6484EDEE" w14:textId="77777777" w:rsidR="00FE6941" w:rsidRDefault="00FE6941" w:rsidP="00FE6941"/>
    <w:p w14:paraId="5AA8A5B1" w14:textId="77777777" w:rsidR="00FE6941" w:rsidRDefault="00FE6941" w:rsidP="00FE6941">
      <w:pPr>
        <w:rPr>
          <w:rFonts w:hint="eastAsia"/>
        </w:rPr>
      </w:pPr>
      <w:r>
        <w:rPr>
          <w:rFonts w:hint="eastAsia"/>
        </w:rPr>
        <w:t>孵出新想法</w:t>
      </w:r>
    </w:p>
    <w:p w14:paraId="12E9562A" w14:textId="77777777" w:rsidR="00FE6941" w:rsidRDefault="00FE6941" w:rsidP="00FE6941"/>
    <w:p w14:paraId="1C9B3B16" w14:textId="77777777" w:rsidR="00FE6941" w:rsidRDefault="00FE6941" w:rsidP="00FE6941">
      <w:r>
        <w:t>Farmers are therefore increasingly interested in improving the lives of their birds. Richard Swartzentruber owns two chicken sheds in Greenwood, a small town in Delaware. The company he supplies, Perdue Farms, has stopped using antibiotics altogether. Mr Swartzentruber’s chicken sheds have plenty of windows and doors that open onto a fenced grassy field whenever the weather permits. This comes with trade-offs: chickens might like perching on trees, but so do hawks. Inside the sheds, bales of hay, wooden boxes and plastic platforms are scattered around to entertain his chickens. Such measures have helped him gain a good-farming certificate from the Global Animal Partnership, a charity.</w:t>
      </w:r>
    </w:p>
    <w:p w14:paraId="0A368CD1" w14:textId="77777777" w:rsidR="00FE6941" w:rsidRDefault="00FE6941" w:rsidP="00FE6941"/>
    <w:p w14:paraId="69C4EEE3" w14:textId="77777777" w:rsidR="00FE6941" w:rsidRDefault="00FE6941" w:rsidP="00FE6941">
      <w:pPr>
        <w:rPr>
          <w:rFonts w:hint="eastAsia"/>
        </w:rPr>
      </w:pPr>
      <w:r>
        <w:rPr>
          <w:rFonts w:hint="eastAsia"/>
        </w:rPr>
        <w:t>因此，养殖户对改善鸡的生活越来越感兴趣。理查德·斯瓦兹特鲁伯（</w:t>
      </w:r>
      <w:r>
        <w:rPr>
          <w:rFonts w:hint="eastAsia"/>
        </w:rPr>
        <w:t>Richard Swartzentruber</w:t>
      </w:r>
      <w:r>
        <w:rPr>
          <w:rFonts w:hint="eastAsia"/>
        </w:rPr>
        <w:t>）在特拉华州的小镇格林伍德（</w:t>
      </w:r>
      <w:r>
        <w:rPr>
          <w:rFonts w:hint="eastAsia"/>
        </w:rPr>
        <w:t>Greenwood</w:t>
      </w:r>
      <w:r>
        <w:rPr>
          <w:rFonts w:hint="eastAsia"/>
        </w:rPr>
        <w:t>）拥有两间鸡舍。他为之供货的公司</w:t>
      </w:r>
      <w:r>
        <w:rPr>
          <w:rFonts w:hint="eastAsia"/>
        </w:rPr>
        <w:t>Perdue Farms</w:t>
      </w:r>
      <w:r>
        <w:rPr>
          <w:rFonts w:hint="eastAsia"/>
        </w:rPr>
        <w:t>已经完全禁用抗生素。斯瓦兹特鲁伯的鸡舍有充足的门窗，只要天气允许，朝向一块围着栅栏的草地的门窗都会打开。这种做法也有其弊端：鸡可能喜欢栖息在树上，可老鹰也喜欢。鸡舍里遍布着供鸡嬉戏的干草堆、木箱子和塑料平台。这些措施让他获得了慈善机构全球动物合作组织（</w:t>
      </w:r>
      <w:r>
        <w:rPr>
          <w:rFonts w:hint="eastAsia"/>
        </w:rPr>
        <w:t>Global Animal Partnership</w:t>
      </w:r>
      <w:r>
        <w:rPr>
          <w:rFonts w:hint="eastAsia"/>
        </w:rPr>
        <w:t>）颁发的良好养殖证书。</w:t>
      </w:r>
    </w:p>
    <w:p w14:paraId="430D66D0" w14:textId="77777777" w:rsidR="00FE6941" w:rsidRDefault="00FE6941" w:rsidP="00FE6941"/>
    <w:p w14:paraId="742E0610" w14:textId="77777777" w:rsidR="00FE6941" w:rsidRDefault="00FE6941" w:rsidP="00FE6941">
      <w:pPr>
        <w:rPr>
          <w:rFonts w:hint="eastAsia"/>
        </w:rPr>
      </w:pPr>
      <w:r>
        <w:t>Bruce Stewart-Brown, a food-safety scientist at Perdue Farms, says that his company would love to raise more organic chickens. His ability to provide higher-welfare organic meat is ultimately constrained by market forces, since the feed legally required is pricey. Although larger numbers of people might be willing to pay more for organic or free-range products, most still prefer whatever is cheapest. And, despite growing interest in vegetarianism and veganism, surveys find little evidence that many people i</w:t>
      </w:r>
      <w:r>
        <w:rPr>
          <w:rFonts w:hint="eastAsia"/>
        </w:rPr>
        <w:t>n the rich world are turning into herbivores. People may like flirting with plant-based diets. But what they really love is chicken.</w:t>
      </w:r>
      <w:r>
        <w:rPr>
          <w:rFonts w:hint="eastAsia"/>
        </w:rPr>
        <w:t>■</w:t>
      </w:r>
    </w:p>
    <w:p w14:paraId="24AB7F1D" w14:textId="77777777" w:rsidR="00FE6941" w:rsidRDefault="00FE6941" w:rsidP="00FE6941"/>
    <w:p w14:paraId="62383335" w14:textId="77777777" w:rsidR="00FE6941" w:rsidRDefault="00FE6941" w:rsidP="00FE6941">
      <w:pPr>
        <w:rPr>
          <w:rFonts w:hint="eastAsia"/>
        </w:rPr>
      </w:pPr>
      <w:r>
        <w:rPr>
          <w:rFonts w:hint="eastAsia"/>
        </w:rPr>
        <w:t>Perdue Farms</w:t>
      </w:r>
      <w:r>
        <w:rPr>
          <w:rFonts w:hint="eastAsia"/>
        </w:rPr>
        <w:t>的食品安全研究人员布鲁斯·斯图尔特</w:t>
      </w:r>
      <w:r>
        <w:rPr>
          <w:rFonts w:hint="eastAsia"/>
        </w:rPr>
        <w:t>-</w:t>
      </w:r>
      <w:r>
        <w:rPr>
          <w:rFonts w:hint="eastAsia"/>
        </w:rPr>
        <w:t>布朗（</w:t>
      </w:r>
      <w:r>
        <w:rPr>
          <w:rFonts w:hint="eastAsia"/>
        </w:rPr>
        <w:t>Bruce Stewart-Brown</w:t>
      </w:r>
      <w:r>
        <w:rPr>
          <w:rFonts w:hint="eastAsia"/>
        </w:rPr>
        <w:t>）表示，他的公司很愿意饲养更多有机鸡。但由于合乎法规要求的饲料太贵，市场力量最终限制了公司供应高福利动物有机肉的能力。虽然愿意为有机或者散养产品多付账的人可能在增多，但大多数人还是更喜欢最便宜的东西。同时，尽管素食主义和纯素食主义之风渐盛，但调查发现，少有证据表明富有国家的很多人正在变成素食者。人们也许喜欢和素食餐调调情，但鸡肉才是他们的真爱。</w:t>
      </w:r>
    </w:p>
    <w:p w14:paraId="35753623" w14:textId="77777777" w:rsidR="00FE6941" w:rsidRDefault="00FE6941" w:rsidP="00FE6941">
      <w:pPr>
        <w:pStyle w:val="1"/>
      </w:pPr>
      <w:r>
        <w:t>Arms control: Taming terminators</w:t>
      </w:r>
    </w:p>
    <w:p w14:paraId="6CAAB68D" w14:textId="77777777" w:rsidR="00FE6941" w:rsidRDefault="00FE6941" w:rsidP="00FE6941">
      <w:r>
        <w:t>Humans must keep tight control of autonomous weapons</w:t>
      </w:r>
    </w:p>
    <w:p w14:paraId="6C2A3741" w14:textId="77777777" w:rsidR="00FE6941" w:rsidRDefault="00FE6941" w:rsidP="00FE6941">
      <w:pPr>
        <w:rPr>
          <w:rFonts w:hint="eastAsia"/>
        </w:rPr>
      </w:pPr>
      <w:r>
        <w:rPr>
          <w:rFonts w:hint="eastAsia"/>
        </w:rPr>
        <w:t>军备控制：驯服终结者</w:t>
      </w:r>
    </w:p>
    <w:p w14:paraId="2A96B884" w14:textId="77777777" w:rsidR="00FE6941" w:rsidRDefault="00FE6941" w:rsidP="00FE6941">
      <w:pPr>
        <w:rPr>
          <w:rFonts w:hint="eastAsia"/>
        </w:rPr>
      </w:pPr>
      <w:r>
        <w:rPr>
          <w:rFonts w:hint="eastAsia"/>
        </w:rPr>
        <w:t>人类必须严控自主武器</w:t>
      </w:r>
    </w:p>
    <w:p w14:paraId="73317C30" w14:textId="77777777" w:rsidR="00FE6941" w:rsidRDefault="00FE6941" w:rsidP="00FE6941">
      <w:r>
        <w:t xml:space="preserve">20190119 leaders </w:t>
      </w:r>
      <w:r>
        <w:rPr>
          <w:rFonts w:ascii="Segoe UI Emoji" w:hAnsi="Segoe UI Emoji" w:cs="Segoe UI Emoji"/>
        </w:rPr>
        <w:t>🇬🇧</w:t>
      </w:r>
      <w:r>
        <w:t xml:space="preserve"> English Version</w:t>
      </w:r>
    </w:p>
    <w:p w14:paraId="0D2BFACC" w14:textId="77777777" w:rsidR="00FE6941" w:rsidRDefault="00FE6941" w:rsidP="00FE6941"/>
    <w:p w14:paraId="6B412A2A" w14:textId="77777777" w:rsidR="00FE6941" w:rsidRDefault="00FE6941" w:rsidP="00FE6941">
      <w:r>
        <w:t xml:space="preserve">FOR THOUSANDS of years, weapons went where humans thrust, threw or propelled them. In the past century, they have grown cleverer: more able to duck and weave to their targets; more able to select which of many ships, tanks or aircraft to </w:t>
      </w:r>
      <w:r>
        <w:lastRenderedPageBreak/>
        <w:t>strike; and more able to wait for the right target to turn up. Increasingly, such weapons can be let loose on the battlefield with little or no supervision by humans.</w:t>
      </w:r>
    </w:p>
    <w:p w14:paraId="3DFB8717" w14:textId="77777777" w:rsidR="00FE6941" w:rsidRDefault="00FE6941" w:rsidP="00FE6941"/>
    <w:p w14:paraId="757A64AE" w14:textId="77777777" w:rsidR="00FE6941" w:rsidRDefault="00FE6941" w:rsidP="00FE6941">
      <w:pPr>
        <w:rPr>
          <w:rFonts w:hint="eastAsia"/>
        </w:rPr>
      </w:pPr>
      <w:r>
        <w:rPr>
          <w:rFonts w:hint="eastAsia"/>
        </w:rPr>
        <w:t>千万年来，武器按着人类刺、投或推的方向发出攻击。在过去一百年里，武器已变得更聪明——它们愈发能够在攻击过程中闪躲穿行，在众多舰船、坦克或飞机中选择攻击目标，以及等待攻击目标的现身。在战场上，这样的武器可能会越来越多地在少有或完全无人监督的情况下自由发挥。</w:t>
      </w:r>
    </w:p>
    <w:p w14:paraId="7375538E" w14:textId="77777777" w:rsidR="00FE6941" w:rsidRDefault="00FE6941" w:rsidP="00FE6941"/>
    <w:p w14:paraId="77136199" w14:textId="77777777" w:rsidR="00FE6941" w:rsidRDefault="00FE6941" w:rsidP="00FE6941">
      <w:r>
        <w:t>The world has not entered the age of the killer robot, at least not yet. Today’s autonomous weapons are mostly static systems to shoot down incoming threats in self-defence, or missiles fired into narrowly defined areas. Almost all still have humans “in the loop” (eg, remotely pulling the trigger for a drone strike) or “on the loop” (ie, able to oversee and countermand an action). But tomorrow’s weapons will be able to travel farther from their human operators, move from one place to another and attack a wider range of targets with humans “out of the loop” (see article). Will they make war even more horrible? Will they threaten civilisation itself? It is time for states to think harder about how to control them.</w:t>
      </w:r>
    </w:p>
    <w:p w14:paraId="3D9423E4" w14:textId="77777777" w:rsidR="00FE6941" w:rsidRDefault="00FE6941" w:rsidP="00FE6941"/>
    <w:p w14:paraId="7731BEA9" w14:textId="77777777" w:rsidR="00FE6941" w:rsidRDefault="00FE6941" w:rsidP="00FE6941">
      <w:pPr>
        <w:rPr>
          <w:rFonts w:hint="eastAsia"/>
        </w:rPr>
      </w:pPr>
      <w:r>
        <w:rPr>
          <w:rFonts w:hint="eastAsia"/>
        </w:rPr>
        <w:t>世界还没有进入杀手机器人的时代，至少现在还没有。当今的自主武器大多是在自卫时击落来袭威胁物体的静态系统，或者攻击狭小指定区域的导弹。几乎所有的自主武器系统仍然有人员“在回路中”（比如远程控制无人机开火）或“在回路之上”（比如能够监视和撤销某个行动）。但未来的武器将能使用人员“在回路外”的系统，行进到离人类操纵员更远之处，从一地移动到另一地，向更大范围的目标发起攻击。这样的武器会不会让战争变得更恐怖？会不会威胁人类文明自身？各国是时候认真思考该如何控制自主武器了。</w:t>
      </w:r>
    </w:p>
    <w:p w14:paraId="4A6C5B9F" w14:textId="77777777" w:rsidR="00FE6941" w:rsidRDefault="00FE6941" w:rsidP="00FE6941"/>
    <w:p w14:paraId="3A03B0EA" w14:textId="77777777" w:rsidR="00FE6941" w:rsidRDefault="00FE6941" w:rsidP="00FE6941">
      <w:r>
        <w:t>The UN’s Convention on Certain Conventional Weapons (CCW) has been discussing autonomous weapons for five years, but there is little agreement. More than two dozen states (including Austria, the Vatican, Brazil and nuclear-armed Pakistan), backed by increasingly vocal activists, support a pre-emptive ban on “fully autonomous weapons”. They point to campaigns against anti-personnel landmines, cluster munitions, and biological and chemical weapons as evidence that this can succeed. Most big powers—among them America, Russia and Britain—retort that the laws of war are already good enough to control autonomous weapons. Some argue that such weapons can be more accurate and humane than today’s.</w:t>
      </w:r>
    </w:p>
    <w:p w14:paraId="3AA6C5CB" w14:textId="77777777" w:rsidR="00FE6941" w:rsidRDefault="00FE6941" w:rsidP="00FE6941"/>
    <w:p w14:paraId="2AFECCD9" w14:textId="77777777" w:rsidR="00FE6941" w:rsidRDefault="00FE6941" w:rsidP="00FE6941">
      <w:pPr>
        <w:rPr>
          <w:rFonts w:hint="eastAsia"/>
        </w:rPr>
      </w:pPr>
      <w:r>
        <w:rPr>
          <w:rFonts w:hint="eastAsia"/>
        </w:rPr>
        <w:t>联合国《特定常规武器公约》（</w:t>
      </w:r>
      <w:r>
        <w:rPr>
          <w:rFonts w:hint="eastAsia"/>
        </w:rPr>
        <w:t>CCW</w:t>
      </w:r>
      <w:r>
        <w:rPr>
          <w:rFonts w:hint="eastAsia"/>
        </w:rPr>
        <w:t>）就自主武器展开讨论已有五年，却没能达成什么共识。在呼声日益强烈的活动人士的支持下，</w:t>
      </w:r>
      <w:r>
        <w:rPr>
          <w:rFonts w:hint="eastAsia"/>
        </w:rPr>
        <w:t>20</w:t>
      </w:r>
      <w:r>
        <w:rPr>
          <w:rFonts w:hint="eastAsia"/>
        </w:rPr>
        <w:t>多个国家（包括奥地利、梵蒂冈、巴西和拥有核武器的巴基斯坦）主张采取先发制人的行动，禁止“全自主武器”。它们以针对杀伤性地雷、集束弹药和生化武器的行动为例证，指出禁止全自主武器是可行的。而美国、俄罗斯和英国等多数强国则反驳称，战争法已经非常完善，足以制约自主武器。一些强国称自主武器可能比现有武器更精准、更人道。</w:t>
      </w:r>
    </w:p>
    <w:p w14:paraId="0C055AFB" w14:textId="77777777" w:rsidR="00FE6941" w:rsidRDefault="00FE6941" w:rsidP="00FE6941"/>
    <w:p w14:paraId="448000DC" w14:textId="77777777" w:rsidR="00FE6941" w:rsidRDefault="00FE6941" w:rsidP="00FE6941">
      <w:r>
        <w:t>A third group of countries, led by the likes of France and Germany, is urging greater transparency and scrutiny. Autonomous systems make wars more unpredictable and harder to supervise; and they make it harder to assign responsibility for what happens during conflict. This third group is surely right to try to impose at least some controls.</w:t>
      </w:r>
    </w:p>
    <w:p w14:paraId="7DADE22B" w14:textId="77777777" w:rsidR="00FE6941" w:rsidRDefault="00FE6941" w:rsidP="00FE6941"/>
    <w:p w14:paraId="12CA7B31" w14:textId="77777777" w:rsidR="00FE6941" w:rsidRDefault="00FE6941" w:rsidP="00FE6941">
      <w:pPr>
        <w:rPr>
          <w:rFonts w:hint="eastAsia"/>
        </w:rPr>
      </w:pPr>
      <w:r>
        <w:rPr>
          <w:rFonts w:hint="eastAsia"/>
        </w:rPr>
        <w:t>以法国、德国等为首的第三类国家则敦促提高透明度和加大审查力度。自主系统让战争更难预测和监督，也让冲突中各类事件的责任界定变得更加困难。这些国家试图至少采取一些管制措施，这显然是正确的。</w:t>
      </w:r>
    </w:p>
    <w:p w14:paraId="7CE4CC1B" w14:textId="77777777" w:rsidR="00FE6941" w:rsidRDefault="00FE6941" w:rsidP="00FE6941"/>
    <w:p w14:paraId="707728AF" w14:textId="77777777" w:rsidR="00FE6941" w:rsidRDefault="00FE6941" w:rsidP="00FE6941">
      <w:r>
        <w:t>The laws of war are still the right place to start. They do not seek to ban war, but to limit its worst excesses. Among other things, they require that warriors discriminate properly between combatants and civilians, and ensure that collateral damage is proportionate to military gains. Military actions must therefore be judged in their context. But that judgment is hard for machines to form.</w:t>
      </w:r>
    </w:p>
    <w:p w14:paraId="2660AB9A" w14:textId="77777777" w:rsidR="00FE6941" w:rsidRDefault="00FE6941" w:rsidP="00FE6941"/>
    <w:p w14:paraId="65A3E751" w14:textId="77777777" w:rsidR="00FE6941" w:rsidRDefault="00FE6941" w:rsidP="00FE6941">
      <w:pPr>
        <w:rPr>
          <w:rFonts w:hint="eastAsia"/>
        </w:rPr>
      </w:pPr>
      <w:r>
        <w:rPr>
          <w:rFonts w:hint="eastAsia"/>
        </w:rPr>
        <w:t>从战争法入手没有错。战争法并不谋求禁止战争，而是要限制最恶劣的战争暴行。比如，它要求士兵正确区分作战</w:t>
      </w:r>
      <w:r>
        <w:rPr>
          <w:rFonts w:hint="eastAsia"/>
        </w:rPr>
        <w:lastRenderedPageBreak/>
        <w:t>人员和平民，并确保附带性破坏与军事收益成正比。因而必须根据实际情形来判断采取何种军事行动。但是，机器很难做出这种判断。</w:t>
      </w:r>
    </w:p>
    <w:p w14:paraId="5BEE0D5A" w14:textId="77777777" w:rsidR="00FE6941" w:rsidRDefault="00FE6941" w:rsidP="00FE6941"/>
    <w:p w14:paraId="56832A5C" w14:textId="77777777" w:rsidR="00FE6941" w:rsidRDefault="00FE6941" w:rsidP="00FE6941">
      <w:r>
        <w:t>In addition, new rules will be difficult to negotiate and monitor. For one thing, it is hard to control what does not yet exist and cannot be precisely defined. How long may a drone hover above the battlefield, empowered to strike, before it has slipped out of the hands of the humans who sent it there? The difference between machines under human control and those beyond it may be a few thousand lines of secret code.</w:t>
      </w:r>
    </w:p>
    <w:p w14:paraId="00FCDE26" w14:textId="77777777" w:rsidR="00FE6941" w:rsidRDefault="00FE6941" w:rsidP="00FE6941"/>
    <w:p w14:paraId="7FE2F94B" w14:textId="77777777" w:rsidR="00FE6941" w:rsidRDefault="00FE6941" w:rsidP="00FE6941">
      <w:pPr>
        <w:rPr>
          <w:rFonts w:hint="eastAsia"/>
        </w:rPr>
      </w:pPr>
      <w:r>
        <w:rPr>
          <w:rFonts w:hint="eastAsia"/>
        </w:rPr>
        <w:t>此外，要议定和监督实施新的法规存在很大难度。首先，很难对那些尚不存在且不能被精确定义的自主武器实施管控。一架被人类赋予攻击的能力和权力的无人机要在战场上空盘旋多久，才能摆脱人类指挥员的控制？受人类控制的机器与不受人类控制的机器之间的差别可能是几千行秘密代码。</w:t>
      </w:r>
    </w:p>
    <w:p w14:paraId="4182B9DE" w14:textId="77777777" w:rsidR="00FE6941" w:rsidRDefault="00FE6941" w:rsidP="00FE6941"/>
    <w:p w14:paraId="4F21562F" w14:textId="77777777" w:rsidR="00FE6941" w:rsidRDefault="00FE6941" w:rsidP="00FE6941">
      <w:r>
        <w:t>That said, two principles make sense. First, the more a weapon is permitted to roam about over large areas, or for long periods, the more important it is that humans remain “on the loop”—able to supervise its actions and step in if necessary, as circumstances change. That requires robust communication links. If these are lost or jammed, the weapon should hold fire, or return.</w:t>
      </w:r>
    </w:p>
    <w:p w14:paraId="4CF42F6D" w14:textId="77777777" w:rsidR="00FE6941" w:rsidRDefault="00FE6941" w:rsidP="00FE6941"/>
    <w:p w14:paraId="4ECC4715" w14:textId="77777777" w:rsidR="00FE6941" w:rsidRDefault="00FE6941" w:rsidP="00FE6941">
      <w:pPr>
        <w:rPr>
          <w:rFonts w:hint="eastAsia"/>
        </w:rPr>
      </w:pPr>
      <w:r>
        <w:rPr>
          <w:rFonts w:hint="eastAsia"/>
        </w:rPr>
        <w:t>即便如此，仍有两条原则是明智的。第一条是武器被允许的活动范围越广、时间越长，就越有必要保持有人员“在回路之上”，从而能够监督武器的行动，并且根据环境的变化在必要时介入其中。这需要强大而稳定的通信链路。如果通信链路丢失或堵塞，武器应该能停火或返回。</w:t>
      </w:r>
    </w:p>
    <w:p w14:paraId="0DCFCC58" w14:textId="77777777" w:rsidR="00FE6941" w:rsidRDefault="00FE6941" w:rsidP="00FE6941"/>
    <w:p w14:paraId="77DF0C08" w14:textId="77777777" w:rsidR="00FE6941" w:rsidRDefault="00FE6941" w:rsidP="00FE6941">
      <w:r>
        <w:t>A second tenet is that autonomous systems, whether civilian ones like self-driving cars or those that drop bombs, should be “explainable”. Humans should be able to understand how a machine took a decision when things go wrong. On one point, at least, all states agree: that the buck must stop with humans. “Accountability cannot be transferred to machines,” noted a report of the CCW in October. Intelligent or not, weapons are tools used by humans, not moral agents in their own right. Those who introduce a weapon into the battlefield must remain on the hook for its actions.</w:t>
      </w:r>
    </w:p>
    <w:p w14:paraId="42DD745C" w14:textId="77777777" w:rsidR="00FE6941" w:rsidRDefault="00FE6941" w:rsidP="00FE6941"/>
    <w:p w14:paraId="44C5C52A" w14:textId="77777777" w:rsidR="00FE6941" w:rsidRDefault="00FE6941" w:rsidP="00FE6941">
      <w:pPr>
        <w:rPr>
          <w:rFonts w:hint="eastAsia"/>
        </w:rPr>
      </w:pPr>
      <w:r>
        <w:rPr>
          <w:rFonts w:hint="eastAsia"/>
        </w:rPr>
        <w:t>第二个原则是自主系统的行为都应该是“可解释的”，无论是无人驾驶汽车等民用系统，还是投掷炸弹的军用系统。人类应该能够了解机器在出现问题时是如何做决策的。所有国家至少在“责任在于人类”这点上达成了共识。《特定常规武器公约》去年</w:t>
      </w:r>
      <w:r>
        <w:rPr>
          <w:rFonts w:hint="eastAsia"/>
        </w:rPr>
        <w:t>10</w:t>
      </w:r>
      <w:r>
        <w:rPr>
          <w:rFonts w:hint="eastAsia"/>
        </w:rPr>
        <w:t>月的一份报告指出，“不能将责任转嫁到机器上。”武器无论智能与否，都不过是人类的工具，它们本身并不是道德行为体。那些将武器推向战场的人仍然必须为武器造成的后果负责。</w:t>
      </w:r>
    </w:p>
    <w:p w14:paraId="7229AAA1" w14:textId="77777777" w:rsidR="00FE6941" w:rsidRDefault="00FE6941" w:rsidP="00FE6941"/>
    <w:p w14:paraId="4383E28A" w14:textId="77777777" w:rsidR="00FE6941" w:rsidRDefault="00FE6941" w:rsidP="00FE6941">
      <w:pPr>
        <w:rPr>
          <w:rFonts w:hint="eastAsia"/>
        </w:rPr>
      </w:pPr>
      <w:r>
        <w:t xml:space="preserve">A good approach is a Franco-German proposal that countries should share more information on how they assess new weapons; allow others to observe demonstrations of new systems; and agree on a code of conduct for their development and use. This will not end </w:t>
      </w:r>
      <w:r>
        <w:rPr>
          <w:rFonts w:hint="eastAsia"/>
        </w:rPr>
        <w:t>the horrors of war, or even halt autonomous weapons. But it is a realistic and sensible way forward. As weapons get cleverer, humans must keep up.</w:t>
      </w:r>
      <w:r>
        <w:rPr>
          <w:rFonts w:hint="eastAsia"/>
        </w:rPr>
        <w:t>■</w:t>
      </w:r>
    </w:p>
    <w:p w14:paraId="3596B24F" w14:textId="77777777" w:rsidR="00FE6941" w:rsidRDefault="00FE6941" w:rsidP="00FE6941"/>
    <w:p w14:paraId="714342EF" w14:textId="77777777" w:rsidR="00FE6941" w:rsidRDefault="00FE6941" w:rsidP="00FE6941">
      <w:pPr>
        <w:rPr>
          <w:rFonts w:hint="eastAsia"/>
        </w:rPr>
      </w:pPr>
      <w:r>
        <w:rPr>
          <w:rFonts w:hint="eastAsia"/>
        </w:rPr>
        <w:t>法德的提议不失为一种良策：各国应该就如何评估新武器分享更多信息；允许他国观摩新系统的演示；对武器的开发和使用的实施准则达成一致。这并不会终结战争的恐怖，甚至也不会遏阻自主武器的进程。但它却是一条务实而明智的前进道路。随着武器越来越智能，人类也必须与时俱进。</w:t>
      </w:r>
    </w:p>
    <w:p w14:paraId="05C31E2E" w14:textId="77777777" w:rsidR="00FE6941" w:rsidRDefault="00FE6941" w:rsidP="00FE6941">
      <w:pPr>
        <w:pStyle w:val="1"/>
      </w:pPr>
      <w:r>
        <w:t>Tackling corruption: Judge dread</w:t>
      </w:r>
    </w:p>
    <w:p w14:paraId="29698202" w14:textId="77777777" w:rsidR="00FE6941" w:rsidRDefault="00FE6941" w:rsidP="00FE6941">
      <w:r>
        <w:t>America’s extraterritorial legal campaign against business is undermining its own authority</w:t>
      </w:r>
    </w:p>
    <w:p w14:paraId="4FAD6283" w14:textId="77777777" w:rsidR="00FE6941" w:rsidRDefault="00FE6941" w:rsidP="00FE6941">
      <w:pPr>
        <w:rPr>
          <w:rFonts w:hint="eastAsia"/>
        </w:rPr>
      </w:pPr>
      <w:r>
        <w:rPr>
          <w:rFonts w:hint="eastAsia"/>
        </w:rPr>
        <w:t>打击腐败：骇人的判官</w:t>
      </w:r>
    </w:p>
    <w:p w14:paraId="49A928FC" w14:textId="77777777" w:rsidR="00FE6941" w:rsidRDefault="00FE6941" w:rsidP="00FE6941">
      <w:pPr>
        <w:rPr>
          <w:rFonts w:hint="eastAsia"/>
        </w:rPr>
      </w:pPr>
      <w:r>
        <w:rPr>
          <w:rFonts w:hint="eastAsia"/>
        </w:rPr>
        <w:t>美国在商界的治外执法正在破坏自身权威</w:t>
      </w:r>
    </w:p>
    <w:p w14:paraId="79962CE0" w14:textId="77777777" w:rsidR="00FE6941" w:rsidRDefault="00FE6941" w:rsidP="00FE6941">
      <w:r>
        <w:lastRenderedPageBreak/>
        <w:t xml:space="preserve">20190119 leaders </w:t>
      </w:r>
      <w:r>
        <w:rPr>
          <w:rFonts w:ascii="Segoe UI Emoji" w:hAnsi="Segoe UI Emoji" w:cs="Segoe UI Emoji"/>
        </w:rPr>
        <w:t>🇬🇧</w:t>
      </w:r>
      <w:r>
        <w:t xml:space="preserve"> English Version</w:t>
      </w:r>
    </w:p>
    <w:p w14:paraId="41BF628D" w14:textId="77777777" w:rsidR="00FE6941" w:rsidRDefault="00FE6941" w:rsidP="00FE6941"/>
    <w:p w14:paraId="66349E33" w14:textId="77777777" w:rsidR="00FE6941" w:rsidRDefault="00FE6941" w:rsidP="00FE6941">
      <w:r>
        <w:t>FOR EUROPEAN firms operating in Asia, or Latin American and Asian firms hustling in Africa or the Middle East, business risks abound. Surprisingly high on the list of things that keep bosses awake with cold sweats at night is falling foul of America’s Department of Justice (DOJ) or its Treasury Department.</w:t>
      </w:r>
    </w:p>
    <w:p w14:paraId="0BA608B6" w14:textId="77777777" w:rsidR="00FE6941" w:rsidRDefault="00FE6941" w:rsidP="00FE6941"/>
    <w:p w14:paraId="7BA8DD18" w14:textId="77777777" w:rsidR="00FE6941" w:rsidRDefault="00FE6941" w:rsidP="00FE6941">
      <w:pPr>
        <w:rPr>
          <w:rFonts w:hint="eastAsia"/>
        </w:rPr>
      </w:pPr>
      <w:r>
        <w:rPr>
          <w:rFonts w:hint="eastAsia"/>
        </w:rPr>
        <w:t>对于在亚洲经营业务的欧洲公司，或在非洲或中东运营的拉美和亚洲公司，商业风险大量存在。在让老板们胆颤心惊、夜不能寐的各种忧虑中，害怕触怒美国司法部或财政部出乎意料地排在前面。</w:t>
      </w:r>
    </w:p>
    <w:p w14:paraId="1836DDA7" w14:textId="77777777" w:rsidR="00FE6941" w:rsidRDefault="00FE6941" w:rsidP="00FE6941"/>
    <w:p w14:paraId="0BE213EE" w14:textId="77777777" w:rsidR="00FE6941" w:rsidRDefault="00FE6941" w:rsidP="00FE6941">
      <w:r>
        <w:t>The United States leads the world in punishing corruption, money-laundering and sanctions violations. In the past decade it has increasingly punished foreign firms for misconduct that happens outside America. Scores of banks have paid tens of billions of dollars in fines. In the past 12 months several multinationals, including Glencore and ZTE, have been put through the legal wringer. The diplomatic row over Huawei, a Chinese telecoms-equipment firm, centres on the legitimacy of America’s extraterritorial reach (see article).</w:t>
      </w:r>
    </w:p>
    <w:p w14:paraId="7B235724" w14:textId="77777777" w:rsidR="00FE6941" w:rsidRDefault="00FE6941" w:rsidP="00FE6941"/>
    <w:p w14:paraId="15D2FD70" w14:textId="77777777" w:rsidR="00FE6941" w:rsidRDefault="00FE6941" w:rsidP="00FE6941">
      <w:pPr>
        <w:rPr>
          <w:rFonts w:hint="eastAsia"/>
        </w:rPr>
      </w:pPr>
      <w:r>
        <w:rPr>
          <w:rFonts w:hint="eastAsia"/>
        </w:rPr>
        <w:t>在惩戒腐败、洗钱和违反制裁的行动上，美国领世界之先。过去十年，美国越来越多地对外国公司在美国境外发生的不当行为做出惩罚。众多银行已支付数百亿美元的罚款。在过去</w:t>
      </w:r>
      <w:r>
        <w:rPr>
          <w:rFonts w:hint="eastAsia"/>
        </w:rPr>
        <w:t>12</w:t>
      </w:r>
      <w:r>
        <w:rPr>
          <w:rFonts w:hint="eastAsia"/>
        </w:rPr>
        <w:t>个月里，包括嘉能可和中兴通讯在内的几家跨国公司都经历了一番司法煎熬。围绕中国电信设备公司华为的外交争议集中在美国治外法权的合法性上。</w:t>
      </w:r>
    </w:p>
    <w:p w14:paraId="5A5160D1" w14:textId="77777777" w:rsidR="00FE6941" w:rsidRDefault="00FE6941" w:rsidP="00FE6941"/>
    <w:p w14:paraId="7EFC156D" w14:textId="77777777" w:rsidR="00FE6941" w:rsidRDefault="00FE6941" w:rsidP="00FE6941">
      <w:r>
        <w:t>America has taken it upon itself to become the business world’s policeman, judge and jury. It can do this because of its privileged role in the world economy. Companies that refuse to yield to its global jurisdiction can find themselves shut out of its giant domestic market, or cut off from using the dollar payments system and by extension from using mainstream banks. For most big companies that would be suicidal.</w:t>
      </w:r>
    </w:p>
    <w:p w14:paraId="27CEFF32" w14:textId="77777777" w:rsidR="00FE6941" w:rsidRDefault="00FE6941" w:rsidP="00FE6941"/>
    <w:p w14:paraId="4B20D9BC" w14:textId="77777777" w:rsidR="00FE6941" w:rsidRDefault="00FE6941" w:rsidP="00FE6941">
      <w:pPr>
        <w:rPr>
          <w:rFonts w:hint="eastAsia"/>
        </w:rPr>
      </w:pPr>
      <w:r>
        <w:rPr>
          <w:rFonts w:hint="eastAsia"/>
        </w:rPr>
        <w:t>美国已自命为商界的警察、法官和陪审团。它能如此行事是因为它在世界经济中的特权地位。拒绝向美国全球司法管辖权屈服的公司可能会发现自己被拒于其庞大的国内市场之外，或被禁止使用美元支付系统，当然也就无法通过主流银行进行交易。对大多数大公司而言，这是自取灭亡。</w:t>
      </w:r>
    </w:p>
    <w:p w14:paraId="464DE075" w14:textId="77777777" w:rsidR="00FE6941" w:rsidRDefault="00FE6941" w:rsidP="00FE6941"/>
    <w:p w14:paraId="34A8B635" w14:textId="77777777" w:rsidR="00FE6941" w:rsidRDefault="00FE6941" w:rsidP="00FE6941">
      <w:r>
        <w:t>Wielding a stick is often to be applauded. Were it not for America’s tough stance against FIFA, for instance, the dodgy officials who ran world football would not have been brought to book. But as the full extent of extraterritorial legal activity has become clearer, so have three glaring problems.</w:t>
      </w:r>
    </w:p>
    <w:p w14:paraId="4762D097" w14:textId="77777777" w:rsidR="00FE6941" w:rsidRDefault="00FE6941" w:rsidP="00FE6941"/>
    <w:p w14:paraId="34E919AE" w14:textId="77777777" w:rsidR="00FE6941" w:rsidRDefault="00FE6941" w:rsidP="00FE6941">
      <w:pPr>
        <w:rPr>
          <w:rFonts w:hint="eastAsia"/>
        </w:rPr>
      </w:pPr>
      <w:r>
        <w:rPr>
          <w:rFonts w:hint="eastAsia"/>
        </w:rPr>
        <w:t>这种挥舞大棒的举动常常值得称许。例如，若非美国对国际足联采取强硬立场，那些操控世界足坛的贪腐官员就不会被绳之以法。但随着美国治外法权的触角更清晰地显露出来，有三个问题也愈加明显。</w:t>
      </w:r>
    </w:p>
    <w:p w14:paraId="6D8B0678" w14:textId="77777777" w:rsidR="00FE6941" w:rsidRDefault="00FE6941" w:rsidP="00FE6941"/>
    <w:p w14:paraId="098416C5" w14:textId="77777777" w:rsidR="00FE6941" w:rsidRDefault="00FE6941" w:rsidP="00FE6941">
      <w:r>
        <w:t>First, the process is disturbingly improvised and opaque. Cases rarely go to court and, when they are settled instead, executives are hit with gagging orders. Facing little scrutiny, prosecutors have applied ever more expansive interpretations of what counts as the sort of link to America that makes an alleged crime punishable there; indirect contact with foreign banks with branches in America, or using Gmail, now seems to be enough. Imagine if China fined Amazon $5bn and jailed its executives for conducting business in Africa that did not break American law, but did offend Chinese rules and was discussed on WeChat.</w:t>
      </w:r>
    </w:p>
    <w:p w14:paraId="2B6A29B5" w14:textId="77777777" w:rsidR="00FE6941" w:rsidRDefault="00FE6941" w:rsidP="00FE6941"/>
    <w:p w14:paraId="22CEC9B1" w14:textId="77777777" w:rsidR="00FE6941" w:rsidRDefault="00FE6941" w:rsidP="00FE6941">
      <w:pPr>
        <w:rPr>
          <w:rFonts w:hint="eastAsia"/>
        </w:rPr>
      </w:pPr>
      <w:r>
        <w:rPr>
          <w:rFonts w:hint="eastAsia"/>
        </w:rPr>
        <w:t>首先，其执法过程随性且不透明，令人不安。案件很少进入法庭审理，而一旦以和解告终，相关高管又会被禁言。毫无审查压力之下，对于何种与美国的关联可令一项控罪受到美国的惩处，美国检方的解释愈加宽泛：现在，只要是与在美拥有分支机构的外国银行有间接联系，或使用了</w:t>
      </w:r>
      <w:r>
        <w:rPr>
          <w:rFonts w:hint="eastAsia"/>
        </w:rPr>
        <w:t>Gmail</w:t>
      </w:r>
      <w:r>
        <w:rPr>
          <w:rFonts w:hint="eastAsia"/>
        </w:rPr>
        <w:t>，似乎就够定罪的了。想象一下，假如有一天中国对亚马逊罚款</w:t>
      </w:r>
      <w:r>
        <w:rPr>
          <w:rFonts w:hint="eastAsia"/>
        </w:rPr>
        <w:t>50</w:t>
      </w:r>
      <w:r>
        <w:rPr>
          <w:rFonts w:hint="eastAsia"/>
        </w:rPr>
        <w:t>亿美元并监禁其高管，因为他们在非洲开展的业务虽未违反美国法律，却有违中国法规，并且他们还曾在微信上讨论这些业务。</w:t>
      </w:r>
    </w:p>
    <w:p w14:paraId="721C42F8" w14:textId="77777777" w:rsidR="00FE6941" w:rsidRDefault="00FE6941" w:rsidP="00FE6941"/>
    <w:p w14:paraId="414222B9" w14:textId="77777777" w:rsidR="00FE6941" w:rsidRDefault="00FE6941" w:rsidP="00FE6941">
      <w:r>
        <w:t>Second, the punishments can be disproportionate. In 2014 BNP Paribas, a French bank, was hit with a sanctions-related fine of $8.9bn, enough to threaten its stability. In April ZTE, a Chinese tech firm with 80,000 employees, was banned by the Trump administration from dealing with American firms; it almost went out of business. The ban has since been reversed, underlining the impression that the rules are being applied on the hoof.</w:t>
      </w:r>
    </w:p>
    <w:p w14:paraId="213AEC26" w14:textId="77777777" w:rsidR="00FE6941" w:rsidRDefault="00FE6941" w:rsidP="00FE6941"/>
    <w:p w14:paraId="6C823895" w14:textId="77777777" w:rsidR="00FE6941" w:rsidRDefault="00FE6941" w:rsidP="00FE6941">
      <w:pPr>
        <w:rPr>
          <w:rFonts w:hint="eastAsia"/>
        </w:rPr>
      </w:pPr>
      <w:r>
        <w:rPr>
          <w:rFonts w:hint="eastAsia"/>
        </w:rPr>
        <w:t>其次，惩罚的力度可能过头。</w:t>
      </w:r>
      <w:r>
        <w:rPr>
          <w:rFonts w:hint="eastAsia"/>
        </w:rPr>
        <w:t>2014</w:t>
      </w:r>
      <w:r>
        <w:rPr>
          <w:rFonts w:hint="eastAsia"/>
        </w:rPr>
        <w:t>年，法国巴黎银行因违反制裁而被罚</w:t>
      </w:r>
      <w:r>
        <w:rPr>
          <w:rFonts w:hint="eastAsia"/>
        </w:rPr>
        <w:t>89</w:t>
      </w:r>
      <w:r>
        <w:rPr>
          <w:rFonts w:hint="eastAsia"/>
        </w:rPr>
        <w:t>亿美元，足以威胁其稳定。去年</w:t>
      </w:r>
      <w:r>
        <w:rPr>
          <w:rFonts w:hint="eastAsia"/>
        </w:rPr>
        <w:t>4</w:t>
      </w:r>
      <w:r>
        <w:rPr>
          <w:rFonts w:hint="eastAsia"/>
        </w:rPr>
        <w:t>月，拥有八万员工的中国科技公司中兴通讯被特朗普政府禁止与美国公司交易，几乎导致其破产。此后禁令被撤销，让人觉得法规的执行未免草率。</w:t>
      </w:r>
    </w:p>
    <w:p w14:paraId="5AC1909B" w14:textId="77777777" w:rsidR="00FE6941" w:rsidRDefault="00FE6941" w:rsidP="00FE6941"/>
    <w:p w14:paraId="4ED57A7A" w14:textId="77777777" w:rsidR="00FE6941" w:rsidRDefault="00FE6941" w:rsidP="00FE6941">
      <w:r>
        <w:t>Third, America’s legal actions can often become intertwined with its commercial interests. As our investigation this week explains, a protracted bribery probe into Alstom, a French champion, helped push it into the arms of General Electric, an American industrial icon. American banks have picked up business from European rivals left punch-drunk by fines. Sometimes American firms are in the line of fire—Goldman Sachs is being investigated by the DOJ for its role in the 1MDB scandal in Malaysia. But many foreign executives suspect that American firms get special treatment and are wilier about navigating the rules.</w:t>
      </w:r>
    </w:p>
    <w:p w14:paraId="6EC870EF" w14:textId="77777777" w:rsidR="00FE6941" w:rsidRDefault="00FE6941" w:rsidP="00FE6941"/>
    <w:p w14:paraId="1AA18021" w14:textId="77777777" w:rsidR="00FE6941" w:rsidRDefault="00FE6941" w:rsidP="00FE6941">
      <w:pPr>
        <w:rPr>
          <w:rFonts w:hint="eastAsia"/>
        </w:rPr>
      </w:pPr>
      <w:r>
        <w:rPr>
          <w:rFonts w:hint="eastAsia"/>
        </w:rPr>
        <w:t>第三，美国的法律行动往往与其商业利益交织一起。正如我们本月稍早时的调查所解释的那样，针对法国领军企业阿尔斯通行贿问题的长期调查顺势促成了美国工业巨头通用电气对阿尔斯通的收购。美国的银行在欧洲竞争对手深受巨额罚款之累时抢得业务。有时美国公司也会被瞄上，比如高盛因卷入马来西亚的</w:t>
      </w:r>
      <w:r>
        <w:rPr>
          <w:rFonts w:hint="eastAsia"/>
        </w:rPr>
        <w:t>1MDB</w:t>
      </w:r>
      <w:r>
        <w:rPr>
          <w:rFonts w:hint="eastAsia"/>
        </w:rPr>
        <w:t>丑闻而正被司法部调查。但是，许多外国高管怀疑，面对美国法规，美国公司享有特殊待遇，也更懂得钻其中的空子。</w:t>
      </w:r>
    </w:p>
    <w:p w14:paraId="40BD3CD8" w14:textId="77777777" w:rsidR="00FE6941" w:rsidRDefault="00FE6941" w:rsidP="00FE6941"/>
    <w:p w14:paraId="36D3EF8E" w14:textId="77777777" w:rsidR="00FE6941" w:rsidRDefault="00FE6941" w:rsidP="00FE6941">
      <w:pPr>
        <w:rPr>
          <w:rFonts w:hint="eastAsia"/>
        </w:rPr>
      </w:pPr>
      <w:r>
        <w:t>America has much to be proud of as a corruption-fighter. But, for its own good as well as that of others, it needs to find an approach that is more transparent, more proportionate and more respectful of borders. If it does not, its escalating use of extraterritorial legal actions will ultimately backfire. It will discourage foreign firms from tapping American capital markets. It will encourage China and Europe to promote their currencies as rivals to the dollar and to develop global payments systems that by</w:t>
      </w:r>
      <w:r>
        <w:rPr>
          <w:rFonts w:hint="eastAsia"/>
        </w:rPr>
        <w:t>pass Uncle Sam. And the DOJ could find that, having gone all guns blazing into marginal cases, it has less powder for egregious ones. Far from expressing geopolitical might, America</w:t>
      </w:r>
      <w:r>
        <w:rPr>
          <w:rFonts w:hint="eastAsia"/>
        </w:rPr>
        <w:t>’</w:t>
      </w:r>
      <w:r>
        <w:rPr>
          <w:rFonts w:hint="eastAsia"/>
        </w:rPr>
        <w:t>s legal overreach would then end up diminishing American power.</w:t>
      </w:r>
      <w:r>
        <w:rPr>
          <w:rFonts w:hint="eastAsia"/>
        </w:rPr>
        <w:t>■</w:t>
      </w:r>
    </w:p>
    <w:p w14:paraId="7B99E031" w14:textId="77777777" w:rsidR="00FE6941" w:rsidRDefault="00FE6941" w:rsidP="00FE6941"/>
    <w:p w14:paraId="593AAE30" w14:textId="77777777" w:rsidR="00FE6941" w:rsidRDefault="00FE6941" w:rsidP="00FE6941">
      <w:pPr>
        <w:rPr>
          <w:rFonts w:hint="eastAsia"/>
        </w:rPr>
      </w:pPr>
      <w:r>
        <w:rPr>
          <w:rFonts w:hint="eastAsia"/>
        </w:rPr>
        <w:t>作为反腐斗士，美国很值得引以为傲。但是，为了自身和他人的利益，美国需要寻找一种更透明、更适度和更尊重他国主权的方法。如若不然，它不断扩大治外法权的行动终将适得其反。这将令外国公司对美国资本市场望而却步，促使中国和欧洲推广自己的货币抗衡美元并开发绕过美国的全球支付系统。此外，美国司法部可能发现，对小案火力全开，再面对大案时就会弹药不足。美国的越界执法非但不会展示其地缘政治影响力，反而会最终削弱自身势力。</w:t>
      </w:r>
    </w:p>
    <w:p w14:paraId="0E068D8D" w14:textId="77777777" w:rsidR="00FE6941" w:rsidRDefault="00FE6941" w:rsidP="00FE6941">
      <w:pPr>
        <w:pStyle w:val="1"/>
      </w:pPr>
      <w:r>
        <w:t>British universities: Money and meaning</w:t>
      </w:r>
    </w:p>
    <w:p w14:paraId="2C710DC6" w14:textId="77777777" w:rsidR="00FE6941" w:rsidRDefault="00FE6941" w:rsidP="00FE6941">
      <w:r>
        <w:t>Studying a “useless” field at Oxbridge costs a mint in forgone earnings</w:t>
      </w:r>
    </w:p>
    <w:p w14:paraId="082A3D93" w14:textId="77777777" w:rsidR="00FE6941" w:rsidRDefault="00FE6941" w:rsidP="00FE6941">
      <w:pPr>
        <w:rPr>
          <w:rFonts w:hint="eastAsia"/>
        </w:rPr>
      </w:pPr>
      <w:r>
        <w:rPr>
          <w:rFonts w:hint="eastAsia"/>
        </w:rPr>
        <w:t>英国大学：金钱与思想</w:t>
      </w:r>
    </w:p>
    <w:p w14:paraId="5788DF4E" w14:textId="77777777" w:rsidR="00FE6941" w:rsidRDefault="00FE6941" w:rsidP="00FE6941">
      <w:pPr>
        <w:rPr>
          <w:rFonts w:hint="eastAsia"/>
        </w:rPr>
      </w:pPr>
      <w:r>
        <w:rPr>
          <w:rFonts w:hint="eastAsia"/>
        </w:rPr>
        <w:t>在牛津、剑桥学习</w:t>
      </w:r>
      <w:r>
        <w:rPr>
          <w:rFonts w:hint="eastAsia"/>
        </w:rPr>
        <w:t xml:space="preserve"> </w:t>
      </w:r>
      <w:r>
        <w:rPr>
          <w:rFonts w:hint="eastAsia"/>
        </w:rPr>
        <w:t>“无用”专业，收入损失惨重</w:t>
      </w:r>
    </w:p>
    <w:p w14:paraId="38EBA84D" w14:textId="77777777" w:rsidR="00FE6941" w:rsidRDefault="00FE6941" w:rsidP="00FE6941">
      <w:r>
        <w:t xml:space="preserve">20190126 graphic detail </w:t>
      </w:r>
      <w:r>
        <w:rPr>
          <w:rFonts w:ascii="Segoe UI Emoji" w:hAnsi="Segoe UI Emoji" w:cs="Segoe UI Emoji"/>
        </w:rPr>
        <w:t>🇬🇧</w:t>
      </w:r>
      <w:r>
        <w:t xml:space="preserve"> English Version</w:t>
      </w:r>
    </w:p>
    <w:p w14:paraId="1B128EE2" w14:textId="77777777" w:rsidR="00FE6941" w:rsidRDefault="00FE6941" w:rsidP="00FE6941"/>
    <w:p w14:paraId="32003704" w14:textId="77777777" w:rsidR="00FE6941" w:rsidRDefault="00FE6941" w:rsidP="00FE6941">
      <w:r>
        <w:t xml:space="preserve">SCEPTICS OF HIGHER education often complain that universities offer too many frivolous degrees with little value in the workplace. Since elite universities tend to produce higher-earning graduates than less selective institutions do, you might expect them to teach more practical courses. Yet data from Britain’s department for education show the opposite. Undergraduate students at prestigious universities are more likely to study purely academic fields such as philosophy and </w:t>
      </w:r>
      <w:r>
        <w:lastRenderedPageBreak/>
        <w:t>classics, whereas those at less choosy ones tend to pick vocational topics such as business or nursing.</w:t>
      </w:r>
    </w:p>
    <w:p w14:paraId="4D4B4FCC" w14:textId="77777777" w:rsidR="00FE6941" w:rsidRDefault="00FE6941" w:rsidP="00FE6941"/>
    <w:p w14:paraId="5D41198D" w14:textId="77777777" w:rsidR="00FE6941" w:rsidRDefault="00FE6941" w:rsidP="00FE6941">
      <w:pPr>
        <w:rPr>
          <w:rFonts w:hint="eastAsia"/>
        </w:rPr>
      </w:pPr>
      <w:r>
        <w:rPr>
          <w:rFonts w:hint="eastAsia"/>
        </w:rPr>
        <w:t>高等教育怀疑论者常抱怨大学提供了太多在职场上无甚价值的无用学位。相比招生标准较低的大学，名牌大学的毕业生一般收入更高，因此人们可能会以为名校开设的课程更实用。然而，英国教育部的数据显示情况正相反。名校的本科生更有可能学习哲学和古典文学等纯学术性专业，而在招生标准更宽松的大学，学生则倾向选择商科或护理等职业性专业。</w:t>
      </w:r>
    </w:p>
    <w:p w14:paraId="257E2B43" w14:textId="77777777" w:rsidR="00FE6941" w:rsidRDefault="00FE6941" w:rsidP="00FE6941"/>
    <w:p w14:paraId="744E7889" w14:textId="77777777" w:rsidR="00FE6941" w:rsidRDefault="00FE6941" w:rsidP="00FE6941">
      <w:r>
        <w:t>What could explain this seeming contradiction? One reason is that employers treat a degree from a top university as a proxy for intelligence. This means that students at elite institutions can study bookish subjects and still squeak by financially. The median Cambridge graduate in a creative-arts subject—the university’s least lucrative group of courses, including fields such as music—earns around £25,000 ($32,400) at age 26. Economics students from less exalted universities, such as Hull, make a similar amount.</w:t>
      </w:r>
    </w:p>
    <w:p w14:paraId="01731FC0" w14:textId="77777777" w:rsidR="00FE6941" w:rsidRDefault="00FE6941" w:rsidP="00FE6941"/>
    <w:p w14:paraId="3895C585" w14:textId="77777777" w:rsidR="00FE6941" w:rsidRDefault="00FE6941" w:rsidP="00FE6941">
      <w:pPr>
        <w:rPr>
          <w:rFonts w:hint="eastAsia"/>
        </w:rPr>
      </w:pPr>
      <w:r>
        <w:rPr>
          <w:rFonts w:hint="eastAsia"/>
        </w:rPr>
        <w:t>这看似矛盾的现象该如何解释？原因之一是雇主认为顶尖大学的学位是一个衡量智力的指标。这意味着在名牌大学攻读学术性专业的学生仍能“钱”途光明。剑桥大学创意艺术类专业（该校毕业生收入前景最低的专业，包括音乐等）的毕业生在</w:t>
      </w:r>
      <w:r>
        <w:rPr>
          <w:rFonts w:hint="eastAsia"/>
        </w:rPr>
        <w:t>26</w:t>
      </w:r>
      <w:r>
        <w:rPr>
          <w:rFonts w:hint="eastAsia"/>
        </w:rPr>
        <w:t>岁时的收入中位数约为</w:t>
      </w:r>
      <w:r>
        <w:rPr>
          <w:rFonts w:hint="eastAsia"/>
        </w:rPr>
        <w:t>25,000</w:t>
      </w:r>
      <w:r>
        <w:rPr>
          <w:rFonts w:hint="eastAsia"/>
        </w:rPr>
        <w:t>英镑（</w:t>
      </w:r>
      <w:r>
        <w:rPr>
          <w:rFonts w:hint="eastAsia"/>
        </w:rPr>
        <w:t>32,400</w:t>
      </w:r>
      <w:r>
        <w:rPr>
          <w:rFonts w:hint="eastAsia"/>
        </w:rPr>
        <w:t>美元），跟赫尔大学（</w:t>
      </w:r>
      <w:r>
        <w:rPr>
          <w:rFonts w:hint="eastAsia"/>
        </w:rPr>
        <w:t>Hull</w:t>
      </w:r>
      <w:r>
        <w:rPr>
          <w:rFonts w:hint="eastAsia"/>
        </w:rPr>
        <w:t>）等不太知名大学的经济学专业毕业生的收入相仿。</w:t>
      </w:r>
    </w:p>
    <w:p w14:paraId="64C73EB4" w14:textId="77777777" w:rsidR="00FE6941" w:rsidRDefault="00FE6941" w:rsidP="00FE6941"/>
    <w:p w14:paraId="4ABD7E52" w14:textId="77777777" w:rsidR="00FE6941" w:rsidRDefault="00FE6941" w:rsidP="00FE6941">
      <w:r>
        <w:t>Yet even though Oxbridge students can pretend to read “Ulysses” for years and still expect a decent salary, they end up paying a large opportunity cost by pursuing the arts. That is because employers reserve the highest starting wages for students who both attended a leading university and also studied a marketable subject. Cambridge creative-arts graduates earn £11,000 more at age 26 than do those from Wrexham Glyndwr University, whose arts alumni are the lowest-earning in Britain. In contrast, Cambridge economics graduates make £44,000 more than do those from the University of Salford, where the economics course is the country’s least remunerative.</w:t>
      </w:r>
    </w:p>
    <w:p w14:paraId="62A3DE16" w14:textId="77777777" w:rsidR="00FE6941" w:rsidRDefault="00FE6941" w:rsidP="00FE6941"/>
    <w:p w14:paraId="438BEB14" w14:textId="77777777" w:rsidR="00FE6941" w:rsidRDefault="00FE6941" w:rsidP="00FE6941">
      <w:pPr>
        <w:rPr>
          <w:rFonts w:hint="eastAsia"/>
        </w:rPr>
      </w:pPr>
      <w:r>
        <w:rPr>
          <w:rFonts w:hint="eastAsia"/>
        </w:rPr>
        <w:t>然而，尽管牛津和剑桥的学生可以自称研读《尤利西斯》多年而仍可预期高薪，但攻读人文学科的他们最终要付出相当大的机会成本。这是因为雇主把最高起薪留给了既出身名校、所学专业又符合市场需求的毕业生。剑桥创意艺术类专业的毕业生</w:t>
      </w:r>
      <w:r>
        <w:rPr>
          <w:rFonts w:hint="eastAsia"/>
        </w:rPr>
        <w:t>26</w:t>
      </w:r>
      <w:r>
        <w:rPr>
          <w:rFonts w:hint="eastAsia"/>
        </w:rPr>
        <w:t>岁时的收入比雷克瑟姆格林多大学（</w:t>
      </w:r>
      <w:r>
        <w:rPr>
          <w:rFonts w:hint="eastAsia"/>
        </w:rPr>
        <w:t>Wrexham Glyndwr University</w:t>
      </w:r>
      <w:r>
        <w:rPr>
          <w:rFonts w:hint="eastAsia"/>
        </w:rPr>
        <w:t>）的同龄同专业毕业生高出</w:t>
      </w:r>
      <w:r>
        <w:rPr>
          <w:rFonts w:hint="eastAsia"/>
        </w:rPr>
        <w:t>11,000</w:t>
      </w:r>
      <w:r>
        <w:rPr>
          <w:rFonts w:hint="eastAsia"/>
        </w:rPr>
        <w:t>英镑，后者的收入为英国同专业最低。相比之下，剑桥大学经济学专业的毕业生收入比索尔福德大学（</w:t>
      </w:r>
      <w:r>
        <w:rPr>
          <w:rFonts w:hint="eastAsia"/>
        </w:rPr>
        <w:t>University of Salford</w:t>
      </w:r>
      <w:r>
        <w:rPr>
          <w:rFonts w:hint="eastAsia"/>
        </w:rPr>
        <w:t>）的高</w:t>
      </w:r>
      <w:r>
        <w:rPr>
          <w:rFonts w:hint="eastAsia"/>
        </w:rPr>
        <w:t>44,000</w:t>
      </w:r>
      <w:r>
        <w:rPr>
          <w:rFonts w:hint="eastAsia"/>
        </w:rPr>
        <w:t>英镑，后者是英国经济学毕业生中赚得最少的。</w:t>
      </w:r>
    </w:p>
    <w:p w14:paraId="69C6261F" w14:textId="77777777" w:rsidR="00FE6941" w:rsidRDefault="00FE6941" w:rsidP="00FE6941"/>
    <w:p w14:paraId="71B15484" w14:textId="77777777" w:rsidR="00FE6941" w:rsidRDefault="00FE6941" w:rsidP="00FE6941">
      <w:r>
        <w:t>Many gifted arts students would struggle to crunch numbers. But for those who can excel at both, the cost of sticking with the arts, in terms of forgone wages, is steep. Cambridge creative-arts students have A-level scores close to those of economics students at Warwick, but earn about half as much. That is tantamount to giving up an annuity worth £500,000.</w:t>
      </w:r>
    </w:p>
    <w:p w14:paraId="3B044351" w14:textId="77777777" w:rsidR="00FE6941" w:rsidRDefault="00FE6941" w:rsidP="00FE6941"/>
    <w:p w14:paraId="2D973B8A" w14:textId="77777777" w:rsidR="00FE6941" w:rsidRDefault="00FE6941" w:rsidP="00FE6941">
      <w:pPr>
        <w:rPr>
          <w:rFonts w:hint="eastAsia"/>
        </w:rPr>
      </w:pPr>
      <w:r>
        <w:rPr>
          <w:rFonts w:hint="eastAsia"/>
        </w:rPr>
        <w:t>许多有天赋的人文艺术学科的学生都不擅长和数字打交道。但对于那些两方面都擅长的人来说，坚守人文艺术领域代价不菲（就放弃掉的工资而言）。剑桥创意艺术类专业学生的</w:t>
      </w:r>
      <w:r>
        <w:rPr>
          <w:rFonts w:hint="eastAsia"/>
        </w:rPr>
        <w:t>A-level</w:t>
      </w:r>
      <w:r>
        <w:rPr>
          <w:rFonts w:hint="eastAsia"/>
        </w:rPr>
        <w:t>课程成绩与华威大学（</w:t>
      </w:r>
      <w:r>
        <w:rPr>
          <w:rFonts w:hint="eastAsia"/>
        </w:rPr>
        <w:t>Warwick</w:t>
      </w:r>
      <w:r>
        <w:rPr>
          <w:rFonts w:hint="eastAsia"/>
        </w:rPr>
        <w:t>）经济学专业学生的相近，但收入只有后者的一半左右。这相当于放弃了价值</w:t>
      </w:r>
      <w:r>
        <w:rPr>
          <w:rFonts w:hint="eastAsia"/>
        </w:rPr>
        <w:t>50</w:t>
      </w:r>
      <w:r>
        <w:rPr>
          <w:rFonts w:hint="eastAsia"/>
        </w:rPr>
        <w:t>万英镑的年金。</w:t>
      </w:r>
    </w:p>
    <w:p w14:paraId="1DD3F10E" w14:textId="77777777" w:rsidR="00FE6941" w:rsidRDefault="00FE6941" w:rsidP="00FE6941"/>
    <w:p w14:paraId="66D36A58" w14:textId="77777777" w:rsidR="00FE6941" w:rsidRDefault="00FE6941" w:rsidP="00FE6941">
      <w:pPr>
        <w:rPr>
          <w:rFonts w:hint="eastAsia"/>
        </w:rPr>
      </w:pPr>
      <w:r>
        <w:t>Who can afford such indulgence? The answer is Oxbridge students, who often have rich parents. At most universities, students in courses that lead to high-paying jobs, such as economics and medicine, tend to come from wealthier families, partly because such applicants are more likely to have the examination scores necessary to be accepted. At Oxbridge, however, no such correlation exists. History and philosophy students there come from richer parts of Britain, on average, than their peers studying medicine d</w:t>
      </w:r>
      <w:r>
        <w:rPr>
          <w:rFonts w:hint="eastAsia"/>
        </w:rPr>
        <w:t>o.</w:t>
      </w:r>
      <w:r>
        <w:rPr>
          <w:rFonts w:hint="eastAsia"/>
        </w:rPr>
        <w:t>■</w:t>
      </w:r>
    </w:p>
    <w:p w14:paraId="57A39E04" w14:textId="77777777" w:rsidR="00FE6941" w:rsidRDefault="00FE6941" w:rsidP="00FE6941"/>
    <w:p w14:paraId="3AF1D672" w14:textId="77777777" w:rsidR="00FE6941" w:rsidRDefault="00FE6941" w:rsidP="00FE6941">
      <w:pPr>
        <w:rPr>
          <w:rFonts w:hint="eastAsia"/>
        </w:rPr>
      </w:pPr>
      <w:r>
        <w:rPr>
          <w:rFonts w:hint="eastAsia"/>
        </w:rPr>
        <w:t>谁能有本钱如此任性？答案是家境一般都比较富裕的“牛剑”学生。在大多数大学，通往高薪工作的专业（如经济</w:t>
      </w:r>
      <w:r>
        <w:rPr>
          <w:rFonts w:hint="eastAsia"/>
        </w:rPr>
        <w:lastRenderedPageBreak/>
        <w:t>学和医学）的学生往往来自较富裕的家庭，部分原因是这些申请人更可能取得入学必需的考试成绩。然而在牛剑却不存在这样的关联。在这两所学校，平均而言，历史和哲学专业学生的家境比医学专业的学生更加富裕。</w:t>
      </w:r>
    </w:p>
    <w:p w14:paraId="2DE5DF02" w14:textId="77777777" w:rsidR="00FE6941" w:rsidRDefault="00FE6941" w:rsidP="00FE6941">
      <w:pPr>
        <w:pStyle w:val="1"/>
      </w:pPr>
      <w:r>
        <w:t>The elite that failed: The Davos delusion</w:t>
      </w:r>
    </w:p>
    <w:p w14:paraId="66A92B10" w14:textId="77777777" w:rsidR="00FE6941" w:rsidRDefault="00FE6941" w:rsidP="00FE6941">
      <w:r>
        <w:t>Down with philanthrocapitalism, says an entertaining polemic</w:t>
      </w:r>
    </w:p>
    <w:p w14:paraId="02E5EEC4" w14:textId="77777777" w:rsidR="00FE6941" w:rsidRDefault="00FE6941" w:rsidP="00FE6941">
      <w:pPr>
        <w:rPr>
          <w:rFonts w:hint="eastAsia"/>
        </w:rPr>
      </w:pPr>
      <w:r>
        <w:rPr>
          <w:rFonts w:hint="eastAsia"/>
        </w:rPr>
        <w:t>失败的精英：达沃斯幻象</w:t>
      </w:r>
    </w:p>
    <w:p w14:paraId="4A058289" w14:textId="77777777" w:rsidR="00FE6941" w:rsidRDefault="00FE6941" w:rsidP="00FE6941">
      <w:pPr>
        <w:rPr>
          <w:rFonts w:hint="eastAsia"/>
        </w:rPr>
      </w:pPr>
      <w:r>
        <w:rPr>
          <w:rFonts w:hint="eastAsia"/>
        </w:rPr>
        <w:t>打倒慈善资本主义，一本引人入胜的抨击之作如此说道</w:t>
      </w:r>
    </w:p>
    <w:p w14:paraId="506D977D" w14:textId="77777777" w:rsidR="00FE6941" w:rsidRDefault="00FE6941" w:rsidP="00FE6941">
      <w:r>
        <w:t xml:space="preserve">20190126 books and arts </w:t>
      </w:r>
      <w:r>
        <w:rPr>
          <w:rFonts w:ascii="Segoe UI Emoji" w:hAnsi="Segoe UI Emoji" w:cs="Segoe UI Emoji"/>
        </w:rPr>
        <w:t>🇬🇧</w:t>
      </w:r>
      <w:r>
        <w:t xml:space="preserve"> English Version</w:t>
      </w:r>
    </w:p>
    <w:p w14:paraId="2482E6EE" w14:textId="77777777" w:rsidR="00FE6941" w:rsidRDefault="00FE6941" w:rsidP="00FE6941"/>
    <w:p w14:paraId="4CE20603" w14:textId="77777777" w:rsidR="00FE6941" w:rsidRDefault="00FE6941" w:rsidP="00FE6941">
      <w:r>
        <w:t>Winners Take All: The Elite Charade of Changing the World. By Anand Giridharadas. Knopf; 304 pages; $26.95. Allen Lane; £12.99.</w:t>
      </w:r>
    </w:p>
    <w:p w14:paraId="160D7ADB" w14:textId="77777777" w:rsidR="00FE6941" w:rsidRDefault="00FE6941" w:rsidP="00FE6941"/>
    <w:p w14:paraId="1E2EEE44" w14:textId="77777777" w:rsidR="00FE6941" w:rsidRDefault="00FE6941" w:rsidP="00FE6941">
      <w:r>
        <w:t xml:space="preserve">IT IS MORE than 20 years since Samuel Huntington introduced the concept of Davos Man in his great book “The Clash of Civilisations”. Now Anand Giridharadas has gone one better and taken his reader deep inside the mind of that peculiar creature. Everybody knows the basics: Davos Man believes that markets are more efficient than governments and that globalism is preferable to nationalism or localism. Mr Giridharadas’s trick is to focus on the more intriguing parts of the Davos world-view: that businesses can </w:t>
      </w:r>
      <w:r>
        <w:rPr>
          <w:rFonts w:hint="eastAsia"/>
        </w:rPr>
        <w:t>“</w:t>
      </w:r>
      <w:r>
        <w:t>do well by doing good”; that philanthropy needs to be “reinvented” for the age of the internet and the T-shirt-wearing billionaire; and that one of the greatest problems facing the world, even as some inner-cities are ravaged by drugs and violence, is that there aren’t enough Davos Women to join the Davos Men in this win-win nirvana.</w:t>
      </w:r>
    </w:p>
    <w:p w14:paraId="09775DDB" w14:textId="77777777" w:rsidR="00FE6941" w:rsidRDefault="00FE6941" w:rsidP="00FE6941">
      <w:pPr>
        <w:rPr>
          <w:rFonts w:hint="eastAsia"/>
        </w:rPr>
      </w:pPr>
      <w:r>
        <w:rPr>
          <w:rFonts w:hint="eastAsia"/>
        </w:rPr>
        <w:t>二十多年前，塞缪尔·亨廷顿（</w:t>
      </w:r>
      <w:r>
        <w:rPr>
          <w:rFonts w:hint="eastAsia"/>
        </w:rPr>
        <w:t>Samuel Huntington</w:t>
      </w:r>
      <w:r>
        <w:rPr>
          <w:rFonts w:hint="eastAsia"/>
        </w:rPr>
        <w:t>）在其伟大著作《文明的冲突》（</w:t>
      </w:r>
      <w:r>
        <w:rPr>
          <w:rFonts w:hint="eastAsia"/>
        </w:rPr>
        <w:t>The Clash of Civilisations</w:t>
      </w:r>
      <w:r>
        <w:rPr>
          <w:rFonts w:hint="eastAsia"/>
        </w:rPr>
        <w:t>）中提出了“达沃斯人”这个概念。如今，阿南德·格里哈拉达斯（</w:t>
      </w:r>
      <w:r>
        <w:rPr>
          <w:rFonts w:hint="eastAsia"/>
        </w:rPr>
        <w:t>Anand Giridharadas</w:t>
      </w:r>
      <w:r>
        <w:rPr>
          <w:rFonts w:hint="eastAsia"/>
        </w:rPr>
        <w:t>）更进一步，带领读者走入了这类奇特生物的内心深处。有些基本点人人皆知：达沃斯人相信市场比政府更有效率，全球主义比民族主义或地方主义更可取。格里哈拉达斯的妙招在于他聚焦于达沃斯世界观中更有趣的部分：企业可以“靠做善事兴旺发达”；在互联网兴起和亿万富翁都穿着</w:t>
      </w:r>
      <w:r>
        <w:rPr>
          <w:rFonts w:hint="eastAsia"/>
        </w:rPr>
        <w:t>T</w:t>
      </w:r>
      <w:r>
        <w:rPr>
          <w:rFonts w:hint="eastAsia"/>
        </w:rPr>
        <w:t>恤的时代，慈善事业需要“重塑”；当一些旧城区被毒品和暴力蹂躏时，世界面临的最大问题之一是没有足够的达沃斯女性加入到达沃斯男性的双赢天堂。</w:t>
      </w:r>
    </w:p>
    <w:p w14:paraId="4358420C" w14:textId="77777777" w:rsidR="00FE6941" w:rsidRDefault="00FE6941" w:rsidP="00FE6941"/>
    <w:p w14:paraId="2BEA95A3" w14:textId="77777777" w:rsidR="00FE6941" w:rsidRDefault="00FE6941" w:rsidP="00FE6941">
      <w:r>
        <w:t>A few years ago Mr Giridharadas, who works as a political analyst for MSNBC and teaches journalism at New York University, stumbled across a big problem—that the rise of the win-win mantra had coincided with one of the longest periods of wage stagnation in American history. Davos Man’s smiley-faced faith in business-led solutions (green bonds, impact investing, social innovation and the rest) concealed a harsher reality. Businesses were relentlessly pursuing efficiency and cutting costs—shifting jobs to cheaper places or forcing people to work longer hours—and then recycling a fraction of the profits they made into Davos-style consolations.</w:t>
      </w:r>
    </w:p>
    <w:p w14:paraId="617B486F" w14:textId="77777777" w:rsidR="00FE6941" w:rsidRDefault="00FE6941" w:rsidP="00FE6941"/>
    <w:p w14:paraId="5196A955" w14:textId="77777777" w:rsidR="00FE6941" w:rsidRDefault="00FE6941" w:rsidP="00FE6941">
      <w:pPr>
        <w:rPr>
          <w:rFonts w:hint="eastAsia"/>
        </w:rPr>
      </w:pPr>
      <w:r>
        <w:rPr>
          <w:rFonts w:hint="eastAsia"/>
        </w:rPr>
        <w:t>格里哈拉达斯是微软全国广播公司（</w:t>
      </w:r>
      <w:r>
        <w:rPr>
          <w:rFonts w:hint="eastAsia"/>
        </w:rPr>
        <w:t>MSNBC</w:t>
      </w:r>
      <w:r>
        <w:rPr>
          <w:rFonts w:hint="eastAsia"/>
        </w:rPr>
        <w:t>）的政治分析师，在纽约大学教授新闻学。几年前，他无意中发现了一个大问题：双赢口号的兴起恰巧与美国历史上最长的工资停滞期之一重合。达沃斯人对由企业主导的解决方案（绿色债券、影响力投资、社会创新等）笑脸相迎的信念掩盖了一个更加严酷的现实。企业一直不懈地追求效率和削减成本，将工作岗位转移到成本更低的地方，或是迫使人们工作更长时间，然后再将所获利润中的一小部分循环利用，变成达沃斯式的安慰。</w:t>
      </w:r>
    </w:p>
    <w:p w14:paraId="1BEB0802" w14:textId="77777777" w:rsidR="00FE6941" w:rsidRDefault="00FE6941" w:rsidP="00FE6941"/>
    <w:p w14:paraId="229EFE4F" w14:textId="77777777" w:rsidR="00FE6941" w:rsidRDefault="00FE6941" w:rsidP="00FE6941">
      <w:r>
        <w:t xml:space="preserve">All this recycling is wonderful for the billionaires who derive a warm feeling from spending their money on helping the poor. It is wonderful for CEOs who can burnish their brands by embracing the latest fashionable good cause. It is particularly wonderful for the “thought-leaders” who can spend their lives hanging out with Sergei and Mark and suggesting clever ways for their philanthrocapitalist masters to cure the world’s ills. But it does little to make up for the winner-takes-all philosophy that is driving companies to hold down wages and transfer the burden of risk onto their employees. And it does little to solve the problems of “the unexotic underclass”—white ex-working-class men in particular—who have been deemed too boring </w:t>
      </w:r>
      <w:r>
        <w:lastRenderedPageBreak/>
        <w:t>and reactionary for the Davos crowd to bother about.</w:t>
      </w:r>
    </w:p>
    <w:p w14:paraId="488EDE69" w14:textId="77777777" w:rsidR="00FE6941" w:rsidRDefault="00FE6941" w:rsidP="00FE6941"/>
    <w:p w14:paraId="2BF74773" w14:textId="77777777" w:rsidR="00FE6941" w:rsidRDefault="00FE6941" w:rsidP="00FE6941">
      <w:pPr>
        <w:rPr>
          <w:rFonts w:hint="eastAsia"/>
        </w:rPr>
      </w:pPr>
      <w:r>
        <w:rPr>
          <w:rFonts w:hint="eastAsia"/>
        </w:rPr>
        <w:t>有些亿万富翁因为能花钱帮助穷人而感到暖心，对他们来说，所有这些循环利用都妙得很。有些</w:t>
      </w:r>
      <w:r>
        <w:rPr>
          <w:rFonts w:hint="eastAsia"/>
        </w:rPr>
        <w:t>CEO</w:t>
      </w:r>
      <w:r>
        <w:rPr>
          <w:rFonts w:hint="eastAsia"/>
        </w:rPr>
        <w:t>能够通过积极投身最新潮的公益事业为自己的品牌增色，对他们来说，这也妙得很。对于那些可以跟谢尔盖和小扎厮混一生、给他们的慈善资本家主公建议治愈世界弊病之良方的“思想领袖”来说，这更是妙不可言。但这无助于弥补“赢家通吃”的理念，正是这种理念推动企业压低工资，将风险负担转嫁给员工。此外，它也无助于解决“平平无奇的下层阶级”（尤其是原为工人阶级的白人男性）的问题。这一阶层被认为既乏味又保守，达沃斯人根本懒得去理会。</w:t>
      </w:r>
    </w:p>
    <w:p w14:paraId="487CD06F" w14:textId="77777777" w:rsidR="00FE6941" w:rsidRDefault="00FE6941" w:rsidP="00FE6941"/>
    <w:p w14:paraId="7754FB00" w14:textId="77777777" w:rsidR="00FE6941" w:rsidRDefault="00FE6941" w:rsidP="00FE6941">
      <w:r>
        <w:t>It is easy to raise objections to Mr Giridharadas’s argument. He ignores the fact that figures like Bill Gates have done a great deal of good. He doesn’t mention that, even though incomes in the West have stagnated in recent decades, hundreds of millions of people in the emerging world have been lifted out of poverty. His anti-business animus is blunt-edged: he would have been better off focusing on genuine scandals such as tax-dodging rather than railing against efficiency-seeking in general. Yet in some ways these objections miss the point. “Winners Take All” is a splendid polemic that is all the better for simplifying and exaggerating.</w:t>
      </w:r>
    </w:p>
    <w:p w14:paraId="122E368C" w14:textId="77777777" w:rsidR="00FE6941" w:rsidRDefault="00FE6941" w:rsidP="00FE6941"/>
    <w:p w14:paraId="11EF62F7" w14:textId="77777777" w:rsidR="00FE6941" w:rsidRDefault="00FE6941" w:rsidP="00FE6941">
      <w:pPr>
        <w:rPr>
          <w:rFonts w:hint="eastAsia"/>
        </w:rPr>
      </w:pPr>
      <w:r>
        <w:rPr>
          <w:rFonts w:hint="eastAsia"/>
        </w:rPr>
        <w:t>对格里哈拉达斯的论点提出异议很容易。他忽略了这样一个事实：像比尔·盖茨这样的人物做了很多好事。他没有提到，尽管近几十年来西方的工资收入停滞不前，但新兴世界已有数亿人摆脱了贫困。他对商业的敌意不够尖锐：他本应把注意力集中在逃税之类的真正的丑闻上，而不是对追求效率的行为一概加以痛斥。不过在某些方面，对他的这些意见没有切中要害。正是由于作者这种简化和夸大，《赢家通吃》更加成为一本精彩的抨击之作。</w:t>
      </w:r>
    </w:p>
    <w:p w14:paraId="27B469DC" w14:textId="77777777" w:rsidR="00FE6941" w:rsidRDefault="00FE6941" w:rsidP="00FE6941"/>
    <w:p w14:paraId="4F4DE560" w14:textId="77777777" w:rsidR="00FE6941" w:rsidRDefault="00FE6941" w:rsidP="00FE6941">
      <w:r>
        <w:t>Mr Giridharadas writes brilliantly on the parasitic philanthropy industry that somehow manages to hold its meetings in desirable resorts (Davos in the ski season, Bellagio in the summer) rather than in Detroit or Lagos. In one particularly stomach-turning section he reports on a luxury cruise, Summit at Sea, where various bigwigs discuss ways to improve the world while sitting in the well of the Bliss Ultra Lounge. “The boat’s not about getting drunk and getting naked,” a motivational speaker intones. “Well, it’s sort of about that. But it’s also about social justice.”</w:t>
      </w:r>
    </w:p>
    <w:p w14:paraId="7A658683" w14:textId="77777777" w:rsidR="00FE6941" w:rsidRDefault="00FE6941" w:rsidP="00FE6941"/>
    <w:p w14:paraId="23E64C59" w14:textId="77777777" w:rsidR="00FE6941" w:rsidRDefault="00FE6941" w:rsidP="00FE6941">
      <w:pPr>
        <w:rPr>
          <w:rFonts w:hint="eastAsia"/>
        </w:rPr>
      </w:pPr>
      <w:r>
        <w:rPr>
          <w:rFonts w:hint="eastAsia"/>
        </w:rPr>
        <w:t>格里哈拉达斯对寄生性的慈善行业做了精彩的描绘。这一行想方设法在理想的度假胜地（滑雪季在达沃斯，夏天在贝拉吉奥）举办会议，而不是在底特律或拉各斯。有个章节特别让人反胃，作者描述了一艘豪华游轮“海洋巅峰”（</w:t>
      </w:r>
      <w:r>
        <w:rPr>
          <w:rFonts w:hint="eastAsia"/>
        </w:rPr>
        <w:t>Summit at Sea</w:t>
      </w:r>
      <w:r>
        <w:rPr>
          <w:rFonts w:hint="eastAsia"/>
        </w:rPr>
        <w:t>）上的情形，各色大人物坐在极乐酒廊（</w:t>
      </w:r>
      <w:r>
        <w:rPr>
          <w:rFonts w:hint="eastAsia"/>
        </w:rPr>
        <w:t>Bliss Ultra Lounge</w:t>
      </w:r>
      <w:r>
        <w:rPr>
          <w:rFonts w:hint="eastAsia"/>
        </w:rPr>
        <w:t>）里讨论着如何改善世界。“来这艘船上可不是为了喝醉酒脱光光的，”一位励志演说家慢条斯理地说，“嗯，其实差不多就是为了这个。不过也是为了社会正义。”</w:t>
      </w:r>
    </w:p>
    <w:p w14:paraId="550BB671" w14:textId="77777777" w:rsidR="00FE6941" w:rsidRDefault="00FE6941" w:rsidP="00FE6941"/>
    <w:p w14:paraId="3D62EB29" w14:textId="77777777" w:rsidR="00FE6941" w:rsidRDefault="00FE6941" w:rsidP="00FE6941">
      <w:r>
        <w:t>He produces worrying case studies that illustrate his theme of companies creating big social problems and then offering sticking-plaster solutions in the form of philanthropy. For example, Purdue Pharma has an impressive record of providing grants that “encourage the healthy development of youth by reducing high-risk behaviours such as substance abuse”. But one reason that the company can afford such largesse is that it has made a fortune from marketing OxyContin, a drug that, thanks to over-prescription, is at the heart of America’s opioid epidemic.</w:t>
      </w:r>
    </w:p>
    <w:p w14:paraId="16E46322" w14:textId="77777777" w:rsidR="00FE6941" w:rsidRDefault="00FE6941" w:rsidP="00FE6941"/>
    <w:p w14:paraId="52BBBDA8" w14:textId="77777777" w:rsidR="00FE6941" w:rsidRDefault="00FE6941" w:rsidP="00FE6941">
      <w:pPr>
        <w:rPr>
          <w:rFonts w:hint="eastAsia"/>
        </w:rPr>
      </w:pPr>
      <w:r>
        <w:rPr>
          <w:rFonts w:hint="eastAsia"/>
        </w:rPr>
        <w:t>作者给出的案例研究令人忧心，以此阐明自己的主题：企业造成严重的社会问题，然后再以慈善的形式提供治标不治本的解决方案。例如，普渡制药（</w:t>
      </w:r>
      <w:r>
        <w:rPr>
          <w:rFonts w:hint="eastAsia"/>
        </w:rPr>
        <w:t>Purdue Pharma</w:t>
      </w:r>
      <w:r>
        <w:rPr>
          <w:rFonts w:hint="eastAsia"/>
        </w:rPr>
        <w:t>）的捐款记录令人刮目相看，这些捐款“通过减少药物滥用等高风险行为促进青少年的健康发展”。但该公司之所以能够如此慷慨，原因之一是靠销售奥施康定（</w:t>
      </w:r>
      <w:r>
        <w:rPr>
          <w:rFonts w:hint="eastAsia"/>
        </w:rPr>
        <w:t>OxyContin</w:t>
      </w:r>
      <w:r>
        <w:rPr>
          <w:rFonts w:hint="eastAsia"/>
        </w:rPr>
        <w:t>）赚了大钱。拜乱开处方药的风气所赐，奥施康定已成为美国阿片类药物滥用的主要药品。</w:t>
      </w:r>
    </w:p>
    <w:p w14:paraId="0767B99D" w14:textId="77777777" w:rsidR="00FE6941" w:rsidRDefault="00FE6941" w:rsidP="00FE6941"/>
    <w:p w14:paraId="31487EDF" w14:textId="77777777" w:rsidR="00FE6941" w:rsidRDefault="00FE6941" w:rsidP="00FE6941">
      <w:r>
        <w:t xml:space="preserve">The only genuine failure of this otherwise excellent screed is that Mr Giridharadas does not push his argument further. He rightly goes beyond inequality of wealth to address inequality of power: how win-win fixes invariably take problems out of the political realm and sub-contract them to unaccountable global elites. But he says nothing about the fascinating issue of </w:t>
      </w:r>
      <w:r>
        <w:lastRenderedPageBreak/>
        <w:t>inequality of esteem.</w:t>
      </w:r>
    </w:p>
    <w:p w14:paraId="45380BC0" w14:textId="77777777" w:rsidR="00FE6941" w:rsidRDefault="00FE6941" w:rsidP="00FE6941"/>
    <w:p w14:paraId="12279D52" w14:textId="77777777" w:rsidR="00FE6941" w:rsidRDefault="00FE6941" w:rsidP="00FE6941">
      <w:pPr>
        <w:rPr>
          <w:rFonts w:hint="eastAsia"/>
        </w:rPr>
      </w:pPr>
      <w:r>
        <w:rPr>
          <w:rFonts w:hint="eastAsia"/>
        </w:rPr>
        <w:t>这部精彩之作唯一真正的失败之处是，作者没有更深入地推进自己的论点。他迈出了正确的一步，在财富不平等之外论述了权力的不平等：双赢的修补方案总是把问题带出政治领域，再把它们转包给不负责任的全球精英。但他没有提到“尊重的不平等”这一引人入胜的问题。</w:t>
      </w:r>
    </w:p>
    <w:p w14:paraId="14CAFABB" w14:textId="77777777" w:rsidR="00FE6941" w:rsidRDefault="00FE6941" w:rsidP="00FE6941"/>
    <w:p w14:paraId="4A01844A" w14:textId="77777777" w:rsidR="00FE6941" w:rsidRDefault="00FE6941" w:rsidP="00FE6941">
      <w:pPr>
        <w:rPr>
          <w:rFonts w:hint="eastAsia"/>
        </w:rPr>
      </w:pPr>
      <w:r>
        <w:t>The Davos elite is not content with hoarding an inflated proportion of the world’s wealth and power. It is trying to appropriate an outsize share of the world’s esteem by reinventing philanthropy in its own techy and globe-trotting image. It is not just Da</w:t>
      </w:r>
      <w:r>
        <w:rPr>
          <w:rFonts w:hint="eastAsia"/>
        </w:rPr>
        <w:t>vos Man</w:t>
      </w:r>
      <w:r>
        <w:rPr>
          <w:rFonts w:hint="eastAsia"/>
        </w:rPr>
        <w:t>’</w:t>
      </w:r>
      <w:r>
        <w:rPr>
          <w:rFonts w:hint="eastAsia"/>
        </w:rPr>
        <w:t>s vices that are fuelling the populist fire. It is his virtues too.</w:t>
      </w:r>
      <w:r>
        <w:rPr>
          <w:rFonts w:hint="eastAsia"/>
        </w:rPr>
        <w:t>■</w:t>
      </w:r>
    </w:p>
    <w:p w14:paraId="373CF91A" w14:textId="77777777" w:rsidR="00FE6941" w:rsidRDefault="00FE6941" w:rsidP="00FE6941"/>
    <w:p w14:paraId="392D3BB4" w14:textId="77777777" w:rsidR="00FE6941" w:rsidRDefault="00FE6941" w:rsidP="00FE6941">
      <w:pPr>
        <w:rPr>
          <w:rFonts w:hint="eastAsia"/>
        </w:rPr>
      </w:pPr>
      <w:r>
        <w:rPr>
          <w:rFonts w:hint="eastAsia"/>
        </w:rPr>
        <w:t>达沃斯的精英们并不满足于积聚超高的全球财富和影响力。他们正试图以自己的科技范儿和奔走全球的形象重塑慈善事业，以期收获全人类更多的敬重。助长民粹主义之火的不只有达沃斯人的恶行，还有他们的美德。</w:t>
      </w:r>
    </w:p>
    <w:p w14:paraId="0C14C105" w14:textId="77777777" w:rsidR="00FE6941" w:rsidRDefault="00FE6941" w:rsidP="00FE6941">
      <w:pPr>
        <w:pStyle w:val="1"/>
      </w:pPr>
      <w:r>
        <w:t>Modern life: A pressing problem</w:t>
      </w:r>
    </w:p>
    <w:p w14:paraId="133D9983" w14:textId="77777777" w:rsidR="00FE6941" w:rsidRDefault="00FE6941" w:rsidP="00FE6941">
      <w:r>
        <w:t>The pros and cons of placebo buttons</w:t>
      </w:r>
    </w:p>
    <w:p w14:paraId="3D36EF03" w14:textId="77777777" w:rsidR="00FE6941" w:rsidRDefault="00FE6941" w:rsidP="00FE6941">
      <w:pPr>
        <w:rPr>
          <w:rFonts w:hint="eastAsia"/>
        </w:rPr>
      </w:pPr>
      <w:r>
        <w:rPr>
          <w:rFonts w:hint="eastAsia"/>
        </w:rPr>
        <w:t>现代生活：按钮难题</w:t>
      </w:r>
    </w:p>
    <w:p w14:paraId="7F7C174F" w14:textId="77777777" w:rsidR="00FE6941" w:rsidRDefault="00FE6941" w:rsidP="00FE6941">
      <w:pPr>
        <w:rPr>
          <w:rFonts w:hint="eastAsia"/>
        </w:rPr>
      </w:pPr>
      <w:r>
        <w:rPr>
          <w:rFonts w:hint="eastAsia"/>
        </w:rPr>
        <w:t>安慰剂按钮之利弊</w:t>
      </w:r>
    </w:p>
    <w:p w14:paraId="56972E01" w14:textId="77777777" w:rsidR="00FE6941" w:rsidRDefault="00FE6941" w:rsidP="00FE6941">
      <w:r>
        <w:t xml:space="preserve">20190126 science and technology </w:t>
      </w:r>
      <w:r>
        <w:rPr>
          <w:rFonts w:ascii="Segoe UI Emoji" w:hAnsi="Segoe UI Emoji" w:cs="Segoe UI Emoji"/>
        </w:rPr>
        <w:t>🇬🇧</w:t>
      </w:r>
      <w:r>
        <w:t xml:space="preserve"> English Version</w:t>
      </w:r>
    </w:p>
    <w:p w14:paraId="5E48CC75" w14:textId="77777777" w:rsidR="00FE6941" w:rsidRDefault="00FE6941" w:rsidP="00FE6941"/>
    <w:p w14:paraId="29D899C5" w14:textId="77777777" w:rsidR="00FE6941" w:rsidRDefault="00FE6941" w:rsidP="00FE6941">
      <w:r>
        <w:t>SUPPRESSIO VERI, suggestio falsi. Over the course of many years, without making any great fuss about it, the authorities in New York disabled most of the control buttons that once operated pedestrian-crossing lights in the city. Computerised timers, they had decided, almost always worked better. By 2004, fewer than 750 of 3,250 such buttons remained functional. The city government did not, however, take the disabled buttons away—beckoning countless fingers to futile pressing.</w:t>
      </w:r>
    </w:p>
    <w:p w14:paraId="758FD84E" w14:textId="77777777" w:rsidR="00FE6941" w:rsidRDefault="00FE6941" w:rsidP="00FE6941"/>
    <w:p w14:paraId="2A6A1BF4" w14:textId="77777777" w:rsidR="00FE6941" w:rsidRDefault="00FE6941" w:rsidP="00FE6941">
      <w:pPr>
        <w:rPr>
          <w:rFonts w:hint="eastAsia"/>
        </w:rPr>
      </w:pPr>
      <w:r>
        <w:rPr>
          <w:rFonts w:hint="eastAsia"/>
        </w:rPr>
        <w:t>掩盖真相，等于造假。在很多年里，纽约市政部门逐步停用了该市控制人行横道信号灯的大部分按钮，但一直没怎么声张。他们认定，计算机操控的计时器几乎总是更好用。到了</w:t>
      </w:r>
      <w:r>
        <w:rPr>
          <w:rFonts w:hint="eastAsia"/>
        </w:rPr>
        <w:t>2004</w:t>
      </w:r>
      <w:r>
        <w:rPr>
          <w:rFonts w:hint="eastAsia"/>
        </w:rPr>
        <w:t>年，</w:t>
      </w:r>
      <w:r>
        <w:rPr>
          <w:rFonts w:hint="eastAsia"/>
        </w:rPr>
        <w:t>3250</w:t>
      </w:r>
      <w:r>
        <w:rPr>
          <w:rFonts w:hint="eastAsia"/>
        </w:rPr>
        <w:t>个按钮中只剩不到</w:t>
      </w:r>
      <w:r>
        <w:rPr>
          <w:rFonts w:hint="eastAsia"/>
        </w:rPr>
        <w:t>750</w:t>
      </w:r>
      <w:r>
        <w:rPr>
          <w:rFonts w:hint="eastAsia"/>
        </w:rPr>
        <w:t>个还能发挥作用。但是，市政府并没有拆除已经没用的那些按钮，令无数手指白费一番力气。</w:t>
      </w:r>
    </w:p>
    <w:p w14:paraId="43BF1D9B" w14:textId="77777777" w:rsidR="00FE6941" w:rsidRDefault="00FE6941" w:rsidP="00FE6941"/>
    <w:p w14:paraId="15DFA578" w14:textId="77777777" w:rsidR="00FE6941" w:rsidRDefault="00FE6941" w:rsidP="00FE6941">
      <w:r>
        <w:t>Initially, the buttons survived because of the cost of removing them. But it turned out that even inoperative buttons serve a purpose. Pedestrians who press a button are less likely to cross before the green man appears, says Tal Oron-Gilad of Ben-Gurion University of the Negev, in Israel. Having studied behaviour at crossings, she notes that people more readily obey a system which purports to heed their input.</w:t>
      </w:r>
    </w:p>
    <w:p w14:paraId="3FDB9E1F" w14:textId="77777777" w:rsidR="00FE6941" w:rsidRDefault="00FE6941" w:rsidP="00FE6941"/>
    <w:p w14:paraId="674DE792" w14:textId="77777777" w:rsidR="00FE6941" w:rsidRDefault="00FE6941" w:rsidP="00FE6941">
      <w:pPr>
        <w:rPr>
          <w:rFonts w:hint="eastAsia"/>
        </w:rPr>
      </w:pPr>
      <w:r>
        <w:rPr>
          <w:rFonts w:hint="eastAsia"/>
        </w:rPr>
        <w:t>一开始，按钮被留下来是因为拆除的成本问题。但后来却发现，即使无法控制信号灯的按钮也仍有用处。以色列本·古里安大学（</w:t>
      </w:r>
      <w:r>
        <w:rPr>
          <w:rFonts w:hint="eastAsia"/>
        </w:rPr>
        <w:t>Ben-Gurion University of the Negev</w:t>
      </w:r>
      <w:r>
        <w:rPr>
          <w:rFonts w:hint="eastAsia"/>
        </w:rPr>
        <w:t>）的塔勒·奥龙</w:t>
      </w:r>
      <w:r>
        <w:rPr>
          <w:rFonts w:hint="eastAsia"/>
        </w:rPr>
        <w:t>-</w:t>
      </w:r>
      <w:r>
        <w:rPr>
          <w:rFonts w:hint="eastAsia"/>
        </w:rPr>
        <w:t>吉拉德（</w:t>
      </w:r>
      <w:r>
        <w:rPr>
          <w:rFonts w:hint="eastAsia"/>
        </w:rPr>
        <w:t>Tal Oron-Gilad</w:t>
      </w:r>
      <w:r>
        <w:rPr>
          <w:rFonts w:hint="eastAsia"/>
        </w:rPr>
        <w:t>）表示，按下按钮的行人不太可能在绿色信号灯亮起前就横穿马路。研究过人们在路口的行为后，她注意到大家更倾向于服从一个声称会接收到自己输入的信息的系统。</w:t>
      </w:r>
    </w:p>
    <w:p w14:paraId="32B9C3DA" w14:textId="77777777" w:rsidR="00FE6941" w:rsidRDefault="00FE6941" w:rsidP="00FE6941"/>
    <w:p w14:paraId="1B9B46AF" w14:textId="77777777" w:rsidR="00FE6941" w:rsidRDefault="00FE6941" w:rsidP="00FE6941">
      <w:r>
        <w:t>Inoperative buttons produce placebo effects of this sort (the word placebo is Latin for “I shall be pleasing”) because people like an impression of control over systems they are using, says Eytan Adar, an expert on human-computer interaction at the University of Michigan, Ann Arbor. Dr Adar notes that his students commonly design software with a clickable “save” button that has no role other than to reassure those users who are unaware that their keystrokes are saved automatically anyway. Think of it, he says, as a touch of benevolent deception to counter the inherent coldness of the machine world.</w:t>
      </w:r>
    </w:p>
    <w:p w14:paraId="2EF35BCD" w14:textId="77777777" w:rsidR="00FE6941" w:rsidRDefault="00FE6941" w:rsidP="00FE6941"/>
    <w:p w14:paraId="4915921A" w14:textId="77777777" w:rsidR="00FE6941" w:rsidRDefault="00FE6941" w:rsidP="00FE6941">
      <w:pPr>
        <w:rPr>
          <w:rFonts w:hint="eastAsia"/>
        </w:rPr>
      </w:pPr>
      <w:r>
        <w:rPr>
          <w:rFonts w:hint="eastAsia"/>
        </w:rPr>
        <w:t>失效按钮之所以会产生这种安慰剂效应（</w:t>
      </w:r>
      <w:r>
        <w:rPr>
          <w:rFonts w:hint="eastAsia"/>
        </w:rPr>
        <w:t>placebo</w:t>
      </w:r>
      <w:r>
        <w:rPr>
          <w:rFonts w:hint="eastAsia"/>
        </w:rPr>
        <w:t>，出自拉丁语，原意是“我会讨人喜欢”），是因为人们喜欢对自己</w:t>
      </w:r>
      <w:r>
        <w:rPr>
          <w:rFonts w:hint="eastAsia"/>
        </w:rPr>
        <w:lastRenderedPageBreak/>
        <w:t>所使用的系统有掌控感，密歇根大学安娜堡分校的人机交互专家埃坦·埃达（</w:t>
      </w:r>
      <w:r>
        <w:rPr>
          <w:rFonts w:hint="eastAsia"/>
        </w:rPr>
        <w:t>Eytan Adar</w:t>
      </w:r>
      <w:r>
        <w:rPr>
          <w:rFonts w:hint="eastAsia"/>
        </w:rPr>
        <w:t>）表示。他指出，自己的学生在设计软件时经常会加上一个可点击的“保存”按钮，但其实用户的输入都会自动保存，这个“保存”按钮仅仅是为了让对此不知情的用户放心而已。他说，不妨将这视作对抗机器世界里固有的冷漠的一种善意欺骗。</w:t>
      </w:r>
    </w:p>
    <w:p w14:paraId="5B92C5FC" w14:textId="77777777" w:rsidR="00FE6941" w:rsidRDefault="00FE6941" w:rsidP="00FE6941"/>
    <w:p w14:paraId="28C24CE2" w14:textId="77777777" w:rsidR="00FE6941" w:rsidRDefault="00FE6941" w:rsidP="00FE6941">
      <w:r>
        <w:t>That is one view. But, at road crossings at least, placebo buttons may also have a darker side. Ralf Risser, head of FACTUM, a Viennese institute that studies psychological factors in traffic systems, reckons that pedestrians’ awareness of their existence, and consequent resentment at the deception, now outweighs the benefits.</w:t>
      </w:r>
    </w:p>
    <w:p w14:paraId="410C4900" w14:textId="77777777" w:rsidR="00FE6941" w:rsidRDefault="00FE6941" w:rsidP="00FE6941"/>
    <w:p w14:paraId="0F59691C" w14:textId="77777777" w:rsidR="00FE6941" w:rsidRDefault="00FE6941" w:rsidP="00FE6941">
      <w:pPr>
        <w:rPr>
          <w:rFonts w:hint="eastAsia"/>
        </w:rPr>
      </w:pPr>
      <w:r>
        <w:rPr>
          <w:rFonts w:hint="eastAsia"/>
        </w:rPr>
        <w:t>这是一种观点。但是，安慰剂按钮可能也有不利的一面，至少在过马路的问题上是这样。研究交通系统心理因素的维也纳</w:t>
      </w:r>
      <w:r>
        <w:rPr>
          <w:rFonts w:hint="eastAsia"/>
        </w:rPr>
        <w:t>FACTUM</w:t>
      </w:r>
      <w:r>
        <w:rPr>
          <w:rFonts w:hint="eastAsia"/>
        </w:rPr>
        <w:t>研究所的负责人拉尔夫·里瑟尔（</w:t>
      </w:r>
      <w:r>
        <w:rPr>
          <w:rFonts w:hint="eastAsia"/>
        </w:rPr>
        <w:t>Ralf Risser</w:t>
      </w:r>
      <w:r>
        <w:rPr>
          <w:rFonts w:hint="eastAsia"/>
        </w:rPr>
        <w:t>）认为，行人意识到按钮无效进而感到被骗的怨怒，如今已让这种做法弊大于利。</w:t>
      </w:r>
    </w:p>
    <w:p w14:paraId="7421FE0F" w14:textId="77777777" w:rsidR="00FE6941" w:rsidRDefault="00FE6941" w:rsidP="00FE6941"/>
    <w:p w14:paraId="571C69B4" w14:textId="77777777" w:rsidR="00FE6941" w:rsidRDefault="00FE6941" w:rsidP="00FE6941">
      <w:r>
        <w:t>Something which happened in Lebanon supports that view. Crossing buttons introduced in Beirut between 2005 and 2009 proved a flop. Pedestrians wanted them to summon a “walk” signal immediately, rather than at the next appropriate phase in the traffic-light cycle, as is normal. The authorities therefore disabled them, putting walk signals on a preset schedule instead. Word spread that button-pressing had become pointless. The consequent frustration increased the amount of jaywalking, says Zaher Massaad, formerly a senior traffic engineer for the Lebanese government.</w:t>
      </w:r>
    </w:p>
    <w:p w14:paraId="780FF9BA" w14:textId="77777777" w:rsidR="00FE6941" w:rsidRDefault="00FE6941" w:rsidP="00FE6941"/>
    <w:p w14:paraId="17EC3E86" w14:textId="77777777" w:rsidR="00FE6941" w:rsidRDefault="00FE6941" w:rsidP="00FE6941">
      <w:pPr>
        <w:rPr>
          <w:rFonts w:hint="eastAsia"/>
        </w:rPr>
      </w:pPr>
      <w:r>
        <w:rPr>
          <w:rFonts w:hint="eastAsia"/>
        </w:rPr>
        <w:t>黎巴嫩发生的情况可引为佐证。</w:t>
      </w:r>
      <w:r>
        <w:rPr>
          <w:rFonts w:hint="eastAsia"/>
        </w:rPr>
        <w:t>2005</w:t>
      </w:r>
      <w:r>
        <w:rPr>
          <w:rFonts w:hint="eastAsia"/>
        </w:rPr>
        <w:t>年至</w:t>
      </w:r>
      <w:r>
        <w:rPr>
          <w:rFonts w:hint="eastAsia"/>
        </w:rPr>
        <w:t>2009</w:t>
      </w:r>
      <w:r>
        <w:rPr>
          <w:rFonts w:hint="eastAsia"/>
        </w:rPr>
        <w:t>年间在贝鲁特引入的过街按钮最后完全失败。行人希望按键后能立刻亮起“步行”信号，而不是像通常那样等待交通灯的周期性转换。因此市政部门停用了这些按钮，按预设的时间启动步行信号。过街按钮无用的消息传开，随之而来的懊恼导致更多人乱穿马路，曾在黎巴嫩政府担任高级交通工程师的查希尔·马萨德（</w:t>
      </w:r>
      <w:r>
        <w:rPr>
          <w:rFonts w:hint="eastAsia"/>
        </w:rPr>
        <w:t>Zaher Massaad</w:t>
      </w:r>
      <w:r>
        <w:rPr>
          <w:rFonts w:hint="eastAsia"/>
        </w:rPr>
        <w:t>）说。</w:t>
      </w:r>
    </w:p>
    <w:p w14:paraId="5D274829" w14:textId="77777777" w:rsidR="00FE6941" w:rsidRDefault="00FE6941" w:rsidP="00FE6941"/>
    <w:p w14:paraId="4708308D" w14:textId="77777777" w:rsidR="00FE6941" w:rsidRDefault="00FE6941" w:rsidP="00FE6941">
      <w:r>
        <w:t>Beirut’s disabled buttons are, says Mr Massaad, now being removed. They should all be gone within three years. New York has similarly stripped crossings of non-functioning buttons, says Josh Benson, the city’s deputy commissioner for traffic operations, though it does retain about 100 working ones. These are in places where pedestrians are sufficiently rare that stopping the traffic automatically is unjustified. However, internet chatter about placebo buttons has become so common that doubt, albeit misguided, seems to be growing about even these functioning buttons’ functionality. This suspicion, says Mr Benson, has spread beyond New York, to include places such as Los Angeles, where almost all the crossing buttons have always worked, at least during off-peak hours.</w:t>
      </w:r>
    </w:p>
    <w:p w14:paraId="203B5B07" w14:textId="77777777" w:rsidR="00FE6941" w:rsidRDefault="00FE6941" w:rsidP="00FE6941"/>
    <w:p w14:paraId="201FF22A" w14:textId="77777777" w:rsidR="00FE6941" w:rsidRDefault="00FE6941" w:rsidP="00FE6941">
      <w:pPr>
        <w:rPr>
          <w:rFonts w:hint="eastAsia"/>
        </w:rPr>
      </w:pPr>
      <w:r>
        <w:rPr>
          <w:rFonts w:hint="eastAsia"/>
        </w:rPr>
        <w:t>马萨德说，贝鲁特正在拆除无效的过街按钮，三年内应该能全部清理完毕。纽约市交通运营处副处长乔什·本森（</w:t>
      </w:r>
      <w:r>
        <w:rPr>
          <w:rFonts w:hint="eastAsia"/>
        </w:rPr>
        <w:t>Josh Benson</w:t>
      </w:r>
      <w:r>
        <w:rPr>
          <w:rFonts w:hint="eastAsia"/>
        </w:rPr>
        <w:t>）表示，纽约也拆除了无效的过街按钮，但保留了大约</w:t>
      </w:r>
      <w:r>
        <w:rPr>
          <w:rFonts w:hint="eastAsia"/>
        </w:rPr>
        <w:t>100</w:t>
      </w:r>
      <w:r>
        <w:rPr>
          <w:rFonts w:hint="eastAsia"/>
        </w:rPr>
        <w:t>个有效的。这些按钮都设置在行人稀少到已经不适合使用自动交通灯的地方。然而，网上对安慰剂按钮的热议导致人们对有效的按钮也开始怀疑起来，尽管这是受到了误导。本森表示，这种怀疑已蔓延到了纽约以外的地方，包括几乎所有过街按钮都总是有效（至少在非高峰时段是这样）的洛杉矶。</w:t>
      </w:r>
    </w:p>
    <w:p w14:paraId="0499E7D7" w14:textId="77777777" w:rsidR="00FE6941" w:rsidRDefault="00FE6941" w:rsidP="00FE6941"/>
    <w:p w14:paraId="1F5FC786" w14:textId="77777777" w:rsidR="00FE6941" w:rsidRDefault="00FE6941" w:rsidP="00FE6941">
      <w:pPr>
        <w:rPr>
          <w:rFonts w:hint="eastAsia"/>
        </w:rPr>
      </w:pPr>
      <w:r>
        <w:t>Truth be told, though, the end may be nigh for all road-crossing buttons, placebo or real. At an increasing number of junctions, those waiting to cross can be detected, and even counted, using cameras or infrared and microwave detectors. Dynniq, a Dutch fi</w:t>
      </w:r>
      <w:r>
        <w:rPr>
          <w:rFonts w:hint="eastAsia"/>
        </w:rPr>
        <w:t>rm, recently equipped an intersection in Tilburg with a system that recognises special apps on the smartphones of the elderly or disabled, and provides those people with 5 to 12 extra seconds to cross. That really will be pleasing.</w:t>
      </w:r>
      <w:r>
        <w:rPr>
          <w:rFonts w:hint="eastAsia"/>
        </w:rPr>
        <w:t>■</w:t>
      </w:r>
    </w:p>
    <w:p w14:paraId="38761DCC" w14:textId="77777777" w:rsidR="00FE6941" w:rsidRDefault="00FE6941" w:rsidP="00FE6941"/>
    <w:p w14:paraId="2661E4D7" w14:textId="77777777" w:rsidR="00FE6941" w:rsidRDefault="00FE6941" w:rsidP="00FE6941">
      <w:pPr>
        <w:rPr>
          <w:rFonts w:hint="eastAsia"/>
        </w:rPr>
      </w:pPr>
      <w:r>
        <w:rPr>
          <w:rFonts w:hint="eastAsia"/>
        </w:rPr>
        <w:t>但事实上，无论是安慰剂还是真的过街按钮可能都会很快消亡。越来越多的道路交汇处配备了摄像头或红外和微波探测器，可探测甚至统计等待过马路的行人。荷兰科技公司</w:t>
      </w:r>
      <w:r>
        <w:rPr>
          <w:rFonts w:hint="eastAsia"/>
        </w:rPr>
        <w:t>Dynniq</w:t>
      </w:r>
      <w:r>
        <w:rPr>
          <w:rFonts w:hint="eastAsia"/>
        </w:rPr>
        <w:t>近年在蒂尔堡市（</w:t>
      </w:r>
      <w:r>
        <w:rPr>
          <w:rFonts w:hint="eastAsia"/>
        </w:rPr>
        <w:t>Tilburg</w:t>
      </w:r>
      <w:r>
        <w:rPr>
          <w:rFonts w:hint="eastAsia"/>
        </w:rPr>
        <w:t>）的一个十字路口安装了一套系统，能识别老年人或残疾人智能手机上的专门应用，为他们提供额外</w:t>
      </w:r>
      <w:r>
        <w:rPr>
          <w:rFonts w:hint="eastAsia"/>
        </w:rPr>
        <w:t>5</w:t>
      </w:r>
      <w:r>
        <w:rPr>
          <w:rFonts w:hint="eastAsia"/>
        </w:rPr>
        <w:t>到</w:t>
      </w:r>
      <w:r>
        <w:rPr>
          <w:rFonts w:hint="eastAsia"/>
        </w:rPr>
        <w:t>12</w:t>
      </w:r>
      <w:r>
        <w:rPr>
          <w:rFonts w:hint="eastAsia"/>
        </w:rPr>
        <w:t>秒的过马路时间。这的确会很讨人喜欢。</w:t>
      </w:r>
    </w:p>
    <w:p w14:paraId="165A3040" w14:textId="77777777" w:rsidR="00967961" w:rsidRDefault="00967961" w:rsidP="00967961">
      <w:pPr>
        <w:pStyle w:val="1"/>
      </w:pPr>
      <w:r>
        <w:lastRenderedPageBreak/>
        <w:t>Unwinding quantitative easing: A delicate balance</w:t>
      </w:r>
    </w:p>
    <w:p w14:paraId="1CF9CCB6" w14:textId="77777777" w:rsidR="00967961" w:rsidRDefault="00967961" w:rsidP="00967961">
      <w:r>
        <w:t>Is the Fed’s shrinking balance-sheet causing market turbulence?</w:t>
      </w:r>
    </w:p>
    <w:p w14:paraId="362F2434" w14:textId="77777777" w:rsidR="00967961" w:rsidRDefault="00967961" w:rsidP="00967961">
      <w:pPr>
        <w:rPr>
          <w:rFonts w:hint="eastAsia"/>
        </w:rPr>
      </w:pPr>
      <w:r>
        <w:rPr>
          <w:rFonts w:hint="eastAsia"/>
        </w:rPr>
        <w:t>退出量化宽松：微妙的平衡</w:t>
      </w:r>
    </w:p>
    <w:p w14:paraId="498CC0AC" w14:textId="77777777" w:rsidR="00967961" w:rsidRDefault="00967961" w:rsidP="00967961">
      <w:pPr>
        <w:rPr>
          <w:rFonts w:hint="eastAsia"/>
        </w:rPr>
      </w:pPr>
      <w:r>
        <w:rPr>
          <w:rFonts w:hint="eastAsia"/>
        </w:rPr>
        <w:t>美联储缩减资产负债表规模引发市场动荡？</w:t>
      </w:r>
    </w:p>
    <w:p w14:paraId="37C861E6" w14:textId="77777777" w:rsidR="00967961" w:rsidRDefault="00967961" w:rsidP="00967961">
      <w:r>
        <w:t xml:space="preserve">20190126 finance and economics </w:t>
      </w:r>
      <w:r>
        <w:rPr>
          <w:rFonts w:ascii="Segoe UI Emoji" w:hAnsi="Segoe UI Emoji" w:cs="Segoe UI Emoji"/>
        </w:rPr>
        <w:t>🇬🇧</w:t>
      </w:r>
      <w:r>
        <w:t xml:space="preserve"> English Version</w:t>
      </w:r>
    </w:p>
    <w:p w14:paraId="0603897C" w14:textId="77777777" w:rsidR="00967961" w:rsidRDefault="00967961" w:rsidP="00967961"/>
    <w:p w14:paraId="50BE0235" w14:textId="77777777" w:rsidR="00967961" w:rsidRDefault="00967961" w:rsidP="00967961">
      <w:r>
        <w:t>AS DULL AS “watching paint dry”. That was how Janet Yellen, the former head of the Federal Reserve, described plans for a gradual unwinding of its $4.5trn balance-sheet announced in September 2017. The Fed’s stock of assets had swelled during the previous decade as it engaged in “quantitative easing” (QE), seeking to ease the pernicious effects of the global financial crisis. Now that the economy had recovered, it planned to shrink its balance-sheet again.</w:t>
      </w:r>
    </w:p>
    <w:p w14:paraId="246792E2" w14:textId="77777777" w:rsidR="00967961" w:rsidRDefault="00967961" w:rsidP="00967961"/>
    <w:p w14:paraId="347AA398" w14:textId="77777777" w:rsidR="00967961" w:rsidRDefault="00967961" w:rsidP="00967961">
      <w:pPr>
        <w:rPr>
          <w:rFonts w:hint="eastAsia"/>
        </w:rPr>
      </w:pPr>
      <w:r>
        <w:rPr>
          <w:rFonts w:hint="eastAsia"/>
        </w:rPr>
        <w:t>就像“看着油漆变干”那样乏味。美联储前主席珍妮特·耶伦曾这样形容美联储于</w:t>
      </w:r>
      <w:r>
        <w:rPr>
          <w:rFonts w:hint="eastAsia"/>
        </w:rPr>
        <w:t>2017</w:t>
      </w:r>
      <w:r>
        <w:rPr>
          <w:rFonts w:hint="eastAsia"/>
        </w:rPr>
        <w:t>年</w:t>
      </w:r>
      <w:r>
        <w:rPr>
          <w:rFonts w:hint="eastAsia"/>
        </w:rPr>
        <w:t>9</w:t>
      </w:r>
      <w:r>
        <w:rPr>
          <w:rFonts w:hint="eastAsia"/>
        </w:rPr>
        <w:t>月宣布的计划：逐步缩减其规模高达</w:t>
      </w:r>
      <w:r>
        <w:rPr>
          <w:rFonts w:hint="eastAsia"/>
        </w:rPr>
        <w:t>4.5</w:t>
      </w:r>
      <w:r>
        <w:rPr>
          <w:rFonts w:hint="eastAsia"/>
        </w:rPr>
        <w:t>万亿美元的资产负债表。在此前的十年里，美联储的资产存量因为实行“量化宽松”政策（</w:t>
      </w:r>
      <w:r>
        <w:rPr>
          <w:rFonts w:hint="eastAsia"/>
        </w:rPr>
        <w:t>QE</w:t>
      </w:r>
      <w:r>
        <w:rPr>
          <w:rFonts w:hint="eastAsia"/>
        </w:rPr>
        <w:t>）而膨胀，该政策的目的是缓解全球金融危机的负面影响。彼时经济已经复苏，美联储遂计划再次缩减资产负债表的规模。</w:t>
      </w:r>
    </w:p>
    <w:p w14:paraId="5FE2E099" w14:textId="77777777" w:rsidR="00967961" w:rsidRDefault="00967961" w:rsidP="00967961"/>
    <w:p w14:paraId="1DCF3A61" w14:textId="77777777" w:rsidR="00967961" w:rsidRDefault="00967961" w:rsidP="00967961">
      <w:r>
        <w:t>The plan was to set a path and proceed on autopilot. This, it was hoped, would avoid the pace of unwinding being taken as a signal of the direction of interest rates. It would start slowly, just $10bn a month from October 2017, and smoothly pick up pace. By October 2018 it had quickened, as planned, to $50bn.</w:t>
      </w:r>
    </w:p>
    <w:p w14:paraId="31FF6B30" w14:textId="77777777" w:rsidR="00967961" w:rsidRDefault="00967961" w:rsidP="00967961"/>
    <w:p w14:paraId="2EBFE303" w14:textId="77777777" w:rsidR="00967961" w:rsidRDefault="00967961" w:rsidP="00967961">
      <w:pPr>
        <w:rPr>
          <w:rFonts w:hint="eastAsia"/>
        </w:rPr>
      </w:pPr>
      <w:r>
        <w:rPr>
          <w:rFonts w:hint="eastAsia"/>
        </w:rPr>
        <w:t>其计划是先设定好路线，再以“自动模式”推进。美联储希望以此避免人们把缩减资产规模的速度看作利率走向的信号。计划于</w:t>
      </w:r>
      <w:r>
        <w:rPr>
          <w:rFonts w:hint="eastAsia"/>
        </w:rPr>
        <w:t>2017</w:t>
      </w:r>
      <w:r>
        <w:rPr>
          <w:rFonts w:hint="eastAsia"/>
        </w:rPr>
        <w:t>年</w:t>
      </w:r>
      <w:r>
        <w:rPr>
          <w:rFonts w:hint="eastAsia"/>
        </w:rPr>
        <w:t>10</w:t>
      </w:r>
      <w:r>
        <w:rPr>
          <w:rFonts w:hint="eastAsia"/>
        </w:rPr>
        <w:t>月启动，一开始动作缓慢，每月仅缩减</w:t>
      </w:r>
      <w:r>
        <w:rPr>
          <w:rFonts w:hint="eastAsia"/>
        </w:rPr>
        <w:t>100</w:t>
      </w:r>
      <w:r>
        <w:rPr>
          <w:rFonts w:hint="eastAsia"/>
        </w:rPr>
        <w:t>亿美元，然后平稳地加快步伐。到</w:t>
      </w:r>
      <w:r>
        <w:rPr>
          <w:rFonts w:hint="eastAsia"/>
        </w:rPr>
        <w:t>2018</w:t>
      </w:r>
      <w:r>
        <w:rPr>
          <w:rFonts w:hint="eastAsia"/>
        </w:rPr>
        <w:t>年</w:t>
      </w:r>
      <w:r>
        <w:rPr>
          <w:rFonts w:hint="eastAsia"/>
        </w:rPr>
        <w:t>10</w:t>
      </w:r>
      <w:r>
        <w:rPr>
          <w:rFonts w:hint="eastAsia"/>
        </w:rPr>
        <w:t>月，已按计划提高到每月缩减</w:t>
      </w:r>
      <w:r>
        <w:rPr>
          <w:rFonts w:hint="eastAsia"/>
        </w:rPr>
        <w:t>500</w:t>
      </w:r>
      <w:r>
        <w:rPr>
          <w:rFonts w:hint="eastAsia"/>
        </w:rPr>
        <w:t>亿美元。</w:t>
      </w:r>
    </w:p>
    <w:p w14:paraId="1274A403" w14:textId="77777777" w:rsidR="00967961" w:rsidRDefault="00967961" w:rsidP="00967961"/>
    <w:p w14:paraId="1FC4CA3A" w14:textId="77777777" w:rsidR="00967961" w:rsidRDefault="00967961" w:rsidP="00967961">
      <w:r>
        <w:t>That coincided with the start of a bout of market turbulence. The S&amp;P 500 index of leading shares fell by 14.0% in the final three months of 2018. The yield on ten-year Treasuries fell by 0.7 percentage points, peak to trough, suggesting growing pessimism about long-term growth. The coincidence of timing led many to blame the turbulence on the tightening.</w:t>
      </w:r>
    </w:p>
    <w:p w14:paraId="5B8EE351" w14:textId="77777777" w:rsidR="00967961" w:rsidRDefault="00967961" w:rsidP="00967961"/>
    <w:p w14:paraId="13B388E0" w14:textId="77777777" w:rsidR="00967961" w:rsidRDefault="00967961" w:rsidP="00967961">
      <w:pPr>
        <w:rPr>
          <w:rFonts w:hint="eastAsia"/>
        </w:rPr>
      </w:pPr>
      <w:r>
        <w:rPr>
          <w:rFonts w:hint="eastAsia"/>
        </w:rPr>
        <w:t>此时恰逢市场开始新一轮动荡。</w:t>
      </w:r>
      <w:r>
        <w:rPr>
          <w:rFonts w:hint="eastAsia"/>
        </w:rPr>
        <w:t>2018</w:t>
      </w:r>
      <w:r>
        <w:rPr>
          <w:rFonts w:hint="eastAsia"/>
        </w:rPr>
        <w:t>年最后三个月，标普</w:t>
      </w:r>
      <w:r>
        <w:rPr>
          <w:rFonts w:hint="eastAsia"/>
        </w:rPr>
        <w:t>500</w:t>
      </w:r>
      <w:r>
        <w:rPr>
          <w:rFonts w:hint="eastAsia"/>
        </w:rPr>
        <w:t>指数下跌</w:t>
      </w:r>
      <w:r>
        <w:rPr>
          <w:rFonts w:hint="eastAsia"/>
        </w:rPr>
        <w:t>14.0</w:t>
      </w:r>
      <w:r>
        <w:rPr>
          <w:rFonts w:hint="eastAsia"/>
        </w:rPr>
        <w:t>％。十年期国债收益率从波峰至谷底缩水了</w:t>
      </w:r>
      <w:r>
        <w:rPr>
          <w:rFonts w:hint="eastAsia"/>
        </w:rPr>
        <w:t>0.7</w:t>
      </w:r>
      <w:r>
        <w:rPr>
          <w:rFonts w:hint="eastAsia"/>
        </w:rPr>
        <w:t>个百分点，表明人们对长期增长的前景愈发悲观。时间上的巧合导致许多人将市场波动归咎于紧缩计划。</w:t>
      </w:r>
    </w:p>
    <w:p w14:paraId="6996A2CF" w14:textId="77777777" w:rsidR="00967961" w:rsidRDefault="00967961" w:rsidP="00967961"/>
    <w:p w14:paraId="52F0CA32" w14:textId="77777777" w:rsidR="00967961" w:rsidRDefault="00967961" w:rsidP="00967961">
      <w:r>
        <w:t>The Fed’s expanding balance-sheet was intended to achieve different things at different times. The first was to provide banks in crisis with liquidity. The second was to signal to markets that monetary policy would remain loose for some considerable time. The third was to reduce bond yields, encouraging investors to buy riskier assets.</w:t>
      </w:r>
    </w:p>
    <w:p w14:paraId="7A89C8B0" w14:textId="77777777" w:rsidR="00967961" w:rsidRDefault="00967961" w:rsidP="00967961"/>
    <w:p w14:paraId="12E4F0B1" w14:textId="77777777" w:rsidR="00967961" w:rsidRDefault="00967961" w:rsidP="00967961">
      <w:pPr>
        <w:rPr>
          <w:rFonts w:hint="eastAsia"/>
        </w:rPr>
      </w:pPr>
      <w:r>
        <w:rPr>
          <w:rFonts w:hint="eastAsia"/>
        </w:rPr>
        <w:t>美联储原本是在不同时期为实现不同目标而不断扩大资产负债表的。首先是为危机中的银行提供流动性。再来是向市场发出信号，表明货币政策将在较长的时期内保持宽松。最后是降低债券收益率，鼓励投资者购买风险较高的资产。</w:t>
      </w:r>
    </w:p>
    <w:p w14:paraId="73F26760" w14:textId="77777777" w:rsidR="00967961" w:rsidRDefault="00967961" w:rsidP="00967961"/>
    <w:p w14:paraId="3574CD1B" w14:textId="77777777" w:rsidR="00967961" w:rsidRDefault="00967961" w:rsidP="00967961"/>
    <w:p w14:paraId="5CED48C4" w14:textId="77777777" w:rsidR="00967961" w:rsidRDefault="00967961" w:rsidP="00967961">
      <w:r>
        <w:t>The current unwinding is unlikely to affect liquidity much: banks still hold significant excess reserves. And any signal sent by shrinking the balance-sheet would have come when the policy was announced, not when it was carried out. Since the Fed was on autopilot, “the path of the balance-sheet should already have been baked in to the market”, says Richard Benson of Millennium Global, a hedge fund.</w:t>
      </w:r>
    </w:p>
    <w:p w14:paraId="160D7DBE" w14:textId="77777777" w:rsidR="00967961" w:rsidRDefault="00967961" w:rsidP="00967961"/>
    <w:p w14:paraId="1E9DA323" w14:textId="77777777" w:rsidR="00967961" w:rsidRDefault="00967961" w:rsidP="00967961">
      <w:pPr>
        <w:rPr>
          <w:rFonts w:hint="eastAsia"/>
        </w:rPr>
      </w:pPr>
      <w:r>
        <w:rPr>
          <w:rFonts w:hint="eastAsia"/>
        </w:rPr>
        <w:lastRenderedPageBreak/>
        <w:t>目前的缩表行动不会对流动性产生太大影响，因为银行仍持有大量超额准备金。而缩表带来的任何信号在政策宣布时就已发出，而非等到计划执行时。由于美联储是以“自动模式”缩表，“资产负债表的变化路径应该已经被市场提前消化”，对冲基金千禧全球（</w:t>
      </w:r>
      <w:r>
        <w:rPr>
          <w:rFonts w:hint="eastAsia"/>
        </w:rPr>
        <w:t>Millennium Global</w:t>
      </w:r>
      <w:r>
        <w:rPr>
          <w:rFonts w:hint="eastAsia"/>
        </w:rPr>
        <w:t>）的理查德·本森（</w:t>
      </w:r>
      <w:r>
        <w:rPr>
          <w:rFonts w:hint="eastAsia"/>
        </w:rPr>
        <w:t>Richard Benson</w:t>
      </w:r>
      <w:r>
        <w:rPr>
          <w:rFonts w:hint="eastAsia"/>
        </w:rPr>
        <w:t>）表示。</w:t>
      </w:r>
    </w:p>
    <w:p w14:paraId="208849A3" w14:textId="77777777" w:rsidR="00967961" w:rsidRDefault="00967961" w:rsidP="00967961"/>
    <w:p w14:paraId="277DB67A" w14:textId="77777777" w:rsidR="00967961" w:rsidRDefault="00967961" w:rsidP="00967961">
      <w:r>
        <w:t>That leaves the question of whether QE encouraged investors to buy riskier assets, like stocks. “If you thought QE reduced yields in the first place, you should think the reversal might have the opposite effect,” says Glenn Hubbard, chairman of George W. Bush’s Council of Economic Advisers. The Fed’s economists estimated that the effect of QE had been to lower long-term bond yields by one percentage point.</w:t>
      </w:r>
    </w:p>
    <w:p w14:paraId="1CCE2C02" w14:textId="77777777" w:rsidR="00967961" w:rsidRDefault="00967961" w:rsidP="00967961"/>
    <w:p w14:paraId="2C7AF95B" w14:textId="77777777" w:rsidR="00967961" w:rsidRDefault="00967961" w:rsidP="00967961">
      <w:pPr>
        <w:rPr>
          <w:rFonts w:hint="eastAsia"/>
        </w:rPr>
      </w:pPr>
      <w:r>
        <w:rPr>
          <w:rFonts w:hint="eastAsia"/>
        </w:rPr>
        <w:t>那就剩下最后一个问题：量化宽松是否鼓励了投资者购买股票等风险较高的资产。小布什执政时的经济顾问委员会主席格伦·哈伯德（</w:t>
      </w:r>
      <w:r>
        <w:rPr>
          <w:rFonts w:hint="eastAsia"/>
        </w:rPr>
        <w:t>Glenn Hubbard</w:t>
      </w:r>
      <w:r>
        <w:rPr>
          <w:rFonts w:hint="eastAsia"/>
        </w:rPr>
        <w:t>）说：“如果你认为量化宽松降低了债券收益率，那么你也应该会想到政策逆转可能产生相反的效果。”</w:t>
      </w:r>
    </w:p>
    <w:p w14:paraId="04BCED7B" w14:textId="77777777" w:rsidR="00967961" w:rsidRDefault="00967961" w:rsidP="00967961"/>
    <w:p w14:paraId="5EEF3DDB" w14:textId="77777777" w:rsidR="00967961" w:rsidRDefault="00967961" w:rsidP="00967961">
      <w:r>
        <w:t>But that does not imply that shrinking the balance-sheet caused market troubles. That yields would rise by as much as they fell is unlikely for several reasons. The Fed does not plan to shrink its balance-sheet to pre-crisis levels. Nor is all else equal. The end of QE in Europe, announced last December, is a new source of uncertainty. If the market thought a big rise in long-term rates was likely, the term premium—the difference between short- and long-term interest rates—would have jumped as unwinding was announced (it did not). Besides, bond investors have other worries. Tim Duy of the University of Oregon, the author of a widely read blog, “Fed Watch”, points to increased issuance of Treasuries, a consequence of a bigger fiscal deficit.</w:t>
      </w:r>
    </w:p>
    <w:p w14:paraId="1B24E0EA" w14:textId="77777777" w:rsidR="00967961" w:rsidRDefault="00967961" w:rsidP="00967961"/>
    <w:p w14:paraId="70D52920" w14:textId="77777777" w:rsidR="00967961" w:rsidRDefault="00967961" w:rsidP="00967961">
      <w:pPr>
        <w:rPr>
          <w:rFonts w:hint="eastAsia"/>
        </w:rPr>
      </w:pPr>
      <w:r>
        <w:rPr>
          <w:rFonts w:hint="eastAsia"/>
        </w:rPr>
        <w:t>美联储的经济学家估计量化宽松让长期债券收益率降低了一个百分点。但这并不意味着缩表导致了市场动荡。债券收益率不太可能当年跌多少现在就回升多少，这有几个方面的原因。美联储不打算将其资产负债表缩减到危机前的水平。而且其他各方面的情况也不等同。去年</w:t>
      </w:r>
      <w:r>
        <w:rPr>
          <w:rFonts w:hint="eastAsia"/>
        </w:rPr>
        <w:t>12</w:t>
      </w:r>
      <w:r>
        <w:rPr>
          <w:rFonts w:hint="eastAsia"/>
        </w:rPr>
        <w:t>月，欧洲宣布结束量化宽松，这是一个新的不确定因素。如果市场认为长期利率会大幅上升，那么长短期利差就会随着美联储宣布缩表而加大（但事实并非如此）。此外，债券投资者还有其他担忧。著名博客美联储观察（</w:t>
      </w:r>
      <w:r>
        <w:rPr>
          <w:rFonts w:hint="eastAsia"/>
        </w:rPr>
        <w:t>Fed Watch</w:t>
      </w:r>
      <w:r>
        <w:rPr>
          <w:rFonts w:hint="eastAsia"/>
        </w:rPr>
        <w:t>）的作者、俄勒冈大学的蒂姆·杜伊（</w:t>
      </w:r>
      <w:r>
        <w:rPr>
          <w:rFonts w:hint="eastAsia"/>
        </w:rPr>
        <w:t>Tim Duy</w:t>
      </w:r>
      <w:r>
        <w:rPr>
          <w:rFonts w:hint="eastAsia"/>
        </w:rPr>
        <w:t>）就指出，扩大财政赤字导致了增发国债。</w:t>
      </w:r>
    </w:p>
    <w:p w14:paraId="3C97B2B3" w14:textId="77777777" w:rsidR="00967961" w:rsidRDefault="00967961" w:rsidP="00967961"/>
    <w:p w14:paraId="22AF6375" w14:textId="77777777" w:rsidR="00967961" w:rsidRDefault="00967961" w:rsidP="00967961">
      <w:pPr>
        <w:rPr>
          <w:rFonts w:hint="eastAsia"/>
        </w:rPr>
      </w:pPr>
      <w:r>
        <w:t>The problem facing the Fed is how to react to the charge that its unwinding of QE is causing the market’s jitters. If Jerome Powell, its chairman, ignores these concerns, it could cause further turbulence. But the more he says about the pace of unwinding, the more likely it is that markets start to read it as a signal of broader monetary policy. On January 4th he said he “would not hesitate” to slow down if policymakers decided that it was “part of the problem”. Markets rejoiced: the S&amp;P 500 rose by 3.4% th</w:t>
      </w:r>
      <w:r>
        <w:rPr>
          <w:rFonts w:hint="eastAsia"/>
        </w:rPr>
        <w:t>at day. But, by speaking, Mr Powell drew markets</w:t>
      </w:r>
      <w:r>
        <w:rPr>
          <w:rFonts w:hint="eastAsia"/>
        </w:rPr>
        <w:t>’</w:t>
      </w:r>
      <w:r>
        <w:rPr>
          <w:rFonts w:hint="eastAsia"/>
        </w:rPr>
        <w:t xml:space="preserve"> attention to the Fed</w:t>
      </w:r>
      <w:r>
        <w:rPr>
          <w:rFonts w:hint="eastAsia"/>
        </w:rPr>
        <w:t>’</w:t>
      </w:r>
      <w:r>
        <w:rPr>
          <w:rFonts w:hint="eastAsia"/>
        </w:rPr>
        <w:t>s balance-sheet</w:t>
      </w:r>
      <w:r>
        <w:rPr>
          <w:rFonts w:hint="eastAsia"/>
        </w:rPr>
        <w:t>—</w:t>
      </w:r>
      <w:r>
        <w:rPr>
          <w:rFonts w:hint="eastAsia"/>
        </w:rPr>
        <w:t>just what he least wanted to do.</w:t>
      </w:r>
      <w:r>
        <w:rPr>
          <w:rFonts w:hint="eastAsia"/>
        </w:rPr>
        <w:t>■</w:t>
      </w:r>
    </w:p>
    <w:p w14:paraId="3D873E98" w14:textId="77777777" w:rsidR="00967961" w:rsidRDefault="00967961" w:rsidP="00967961"/>
    <w:p w14:paraId="087924D0" w14:textId="77777777" w:rsidR="00967961" w:rsidRDefault="00967961" w:rsidP="00967961">
      <w:pPr>
        <w:rPr>
          <w:rFonts w:hint="eastAsia"/>
        </w:rPr>
      </w:pPr>
      <w:r>
        <w:rPr>
          <w:rFonts w:hint="eastAsia"/>
        </w:rPr>
        <w:t>美联储面临的问题是如何应对那些认为是退出量化宽松导致了市场波动的指责。如果美联储主席杰罗姆·鲍威尔（</w:t>
      </w:r>
      <w:r>
        <w:rPr>
          <w:rFonts w:hint="eastAsia"/>
        </w:rPr>
        <w:t>Jerome Powell</w:t>
      </w:r>
      <w:r>
        <w:rPr>
          <w:rFonts w:hint="eastAsia"/>
        </w:rPr>
        <w:t>）无视这些担忧，可能会引发进一步动荡。但他越是谈论退出的步调，市场就越有可能将其解读为更广泛货币政策的信号。</w:t>
      </w:r>
      <w:r>
        <w:rPr>
          <w:rFonts w:hint="eastAsia"/>
        </w:rPr>
        <w:t>1</w:t>
      </w:r>
      <w:r>
        <w:rPr>
          <w:rFonts w:hint="eastAsia"/>
        </w:rPr>
        <w:t>月</w:t>
      </w:r>
      <w:r>
        <w:rPr>
          <w:rFonts w:hint="eastAsia"/>
        </w:rPr>
        <w:t>4</w:t>
      </w:r>
      <w:r>
        <w:rPr>
          <w:rFonts w:hint="eastAsia"/>
        </w:rPr>
        <w:t>日，他表示，如果政策制定者认定这是“问题的一部分”，那么他“会毫不犹豫”放慢脚步。市场欢欣鼓舞，标普</w:t>
      </w:r>
      <w:r>
        <w:rPr>
          <w:rFonts w:hint="eastAsia"/>
        </w:rPr>
        <w:t>500</w:t>
      </w:r>
      <w:r>
        <w:rPr>
          <w:rFonts w:hint="eastAsia"/>
        </w:rPr>
        <w:t>指数当天上涨</w:t>
      </w:r>
      <w:r>
        <w:rPr>
          <w:rFonts w:hint="eastAsia"/>
        </w:rPr>
        <w:t>3.4</w:t>
      </w:r>
      <w:r>
        <w:rPr>
          <w:rFonts w:hint="eastAsia"/>
        </w:rPr>
        <w:t>％。但是，鲍威尔的此番言论引来了市场对美联储资产负债表的关注，而这正是他最不希望发生的。</w:t>
      </w:r>
    </w:p>
    <w:p w14:paraId="440D8A73" w14:textId="77777777" w:rsidR="00967961" w:rsidRDefault="00967961" w:rsidP="00967961">
      <w:pPr>
        <w:pStyle w:val="1"/>
      </w:pPr>
      <w:r>
        <w:t>Schumpeter: A topsy-turvy world</w:t>
      </w:r>
    </w:p>
    <w:p w14:paraId="56853285" w14:textId="77777777" w:rsidR="00967961" w:rsidRDefault="00967961" w:rsidP="00967961">
      <w:r>
        <w:t>As retailers abandon the high street, why is IKEA moving in?</w:t>
      </w:r>
    </w:p>
    <w:p w14:paraId="4EF002DD" w14:textId="77777777" w:rsidR="00967961" w:rsidRDefault="00967961" w:rsidP="00967961">
      <w:pPr>
        <w:rPr>
          <w:rFonts w:hint="eastAsia"/>
        </w:rPr>
      </w:pPr>
      <w:r>
        <w:rPr>
          <w:rFonts w:hint="eastAsia"/>
        </w:rPr>
        <w:t>熊彼特：翻转的世界</w:t>
      </w:r>
    </w:p>
    <w:p w14:paraId="68AABD5C" w14:textId="77777777" w:rsidR="00967961" w:rsidRDefault="00967961" w:rsidP="00967961">
      <w:pPr>
        <w:rPr>
          <w:rFonts w:hint="eastAsia"/>
        </w:rPr>
      </w:pPr>
      <w:r>
        <w:rPr>
          <w:rFonts w:hint="eastAsia"/>
        </w:rPr>
        <w:t>零售商纷纷撤离商业街之际，宜家为何反其道而行之？</w:t>
      </w:r>
    </w:p>
    <w:p w14:paraId="792F73E5" w14:textId="77777777" w:rsidR="00967961" w:rsidRDefault="00967961" w:rsidP="00967961">
      <w:r>
        <w:t xml:space="preserve">20190126 business </w:t>
      </w:r>
      <w:r>
        <w:rPr>
          <w:rFonts w:ascii="Segoe UI Emoji" w:hAnsi="Segoe UI Emoji" w:cs="Segoe UI Emoji"/>
        </w:rPr>
        <w:t>🇬🇧</w:t>
      </w:r>
      <w:r>
        <w:t xml:space="preserve"> English Version</w:t>
      </w:r>
    </w:p>
    <w:p w14:paraId="2A23FAA3" w14:textId="77777777" w:rsidR="00967961" w:rsidRDefault="00967961" w:rsidP="00967961">
      <w:r>
        <w:lastRenderedPageBreak/>
        <w:t>TOTTENHAM COURT road is a little-loved street of furniture stores in central London, made even more drab by boarded-up shops and SALE signs plastered across the windows. But since October a new type of outlet has brought in some Lewis Carroll-like magical realism. Through vast glass windows, passers-by gaze in on a kitchen so tall it looks like part of Wonderland. Inside are no tills; indeed nothing is sold there. It belongs to IKEA, a Swedish furniture retailer, which also seems topsy-turvy; IKEA is famously a staple of suburbia.</w:t>
      </w:r>
    </w:p>
    <w:p w14:paraId="4153148F" w14:textId="77777777" w:rsidR="00967961" w:rsidRDefault="00967961" w:rsidP="00967961"/>
    <w:p w14:paraId="2B488785" w14:textId="77777777" w:rsidR="00967961" w:rsidRDefault="00967961" w:rsidP="00967961">
      <w:pPr>
        <w:rPr>
          <w:rFonts w:hint="eastAsia"/>
        </w:rPr>
      </w:pPr>
      <w:r>
        <w:rPr>
          <w:rFonts w:hint="eastAsia"/>
        </w:rPr>
        <w:t>位于伦敦市中心的托特纳姆法院路（</w:t>
      </w:r>
      <w:r>
        <w:rPr>
          <w:rFonts w:hint="eastAsia"/>
        </w:rPr>
        <w:t>Tottenham Court road</w:t>
      </w:r>
      <w:r>
        <w:rPr>
          <w:rFonts w:hint="eastAsia"/>
        </w:rPr>
        <w:t>）的家具一条街生意本就冷清，封门闭户的店铺和贴满橱窗的减价招牌更是让这里了无生气。但自去年</w:t>
      </w:r>
      <w:r>
        <w:rPr>
          <w:rFonts w:hint="eastAsia"/>
        </w:rPr>
        <w:t>10</w:t>
      </w:r>
      <w:r>
        <w:rPr>
          <w:rFonts w:hint="eastAsia"/>
        </w:rPr>
        <w:t>月以来，一种新型门店给这里带来了几分刘易斯·卡罗尔式的魔幻现实主义色彩。路人透过大片的玻璃橱窗凝视店内的厨房。这厨房的天花板如此之高，宛如爱丽丝仙境的一部分。店内没有收银台，实际上里面什么都不卖。这家店是瑞典家具零售商宜家开的，这一点更让人觉得错乱——众所周知宜家是郊区的标配。</w:t>
      </w:r>
    </w:p>
    <w:p w14:paraId="1883BD6E" w14:textId="77777777" w:rsidR="00967961" w:rsidRDefault="00967961" w:rsidP="00967961"/>
    <w:p w14:paraId="1106DCB6" w14:textId="77777777" w:rsidR="00967961" w:rsidRDefault="00967961" w:rsidP="00967961">
      <w:r>
        <w:t>It may seem as if Alice has stepped through the looking-glass. But there is method in the madness. As other retailers are driven off the high street, partly because of competition from big-box stores like IKEA, the company is heading into the heart of London, Paris and New York as part of an expansion into 30 city centres. It is not only examining where it puts its shops. Though IKEA woke up late to the importance of e-commerce, it is using the shock as an opportunity to rethink its business model; the internet will become more central to its future. Many of its competitors still see digital commerce as just one retail channel among many. They are making a big mistake. Unless they face reality, more will join the ranks of struggling retailers such as Sears, JC Penney and Macy’s in America, and Debenhams in Britain—especially if consumer spending turns down.</w:t>
      </w:r>
    </w:p>
    <w:p w14:paraId="4F4DEAFD" w14:textId="77777777" w:rsidR="00967961" w:rsidRDefault="00967961" w:rsidP="00967961"/>
    <w:p w14:paraId="7B3CC093" w14:textId="77777777" w:rsidR="00967961" w:rsidRDefault="00967961" w:rsidP="00967961">
      <w:pPr>
        <w:rPr>
          <w:rFonts w:hint="eastAsia"/>
        </w:rPr>
      </w:pPr>
      <w:r>
        <w:rPr>
          <w:rFonts w:hint="eastAsia"/>
        </w:rPr>
        <w:t>这情境就好像爱丽丝穿过镜子看到的奇境。但在这看似一片荒诞之中实则有战术设计。一定程度上由于宜家等仓储式商店带来的竞争，其他零售商正被迫撤离主要商业街。而与此同时，宜家正在进军伦敦、巴黎和纽约的中心地带，这是它向</w:t>
      </w:r>
      <w:r>
        <w:rPr>
          <w:rFonts w:hint="eastAsia"/>
        </w:rPr>
        <w:t>30</w:t>
      </w:r>
      <w:r>
        <w:rPr>
          <w:rFonts w:hint="eastAsia"/>
        </w:rPr>
        <w:t>个城市中心扩张计划的一部分。宜家可不仅仅只在门店选址上做功课。尽管它很晚才意识到电子商务的重要性，但它正把由此带来的冲击变成契机，重新思考自己的商业模式；在它的未来中互联网将变得更加重要。宜家的许多竞争对手仍然仅仅将数字商务视为众多零售渠道中的一个，这可是在犯大错了。如果还不面对现实，它们中就会有更多公司堕入美国的西尔斯、</w:t>
      </w:r>
      <w:r>
        <w:rPr>
          <w:rFonts w:hint="eastAsia"/>
        </w:rPr>
        <w:t>JC</w:t>
      </w:r>
      <w:r>
        <w:rPr>
          <w:rFonts w:hint="eastAsia"/>
        </w:rPr>
        <w:t>彭尼和梅西百货，以及英国的</w:t>
      </w:r>
      <w:r>
        <w:rPr>
          <w:rFonts w:hint="eastAsia"/>
        </w:rPr>
        <w:t>Debenhams</w:t>
      </w:r>
      <w:r>
        <w:rPr>
          <w:rFonts w:hint="eastAsia"/>
        </w:rPr>
        <w:t>等苦苦支撑的零售商之列——尤其是如果消费者支出下跌的话。</w:t>
      </w:r>
    </w:p>
    <w:p w14:paraId="64B4D158" w14:textId="77777777" w:rsidR="00967961" w:rsidRDefault="00967961" w:rsidP="00967961"/>
    <w:p w14:paraId="07D0063F" w14:textId="77777777" w:rsidR="00967961" w:rsidRDefault="00967961" w:rsidP="00967961">
      <w:r>
        <w:t>Retailing is not an industry prone to reinvention. Far from it. As Mark Pilkington, a former lingerie executive, explains in a new book, “Retail Therapy”, its two great innovations happened long ago, when shops grew into supermarkets, department stores and malls, and when merchandise moved out from behind the counter. The big stores became vast distribution systems, benefiting from oodles of capital and high barriers to entry. Meanwhile, customers bought the merchandise and walked out with it; the retailer saw little reason to engage with them beyond advertising and pretending to listen to their complaints.</w:t>
      </w:r>
    </w:p>
    <w:p w14:paraId="528C5A3B" w14:textId="77777777" w:rsidR="00967961" w:rsidRDefault="00967961" w:rsidP="00967961"/>
    <w:p w14:paraId="6D6E5DE0" w14:textId="77777777" w:rsidR="00967961" w:rsidRDefault="00967961" w:rsidP="00967961">
      <w:pPr>
        <w:rPr>
          <w:rFonts w:hint="eastAsia"/>
        </w:rPr>
      </w:pPr>
      <w:r>
        <w:rPr>
          <w:rFonts w:hint="eastAsia"/>
        </w:rPr>
        <w:t>零售业不是一个易于发生重塑的行业。甚至是非常不容易。正如女性内衣公司前高管马克·皮尔金顿（</w:t>
      </w:r>
      <w:r>
        <w:rPr>
          <w:rFonts w:hint="eastAsia"/>
        </w:rPr>
        <w:t>Mark Pilkington</w:t>
      </w:r>
      <w:r>
        <w:rPr>
          <w:rFonts w:hint="eastAsia"/>
        </w:rPr>
        <w:t>）在其新书《零售疗法》（</w:t>
      </w:r>
      <w:r>
        <w:rPr>
          <w:rFonts w:hint="eastAsia"/>
        </w:rPr>
        <w:t>Retail Therapy</w:t>
      </w:r>
      <w:r>
        <w:rPr>
          <w:rFonts w:hint="eastAsia"/>
        </w:rPr>
        <w:t>）中所言，零售业的两次重大创新发生在很久以前：商店发展成超市、百货公司和购物中心；商品从柜台后面挪出来。受益于丰厚的资金和高准入壁垒，大型商店变成了巨大的分销系统。而另一方面，顾客买完东西就走人，因此，除了做广告和假装倾听顾客的抱怨之外，零售商认为没什么必要与顾客密切互动。</w:t>
      </w:r>
    </w:p>
    <w:p w14:paraId="3E144F6A" w14:textId="77777777" w:rsidR="00967961" w:rsidRDefault="00967961" w:rsidP="00967961"/>
    <w:p w14:paraId="2C3764DC" w14:textId="77777777" w:rsidR="00967961" w:rsidRDefault="00967961" w:rsidP="00967961">
      <w:r>
        <w:t>E-commerce has upended this arrangement. Strip out items that are not widely bought online, such as cars, fuel and meals, and the internet’s share of total retail sales last year rose above 17% in Britain, 16% in America and 15% in Germany, according to the Centre for Retail Research, a British consultancy. Above 15%, says Mr Pilkington, is the point at which legacy retailers, with their high cost of stores and staff, struggle to survive, posing huge risks to jobs, the commercial-property business, lenders and investors.</w:t>
      </w:r>
    </w:p>
    <w:p w14:paraId="64250D1C" w14:textId="77777777" w:rsidR="00967961" w:rsidRDefault="00967961" w:rsidP="00967961"/>
    <w:p w14:paraId="7C74C60E" w14:textId="77777777" w:rsidR="00967961" w:rsidRDefault="00967961" w:rsidP="00967961">
      <w:pPr>
        <w:rPr>
          <w:rFonts w:hint="eastAsia"/>
        </w:rPr>
      </w:pPr>
      <w:r>
        <w:rPr>
          <w:rFonts w:hint="eastAsia"/>
        </w:rPr>
        <w:lastRenderedPageBreak/>
        <w:t>电子商务颠覆了这一固有模式。根据英国咨询公司零售研究中心（</w:t>
      </w:r>
      <w:r>
        <w:rPr>
          <w:rFonts w:hint="eastAsia"/>
        </w:rPr>
        <w:t>Centre for Retail Research</w:t>
      </w:r>
      <w:r>
        <w:rPr>
          <w:rFonts w:hint="eastAsia"/>
        </w:rPr>
        <w:t>）的数据，除去汽车、燃料和餐点等网购还不普遍的商品，去年英国的网络销售额在零售总额中所占的份额已经上升到</w:t>
      </w:r>
      <w:r>
        <w:rPr>
          <w:rFonts w:hint="eastAsia"/>
        </w:rPr>
        <w:t>17%</w:t>
      </w:r>
      <w:r>
        <w:rPr>
          <w:rFonts w:hint="eastAsia"/>
        </w:rPr>
        <w:t>以上，在美国和德国这一数字分别为</w:t>
      </w:r>
      <w:r>
        <w:rPr>
          <w:rFonts w:hint="eastAsia"/>
        </w:rPr>
        <w:t>16%</w:t>
      </w:r>
      <w:r>
        <w:rPr>
          <w:rFonts w:hint="eastAsia"/>
        </w:rPr>
        <w:t>和</w:t>
      </w:r>
      <w:r>
        <w:rPr>
          <w:rFonts w:hint="eastAsia"/>
        </w:rPr>
        <w:t>15%</w:t>
      </w:r>
      <w:r>
        <w:rPr>
          <w:rFonts w:hint="eastAsia"/>
        </w:rPr>
        <w:t>。皮尔金顿指出，传统零售商的店铺和员工成本高，这一比例一旦超过</w:t>
      </w:r>
      <w:r>
        <w:rPr>
          <w:rFonts w:hint="eastAsia"/>
        </w:rPr>
        <w:t>15%</w:t>
      </w:r>
      <w:r>
        <w:rPr>
          <w:rFonts w:hint="eastAsia"/>
        </w:rPr>
        <w:t>它们就会陷入生存困境，给就业、商业地产行业、贷款机构和投资者带来巨大风险。</w:t>
      </w:r>
    </w:p>
    <w:p w14:paraId="26DF13F4" w14:textId="77777777" w:rsidR="00967961" w:rsidRDefault="00967961" w:rsidP="00967961"/>
    <w:p w14:paraId="570D3DB3" w14:textId="77777777" w:rsidR="00967961" w:rsidRDefault="00967961" w:rsidP="00967961">
      <w:r>
        <w:t>Not bearing such costs or capacity constraints, e-retailers can offer a wider range of goods, at better prices, with a more personalised, data-driven service. E-commerce also changes the distribution system. Retailing used to be cash-and-carry, with shoppers taking their merchandise home with them. Now they often travel by different routes, unencumbered by shopping bags. So in addition to sales, retailers have to factor in delivery. That is where IKEA is devoting lots of attention.</w:t>
      </w:r>
    </w:p>
    <w:p w14:paraId="3204CF80" w14:textId="77777777" w:rsidR="00967961" w:rsidRDefault="00967961" w:rsidP="00967961"/>
    <w:p w14:paraId="7D99224F" w14:textId="77777777" w:rsidR="00967961" w:rsidRDefault="00967961" w:rsidP="00967961">
      <w:pPr>
        <w:rPr>
          <w:rFonts w:hint="eastAsia"/>
        </w:rPr>
      </w:pPr>
      <w:r>
        <w:rPr>
          <w:rFonts w:hint="eastAsia"/>
        </w:rPr>
        <w:t>电子零售商不受此类成本或服务能力的限制，因而能以更优惠的价格、更个性化、数字驱动的服务来提供更多种类的商品。电子商务还改变了分销系统。过去零售业是一手交钱一手交货，顾客要自己把买到的商品拎回家。现在，顾客有各种不同的购物渠道，也不再需要自己受累拎购物袋。因此，除了销售，零售商还必须考虑送货。而送货正是宜家高度关注的环节。</w:t>
      </w:r>
    </w:p>
    <w:p w14:paraId="76C63578" w14:textId="77777777" w:rsidR="00967961" w:rsidRDefault="00967961" w:rsidP="00967961"/>
    <w:p w14:paraId="2CFE37B4" w14:textId="77777777" w:rsidR="00967961" w:rsidRDefault="00967961" w:rsidP="00967961">
      <w:r>
        <w:t>Though Tolga Öncü, IKEA’s head of retail, explains this with a wad of Swedish snus, or smokeless tobacco, beneath his upper lip, he appears more excited than nervous about the transition. The company’s strong brand and balance-sheet give it freedom to have a “test-and-fail” approach, rather than “being in a panic to do something”, he says. It has three big tasks ahead: redefining sales measures, logistics and the whole concept of the store.</w:t>
      </w:r>
    </w:p>
    <w:p w14:paraId="2FABB8A7" w14:textId="77777777" w:rsidR="00967961" w:rsidRDefault="00967961" w:rsidP="00967961"/>
    <w:p w14:paraId="69D7A459" w14:textId="77777777" w:rsidR="00967961" w:rsidRDefault="00967961" w:rsidP="00967961">
      <w:pPr>
        <w:rPr>
          <w:rFonts w:hint="eastAsia"/>
        </w:rPr>
      </w:pPr>
      <w:r>
        <w:rPr>
          <w:rFonts w:hint="eastAsia"/>
        </w:rPr>
        <w:t>宜家的零售主管托尔加·恩居（</w:t>
      </w:r>
      <w:r>
        <w:rPr>
          <w:rFonts w:hint="eastAsia"/>
        </w:rPr>
        <w:t>Tolga Önc</w:t>
      </w:r>
      <w:r>
        <w:rPr>
          <w:rFonts w:hint="eastAsia"/>
        </w:rPr>
        <w:t>ü）谈及此事时，上嘴唇下塞着一团瑞典湿鼻烟（即无烟烟草）。不过，他对于这一转变更多显现出兴奋而非焦虑。他表示，宜家强大的品牌和资产负债表使它有资本采用“试错法”，而不是“慌不择路”。宜家往后有三大任务：重新定义销售衡量方式、物流，以及门店的整个概念。</w:t>
      </w:r>
    </w:p>
    <w:p w14:paraId="10C8E7B1" w14:textId="77777777" w:rsidR="00967961" w:rsidRDefault="00967961" w:rsidP="00967961"/>
    <w:p w14:paraId="066D205C" w14:textId="77777777" w:rsidR="00967961" w:rsidRDefault="00967961" w:rsidP="00967961">
      <w:r>
        <w:t>Start with sales measures in stores. These will remain crucial; online sales make up at most 10% of the total, and stores are still the best way of attracting customers. But the idea that IKEA’s success can be measured only by how much it sells per square foot is outdated. As it ships more of its products to people’s homes, it has to bear in mind online purchases, delivery and assembly. In 2017 IKEA bought TaskRabbit, a gig-economy startup that can spare customers the grief of assembling furniture with an Allen key and a wordless instruction manual. Logistics is another factor. As people shop online, they demand speedy delivery. Part of this comes via IKEA’s stand-alone warehouses. But Mr Öncü says its large suburban stores, which are within easy reach of densely populated areas, can also “double up” as part of the logistics network, shortening delivery times.</w:t>
      </w:r>
    </w:p>
    <w:p w14:paraId="237F1F99" w14:textId="77777777" w:rsidR="00967961" w:rsidRDefault="00967961" w:rsidP="00967961"/>
    <w:p w14:paraId="5EEBF092" w14:textId="77777777" w:rsidR="00967961" w:rsidRDefault="00967961" w:rsidP="00967961">
      <w:pPr>
        <w:rPr>
          <w:rFonts w:hint="eastAsia"/>
        </w:rPr>
      </w:pPr>
      <w:r>
        <w:rPr>
          <w:rFonts w:hint="eastAsia"/>
        </w:rPr>
        <w:t>先说门店的销售衡量方式。这将一如既往地至关重要。网上销售额最多占总销售额的</w:t>
      </w:r>
      <w:r>
        <w:rPr>
          <w:rFonts w:hint="eastAsia"/>
        </w:rPr>
        <w:t>10%</w:t>
      </w:r>
      <w:r>
        <w:rPr>
          <w:rFonts w:hint="eastAsia"/>
        </w:rPr>
        <w:t>，门店仍然是吸引顾客的最佳手段。但是，那种只通过每平方英尺销售额来衡量宜家成功与否的想法已经过时了。随着宜家将更多商品送至千家万户，它必须时刻考虑到网购、送货和组装。</w:t>
      </w:r>
      <w:r>
        <w:rPr>
          <w:rFonts w:hint="eastAsia"/>
        </w:rPr>
        <w:t>2017</w:t>
      </w:r>
      <w:r>
        <w:rPr>
          <w:rFonts w:hint="eastAsia"/>
        </w:rPr>
        <w:t>年，宜家收购了</w:t>
      </w:r>
      <w:r>
        <w:rPr>
          <w:rFonts w:hint="eastAsia"/>
        </w:rPr>
        <w:t>TaskRabbit</w:t>
      </w:r>
      <w:r>
        <w:rPr>
          <w:rFonts w:hint="eastAsia"/>
        </w:rPr>
        <w:t>，这家零工经济创业公司可以为客户消除使用内六角扳手和参照无文字安装手册来组装家具的烦恼。物流是另一个要考虑的因素。网购顾客要求尽快送货。这些货物一部分通过宜家专门的仓库发出。但是恩居表示，宜家位于郊区的大型门店距离人口密集区很近，也可“兼作”物流网的一部分，从而缩短交货时间。</w:t>
      </w:r>
    </w:p>
    <w:p w14:paraId="1C78EF87" w14:textId="77777777" w:rsidR="00967961" w:rsidRDefault="00967961" w:rsidP="00967961"/>
    <w:p w14:paraId="6689C364" w14:textId="77777777" w:rsidR="00967961" w:rsidRDefault="00967961" w:rsidP="00967961">
      <w:r>
        <w:t>This feeds into the third challenge—changing the purpose of the store. Rather than always stocking the full range of products, the priority in smaller stores is to allow customers to “touch and feel” items they have seen online. That means stores can keep less inventory. Meanwhile, space is freed for displays of kitchens and other rooms, with staff on hand to offer home-furnishing advice.</w:t>
      </w:r>
    </w:p>
    <w:p w14:paraId="4E19B9C1" w14:textId="77777777" w:rsidR="00967961" w:rsidRDefault="00967961" w:rsidP="00967961"/>
    <w:p w14:paraId="4BF80691" w14:textId="77777777" w:rsidR="00967961" w:rsidRDefault="00967961" w:rsidP="00967961">
      <w:pPr>
        <w:rPr>
          <w:rFonts w:hint="eastAsia"/>
        </w:rPr>
      </w:pPr>
      <w:r>
        <w:rPr>
          <w:rFonts w:hint="eastAsia"/>
        </w:rPr>
        <w:t>这就带来了第三个挑战——改变门店的用途。小型门店的首要任务将是让顾客“触摸和感受”他们在网上看到的物</w:t>
      </w:r>
      <w:r>
        <w:rPr>
          <w:rFonts w:hint="eastAsia"/>
        </w:rPr>
        <w:lastRenderedPageBreak/>
        <w:t>品，而不是总要囤积全部品类的产品。这意味着门店可以减少库存，同时也可以腾出空间来展示厨房和其他功能区，员工可以随时就家居布置提供建议。</w:t>
      </w:r>
    </w:p>
    <w:p w14:paraId="0520C045" w14:textId="77777777" w:rsidR="00967961" w:rsidRDefault="00967961" w:rsidP="00967961"/>
    <w:p w14:paraId="547CD781" w14:textId="77777777" w:rsidR="00967961" w:rsidRDefault="00967961" w:rsidP="00967961">
      <w:r>
        <w:t>This switch to more personalised service will be particularly evident in the city centres. In Tottenham Court Road, the outlet is a “planning centre”, where no money or goods change hands. This is aimed at online shoppers who need humans to talk to about design without having to travel to suburbia. This spring IKEA will open a different type of store in Paris, selling goods across a fairly small floor space. Its aim will be to attract local visitors more frequently, offering frequent range changes, fresh food and events.</w:t>
      </w:r>
    </w:p>
    <w:p w14:paraId="546451CB" w14:textId="77777777" w:rsidR="00967961" w:rsidRDefault="00967961" w:rsidP="00967961"/>
    <w:p w14:paraId="27A2C219" w14:textId="77777777" w:rsidR="00967961" w:rsidRDefault="00967961" w:rsidP="00967961">
      <w:pPr>
        <w:rPr>
          <w:rFonts w:hint="eastAsia"/>
        </w:rPr>
      </w:pPr>
      <w:r>
        <w:rPr>
          <w:rFonts w:hint="eastAsia"/>
        </w:rPr>
        <w:t>这种向更个性化服务的转变将在市中心表现得尤为明显。宜家位于托特纳姆法院路的门店就是一个“规划体验中心”，那里没有钱货交易。该门店就是为了让网购客户不必跑到郊区就能与专业人士面对面地探讨家居设计。今年春天，宜家将在巴黎开设一家与众不同的门店：在一个相当小的营业面积上销售产品。它希望通过频繁更换商品种类、提供新鲜食品，以及组织各种活动来吸引更多本地顾客。</w:t>
      </w:r>
    </w:p>
    <w:p w14:paraId="29FCFB65" w14:textId="77777777" w:rsidR="00967961" w:rsidRDefault="00967961" w:rsidP="00967961"/>
    <w:p w14:paraId="69452203" w14:textId="77777777" w:rsidR="00967961" w:rsidRDefault="00967961" w:rsidP="00967961">
      <w:r>
        <w:t>Change everything, except the meatballs</w:t>
      </w:r>
    </w:p>
    <w:p w14:paraId="1C36C281" w14:textId="77777777" w:rsidR="00967961" w:rsidRDefault="00967961" w:rsidP="00967961"/>
    <w:p w14:paraId="7BD09A8A" w14:textId="77777777" w:rsidR="00967961" w:rsidRDefault="00967961" w:rsidP="00967961">
      <w:pPr>
        <w:rPr>
          <w:rFonts w:hint="eastAsia"/>
        </w:rPr>
      </w:pPr>
      <w:r>
        <w:rPr>
          <w:rFonts w:hint="eastAsia"/>
        </w:rPr>
        <w:t>除了肉丸，改变一切</w:t>
      </w:r>
    </w:p>
    <w:p w14:paraId="0CC58B82" w14:textId="77777777" w:rsidR="00967961" w:rsidRDefault="00967961" w:rsidP="00967961"/>
    <w:p w14:paraId="1185B8F2" w14:textId="77777777" w:rsidR="00967961" w:rsidRDefault="00967961" w:rsidP="00967961">
      <w:r>
        <w:t>Both store formats respond not just to online pressure, but to generational trends like urbanisation, demand for sustainability and reduced car use. IKEA is lucky. Shoppers already treat going to its stores as an “experience”—albeit not one for all tastes. In an online world, it is vital to build on this to keep customers interested.</w:t>
      </w:r>
    </w:p>
    <w:p w14:paraId="5214D0AA" w14:textId="77777777" w:rsidR="00967961" w:rsidRDefault="00967961" w:rsidP="00967961"/>
    <w:p w14:paraId="0395DECE" w14:textId="77777777" w:rsidR="00967961" w:rsidRDefault="00967961" w:rsidP="00967961">
      <w:pPr>
        <w:rPr>
          <w:rFonts w:hint="eastAsia"/>
        </w:rPr>
      </w:pPr>
      <w:r>
        <w:rPr>
          <w:rFonts w:hint="eastAsia"/>
        </w:rPr>
        <w:t>上述两种门店模式都不仅仅是为了应对来自网购的压力，还为顺应城市化、可持续性发展的需要以及少开车等时代的潮流。宜家是幸运的。尽管众口难调，但许多顾客确实已经把去宜家门店当作一种“体验”。在网购的世界中，以此为基础来继续吸引客户至关重要。</w:t>
      </w:r>
    </w:p>
    <w:p w14:paraId="27913E88" w14:textId="77777777" w:rsidR="00967961" w:rsidRDefault="00967961" w:rsidP="00967961"/>
    <w:p w14:paraId="0A18BC01" w14:textId="77777777" w:rsidR="00967961" w:rsidRDefault="00967961" w:rsidP="00967961">
      <w:pPr>
        <w:rPr>
          <w:rFonts w:hint="eastAsia"/>
        </w:rPr>
      </w:pPr>
      <w:r>
        <w:t>IKEA is by no means safe. Its recent results show falling profits as it invests in new formats, but at least it has lots of cash on its balance-sheet. Others have less freedom to experiment, especially retailers who have overexpanded, been leveraged to the</w:t>
      </w:r>
      <w:r>
        <w:rPr>
          <w:rFonts w:hint="eastAsia"/>
        </w:rPr>
        <w:t xml:space="preserve"> hilt by private-equity owners, and paid dividends out of sale-and-leaseback property deals that expose them to rising rents. Many are only just realising that their business model is bust. It may be too late.</w:t>
      </w:r>
      <w:r>
        <w:rPr>
          <w:rFonts w:hint="eastAsia"/>
        </w:rPr>
        <w:t>■</w:t>
      </w:r>
    </w:p>
    <w:p w14:paraId="71F1289C" w14:textId="77777777" w:rsidR="00967961" w:rsidRDefault="00967961" w:rsidP="00967961"/>
    <w:p w14:paraId="4BAFD5FE" w14:textId="77777777" w:rsidR="00967961" w:rsidRDefault="00967961" w:rsidP="00967961">
      <w:pPr>
        <w:rPr>
          <w:rFonts w:hint="eastAsia"/>
        </w:rPr>
      </w:pPr>
      <w:r>
        <w:rPr>
          <w:rFonts w:hint="eastAsia"/>
        </w:rPr>
        <w:t>但宜家绝非已经安全无虞。它最近的业绩显示，随着它开始投资于新模式，公司的利润下滑，不过至少它的资产负债表上还有大量现金。其他公司可没那么多试错的空间，尤其是那些过度扩张的、被私募股权所有者用以最大限度借贷的，以及通过售后回租的房产交易支付股息而面临不断上涨的租金风险的零售商。许多公司才刚刚意识到自己的商业模式已经崩溃。这可能为时已晚。</w:t>
      </w:r>
    </w:p>
    <w:p w14:paraId="3D54E30F" w14:textId="77777777" w:rsidR="00967961" w:rsidRDefault="00967961" w:rsidP="00967961">
      <w:pPr>
        <w:pStyle w:val="1"/>
      </w:pPr>
      <w:r>
        <w:t>Drones: Hovering saviour or menace?</w:t>
      </w:r>
    </w:p>
    <w:p w14:paraId="7C977F0D" w14:textId="77777777" w:rsidR="00967961" w:rsidRDefault="00967961" w:rsidP="00967961">
      <w:r>
        <w:t>Regulators need to encourage drones, but also to protect people from them</w:t>
      </w:r>
    </w:p>
    <w:p w14:paraId="5AF2164C" w14:textId="77777777" w:rsidR="00967961" w:rsidRDefault="00967961" w:rsidP="00967961">
      <w:pPr>
        <w:rPr>
          <w:rFonts w:hint="eastAsia"/>
        </w:rPr>
      </w:pPr>
      <w:r>
        <w:rPr>
          <w:rFonts w:hint="eastAsia"/>
        </w:rPr>
        <w:t>无人机：空中救星还是威胁？</w:t>
      </w:r>
    </w:p>
    <w:p w14:paraId="144E5620" w14:textId="77777777" w:rsidR="00967961" w:rsidRDefault="00967961" w:rsidP="00967961">
      <w:pPr>
        <w:rPr>
          <w:rFonts w:hint="eastAsia"/>
        </w:rPr>
      </w:pPr>
      <w:r>
        <w:rPr>
          <w:rFonts w:hint="eastAsia"/>
        </w:rPr>
        <w:t>监管机构需要鼓励无人机的发展，但也要保护人们不受其伤害</w:t>
      </w:r>
    </w:p>
    <w:p w14:paraId="1C4ACE69" w14:textId="77777777" w:rsidR="00967961" w:rsidRDefault="00967961" w:rsidP="00967961">
      <w:r>
        <w:t xml:space="preserve">20190126 leaders </w:t>
      </w:r>
      <w:r>
        <w:rPr>
          <w:rFonts w:ascii="Segoe UI Emoji" w:hAnsi="Segoe UI Emoji" w:cs="Segoe UI Emoji"/>
        </w:rPr>
        <w:t>🇬🇧</w:t>
      </w:r>
      <w:r>
        <w:t xml:space="preserve"> English Version</w:t>
      </w:r>
    </w:p>
    <w:p w14:paraId="55A99BF2" w14:textId="77777777" w:rsidR="00967961" w:rsidRDefault="00967961" w:rsidP="00967961"/>
    <w:p w14:paraId="66D07D29" w14:textId="77777777" w:rsidR="00967961" w:rsidRDefault="00967961" w:rsidP="00967961">
      <w:r>
        <w:t xml:space="preserve">WHILE TESTING a drone to detect sharks off a beach in New South Wales last year, Australian lifeguards spotted two young men struggling to swim in the violent surf. The drone was dispatched to drop an inflatable pod, which the men used to reach the shore safely. Such civilian drones are saviours that have helped rescue mountain-climbers and people trapped by natural </w:t>
      </w:r>
      <w:r>
        <w:lastRenderedPageBreak/>
        <w:t>disasters. They carry emergency medical supplies and organs for transplant. Apart from saving souls, civilian drones are becoming a good business. Goldman Sachs, a bank, reckons that the market will be worth $100bn by 2020 in areas such as surveying, security and delivery.</w:t>
      </w:r>
    </w:p>
    <w:p w14:paraId="675E7D76" w14:textId="77777777" w:rsidR="00967961" w:rsidRDefault="00967961" w:rsidP="00967961"/>
    <w:p w14:paraId="2F000377" w14:textId="77777777" w:rsidR="00967961" w:rsidRDefault="00967961" w:rsidP="00967961">
      <w:pPr>
        <w:rPr>
          <w:rFonts w:hint="eastAsia"/>
        </w:rPr>
      </w:pPr>
      <w:r>
        <w:rPr>
          <w:rFonts w:hint="eastAsia"/>
        </w:rPr>
        <w:t>去年在新南威尔士州的一个海滩上，澳大利亚的救生员测试用无人机探测鲨鱼时发现两个年轻人正在汹涌的浪涛中挣扎。他们操控无人机投放了一个充气艇，两个年轻人靠它安全地回到了岸边。这样的民用无人机仿佛救星，它们协助救援登山者和被天灾所困的人们，运送紧急医疗用品和待移植的器官。除了拯救生命，无人机也日渐成为一门好生意。投行高盛估计，到</w:t>
      </w:r>
      <w:r>
        <w:rPr>
          <w:rFonts w:hint="eastAsia"/>
        </w:rPr>
        <w:t>2020</w:t>
      </w:r>
      <w:r>
        <w:rPr>
          <w:rFonts w:hint="eastAsia"/>
        </w:rPr>
        <w:t>年，勘察、安保和快递等领域无人机市场的价值将达到</w:t>
      </w:r>
      <w:r>
        <w:rPr>
          <w:rFonts w:hint="eastAsia"/>
        </w:rPr>
        <w:t>1000</w:t>
      </w:r>
      <w:r>
        <w:rPr>
          <w:rFonts w:hint="eastAsia"/>
        </w:rPr>
        <w:t>亿美元。</w:t>
      </w:r>
    </w:p>
    <w:p w14:paraId="2E91BFC7" w14:textId="77777777" w:rsidR="00967961" w:rsidRDefault="00967961" w:rsidP="00967961"/>
    <w:p w14:paraId="2876FD13" w14:textId="77777777" w:rsidR="00967961" w:rsidRDefault="00967961" w:rsidP="00967961">
      <w:r>
        <w:t>The trouble is that drones also endanger life and cause disruption, as they did on January 22nd when Newark airport near New York closed briefly after a drone was seen nearby. Drone sightings at Gatwick airport near London forced it to shut for 36 hours just before Christmas. Three weeks later a drone closed Heathrow, the world’s third-busiest airport, for an hour. These were hardly the first such incidents. Stockholm’s Arlanda Airport suspended flights in 2017 after spotting a drone. Pilots frequently report near-misses. Because they contain metal parts and potentially explosive lithium-ion batteries, drones can badly damage an aircraft in a collision. They are also used to smuggle contraband across borders and into prisons. In Yemen Houthi rebels recently used a drone to attack the VIP podium of a military parade-ground, reportedly killing six soldiers.</w:t>
      </w:r>
    </w:p>
    <w:p w14:paraId="77D79C30" w14:textId="77777777" w:rsidR="00967961" w:rsidRDefault="00967961" w:rsidP="00967961"/>
    <w:p w14:paraId="258FD8EC" w14:textId="77777777" w:rsidR="00967961" w:rsidRDefault="00967961" w:rsidP="00967961">
      <w:pPr>
        <w:rPr>
          <w:rFonts w:hint="eastAsia"/>
        </w:rPr>
      </w:pPr>
      <w:r>
        <w:rPr>
          <w:rFonts w:hint="eastAsia"/>
        </w:rPr>
        <w:t>可问题是无人机也会危及生命，造成破坏。上月</w:t>
      </w:r>
      <w:r>
        <w:rPr>
          <w:rFonts w:hint="eastAsia"/>
        </w:rPr>
        <w:t>22</w:t>
      </w:r>
      <w:r>
        <w:rPr>
          <w:rFonts w:hint="eastAsia"/>
        </w:rPr>
        <w:t>日纽约附近的纽瓦克机场（</w:t>
      </w:r>
      <w:r>
        <w:rPr>
          <w:rFonts w:hint="eastAsia"/>
        </w:rPr>
        <w:t>Newark</w:t>
      </w:r>
      <w:r>
        <w:rPr>
          <w:rFonts w:hint="eastAsia"/>
        </w:rPr>
        <w:t>）周围发现一架无人机后，机场短暂关闭。去年圣诞节前夕，伦敦附近的盖特威克机场（</w:t>
      </w:r>
      <w:r>
        <w:rPr>
          <w:rFonts w:hint="eastAsia"/>
        </w:rPr>
        <w:t>Gatwick</w:t>
      </w:r>
      <w:r>
        <w:rPr>
          <w:rFonts w:hint="eastAsia"/>
        </w:rPr>
        <w:t>）出现无人机，机场被迫关闭</w:t>
      </w:r>
      <w:r>
        <w:rPr>
          <w:rFonts w:hint="eastAsia"/>
        </w:rPr>
        <w:t>36</w:t>
      </w:r>
      <w:r>
        <w:rPr>
          <w:rFonts w:hint="eastAsia"/>
        </w:rPr>
        <w:t>小时。三周后，世界上第三繁忙的机场希思罗机场发现无人机后关闭一小时。这些干扰事件都不是新鲜事了。</w:t>
      </w:r>
      <w:r>
        <w:rPr>
          <w:rFonts w:hint="eastAsia"/>
        </w:rPr>
        <w:t>2017</w:t>
      </w:r>
      <w:r>
        <w:rPr>
          <w:rFonts w:hint="eastAsia"/>
        </w:rPr>
        <w:t>年，斯德哥尔摩的阿兰达机场（</w:t>
      </w:r>
      <w:r>
        <w:rPr>
          <w:rFonts w:hint="eastAsia"/>
        </w:rPr>
        <w:t>Arlanda Airport</w:t>
      </w:r>
      <w:r>
        <w:rPr>
          <w:rFonts w:hint="eastAsia"/>
        </w:rPr>
        <w:t>）在发现一架无人机后暂停了所有航班。飞行员们经常上报差点与无人机相撞的险情。因为无人机含有金属部件和有爆炸危险的锂离子电池，所以一旦碰撞，飞机会严重受损。无人机还被用来在边境走私和向监狱运送违禁品。在也门，胡塞叛军最近使用一架无人机攻击了一个军事阅兵场的贵宾台，据称导致</w:t>
      </w:r>
      <w:r>
        <w:rPr>
          <w:rFonts w:hint="eastAsia"/>
        </w:rPr>
        <w:t>6</w:t>
      </w:r>
      <w:r>
        <w:rPr>
          <w:rFonts w:hint="eastAsia"/>
        </w:rPr>
        <w:t>名军人死亡。</w:t>
      </w:r>
    </w:p>
    <w:p w14:paraId="1A819666" w14:textId="77777777" w:rsidR="00967961" w:rsidRDefault="00967961" w:rsidP="00967961"/>
    <w:p w14:paraId="78739786" w14:textId="77777777" w:rsidR="00967961" w:rsidRDefault="00967961" w:rsidP="00967961">
      <w:r>
        <w:t>As with other dual-use technologies, the task for regulators is to encourage the good uses of drones while preventing the bad. The tension between those aims can lead to contradictory impulses. The FBI warned recently that the threat to America from attacks by rogue drones is steadily increasing. The Federal Aviation Administration, meanwhile, is starting to allow some drones to be flown beyond the sight of their operators, which would greatly boost their commercial use. But some in the aviation industry worry that until drones can be incorporated into the air-traffic-control system, the relaxation of safety restrictions could make accidents more likely.</w:t>
      </w:r>
    </w:p>
    <w:p w14:paraId="0588F308" w14:textId="77777777" w:rsidR="00967961" w:rsidRDefault="00967961" w:rsidP="00967961"/>
    <w:p w14:paraId="71E03D6A" w14:textId="77777777" w:rsidR="00967961" w:rsidRDefault="00967961" w:rsidP="00967961">
      <w:pPr>
        <w:rPr>
          <w:rFonts w:hint="eastAsia"/>
        </w:rPr>
      </w:pPr>
      <w:r>
        <w:rPr>
          <w:rFonts w:hint="eastAsia"/>
        </w:rPr>
        <w:t>像对待其他军民两用技术一样，监管机构的任务是鼓励人们对无人机加以善用，同时防范他们用它来做坏事。这两个目标之间的对立可能导致相互矛盾的倾向。</w:t>
      </w:r>
      <w:r>
        <w:rPr>
          <w:rFonts w:hint="eastAsia"/>
        </w:rPr>
        <w:t>FBI</w:t>
      </w:r>
      <w:r>
        <w:rPr>
          <w:rFonts w:hint="eastAsia"/>
        </w:rPr>
        <w:t>近期警告说，流氓无人机对美国的威胁正持续增大。与此同时，联邦航空管理局（</w:t>
      </w:r>
      <w:r>
        <w:rPr>
          <w:rFonts w:hint="eastAsia"/>
        </w:rPr>
        <w:t>FAA</w:t>
      </w:r>
      <w:r>
        <w:rPr>
          <w:rFonts w:hint="eastAsia"/>
        </w:rPr>
        <w:t>）开始允许一些无人机飞出操作员的视线范围，这将极大地促进其商业用途。但是，一些航空业人士担心，在无人机可被纳入空中交通管制系统之前，放宽安全限制可能会使事故更容易发生。</w:t>
      </w:r>
    </w:p>
    <w:p w14:paraId="42A0FE99" w14:textId="77777777" w:rsidR="00967961" w:rsidRDefault="00967961" w:rsidP="00967961"/>
    <w:p w14:paraId="35540D6C" w14:textId="77777777" w:rsidR="00967961" w:rsidRDefault="00967961" w:rsidP="00967961">
      <w:r>
        <w:t>Rules are needed to ensure that drones are safe, and many countries now have such laws. By and large, professional operators and keen hobbyists will respect them, because they will not want to have their flying permits revoked or their equipment confiscated. Stiff penalties and better information can keep irresponsible users in check. Manufacturers can put safeguards in their drones’ digital-navigation systems to prevent them being flown too high or too close to sensitive sites such as airports.</w:t>
      </w:r>
    </w:p>
    <w:p w14:paraId="7493B9E7" w14:textId="77777777" w:rsidR="00967961" w:rsidRDefault="00967961" w:rsidP="00967961"/>
    <w:p w14:paraId="624FD2AB" w14:textId="77777777" w:rsidR="00967961" w:rsidRDefault="00967961" w:rsidP="00967961">
      <w:pPr>
        <w:rPr>
          <w:rFonts w:hint="eastAsia"/>
        </w:rPr>
      </w:pPr>
      <w:r>
        <w:rPr>
          <w:rFonts w:hint="eastAsia"/>
        </w:rPr>
        <w:t>要确保无人机的安全使用就需要制定规则，许多国家现在都有此类法规。总的来说，专业无人机操作员和业余发烧友都会遵守这些法规，因为他们不想被吊销执照或被没收设备。严厉的处罚和更好的情报可以约束不负责任的无人机用户。制造商可以在无人机的数字导航系统中设置安全措施，以防它们飞得太高或离机场等敏感地点太近。</w:t>
      </w:r>
    </w:p>
    <w:p w14:paraId="2B51DEC9" w14:textId="77777777" w:rsidR="00967961" w:rsidRDefault="00967961" w:rsidP="00967961"/>
    <w:p w14:paraId="7EDC97BD" w14:textId="77777777" w:rsidR="00967961" w:rsidRDefault="00967961" w:rsidP="00967961">
      <w:r>
        <w:t>But it would be a mistake to pile rules on the industry in order to tackle malicious users, who will simply ignore them. Trouble-makers will not register their drones. They will overcome countermeasures by tampering with safety systems or building their own machines from readily available parts.</w:t>
      </w:r>
    </w:p>
    <w:p w14:paraId="6FB61BE1" w14:textId="77777777" w:rsidR="00967961" w:rsidRDefault="00967961" w:rsidP="00967961"/>
    <w:p w14:paraId="38586812" w14:textId="77777777" w:rsidR="00967961" w:rsidRDefault="00967961" w:rsidP="00967961">
      <w:pPr>
        <w:rPr>
          <w:rFonts w:hint="eastAsia"/>
        </w:rPr>
      </w:pPr>
      <w:r>
        <w:rPr>
          <w:rFonts w:hint="eastAsia"/>
        </w:rPr>
        <w:t>但是，为了对付恶意用户而一味对行业施加规则也是不对的，因为那些人对规则只会视若无睹。麻烦制造者不会登记他们的无人机，还会篡改安全系统或用很容易买到的零件自己制造无人机来对付管控措施。</w:t>
      </w:r>
    </w:p>
    <w:p w14:paraId="329D5295" w14:textId="77777777" w:rsidR="00967961" w:rsidRDefault="00967961" w:rsidP="00967961"/>
    <w:p w14:paraId="5875E203" w14:textId="77777777" w:rsidR="00967961" w:rsidRDefault="00967961" w:rsidP="00967961">
      <w:r>
        <w:t>Rather than wrap the drone industry in red tape, the security forces need to take on the rogue operators directly (see article). The first trick is to identify threats quickly. The best hope, already used by some airports, is three-dimensional radar, which, unlike standard airfield radar, can track a drone flying several kilometres away. This can help airports detect if they have a problem, identify the source of the threat and, most important, rapidly determine when it is safe for flights to resume.</w:t>
      </w:r>
    </w:p>
    <w:p w14:paraId="3D6C7CA9" w14:textId="77777777" w:rsidR="00967961" w:rsidRDefault="00967961" w:rsidP="00967961"/>
    <w:p w14:paraId="05F724A2" w14:textId="77777777" w:rsidR="00967961" w:rsidRDefault="00967961" w:rsidP="00967961">
      <w:pPr>
        <w:rPr>
          <w:rFonts w:hint="eastAsia"/>
        </w:rPr>
      </w:pPr>
      <w:r>
        <w:rPr>
          <w:rFonts w:hint="eastAsia"/>
        </w:rPr>
        <w:t>安全机构需要直接对付流氓操作员，而不是用繁琐的规章去约束无人机行业。第一个难题是快速识别威胁。对此最大的希望在于三维雷达，一些机场已经在用它了。与普通机场雷达不同，三维雷达可以在几公里外发现无人机。这可以帮助机场发现问题，确定威胁的来源，最重要的是可以快速确定何时可以安全地恢复航班。</w:t>
      </w:r>
    </w:p>
    <w:p w14:paraId="75450808" w14:textId="77777777" w:rsidR="00967961" w:rsidRDefault="00967961" w:rsidP="00967961"/>
    <w:p w14:paraId="7452090C" w14:textId="77777777" w:rsidR="00967961" w:rsidRDefault="00967961" w:rsidP="00967961">
      <w:r>
        <w:t>Once a rogue drone has been spotted, it has to be disabled and safely forced down. This comes with risks. Military systems may not be suitable for protecting a big public event or a busy airport surrounded by residential areas. Firing bullets, missiles or lasers risks sending an out-of-control drone crashing into a public place. A better approach is therefore to attempt a “soft kill”, using signal-jamming, which can force a drone to land or seize remote control of it. Signal-jamming has to be careful, though, to ensure that aircraft instruments and airfield-navigation and radio systems are not also affected.</w:t>
      </w:r>
    </w:p>
    <w:p w14:paraId="0A32122A" w14:textId="77777777" w:rsidR="00967961" w:rsidRDefault="00967961" w:rsidP="00967961"/>
    <w:p w14:paraId="3DEF9206" w14:textId="77777777" w:rsidR="00967961" w:rsidRDefault="00967961" w:rsidP="00967961">
      <w:pPr>
        <w:rPr>
          <w:rFonts w:hint="eastAsia"/>
        </w:rPr>
      </w:pPr>
      <w:r>
        <w:rPr>
          <w:rFonts w:hint="eastAsia"/>
        </w:rPr>
        <w:t>一旦发现流氓无人机，就必须令其瘫痪并安全迫降。这也伴随着风险。要保护大型公共活动或周边居住区密集的繁忙机场可能不适合动用军事系统。发射子弹、导弹或激光可能会让失控的无人机坠毁在公共场所。因此，更好的方法是用信号干扰来尝试“软杀伤”，迫使无人机降落或者夺取其遥控权。但是，信号干扰要谨慎操作，以确保飞机仪表和机场导航及无线电系统不受影响。</w:t>
      </w:r>
    </w:p>
    <w:p w14:paraId="2AC1D5EF" w14:textId="77777777" w:rsidR="00967961" w:rsidRDefault="00967961" w:rsidP="00967961"/>
    <w:p w14:paraId="6938FEEC" w14:textId="77777777" w:rsidR="00967961" w:rsidRDefault="00967961" w:rsidP="00967961">
      <w:pPr>
        <w:rPr>
          <w:rFonts w:hint="eastAsia"/>
        </w:rPr>
      </w:pPr>
      <w:r>
        <w:t xml:space="preserve">Investment in counter-drone systems is helping overcome some of these shortcomings. Other countermeasures can be added as better ones come along. But a technological race between malevolent drone operators and the forces of law and order is inevitable. As </w:t>
      </w:r>
      <w:r>
        <w:rPr>
          <w:rFonts w:hint="eastAsia"/>
        </w:rPr>
        <w:t>the countermeasures advance, regulators need to remember that their job is to hobble the bad guys without undermining the many beneficial uses of drones.</w:t>
      </w:r>
      <w:r>
        <w:rPr>
          <w:rFonts w:hint="eastAsia"/>
        </w:rPr>
        <w:t>■</w:t>
      </w:r>
    </w:p>
    <w:p w14:paraId="4A98A06A" w14:textId="77777777" w:rsidR="00967961" w:rsidRDefault="00967961" w:rsidP="00967961"/>
    <w:p w14:paraId="5C4EE5F0" w14:textId="77777777" w:rsidR="00967961" w:rsidRDefault="00967961" w:rsidP="00967961">
      <w:pPr>
        <w:rPr>
          <w:rFonts w:hint="eastAsia"/>
        </w:rPr>
      </w:pPr>
      <w:r>
        <w:rPr>
          <w:rFonts w:hint="eastAsia"/>
        </w:rPr>
        <w:t>投资反无人机系统有助于克服这些缺点。随着更好的应对手段不断出现，也可以引入其他对策。然而，恶意无人机操作员和安全机构之间的一场技术竞赛将不可避免。在反制措施不断进步之时，监管机构需要记住，它们的工作是在不损害无人机的众多有益应用的情况下遏制坏人。</w:t>
      </w:r>
    </w:p>
    <w:p w14:paraId="726FA9C8" w14:textId="77777777" w:rsidR="00967961" w:rsidRDefault="00967961" w:rsidP="00967961">
      <w:pPr>
        <w:pStyle w:val="1"/>
      </w:pPr>
      <w:r>
        <w:t>Global business: Slowbalisation</w:t>
      </w:r>
    </w:p>
    <w:p w14:paraId="40D14AE7" w14:textId="77777777" w:rsidR="00967961" w:rsidRDefault="00967961" w:rsidP="00967961">
      <w:r>
        <w:t>A new pattern of world commerce is becoming clearer—as are its costs</w:t>
      </w:r>
    </w:p>
    <w:p w14:paraId="38335377" w14:textId="77777777" w:rsidR="00967961" w:rsidRDefault="00967961" w:rsidP="00967961">
      <w:pPr>
        <w:rPr>
          <w:rFonts w:hint="eastAsia"/>
        </w:rPr>
      </w:pPr>
      <w:r>
        <w:rPr>
          <w:rFonts w:hint="eastAsia"/>
        </w:rPr>
        <w:t>全球商业：慢球化</w:t>
      </w:r>
    </w:p>
    <w:p w14:paraId="2415C404" w14:textId="77777777" w:rsidR="00967961" w:rsidRDefault="00967961" w:rsidP="00967961">
      <w:pPr>
        <w:rPr>
          <w:rFonts w:hint="eastAsia"/>
        </w:rPr>
      </w:pPr>
      <w:r>
        <w:rPr>
          <w:rFonts w:hint="eastAsia"/>
        </w:rPr>
        <w:t>一种新的世界贸易模式日渐清晰——其代价也一样</w:t>
      </w:r>
    </w:p>
    <w:p w14:paraId="720D8160" w14:textId="77777777" w:rsidR="00967961" w:rsidRDefault="00967961" w:rsidP="00967961">
      <w:r>
        <w:t xml:space="preserve">20190126 leaders </w:t>
      </w:r>
      <w:r>
        <w:rPr>
          <w:rFonts w:ascii="Segoe UI Emoji" w:hAnsi="Segoe UI Emoji" w:cs="Segoe UI Emoji"/>
        </w:rPr>
        <w:t>🇬🇧</w:t>
      </w:r>
      <w:r>
        <w:t xml:space="preserve"> English Version</w:t>
      </w:r>
    </w:p>
    <w:p w14:paraId="1D1E9178" w14:textId="77777777" w:rsidR="00967961" w:rsidRDefault="00967961" w:rsidP="00967961"/>
    <w:p w14:paraId="38BF5F38" w14:textId="77777777" w:rsidR="00967961" w:rsidRDefault="00967961" w:rsidP="00967961">
      <w:r>
        <w:t xml:space="preserve">WHEN AMERICA took a protectionist turn two years ago, it provoked dark warnings about the miseries of the 1930s. Today those ominous predictions look misplaced. Yes, China is slowing. And, yes, Western firms exposed to China, such as Apple, </w:t>
      </w:r>
      <w:r>
        <w:lastRenderedPageBreak/>
        <w:t>have been clobbered. But in 2018 global growth was decent, unemployment fell and profits rose. In November President Donald Trump signed a trade pact with Mexico and Canada. If talks over the next month lead to a deal with Xi Jinping, relieved markets will conclude that the trade war is about political theatre and squeezing a few concessions from China, not detonating global commerce.</w:t>
      </w:r>
    </w:p>
    <w:p w14:paraId="20B4AAC8" w14:textId="77777777" w:rsidR="00967961" w:rsidRDefault="00967961" w:rsidP="00967961"/>
    <w:p w14:paraId="4E08806A" w14:textId="77777777" w:rsidR="00967961" w:rsidRDefault="00967961" w:rsidP="00967961">
      <w:pPr>
        <w:rPr>
          <w:rFonts w:hint="eastAsia"/>
        </w:rPr>
      </w:pPr>
      <w:r>
        <w:rPr>
          <w:rFonts w:hint="eastAsia"/>
        </w:rPr>
        <w:t>两年前美国政策转向保护主义时，有人发出了上世纪</w:t>
      </w:r>
      <w:r>
        <w:rPr>
          <w:rFonts w:hint="eastAsia"/>
        </w:rPr>
        <w:t>30</w:t>
      </w:r>
      <w:r>
        <w:rPr>
          <w:rFonts w:hint="eastAsia"/>
        </w:rPr>
        <w:t>年代的苦难将要重演的黑暗警告。今天，这些不祥的预测看起来是错的。确实，中国经济正在放缓。也确实，苹果等依赖中国市场的西方企业已受到重挫。但</w:t>
      </w:r>
      <w:r>
        <w:rPr>
          <w:rFonts w:hint="eastAsia"/>
        </w:rPr>
        <w:t>2018</w:t>
      </w:r>
      <w:r>
        <w:rPr>
          <w:rFonts w:hint="eastAsia"/>
        </w:rPr>
        <w:t>年全球经济增长良好，失业率下降，利润增加。</w:t>
      </w:r>
      <w:r>
        <w:rPr>
          <w:rFonts w:hint="eastAsia"/>
        </w:rPr>
        <w:t>11</w:t>
      </w:r>
      <w:r>
        <w:rPr>
          <w:rFonts w:hint="eastAsia"/>
        </w:rPr>
        <w:t>月，特朗普与墨西哥和加拿大签署了贸易协定。如果本月与习近平的谈判能达成一项协议，那么压力得到缓解的市场将得出结论，认为贸易战就是一场政治秀，迫使中国做出一些让步，而不是引爆全球贸易冲突。</w:t>
      </w:r>
    </w:p>
    <w:p w14:paraId="37334078" w14:textId="77777777" w:rsidR="00967961" w:rsidRDefault="00967961" w:rsidP="00967961"/>
    <w:p w14:paraId="443D0CE4" w14:textId="77777777" w:rsidR="00967961" w:rsidRDefault="00967961" w:rsidP="00967961">
      <w:r>
        <w:t>Such complacency is mistaken. Today’s trade tensions are compounding a shift that has been under way since the financial crisis in 2008-09. As we explain, cross-border investment, trade, bank loans and supply chains have all been shrinking or stagnating relative to world GDP (see Briefing). Globalisation has given way to a new era of sluggishness. Adapting a term coined by a Dutch writer, we call it “slowbalisation”.</w:t>
      </w:r>
    </w:p>
    <w:p w14:paraId="752463BC" w14:textId="77777777" w:rsidR="00967961" w:rsidRDefault="00967961" w:rsidP="00967961"/>
    <w:p w14:paraId="10132C7E" w14:textId="77777777" w:rsidR="00967961" w:rsidRDefault="00967961" w:rsidP="00967961">
      <w:pPr>
        <w:rPr>
          <w:rFonts w:hint="eastAsia"/>
        </w:rPr>
      </w:pPr>
      <w:r>
        <w:rPr>
          <w:rFonts w:hint="eastAsia"/>
        </w:rPr>
        <w:t>这种对现状的心满意足是错误的。今天的贸易紧张局势正在加剧自</w:t>
      </w:r>
      <w:r>
        <w:rPr>
          <w:rFonts w:hint="eastAsia"/>
        </w:rPr>
        <w:t>2008</w:t>
      </w:r>
      <w:r>
        <w:rPr>
          <w:rFonts w:hint="eastAsia"/>
        </w:rPr>
        <w:t>至</w:t>
      </w:r>
      <w:r>
        <w:rPr>
          <w:rFonts w:hint="eastAsia"/>
        </w:rPr>
        <w:t>2009</w:t>
      </w:r>
      <w:r>
        <w:rPr>
          <w:rFonts w:hint="eastAsia"/>
        </w:rPr>
        <w:t>年金融危机以来一直在发生的转变。相对于全球</w:t>
      </w:r>
      <w:r>
        <w:rPr>
          <w:rFonts w:hint="eastAsia"/>
        </w:rPr>
        <w:t>GDP</w:t>
      </w:r>
      <w:r>
        <w:rPr>
          <w:rFonts w:hint="eastAsia"/>
        </w:rPr>
        <w:t>，跨境投资、贸易、银行贷款和供应链都在萎缩或陷入停滞。全球化已让位于一个疲软的新时代。借用一位荷兰作家创造的一个词，我们将这个转变称之为“慢球化”（</w:t>
      </w:r>
      <w:r>
        <w:rPr>
          <w:rFonts w:hint="eastAsia"/>
        </w:rPr>
        <w:t>slowbalisation</w:t>
      </w:r>
      <w:r>
        <w:rPr>
          <w:rFonts w:hint="eastAsia"/>
        </w:rPr>
        <w:t>）。</w:t>
      </w:r>
    </w:p>
    <w:p w14:paraId="4A9EA7BA" w14:textId="77777777" w:rsidR="00967961" w:rsidRDefault="00967961" w:rsidP="00967961"/>
    <w:p w14:paraId="43956F20" w14:textId="77777777" w:rsidR="00967961" w:rsidRDefault="00967961" w:rsidP="00967961">
      <w:r>
        <w:t>The golden age of globalisation, in 1990-2010, was something to behold. Commerce soared as the cost of shifting goods in ships and planes fell, phone calls got cheaper, tariffs were cut and the financial system liberalised. International activity went gangbusters, as firms set up around the world, investors roamed and consumers shopped in supermarkets with enough choice to impress Phileas Fogg.</w:t>
      </w:r>
    </w:p>
    <w:p w14:paraId="56D4EF52" w14:textId="77777777" w:rsidR="00967961" w:rsidRDefault="00967961" w:rsidP="00967961"/>
    <w:p w14:paraId="41EE0EAE" w14:textId="77777777" w:rsidR="00967961" w:rsidRDefault="00967961" w:rsidP="00967961">
      <w:pPr>
        <w:rPr>
          <w:rFonts w:hint="eastAsia"/>
        </w:rPr>
      </w:pPr>
      <w:r>
        <w:rPr>
          <w:rFonts w:hint="eastAsia"/>
        </w:rPr>
        <w:t>从</w:t>
      </w:r>
      <w:r>
        <w:rPr>
          <w:rFonts w:hint="eastAsia"/>
        </w:rPr>
        <w:t>1990</w:t>
      </w:r>
      <w:r>
        <w:rPr>
          <w:rFonts w:hint="eastAsia"/>
        </w:rPr>
        <w:t>年持续至</w:t>
      </w:r>
      <w:r>
        <w:rPr>
          <w:rFonts w:hint="eastAsia"/>
        </w:rPr>
        <w:t>2010</w:t>
      </w:r>
      <w:r>
        <w:rPr>
          <w:rFonts w:hint="eastAsia"/>
        </w:rPr>
        <w:t>年的全球化黄金时代有目共睹。海运和空运成本下降，电话费率降低，关税削减，金融自由化，贸易量随之猛增。企业在全球开疆拓土，投资者到处寻找机会，消费者在超市购物，选择之多足以让斐利亚·福克（</w:t>
      </w:r>
      <w:r>
        <w:rPr>
          <w:rFonts w:hint="eastAsia"/>
        </w:rPr>
        <w:t>Phileas Fogg</w:t>
      </w:r>
      <w:r>
        <w:rPr>
          <w:rFonts w:hint="eastAsia"/>
        </w:rPr>
        <w:t>）赞叹，商业由此兴旺发达。</w:t>
      </w:r>
    </w:p>
    <w:p w14:paraId="64B606A5" w14:textId="77777777" w:rsidR="00967961" w:rsidRDefault="00967961" w:rsidP="00967961"/>
    <w:p w14:paraId="3629D530" w14:textId="77777777" w:rsidR="00967961" w:rsidRDefault="00967961" w:rsidP="00967961">
      <w:r>
        <w:t>Globalisation has slowed from light speed to a snail’s pace in the past decade for several reasons. The cost of moving goods has stopped falling. Multinational firms have found that global sprawl burns money and that local rivals often eat them alive. Activity is shifting towards services, which are harder to sell across borders: scissors can be exported in 20ft-containers, hair stylists cannot. And Chinese manufacturing has become more self-reliant, so needs to import fewer parts.</w:t>
      </w:r>
    </w:p>
    <w:p w14:paraId="7DE465D4" w14:textId="77777777" w:rsidR="00967961" w:rsidRDefault="00967961" w:rsidP="00967961"/>
    <w:p w14:paraId="3E237C96" w14:textId="77777777" w:rsidR="00967961" w:rsidRDefault="00967961" w:rsidP="00967961">
      <w:pPr>
        <w:rPr>
          <w:rFonts w:hint="eastAsia"/>
        </w:rPr>
      </w:pPr>
      <w:r>
        <w:rPr>
          <w:rFonts w:hint="eastAsia"/>
        </w:rPr>
        <w:t>过去十年中，全球化的速度从光速骤减至蜗牛爬行的速度，有多个原因。货运成本已经停止下降。跨国公司发现全球布局很烧钱，而且经常会惨败给本地竞争对手。经济活动的重心已转向服务业，而服务更难开展跨境交易：剪刀可以装在</w:t>
      </w:r>
      <w:r>
        <w:rPr>
          <w:rFonts w:hint="eastAsia"/>
        </w:rPr>
        <w:t>20</w:t>
      </w:r>
      <w:r>
        <w:rPr>
          <w:rFonts w:hint="eastAsia"/>
        </w:rPr>
        <w:t>英尺集装箱里出口，但发型师不能。中国的制造业已变得更加自力更生，因此需要进口的零件也减少了。</w:t>
      </w:r>
    </w:p>
    <w:p w14:paraId="726F6905" w14:textId="77777777" w:rsidR="00967961" w:rsidRDefault="00967961" w:rsidP="00967961"/>
    <w:p w14:paraId="371CDF8D" w14:textId="77777777" w:rsidR="00967961" w:rsidRDefault="00967961" w:rsidP="00967961">
      <w:r>
        <w:t>This is the fragile backdrop to Mr Trump’s trade war. Tariffs tend to get the most attention. If America ratchets up duties on China in March, as it has threatened, the average tariff rate on all American imports will rise to 3.4%, its highest for 40 years. (Most firms plan to pass the cost on to customers.) Less glaring, but just as pernicious, is that rules of commerce are being rewritten around the world. The principle that investors and firms should be treated equally regardless of their nationality is being ditched.</w:t>
      </w:r>
    </w:p>
    <w:p w14:paraId="69B8EC14" w14:textId="77777777" w:rsidR="00967961" w:rsidRDefault="00967961" w:rsidP="00967961"/>
    <w:p w14:paraId="76459C85" w14:textId="77777777" w:rsidR="00967961" w:rsidRDefault="00967961" w:rsidP="00967961">
      <w:pPr>
        <w:rPr>
          <w:rFonts w:hint="eastAsia"/>
        </w:rPr>
      </w:pPr>
      <w:r>
        <w:rPr>
          <w:rFonts w:hint="eastAsia"/>
        </w:rPr>
        <w:t>这就是特朗普贸易战的脆弱背景。关税往往会得到最多的关注。如果美国在</w:t>
      </w:r>
      <w:r>
        <w:rPr>
          <w:rFonts w:hint="eastAsia"/>
        </w:rPr>
        <w:t>3</w:t>
      </w:r>
      <w:r>
        <w:rPr>
          <w:rFonts w:hint="eastAsia"/>
        </w:rPr>
        <w:t>月如其所威胁的那样进一步对中国提</w:t>
      </w:r>
      <w:r>
        <w:rPr>
          <w:rFonts w:hint="eastAsia"/>
        </w:rPr>
        <w:lastRenderedPageBreak/>
        <w:t>高关税，那么美国的平均关税率将升至</w:t>
      </w:r>
      <w:r>
        <w:rPr>
          <w:rFonts w:hint="eastAsia"/>
        </w:rPr>
        <w:t>3.4%</w:t>
      </w:r>
      <w:r>
        <w:rPr>
          <w:rFonts w:hint="eastAsia"/>
        </w:rPr>
        <w:t>，为</w:t>
      </w:r>
      <w:r>
        <w:rPr>
          <w:rFonts w:hint="eastAsia"/>
        </w:rPr>
        <w:t>40</w:t>
      </w:r>
      <w:r>
        <w:rPr>
          <w:rFonts w:hint="eastAsia"/>
        </w:rPr>
        <w:t>年来的最高水平。（大多数公司计划将成本转嫁给客户。）而另一件事没那么显眼，却同样有害：商业规则正在全世界范围内被重写。不论国籍平等对待投资者和企业的原则正在被抛弃。</w:t>
      </w:r>
    </w:p>
    <w:p w14:paraId="679291AD" w14:textId="77777777" w:rsidR="00967961" w:rsidRDefault="00967961" w:rsidP="00967961"/>
    <w:p w14:paraId="7CEB8152" w14:textId="77777777" w:rsidR="00967961" w:rsidRDefault="00967961" w:rsidP="00967961">
      <w:r>
        <w:t>Evidence for this is everywhere. Geopolitical rivalry is gripping the tech industry, which accounts for about 20% of world stockmarkets. Rules on privacy, data and espionage are splintering. Tax systems are being bent to patriotic ends—in America to prod firms to repatriate capital, in Europe to target Silicon Valley. America and the EU have new regimes for vetting foreign investment, while China, despite its bluster, has no intention of giving foreign firms a level playing-field. America has weaponised the power it gets from running the world’s dollar-payments system, to punish foreigners such as Huawei. Even humdrum areas such as accounting and antitrust are fragmenting.</w:t>
      </w:r>
    </w:p>
    <w:p w14:paraId="71CD2112" w14:textId="77777777" w:rsidR="00967961" w:rsidRDefault="00967961" w:rsidP="00967961"/>
    <w:p w14:paraId="657A9A29" w14:textId="77777777" w:rsidR="00967961" w:rsidRDefault="00967961" w:rsidP="00967961">
      <w:pPr>
        <w:rPr>
          <w:rFonts w:hint="eastAsia"/>
        </w:rPr>
      </w:pPr>
      <w:r>
        <w:rPr>
          <w:rFonts w:hint="eastAsia"/>
        </w:rPr>
        <w:t>这方面的证据无处不在。地缘政治较量正在强烈影响约占全球股票市场</w:t>
      </w:r>
      <w:r>
        <w:rPr>
          <w:rFonts w:hint="eastAsia"/>
        </w:rPr>
        <w:t>20%</w:t>
      </w:r>
      <w:r>
        <w:rPr>
          <w:rFonts w:hint="eastAsia"/>
        </w:rPr>
        <w:t>的科技产业。隐私、数据和间谍方面的规则正变得支离破碎。税收制度屈从于爱国要求——在美国是为了促使企业将资本调回国内，在欧洲则是用来对付硅谷。美国和欧盟有了新的外资审查制度，而中国尽管在夸口，但也并不打算给予外国企业公平的竞争环境。美国已然将自己对世界美元支付体系的掌控用作武器来惩罚华为等外国企业。即使是会计和反垄断等乏味的领域也在分裂。</w:t>
      </w:r>
    </w:p>
    <w:p w14:paraId="2B790305" w14:textId="77777777" w:rsidR="00967961" w:rsidRDefault="00967961" w:rsidP="00967961"/>
    <w:p w14:paraId="5C758E69" w14:textId="77777777" w:rsidR="00967961" w:rsidRDefault="00967961" w:rsidP="00967961">
      <w:r>
        <w:t>Trade is suffering as firms use up the inventories they had stocked in anticipation of higher tariffs. Expect more of this in 2019. But what really matters is firms’ long-term investment plans, as they begin to lower their exposure to countries and industries that carry high geopolitical risk or face unstable rules. There are now signs that an adjustment is beginning. Chinese investment into Europe and America fell by 73% in 2018. The global value of cross-border investment by multinational companies sank by about 20% in 2018.</w:t>
      </w:r>
    </w:p>
    <w:p w14:paraId="24E549CF" w14:textId="77777777" w:rsidR="00967961" w:rsidRDefault="00967961" w:rsidP="00967961"/>
    <w:p w14:paraId="0B4D40C0" w14:textId="77777777" w:rsidR="00967961" w:rsidRDefault="00967961" w:rsidP="00967961">
      <w:pPr>
        <w:rPr>
          <w:rFonts w:hint="eastAsia"/>
        </w:rPr>
      </w:pPr>
      <w:r>
        <w:rPr>
          <w:rFonts w:hint="eastAsia"/>
        </w:rPr>
        <w:t>先前企业预计关税会进一步提高，因而增加了库存，但随着这些库存耗尽，贸易正在受损。</w:t>
      </w:r>
      <w:r>
        <w:rPr>
          <w:rFonts w:hint="eastAsia"/>
        </w:rPr>
        <w:t>2019</w:t>
      </w:r>
      <w:r>
        <w:rPr>
          <w:rFonts w:hint="eastAsia"/>
        </w:rPr>
        <w:t>年这种情况还会增多。但真正要紧的是企业的长期投资计划——它们开始减少对地缘政治风险高或规则变幻不定的国家和行业的投入。有迹象显示一轮调整正在启动。</w:t>
      </w:r>
      <w:r>
        <w:rPr>
          <w:rFonts w:hint="eastAsia"/>
        </w:rPr>
        <w:t>2018</w:t>
      </w:r>
      <w:r>
        <w:rPr>
          <w:rFonts w:hint="eastAsia"/>
        </w:rPr>
        <w:t>年，中国对欧美的投资下降了</w:t>
      </w:r>
      <w:r>
        <w:rPr>
          <w:rFonts w:hint="eastAsia"/>
        </w:rPr>
        <w:t>73%</w:t>
      </w:r>
      <w:r>
        <w:rPr>
          <w:rFonts w:hint="eastAsia"/>
        </w:rPr>
        <w:t>。跨国公司跨境投资的全球总额在</w:t>
      </w:r>
      <w:r>
        <w:rPr>
          <w:rFonts w:hint="eastAsia"/>
        </w:rPr>
        <w:t>2018</w:t>
      </w:r>
      <w:r>
        <w:rPr>
          <w:rFonts w:hint="eastAsia"/>
        </w:rPr>
        <w:t>年下降了约</w:t>
      </w:r>
      <w:r>
        <w:rPr>
          <w:rFonts w:hint="eastAsia"/>
        </w:rPr>
        <w:t>20%</w:t>
      </w:r>
      <w:r>
        <w:rPr>
          <w:rFonts w:hint="eastAsia"/>
        </w:rPr>
        <w:t>。</w:t>
      </w:r>
    </w:p>
    <w:p w14:paraId="2DB9C238" w14:textId="77777777" w:rsidR="00967961" w:rsidRDefault="00967961" w:rsidP="00967961"/>
    <w:p w14:paraId="4A5CA839" w14:textId="77777777" w:rsidR="00967961" w:rsidRDefault="00967961" w:rsidP="00967961">
      <w:r>
        <w:t>The new world will work differently. Slowbalisation will lead to deeper links within regional blocs. Supply chains in North America, Europe and Asia are sourcing more from closer to home. In Asia and Europe most trade is already intra-regional, and the share has risen since 2011. Asian firms made more foreign sales within Asia than in America in 2017. As global rules decay, a fluid patchwork of regional deals and spheres of influence is asserting control over trade and investment. The European Union is stamping its authority on banking, tech and foreign investment, for example. China hopes to agree on a regional trade deal this year, even as its tech firms expand across Asia. Companies have $30trn of cross-border investment in the ground, some of which may need to be shifted, sold or shut.</w:t>
      </w:r>
    </w:p>
    <w:p w14:paraId="5FAE704A" w14:textId="77777777" w:rsidR="00967961" w:rsidRDefault="00967961" w:rsidP="00967961"/>
    <w:p w14:paraId="4216C211" w14:textId="77777777" w:rsidR="00967961" w:rsidRDefault="00967961" w:rsidP="00967961">
      <w:pPr>
        <w:rPr>
          <w:rFonts w:hint="eastAsia"/>
        </w:rPr>
      </w:pPr>
      <w:r>
        <w:rPr>
          <w:rFonts w:hint="eastAsia"/>
        </w:rPr>
        <w:t>新世界的运作模式将有所不同。“慢球化”将令区域内经济体之间的联系加深。北美、欧洲和亚洲的供应链正更多地从更近的地点采购。在亚洲和欧洲，大多数贸易活动都发生在区域内，而且这一占比自</w:t>
      </w:r>
      <w:r>
        <w:rPr>
          <w:rFonts w:hint="eastAsia"/>
        </w:rPr>
        <w:t>2011</w:t>
      </w:r>
      <w:r>
        <w:rPr>
          <w:rFonts w:hint="eastAsia"/>
        </w:rPr>
        <w:t>年以来不断上升。亚洲企业</w:t>
      </w:r>
      <w:r>
        <w:rPr>
          <w:rFonts w:hint="eastAsia"/>
        </w:rPr>
        <w:t>2017</w:t>
      </w:r>
      <w:r>
        <w:rPr>
          <w:rFonts w:hint="eastAsia"/>
        </w:rPr>
        <w:t>年的国外销售额中，亚洲国家的占比比美国更高。随着全球规则失去影响力，各种易变的区域协议和势力范围开始控制贸易和投资。比如欧盟就正在银行业、科技和外国投资领域树立权威。中国希望在今年达成一项区域贸易协议，而此时它的科技企业正在亚洲各地扩张。企业在该区域的跨境投资总计</w:t>
      </w:r>
      <w:r>
        <w:rPr>
          <w:rFonts w:hint="eastAsia"/>
        </w:rPr>
        <w:t>30</w:t>
      </w:r>
      <w:r>
        <w:rPr>
          <w:rFonts w:hint="eastAsia"/>
        </w:rPr>
        <w:t>万亿美元，其中一些可能需要转移、出售或叫停。</w:t>
      </w:r>
    </w:p>
    <w:p w14:paraId="7E1FD153" w14:textId="77777777" w:rsidR="00967961" w:rsidRDefault="00967961" w:rsidP="00967961"/>
    <w:p w14:paraId="25AE647A" w14:textId="77777777" w:rsidR="00967961" w:rsidRDefault="00967961" w:rsidP="00967961">
      <w:r>
        <w:t xml:space="preserve">Fortunately, this need not be a disaster for living standards. Continental-sized markets are large enough to prosper. Some 1.2bn people have been lifted out of extreme poverty since 1990, and there is no reason to think that the proportion of paupers will rise again. Western consumers will continue to reap large net benefits from trade. In some cases, deeper integration will </w:t>
      </w:r>
      <w:r>
        <w:lastRenderedPageBreak/>
        <w:t>take place at a regional level than could have happened at a global one.</w:t>
      </w:r>
    </w:p>
    <w:p w14:paraId="2E515199" w14:textId="77777777" w:rsidR="00967961" w:rsidRDefault="00967961" w:rsidP="00967961"/>
    <w:p w14:paraId="00B413AE" w14:textId="77777777" w:rsidR="00967961" w:rsidRDefault="00967961" w:rsidP="00967961">
      <w:pPr>
        <w:rPr>
          <w:rFonts w:hint="eastAsia"/>
        </w:rPr>
      </w:pPr>
      <w:r>
        <w:rPr>
          <w:rFonts w:hint="eastAsia"/>
        </w:rPr>
        <w:t>幸运的是，这不必定会重创生活水平。规模堪比一个洲的各个市场足以维持繁荣。自</w:t>
      </w:r>
      <w:r>
        <w:rPr>
          <w:rFonts w:hint="eastAsia"/>
        </w:rPr>
        <w:t>1990</w:t>
      </w:r>
      <w:r>
        <w:rPr>
          <w:rFonts w:hint="eastAsia"/>
        </w:rPr>
        <w:t>年以来，约有</w:t>
      </w:r>
      <w:r>
        <w:rPr>
          <w:rFonts w:hint="eastAsia"/>
        </w:rPr>
        <w:t>12</w:t>
      </w:r>
      <w:r>
        <w:rPr>
          <w:rFonts w:hint="eastAsia"/>
        </w:rPr>
        <w:t>亿人摆脱了极端贫困，没有理由认为贫困人口的比例会再次上升。西方消费者将继续从贸易中获得巨大的净利益。在某些情况下，在区域层面将实现比全球层面更深入的一体化。</w:t>
      </w:r>
    </w:p>
    <w:p w14:paraId="1763BD6D" w14:textId="77777777" w:rsidR="00967961" w:rsidRDefault="00967961" w:rsidP="00967961"/>
    <w:p w14:paraId="6866AF73" w14:textId="77777777" w:rsidR="00967961" w:rsidRDefault="00967961" w:rsidP="00967961">
      <w:r>
        <w:t>Yet slowbalisation has two big disadvantages. First, it creates new difficulties. In 1990-2010 most emerging countries were able to close some of the gap with developed ones. Now more will struggle to trade their way to riches. And there is a tension between a more regional trading pattern and a global financial system in which Wall Street and the Federal Reserve set the pulse for markets everywhere. Most countries’ interest rates will still be affected by America’s even as their trade patterns become less linked to it, leading to financial turbulence. The Fed is less likely to rescue foreigners by acting as a global lender of last resort, as it did a decade ago.</w:t>
      </w:r>
    </w:p>
    <w:p w14:paraId="4665C49A" w14:textId="77777777" w:rsidR="00967961" w:rsidRDefault="00967961" w:rsidP="00967961"/>
    <w:p w14:paraId="493426CE" w14:textId="77777777" w:rsidR="00967961" w:rsidRDefault="00967961" w:rsidP="00967961">
      <w:pPr>
        <w:rPr>
          <w:rFonts w:hint="eastAsia"/>
        </w:rPr>
      </w:pPr>
      <w:r>
        <w:rPr>
          <w:rFonts w:hint="eastAsia"/>
        </w:rPr>
        <w:t>但“慢球化”有两大缺点。首先，它带来了新的难题。在</w:t>
      </w:r>
      <w:r>
        <w:rPr>
          <w:rFonts w:hint="eastAsia"/>
        </w:rPr>
        <w:t>1990</w:t>
      </w:r>
      <w:r>
        <w:rPr>
          <w:rFonts w:hint="eastAsia"/>
        </w:rPr>
        <w:t>年至</w:t>
      </w:r>
      <w:r>
        <w:rPr>
          <w:rFonts w:hint="eastAsia"/>
        </w:rPr>
        <w:t>2010</w:t>
      </w:r>
      <w:r>
        <w:rPr>
          <w:rFonts w:hint="eastAsia"/>
        </w:rPr>
        <w:t>年期间，大部分新兴国家都在一定程度上缩小了与发达国家之间的差距。今后，会有更多新兴国家难以通过贸易实现富裕。而在更为区域性的贸易模式与由华尔街和美联储为各地市场设定脉搏的全球金融体系之间存在冲突。大多数国家与美国的贸易关联已经减弱，而它们的利率却仍将受到美国利率的影响，这会导致金融动荡。与十年前不同，美联储不太可能再次充当全球的最终贷款人来拯救外国人。</w:t>
      </w:r>
    </w:p>
    <w:p w14:paraId="70C18506" w14:textId="77777777" w:rsidR="00967961" w:rsidRDefault="00967961" w:rsidP="00967961"/>
    <w:p w14:paraId="4B192F5D" w14:textId="77777777" w:rsidR="00967961" w:rsidRDefault="00967961" w:rsidP="00967961">
      <w:r>
        <w:t>Second, slowbalisation will not fix the problems that globalisation created. Automation means there will be no renaissance of blue-collar jobs in the West. Firms will hire unskilled workers in the cheapest places in each region. Climate change, migration and tax-dodging will be even harder to solve without global co-operation. And far from moderating and containing China, slowbalisation will help it secure regional hegemony yet faster.</w:t>
      </w:r>
    </w:p>
    <w:p w14:paraId="203AEA1D" w14:textId="77777777" w:rsidR="00967961" w:rsidRDefault="00967961" w:rsidP="00967961"/>
    <w:p w14:paraId="0F342086" w14:textId="77777777" w:rsidR="00967961" w:rsidRDefault="00967961" w:rsidP="00967961">
      <w:pPr>
        <w:rPr>
          <w:rFonts w:hint="eastAsia"/>
        </w:rPr>
      </w:pPr>
      <w:r>
        <w:rPr>
          <w:rFonts w:hint="eastAsia"/>
        </w:rPr>
        <w:t>其次，“慢球化”将无法解决全球化造成的问题。自动化意味着西方的蓝领工作不会再复兴。企业将在各个区域中劳动力最廉价的地方雇用非熟练工人。没有了全球合作，气候变化、移民和逃税问题将更难解决。“慢球化”非但远不能让中国的势头放缓及遏制中国，还将有助于它更快地赢得地区霸权。</w:t>
      </w:r>
    </w:p>
    <w:p w14:paraId="5DD05AD1" w14:textId="77777777" w:rsidR="00967961" w:rsidRDefault="00967961" w:rsidP="00967961"/>
    <w:p w14:paraId="1D38EF3A" w14:textId="77777777" w:rsidR="00967961" w:rsidRDefault="00967961" w:rsidP="00967961">
      <w:pPr>
        <w:rPr>
          <w:rFonts w:hint="eastAsia"/>
        </w:rPr>
      </w:pPr>
      <w:r>
        <w:t>Globalisation made the world a better place for almost everyone. But too little was done to mitigate its costs. The integrated world’s neglected problems have now grown in the eyes of the public to the point where the benefits of the global order are easil</w:t>
      </w:r>
      <w:r>
        <w:rPr>
          <w:rFonts w:hint="eastAsia"/>
        </w:rPr>
        <w:t>y forgotten. Yet the solution on offer is not really a fix at all. Slowbalisation will be meaner and less stable than its predecessor. In the end it will only feed the discontent.</w:t>
      </w:r>
      <w:r>
        <w:rPr>
          <w:rFonts w:hint="eastAsia"/>
        </w:rPr>
        <w:t>■</w:t>
      </w:r>
    </w:p>
    <w:p w14:paraId="2C3E3BBE" w14:textId="77777777" w:rsidR="00967961" w:rsidRDefault="00967961" w:rsidP="00967961"/>
    <w:p w14:paraId="6A86C049" w14:textId="77777777" w:rsidR="00967961" w:rsidRDefault="00967961" w:rsidP="00967961">
      <w:pPr>
        <w:rPr>
          <w:rFonts w:hint="eastAsia"/>
        </w:rPr>
      </w:pPr>
      <w:r>
        <w:rPr>
          <w:rFonts w:hint="eastAsia"/>
        </w:rPr>
        <w:t>对几乎所有人来说，全球化都让世界变得更加美好。但为减轻全球化的代价所做的还是太少了。被一体化的世界忽视的那些问题在大众眼中不断膨胀，以致于人们很容易就忘了全球秩序的好处。然而，现在提出的解决方案根本不能解决问题。与全球化相比，“慢球化”的好处将更少也更不稳定。到最后，人们只会愈加不满。</w:t>
      </w:r>
    </w:p>
    <w:p w14:paraId="5A409B57" w14:textId="77777777" w:rsidR="00967961" w:rsidRDefault="00967961" w:rsidP="00967961">
      <w:pPr>
        <w:pStyle w:val="1"/>
      </w:pPr>
      <w:r>
        <w:t>Johnson: The error of our ways</w:t>
      </w:r>
    </w:p>
    <w:p w14:paraId="7B944C24" w14:textId="77777777" w:rsidR="00967961" w:rsidRDefault="00967961" w:rsidP="00967961">
      <w:r>
        <w:t>Mistakes are the engine of language’s evolution</w:t>
      </w:r>
    </w:p>
    <w:p w14:paraId="033A04BB" w14:textId="77777777" w:rsidR="00967961" w:rsidRDefault="00967961" w:rsidP="00967961">
      <w:pPr>
        <w:rPr>
          <w:rFonts w:hint="eastAsia"/>
        </w:rPr>
      </w:pPr>
      <w:r>
        <w:rPr>
          <w:rFonts w:hint="eastAsia"/>
        </w:rPr>
        <w:t>约翰逊：我们的错误表达</w:t>
      </w:r>
    </w:p>
    <w:p w14:paraId="63D432F4" w14:textId="77777777" w:rsidR="00967961" w:rsidRDefault="00967961" w:rsidP="00967961">
      <w:pPr>
        <w:rPr>
          <w:rFonts w:hint="eastAsia"/>
        </w:rPr>
      </w:pPr>
      <w:r>
        <w:rPr>
          <w:rFonts w:hint="eastAsia"/>
        </w:rPr>
        <w:t>错误是语言进化的引擎</w:t>
      </w:r>
    </w:p>
    <w:p w14:paraId="5EB39D3F" w14:textId="77777777" w:rsidR="00967961" w:rsidRDefault="00967961" w:rsidP="00967961">
      <w:r>
        <w:t xml:space="preserve">20190202 books and arts </w:t>
      </w:r>
      <w:r>
        <w:rPr>
          <w:rFonts w:ascii="Segoe UI Emoji" w:hAnsi="Segoe UI Emoji" w:cs="Segoe UI Emoji"/>
        </w:rPr>
        <w:t>🇬🇧</w:t>
      </w:r>
      <w:r>
        <w:t xml:space="preserve"> English Version</w:t>
      </w:r>
    </w:p>
    <w:p w14:paraId="6161DE28" w14:textId="77777777" w:rsidR="00967961" w:rsidRDefault="00967961" w:rsidP="00967961"/>
    <w:p w14:paraId="0294A08B" w14:textId="77777777" w:rsidR="00967961" w:rsidRDefault="00967961" w:rsidP="00967961">
      <w:r>
        <w:rPr>
          <w:rFonts w:hint="eastAsia"/>
        </w:rPr>
        <w:t>“</w:t>
      </w:r>
      <w:r>
        <w:t xml:space="preserve">I BELIEVE THE children are our future,” sang Whitney Houston, making an obvious fact of life sound like a bold claim. Children will of course not only inherit the world, but shape it. And in their linguistic mistakes, their parents can get a sense </w:t>
      </w:r>
      <w:r>
        <w:lastRenderedPageBreak/>
        <w:t>of how.</w:t>
      </w:r>
    </w:p>
    <w:p w14:paraId="1ADF9937" w14:textId="77777777" w:rsidR="00967961" w:rsidRDefault="00967961" w:rsidP="00967961"/>
    <w:p w14:paraId="0F05869D" w14:textId="77777777" w:rsidR="00967961" w:rsidRDefault="00967961" w:rsidP="00967961">
      <w:pPr>
        <w:rPr>
          <w:rFonts w:hint="eastAsia"/>
        </w:rPr>
      </w:pPr>
      <w:r>
        <w:rPr>
          <w:rFonts w:hint="eastAsia"/>
        </w:rPr>
        <w:t>“我相信孩子们是我们的未来，”惠特尼·休斯顿唱道，让这个生活中显而易见的事实听起来像是一个大胆的主张。当然，孩子们不仅会继承世界，还会塑造世界。从他们的语言错误中，他们的父母可以知道他们是如何做到这一点的。</w:t>
      </w:r>
    </w:p>
    <w:p w14:paraId="6209DEEB" w14:textId="77777777" w:rsidR="00967961" w:rsidRDefault="00967961" w:rsidP="00967961"/>
    <w:p w14:paraId="2FB9CBD1" w14:textId="77777777" w:rsidR="00967961" w:rsidRDefault="00967961" w:rsidP="00967961">
      <w:r>
        <w:t>Take the child collecting different kinds of animals in a video game: “I got a new specie!”, he cries. The source of the mistake is obvious. The child has heard the slightly rarefied word “species” and assumed it was the plural of something called a specie. Children do this kind of thing all the time as they learn language; generalising from things previously heard and rules previously mastered is the only way they can progress with such speed. In most cases, errors disappear on their own.</w:t>
      </w:r>
    </w:p>
    <w:p w14:paraId="05CCE0BA" w14:textId="77777777" w:rsidR="00967961" w:rsidRDefault="00967961" w:rsidP="00967961"/>
    <w:p w14:paraId="1FD60435" w14:textId="77777777" w:rsidR="00967961" w:rsidRDefault="00967961" w:rsidP="00967961">
      <w:pPr>
        <w:rPr>
          <w:rFonts w:hint="eastAsia"/>
        </w:rPr>
      </w:pPr>
      <w:r>
        <w:rPr>
          <w:rFonts w:hint="eastAsia"/>
        </w:rPr>
        <w:t>以孩子在一款电子游戏中收集不同种类的动物为例：“我得到了一个新物种</w:t>
      </w:r>
      <w:r>
        <w:rPr>
          <w:rFonts w:hint="eastAsia"/>
        </w:rPr>
        <w:t>!</w:t>
      </w:r>
      <w:r>
        <w:rPr>
          <w:rFonts w:hint="eastAsia"/>
        </w:rPr>
        <w:t>”，他喊道。错误的根源是显而易见的。这个孩子听到了“</w:t>
      </w:r>
      <w:r>
        <w:rPr>
          <w:rFonts w:hint="eastAsia"/>
        </w:rPr>
        <w:t>species</w:t>
      </w:r>
      <w:r>
        <w:rPr>
          <w:rFonts w:hint="eastAsia"/>
        </w:rPr>
        <w:t>”这个略微不常见的词，并认为它是“</w:t>
      </w:r>
      <w:r>
        <w:rPr>
          <w:rFonts w:hint="eastAsia"/>
        </w:rPr>
        <w:t>specie</w:t>
      </w:r>
      <w:r>
        <w:rPr>
          <w:rFonts w:hint="eastAsia"/>
        </w:rPr>
        <w:t>”的复数形式。孩子们在学习语言的过程中一直在做这种事情；从以前听过的东西和以前掌握的规则中进行归纳是他们能够以这样的速度进步的唯一途径。在大多数情况下，错误会自行消失。</w:t>
      </w:r>
    </w:p>
    <w:p w14:paraId="706C276A" w14:textId="77777777" w:rsidR="00967961" w:rsidRDefault="00967961" w:rsidP="00967961"/>
    <w:p w14:paraId="0030F643" w14:textId="77777777" w:rsidR="00967961" w:rsidRDefault="00967961" w:rsidP="00967961">
      <w:r>
        <w:t>Yet tempting, specie-type mistakes happen not just among children, but their parents too. Some survive, and even thrive, until they displace an old form and become the new standard. Few English-speakers today know it, but there was once no such thing as a pea. People ate a mass of boiled pulses called pease. But just as with specie, at some point English people misanalysed pease as a plural, and the new singular pea was born. The same thing happened with cherry, from the Norman cherise, and caper (the edible kind), from the Latin capparis, both singular.</w:t>
      </w:r>
    </w:p>
    <w:p w14:paraId="7164196A" w14:textId="77777777" w:rsidR="00967961" w:rsidRDefault="00967961" w:rsidP="00967961"/>
    <w:p w14:paraId="282FF6BD" w14:textId="77777777" w:rsidR="00967961" w:rsidRDefault="00967961" w:rsidP="00967961">
      <w:pPr>
        <w:rPr>
          <w:rFonts w:hint="eastAsia"/>
        </w:rPr>
      </w:pPr>
      <w:r>
        <w:rPr>
          <w:rFonts w:hint="eastAsia"/>
        </w:rPr>
        <w:t>然而这种诱导性的错误不仅发生在孩子身上，也发生在他们的父母身上。有的错误保留了下来，甚至不断发展，直到他们取代旧形式并成为新标准。今天很少有说英语的人知道，曾经没有“</w:t>
      </w:r>
      <w:r>
        <w:rPr>
          <w:rFonts w:hint="eastAsia"/>
        </w:rPr>
        <w:t>pea</w:t>
      </w:r>
      <w:r>
        <w:rPr>
          <w:rFonts w:hint="eastAsia"/>
        </w:rPr>
        <w:t>”这种东西。人们吃的大量煮熟的豆子叫做“</w:t>
      </w:r>
      <w:r>
        <w:rPr>
          <w:rFonts w:hint="eastAsia"/>
        </w:rPr>
        <w:t>pease</w:t>
      </w:r>
      <w:r>
        <w:rPr>
          <w:rFonts w:hint="eastAsia"/>
        </w:rPr>
        <w:t>”。但就像</w:t>
      </w:r>
      <w:r>
        <w:rPr>
          <w:rFonts w:hint="eastAsia"/>
        </w:rPr>
        <w:t>specie</w:t>
      </w:r>
      <w:r>
        <w:rPr>
          <w:rFonts w:hint="eastAsia"/>
        </w:rPr>
        <w:t>一样，在某些时候，英国人错误地把</w:t>
      </w:r>
      <w:r>
        <w:rPr>
          <w:rFonts w:hint="eastAsia"/>
        </w:rPr>
        <w:t>pease</w:t>
      </w:r>
      <w:r>
        <w:rPr>
          <w:rFonts w:hint="eastAsia"/>
        </w:rPr>
        <w:t>当作复数来分析，于是新的单数</w:t>
      </w:r>
      <w:r>
        <w:rPr>
          <w:rFonts w:hint="eastAsia"/>
        </w:rPr>
        <w:t>pea</w:t>
      </w:r>
      <w:r>
        <w:rPr>
          <w:rFonts w:hint="eastAsia"/>
        </w:rPr>
        <w:t>诞生了。同样的事情也发生在了“</w:t>
      </w:r>
      <w:r>
        <w:rPr>
          <w:rFonts w:hint="eastAsia"/>
        </w:rPr>
        <w:t>cherry</w:t>
      </w:r>
      <w:r>
        <w:rPr>
          <w:rFonts w:hint="eastAsia"/>
        </w:rPr>
        <w:t>”（樱桃，源自诺曼语</w:t>
      </w:r>
      <w:r>
        <w:rPr>
          <w:rFonts w:hint="eastAsia"/>
        </w:rPr>
        <w:t>cherise</w:t>
      </w:r>
      <w:r>
        <w:rPr>
          <w:rFonts w:hint="eastAsia"/>
        </w:rPr>
        <w:t>）和“</w:t>
      </w:r>
      <w:r>
        <w:rPr>
          <w:rFonts w:hint="eastAsia"/>
        </w:rPr>
        <w:t>caper</w:t>
      </w:r>
      <w:r>
        <w:rPr>
          <w:rFonts w:hint="eastAsia"/>
        </w:rPr>
        <w:t>”（刺山柑，源自拉丁语</w:t>
      </w:r>
      <w:r>
        <w:rPr>
          <w:rFonts w:hint="eastAsia"/>
        </w:rPr>
        <w:t>capparis</w:t>
      </w:r>
      <w:r>
        <w:rPr>
          <w:rFonts w:hint="eastAsia"/>
        </w:rPr>
        <w:t>）身上，它们都是单数。</w:t>
      </w:r>
    </w:p>
    <w:p w14:paraId="531982DB" w14:textId="77777777" w:rsidR="00967961" w:rsidRDefault="00967961" w:rsidP="00967961"/>
    <w:p w14:paraId="14BDEF5E" w14:textId="77777777" w:rsidR="00967961" w:rsidRDefault="00967961" w:rsidP="00967961">
      <w:r>
        <w:t>Another kind of confusion happens at the beginning of words. People once worked with a protective bit of clothing called a napron. But enough heard it as “an apron” that apron eventually supplanted napron completely. Other words beginning with vowels and preceded by “an” went through the same process: nadder became adder and nauger, auger (a tool for boring holes). In other instances, an n was added, not subtracted, by a mistake in the opposite direction: a newt was once a ewt, and a nickname was once an eke-name. (Eke is an old word for “also”.) Not all such forms survived: while neilond, nangry and nuncle appear in older English texts, they never did replace island, angry and uncle.</w:t>
      </w:r>
    </w:p>
    <w:p w14:paraId="55949A86" w14:textId="77777777" w:rsidR="00967961" w:rsidRDefault="00967961" w:rsidP="00967961"/>
    <w:p w14:paraId="40F8FB6B" w14:textId="77777777" w:rsidR="00967961" w:rsidRDefault="00967961" w:rsidP="00967961">
      <w:pPr>
        <w:rPr>
          <w:rFonts w:hint="eastAsia"/>
        </w:rPr>
      </w:pPr>
      <w:r>
        <w:rPr>
          <w:rFonts w:hint="eastAsia"/>
        </w:rPr>
        <w:t>另一种混淆发生在单词的开头。人们曾经穿着一种叫“</w:t>
      </w:r>
      <w:r>
        <w:rPr>
          <w:rFonts w:hint="eastAsia"/>
        </w:rPr>
        <w:t>a napron</w:t>
      </w:r>
      <w:r>
        <w:rPr>
          <w:rFonts w:hint="eastAsia"/>
        </w:rPr>
        <w:t>”的防护服工作。但足够多的人把它听成是“</w:t>
      </w:r>
      <w:r>
        <w:rPr>
          <w:rFonts w:hint="eastAsia"/>
        </w:rPr>
        <w:t>an apron</w:t>
      </w:r>
      <w:r>
        <w:rPr>
          <w:rFonts w:hint="eastAsia"/>
        </w:rPr>
        <w:t>”，并最终完全取代了“</w:t>
      </w:r>
      <w:r>
        <w:rPr>
          <w:rFonts w:hint="eastAsia"/>
        </w:rPr>
        <w:t>napron</w:t>
      </w:r>
      <w:r>
        <w:rPr>
          <w:rFonts w:hint="eastAsia"/>
        </w:rPr>
        <w:t>”。其他以元音开头，用“</w:t>
      </w:r>
      <w:r>
        <w:rPr>
          <w:rFonts w:hint="eastAsia"/>
        </w:rPr>
        <w:t>an</w:t>
      </w:r>
      <w:r>
        <w:rPr>
          <w:rFonts w:hint="eastAsia"/>
        </w:rPr>
        <w:t>”作不定冠词的单词也经历了同样的过程：</w:t>
      </w:r>
      <w:r>
        <w:rPr>
          <w:rFonts w:hint="eastAsia"/>
        </w:rPr>
        <w:t>nadder</w:t>
      </w:r>
      <w:r>
        <w:rPr>
          <w:rFonts w:hint="eastAsia"/>
        </w:rPr>
        <w:t>变成了</w:t>
      </w:r>
      <w:r>
        <w:rPr>
          <w:rFonts w:hint="eastAsia"/>
        </w:rPr>
        <w:t>adder</w:t>
      </w:r>
      <w:r>
        <w:rPr>
          <w:rFonts w:hint="eastAsia"/>
        </w:rPr>
        <w:t>（蟒蛇），</w:t>
      </w:r>
      <w:r>
        <w:rPr>
          <w:rFonts w:hint="eastAsia"/>
        </w:rPr>
        <w:t>nauger</w:t>
      </w:r>
      <w:r>
        <w:rPr>
          <w:rFonts w:hint="eastAsia"/>
        </w:rPr>
        <w:t>变成了</w:t>
      </w:r>
      <w:r>
        <w:rPr>
          <w:rFonts w:hint="eastAsia"/>
        </w:rPr>
        <w:t>auger</w:t>
      </w:r>
      <w:r>
        <w:rPr>
          <w:rFonts w:hint="eastAsia"/>
        </w:rPr>
        <w:t>（钻孔工具）。在另一些情况下，则是错误地加上了一个</w:t>
      </w:r>
      <w:r>
        <w:rPr>
          <w:rFonts w:hint="eastAsia"/>
        </w:rPr>
        <w:t>n</w:t>
      </w:r>
      <w:r>
        <w:rPr>
          <w:rFonts w:hint="eastAsia"/>
        </w:rPr>
        <w:t>，而不是减去：</w:t>
      </w:r>
      <w:r>
        <w:rPr>
          <w:rFonts w:hint="eastAsia"/>
        </w:rPr>
        <w:t>newt</w:t>
      </w:r>
      <w:r>
        <w:rPr>
          <w:rFonts w:hint="eastAsia"/>
        </w:rPr>
        <w:t>曾经是</w:t>
      </w:r>
      <w:r>
        <w:rPr>
          <w:rFonts w:hint="eastAsia"/>
        </w:rPr>
        <w:t>ewt</w:t>
      </w:r>
      <w:r>
        <w:rPr>
          <w:rFonts w:hint="eastAsia"/>
        </w:rPr>
        <w:t>（蝾螈），</w:t>
      </w:r>
      <w:r>
        <w:rPr>
          <w:rFonts w:hint="eastAsia"/>
        </w:rPr>
        <w:t>nickname</w:t>
      </w:r>
      <w:r>
        <w:rPr>
          <w:rFonts w:hint="eastAsia"/>
        </w:rPr>
        <w:t>曾经是</w:t>
      </w:r>
      <w:r>
        <w:rPr>
          <w:rFonts w:hint="eastAsia"/>
        </w:rPr>
        <w:t>eke-name</w:t>
      </w:r>
      <w:r>
        <w:rPr>
          <w:rFonts w:hint="eastAsia"/>
        </w:rPr>
        <w:t>（</w:t>
      </w:r>
      <w:r>
        <w:rPr>
          <w:rFonts w:hint="eastAsia"/>
        </w:rPr>
        <w:t>Eke</w:t>
      </w:r>
      <w:r>
        <w:rPr>
          <w:rFonts w:hint="eastAsia"/>
        </w:rPr>
        <w:t>是“也”的旧词）。并不是所有的这些形式都保存了下来：虽然</w:t>
      </w:r>
      <w:r>
        <w:rPr>
          <w:rFonts w:hint="eastAsia"/>
        </w:rPr>
        <w:t>neilond</w:t>
      </w:r>
      <w:r>
        <w:rPr>
          <w:rFonts w:hint="eastAsia"/>
        </w:rPr>
        <w:t>、</w:t>
      </w:r>
      <w:r>
        <w:rPr>
          <w:rFonts w:hint="eastAsia"/>
        </w:rPr>
        <w:t>nangry</w:t>
      </w:r>
      <w:r>
        <w:rPr>
          <w:rFonts w:hint="eastAsia"/>
        </w:rPr>
        <w:t>和</w:t>
      </w:r>
      <w:r>
        <w:rPr>
          <w:rFonts w:hint="eastAsia"/>
        </w:rPr>
        <w:t>nuncle</w:t>
      </w:r>
      <w:r>
        <w:rPr>
          <w:rFonts w:hint="eastAsia"/>
        </w:rPr>
        <w:t>出现在较早的英语文本中，但它们从未取代</w:t>
      </w:r>
      <w:r>
        <w:rPr>
          <w:rFonts w:hint="eastAsia"/>
        </w:rPr>
        <w:t>island</w:t>
      </w:r>
      <w:r>
        <w:rPr>
          <w:rFonts w:hint="eastAsia"/>
        </w:rPr>
        <w:t>、</w:t>
      </w:r>
      <w:r>
        <w:rPr>
          <w:rFonts w:hint="eastAsia"/>
        </w:rPr>
        <w:t>angry</w:t>
      </w:r>
      <w:r>
        <w:rPr>
          <w:rFonts w:hint="eastAsia"/>
        </w:rPr>
        <w:t>和</w:t>
      </w:r>
      <w:r>
        <w:rPr>
          <w:rFonts w:hint="eastAsia"/>
        </w:rPr>
        <w:t>uncle</w:t>
      </w:r>
      <w:r>
        <w:rPr>
          <w:rFonts w:hint="eastAsia"/>
        </w:rPr>
        <w:t>。</w:t>
      </w:r>
    </w:p>
    <w:p w14:paraId="2AD21190" w14:textId="77777777" w:rsidR="00967961" w:rsidRDefault="00967961" w:rsidP="00967961"/>
    <w:p w14:paraId="57F8850C" w14:textId="77777777" w:rsidR="00967961" w:rsidRDefault="00967961" w:rsidP="00967961">
      <w:r>
        <w:t>Foreign borrowings are also a source of error-induced change. The French la munition was misunderstood by English-speakers with shaky French as l’ammunition, giving rise to the English word. English-speakers are not the only people who do this kind of thing, nor is French the only victim. The Arabic al-, meaning “the”, has been taken as an integral part of words borrowed from that tongue. So European languages are filled with alkali, algebra and the like. It is as if English had swallowed la munition whole as “lamunition”.</w:t>
      </w:r>
    </w:p>
    <w:p w14:paraId="7414FEFD" w14:textId="77777777" w:rsidR="00967961" w:rsidRDefault="00967961" w:rsidP="00967961"/>
    <w:p w14:paraId="648723BF" w14:textId="77777777" w:rsidR="00967961" w:rsidRDefault="00967961" w:rsidP="00967961">
      <w:pPr>
        <w:rPr>
          <w:rFonts w:hint="eastAsia"/>
        </w:rPr>
      </w:pPr>
      <w:r>
        <w:rPr>
          <w:rFonts w:hint="eastAsia"/>
        </w:rPr>
        <w:t>外来词也是引起错误变化的一个来源。法语“</w:t>
      </w:r>
      <w:r>
        <w:rPr>
          <w:rFonts w:hint="eastAsia"/>
        </w:rPr>
        <w:t>la munition</w:t>
      </w:r>
      <w:r>
        <w:rPr>
          <w:rFonts w:hint="eastAsia"/>
        </w:rPr>
        <w:t>”被说英语的人误解为</w:t>
      </w:r>
      <w:r>
        <w:rPr>
          <w:rFonts w:hint="eastAsia"/>
        </w:rPr>
        <w:t>l</w:t>
      </w:r>
      <w:r>
        <w:rPr>
          <w:rFonts w:hint="eastAsia"/>
        </w:rPr>
        <w:t>’</w:t>
      </w:r>
      <w:r>
        <w:rPr>
          <w:rFonts w:hint="eastAsia"/>
        </w:rPr>
        <w:t>ammunition</w:t>
      </w:r>
      <w:r>
        <w:rPr>
          <w:rFonts w:hint="eastAsia"/>
        </w:rPr>
        <w:t>（弹药），英语单词由此而来。说英语的人不是唯一做这种事情的人，法语也不是唯一的受害者。阿拉伯语的</w:t>
      </w:r>
      <w:r>
        <w:rPr>
          <w:rFonts w:hint="eastAsia"/>
        </w:rPr>
        <w:t>al-</w:t>
      </w:r>
      <w:r>
        <w:rPr>
          <w:rFonts w:hint="eastAsia"/>
        </w:rPr>
        <w:t>，意为“</w:t>
      </w:r>
      <w:r>
        <w:rPr>
          <w:rFonts w:hint="eastAsia"/>
        </w:rPr>
        <w:t>the</w:t>
      </w:r>
      <w:r>
        <w:rPr>
          <w:rFonts w:hint="eastAsia"/>
        </w:rPr>
        <w:t>”，已被视为从该语言借来的词的组成部分。所以欧洲语言充满了</w:t>
      </w:r>
      <w:r>
        <w:rPr>
          <w:rFonts w:hint="eastAsia"/>
        </w:rPr>
        <w:t>alkali</w:t>
      </w:r>
      <w:r>
        <w:rPr>
          <w:rFonts w:hint="eastAsia"/>
        </w:rPr>
        <w:t>，</w:t>
      </w:r>
      <w:r>
        <w:rPr>
          <w:rFonts w:hint="eastAsia"/>
        </w:rPr>
        <w:t>algebra</w:t>
      </w:r>
      <w:r>
        <w:rPr>
          <w:rFonts w:hint="eastAsia"/>
        </w:rPr>
        <w:t>之类的词。这就好像英国人把“</w:t>
      </w:r>
      <w:r>
        <w:rPr>
          <w:rFonts w:hint="eastAsia"/>
        </w:rPr>
        <w:t>la munition</w:t>
      </w:r>
      <w:r>
        <w:rPr>
          <w:rFonts w:hint="eastAsia"/>
        </w:rPr>
        <w:t>”吞音在一起成了“</w:t>
      </w:r>
      <w:r>
        <w:rPr>
          <w:rFonts w:hint="eastAsia"/>
        </w:rPr>
        <w:t>lamunition</w:t>
      </w:r>
      <w:r>
        <w:rPr>
          <w:rFonts w:hint="eastAsia"/>
        </w:rPr>
        <w:t>”。</w:t>
      </w:r>
    </w:p>
    <w:p w14:paraId="2F734FB2" w14:textId="77777777" w:rsidR="00967961" w:rsidRDefault="00967961" w:rsidP="00967961"/>
    <w:p w14:paraId="75C53C6C" w14:textId="77777777" w:rsidR="00967961" w:rsidRDefault="00967961" w:rsidP="00967961">
      <w:r>
        <w:t>Sometimes borrowings are mangled not because their structure is misunderstood, but their meaning. A chef de cuisine, as it was originally adopted from French, was boss of the kitchen. Chef still means “boss” in French, but the English eventually took a chef to be a cook. Pariah trod a similarly improbable path: the word means “drummer” in Tamil, becoming the name of a downtrodden ethnic group which often performed ceremonial drumming. That “downtrodden” element of the meaning then became the only one in English.</w:t>
      </w:r>
    </w:p>
    <w:p w14:paraId="2AABF67E" w14:textId="77777777" w:rsidR="00967961" w:rsidRDefault="00967961" w:rsidP="00967961"/>
    <w:p w14:paraId="221C11F9" w14:textId="77777777" w:rsidR="00967961" w:rsidRDefault="00967961" w:rsidP="00967961">
      <w:pPr>
        <w:rPr>
          <w:rFonts w:hint="eastAsia"/>
        </w:rPr>
      </w:pPr>
      <w:r>
        <w:rPr>
          <w:rFonts w:hint="eastAsia"/>
        </w:rPr>
        <w:t>有时候，外来词被曲解并不是因为它们的结构被误解了，而是因为它们的含义被误解了。“</w:t>
      </w:r>
      <w:r>
        <w:rPr>
          <w:rFonts w:hint="eastAsia"/>
        </w:rPr>
        <w:t>A chef de cuisine</w:t>
      </w:r>
      <w:r>
        <w:rPr>
          <w:rFonts w:hint="eastAsia"/>
        </w:rPr>
        <w:t>”，最初是从法国引进来的，是指厨房里的老板。</w:t>
      </w:r>
      <w:r>
        <w:rPr>
          <w:rFonts w:hint="eastAsia"/>
        </w:rPr>
        <w:t>Chef</w:t>
      </w:r>
      <w:r>
        <w:rPr>
          <w:rFonts w:hint="eastAsia"/>
        </w:rPr>
        <w:t>在法语中仍然是“老板”的意思，但是英国人把</w:t>
      </w:r>
      <w:r>
        <w:rPr>
          <w:rFonts w:hint="eastAsia"/>
        </w:rPr>
        <w:t>chef</w:t>
      </w:r>
      <w:r>
        <w:rPr>
          <w:rFonts w:hint="eastAsia"/>
        </w:rPr>
        <w:t>变成了</w:t>
      </w:r>
      <w:r>
        <w:rPr>
          <w:rFonts w:hint="eastAsia"/>
        </w:rPr>
        <w:t>cook</w:t>
      </w:r>
      <w:r>
        <w:rPr>
          <w:rFonts w:hint="eastAsia"/>
        </w:rPr>
        <w:t>。“</w:t>
      </w:r>
      <w:r>
        <w:rPr>
          <w:rFonts w:hint="eastAsia"/>
        </w:rPr>
        <w:t>Pariah</w:t>
      </w:r>
      <w:r>
        <w:rPr>
          <w:rFonts w:hint="eastAsia"/>
        </w:rPr>
        <w:t>”也类似地经过了这样不可思议的过程：原本在泰米尔语中是“鼓手”的意思，变成了一个受压迫的民族的名字，这个民族经常在仪式上击鼓。这个“被践踏”的元素是该单词在英语意思中的唯一的元素。</w:t>
      </w:r>
    </w:p>
    <w:p w14:paraId="29EA3AE6" w14:textId="77777777" w:rsidR="00967961" w:rsidRDefault="00967961" w:rsidP="00967961"/>
    <w:p w14:paraId="19E2614C" w14:textId="77777777" w:rsidR="00967961" w:rsidRDefault="00967961" w:rsidP="00967961">
      <w:r>
        <w:t>The “pariah” example is instructive. This isn’t so much a word born of a single clear-cut mistake, as one that emerged from a gradual transformation: from drummer to outcast drummers to outcast, each step is short and intelligible. Only to Tamils might the English sense of “pariah” seem wrong. In English, “outcast” really is its meaning.</w:t>
      </w:r>
    </w:p>
    <w:p w14:paraId="1CBB6EFD" w14:textId="77777777" w:rsidR="00967961" w:rsidRDefault="00967961" w:rsidP="00967961"/>
    <w:p w14:paraId="5D9D933C" w14:textId="77777777" w:rsidR="00967961" w:rsidRDefault="00967961" w:rsidP="00967961">
      <w:pPr>
        <w:rPr>
          <w:rFonts w:hint="eastAsia"/>
        </w:rPr>
      </w:pPr>
      <w:r>
        <w:rPr>
          <w:rFonts w:hint="eastAsia"/>
        </w:rPr>
        <w:t>“</w:t>
      </w:r>
      <w:r>
        <w:rPr>
          <w:rFonts w:hint="eastAsia"/>
        </w:rPr>
        <w:t>pariah</w:t>
      </w:r>
      <w:r>
        <w:rPr>
          <w:rFonts w:hint="eastAsia"/>
        </w:rPr>
        <w:t>”这个例子很有启发性。这不是由一个明确的错误所产生的一个词，而是一个逐渐转变的错误：从</w:t>
      </w:r>
      <w:r>
        <w:rPr>
          <w:rFonts w:hint="eastAsia"/>
        </w:rPr>
        <w:t>drummer</w:t>
      </w:r>
      <w:r>
        <w:rPr>
          <w:rFonts w:hint="eastAsia"/>
        </w:rPr>
        <w:t>到</w:t>
      </w:r>
      <w:r>
        <w:rPr>
          <w:rFonts w:hint="eastAsia"/>
        </w:rPr>
        <w:t>outcast drummers</w:t>
      </w:r>
      <w:r>
        <w:rPr>
          <w:rFonts w:hint="eastAsia"/>
        </w:rPr>
        <w:t>再到</w:t>
      </w:r>
      <w:r>
        <w:rPr>
          <w:rFonts w:hint="eastAsia"/>
        </w:rPr>
        <w:t>outcast</w:t>
      </w:r>
      <w:r>
        <w:rPr>
          <w:rFonts w:hint="eastAsia"/>
        </w:rPr>
        <w:t>，每一步都是简短易懂的。只有在泰米尔人看来，英语中“</w:t>
      </w:r>
      <w:r>
        <w:rPr>
          <w:rFonts w:hint="eastAsia"/>
        </w:rPr>
        <w:t>pariah</w:t>
      </w:r>
      <w:r>
        <w:rPr>
          <w:rFonts w:hint="eastAsia"/>
        </w:rPr>
        <w:t>”的含义似乎是错误的。在英语中，“</w:t>
      </w:r>
      <w:r>
        <w:rPr>
          <w:rFonts w:hint="eastAsia"/>
        </w:rPr>
        <w:t>outcast</w:t>
      </w:r>
      <w:r>
        <w:rPr>
          <w:rFonts w:hint="eastAsia"/>
        </w:rPr>
        <w:t>”才是真正的含义。</w:t>
      </w:r>
    </w:p>
    <w:p w14:paraId="01264EE6" w14:textId="77777777" w:rsidR="00967961" w:rsidRDefault="00967961" w:rsidP="00967961"/>
    <w:p w14:paraId="35AD88D3" w14:textId="77777777" w:rsidR="00967961" w:rsidRDefault="00967961" w:rsidP="00967961">
      <w:r>
        <w:t>Every word is changing a little bit, all the time. Look at a few lines of Middle English, and it is nigh impossible to find words that have not altered in spelling, pronunciation, meaning, grammar—or all four. Consider Old English, and those rare examples become nearly zero. Even Shakespeare requires some practice to understand fully.</w:t>
      </w:r>
    </w:p>
    <w:p w14:paraId="5D66D421" w14:textId="77777777" w:rsidR="00967961" w:rsidRDefault="00967961" w:rsidP="00967961"/>
    <w:p w14:paraId="4CE4D43F" w14:textId="77777777" w:rsidR="00967961" w:rsidRDefault="00967961" w:rsidP="00967961">
      <w:pPr>
        <w:rPr>
          <w:rFonts w:hint="eastAsia"/>
        </w:rPr>
      </w:pPr>
      <w:r>
        <w:rPr>
          <w:rFonts w:hint="eastAsia"/>
        </w:rPr>
        <w:t>每个单词都在不断地变化。看几行中世纪英语，几乎不可能找到拼写、发音、意思、语法或全部四个都没有改变的单词。想想古英语，那些罕见的例子几乎为零。即使是看莎士比亚，也需要一些练习才能完全理解。</w:t>
      </w:r>
    </w:p>
    <w:p w14:paraId="01AF6210" w14:textId="77777777" w:rsidR="00967961" w:rsidRDefault="00967961" w:rsidP="00967961"/>
    <w:p w14:paraId="4051A5E0" w14:textId="77777777" w:rsidR="00967961" w:rsidRDefault="00967961" w:rsidP="00967961">
      <w:r>
        <w:t>Many of the tweaks that have made those bygone Englishes into modern English could be seen as an “error” of some sort. Some such changes were systematic: all words with the same vowel gradually being pronounced with a different one, say. Others have affected just one word at a time, and so tend to be too subtle to catch the eye.</w:t>
      </w:r>
    </w:p>
    <w:p w14:paraId="175566B6" w14:textId="77777777" w:rsidR="00967961" w:rsidRDefault="00967961" w:rsidP="00967961"/>
    <w:p w14:paraId="4252008D" w14:textId="77777777" w:rsidR="00967961" w:rsidRDefault="00967961" w:rsidP="00967961">
      <w:pPr>
        <w:rPr>
          <w:rFonts w:hint="eastAsia"/>
        </w:rPr>
      </w:pPr>
      <w:r>
        <w:rPr>
          <w:rFonts w:hint="eastAsia"/>
        </w:rPr>
        <w:t>许多把老式英语变成现代英语的方法都可以被看作是某种“错误”。其中一些改变是系统性的：比如，所有带有相同元音的单词逐渐有了不同的发音。其它的改变是一次只影响一个词，因此往往太过细微，难以引起注意。</w:t>
      </w:r>
    </w:p>
    <w:p w14:paraId="5EEBF00C" w14:textId="77777777" w:rsidR="00967961" w:rsidRDefault="00967961" w:rsidP="00967961"/>
    <w:p w14:paraId="1C64D97F" w14:textId="77777777" w:rsidR="00967961" w:rsidRDefault="00967961" w:rsidP="00967961">
      <w:pPr>
        <w:rPr>
          <w:rFonts w:hint="eastAsia"/>
        </w:rPr>
      </w:pPr>
      <w:r>
        <w:t>The naprons of the world are notable, then, not because they are exceptions, but because they are instances of a common phenomenon—language change through “error”—that happened conspicuously enough to make a tidy example. But modern English is deformed Old</w:t>
      </w:r>
      <w:r>
        <w:rPr>
          <w:rFonts w:hint="eastAsia"/>
        </w:rPr>
        <w:t xml:space="preserve"> English and degenerate Middle English. In other words, like any living language, it is </w:t>
      </w:r>
      <w:r>
        <w:rPr>
          <w:rFonts w:hint="eastAsia"/>
        </w:rPr>
        <w:t>“</w:t>
      </w:r>
      <w:r>
        <w:rPr>
          <w:rFonts w:hint="eastAsia"/>
        </w:rPr>
        <w:t>error</w:t>
      </w:r>
      <w:r>
        <w:rPr>
          <w:rFonts w:hint="eastAsia"/>
        </w:rPr>
        <w:t>”</w:t>
      </w:r>
      <w:r>
        <w:rPr>
          <w:rFonts w:hint="eastAsia"/>
        </w:rPr>
        <w:t xml:space="preserve"> all the way down.</w:t>
      </w:r>
      <w:r>
        <w:rPr>
          <w:rFonts w:hint="eastAsia"/>
        </w:rPr>
        <w:t>■</w:t>
      </w:r>
    </w:p>
    <w:p w14:paraId="63F8AE82" w14:textId="77777777" w:rsidR="00967961" w:rsidRDefault="00967961" w:rsidP="00967961"/>
    <w:p w14:paraId="564B951B" w14:textId="77777777" w:rsidR="00967961" w:rsidRDefault="00967961" w:rsidP="00967961">
      <w:pPr>
        <w:rPr>
          <w:rFonts w:hint="eastAsia"/>
        </w:rPr>
      </w:pPr>
      <w:r>
        <w:rPr>
          <w:rFonts w:hint="eastAsia"/>
        </w:rPr>
        <w:t>因此，</w:t>
      </w:r>
      <w:r>
        <w:rPr>
          <w:rFonts w:hint="eastAsia"/>
        </w:rPr>
        <w:t>napron</w:t>
      </w:r>
      <w:r>
        <w:rPr>
          <w:rFonts w:hint="eastAsia"/>
        </w:rPr>
        <w:t>这样的词之所以引人注目，并不是因为它们是例外，而是因为它们是一种普遍现象的例子——通过“错误”改变语言——显著到足以成为一个整洁的例子。但现代英语是变形的古英语和退化的中世纪英语。换句话说，</w:t>
      </w:r>
      <w:r>
        <w:rPr>
          <w:rFonts w:hint="eastAsia"/>
        </w:rPr>
        <w:lastRenderedPageBreak/>
        <w:t>就像任何现存的语言一样，一直是“错误”的。</w:t>
      </w:r>
    </w:p>
    <w:p w14:paraId="2CA40B85" w14:textId="77777777" w:rsidR="00967961" w:rsidRDefault="00967961" w:rsidP="00967961"/>
    <w:p w14:paraId="26915D2A" w14:textId="331AF2E4" w:rsidR="00967961" w:rsidRDefault="00967961" w:rsidP="00967961">
      <w:pPr>
        <w:rPr>
          <w:rFonts w:hint="eastAsia"/>
        </w:rPr>
      </w:pPr>
      <w:r>
        <w:t>Translated by CP, February 2019.</w:t>
      </w:r>
      <w:r>
        <w:rPr>
          <w:rFonts w:hint="eastAsia"/>
        </w:rPr>
        <w:t xml:space="preserve"> </w:t>
      </w:r>
    </w:p>
    <w:p w14:paraId="31AFCDCE" w14:textId="77777777" w:rsidR="00967961" w:rsidRDefault="00967961" w:rsidP="00967961">
      <w:pPr>
        <w:pStyle w:val="1"/>
      </w:pPr>
      <w:r>
        <w:t>Scientific ethics: No dumping, please</w:t>
      </w:r>
    </w:p>
    <w:p w14:paraId="40771E7E" w14:textId="77777777" w:rsidR="00967961" w:rsidRDefault="00967961" w:rsidP="00967961">
      <w:r>
        <w:t>Recent events have highlighted an unpleasant scientific practice: ethics dumping</w:t>
      </w:r>
    </w:p>
    <w:p w14:paraId="34D9ACA1" w14:textId="77777777" w:rsidR="00967961" w:rsidRDefault="00967961" w:rsidP="00967961">
      <w:pPr>
        <w:rPr>
          <w:rFonts w:hint="eastAsia"/>
        </w:rPr>
      </w:pPr>
      <w:r>
        <w:rPr>
          <w:rFonts w:hint="eastAsia"/>
        </w:rPr>
        <w:t>科学伦理：此处勿倾倒</w:t>
      </w:r>
    </w:p>
    <w:p w14:paraId="1DC062B3" w14:textId="77777777" w:rsidR="00967961" w:rsidRDefault="00967961" w:rsidP="00967961">
      <w:pPr>
        <w:rPr>
          <w:rFonts w:hint="eastAsia"/>
        </w:rPr>
      </w:pPr>
      <w:r>
        <w:rPr>
          <w:rFonts w:hint="eastAsia"/>
        </w:rPr>
        <w:t>近期一些事件突显了科研领域一种令人不快的操作：伦理倾销</w:t>
      </w:r>
    </w:p>
    <w:p w14:paraId="78972811" w14:textId="77777777" w:rsidR="00967961" w:rsidRDefault="00967961" w:rsidP="00967961">
      <w:r>
        <w:t xml:space="preserve">20190202 science and technology </w:t>
      </w:r>
      <w:r>
        <w:rPr>
          <w:rFonts w:ascii="Segoe UI Emoji" w:hAnsi="Segoe UI Emoji" w:cs="Segoe UI Emoji"/>
        </w:rPr>
        <w:t>🇬🇧</w:t>
      </w:r>
      <w:r>
        <w:t xml:space="preserve"> English Version</w:t>
      </w:r>
    </w:p>
    <w:p w14:paraId="65F72A78" w14:textId="77777777" w:rsidR="00967961" w:rsidRDefault="00967961" w:rsidP="00967961"/>
    <w:p w14:paraId="5625212C" w14:textId="77777777" w:rsidR="00967961" w:rsidRDefault="00967961" w:rsidP="00967961">
      <w:r>
        <w:t>THE ANNOUNCEMENT in November of the editing of the genomes of two embryos that are now baby girls, by He Jiankui, a Chinese DNA-sequencing expert—brought much righteous, and rightful, condemnation. But it also brought a lot of tut-tutting from the outside world about how this sort of thing was to be expected in a place like China, where regulations, whatever they may say on paper, are laxly enforced. Dig deeper, though, and what happened starts to look more intriguing than just the story of a lone maverick having gone off the rails in a place with lax regulation. It may instead be an example of a phenomenon called ethics dumping.</w:t>
      </w:r>
    </w:p>
    <w:p w14:paraId="69767E2E" w14:textId="77777777" w:rsidR="00967961" w:rsidRDefault="00967961" w:rsidP="00967961"/>
    <w:p w14:paraId="01D3ABD1" w14:textId="77777777" w:rsidR="00967961" w:rsidRDefault="00967961" w:rsidP="00967961">
      <w:pPr>
        <w:rPr>
          <w:rFonts w:hint="eastAsia"/>
        </w:rPr>
      </w:pPr>
      <w:r>
        <w:rPr>
          <w:rFonts w:hint="eastAsia"/>
        </w:rPr>
        <w:t>中国的</w:t>
      </w:r>
      <w:r>
        <w:rPr>
          <w:rFonts w:hint="eastAsia"/>
        </w:rPr>
        <w:t>DNA</w:t>
      </w:r>
      <w:r>
        <w:rPr>
          <w:rFonts w:hint="eastAsia"/>
        </w:rPr>
        <w:t>测序专家贺建奎去年</w:t>
      </w:r>
      <w:r>
        <w:rPr>
          <w:rFonts w:hint="eastAsia"/>
        </w:rPr>
        <w:t>11</w:t>
      </w:r>
      <w:r>
        <w:rPr>
          <w:rFonts w:hint="eastAsia"/>
        </w:rPr>
        <w:t>月宣布，经他编辑了基因组的胚胎诞生出一对双胞胎女婴。事件引来一片义正词严、合情合理的谴责声。但外界也发出一片啧啧之声，认为这种事情发生在中国毫不意外，因为这个国家无论法律条文规定如何，执行都很松懈。然而，深挖下去，事情就开始变得更有意思。这起事件不再仅仅是一个特立独行者在一个监管松懈的地方误入歧途的个案，而可能是一个被称为伦理倾销现象的例子。</w:t>
      </w:r>
    </w:p>
    <w:p w14:paraId="30732321" w14:textId="77777777" w:rsidR="00967961" w:rsidRDefault="00967961" w:rsidP="00967961"/>
    <w:p w14:paraId="4C17774A" w14:textId="77777777" w:rsidR="00967961" w:rsidRDefault="00967961" w:rsidP="00967961">
      <w:r>
        <w:t>Ethics dumping is the carrying out by researchers from one country (usually rich, and with strict regulations) in another (usually less well off, and with laxer laws) of an experiment that would not be permitted at home, or of one that might be permitted, but in a way that would be frowned on. The most worrisome cases involve medical research, in which health, and possibly lives, are at stake. But other investigations—anthropological ones, for example—may also be carried out in a more cavalier fashion abroad. As science becomes more international the risk of ethics dumping, both intentional and unintentional, has risen. The suggestion in this case is that Dr He was encouraged and assisted in his project by a researcher at an American university.</w:t>
      </w:r>
    </w:p>
    <w:p w14:paraId="3B483B9B" w14:textId="77777777" w:rsidR="00967961" w:rsidRDefault="00967961" w:rsidP="00967961"/>
    <w:p w14:paraId="5D238E76" w14:textId="77777777" w:rsidR="00967961" w:rsidRDefault="00967961" w:rsidP="00967961">
      <w:pPr>
        <w:rPr>
          <w:rFonts w:hint="eastAsia"/>
        </w:rPr>
      </w:pPr>
      <w:r>
        <w:rPr>
          <w:rFonts w:hint="eastAsia"/>
        </w:rPr>
        <w:t>伦理倾销是指来自一国（通常是监管严格的富裕国家）的研究人员在另一国（通常是不那么富裕、并且监管较宽松的国家）开展不被其母国允许、或者虽可能被允许却也容易引发争议的实验。最令人担忧的情况发生在危及健康甚至生命的医学研究中。但其他研究——比如人类学考察——也可能以更轻率的方式在他国进行。随着科研变得越来越国际化，伦理倾销的风险有所上升，无论是存心还是无意。在贺建奎的案例中，有迹象显示他受到了美国一所大学一名研究人员的鼓励和协助。</w:t>
      </w:r>
    </w:p>
    <w:p w14:paraId="381D26F3" w14:textId="77777777" w:rsidR="00967961" w:rsidRDefault="00967961" w:rsidP="00967961"/>
    <w:p w14:paraId="516C0933" w14:textId="77777777" w:rsidR="00967961" w:rsidRDefault="00967961" w:rsidP="00967961">
      <w:r>
        <w:t>The scientist in question is Michael Deem of Rice University in Houston, Texas. Dr Deem was Dr He’s PhD supervisor between 2007 and 2010, and has continued to collaborate with him. The two are co-authors of at least eight published papers and several as-yet-unpublished manuscripts. Dr Deem also appears (along with nine others, all Chinese, including Dr He) on the author list of a paper, “Birth of twins after genome editing for HIV resistance”, which Dr He submitted to Nature before his announcement of his work at a meeting in Hong Kong. Nature’s editors rejected the paper (and will not, as is normal procedure in the case of rejection, confirm that they actually received it).</w:t>
      </w:r>
    </w:p>
    <w:p w14:paraId="38A9C9F6" w14:textId="77777777" w:rsidR="00967961" w:rsidRDefault="00967961" w:rsidP="00967961"/>
    <w:p w14:paraId="64B5B370" w14:textId="77777777" w:rsidR="00967961" w:rsidRDefault="00967961" w:rsidP="00967961">
      <w:pPr>
        <w:rPr>
          <w:rFonts w:hint="eastAsia"/>
        </w:rPr>
      </w:pPr>
      <w:r>
        <w:rPr>
          <w:rFonts w:hint="eastAsia"/>
        </w:rPr>
        <w:t>这位研究人员就是迈克尔·迪姆（</w:t>
      </w:r>
      <w:r>
        <w:rPr>
          <w:rFonts w:hint="eastAsia"/>
        </w:rPr>
        <w:t>Michael Deem</w:t>
      </w:r>
      <w:r>
        <w:rPr>
          <w:rFonts w:hint="eastAsia"/>
        </w:rPr>
        <w:t>），就职于德州休斯顿市的莱斯大学（</w:t>
      </w:r>
      <w:r>
        <w:rPr>
          <w:rFonts w:hint="eastAsia"/>
        </w:rPr>
        <w:t>Rice University</w:t>
      </w:r>
      <w:r>
        <w:rPr>
          <w:rFonts w:hint="eastAsia"/>
        </w:rPr>
        <w:t>）。他在</w:t>
      </w:r>
      <w:r>
        <w:rPr>
          <w:rFonts w:hint="eastAsia"/>
        </w:rPr>
        <w:t>2007</w:t>
      </w:r>
      <w:r>
        <w:rPr>
          <w:rFonts w:hint="eastAsia"/>
        </w:rPr>
        <w:t>年至</w:t>
      </w:r>
      <w:r>
        <w:rPr>
          <w:rFonts w:hint="eastAsia"/>
        </w:rPr>
        <w:t>2010</w:t>
      </w:r>
      <w:r>
        <w:rPr>
          <w:rFonts w:hint="eastAsia"/>
        </w:rPr>
        <w:t>年期间曾担任贺建奎的博士生导师，后来也一直与他合作。两人共同撰写并发表了至少八篇论文，还有几</w:t>
      </w:r>
      <w:r>
        <w:rPr>
          <w:rFonts w:hint="eastAsia"/>
        </w:rPr>
        <w:lastRenderedPageBreak/>
        <w:t>篇共同撰写的论文尚未发表。迪姆的名字（以及包括贺建奎在内的其他九个中国人的名字）出现在论文《经艾滋病免疫基因组编辑后诞生的双胞胎》（</w:t>
      </w:r>
      <w:r>
        <w:rPr>
          <w:rFonts w:hint="eastAsia"/>
        </w:rPr>
        <w:t>Birth of twins after genome editing for HIV resistance</w:t>
      </w:r>
      <w:r>
        <w:rPr>
          <w:rFonts w:hint="eastAsia"/>
        </w:rPr>
        <w:t>）的作者名单上。贺建奎在香港的一个学术会议上宣布他的研究之前，曾向《自然》杂志提交这篇论文，被编辑拒稿（按照一般拒稿的惯例，该杂志也不会确认曾收到该论文）。</w:t>
      </w:r>
    </w:p>
    <w:p w14:paraId="29B1BE0F" w14:textId="77777777" w:rsidR="00967961" w:rsidRDefault="00967961" w:rsidP="00967961"/>
    <w:p w14:paraId="22D50E48" w14:textId="77777777" w:rsidR="00967961" w:rsidRDefault="00967961" w:rsidP="00967961">
      <w:r>
        <w:t>According to a Chinese scientist involved in the genetically modified embryo project, which used a technique known as CRISPR-Cas9 to disable the gene for CCR5, a protein that HIV attaches itself to when entering a cell, Dr Deem participated as a member of the project team in the procedures in which potential volunteers gave their consent. Dr Deem will not comment. But a statement from his lawyers said, “Michael Deem has done theoretical work on CRISPR in bacteria in the past, and he wrote a review article on the physics of CRISPR-Cas. But Dr Deem has not designed, carried out, or executed studies or experiments related to CRISPR-Cas9 gene editing—something very different. He did not authorise submission of manuscripts related to CCR5 or PCSK9 [an unrelated protein involved in cholesterol transport] with any journal, and he was not the lead, last, or corresponding author on any such manuscript. And Dr Deem was not in China, and he did not otherwise participate, when the parents of the reported CCR5-edited children provided informed consent.”</w:t>
      </w:r>
    </w:p>
    <w:p w14:paraId="6291A8E9" w14:textId="77777777" w:rsidR="00967961" w:rsidRDefault="00967961" w:rsidP="00967961"/>
    <w:p w14:paraId="0909DACC" w14:textId="77777777" w:rsidR="00967961" w:rsidRDefault="00967961" w:rsidP="00967961">
      <w:pPr>
        <w:rPr>
          <w:rFonts w:hint="eastAsia"/>
        </w:rPr>
      </w:pPr>
      <w:r>
        <w:rPr>
          <w:rFonts w:hint="eastAsia"/>
        </w:rPr>
        <w:t>这项人类胚胎基因编辑项目利用一种名为</w:t>
      </w:r>
      <w:r>
        <w:rPr>
          <w:rFonts w:hint="eastAsia"/>
        </w:rPr>
        <w:t>CRISPR-Cas9</w:t>
      </w:r>
      <w:r>
        <w:rPr>
          <w:rFonts w:hint="eastAsia"/>
        </w:rPr>
        <w:t>的技术来敲除</w:t>
      </w:r>
      <w:r>
        <w:rPr>
          <w:rFonts w:hint="eastAsia"/>
        </w:rPr>
        <w:t>CCR5</w:t>
      </w:r>
      <w:r>
        <w:rPr>
          <w:rFonts w:hint="eastAsia"/>
        </w:rPr>
        <w:t>基因——</w:t>
      </w:r>
      <w:r>
        <w:rPr>
          <w:rFonts w:hint="eastAsia"/>
        </w:rPr>
        <w:t>HIV</w:t>
      </w:r>
      <w:r>
        <w:rPr>
          <w:rFonts w:hint="eastAsia"/>
        </w:rPr>
        <w:t>进入细胞时附着的一种蛋白质。据参与了该项目的一位中国科学家称，迪姆作为项目成员参与了潜在志愿者签署知情同意书的过程。迪姆对此不予置评，但他的律师发表声明称：“迈克尔·迪姆过去曾对细菌中的</w:t>
      </w:r>
      <w:r>
        <w:rPr>
          <w:rFonts w:hint="eastAsia"/>
        </w:rPr>
        <w:t>CRISPR</w:t>
      </w:r>
      <w:r>
        <w:rPr>
          <w:rFonts w:hint="eastAsia"/>
        </w:rPr>
        <w:t>做过理论研究，撰写了一篇关于</w:t>
      </w:r>
      <w:r>
        <w:rPr>
          <w:rFonts w:hint="eastAsia"/>
        </w:rPr>
        <w:t>CRISPR-Cas</w:t>
      </w:r>
      <w:r>
        <w:rPr>
          <w:rFonts w:hint="eastAsia"/>
        </w:rPr>
        <w:t>工作机制的综述文章。但迪姆博士不曾设计、实施或执行与</w:t>
      </w:r>
      <w:r>
        <w:rPr>
          <w:rFonts w:hint="eastAsia"/>
        </w:rPr>
        <w:t>CRISPR-Cas9</w:t>
      </w:r>
      <w:r>
        <w:rPr>
          <w:rFonts w:hint="eastAsia"/>
        </w:rPr>
        <w:t>基因编辑相关的研究或实验——这完全是两回事。他没有授权向任何期刊提交与</w:t>
      </w:r>
      <w:r>
        <w:rPr>
          <w:rFonts w:hint="eastAsia"/>
        </w:rPr>
        <w:t>CCR5</w:t>
      </w:r>
      <w:r>
        <w:rPr>
          <w:rFonts w:hint="eastAsia"/>
        </w:rPr>
        <w:t>或</w:t>
      </w:r>
      <w:r>
        <w:rPr>
          <w:rFonts w:hint="eastAsia"/>
        </w:rPr>
        <w:t>PCSK9[</w:t>
      </w:r>
      <w:r>
        <w:rPr>
          <w:rFonts w:hint="eastAsia"/>
        </w:rPr>
        <w:t>一种与该实验无关、与胆固醇转运有关的蛋白质</w:t>
      </w:r>
      <w:r>
        <w:rPr>
          <w:rFonts w:hint="eastAsia"/>
        </w:rPr>
        <w:t>]</w:t>
      </w:r>
      <w:r>
        <w:rPr>
          <w:rFonts w:hint="eastAsia"/>
        </w:rPr>
        <w:t>相关的论文，也不是任何此类论文的第一、最后或通讯作者。在据报道接受了</w:t>
      </w:r>
      <w:r>
        <w:rPr>
          <w:rFonts w:hint="eastAsia"/>
        </w:rPr>
        <w:t>CCR5</w:t>
      </w:r>
      <w:r>
        <w:rPr>
          <w:rFonts w:hint="eastAsia"/>
        </w:rPr>
        <w:t>基因编辑的孩子的父母提供知情同意时，迪姆博士不在中国，也没有在其他时候参与该实验。”</w:t>
      </w:r>
    </w:p>
    <w:p w14:paraId="5A1B8A04" w14:textId="77777777" w:rsidR="00967961" w:rsidRDefault="00967961" w:rsidP="00967961"/>
    <w:p w14:paraId="6D8AA759" w14:textId="77777777" w:rsidR="00967961" w:rsidRDefault="00967961" w:rsidP="00967961">
      <w:r>
        <w:t>In America, in effect, the implantation of genetically modified embryos into a woman’s womb is forbidden. Such an experimental medical procedure would require permission from the country’s Food and Drug Administration, and such permission would not be forthcoming. Carrying on regardless would be a federal crime and one that, according to Hank Greely, a lawyer and bioethicist at Stanford University, might attract a fine of as much as $100,000, and a year in jail.</w:t>
      </w:r>
    </w:p>
    <w:p w14:paraId="7B42F0BF" w14:textId="77777777" w:rsidR="00967961" w:rsidRDefault="00967961" w:rsidP="00967961"/>
    <w:p w14:paraId="521AD37C" w14:textId="77777777" w:rsidR="00967961" w:rsidRDefault="00967961" w:rsidP="00967961">
      <w:pPr>
        <w:rPr>
          <w:rFonts w:hint="eastAsia"/>
        </w:rPr>
      </w:pPr>
      <w:r>
        <w:rPr>
          <w:rFonts w:hint="eastAsia"/>
        </w:rPr>
        <w:t>实际上，美国禁止将基因编辑胚胎植入女性子宫内。这样的试验性医疗程序需要得到美国食品药品管理局（</w:t>
      </w:r>
      <w:r>
        <w:rPr>
          <w:rFonts w:hint="eastAsia"/>
        </w:rPr>
        <w:t>FDA</w:t>
      </w:r>
      <w:r>
        <w:rPr>
          <w:rFonts w:hint="eastAsia"/>
        </w:rPr>
        <w:t>）的许可，而</w:t>
      </w:r>
      <w:r>
        <w:rPr>
          <w:rFonts w:hint="eastAsia"/>
        </w:rPr>
        <w:t>FDA</w:t>
      </w:r>
      <w:r>
        <w:rPr>
          <w:rFonts w:hint="eastAsia"/>
        </w:rPr>
        <w:t>不太会给予此类许可。据斯坦福大学的律师兼生物伦理学家汉克·格里利（</w:t>
      </w:r>
      <w:r>
        <w:rPr>
          <w:rFonts w:hint="eastAsia"/>
        </w:rPr>
        <w:t>Hank Greely</w:t>
      </w:r>
      <w:r>
        <w:rPr>
          <w:rFonts w:hint="eastAsia"/>
        </w:rPr>
        <w:t>）说，未经许可进行实验属联邦罪行，可能招致最高</w:t>
      </w:r>
      <w:r>
        <w:rPr>
          <w:rFonts w:hint="eastAsia"/>
        </w:rPr>
        <w:t>10</w:t>
      </w:r>
      <w:r>
        <w:rPr>
          <w:rFonts w:hint="eastAsia"/>
        </w:rPr>
        <w:t>万美元的罚款，并入狱一年。</w:t>
      </w:r>
    </w:p>
    <w:p w14:paraId="6A301EE0" w14:textId="77777777" w:rsidR="00967961" w:rsidRDefault="00967961" w:rsidP="00967961"/>
    <w:p w14:paraId="531D679E" w14:textId="77777777" w:rsidR="00967961" w:rsidRDefault="00967961" w:rsidP="00967961">
      <w:r>
        <w:t>For an American to support the execution of such work in another country is, though, a different matter. That would not be illegal under American law—though it would still violate federal rules if Dr Deem participated in the project without the approval of his university, which is investigating his role in the affair. Rice says it “had no knowledge of the work”, and, to its best knowledge, “none of the clinical work was performed in the United States.” It would not comment on the ongoing investigation. Neither Dr Deem nor his lawyers would comment on the specific suggestion that he had committed ethics dumping.</w:t>
      </w:r>
    </w:p>
    <w:p w14:paraId="2A1CF5FC" w14:textId="77777777" w:rsidR="00967961" w:rsidRDefault="00967961" w:rsidP="00967961"/>
    <w:p w14:paraId="3415995E" w14:textId="77777777" w:rsidR="00967961" w:rsidRDefault="00967961" w:rsidP="00967961">
      <w:pPr>
        <w:rPr>
          <w:rFonts w:hint="eastAsia"/>
        </w:rPr>
      </w:pPr>
      <w:r>
        <w:rPr>
          <w:rFonts w:hint="eastAsia"/>
        </w:rPr>
        <w:t>但是，美国人在别国支持开展此类研究就是另一回事了。根据美国法律，这不属于违法行为。但如果迪姆在没有得到所在大学批准的情况下参与项目，那么他的行为仍然违反了联邦法规。莱斯大学正在调查他在该事件中的角色，并表示学校“对这项试验毫不知情”，并且据其所知，“该试验中没有任何临床工作在美国展开”。莱斯大学拒绝对正在进行的调查发表评论。迪姆及其律师也都拒绝评论他是否涉及伦理倾销。</w:t>
      </w:r>
    </w:p>
    <w:p w14:paraId="3BA9764D" w14:textId="77777777" w:rsidR="00967961" w:rsidRDefault="00967961" w:rsidP="00967961"/>
    <w:p w14:paraId="6F2C48ED" w14:textId="77777777" w:rsidR="00967961" w:rsidRDefault="00967961" w:rsidP="00967961">
      <w:r>
        <w:t>Trust. And verify</w:t>
      </w:r>
    </w:p>
    <w:p w14:paraId="10F6ADF4" w14:textId="77777777" w:rsidR="00967961" w:rsidRDefault="00967961" w:rsidP="00967961"/>
    <w:p w14:paraId="627C14DF" w14:textId="77777777" w:rsidR="00967961" w:rsidRDefault="00967961" w:rsidP="00967961">
      <w:pPr>
        <w:rPr>
          <w:rFonts w:hint="eastAsia"/>
        </w:rPr>
      </w:pPr>
      <w:r>
        <w:rPr>
          <w:rFonts w:hint="eastAsia"/>
        </w:rPr>
        <w:lastRenderedPageBreak/>
        <w:t>信任。但要验证</w:t>
      </w:r>
    </w:p>
    <w:p w14:paraId="4D39A7CC" w14:textId="77777777" w:rsidR="00967961" w:rsidRDefault="00967961" w:rsidP="00967961"/>
    <w:p w14:paraId="37E70F75" w14:textId="77777777" w:rsidR="00967961" w:rsidRDefault="00967961" w:rsidP="00967961">
      <w:r>
        <w:t>Across the Atlantic from America, the Commission of the European Union (EU) has sponsored a three-year, €2.7m investigation into ethics dumping. TRUST, as it is called, has been a collaboration between researchers from Europe, Africa and Asia, which came to an end last year. It scrutinised past examples of ethics dumping and sought ways of stopping similar things happening in the future. As Doris Schroeder of the University of Central Lancashire, in England, who led the TRUST project, observes, “sometimes it’s because of the lack of awareness [of the laws in other nations]. Sometimes it’s about having double standards. We’ve certainly seen cases where there was a definite attempt to avoid legislation in European countries.”</w:t>
      </w:r>
    </w:p>
    <w:p w14:paraId="3648C6E2" w14:textId="77777777" w:rsidR="00967961" w:rsidRDefault="00967961" w:rsidP="00967961"/>
    <w:p w14:paraId="21029B9A" w14:textId="77777777" w:rsidR="00967961" w:rsidRDefault="00967961" w:rsidP="00967961">
      <w:r>
        <w:rPr>
          <w:rFonts w:hint="eastAsia"/>
        </w:rPr>
        <w:t>在与美国相对的大西洋彼岸，欧盟委员会资助了一项为期三年、耗资</w:t>
      </w:r>
      <w:r>
        <w:rPr>
          <w:rFonts w:hint="eastAsia"/>
        </w:rPr>
        <w:t>270</w:t>
      </w:r>
      <w:r>
        <w:rPr>
          <w:rFonts w:hint="eastAsia"/>
        </w:rPr>
        <w:t>万欧元的伦理倾销调查。这项调查名为</w:t>
      </w:r>
      <w:r>
        <w:rPr>
          <w:rFonts w:hint="eastAsia"/>
        </w:rPr>
        <w:t>TRUST</w:t>
      </w:r>
      <w:r>
        <w:rPr>
          <w:rFonts w:hint="eastAsia"/>
        </w:rPr>
        <w:t>，由来自欧洲、非洲和亚洲的研究人员合作开展，于去年结束。该调查仔细审查了过往的伦理倾销案例，并寻求办法防止它们再发生。领导该项目的英格兰中央兰开夏大学（</w:t>
      </w:r>
      <w:r>
        <w:rPr>
          <w:rFonts w:hint="eastAsia"/>
        </w:rPr>
        <w:t>University of Central Lancashire</w:t>
      </w:r>
      <w:r>
        <w:rPr>
          <w:rFonts w:hint="eastAsia"/>
        </w:rPr>
        <w:t>）的多丽丝·施罗德（</w:t>
      </w:r>
      <w:r>
        <w:rPr>
          <w:rFonts w:hint="eastAsia"/>
        </w:rPr>
        <w:t>Doris Schroeder</w:t>
      </w:r>
      <w:r>
        <w:rPr>
          <w:rFonts w:hint="eastAsia"/>
        </w:rPr>
        <w:t>）说：“这有时是因为</w:t>
      </w:r>
      <w:r>
        <w:rPr>
          <w:rFonts w:hint="eastAsia"/>
        </w:rPr>
        <w:t>[</w:t>
      </w:r>
      <w:r>
        <w:rPr>
          <w:rFonts w:hint="eastAsia"/>
        </w:rPr>
        <w:t>对其他国家的法律</w:t>
      </w:r>
      <w:r>
        <w:rPr>
          <w:rFonts w:hint="eastAsia"/>
        </w:rPr>
        <w:t>]</w:t>
      </w:r>
      <w:r>
        <w:rPr>
          <w:rFonts w:hint="eastAsia"/>
        </w:rPr>
        <w:t>缺乏认识，有时是因为持双重标准。我们在一些案例中确实看到，有些人就是企图规避欧洲国家的法律。”</w:t>
      </w:r>
    </w:p>
    <w:p w14:paraId="7C183211" w14:textId="77777777" w:rsidR="00967961" w:rsidRDefault="00967961" w:rsidP="00967961"/>
    <w:p w14:paraId="4745AF2F" w14:textId="77777777" w:rsidR="00967961" w:rsidRDefault="00967961" w:rsidP="00967961">
      <w:r>
        <w:t>Zhai Xiaomei, the executive director of the Centre for Bioethics at the Chinese Academy of Medical Sciences, in Beijing, who is also deputy director of the health ministry’s ethics committee, welcomes what TRUST has done. “China’s weak ethics governance has made it an attractive destination for the export of unethical practices from the developed world,” she says. One high-profile case in China concerns Sergio Canavero, an Italian neurosurgeon who resigned from the University of Turin in 2015 because of fierce opposition to his plan to perform head transplants on human beings. Knowing that no country in Europe or North America would approve such procedures, Dr Canavero went to China, which he says “is quite different from the West” and “has a different ethics”.</w:t>
      </w:r>
    </w:p>
    <w:p w14:paraId="575E8566" w14:textId="77777777" w:rsidR="00967961" w:rsidRDefault="00967961" w:rsidP="00967961"/>
    <w:p w14:paraId="60308666" w14:textId="77777777" w:rsidR="00967961" w:rsidRDefault="00967961" w:rsidP="00967961">
      <w:pPr>
        <w:rPr>
          <w:rFonts w:hint="eastAsia"/>
        </w:rPr>
      </w:pPr>
      <w:r>
        <w:rPr>
          <w:rFonts w:hint="eastAsia"/>
        </w:rPr>
        <w:t>翟晓梅是位于北京的中国医学科学院生命伦理学研究中心的执行主任，同时也担任卫计委医学伦理专家委员会副主任，她对</w:t>
      </w:r>
      <w:r>
        <w:rPr>
          <w:rFonts w:hint="eastAsia"/>
        </w:rPr>
        <w:t>TRUST</w:t>
      </w:r>
      <w:r>
        <w:rPr>
          <w:rFonts w:hint="eastAsia"/>
        </w:rPr>
        <w:t>的工作表示欢迎。她说：“中国的伦理监管薄弱，成了发达国家出口有违伦理行为的诱人目的地。”中国有一个引人注目的案例涉及意大利神经外科学家塞尔吉奥·卡纳维罗（</w:t>
      </w:r>
      <w:r>
        <w:rPr>
          <w:rFonts w:hint="eastAsia"/>
        </w:rPr>
        <w:t>Sergio Canavero</w:t>
      </w:r>
      <w:r>
        <w:rPr>
          <w:rFonts w:hint="eastAsia"/>
        </w:rPr>
        <w:t>），他在自己的人类头部移植手术计划遭到强烈反对后，于</w:t>
      </w:r>
      <w:r>
        <w:rPr>
          <w:rFonts w:hint="eastAsia"/>
        </w:rPr>
        <w:t>2015</w:t>
      </w:r>
      <w:r>
        <w:rPr>
          <w:rFonts w:hint="eastAsia"/>
        </w:rPr>
        <w:t>年从都灵大学辞职。他知道欧洲或北美国家无一会批准这样的手术，就去了中国。他说，中国“与西方截然不同”，“有不一样的伦理规范”。</w:t>
      </w:r>
    </w:p>
    <w:p w14:paraId="40A0E9EC" w14:textId="77777777" w:rsidR="00967961" w:rsidRDefault="00967961" w:rsidP="00967961"/>
    <w:p w14:paraId="783AC7AA" w14:textId="77777777" w:rsidR="00967961" w:rsidRDefault="00967961" w:rsidP="00967961">
      <w:r>
        <w:t>There, he collaborated with Ren Xiaoping, an orthopaedic surgeon at Harbin Medical University, on dogs, monkeys and human cadavers, and planned, last year, to graft the head of a patient paralysed from the neck down onto the body of a deceased donor—only to be stopped by China’s health ministry at the last minute. “The proposed procedure is based on astonishingly thin scientific evidence,” says Dr Zhai. “It’s not only ethically indefensible but against the Chinese law.” For his part Dr Canavero says, “we shouldn’t have announced the plan before the two papers [on dogs and on human cadavers] came out.”</w:t>
      </w:r>
    </w:p>
    <w:p w14:paraId="020AC929" w14:textId="77777777" w:rsidR="00967961" w:rsidRDefault="00967961" w:rsidP="00967961"/>
    <w:p w14:paraId="72D3DBDE" w14:textId="77777777" w:rsidR="00967961" w:rsidRDefault="00967961" w:rsidP="00967961">
      <w:pPr>
        <w:rPr>
          <w:rFonts w:hint="eastAsia"/>
        </w:rPr>
      </w:pPr>
      <w:r>
        <w:rPr>
          <w:rFonts w:hint="eastAsia"/>
        </w:rPr>
        <w:t>在那里，他与哈尔滨医科大学整形外科医生任晓平在狗、猴子和人类尸体上合作开展试验，去年还计划将一名颈部以下瘫痪的病人的头移植到一个已故捐献者的身上，但在最后一刻被卫计委叫停。“提议移植手术所基于的科学证据薄弱得惊人，”翟晓梅说，“不仅在伦理上站不住脚，而且违反中国法律。”卡纳维罗则认为：“我们当初不应该在</w:t>
      </w:r>
      <w:r>
        <w:rPr>
          <w:rFonts w:hint="eastAsia"/>
        </w:rPr>
        <w:t>[</w:t>
      </w:r>
      <w:r>
        <w:rPr>
          <w:rFonts w:hint="eastAsia"/>
        </w:rPr>
        <w:t>有关狗和人类尸体试验的</w:t>
      </w:r>
      <w:r>
        <w:rPr>
          <w:rFonts w:hint="eastAsia"/>
        </w:rPr>
        <w:t>]</w:t>
      </w:r>
      <w:r>
        <w:rPr>
          <w:rFonts w:hint="eastAsia"/>
        </w:rPr>
        <w:t>两篇论文发表之前宣布这个计划。”</w:t>
      </w:r>
    </w:p>
    <w:p w14:paraId="44A6D9C6" w14:textId="77777777" w:rsidR="00967961" w:rsidRDefault="00967961" w:rsidP="00967961"/>
    <w:p w14:paraId="4FFD50BA" w14:textId="77777777" w:rsidR="00967961" w:rsidRDefault="00967961" w:rsidP="00967961">
      <w:r>
        <w:t>A dozen similar cases in Asia and Africa fill “Ethics Dumping: Case Studies from North-South Research Collaboration”, a book published by TRUST. Three notable examples are American-financed clinical trials that happened in India between 1998 and 2015. These were testing the efficacy of cheap cervical-screening methods. Such trials require control groups, which, in America, would be composed of women undergoing an established screening procedure. In the Indian trials, however, the controls—a total of 141,000 women—were not offered the pap smears that were supposed (though they were in practice often unavailable) to be the standard for screening in India at the time.</w:t>
      </w:r>
    </w:p>
    <w:p w14:paraId="440EDA91" w14:textId="77777777" w:rsidR="00967961" w:rsidRDefault="00967961" w:rsidP="00967961"/>
    <w:p w14:paraId="08E3D534" w14:textId="77777777" w:rsidR="00967961" w:rsidRDefault="00967961" w:rsidP="00967961">
      <w:pPr>
        <w:rPr>
          <w:rFonts w:hint="eastAsia"/>
        </w:rPr>
      </w:pPr>
      <w:r>
        <w:rPr>
          <w:rFonts w:hint="eastAsia"/>
        </w:rPr>
        <w:t>TRUST</w:t>
      </w:r>
      <w:r>
        <w:rPr>
          <w:rFonts w:hint="eastAsia"/>
        </w:rPr>
        <w:t>出版了一本名为《伦理倾销：来自南北研究合作的案例研究》（</w:t>
      </w:r>
      <w:r>
        <w:rPr>
          <w:rFonts w:hint="eastAsia"/>
        </w:rPr>
        <w:t>Ethics Dumping: Case Studies from North-South Research Collaboration</w:t>
      </w:r>
      <w:r>
        <w:rPr>
          <w:rFonts w:hint="eastAsia"/>
        </w:rPr>
        <w:t>）的书，书中有发生在亚洲和非洲的十几个类似案例。其中三个值得注意的案例是于</w:t>
      </w:r>
      <w:r>
        <w:rPr>
          <w:rFonts w:hint="eastAsia"/>
        </w:rPr>
        <w:t>1998</w:t>
      </w:r>
      <w:r>
        <w:rPr>
          <w:rFonts w:hint="eastAsia"/>
        </w:rPr>
        <w:t>年至</w:t>
      </w:r>
      <w:r>
        <w:rPr>
          <w:rFonts w:hint="eastAsia"/>
        </w:rPr>
        <w:t>2015</w:t>
      </w:r>
      <w:r>
        <w:rPr>
          <w:rFonts w:hint="eastAsia"/>
        </w:rPr>
        <w:t>年间在印度进行的临床试验，由美国资助，目的是测试廉价宫颈筛查方法的功效。这些试验需要对照组，在美国，对照组中的妇女会接受旧有筛查方式。而在印度的试验中，并没有为对照组中共</w:t>
      </w:r>
      <w:r>
        <w:rPr>
          <w:rFonts w:hint="eastAsia"/>
        </w:rPr>
        <w:t>14.1</w:t>
      </w:r>
      <w:r>
        <w:rPr>
          <w:rFonts w:hint="eastAsia"/>
        </w:rPr>
        <w:t>万名妇女进行巴氏涂片检查，而这本应是当时印度筛查的标准做法（尽管实际上经常无法做到）。</w:t>
      </w:r>
    </w:p>
    <w:p w14:paraId="2776EE47" w14:textId="77777777" w:rsidR="00967961" w:rsidRDefault="00967961" w:rsidP="00967961"/>
    <w:p w14:paraId="189FF116" w14:textId="77777777" w:rsidR="00967961" w:rsidRDefault="00967961" w:rsidP="00967961">
      <w:r>
        <w:t>Nor need behaving badly abroad as a researcher be life-threatening to be unacceptable. Another case highlighted by TRUST involved the San, a group of people in southern Africa well known to (and well studied by) the outside world because of their hunter-gatherer way of life, click-laden languages and ancient rock art. In 2010 a paper published in Nature on the first San genome to be sequenced caused an outcry among some San. According to Roger Chennells, a human-rights lawyer at Stellenbosch University, in South Africa, they found the consent procedures inappropriate and some of the language used in the paper, such as “Bushmen”, pejorative.</w:t>
      </w:r>
    </w:p>
    <w:p w14:paraId="4AF0A3EC" w14:textId="77777777" w:rsidR="00967961" w:rsidRDefault="00967961" w:rsidP="00967961"/>
    <w:p w14:paraId="0CCD60CA" w14:textId="77777777" w:rsidR="00967961" w:rsidRDefault="00967961" w:rsidP="00967961">
      <w:pPr>
        <w:rPr>
          <w:rFonts w:hint="eastAsia"/>
        </w:rPr>
      </w:pPr>
      <w:r>
        <w:rPr>
          <w:rFonts w:hint="eastAsia"/>
        </w:rPr>
        <w:t>研究人员在国外的不当行为并非要到危及生命时才不被接受。</w:t>
      </w:r>
      <w:r>
        <w:rPr>
          <w:rFonts w:hint="eastAsia"/>
        </w:rPr>
        <w:t>TRUST</w:t>
      </w:r>
      <w:r>
        <w:rPr>
          <w:rFonts w:hint="eastAsia"/>
        </w:rPr>
        <w:t>强调的另一个案例涉及非洲南部的桑人，这个民族因其狩猎和采集的生活方式、用到大量搭嘴音的语言以及古老的岩画艺术而闻名（并被深入研究）。</w:t>
      </w:r>
      <w:r>
        <w:rPr>
          <w:rFonts w:hint="eastAsia"/>
        </w:rPr>
        <w:t>2010</w:t>
      </w:r>
      <w:r>
        <w:rPr>
          <w:rFonts w:hint="eastAsia"/>
        </w:rPr>
        <w:t>年，在《自然》杂志上发表的一篇关于首个桑人基因组测序的论文引起了一些桑人的强烈抗议。根据南非斯坦陵布什大学（</w:t>
      </w:r>
      <w:r>
        <w:rPr>
          <w:rFonts w:hint="eastAsia"/>
        </w:rPr>
        <w:t>Stellenbosch University</w:t>
      </w:r>
      <w:r>
        <w:rPr>
          <w:rFonts w:hint="eastAsia"/>
        </w:rPr>
        <w:t>）的人权律师罗杰·彻奈斯（</w:t>
      </w:r>
      <w:r>
        <w:rPr>
          <w:rFonts w:hint="eastAsia"/>
        </w:rPr>
        <w:t>Roger Chennells</w:t>
      </w:r>
      <w:r>
        <w:rPr>
          <w:rFonts w:hint="eastAsia"/>
        </w:rPr>
        <w:t>）的说法，他们发现征求知情同意的程序不完善，而且文章中使用的如“布须曼人”（</w:t>
      </w:r>
      <w:r>
        <w:rPr>
          <w:rFonts w:hint="eastAsia"/>
        </w:rPr>
        <w:t>Bushmen</w:t>
      </w:r>
      <w:r>
        <w:rPr>
          <w:rFonts w:hint="eastAsia"/>
        </w:rPr>
        <w:t>）等表达带有贬损的意味。</w:t>
      </w:r>
    </w:p>
    <w:p w14:paraId="3E06E6DF" w14:textId="77777777" w:rsidR="00967961" w:rsidRDefault="00967961" w:rsidP="00967961"/>
    <w:p w14:paraId="29D3C969" w14:textId="77777777" w:rsidR="00967961" w:rsidRDefault="00967961" w:rsidP="00967961">
      <w:r>
        <w:t>As part of the TRUST project, Mr Chennells and his colleagues helped groups of San develop the first code of ethics created by an indigenous group in Africa. It requires researchers wishing to study San culture, genes or heritage to submit proposals to a review panel set up by San communities. It also asks researchers to treat people with respect, and to consider how their work could benefit local health care, education and jobs.</w:t>
      </w:r>
    </w:p>
    <w:p w14:paraId="3CE2972A" w14:textId="77777777" w:rsidR="00967961" w:rsidRDefault="00967961" w:rsidP="00967961"/>
    <w:p w14:paraId="5BCDEDD0" w14:textId="77777777" w:rsidR="00967961" w:rsidRDefault="00967961" w:rsidP="00967961">
      <w:pPr>
        <w:rPr>
          <w:rFonts w:hint="eastAsia"/>
        </w:rPr>
      </w:pPr>
      <w:r>
        <w:rPr>
          <w:rFonts w:hint="eastAsia"/>
        </w:rPr>
        <w:t>作为</w:t>
      </w:r>
      <w:r>
        <w:rPr>
          <w:rFonts w:hint="eastAsia"/>
        </w:rPr>
        <w:t>TRUST</w:t>
      </w:r>
      <w:r>
        <w:rPr>
          <w:rFonts w:hint="eastAsia"/>
        </w:rPr>
        <w:t>项目的一部分，彻奈斯和他的同事协助几个桑人群体制定了首部由非洲土著群体创建的伦理准则。准则要求那些有志于研究桑人文化、基因或遗产的研究人员向桑人社区设立的评审小组提交研究计划书，还要求研究人员尊重他人，并考虑他们的工作如何能造福当地的医疗、教育和就业。</w:t>
      </w:r>
    </w:p>
    <w:p w14:paraId="06293050" w14:textId="77777777" w:rsidR="00967961" w:rsidRDefault="00967961" w:rsidP="00967961"/>
    <w:p w14:paraId="752F282E" w14:textId="77777777" w:rsidR="00967961" w:rsidRDefault="00967961" w:rsidP="00967961">
      <w:r>
        <w:t>Analysis of past transgressions has led TRUST’s researchers to suggest a set of guidelines called the Global Code of Conduct for Research in Resource-Poor Settings. This aims to raise awareness of bad practices, and to identify potential offences. A cornerstone of the code is that ethics reviews be conducted in all participating countries—those where the work will be carried out as well as those paying for it. According to Dr Schroeder, two European funding agencies—the commission itself, and the European &amp; Developing Countries Clinical Trials Partnership, a joint effort by the EU, Norway, Switzerland and a group of drug companies—have already accepted the code. Meanwhile, in America, Kiran Musunuru, a gene-editing expert at the University of Pennsylvania, who was one of the first to look at Dr He’s data last year, suggests the creation of an international register for research involving the genetic modification of human embryos, with registration being a condition for subsequent publication.</w:t>
      </w:r>
    </w:p>
    <w:p w14:paraId="2D25529D" w14:textId="77777777" w:rsidR="00967961" w:rsidRDefault="00967961" w:rsidP="00967961"/>
    <w:p w14:paraId="0BDF2C14" w14:textId="77777777" w:rsidR="00967961" w:rsidRDefault="00967961" w:rsidP="00967961">
      <w:pPr>
        <w:rPr>
          <w:rFonts w:hint="eastAsia"/>
        </w:rPr>
      </w:pPr>
      <w:r>
        <w:rPr>
          <w:rFonts w:hint="eastAsia"/>
        </w:rPr>
        <w:t>在对过去有违伦理的行为展开分析后，</w:t>
      </w:r>
      <w:r>
        <w:rPr>
          <w:rFonts w:hint="eastAsia"/>
        </w:rPr>
        <w:t>TRUST</w:t>
      </w:r>
      <w:r>
        <w:rPr>
          <w:rFonts w:hint="eastAsia"/>
        </w:rPr>
        <w:t>的研究人员提出了一套指导方针——《在资源匮乏环境下做科研的全球行为准则》（</w:t>
      </w:r>
      <w:r>
        <w:rPr>
          <w:rFonts w:hint="eastAsia"/>
        </w:rPr>
        <w:t xml:space="preserve">Global Code of Conduct for Research in Resource-Poor Settings </w:t>
      </w:r>
      <w:r>
        <w:rPr>
          <w:rFonts w:hint="eastAsia"/>
        </w:rPr>
        <w:t>）。目标是加强对不当行为的认识，并识别可能有违伦理的行为。该准则的一个根本要求是所有参与研究的国家都要在本国进行伦理审查，包括将要开展研究的国家和为研究出资的国家。据施罗德称，两大欧洲资助机构——欧盟委员会以及由欧盟、挪威、瑞士和一些制药公司共同发起的欧洲与发展中国家临床试验伙伴关系（</w:t>
      </w:r>
      <w:r>
        <w:rPr>
          <w:rFonts w:hint="eastAsia"/>
        </w:rPr>
        <w:t>European &amp; Developing Countries Clinical Trials Partnership</w:t>
      </w:r>
      <w:r>
        <w:rPr>
          <w:rFonts w:hint="eastAsia"/>
        </w:rPr>
        <w:t>）——已经接受了该准则。与此同时，在美国，去年首先研究贺建奎数据的学者之一、宾夕法尼亚大学的基因编辑专家基兰·穆斯努鲁（</w:t>
      </w:r>
      <w:r>
        <w:rPr>
          <w:rFonts w:hint="eastAsia"/>
        </w:rPr>
        <w:t>Kiran Musunuru</w:t>
      </w:r>
      <w:r>
        <w:rPr>
          <w:rFonts w:hint="eastAsia"/>
        </w:rPr>
        <w:t>）提议建立一个关于人类胚胎基因改造的国际注册制度，注册与否将成为后续</w:t>
      </w:r>
      <w:r>
        <w:rPr>
          <w:rFonts w:hint="eastAsia"/>
        </w:rPr>
        <w:lastRenderedPageBreak/>
        <w:t>发表相关论文的前提条件。</w:t>
      </w:r>
    </w:p>
    <w:p w14:paraId="0BAAA2FB" w14:textId="77777777" w:rsidR="00967961" w:rsidRDefault="00967961" w:rsidP="00967961"/>
    <w:p w14:paraId="2C3B3500" w14:textId="77777777" w:rsidR="00967961" w:rsidRDefault="00967961" w:rsidP="00967961">
      <w:pPr>
        <w:rPr>
          <w:rFonts w:hint="eastAsia"/>
        </w:rPr>
      </w:pPr>
      <w:r>
        <w:t>The latest twist in the CRISPR-babies saga itself is that Dr Deem was supposed to take up a position this month as Dean of the College of Engineering at the City University of Hong Kong. The offer was made before news of the birth of genetically modified babies broke. Dr Deem’s possible involvement in the affair has led the City University to put the contract on hold—at least until the investigation at Rice comes to a conclusion. The City University’s press office would not say whether the university would terminate the contract if Dr Deem is found to have been involved in the project, and neither Dr Deem nor his lawyers would comment on the matter. But, as one senior faculty member of the City University, who spoke on condition of anonymity, puts it, if the</w:t>
      </w:r>
      <w:r>
        <w:rPr>
          <w:rFonts w:hint="eastAsia"/>
        </w:rPr>
        <w:t xml:space="preserve"> accusations being made turn out to be true, then </w:t>
      </w:r>
      <w:r>
        <w:rPr>
          <w:rFonts w:hint="eastAsia"/>
        </w:rPr>
        <w:t>“</w:t>
      </w:r>
      <w:r>
        <w:rPr>
          <w:rFonts w:hint="eastAsia"/>
        </w:rPr>
        <w:t>Dr Deem has committed a grave error of judgment and violated international norms. He is obviously not fit for such a senior academic position. We don</w:t>
      </w:r>
      <w:r>
        <w:rPr>
          <w:rFonts w:hint="eastAsia"/>
        </w:rPr>
        <w:t>’</w:t>
      </w:r>
      <w:r>
        <w:rPr>
          <w:rFonts w:hint="eastAsia"/>
        </w:rPr>
        <w:t>t want ethics dumping here.</w:t>
      </w:r>
      <w:r>
        <w:rPr>
          <w:rFonts w:hint="eastAsia"/>
        </w:rPr>
        <w:t>”■</w:t>
      </w:r>
    </w:p>
    <w:p w14:paraId="766D1537" w14:textId="77777777" w:rsidR="00967961" w:rsidRDefault="00967961" w:rsidP="00967961"/>
    <w:p w14:paraId="51D3E57A" w14:textId="77777777" w:rsidR="00967961" w:rsidRDefault="00967961" w:rsidP="00967961">
      <w:pPr>
        <w:rPr>
          <w:rFonts w:hint="eastAsia"/>
        </w:rPr>
      </w:pPr>
      <w:r>
        <w:rPr>
          <w:rFonts w:hint="eastAsia"/>
        </w:rPr>
        <w:t>CRISPR</w:t>
      </w:r>
      <w:r>
        <w:rPr>
          <w:rFonts w:hint="eastAsia"/>
        </w:rPr>
        <w:t>婴儿事件有了最新发展：迪姆原本将于本月出任香港城市大学工学院院长一职。对他的邀请是在基因编辑婴儿出生的消息爆出之前发出的。由于他可能参与了该项目，城市大学决定暂缓履约，至少要等到莱斯大学的调查得出结论之后。城市大学的新闻办公室不肯透露一旦发现迪姆确实参与其中，学校是否会终止合同。迪姆和他的律师也都不愿对此事发表评论。但是，正如城市大学一位不愿透露姓名的资深教授所说，如果指控属实，那么“迪姆就犯了严重的判断错误且违反了国际规范，显然不适合担任这样一个高级学术职位。我们这里不欢迎伦理倾销。”</w:t>
      </w:r>
    </w:p>
    <w:p w14:paraId="5932E906" w14:textId="77777777" w:rsidR="00967961" w:rsidRDefault="00967961" w:rsidP="00967961">
      <w:pPr>
        <w:pStyle w:val="1"/>
      </w:pPr>
      <w:r>
        <w:t>Global trade: Gaming the rules</w:t>
      </w:r>
    </w:p>
    <w:p w14:paraId="11226DA3" w14:textId="77777777" w:rsidR="00967961" w:rsidRDefault="00967961" w:rsidP="00967961">
      <w:r>
        <w:t>Big powers battle over how to govern e-commerce</w:t>
      </w:r>
    </w:p>
    <w:p w14:paraId="70D4D39D" w14:textId="77777777" w:rsidR="00967961" w:rsidRDefault="00967961" w:rsidP="00967961">
      <w:pPr>
        <w:rPr>
          <w:rFonts w:hint="eastAsia"/>
        </w:rPr>
      </w:pPr>
      <w:r>
        <w:rPr>
          <w:rFonts w:hint="eastAsia"/>
        </w:rPr>
        <w:t>全球贸易：新规博弈</w:t>
      </w:r>
    </w:p>
    <w:p w14:paraId="2FC7203A" w14:textId="77777777" w:rsidR="00967961" w:rsidRDefault="00967961" w:rsidP="00967961">
      <w:pPr>
        <w:rPr>
          <w:rFonts w:hint="eastAsia"/>
        </w:rPr>
      </w:pPr>
      <w:r>
        <w:rPr>
          <w:rFonts w:hint="eastAsia"/>
        </w:rPr>
        <w:t>众大国就如何管理电子商务展开较量</w:t>
      </w:r>
    </w:p>
    <w:p w14:paraId="052C2405" w14:textId="77777777" w:rsidR="00967961" w:rsidRDefault="00967961" w:rsidP="00967961">
      <w:r>
        <w:t xml:space="preserve">20190202 finance and economics </w:t>
      </w:r>
      <w:r>
        <w:rPr>
          <w:rFonts w:ascii="Segoe UI Emoji" w:hAnsi="Segoe UI Emoji" w:cs="Segoe UI Emoji"/>
        </w:rPr>
        <w:t>🇬🇧</w:t>
      </w:r>
      <w:r>
        <w:t xml:space="preserve"> English Version</w:t>
      </w:r>
    </w:p>
    <w:p w14:paraId="0C2E4780" w14:textId="77777777" w:rsidR="00967961" w:rsidRDefault="00967961" w:rsidP="00967961"/>
    <w:p w14:paraId="6679AFF9" w14:textId="77777777" w:rsidR="00967961" w:rsidRDefault="00967961" w:rsidP="00967961">
      <w:r>
        <w:rPr>
          <w:rFonts w:hint="eastAsia"/>
        </w:rPr>
        <w:t>“</w:t>
      </w:r>
      <w:r>
        <w:t>SATISFACTION GUARANTEED!” promises the seller of “The Law and Policy of the World Trade Organisation” (WTO). The magic of e-commerce means that the doorstopper can be exported from America to Tajikistan for a cool $35.95 (plus shipping). A new initiative on digital trade at the WTO strives to add to the laws and policies described within its pages. But far from increasing general satisfaction, this plan is controversial.</w:t>
      </w:r>
    </w:p>
    <w:p w14:paraId="6560BF51" w14:textId="77777777" w:rsidR="00967961" w:rsidRDefault="00967961" w:rsidP="00967961"/>
    <w:p w14:paraId="4B987ACA" w14:textId="77777777" w:rsidR="00967961" w:rsidRDefault="00967961" w:rsidP="00967961">
      <w:pPr>
        <w:rPr>
          <w:rFonts w:hint="eastAsia"/>
        </w:rPr>
      </w:pPr>
      <w:r>
        <w:rPr>
          <w:rFonts w:hint="eastAsia"/>
        </w:rPr>
        <w:t>“包您满意！”《世贸组织法律与政策》一书的卖家如此保证。凭借电子商务的魔法，这本大部头的书能以</w:t>
      </w:r>
      <w:r>
        <w:rPr>
          <w:rFonts w:hint="eastAsia"/>
        </w:rPr>
        <w:t>35.95</w:t>
      </w:r>
      <w:r>
        <w:rPr>
          <w:rFonts w:hint="eastAsia"/>
        </w:rPr>
        <w:t>美元的价格（外加运费）从美国出口至塔吉克斯坦。世贸组织正在发起一项数字贸易方面的新计划，寻求在这本书中阐述的法律和政策之外增添新内容。但该计划并没有提高普遍满意度，而是充满争议。</w:t>
      </w:r>
    </w:p>
    <w:p w14:paraId="33AB7498" w14:textId="77777777" w:rsidR="00967961" w:rsidRDefault="00967961" w:rsidP="00967961"/>
    <w:p w14:paraId="53A4C38F" w14:textId="77777777" w:rsidR="00967961" w:rsidRDefault="00967961" w:rsidP="00967961">
      <w:r>
        <w:t>At first glance, it is hard to see why. On January 25th representatives of 76 WTO members gathered at the annual shindig in Davos announced plans to negotiate new rules covering “trade-related aspects of electronic commerce”. Compared with the trade talks between America and China that restarted this week in Washington, this venture seems positively collegial. It makes sense: trade rules were written when cloud computing was the stuff of science fiction. What better way to demonstrate the value of the WTO, just as President Donald Trump is busy undermining it?</w:t>
      </w:r>
    </w:p>
    <w:p w14:paraId="72EF24B4" w14:textId="77777777" w:rsidR="00967961" w:rsidRDefault="00967961" w:rsidP="00967961"/>
    <w:p w14:paraId="5B6012D6" w14:textId="77777777" w:rsidR="00967961" w:rsidRDefault="00967961" w:rsidP="00967961">
      <w:pPr>
        <w:rPr>
          <w:rFonts w:hint="eastAsia"/>
        </w:rPr>
      </w:pPr>
      <w:r>
        <w:rPr>
          <w:rFonts w:hint="eastAsia"/>
        </w:rPr>
        <w:t>乍看之下，很难理解原因为何。</w:t>
      </w:r>
      <w:r>
        <w:rPr>
          <w:rFonts w:hint="eastAsia"/>
        </w:rPr>
        <w:t>1</w:t>
      </w:r>
      <w:r>
        <w:rPr>
          <w:rFonts w:hint="eastAsia"/>
        </w:rPr>
        <w:t>月</w:t>
      </w:r>
      <w:r>
        <w:rPr>
          <w:rFonts w:hint="eastAsia"/>
        </w:rPr>
        <w:t>25</w:t>
      </w:r>
      <w:r>
        <w:rPr>
          <w:rFonts w:hint="eastAsia"/>
        </w:rPr>
        <w:t>日，来自</w:t>
      </w:r>
      <w:r>
        <w:rPr>
          <w:rFonts w:hint="eastAsia"/>
        </w:rPr>
        <w:t>76</w:t>
      </w:r>
      <w:r>
        <w:rPr>
          <w:rFonts w:hint="eastAsia"/>
        </w:rPr>
        <w:t>个</w:t>
      </w:r>
      <w:r>
        <w:rPr>
          <w:rFonts w:hint="eastAsia"/>
        </w:rPr>
        <w:t>WTO</w:t>
      </w:r>
      <w:r>
        <w:rPr>
          <w:rFonts w:hint="eastAsia"/>
        </w:rPr>
        <w:t>成员国的代表齐聚一年一度的达沃斯世界经济论坛，宣布计划就“与贸易有关的电子商务议题”新规则进行协商。比起近日在华盛顿重启的中美贸易谈判，这项行动似乎带有明显的责任共担的色彩。这是合理之举：当初贸易规则制定之时，云计算还是科幻小说里的事物。在特朗普忙着破坏</w:t>
      </w:r>
      <w:r>
        <w:rPr>
          <w:rFonts w:hint="eastAsia"/>
        </w:rPr>
        <w:t>WTO</w:t>
      </w:r>
      <w:r>
        <w:rPr>
          <w:rFonts w:hint="eastAsia"/>
        </w:rPr>
        <w:t>的当口，还有什么更好的方法来体现该组织的价值？</w:t>
      </w:r>
    </w:p>
    <w:p w14:paraId="0FBF88EA" w14:textId="77777777" w:rsidR="00967961" w:rsidRDefault="00967961" w:rsidP="00967961"/>
    <w:p w14:paraId="41F4456F" w14:textId="77777777" w:rsidR="00967961" w:rsidRDefault="00967961" w:rsidP="00967961">
      <w:r>
        <w:t xml:space="preserve">But a closer look reveals conflict. Though the 76 members account for 90% of global trade, they are a minority of WTO </w:t>
      </w:r>
      <w:r>
        <w:lastRenderedPageBreak/>
        <w:t>members. Many developing countries claim that tighter e-commerce rules would tie national regulators’ hands and that the issue is a distraction from others they care about more, such as limiting rich countries’ agricultural subsidies.</w:t>
      </w:r>
    </w:p>
    <w:p w14:paraId="531897A7" w14:textId="77777777" w:rsidR="00967961" w:rsidRDefault="00967961" w:rsidP="00967961"/>
    <w:p w14:paraId="717EC3D2" w14:textId="77777777" w:rsidR="00967961" w:rsidRDefault="00967961" w:rsidP="00967961">
      <w:pPr>
        <w:rPr>
          <w:rFonts w:hint="eastAsia"/>
        </w:rPr>
      </w:pPr>
      <w:r>
        <w:rPr>
          <w:rFonts w:hint="eastAsia"/>
        </w:rPr>
        <w:t>但仔细探究一下就会发现冲突的存在。尽管</w:t>
      </w:r>
      <w:r>
        <w:rPr>
          <w:rFonts w:hint="eastAsia"/>
        </w:rPr>
        <w:t>76</w:t>
      </w:r>
      <w:r>
        <w:rPr>
          <w:rFonts w:hint="eastAsia"/>
        </w:rPr>
        <w:t>个成员国占据了全球贸易的</w:t>
      </w:r>
      <w:r>
        <w:rPr>
          <w:rFonts w:hint="eastAsia"/>
        </w:rPr>
        <w:t>90%</w:t>
      </w:r>
      <w:r>
        <w:rPr>
          <w:rFonts w:hint="eastAsia"/>
        </w:rPr>
        <w:t>，它们在</w:t>
      </w:r>
      <w:r>
        <w:rPr>
          <w:rFonts w:hint="eastAsia"/>
        </w:rPr>
        <w:t>WTO</w:t>
      </w:r>
      <w:r>
        <w:rPr>
          <w:rFonts w:hint="eastAsia"/>
        </w:rPr>
        <w:t>却只是少数派。许多发展中国家声称，更严格的电子商务规则会束缚国家监管机构的手脚，还会分散它们的注意力，使其难以专注自己更关心的问题，例如限制富裕国家的农业补贴。</w:t>
      </w:r>
    </w:p>
    <w:p w14:paraId="272B4D8C" w14:textId="77777777" w:rsidR="00967961" w:rsidRDefault="00967961" w:rsidP="00967961"/>
    <w:p w14:paraId="434AA9E2" w14:textId="77777777" w:rsidR="00967961" w:rsidRDefault="00967961" w:rsidP="00967961">
      <w:r>
        <w:t>The plan is to sidestep such complaints, which have blocked agreement at the WTO for years. Instead of getting all members to sign up to a multilateral deal, a like-minded group will set rules among themselves. Hold-outs, like India and South Africa, will not be able to block progress if their demands are not met. The cost is the legitimacy that a broader group would generate—and the fact that non-signatories will free-ride on any deal, gaining from others’ commitments, without having to make any themselves.</w:t>
      </w:r>
    </w:p>
    <w:p w14:paraId="22641B85" w14:textId="77777777" w:rsidR="00967961" w:rsidRDefault="00967961" w:rsidP="00967961"/>
    <w:p w14:paraId="75807DAD" w14:textId="77777777" w:rsidR="00967961" w:rsidRDefault="00967961" w:rsidP="00967961">
      <w:pPr>
        <w:rPr>
          <w:rFonts w:hint="eastAsia"/>
        </w:rPr>
      </w:pPr>
      <w:r>
        <w:rPr>
          <w:rFonts w:hint="eastAsia"/>
        </w:rPr>
        <w:t>多年来，正是这类抱怨阻碍了</w:t>
      </w:r>
      <w:r>
        <w:rPr>
          <w:rFonts w:hint="eastAsia"/>
        </w:rPr>
        <w:t>WTO</w:t>
      </w:r>
      <w:r>
        <w:rPr>
          <w:rFonts w:hint="eastAsia"/>
        </w:rPr>
        <w:t>成员达成一致。这次的计划便是绕开这些抱怨，不寻求让所有成员国都签署一项多边协议，而是由想法一致的小群体设立自己的规则。就算印度和南非这样的拒不合作者的要求没有被满足，它们也无法阻挡谈判的进程。代价就是谈判成果的合法性比不上一个更广泛的集团所达成的协议。此外，任何协议都会让那些非签署国白白沾光，令它们不用付出分毫便能从其他国家的投入中获益。</w:t>
      </w:r>
    </w:p>
    <w:p w14:paraId="5D62572C" w14:textId="77777777" w:rsidR="00967961" w:rsidRDefault="00967961" w:rsidP="00967961"/>
    <w:p w14:paraId="20B7209B" w14:textId="77777777" w:rsidR="00967961" w:rsidRDefault="00967961" w:rsidP="00967961">
      <w:r>
        <w:t>Further battles lie ahead. “Countries don’t have a shared definition of what they’re negotiating,” complains Susan Aaronson of George Washington University. The WTO defines e-commerce as the “production, distribution, marketing, sale or delivery of goods and services by electronic means.” That is broad.</w:t>
      </w:r>
    </w:p>
    <w:p w14:paraId="2C6AAA2F" w14:textId="77777777" w:rsidR="00967961" w:rsidRDefault="00967961" w:rsidP="00967961"/>
    <w:p w14:paraId="130F98AE" w14:textId="77777777" w:rsidR="00967961" w:rsidRDefault="00967961" w:rsidP="00967961">
      <w:pPr>
        <w:rPr>
          <w:rFonts w:hint="eastAsia"/>
        </w:rPr>
      </w:pPr>
      <w:r>
        <w:rPr>
          <w:rFonts w:hint="eastAsia"/>
        </w:rPr>
        <w:t>预期之后还会有更多争论。乔治·华盛顿大学的苏珊·亚伦森（</w:t>
      </w:r>
      <w:r>
        <w:rPr>
          <w:rFonts w:hint="eastAsia"/>
        </w:rPr>
        <w:t>Susan Aaronson</w:t>
      </w:r>
      <w:r>
        <w:rPr>
          <w:rFonts w:hint="eastAsia"/>
        </w:rPr>
        <w:t>）抱怨，“各国对于它们正在协商的事情连个一致认可的定义都没有。”</w:t>
      </w:r>
      <w:r>
        <w:rPr>
          <w:rFonts w:hint="eastAsia"/>
        </w:rPr>
        <w:t>WTO</w:t>
      </w:r>
      <w:r>
        <w:rPr>
          <w:rFonts w:hint="eastAsia"/>
        </w:rPr>
        <w:t>对电子商务的定义是“通过电子方式生产、分销、营销、销售或交付货物和服务”。这个界定很宽泛。</w:t>
      </w:r>
    </w:p>
    <w:p w14:paraId="58610940" w14:textId="77777777" w:rsidR="00967961" w:rsidRDefault="00967961" w:rsidP="00967961"/>
    <w:p w14:paraId="1DACC560" w14:textId="77777777" w:rsidR="00967961" w:rsidRDefault="00967961" w:rsidP="00967961">
      <w:r>
        <w:t>An agreement could include regulations covering spam emails or rules helping digital purchases zip through customs. It could reach deep into members’ domestic regulations to cover cybersecurity or the protection of personal data. It could prevent barriers to cross-border data flows, or ban requirements to store citizens’ data on local servers. Every two years WTO members renew a promise not to tax digitally provided goods, such as films from Netflix. A new deal could make that permanent.</w:t>
      </w:r>
    </w:p>
    <w:p w14:paraId="081CC7A6" w14:textId="77777777" w:rsidR="00967961" w:rsidRDefault="00967961" w:rsidP="00967961"/>
    <w:p w14:paraId="5323E1A0" w14:textId="77777777" w:rsidR="00967961" w:rsidRDefault="00967961" w:rsidP="00967961">
      <w:pPr>
        <w:rPr>
          <w:rFonts w:hint="eastAsia"/>
        </w:rPr>
      </w:pPr>
      <w:r>
        <w:rPr>
          <w:rFonts w:hint="eastAsia"/>
        </w:rPr>
        <w:t>若能达成一项协议，其中可能包括有关处理垃圾邮件或帮助数字采购快速通关的规定；还可深入利用成员国的本国规章来处理网络安全或个人数据保护方面的问题；防止对跨境数据流动设置障碍，或禁止颁布将公民数据存储在本地服务器的要求。每隔两年，</w:t>
      </w:r>
      <w:r>
        <w:rPr>
          <w:rFonts w:hint="eastAsia"/>
        </w:rPr>
        <w:t>WTO</w:t>
      </w:r>
      <w:r>
        <w:rPr>
          <w:rFonts w:hint="eastAsia"/>
        </w:rPr>
        <w:t>成员国就会重申不会对以数字方式提供的商品（例如</w:t>
      </w:r>
      <w:r>
        <w:rPr>
          <w:rFonts w:hint="eastAsia"/>
        </w:rPr>
        <w:t>Netflix</w:t>
      </w:r>
      <w:r>
        <w:rPr>
          <w:rFonts w:hint="eastAsia"/>
        </w:rPr>
        <w:t>上的电影）征税的承诺。新协议也许会让该承诺成为永久性规则。</w:t>
      </w:r>
    </w:p>
    <w:p w14:paraId="2293AB6A" w14:textId="77777777" w:rsidR="00967961" w:rsidRDefault="00967961" w:rsidP="00967961"/>
    <w:p w14:paraId="1623D7C1" w14:textId="77777777" w:rsidR="00967961" w:rsidRDefault="00967961" w:rsidP="00967961">
      <w:r>
        <w:t>American negotiators would like all of the above. Their technology firms benefit from data flowing freely, which helps them train algorithms and generate sales. Data-localisation is expensive, and could weaken security by giving hackers more targets. And, obviously, they would rather their digital sales were not taxed.</w:t>
      </w:r>
    </w:p>
    <w:p w14:paraId="7818BD35" w14:textId="77777777" w:rsidR="00967961" w:rsidRDefault="00967961" w:rsidP="00967961"/>
    <w:p w14:paraId="681FA000" w14:textId="77777777" w:rsidR="00967961" w:rsidRDefault="00967961" w:rsidP="00967961">
      <w:pPr>
        <w:rPr>
          <w:rFonts w:hint="eastAsia"/>
        </w:rPr>
      </w:pPr>
      <w:r>
        <w:rPr>
          <w:rFonts w:hint="eastAsia"/>
        </w:rPr>
        <w:t>美国谈判代表会对上述种种表示欢迎。该国的科技公司受益于数据的自由流动，靠这些数据来训练算法和推动销售。数据本地化的成本高昂，还可能会给黑客提供更多攻击目标，威胁数据安全。而且，这些公司显然还是希望自己的数字商品不会被征税。</w:t>
      </w:r>
    </w:p>
    <w:p w14:paraId="204A02AF" w14:textId="77777777" w:rsidR="00967961" w:rsidRDefault="00967961" w:rsidP="00967961"/>
    <w:p w14:paraId="5255AF84" w14:textId="77777777" w:rsidR="00967961" w:rsidRDefault="00967961" w:rsidP="00967961">
      <w:r>
        <w:t xml:space="preserve">This powerful lobby group’s ambitions have already been enshrined in deals away from the WTO. The United States-Mexico-Canada Agreement (USMCA), which America’s Congress is supposed to ratify later this year, bans customs duties on digital </w:t>
      </w:r>
      <w:r>
        <w:lastRenderedPageBreak/>
        <w:t>products. So does the Trans-Pacific Partnership (TPP), which was negotiated by 12 countries, including America, and revived by the others when Mr Trump pulled America out. The TPP bars governments from forcing companies to hand over their source code, and the USMCA goes further by including algorithms, too. Both ban data-localisation requirements.</w:t>
      </w:r>
    </w:p>
    <w:p w14:paraId="3C3B40C8" w14:textId="77777777" w:rsidR="00967961" w:rsidRDefault="00967961" w:rsidP="00967961"/>
    <w:p w14:paraId="48310CBA" w14:textId="77777777" w:rsidR="00967961" w:rsidRDefault="00967961" w:rsidP="00967961">
      <w:pPr>
        <w:rPr>
          <w:rFonts w:hint="eastAsia"/>
        </w:rPr>
      </w:pPr>
      <w:r>
        <w:rPr>
          <w:rFonts w:hint="eastAsia"/>
        </w:rPr>
        <w:t>这个强有力的游说团体的宏愿在</w:t>
      </w:r>
      <w:r>
        <w:rPr>
          <w:rFonts w:hint="eastAsia"/>
        </w:rPr>
        <w:t>WTO</w:t>
      </w:r>
      <w:r>
        <w:rPr>
          <w:rFonts w:hint="eastAsia"/>
        </w:rPr>
        <w:t>之外的几项协议中都得到了保障。《美国</w:t>
      </w:r>
      <w:r>
        <w:rPr>
          <w:rFonts w:hint="eastAsia"/>
        </w:rPr>
        <w:t>-</w:t>
      </w:r>
      <w:r>
        <w:rPr>
          <w:rFonts w:hint="eastAsia"/>
        </w:rPr>
        <w:t>墨西哥</w:t>
      </w:r>
      <w:r>
        <w:rPr>
          <w:rFonts w:hint="eastAsia"/>
        </w:rPr>
        <w:t>-</w:t>
      </w:r>
      <w:r>
        <w:rPr>
          <w:rFonts w:hint="eastAsia"/>
        </w:rPr>
        <w:t>加拿大协定》（</w:t>
      </w:r>
      <w:r>
        <w:rPr>
          <w:rFonts w:hint="eastAsia"/>
        </w:rPr>
        <w:t>USMCA</w:t>
      </w:r>
      <w:r>
        <w:rPr>
          <w:rFonts w:hint="eastAsia"/>
        </w:rPr>
        <w:t>）今年晚些时候应该会被美国国会批准，该协定禁止对数字产品征收关税。《跨太平洋伙伴关系协定》（</w:t>
      </w:r>
      <w:r>
        <w:rPr>
          <w:rFonts w:hint="eastAsia"/>
        </w:rPr>
        <w:t>TPP</w:t>
      </w:r>
      <w:r>
        <w:rPr>
          <w:rFonts w:hint="eastAsia"/>
        </w:rPr>
        <w:t>）也做出了同样的规定。这一协定最初是由包括美国在内的</w:t>
      </w:r>
      <w:r>
        <w:rPr>
          <w:rFonts w:hint="eastAsia"/>
        </w:rPr>
        <w:t>12</w:t>
      </w:r>
      <w:r>
        <w:rPr>
          <w:rFonts w:hint="eastAsia"/>
        </w:rPr>
        <w:t>个国家敲定，特朗普带领美国退出后又由其余国家重启。</w:t>
      </w:r>
      <w:r>
        <w:rPr>
          <w:rFonts w:hint="eastAsia"/>
        </w:rPr>
        <w:t>TPP</w:t>
      </w:r>
      <w:r>
        <w:rPr>
          <w:rFonts w:hint="eastAsia"/>
        </w:rPr>
        <w:t>禁止政府迫使企业披露源代码，</w:t>
      </w:r>
      <w:r>
        <w:rPr>
          <w:rFonts w:hint="eastAsia"/>
        </w:rPr>
        <w:t>USMCA</w:t>
      </w:r>
      <w:r>
        <w:rPr>
          <w:rFonts w:hint="eastAsia"/>
        </w:rPr>
        <w:t>又进一步将算法也包含其中。两项协定都禁止政府做出数据本地化的要求。</w:t>
      </w:r>
    </w:p>
    <w:p w14:paraId="1CC20DC5" w14:textId="77777777" w:rsidR="00967961" w:rsidRDefault="00967961" w:rsidP="00967961"/>
    <w:p w14:paraId="5B96FC02" w14:textId="77777777" w:rsidR="00967961" w:rsidRDefault="00967961" w:rsidP="00967961">
      <w:r>
        <w:t>Many worry that American technology companies are using trade rules to neuter national regulators. In theory, there are exceptions to the rules regarding data localisation and technology transfer. But critics fear that governments will be wary of invoking those exceptions, and that arbiters at the WTO will side with companies.</w:t>
      </w:r>
    </w:p>
    <w:p w14:paraId="4A4EB078" w14:textId="77777777" w:rsidR="00967961" w:rsidRDefault="00967961" w:rsidP="00967961"/>
    <w:p w14:paraId="47D4B9F8" w14:textId="77777777" w:rsidR="00967961" w:rsidRDefault="00967961" w:rsidP="00967961">
      <w:pPr>
        <w:rPr>
          <w:rFonts w:hint="eastAsia"/>
        </w:rPr>
      </w:pPr>
      <w:r>
        <w:rPr>
          <w:rFonts w:hint="eastAsia"/>
        </w:rPr>
        <w:t>很多人担心美国科技公司是在利用贸易规则瓦解国家监管机构的影响力。理论上，数据本地化和技术转让方面的规则也会有例外条款。但批评人士担心各国政府不会轻易诉诸这类例外条款，而</w:t>
      </w:r>
      <w:r>
        <w:rPr>
          <w:rFonts w:hint="eastAsia"/>
        </w:rPr>
        <w:t>WTO</w:t>
      </w:r>
      <w:r>
        <w:rPr>
          <w:rFonts w:hint="eastAsia"/>
        </w:rPr>
        <w:t>的仲裁者会站在企业这一边。</w:t>
      </w:r>
    </w:p>
    <w:p w14:paraId="46EF38C8" w14:textId="77777777" w:rsidR="00967961" w:rsidRDefault="00967961" w:rsidP="00967961"/>
    <w:p w14:paraId="62623AC1" w14:textId="77777777" w:rsidR="00967961" w:rsidRDefault="00967961" w:rsidP="00967961">
      <w:r>
        <w:t>It will be hard to get European negotiators on board with some of this. European law treats privacy as a fundamental human right, and the free flow of data as secondary; the Americans (and Japanese) start from the premise that data should flow and only then consider exceptions on privacy grounds. Still, a recent deal between the European Union and Japan suggests the differences may not be insurmountable.</w:t>
      </w:r>
    </w:p>
    <w:p w14:paraId="6D74DFBE" w14:textId="77777777" w:rsidR="00967961" w:rsidRDefault="00967961" w:rsidP="00967961"/>
    <w:p w14:paraId="37B86FDD" w14:textId="77777777" w:rsidR="00967961" w:rsidRDefault="00967961" w:rsidP="00967961">
      <w:pPr>
        <w:rPr>
          <w:rFonts w:hint="eastAsia"/>
        </w:rPr>
      </w:pPr>
      <w:r>
        <w:rPr>
          <w:rFonts w:hint="eastAsia"/>
        </w:rPr>
        <w:t>要让欧洲的谈判代表加入某些议题的磋商也有难度。欧洲法律将隐私视为一项基本人权，而数据的自由流动处于次要位置。美国（以及日本）的代表认为前提是先让数据流动起来，然后才考虑涉及隐私的例外情况。不过，欧盟和日本近期达成的一项协议表明这一分歧也许并非无法克服。</w:t>
      </w:r>
    </w:p>
    <w:p w14:paraId="39A8443B" w14:textId="77777777" w:rsidR="00967961" w:rsidRDefault="00967961" w:rsidP="00967961"/>
    <w:p w14:paraId="074E6833" w14:textId="77777777" w:rsidR="00967961" w:rsidRDefault="00967961" w:rsidP="00967961">
      <w:r>
        <w:t>The biggest fight will be with China. Its government views data as an issue of sovereignty, and trade in data as a national-security matter. Chinese representatives reportedly tried to narrow the scope of the talks, threatening not to participate. They joined in the end, presumably deciding that it would be better to have influence over any new rules rather than see standards that could become global set without them. Other countries see little value in rules that enshrine China’s draconian approach to data, but also know the value of having a country of China’s size involved.</w:t>
      </w:r>
    </w:p>
    <w:p w14:paraId="66001B0E" w14:textId="77777777" w:rsidR="00967961" w:rsidRDefault="00967961" w:rsidP="00967961"/>
    <w:p w14:paraId="2D1AE092" w14:textId="77777777" w:rsidR="00967961" w:rsidRDefault="00967961" w:rsidP="00967961">
      <w:pPr>
        <w:rPr>
          <w:rFonts w:hint="eastAsia"/>
        </w:rPr>
      </w:pPr>
      <w:r>
        <w:rPr>
          <w:rFonts w:hint="eastAsia"/>
        </w:rPr>
        <w:t>与中国磋商的难度将是最大的。中国政府视数据为主权问题，数据贸易事关国家安全。据说中国代表一开始要求缩小谈判范围，否则便不参与会谈。后来他们还是决定加入，大概是觉得比起坐观他人达成有可能为全球共同遵守的标准，还是亲身参与任何新规则的制定为好。中国对待数据的立场格外严苛，其他国家并不认同体现其如此立场的规则，但它们也明白有中国这样规模的国家参与意义重大。</w:t>
      </w:r>
    </w:p>
    <w:p w14:paraId="7B261DDF" w14:textId="77777777" w:rsidR="00967961" w:rsidRDefault="00967961" w:rsidP="00967961"/>
    <w:p w14:paraId="0054F63E" w14:textId="77777777" w:rsidR="00967961" w:rsidRDefault="00967961" w:rsidP="00967961">
      <w:r>
        <w:t>American administrations have tried to resolve these differences in the past. The Transatlantic Trade and Investment Partnership, a proposed deal between America and the EU, was supposed to cover the two sides’ differing approaches to data. Together with the TPP, it was meant to draw China into a less hostile regulatory pattern.</w:t>
      </w:r>
    </w:p>
    <w:p w14:paraId="5677504F" w14:textId="77777777" w:rsidR="00967961" w:rsidRDefault="00967961" w:rsidP="00967961"/>
    <w:p w14:paraId="3A50D1D9" w14:textId="77777777" w:rsidR="00967961" w:rsidRDefault="00967961" w:rsidP="00967961">
      <w:pPr>
        <w:rPr>
          <w:rFonts w:hint="eastAsia"/>
        </w:rPr>
      </w:pPr>
      <w:r>
        <w:rPr>
          <w:rFonts w:hint="eastAsia"/>
        </w:rPr>
        <w:t>美国历届政府过去曾尝试解决这些分歧。美国与欧盟之间正在商讨的《跨大西洋贸易与投资伙伴协定》（</w:t>
      </w:r>
      <w:r>
        <w:rPr>
          <w:rFonts w:hint="eastAsia"/>
        </w:rPr>
        <w:t>TTIP</w:t>
      </w:r>
      <w:r>
        <w:rPr>
          <w:rFonts w:hint="eastAsia"/>
        </w:rPr>
        <w:t>）应该会协调两方对待数据的不同方式。该协定和</w:t>
      </w:r>
      <w:r>
        <w:rPr>
          <w:rFonts w:hint="eastAsia"/>
        </w:rPr>
        <w:t>TPP</w:t>
      </w:r>
      <w:r>
        <w:rPr>
          <w:rFonts w:hint="eastAsia"/>
        </w:rPr>
        <w:t>一道，意在影响中国采取对数字贸易更友好的监管模式。</w:t>
      </w:r>
    </w:p>
    <w:p w14:paraId="498F5051" w14:textId="77777777" w:rsidR="00967961" w:rsidRDefault="00967961" w:rsidP="00967961"/>
    <w:p w14:paraId="1A090F24" w14:textId="77777777" w:rsidR="00967961" w:rsidRDefault="00967961" w:rsidP="00967961">
      <w:pPr>
        <w:rPr>
          <w:rFonts w:hint="eastAsia"/>
        </w:rPr>
      </w:pPr>
      <w:r>
        <w:t xml:space="preserve">Americans are once again working with other countries to pull in China. In December Roberto Azevêdo, the WTO’s head, described American efforts on e-commerce as “very active”. But negotiators may be short of bargaining power. Plurilateral negotiations on narrow topics at least mean that China cannot block all discussion. But they also remove the opportunities to </w:t>
      </w:r>
      <w:r>
        <w:lastRenderedPageBreak/>
        <w:t>bargain unrelated concessions against each other, which is how trade negotiators reach consensus. This initiative could be the success the beleague</w:t>
      </w:r>
      <w:r>
        <w:rPr>
          <w:rFonts w:hint="eastAsia"/>
        </w:rPr>
        <w:t>red WTO desperately needs. Or it could be another demonstration of its weakness.</w:t>
      </w:r>
      <w:r>
        <w:rPr>
          <w:rFonts w:hint="eastAsia"/>
        </w:rPr>
        <w:t>■</w:t>
      </w:r>
    </w:p>
    <w:p w14:paraId="68969824" w14:textId="77777777" w:rsidR="00967961" w:rsidRDefault="00967961" w:rsidP="00967961"/>
    <w:p w14:paraId="74578287" w14:textId="77777777" w:rsidR="00967961" w:rsidRDefault="00967961" w:rsidP="00967961">
      <w:pPr>
        <w:rPr>
          <w:rFonts w:hint="eastAsia"/>
        </w:rPr>
      </w:pPr>
      <w:r>
        <w:rPr>
          <w:rFonts w:hint="eastAsia"/>
        </w:rPr>
        <w:t>美国代表正再一次与他国携手以钳制中国。去年</w:t>
      </w:r>
      <w:r>
        <w:rPr>
          <w:rFonts w:hint="eastAsia"/>
        </w:rPr>
        <w:t>12</w:t>
      </w:r>
      <w:r>
        <w:rPr>
          <w:rFonts w:hint="eastAsia"/>
        </w:rPr>
        <w:t>月，</w:t>
      </w:r>
      <w:r>
        <w:rPr>
          <w:rFonts w:hint="eastAsia"/>
        </w:rPr>
        <w:t>WTO</w:t>
      </w:r>
      <w:r>
        <w:rPr>
          <w:rFonts w:hint="eastAsia"/>
        </w:rPr>
        <w:t>总干事罗伯托·阿泽维多（</w:t>
      </w:r>
      <w:r>
        <w:rPr>
          <w:rFonts w:hint="eastAsia"/>
        </w:rPr>
        <w:t>Roberto Azev</w:t>
      </w:r>
      <w:r>
        <w:rPr>
          <w:rFonts w:hint="eastAsia"/>
        </w:rPr>
        <w:t>ê</w:t>
      </w:r>
      <w:r>
        <w:rPr>
          <w:rFonts w:hint="eastAsia"/>
        </w:rPr>
        <w:t>do</w:t>
      </w:r>
      <w:r>
        <w:rPr>
          <w:rFonts w:hint="eastAsia"/>
        </w:rPr>
        <w:t>）称美国在电子商务方面做出了“非常积极的”努力。但谈判代表们可能欠缺谈判筹码。至少是在较具体的话题上展开的诸边谈判意味着中国无法阻碍所有的讨论。但这样的谈判也剥夺了各方就与议题不相关的让步进行磋商的机会，而贸易谈判代表们正是靠这类商谈来达成共识的。此番协商也许会取得深陷困境的</w:t>
      </w:r>
      <w:r>
        <w:rPr>
          <w:rFonts w:hint="eastAsia"/>
        </w:rPr>
        <w:t>WTO</w:t>
      </w:r>
      <w:r>
        <w:rPr>
          <w:rFonts w:hint="eastAsia"/>
        </w:rPr>
        <w:t>迫切需要的成功，也有可能又一次证明其影响力之弱。</w:t>
      </w:r>
    </w:p>
    <w:p w14:paraId="26F55CF0" w14:textId="77777777" w:rsidR="00967961" w:rsidRDefault="00967961" w:rsidP="00967961">
      <w:pPr>
        <w:pStyle w:val="1"/>
      </w:pPr>
      <w:r>
        <w:t>COFCO International: Feeding the dragon</w:t>
      </w:r>
    </w:p>
    <w:p w14:paraId="2DFB1BFC" w14:textId="77777777" w:rsidR="00967961" w:rsidRDefault="00967961" w:rsidP="00967961">
      <w:r>
        <w:t>China’s efforts to build a massive global food trader are not entirely reassuring</w:t>
      </w:r>
    </w:p>
    <w:p w14:paraId="156D6040" w14:textId="77777777" w:rsidR="00967961" w:rsidRDefault="00967961" w:rsidP="00967961">
      <w:pPr>
        <w:rPr>
          <w:rFonts w:hint="eastAsia"/>
        </w:rPr>
      </w:pPr>
      <w:r>
        <w:rPr>
          <w:rFonts w:hint="eastAsia"/>
        </w:rPr>
        <w:t>中粮国际：喂养巨龙</w:t>
      </w:r>
    </w:p>
    <w:p w14:paraId="20123897" w14:textId="77777777" w:rsidR="00967961" w:rsidRDefault="00967961" w:rsidP="00967961">
      <w:pPr>
        <w:rPr>
          <w:rFonts w:hint="eastAsia"/>
        </w:rPr>
      </w:pPr>
      <w:r>
        <w:rPr>
          <w:rFonts w:hint="eastAsia"/>
        </w:rPr>
        <w:t>中国倾力打造一家全球超级粮商，让人有些担心</w:t>
      </w:r>
    </w:p>
    <w:p w14:paraId="7611BB50" w14:textId="77777777" w:rsidR="00967961" w:rsidRDefault="00967961" w:rsidP="00967961">
      <w:r>
        <w:t xml:space="preserve">20190202 business </w:t>
      </w:r>
      <w:r>
        <w:rPr>
          <w:rFonts w:ascii="Segoe UI Emoji" w:hAnsi="Segoe UI Emoji" w:cs="Segoe UI Emoji"/>
        </w:rPr>
        <w:t>🇬🇧</w:t>
      </w:r>
      <w:r>
        <w:t xml:space="preserve"> English Version</w:t>
      </w:r>
    </w:p>
    <w:p w14:paraId="0CDB698F" w14:textId="77777777" w:rsidR="00967961" w:rsidRDefault="00967961" w:rsidP="00967961"/>
    <w:p w14:paraId="586D48D2" w14:textId="77777777" w:rsidR="00967961" w:rsidRDefault="00967961" w:rsidP="00967961">
      <w:r>
        <w:t>THE WORLD of grain trading is a gerontocracy. The four giant firms that dominate global agricultural flows—ADM, Bunge, Cargill and Louis Dreyfus, collectively known as the ABCDs—were all founded over a century ago. Their age is an edge: their unique networks of silos, ports, ships and farmer relationships, built over decades, make them indispensable middlemen. But a toddler from China is threatening to put a pitchfork in the works. COFCO International (CIL), the overseas trading arm of China’s state-owned food and oil giant, wants to “become a true global agribusiness”, says Chi Jingtao, its chairman. It is barely four years old.</w:t>
      </w:r>
    </w:p>
    <w:p w14:paraId="738F9121" w14:textId="77777777" w:rsidR="00967961" w:rsidRDefault="00967961" w:rsidP="00967961"/>
    <w:p w14:paraId="65BF8DF5" w14:textId="77777777" w:rsidR="00967961" w:rsidRDefault="00967961" w:rsidP="00967961">
      <w:pPr>
        <w:rPr>
          <w:rFonts w:hint="eastAsia"/>
        </w:rPr>
      </w:pPr>
      <w:r>
        <w:rPr>
          <w:rFonts w:hint="eastAsia"/>
        </w:rPr>
        <w:t>粮食贸易是老牌公司的天下。主宰全球农产品流通的四大巨头——被统称为</w:t>
      </w:r>
      <w:r>
        <w:rPr>
          <w:rFonts w:hint="eastAsia"/>
        </w:rPr>
        <w:t>ABCD</w:t>
      </w:r>
      <w:r>
        <w:rPr>
          <w:rFonts w:hint="eastAsia"/>
        </w:rPr>
        <w:t>的</w:t>
      </w:r>
      <w:r>
        <w:rPr>
          <w:rFonts w:hint="eastAsia"/>
        </w:rPr>
        <w:t>ADM</w:t>
      </w:r>
      <w:r>
        <w:rPr>
          <w:rFonts w:hint="eastAsia"/>
        </w:rPr>
        <w:t>、邦吉（</w:t>
      </w:r>
      <w:r>
        <w:rPr>
          <w:rFonts w:hint="eastAsia"/>
        </w:rPr>
        <w:t>Bunge</w:t>
      </w:r>
      <w:r>
        <w:rPr>
          <w:rFonts w:hint="eastAsia"/>
        </w:rPr>
        <w:t>）、嘉吉（</w:t>
      </w:r>
      <w:r>
        <w:rPr>
          <w:rFonts w:hint="eastAsia"/>
        </w:rPr>
        <w:t>Cargill</w:t>
      </w:r>
      <w:r>
        <w:rPr>
          <w:rFonts w:hint="eastAsia"/>
        </w:rPr>
        <w:t>）以及路易达孚（</w:t>
      </w:r>
      <w:r>
        <w:rPr>
          <w:rFonts w:hint="eastAsia"/>
        </w:rPr>
        <w:t>Louis Dreyfus</w:t>
      </w:r>
      <w:r>
        <w:rPr>
          <w:rFonts w:hint="eastAsia"/>
        </w:rPr>
        <w:t>）——都创立于一百多年前。年龄是它们的一大优势：它们用几十年时间建立起无与伦比的网络，包括筒仓、港口、船舶以及与粮食生产商的关系，借此成为不可或缺的中间商。但如今却从中国杀出了一个乳臭未干的小子。中国国有粮油巨头的海外贸易部门中粮国际的董事长迟京涛表示，中粮国际想要“成为真正的全球农业综合企业”。这家公司成立不过四年。</w:t>
      </w:r>
    </w:p>
    <w:p w14:paraId="00B5CA4C" w14:textId="77777777" w:rsidR="00967961" w:rsidRDefault="00967961" w:rsidP="00967961"/>
    <w:p w14:paraId="591E745D" w14:textId="77777777" w:rsidR="00967961" w:rsidRDefault="00967961" w:rsidP="00967961">
      <w:r>
        <w:t>Mr Chi’s aims are not only commercial but strategic. China does not have enough arable land to feed its 1.4bn people. As a rising middle class consumes more meat, that gap worsens, for animal feed is mostly made of grain. One solution from the government has been to buy farmland abroad. Chinese firms have done so in more than 30 countries—China is the largest foreign owner of agricultural land in Australia, for example. But the government soon realised that export bans could render its acquisitions useless, and host countries tightened rules on foreign investment.</w:t>
      </w:r>
    </w:p>
    <w:p w14:paraId="0062FAD1" w14:textId="77777777" w:rsidR="00967961" w:rsidRDefault="00967961" w:rsidP="00967961"/>
    <w:p w14:paraId="703CD97F" w14:textId="77777777" w:rsidR="00967961" w:rsidRDefault="00967961" w:rsidP="00967961">
      <w:pPr>
        <w:rPr>
          <w:rFonts w:hint="eastAsia"/>
        </w:rPr>
      </w:pPr>
      <w:r>
        <w:rPr>
          <w:rFonts w:hint="eastAsia"/>
        </w:rPr>
        <w:t>迟京涛所说的目标不仅具有商业意义，更具有战略意义。要养活</w:t>
      </w:r>
      <w:r>
        <w:rPr>
          <w:rFonts w:hint="eastAsia"/>
        </w:rPr>
        <w:t>14</w:t>
      </w:r>
      <w:r>
        <w:rPr>
          <w:rFonts w:hint="eastAsia"/>
        </w:rPr>
        <w:t>亿人口，中国的耕地本已不足。中产阶级的壮大带动了肉类消费的增长，而动物饲料主要由谷物制成，导致缺口进一步扩大。在海外购买农田成为政府的一个解决办法。中国企业已在</w:t>
      </w:r>
      <w:r>
        <w:rPr>
          <w:rFonts w:hint="eastAsia"/>
        </w:rPr>
        <w:t>30</w:t>
      </w:r>
      <w:r>
        <w:rPr>
          <w:rFonts w:hint="eastAsia"/>
        </w:rPr>
        <w:t>多个国家购买了农田，例如在澳大利亚，中国是该国农业用地最大的外国所有者。但政府很快意识到，出口禁令可能会使其购置的土地失去意义，而土地出售国也加强了对外国投资的控制。</w:t>
      </w:r>
    </w:p>
    <w:p w14:paraId="6970D878" w14:textId="77777777" w:rsidR="00967961" w:rsidRDefault="00967961" w:rsidP="00967961"/>
    <w:p w14:paraId="292D5B12" w14:textId="77777777" w:rsidR="00967961" w:rsidRDefault="00967961" w:rsidP="00967961">
      <w:r>
        <w:t>Instead, China’s leadership is seeking to establish a position in global trading of foodstuffs by building China’s own champion, CIL, founded in 2014 as an offshoot of state-owned COFCO Group. In that same year China abandoned its official goal of being self-sufficient in soyabeans, indicating that it was prepared to rely on global suppliers for some staples. CIL’s main task is to help China source crops directly from overseas farmers. COFCO had done that as the main Chinese importer of global foodstuffs. But managing the domestic market was its focus, whereas CIL’s remit is global. There are profits to be made, too, from taking a margin on food imports that have soared 12-fold since 2000, to $117bn in 2017.</w:t>
      </w:r>
    </w:p>
    <w:p w14:paraId="4C0B9575" w14:textId="77777777" w:rsidR="00967961" w:rsidRDefault="00967961" w:rsidP="00967961"/>
    <w:p w14:paraId="73719420" w14:textId="77777777" w:rsidR="00967961" w:rsidRDefault="00967961" w:rsidP="00967961">
      <w:pPr>
        <w:rPr>
          <w:rFonts w:hint="eastAsia"/>
        </w:rPr>
      </w:pPr>
      <w:r>
        <w:rPr>
          <w:rFonts w:hint="eastAsia"/>
        </w:rPr>
        <w:t>因此，中国领导层正在打造自己的王牌企业中粮国际，力图在全球粮食贸易中占得一席之地。成立于</w:t>
      </w:r>
      <w:r>
        <w:rPr>
          <w:rFonts w:hint="eastAsia"/>
        </w:rPr>
        <w:t>2014</w:t>
      </w:r>
      <w:r>
        <w:rPr>
          <w:rFonts w:hint="eastAsia"/>
        </w:rPr>
        <w:t>年的中粮国际是国有公司中粮集团的下属机构。同年，中国放弃了实现大豆自给自足的官方目标，这表明中国有意依靠全球供应商购买部分主要粮食。中粮国际的主要任务是帮助中国直接从海外粮食生产商那里购买农作物。而此前一直是由中粮集团作为中国主要的全球食品进口商来承担这一任务。但中粮集团过去的重点是经营国内市场，而中粮国际现在瞄准全球市场。另外还可从粮食进口中赚取差价获利，自</w:t>
      </w:r>
      <w:r>
        <w:rPr>
          <w:rFonts w:hint="eastAsia"/>
        </w:rPr>
        <w:t>2000</w:t>
      </w:r>
      <w:r>
        <w:rPr>
          <w:rFonts w:hint="eastAsia"/>
        </w:rPr>
        <w:t>年以来中国的粮食进口额飙升了</w:t>
      </w:r>
      <w:r>
        <w:rPr>
          <w:rFonts w:hint="eastAsia"/>
        </w:rPr>
        <w:t>12</w:t>
      </w:r>
      <w:r>
        <w:rPr>
          <w:rFonts w:hint="eastAsia"/>
        </w:rPr>
        <w:t>倍，</w:t>
      </w:r>
      <w:r>
        <w:rPr>
          <w:rFonts w:hint="eastAsia"/>
        </w:rPr>
        <w:t>2017</w:t>
      </w:r>
      <w:r>
        <w:rPr>
          <w:rFonts w:hint="eastAsia"/>
        </w:rPr>
        <w:t>年达到</w:t>
      </w:r>
      <w:r>
        <w:rPr>
          <w:rFonts w:hint="eastAsia"/>
        </w:rPr>
        <w:t>1170</w:t>
      </w:r>
      <w:r>
        <w:rPr>
          <w:rFonts w:hint="eastAsia"/>
        </w:rPr>
        <w:t>亿美元。</w:t>
      </w:r>
    </w:p>
    <w:p w14:paraId="674C7BAB" w14:textId="77777777" w:rsidR="00967961" w:rsidRDefault="00967961" w:rsidP="00967961"/>
    <w:p w14:paraId="7C314C9F" w14:textId="77777777" w:rsidR="00967961" w:rsidRDefault="00967961" w:rsidP="00967961">
      <w:r>
        <w:t>CIL’s first steps were awkward; it began by buying Nidera of the Netherlands and Hong Kong-based Noble Agri, two traders with a strong presence in South America, for inflated prices. It then neglected to integrate them, and both kept undercutting each other. Then a $200m unauthorised trading loss was found on Nidera’s biofuel desk, followed by a $150m hole in the accounts of its Latin American division. Rivals “thought it hilarious” that the Chinese newbie seemed so clueless, says Jonathan Kingsman, a commodities expert and former Cargill employee.</w:t>
      </w:r>
    </w:p>
    <w:p w14:paraId="0A55797C" w14:textId="77777777" w:rsidR="00967961" w:rsidRDefault="00967961" w:rsidP="00967961"/>
    <w:p w14:paraId="0C223822" w14:textId="77777777" w:rsidR="00967961" w:rsidRDefault="00967961" w:rsidP="00967961">
      <w:pPr>
        <w:rPr>
          <w:rFonts w:hint="eastAsia"/>
        </w:rPr>
      </w:pPr>
      <w:r>
        <w:rPr>
          <w:rFonts w:hint="eastAsia"/>
        </w:rPr>
        <w:t>中粮国际一开始笨手笨脚。它先是以虚高的价格收购了荷兰的尼德拉（</w:t>
      </w:r>
      <w:r>
        <w:rPr>
          <w:rFonts w:hint="eastAsia"/>
        </w:rPr>
        <w:t>Nidera</w:t>
      </w:r>
      <w:r>
        <w:rPr>
          <w:rFonts w:hint="eastAsia"/>
        </w:rPr>
        <w:t>）和总部位于香港的来宝农业（</w:t>
      </w:r>
      <w:r>
        <w:rPr>
          <w:rFonts w:hint="eastAsia"/>
        </w:rPr>
        <w:t>Noble Agri</w:t>
      </w:r>
      <w:r>
        <w:rPr>
          <w:rFonts w:hint="eastAsia"/>
        </w:rPr>
        <w:t>）这两家在南美表现出色的贸易商。然而之后它疏于将两家整合，而这两家公司之间继续削价竞争。随后，尼德拉相继爆出其生物燃料部门有</w:t>
      </w:r>
      <w:r>
        <w:rPr>
          <w:rFonts w:hint="eastAsia"/>
        </w:rPr>
        <w:t>2</w:t>
      </w:r>
      <w:r>
        <w:rPr>
          <w:rFonts w:hint="eastAsia"/>
        </w:rPr>
        <w:t>亿美元未经授权的交易亏损，以及其拉美部门账户上有</w:t>
      </w:r>
      <w:r>
        <w:rPr>
          <w:rFonts w:hint="eastAsia"/>
        </w:rPr>
        <w:t>1.5</w:t>
      </w:r>
      <w:r>
        <w:rPr>
          <w:rFonts w:hint="eastAsia"/>
        </w:rPr>
        <w:t>亿美元的亏空。大宗商品专家、嘉吉前雇员乔纳森·金斯曼（</w:t>
      </w:r>
      <w:r>
        <w:rPr>
          <w:rFonts w:hint="eastAsia"/>
        </w:rPr>
        <w:t>Jonathan Kingsman</w:t>
      </w:r>
      <w:r>
        <w:rPr>
          <w:rFonts w:hint="eastAsia"/>
        </w:rPr>
        <w:t>）表示，中国新手表现出如此的无知让其竞争对手“觉得太好笑了”。</w:t>
      </w:r>
    </w:p>
    <w:p w14:paraId="17D018AA" w14:textId="77777777" w:rsidR="00967961" w:rsidRDefault="00967961" w:rsidP="00967961"/>
    <w:p w14:paraId="254F00F5" w14:textId="77777777" w:rsidR="00967961" w:rsidRDefault="00967961" w:rsidP="00967961">
      <w:r>
        <w:t>No one is laughing now. CIL already earns $34bn in revenue—four-fifths that of Louis Dreyfus, the smallest ABCD. It shifts 105m tons of grain, oilseeds and sugar a year, a volume roughly equal to America’s entire production of soyabeans. CIL wants to be far more than China’s procurement platform. Already China accounts for less than half of its sales.</w:t>
      </w:r>
    </w:p>
    <w:p w14:paraId="62E4909E" w14:textId="77777777" w:rsidR="00967961" w:rsidRDefault="00967961" w:rsidP="00967961"/>
    <w:p w14:paraId="758CE087" w14:textId="77777777" w:rsidR="00967961" w:rsidRDefault="00967961" w:rsidP="00967961">
      <w:pPr>
        <w:rPr>
          <w:rFonts w:hint="eastAsia"/>
        </w:rPr>
      </w:pPr>
      <w:r>
        <w:rPr>
          <w:rFonts w:hint="eastAsia"/>
        </w:rPr>
        <w:t>现在没人再嘲笑了。中粮国际已经实现了</w:t>
      </w:r>
      <w:r>
        <w:rPr>
          <w:rFonts w:hint="eastAsia"/>
        </w:rPr>
        <w:t>340</w:t>
      </w:r>
      <w:r>
        <w:rPr>
          <w:rFonts w:hint="eastAsia"/>
        </w:rPr>
        <w:t>亿美元的收入，是</w:t>
      </w:r>
      <w:r>
        <w:rPr>
          <w:rFonts w:hint="eastAsia"/>
        </w:rPr>
        <w:t>ABCD</w:t>
      </w:r>
      <w:r>
        <w:rPr>
          <w:rFonts w:hint="eastAsia"/>
        </w:rPr>
        <w:t>中最小的路易达孚收入的五分之四。它每年销售</w:t>
      </w:r>
      <w:r>
        <w:rPr>
          <w:rFonts w:hint="eastAsia"/>
        </w:rPr>
        <w:t>1.05</w:t>
      </w:r>
      <w:r>
        <w:rPr>
          <w:rFonts w:hint="eastAsia"/>
        </w:rPr>
        <w:t>亿吨谷物、油籽和糖，大约相当于美国大豆的总产量。中粮国际的目标远不止成为中国的采购平台。它在中国的销售额已经不到其总销售额的一半。</w:t>
      </w:r>
    </w:p>
    <w:p w14:paraId="388E80CC" w14:textId="77777777" w:rsidR="00967961" w:rsidRDefault="00967961" w:rsidP="00967961"/>
    <w:p w14:paraId="4DEFDF5C" w14:textId="77777777" w:rsidR="00967961" w:rsidRDefault="00967961" w:rsidP="00967961">
      <w:r>
        <w:t>CIL is selling to more than 50 countries, focusing on Europe, the Black Sea and Latin America. Like the ABCDs, it has invested in massive silos, transport links and processing facilities. It is the fourth-largest soya exporter in Brazil. Latin America remains its most important region for sourcing, but it is also creating export routes from North America and the Black Sea.</w:t>
      </w:r>
    </w:p>
    <w:p w14:paraId="0658B0AE" w14:textId="77777777" w:rsidR="00967961" w:rsidRDefault="00967961" w:rsidP="00967961"/>
    <w:p w14:paraId="137EB80A" w14:textId="77777777" w:rsidR="00967961" w:rsidRDefault="00967961" w:rsidP="00967961">
      <w:pPr>
        <w:rPr>
          <w:rFonts w:hint="eastAsia"/>
        </w:rPr>
      </w:pPr>
      <w:r>
        <w:rPr>
          <w:rFonts w:hint="eastAsia"/>
        </w:rPr>
        <w:t>中粮国际的产品销往</w:t>
      </w:r>
      <w:r>
        <w:rPr>
          <w:rFonts w:hint="eastAsia"/>
        </w:rPr>
        <w:t>50</w:t>
      </w:r>
      <w:r>
        <w:rPr>
          <w:rFonts w:hint="eastAsia"/>
        </w:rPr>
        <w:t>多个国家，主要集中在欧洲、黑海和拉美地区。与</w:t>
      </w:r>
      <w:r>
        <w:rPr>
          <w:rFonts w:hint="eastAsia"/>
        </w:rPr>
        <w:t>ABCD</w:t>
      </w:r>
      <w:r>
        <w:rPr>
          <w:rFonts w:hint="eastAsia"/>
        </w:rPr>
        <w:t>一样，它还投资超大型筒仓、运输枢纽和加工设施。它是巴西第四大大豆出口商。拉美仍然是中粮国际最重要的货源地，但它也在开辟北美和黑海的出口路线。</w:t>
      </w:r>
    </w:p>
    <w:p w14:paraId="7F670D47" w14:textId="77777777" w:rsidR="00967961" w:rsidRDefault="00967961" w:rsidP="00967961"/>
    <w:p w14:paraId="2F755F18" w14:textId="77777777" w:rsidR="00967961" w:rsidRDefault="00967961" w:rsidP="00967961">
      <w:r>
        <w:t>Grain drain</w:t>
      </w:r>
    </w:p>
    <w:p w14:paraId="44CDF0C3" w14:textId="77777777" w:rsidR="00967961" w:rsidRDefault="00967961" w:rsidP="00967961"/>
    <w:p w14:paraId="2B9A48E6" w14:textId="77777777" w:rsidR="00967961" w:rsidRDefault="00967961" w:rsidP="00967961">
      <w:pPr>
        <w:rPr>
          <w:rFonts w:hint="eastAsia"/>
        </w:rPr>
      </w:pPr>
      <w:r>
        <w:rPr>
          <w:rFonts w:hint="eastAsia"/>
        </w:rPr>
        <w:t>粮食外流</w:t>
      </w:r>
    </w:p>
    <w:p w14:paraId="58EB7426" w14:textId="77777777" w:rsidR="00967961" w:rsidRDefault="00967961" w:rsidP="00967961"/>
    <w:p w14:paraId="5BD3B26A" w14:textId="77777777" w:rsidR="00967961" w:rsidRDefault="00967961" w:rsidP="00967961">
      <w:r>
        <w:t xml:space="preserve">The speed of its turnaround has caught the industry off guard. In the first half of 2018, CIL reportedly made trading losses of $122m because of wrong-way bets on agricultural markets. It also went through painful staff cuts and a long shutdown at a key port and processing plant. But “the company is probably in much better shape than it seems from the outside”, says Sönke Lorenz of BCG, a consultancy. The trade war has further convinced China of the merchant’s vital role. Last July, China responded to American tariffs on its goods by slapping high duties on American soyabeans, making it too expensive to buy them. This forced China to find a new source for one-third of its $40bn yearly needs—totalling 33m tonnes or four times what </w:t>
      </w:r>
      <w:r>
        <w:lastRenderedPageBreak/>
        <w:t>all of Southeast Asia consumes. CIL did much of the work by finding new suppliers in Brazil.</w:t>
      </w:r>
    </w:p>
    <w:p w14:paraId="637079D4" w14:textId="77777777" w:rsidR="00967961" w:rsidRDefault="00967961" w:rsidP="00967961"/>
    <w:p w14:paraId="6CFE9460" w14:textId="77777777" w:rsidR="00967961" w:rsidRDefault="00967961" w:rsidP="00967961">
      <w:pPr>
        <w:rPr>
          <w:rFonts w:hint="eastAsia"/>
        </w:rPr>
      </w:pPr>
      <w:r>
        <w:rPr>
          <w:rFonts w:hint="eastAsia"/>
        </w:rPr>
        <w:t>中粮国际逆袭的速度之快令整个行业措手不及。据说</w:t>
      </w:r>
      <w:r>
        <w:rPr>
          <w:rFonts w:hint="eastAsia"/>
        </w:rPr>
        <w:t>2018</w:t>
      </w:r>
      <w:r>
        <w:rPr>
          <w:rFonts w:hint="eastAsia"/>
        </w:rPr>
        <w:t>年上半年，由于押错了农产品市场形势，中粮国际的交易亏损达</w:t>
      </w:r>
      <w:r>
        <w:rPr>
          <w:rFonts w:hint="eastAsia"/>
        </w:rPr>
        <w:t>1.22</w:t>
      </w:r>
      <w:r>
        <w:rPr>
          <w:rFonts w:hint="eastAsia"/>
        </w:rPr>
        <w:t>亿美元。它还经历了艰难的裁员、一个关键港口和一家加工厂的长期关闭。但波士顿咨询公司的桑克·洛伦茨（</w:t>
      </w:r>
      <w:r>
        <w:rPr>
          <w:rFonts w:hint="eastAsia"/>
        </w:rPr>
        <w:t>Sönke Lorenz</w:t>
      </w:r>
      <w:r>
        <w:rPr>
          <w:rFonts w:hint="eastAsia"/>
        </w:rPr>
        <w:t>）表示：“这家公司的状况可能要比外界看起来好得多。”贸易战更是让中国确信这家贸易商的重要作用。去年</w:t>
      </w:r>
      <w:r>
        <w:rPr>
          <w:rFonts w:hint="eastAsia"/>
        </w:rPr>
        <w:t>7</w:t>
      </w:r>
      <w:r>
        <w:rPr>
          <w:rFonts w:hint="eastAsia"/>
        </w:rPr>
        <w:t>月，美国对中国商品征收关税，中国予以反击，对美国大豆征收高额关税，使其价格高得无法负担。这迫使中国要为每年</w:t>
      </w:r>
      <w:r>
        <w:rPr>
          <w:rFonts w:hint="eastAsia"/>
        </w:rPr>
        <w:t>400</w:t>
      </w:r>
      <w:r>
        <w:rPr>
          <w:rFonts w:hint="eastAsia"/>
        </w:rPr>
        <w:t>亿美元（共</w:t>
      </w:r>
      <w:r>
        <w:rPr>
          <w:rFonts w:hint="eastAsia"/>
        </w:rPr>
        <w:t>3300</w:t>
      </w:r>
      <w:r>
        <w:rPr>
          <w:rFonts w:hint="eastAsia"/>
        </w:rPr>
        <w:t>万吨，是整个东南亚消费量的四倍）的大豆需求中的三分之一另寻货源。中粮国际在巴西寻找新供应商，解决了大部分问题。</w:t>
      </w:r>
    </w:p>
    <w:p w14:paraId="7D8F2952" w14:textId="77777777" w:rsidR="00967961" w:rsidRDefault="00967961" w:rsidP="00967961"/>
    <w:p w14:paraId="78313821" w14:textId="77777777" w:rsidR="00967961" w:rsidRDefault="00967961" w:rsidP="00967961">
      <w:r>
        <w:t>Mr Chi claims that 2019 should be a pivotal year. Last year, after integrating Noble and Nidera in 2017, CIL also had to deal with operational problems from the mergers, fallout from the trade war between America and China and severe droughts in Argentina. But the firm is at last in a position “to embrace growth and development”, the chairman argues. He notes that CIL achieved profitability last year “for the first time in history” (it does not disclose figures). It will invest in sourcing more grain directly from the world’s breadbaskets, including Russia, Argentina and North America, and it will search for new customers in Europe, the Middle East and South-East Asia, including state-owned entities such as wheat boards, local traders and food processors. CIL’s strategy, summarises Mr Chi, “is to leverage our strong presence in China to grow our global business”.</w:t>
      </w:r>
    </w:p>
    <w:p w14:paraId="1343483F" w14:textId="77777777" w:rsidR="00967961" w:rsidRDefault="00967961" w:rsidP="00967961"/>
    <w:p w14:paraId="17374EEA" w14:textId="77777777" w:rsidR="00967961" w:rsidRDefault="00967961" w:rsidP="00967961">
      <w:pPr>
        <w:rPr>
          <w:rFonts w:hint="eastAsia"/>
        </w:rPr>
      </w:pPr>
      <w:r>
        <w:rPr>
          <w:rFonts w:hint="eastAsia"/>
        </w:rPr>
        <w:t>迟京涛声称</w:t>
      </w:r>
      <w:r>
        <w:rPr>
          <w:rFonts w:hint="eastAsia"/>
        </w:rPr>
        <w:t>2019</w:t>
      </w:r>
      <w:r>
        <w:rPr>
          <w:rFonts w:hint="eastAsia"/>
        </w:rPr>
        <w:t>应该是关键的一年。在</w:t>
      </w:r>
      <w:r>
        <w:rPr>
          <w:rFonts w:hint="eastAsia"/>
        </w:rPr>
        <w:t>2017</w:t>
      </w:r>
      <w:r>
        <w:rPr>
          <w:rFonts w:hint="eastAsia"/>
        </w:rPr>
        <w:t>年完成来宝和尼德拉的整合之后，过去一年里中粮国际还必须应对合并带来的运营问题、中美贸易战的影响，以及阿根廷的严重干旱。但这位董事长认为，公司最终“迎来了增长和发展”。他指出，中粮国际去年“自成立以来第一次”实现了盈利（该公司未披露数据）。中粮国际将开展投资，直接从俄罗斯、阿根廷和北美等世界粮仓寻找更多货源，并将在欧洲、中东和东南亚寻找新客户，包括小麦委员会等国有机构、当地贸易商和食品加工企业。迟京涛总结，中粮国际的策略是“充分利用我们在中国的强大影响，开拓全球业务”。</w:t>
      </w:r>
    </w:p>
    <w:p w14:paraId="3FDB190F" w14:textId="77777777" w:rsidR="00967961" w:rsidRDefault="00967961" w:rsidP="00967961"/>
    <w:p w14:paraId="535D3B2D" w14:textId="77777777" w:rsidR="00967961" w:rsidRDefault="00967961" w:rsidP="00967961">
      <w:r>
        <w:t>The first element is already under way. In December the firm appointed Dong Wei, a 25-year veteran of COFCO Group, as chief executive. Mr Dong is an expert in the procurement and processing of soyabeans—a good fit for CIL. “His arrival will facilitate the integration of our domestic and international business,” explains Mr Chi.</w:t>
      </w:r>
    </w:p>
    <w:p w14:paraId="3AB40850" w14:textId="77777777" w:rsidR="00967961" w:rsidRDefault="00967961" w:rsidP="00967961"/>
    <w:p w14:paraId="27AFAC2C" w14:textId="77777777" w:rsidR="00967961" w:rsidRDefault="00967961" w:rsidP="00967961">
      <w:pPr>
        <w:rPr>
          <w:rFonts w:hint="eastAsia"/>
        </w:rPr>
      </w:pPr>
      <w:r>
        <w:rPr>
          <w:rFonts w:hint="eastAsia"/>
        </w:rPr>
        <w:t>第一步工作已经展开。去年</w:t>
      </w:r>
      <w:r>
        <w:rPr>
          <w:rFonts w:hint="eastAsia"/>
        </w:rPr>
        <w:t>12</w:t>
      </w:r>
      <w:r>
        <w:rPr>
          <w:rFonts w:hint="eastAsia"/>
        </w:rPr>
        <w:t>月，公司任命有着</w:t>
      </w:r>
      <w:r>
        <w:rPr>
          <w:rFonts w:hint="eastAsia"/>
        </w:rPr>
        <w:t>25</w:t>
      </w:r>
      <w:r>
        <w:rPr>
          <w:rFonts w:hint="eastAsia"/>
        </w:rPr>
        <w:t>年中粮集团工作经验的老将董巍为中粮国际首席执行官。董巍是大豆采购和加工方面的专家，与中粮国际很契合。迟京涛解释说：“他的到任将有利于我们国内和国际业务的整合。”</w:t>
      </w:r>
    </w:p>
    <w:p w14:paraId="196CD5ED" w14:textId="77777777" w:rsidR="00967961" w:rsidRDefault="00967961" w:rsidP="00967961"/>
    <w:p w14:paraId="7F579293" w14:textId="77777777" w:rsidR="00967961" w:rsidRDefault="00967961" w:rsidP="00967961">
      <w:r>
        <w:t>What worries CIL’s big rivals is that the firm’s efforts to dominate direct access to China’s vast market of consumers for grain—both for strategic and business reasons—could have the side-effect of locking them out. For now, they have a prized direct relationship with COFCO Group and with other Chinese food manufacturers. “CIL could become an unavoidable middleman,” says Jean-François Lambert, a consultant and former head of commodity finance at HSBC, a bank.</w:t>
      </w:r>
    </w:p>
    <w:p w14:paraId="5D9F1B6B" w14:textId="77777777" w:rsidR="00967961" w:rsidRDefault="00967961" w:rsidP="00967961"/>
    <w:p w14:paraId="3BEBC830" w14:textId="77777777" w:rsidR="00967961" w:rsidRDefault="00967961" w:rsidP="00967961">
      <w:pPr>
        <w:rPr>
          <w:rFonts w:hint="eastAsia"/>
        </w:rPr>
      </w:pPr>
      <w:r>
        <w:rPr>
          <w:rFonts w:hint="eastAsia"/>
        </w:rPr>
        <w:t>让中粮国际的主要竞争对手担心的是，出于战略和商业上的原因，中粮国际试图主导直接进入中国庞大的粮食消费市场的路径，这可能会连带着把它们挡在门外。目前，这些对手与中粮集团以及其他中国食品制造商有着宝贵的直接关系。咨询顾问、汇丰银行前大宗商品融资主管让</w:t>
      </w:r>
      <w:r>
        <w:rPr>
          <w:rFonts w:hint="eastAsia"/>
        </w:rPr>
        <w:t>-</w:t>
      </w:r>
      <w:r>
        <w:rPr>
          <w:rFonts w:hint="eastAsia"/>
        </w:rPr>
        <w:t>弗兰索瓦·兰伯特（</w:t>
      </w:r>
      <w:r>
        <w:rPr>
          <w:rFonts w:hint="eastAsia"/>
        </w:rPr>
        <w:t>Jean-François Lambert</w:t>
      </w:r>
      <w:r>
        <w:rPr>
          <w:rFonts w:hint="eastAsia"/>
        </w:rPr>
        <w:t>）表示：“中粮国际可能会成为其对手绕不开的中间商。”</w:t>
      </w:r>
    </w:p>
    <w:p w14:paraId="5F6BBDFD" w14:textId="77777777" w:rsidR="00967961" w:rsidRDefault="00967961" w:rsidP="00967961"/>
    <w:p w14:paraId="436489F9" w14:textId="77777777" w:rsidR="00967961" w:rsidRDefault="00967961" w:rsidP="00967961">
      <w:r>
        <w:t xml:space="preserve">The ABCDs can take comfort that their position is still robust. In the markets that count, such as America and Russia, much of the infrastructure used to store, process and ship grain belongs to the established firms. “It’s very difficult, if not impossible, to become an ABCD without purchasing an ABCD,” argues Jay O’Neil of Kansas State University. That may be true in the short term. Two members of the club are private, and ADM, the largest of their two listed peers, is nearly twice as big as CIL, </w:t>
      </w:r>
      <w:r>
        <w:lastRenderedPageBreak/>
        <w:t>so would be hard to swallow. Bunge, an American firm that is the weakest of the bunch, may be a good target, but America’s Committee on Foreign Investment in the United States would probably block a Chinese bid.</w:t>
      </w:r>
    </w:p>
    <w:p w14:paraId="030DE0FD" w14:textId="77777777" w:rsidR="00967961" w:rsidRDefault="00967961" w:rsidP="00967961"/>
    <w:p w14:paraId="467D00FB" w14:textId="77777777" w:rsidR="00967961" w:rsidRDefault="00967961" w:rsidP="00967961">
      <w:pPr>
        <w:rPr>
          <w:rFonts w:hint="eastAsia"/>
        </w:rPr>
      </w:pPr>
      <w:r>
        <w:rPr>
          <w:rFonts w:hint="eastAsia"/>
        </w:rPr>
        <w:t>ABCD</w:t>
      </w:r>
      <w:r>
        <w:rPr>
          <w:rFonts w:hint="eastAsia"/>
        </w:rPr>
        <w:t>可以感到欣慰的是自己的地位仍然稳固。在美国和俄罗斯等重要市场，用于储存、加工和运送谷物的大部分基础设施属于老牌公司。堪萨斯州立大学的杰伊·奥尼尔（</w:t>
      </w:r>
      <w:r>
        <w:rPr>
          <w:rFonts w:hint="eastAsia"/>
        </w:rPr>
        <w:t>Jay O'Neil</w:t>
      </w:r>
      <w:r>
        <w:rPr>
          <w:rFonts w:hint="eastAsia"/>
        </w:rPr>
        <w:t>）认为：“要成为</w:t>
      </w:r>
      <w:r>
        <w:rPr>
          <w:rFonts w:hint="eastAsia"/>
        </w:rPr>
        <w:t>ABCD</w:t>
      </w:r>
      <w:r>
        <w:rPr>
          <w:rFonts w:hint="eastAsia"/>
        </w:rPr>
        <w:t>那样的企业而不收购其中之一，就算不是完全不可能，也是非常艰难的。”这一论断在短期内可能是正确的。四巨头中有两家未上市，另外两家上市公司中较大的</w:t>
      </w:r>
      <w:r>
        <w:rPr>
          <w:rFonts w:hint="eastAsia"/>
        </w:rPr>
        <w:t>ADM</w:t>
      </w:r>
      <w:r>
        <w:rPr>
          <w:rFonts w:hint="eastAsia"/>
        </w:rPr>
        <w:t>的规模几乎是中粮国际的两倍，所以很难吞并。</w:t>
      </w:r>
      <w:r>
        <w:rPr>
          <w:rFonts w:hint="eastAsia"/>
        </w:rPr>
        <w:t>ABCD</w:t>
      </w:r>
      <w:r>
        <w:rPr>
          <w:rFonts w:hint="eastAsia"/>
        </w:rPr>
        <w:t>中实力最弱的美国公司邦吉可能是个不错的目标，但美国的外国投资委员会可能会阻挠中国的收购。</w:t>
      </w:r>
    </w:p>
    <w:p w14:paraId="449B8A6E" w14:textId="77777777" w:rsidR="00967961" w:rsidRDefault="00967961" w:rsidP="00967961"/>
    <w:p w14:paraId="1E1A885D" w14:textId="77777777" w:rsidR="00967961" w:rsidRDefault="00967961" w:rsidP="00967961">
      <w:r>
        <w:t>Still, CIL could seek to form alliances with peers to penetrate specific markets. Mr Lambert also suspects the firm could seek to buy a chunk of Louis Dreyfus. (Its owner took a large loan to buy out other shareholders late last year).</w:t>
      </w:r>
    </w:p>
    <w:p w14:paraId="7AEE088F" w14:textId="77777777" w:rsidR="00967961" w:rsidRDefault="00967961" w:rsidP="00967961"/>
    <w:p w14:paraId="18CB5FAC" w14:textId="77777777" w:rsidR="00967961" w:rsidRDefault="00967961" w:rsidP="00967961">
      <w:pPr>
        <w:rPr>
          <w:rFonts w:hint="eastAsia"/>
        </w:rPr>
      </w:pPr>
      <w:r>
        <w:rPr>
          <w:rFonts w:hint="eastAsia"/>
        </w:rPr>
        <w:t>尽管如此，中粮国际仍然可能寻求与同行结盟，以打入特定市场。兰伯特还猜测中粮国际可能会寻求收购路易达孚的大量资产。（去年年底，其母公司中粮集团获得大笔贷款来买断其他股东的股份。）</w:t>
      </w:r>
    </w:p>
    <w:p w14:paraId="4D21F791" w14:textId="77777777" w:rsidR="00967961" w:rsidRDefault="00967961" w:rsidP="00967961"/>
    <w:p w14:paraId="2B23445A" w14:textId="77777777" w:rsidR="00967961" w:rsidRDefault="00967961" w:rsidP="00967961"/>
    <w:p w14:paraId="0301FFE6" w14:textId="77777777" w:rsidR="00967961" w:rsidRDefault="00967961" w:rsidP="00967961">
      <w:r>
        <w:t>CIL must also contend with the fact that its entry into the bulk-commodity trade comes when the activity is hardly profitable. Digitalisation and competition have destroyed margins. The savviest traders are shifting towards value-added products: Cargill makes most of its money from making animal feed and proteins; ADM has carved a niche in food ingredients such as sweeteners and colouring. CIL needs to master the basic activities first. “This is a young company”, Valmor Schaffer, CIL’s Brazil chief, said in November. “At this moment we have other priorities.”</w:t>
      </w:r>
    </w:p>
    <w:p w14:paraId="7EC2CDCD" w14:textId="77777777" w:rsidR="00967961" w:rsidRDefault="00967961" w:rsidP="00967961"/>
    <w:p w14:paraId="125E3AF9" w14:textId="77777777" w:rsidR="00967961" w:rsidRDefault="00967961" w:rsidP="00967961">
      <w:pPr>
        <w:rPr>
          <w:rFonts w:hint="eastAsia"/>
        </w:rPr>
      </w:pPr>
      <w:r>
        <w:rPr>
          <w:rFonts w:hint="eastAsia"/>
        </w:rPr>
        <w:t>中粮国际还必须应对的是，它是在行业很难盈利的情况下进军大宗商品贸易的。数字化和竞争已经让利润变得微乎其微。最精明的贸易商已在转向增值产品：嘉吉的大部分利润来自动物饲料和动物蛋白生产；</w:t>
      </w:r>
      <w:r>
        <w:rPr>
          <w:rFonts w:hint="eastAsia"/>
        </w:rPr>
        <w:t>ADM</w:t>
      </w:r>
      <w:r>
        <w:rPr>
          <w:rFonts w:hint="eastAsia"/>
        </w:rPr>
        <w:t>在甜味剂和着色剂等食品配料方面觅得了一个商机。中粮国际首先得掌握基本业务。“这是家年轻的公司，”中粮国际的巴西业务负责人瓦尔莫尔·谢弗（</w:t>
      </w:r>
      <w:r>
        <w:rPr>
          <w:rFonts w:hint="eastAsia"/>
        </w:rPr>
        <w:t>Valmor Schaffer</w:t>
      </w:r>
      <w:r>
        <w:rPr>
          <w:rFonts w:hint="eastAsia"/>
        </w:rPr>
        <w:t>）去年</w:t>
      </w:r>
      <w:r>
        <w:rPr>
          <w:rFonts w:hint="eastAsia"/>
        </w:rPr>
        <w:t>11</w:t>
      </w:r>
      <w:r>
        <w:rPr>
          <w:rFonts w:hint="eastAsia"/>
        </w:rPr>
        <w:t>月表示，“目前我们还有其他要紧事。”</w:t>
      </w:r>
    </w:p>
    <w:p w14:paraId="4409127C" w14:textId="77777777" w:rsidR="00967961" w:rsidRDefault="00967961" w:rsidP="00967961"/>
    <w:p w14:paraId="2B170972" w14:textId="77777777" w:rsidR="00967961" w:rsidRDefault="00967961" w:rsidP="00967961">
      <w:r>
        <w:t>That highlights a dilemma for the firm. CIL’s primary objective remains “feeding the dragon”, as Mr Lorenz puts it, so it may be ready to accept far lower profits than peers. If the going gets tough, it could also tap the government for cheap back-up capital, insiders suspect.</w:t>
      </w:r>
    </w:p>
    <w:p w14:paraId="2DD2318F" w14:textId="77777777" w:rsidR="00967961" w:rsidRDefault="00967961" w:rsidP="00967961"/>
    <w:p w14:paraId="73C3F7F0" w14:textId="77777777" w:rsidR="00967961" w:rsidRDefault="00967961" w:rsidP="00967961">
      <w:pPr>
        <w:rPr>
          <w:rFonts w:hint="eastAsia"/>
        </w:rPr>
      </w:pPr>
      <w:r>
        <w:rPr>
          <w:rFonts w:hint="eastAsia"/>
        </w:rPr>
        <w:t>这凸显了中粮国际面临的两难境地。正如洛伦茨所言，中粮国际的首要目标仍然是“喂养巨龙”，因此它可能愿意接受远低于同行的利润。知情者猜测，如果形势艰难，中粮国际还可能向政府请求低息援助资金。</w:t>
      </w:r>
    </w:p>
    <w:p w14:paraId="400BACD8" w14:textId="77777777" w:rsidR="00967961" w:rsidRDefault="00967961" w:rsidP="00967961"/>
    <w:p w14:paraId="1AF2C1A6" w14:textId="77777777" w:rsidR="00967961" w:rsidRDefault="00967961" w:rsidP="00967961">
      <w:r>
        <w:t>But the company cannot entirely disregard its bottom line. While state-owned entities own most of CIL, minority shareholders include Singapore’s Temasek, the World Bank’s private investment arm and Standard Chartered, a British bank. These took a stake in 2014, when the trader bought Nidera, and all expect a good return. Such pressure is unlikely to abate. Mr Chi says CIL could seek to raise more capital to fund its expansion: “Going public is a direction CIL is going to take.” When that might happen is a decision for shareholders to make, but an IPO would entail more scrutiny of the company’s results.</w:t>
      </w:r>
    </w:p>
    <w:p w14:paraId="6DFBB559" w14:textId="77777777" w:rsidR="00967961" w:rsidRDefault="00967961" w:rsidP="00967961"/>
    <w:p w14:paraId="6C691270" w14:textId="77777777" w:rsidR="00967961" w:rsidRDefault="00967961" w:rsidP="00967961">
      <w:pPr>
        <w:rPr>
          <w:rFonts w:hint="eastAsia"/>
        </w:rPr>
      </w:pPr>
      <w:r>
        <w:rPr>
          <w:rFonts w:hint="eastAsia"/>
        </w:rPr>
        <w:t>但中粮国际不能完全无视自己的盈亏。虽然中粮国际的大部分股份由国有实体持有，但它还有新加坡淡马锡、世界银行的私人投资部门以及英国渣打银行等少数股东。这些股东在</w:t>
      </w:r>
      <w:r>
        <w:rPr>
          <w:rFonts w:hint="eastAsia"/>
        </w:rPr>
        <w:t>2014</w:t>
      </w:r>
      <w:r>
        <w:rPr>
          <w:rFonts w:hint="eastAsia"/>
        </w:rPr>
        <w:t>年中粮国际收购尼德拉时获得了股份，它们都期望得到良好回报。这种压力不太可能减轻。迟京涛表示，中粮国际可能寻求筹集更多资金用于扩张：“上市会是中粮国际选择的方向。”何时可能上市要由股东们决定，但</w:t>
      </w:r>
      <w:r>
        <w:rPr>
          <w:rFonts w:hint="eastAsia"/>
        </w:rPr>
        <w:t>IPO</w:t>
      </w:r>
      <w:r>
        <w:rPr>
          <w:rFonts w:hint="eastAsia"/>
        </w:rPr>
        <w:t>势必意味着公司业绩面临更多审查。</w:t>
      </w:r>
    </w:p>
    <w:p w14:paraId="15F53D50" w14:textId="77777777" w:rsidR="00967961" w:rsidRDefault="00967961" w:rsidP="00967961"/>
    <w:p w14:paraId="7C3DEBD1" w14:textId="77777777" w:rsidR="00967961" w:rsidRDefault="00967961" w:rsidP="00967961">
      <w:pPr>
        <w:rPr>
          <w:rFonts w:hint="eastAsia"/>
        </w:rPr>
      </w:pPr>
      <w:r>
        <w:t xml:space="preserve">CIL’s game may be a longer one. Trading is an information war: superior insights on global production, prices, inventories </w:t>
      </w:r>
      <w:r>
        <w:lastRenderedPageBreak/>
        <w:t>and shipping capacity are the sinews of merchants’ profit. Incumbents know this. Cargill in 2017 invested in a startup that analyses satellite images to forecast crop yields. As CIL tightens its grip over China’s food market, the world’s largest, its edge could become unmatchable. “Everything starts and ends with Chinese demand,” says a former ABCD executive. “Understand what the bigges</w:t>
      </w:r>
      <w:r>
        <w:rPr>
          <w:rFonts w:hint="eastAsia"/>
        </w:rPr>
        <w:t>t national buyer is doing, and you control the trading game.</w:t>
      </w:r>
      <w:r>
        <w:rPr>
          <w:rFonts w:hint="eastAsia"/>
        </w:rPr>
        <w:t>”■</w:t>
      </w:r>
    </w:p>
    <w:p w14:paraId="6E8CB53F" w14:textId="77777777" w:rsidR="00967961" w:rsidRDefault="00967961" w:rsidP="00967961"/>
    <w:p w14:paraId="271229B3" w14:textId="77777777" w:rsidR="00967961" w:rsidRDefault="00967961" w:rsidP="00967961">
      <w:pPr>
        <w:rPr>
          <w:rFonts w:hint="eastAsia"/>
        </w:rPr>
      </w:pPr>
      <w:r>
        <w:rPr>
          <w:rFonts w:hint="eastAsia"/>
        </w:rPr>
        <w:t>中粮国际可能采取的是长久之计。贸易是一场信息战：对全球产量、价格、库存和运输能力的敏锐洞察是商家利润的来源。老牌公司深谙这一点。嘉吉就在</w:t>
      </w:r>
      <w:r>
        <w:rPr>
          <w:rFonts w:hint="eastAsia"/>
        </w:rPr>
        <w:t>2017</w:t>
      </w:r>
      <w:r>
        <w:rPr>
          <w:rFonts w:hint="eastAsia"/>
        </w:rPr>
        <w:t>年投资了一家通过分析卫星图像来预测农作物产量的创业公司。随着中粮国际对中国这个世界最大食品市场的掌控不断加强，它的优势可能变得无可比拟。“一切始于且终于中国的需求，”一位</w:t>
      </w:r>
      <w:r>
        <w:rPr>
          <w:rFonts w:hint="eastAsia"/>
        </w:rPr>
        <w:t>ABCD</w:t>
      </w:r>
      <w:r>
        <w:rPr>
          <w:rFonts w:hint="eastAsia"/>
        </w:rPr>
        <w:t>前高管表示，“了解了这个最大的进口国正在发生什么，你就能控制贸易游戏。”</w:t>
      </w:r>
    </w:p>
    <w:p w14:paraId="146BD363" w14:textId="77777777" w:rsidR="00967961" w:rsidRDefault="00967961" w:rsidP="00967961">
      <w:pPr>
        <w:pStyle w:val="1"/>
      </w:pPr>
      <w:r>
        <w:t>Bitcoin: Mining their own business</w:t>
      </w:r>
    </w:p>
    <w:p w14:paraId="0799311E" w14:textId="77777777" w:rsidR="00967961" w:rsidRDefault="00967961" w:rsidP="00967961">
      <w:r>
        <w:t>Will bitcoin’s price crash cut into the currency’s voracious energy use?</w:t>
      </w:r>
    </w:p>
    <w:p w14:paraId="1AFE0F90" w14:textId="77777777" w:rsidR="00967961" w:rsidRDefault="00967961" w:rsidP="00967961">
      <w:pPr>
        <w:rPr>
          <w:rFonts w:hint="eastAsia"/>
        </w:rPr>
      </w:pPr>
      <w:r>
        <w:rPr>
          <w:rFonts w:hint="eastAsia"/>
        </w:rPr>
        <w:t>比特币：挖矿的难题</w:t>
      </w:r>
    </w:p>
    <w:p w14:paraId="1FA7BB9D" w14:textId="77777777" w:rsidR="00967961" w:rsidRDefault="00967961" w:rsidP="00967961">
      <w:pPr>
        <w:rPr>
          <w:rFonts w:hint="eastAsia"/>
        </w:rPr>
      </w:pPr>
      <w:r>
        <w:rPr>
          <w:rFonts w:hint="eastAsia"/>
        </w:rPr>
        <w:t>比特币价格崩溃会减少其庞大的耗电吗？</w:t>
      </w:r>
    </w:p>
    <w:p w14:paraId="00D547A3" w14:textId="77777777" w:rsidR="00967961" w:rsidRDefault="00967961" w:rsidP="00967961">
      <w:r>
        <w:t xml:space="preserve">20190209 graphic detail </w:t>
      </w:r>
      <w:r>
        <w:rPr>
          <w:rFonts w:ascii="Segoe UI Emoji" w:hAnsi="Segoe UI Emoji" w:cs="Segoe UI Emoji"/>
        </w:rPr>
        <w:t>🇬🇧</w:t>
      </w:r>
      <w:r>
        <w:t xml:space="preserve"> English Version</w:t>
      </w:r>
    </w:p>
    <w:p w14:paraId="6B94602C" w14:textId="77777777" w:rsidR="00967961" w:rsidRDefault="00967961" w:rsidP="00967961"/>
    <w:p w14:paraId="363A5622" w14:textId="77777777" w:rsidR="00967961" w:rsidRDefault="00967961" w:rsidP="00967961">
      <w:r>
        <w:t>WHEN GOLD prices fall, precious-metals firms suspend exploration and close mines with high operating costs. In theory, bitcoin miners should act similarly. Although bitcoin is a virtual currency, it is expensive to obtain. To “mine” new bitcoins—ones that do not already belong to someone else—users hook up their computers to a network, and instruct them to keep guessing the solution to a maths problem until they get it right.</w:t>
      </w:r>
    </w:p>
    <w:p w14:paraId="770725FF" w14:textId="77777777" w:rsidR="00967961" w:rsidRDefault="00967961" w:rsidP="00967961"/>
    <w:p w14:paraId="6849AB0F" w14:textId="77777777" w:rsidR="00967961" w:rsidRDefault="00967961" w:rsidP="00967961">
      <w:pPr>
        <w:rPr>
          <w:rFonts w:hint="eastAsia"/>
        </w:rPr>
      </w:pPr>
      <w:r>
        <w:rPr>
          <w:rFonts w:hint="eastAsia"/>
        </w:rPr>
        <w:t>黄金价格下跌时，贵金属公司会暂停勘探并关停运营成本高昂的矿山。理论上，比特币挖矿者也应采取类似的做法。比特币虽然是一种虚拟货币，获取成本却很高。为了“挖掘”尚未被人拥有的新比特币，用户将他们的计算机连接到网络，并让计算机持续猜想一道数学题的答案直到最终解开。</w:t>
      </w:r>
    </w:p>
    <w:p w14:paraId="6D344F5D" w14:textId="77777777" w:rsidR="00967961" w:rsidRDefault="00967961" w:rsidP="00967961"/>
    <w:p w14:paraId="0AD598BA" w14:textId="77777777" w:rsidR="00967961" w:rsidRDefault="00967961" w:rsidP="00967961">
      <w:r>
        <w:t>The difficulty of these tasks protects the integrity of the system: anyone seeking to rewrite bitcoin’s transaction ledger would face the monumental burden of repeating them. However, such security is not cheap. Finding the answers requires lots of computing power, and thus lots of energy. At their peak in late 2018, bitcoin miners were thought to be using electricity at an annualised pace of at least 45 terawatt-hours per year, the average rate of all of Hong Kong.</w:t>
      </w:r>
    </w:p>
    <w:p w14:paraId="3F50C773" w14:textId="77777777" w:rsidR="00967961" w:rsidRDefault="00967961" w:rsidP="00967961"/>
    <w:p w14:paraId="1900633E" w14:textId="77777777" w:rsidR="00967961" w:rsidRDefault="00967961" w:rsidP="00967961">
      <w:pPr>
        <w:rPr>
          <w:rFonts w:hint="eastAsia"/>
        </w:rPr>
      </w:pPr>
      <w:r>
        <w:rPr>
          <w:rFonts w:hint="eastAsia"/>
        </w:rPr>
        <w:t>这些数学题的难度保护了系统的诚信：任何试图重写比特币交易分类账的人都要承担巨量的重复运算。然而这种安全性的成本不低。找到答案需要大量的计算能力，也就需要耗费大量的电。据说在</w:t>
      </w:r>
      <w:r>
        <w:rPr>
          <w:rFonts w:hint="eastAsia"/>
        </w:rPr>
        <w:t>2018</w:t>
      </w:r>
      <w:r>
        <w:rPr>
          <w:rFonts w:hint="eastAsia"/>
        </w:rPr>
        <w:t>年末的高峰期，比特币挖矿机的年化耗电量达</w:t>
      </w:r>
      <w:r>
        <w:rPr>
          <w:rFonts w:hint="eastAsia"/>
        </w:rPr>
        <w:t>450</w:t>
      </w:r>
      <w:r>
        <w:rPr>
          <w:rFonts w:hint="eastAsia"/>
        </w:rPr>
        <w:t>亿度电，是全香港的年均用电量。</w:t>
      </w:r>
    </w:p>
    <w:p w14:paraId="3EEBFA8B" w14:textId="77777777" w:rsidR="00967961" w:rsidRDefault="00967961" w:rsidP="00967961"/>
    <w:p w14:paraId="7DF78919" w14:textId="77777777" w:rsidR="00967961" w:rsidRDefault="00967961" w:rsidP="00967961">
      <w:r>
        <w:t>As wasteful as it may seem, miners were rewarded handsomely for responding to a surge in demand for bitcoin. In 2017 the currency’s price rose from $1,000 to nearly $20,000, yielding profits for speculators and miners alike. But in order to limit the supply of coins, the system adjusts the difficulty of the maths problems in response to computers entering or leaving its network. As more computing power becomes available, the solutions become harder to guess, raising the amount of electricity needed to mine each coin. Moreover, during the past year the bitcoin bubble has burst. Its price is now $3,400, down more than 80% from the peak.</w:t>
      </w:r>
    </w:p>
    <w:p w14:paraId="1C5385C9" w14:textId="77777777" w:rsidR="00967961" w:rsidRDefault="00967961" w:rsidP="00967961"/>
    <w:p w14:paraId="4B4033AE" w14:textId="77777777" w:rsidR="00967961" w:rsidRDefault="00967961" w:rsidP="00967961">
      <w:pPr>
        <w:rPr>
          <w:rFonts w:hint="eastAsia"/>
        </w:rPr>
      </w:pPr>
      <w:r>
        <w:rPr>
          <w:rFonts w:hint="eastAsia"/>
        </w:rPr>
        <w:t>尽管看起来很费电，挖矿者还是因比特币的需求激增而获得了丰厚的回报。</w:t>
      </w:r>
      <w:r>
        <w:rPr>
          <w:rFonts w:hint="eastAsia"/>
        </w:rPr>
        <w:t>2017</w:t>
      </w:r>
      <w:r>
        <w:rPr>
          <w:rFonts w:hint="eastAsia"/>
        </w:rPr>
        <w:t>年，比特币价格从</w:t>
      </w:r>
      <w:r>
        <w:rPr>
          <w:rFonts w:hint="eastAsia"/>
        </w:rPr>
        <w:t>1000</w:t>
      </w:r>
      <w:r>
        <w:rPr>
          <w:rFonts w:hint="eastAsia"/>
        </w:rPr>
        <w:t>美元上涨到近</w:t>
      </w:r>
      <w:r>
        <w:rPr>
          <w:rFonts w:hint="eastAsia"/>
        </w:rPr>
        <w:t>2</w:t>
      </w:r>
      <w:r>
        <w:rPr>
          <w:rFonts w:hint="eastAsia"/>
        </w:rPr>
        <w:t>万美元，投机者和挖矿者都因此而获利。但是，为了限制比特币的供应，系统会根据计算机接入或离开网络的情况调整数学题的难度。随着可用计算能力的增多，数学题会变得更难攻克，这增加了开采单个比特币所需的电量。此外，在过去的一年里，比特币泡沫破灭。目前的价格是</w:t>
      </w:r>
      <w:r>
        <w:rPr>
          <w:rFonts w:hint="eastAsia"/>
        </w:rPr>
        <w:t>3400</w:t>
      </w:r>
      <w:r>
        <w:rPr>
          <w:rFonts w:hint="eastAsia"/>
        </w:rPr>
        <w:t>美元，比峰值下跌了超过</w:t>
      </w:r>
      <w:r>
        <w:rPr>
          <w:rFonts w:hint="eastAsia"/>
        </w:rPr>
        <w:t>80%</w:t>
      </w:r>
      <w:r>
        <w:rPr>
          <w:rFonts w:hint="eastAsia"/>
        </w:rPr>
        <w:t>。</w:t>
      </w:r>
    </w:p>
    <w:p w14:paraId="790B74DF" w14:textId="77777777" w:rsidR="00967961" w:rsidRDefault="00967961" w:rsidP="00967961"/>
    <w:p w14:paraId="478F86F9" w14:textId="77777777" w:rsidR="00967961" w:rsidRDefault="00967961" w:rsidP="00967961"/>
    <w:p w14:paraId="6839D0F3" w14:textId="77777777" w:rsidR="00967961" w:rsidRDefault="00967961" w:rsidP="00967961">
      <w:r>
        <w:t>With higher costs and lower proceeds, miners should have stampeded out of the market. But in fact, relatively few have departed. Bitcoin’s daily energy consumption today is still 16 times its level of two years ago, and just 30% below its record high.</w:t>
      </w:r>
    </w:p>
    <w:p w14:paraId="0D11F9F5" w14:textId="77777777" w:rsidR="00967961" w:rsidRDefault="00967961" w:rsidP="00967961"/>
    <w:p w14:paraId="05AEF344" w14:textId="77777777" w:rsidR="00967961" w:rsidRDefault="00967961" w:rsidP="00967961">
      <w:pPr>
        <w:rPr>
          <w:rFonts w:hint="eastAsia"/>
        </w:rPr>
      </w:pPr>
      <w:r>
        <w:rPr>
          <w:rFonts w:hint="eastAsia"/>
        </w:rPr>
        <w:t>由于成本增高而收益降低，挖矿者理应大量退出市场。但事实上离开的相对不多。现在挖掘比特币的日耗电量仍然是两年前的</w:t>
      </w:r>
      <w:r>
        <w:rPr>
          <w:rFonts w:hint="eastAsia"/>
        </w:rPr>
        <w:t>16</w:t>
      </w:r>
      <w:r>
        <w:rPr>
          <w:rFonts w:hint="eastAsia"/>
        </w:rPr>
        <w:t>倍，仅比历史最高水平低</w:t>
      </w:r>
      <w:r>
        <w:rPr>
          <w:rFonts w:hint="eastAsia"/>
        </w:rPr>
        <w:t>30%</w:t>
      </w:r>
      <w:r>
        <w:rPr>
          <w:rFonts w:hint="eastAsia"/>
        </w:rPr>
        <w:t>。</w:t>
      </w:r>
    </w:p>
    <w:p w14:paraId="23B72137" w14:textId="77777777" w:rsidR="00967961" w:rsidRDefault="00967961" w:rsidP="00967961"/>
    <w:p w14:paraId="43820695" w14:textId="77777777" w:rsidR="00967961" w:rsidRDefault="00967961" w:rsidP="00967961">
      <w:r>
        <w:t>At the current price and bitcoin network size, mining returns are sensitive to energy costs. Even within one country, industrial electricity prices can vary widely. In Washington state, a part of America rich in hydropower, each bitcoin fetches 45% more than the market price of the energy needed to mine it on an average day. But in nearby California, electricity costs 2.5 times more. Bitcoin would need to rebound to $6,200 to make full-time mining there profitable.</w:t>
      </w:r>
    </w:p>
    <w:p w14:paraId="6E436688" w14:textId="77777777" w:rsidR="00967961" w:rsidRDefault="00967961" w:rsidP="00967961"/>
    <w:p w14:paraId="2AC15888" w14:textId="77777777" w:rsidR="00967961" w:rsidRDefault="00967961" w:rsidP="00967961">
      <w:pPr>
        <w:rPr>
          <w:rFonts w:hint="eastAsia"/>
        </w:rPr>
      </w:pPr>
      <w:r>
        <w:rPr>
          <w:rFonts w:hint="eastAsia"/>
        </w:rPr>
        <w:t>按照目前的价格和比特币网络的规模，挖矿的回报很容易受到电力成本影响。即使在一国之内，工业电价也可能差异很大。在美国水电资源丰富的华盛顿州，每个比特币的价格比平均挖掘它所需电力的市场价格高出</w:t>
      </w:r>
      <w:r>
        <w:rPr>
          <w:rFonts w:hint="eastAsia"/>
        </w:rPr>
        <w:t>45%</w:t>
      </w:r>
      <w:r>
        <w:rPr>
          <w:rFonts w:hint="eastAsia"/>
        </w:rPr>
        <w:t>。但在附近的加州，电力成本是华盛顿州的</w:t>
      </w:r>
      <w:r>
        <w:rPr>
          <w:rFonts w:hint="eastAsia"/>
        </w:rPr>
        <w:t>2.5</w:t>
      </w:r>
      <w:r>
        <w:rPr>
          <w:rFonts w:hint="eastAsia"/>
        </w:rPr>
        <w:t>倍多。比特币价格需要反弹到</w:t>
      </w:r>
      <w:r>
        <w:rPr>
          <w:rFonts w:hint="eastAsia"/>
        </w:rPr>
        <w:t>6200</w:t>
      </w:r>
      <w:r>
        <w:rPr>
          <w:rFonts w:hint="eastAsia"/>
        </w:rPr>
        <w:t>美元，在那里全职挖矿才有利可图。</w:t>
      </w:r>
    </w:p>
    <w:p w14:paraId="566E2D40" w14:textId="77777777" w:rsidR="00967961" w:rsidRDefault="00967961" w:rsidP="00967961"/>
    <w:p w14:paraId="5BCAD3E7" w14:textId="77777777" w:rsidR="00967961" w:rsidRDefault="00967961" w:rsidP="00967961">
      <w:r>
        <w:t>As the roller-coaster ride of bitcoin’s price makes clear, the currency’s value is impossible to predict. Miners have mostly weathered the crash so far. But a further decline of 50% or so would start forcing them out of business. The shake-out would only abate once the maths problems get easy enough that less power is needed, enabling the remaining miners to scrape by.</w:t>
      </w:r>
    </w:p>
    <w:p w14:paraId="0F303517" w14:textId="77777777" w:rsidR="00967961" w:rsidRDefault="00967961" w:rsidP="00967961"/>
    <w:p w14:paraId="4771639C" w14:textId="77777777" w:rsidR="00967961" w:rsidRDefault="00967961" w:rsidP="00967961">
      <w:pPr>
        <w:rPr>
          <w:rFonts w:hint="eastAsia"/>
        </w:rPr>
      </w:pPr>
      <w:r>
        <w:rPr>
          <w:rFonts w:hint="eastAsia"/>
        </w:rPr>
        <w:t>比特币价格的大幅波动充分表明其价值无法预测。到目前为止，大部分挖矿者经受住了这次的价格暴跌。但如果价格进一步下跌</w:t>
      </w:r>
      <w:r>
        <w:rPr>
          <w:rFonts w:hint="eastAsia"/>
        </w:rPr>
        <w:t>50%</w:t>
      </w:r>
      <w:r>
        <w:rPr>
          <w:rFonts w:hint="eastAsia"/>
        </w:rPr>
        <w:t>左右，他们将被迫退出市场。只有当数学问题难度降低、耗电量减少时，市场震荡调整的幅度才会减轻，让剩下的挖矿者能够勉强维持。</w:t>
      </w:r>
    </w:p>
    <w:p w14:paraId="6407309C" w14:textId="77777777" w:rsidR="00967961" w:rsidRDefault="00967961" w:rsidP="00967961"/>
    <w:p w14:paraId="02E0C1D1" w14:textId="77777777" w:rsidR="00967961" w:rsidRDefault="00967961" w:rsidP="00967961">
      <w:pPr>
        <w:rPr>
          <w:rFonts w:hint="eastAsia"/>
        </w:rPr>
      </w:pPr>
      <w:r>
        <w:rPr>
          <w:rFonts w:hint="eastAsia"/>
        </w:rPr>
        <w:t>Sources: Alex de Vries; blockchain.com; EIA; press reports; national statistics</w:t>
      </w:r>
      <w:r>
        <w:rPr>
          <w:rFonts w:hint="eastAsia"/>
        </w:rPr>
        <w:t>■</w:t>
      </w:r>
    </w:p>
    <w:p w14:paraId="10AB8FE5" w14:textId="77777777" w:rsidR="00967961" w:rsidRDefault="00967961" w:rsidP="005F71D5">
      <w:pPr>
        <w:pStyle w:val="1"/>
      </w:pPr>
      <w:r>
        <w:t>Schumpeter: Good copy, bad copy</w:t>
      </w:r>
    </w:p>
    <w:p w14:paraId="20BBF559" w14:textId="77777777" w:rsidR="00967961" w:rsidRDefault="00967961" w:rsidP="00967961">
      <w:r>
        <w:t>Believe it or not, Chinese firms are not all serial intellectual-property thieves</w:t>
      </w:r>
    </w:p>
    <w:p w14:paraId="65C027CE" w14:textId="77777777" w:rsidR="00967961" w:rsidRDefault="00967961" w:rsidP="00967961">
      <w:pPr>
        <w:rPr>
          <w:rFonts w:hint="eastAsia"/>
        </w:rPr>
      </w:pPr>
      <w:r>
        <w:rPr>
          <w:rFonts w:hint="eastAsia"/>
        </w:rPr>
        <w:t>熊彼特：会抄不会抄</w:t>
      </w:r>
    </w:p>
    <w:p w14:paraId="17C3E6D3" w14:textId="77777777" w:rsidR="00967961" w:rsidRDefault="00967961" w:rsidP="00967961">
      <w:pPr>
        <w:rPr>
          <w:rFonts w:hint="eastAsia"/>
        </w:rPr>
      </w:pPr>
      <w:r>
        <w:rPr>
          <w:rFonts w:hint="eastAsia"/>
        </w:rPr>
        <w:t>信不信由你，中国企业并非都是知识产权惯偷</w:t>
      </w:r>
    </w:p>
    <w:p w14:paraId="517AF016" w14:textId="77777777" w:rsidR="00967961" w:rsidRDefault="00967961" w:rsidP="00967961">
      <w:r>
        <w:t xml:space="preserve">20190209 business </w:t>
      </w:r>
      <w:r>
        <w:rPr>
          <w:rFonts w:ascii="Segoe UI Emoji" w:hAnsi="Segoe UI Emoji" w:cs="Segoe UI Emoji"/>
        </w:rPr>
        <w:t>🇬🇧</w:t>
      </w:r>
      <w:r>
        <w:t xml:space="preserve"> English Version</w:t>
      </w:r>
    </w:p>
    <w:p w14:paraId="725F1F95" w14:textId="77777777" w:rsidR="00967961" w:rsidRDefault="00967961" w:rsidP="00967961"/>
    <w:p w14:paraId="464B81FA" w14:textId="77777777" w:rsidR="00967961" w:rsidRDefault="00967961" w:rsidP="00967961">
      <w:r>
        <w:t>WARS SOMETIMES have moments of cultural levity—even trade wars. Last summer, as America and China were bombarding each other with tariffs, a quaint exhibition opened at the National Museum of China on Tiananmen Square paying tribute to, of all things, American intellectual-property (IP) protection.</w:t>
      </w:r>
    </w:p>
    <w:p w14:paraId="59C62E8F" w14:textId="77777777" w:rsidR="00967961" w:rsidRDefault="00967961" w:rsidP="00967961"/>
    <w:p w14:paraId="22F4FC84" w14:textId="77777777" w:rsidR="00967961" w:rsidRDefault="00967961" w:rsidP="00967961">
      <w:pPr>
        <w:rPr>
          <w:rFonts w:hint="eastAsia"/>
        </w:rPr>
      </w:pPr>
      <w:r>
        <w:rPr>
          <w:rFonts w:hint="eastAsia"/>
        </w:rPr>
        <w:t>战争有时会有文化上轻松幽默的时刻——即便贸易战也一样。去年夏天，正当中美两国用高关税相互轰炸之时，天安门广场上的中国国家博物馆里举行了一场奇异古雅的展览，竟是向美国的知识产权保护文化致敬。</w:t>
      </w:r>
    </w:p>
    <w:p w14:paraId="2B882241" w14:textId="77777777" w:rsidR="00967961" w:rsidRDefault="00967961" w:rsidP="00967961"/>
    <w:p w14:paraId="2096EA56" w14:textId="77777777" w:rsidR="00967961" w:rsidRDefault="00967961" w:rsidP="00967961">
      <w:r>
        <w:t xml:space="preserve">It was a surprise hit. More than 1m visitors filed past 60 beautifully crafted models of inventions, such as an ice-cream maker, submitted to the United States Patent Office between 1836 and 1890 (all property of the Hagley Museum in Delaware). No doubt some visitors were arm-twisted to go, because it coincided with the start of an innovation drive by President Xi Jinping. But many were simply in thrall to American inventiveness. One remarkable visitor, says David Cole, the Hagley Museum’s </w:t>
      </w:r>
      <w:r>
        <w:lastRenderedPageBreak/>
        <w:t>boss, was an elderly man, Hu Guohua, who was granted the first-ever patent in Communist China, in 1985. It was a reminder of how young IP protection is in China; in America the first patent dates back to 1790 and was signed by George Washington.</w:t>
      </w:r>
    </w:p>
    <w:p w14:paraId="58A8AD19" w14:textId="77777777" w:rsidR="00967961" w:rsidRDefault="00967961" w:rsidP="00967961"/>
    <w:p w14:paraId="5A057956" w14:textId="77777777" w:rsidR="00967961" w:rsidRDefault="00967961" w:rsidP="00967961">
      <w:pPr>
        <w:rPr>
          <w:rFonts w:hint="eastAsia"/>
        </w:rPr>
      </w:pPr>
      <w:r>
        <w:rPr>
          <w:rFonts w:hint="eastAsia"/>
        </w:rPr>
        <w:t>展览意外地大受欢迎。一百多万名观众参观了</w:t>
      </w:r>
      <w:r>
        <w:rPr>
          <w:rFonts w:hint="eastAsia"/>
        </w:rPr>
        <w:t>60</w:t>
      </w:r>
      <w:r>
        <w:rPr>
          <w:rFonts w:hint="eastAsia"/>
        </w:rPr>
        <w:t>件制作精美的发明模型，包括一台冰淇淋机。它们在</w:t>
      </w:r>
      <w:r>
        <w:rPr>
          <w:rFonts w:hint="eastAsia"/>
        </w:rPr>
        <w:t>1836</w:t>
      </w:r>
      <w:r>
        <w:rPr>
          <w:rFonts w:hint="eastAsia"/>
        </w:rPr>
        <w:t>年至</w:t>
      </w:r>
      <w:r>
        <w:rPr>
          <w:rFonts w:hint="eastAsia"/>
        </w:rPr>
        <w:t>1890</w:t>
      </w:r>
      <w:r>
        <w:rPr>
          <w:rFonts w:hint="eastAsia"/>
        </w:rPr>
        <w:t>年间提交给美国专利局，目前均为特拉华州哈格利博物馆（</w:t>
      </w:r>
      <w:r>
        <w:rPr>
          <w:rFonts w:hint="eastAsia"/>
        </w:rPr>
        <w:t>Hagley Museum</w:t>
      </w:r>
      <w:r>
        <w:rPr>
          <w:rFonts w:hint="eastAsia"/>
        </w:rPr>
        <w:t>）藏品。有些参观者无疑是不得不来，因为此次展览恰与国家主席习近平开始强调创新相呼应。但很多人仅仅是着迷于美国人的发明精神。哈格利博物馆馆长大卫·科尔（</w:t>
      </w:r>
      <w:r>
        <w:rPr>
          <w:rFonts w:hint="eastAsia"/>
        </w:rPr>
        <w:t>David Cole</w:t>
      </w:r>
      <w:r>
        <w:rPr>
          <w:rFonts w:hint="eastAsia"/>
        </w:rPr>
        <w:t>）说，参观者中有位名叫胡国华的老人特别值得注意，他在</w:t>
      </w:r>
      <w:r>
        <w:rPr>
          <w:rFonts w:hint="eastAsia"/>
        </w:rPr>
        <w:t>1985</w:t>
      </w:r>
      <w:r>
        <w:rPr>
          <w:rFonts w:hint="eastAsia"/>
        </w:rPr>
        <w:t>年获得了中华人民共和国成立以来的第一项专利。这提醒人们知识产权保护在中国还是多么年轻。在美国，第一项专利要追溯到</w:t>
      </w:r>
      <w:r>
        <w:rPr>
          <w:rFonts w:hint="eastAsia"/>
        </w:rPr>
        <w:t>1790</w:t>
      </w:r>
      <w:r>
        <w:rPr>
          <w:rFonts w:hint="eastAsia"/>
        </w:rPr>
        <w:t>年，由乔治·华盛顿签署。</w:t>
      </w:r>
    </w:p>
    <w:p w14:paraId="1F0CCF9B" w14:textId="77777777" w:rsidR="00967961" w:rsidRDefault="00967961" w:rsidP="00967961"/>
    <w:p w14:paraId="49852E59" w14:textId="77777777" w:rsidR="00967961" w:rsidRDefault="00967961" w:rsidP="00967961">
      <w:r>
        <w:t>IP is one of the main fronts in President Donald Trump’s trade war against China. It is also the crux of an indictment in America against Huawei, a Chinese tech giant. In both cases, the government seeks to give the impression that stealing from the West is part of the modus operandi of Chinese firms, something a Wall Street Journal columnist described last week as a practice they regard as a “patriotic duty”.</w:t>
      </w:r>
    </w:p>
    <w:p w14:paraId="154FD949" w14:textId="77777777" w:rsidR="00967961" w:rsidRDefault="00967961" w:rsidP="00967961"/>
    <w:p w14:paraId="334F8DE7" w14:textId="77777777" w:rsidR="00967961" w:rsidRDefault="00967961" w:rsidP="00967961">
      <w:pPr>
        <w:rPr>
          <w:rFonts w:hint="eastAsia"/>
        </w:rPr>
      </w:pPr>
      <w:r>
        <w:rPr>
          <w:rFonts w:hint="eastAsia"/>
        </w:rPr>
        <w:t>知识产权是美国总统特朗普对华贸易战的主战场之一，也是美国对中国科技巨头华为提起诉讼的关键所在。在这两起事件里，美国政府都想要给人留下这样一种印象，即从西方窃取知识产权是中国企业的惯用伎俩。近日《华尔街日报》的一位专栏作家称，中国企业把这视为“爱国义务”。</w:t>
      </w:r>
    </w:p>
    <w:p w14:paraId="0E039C3B" w14:textId="77777777" w:rsidR="00967961" w:rsidRDefault="00967961" w:rsidP="00967961"/>
    <w:p w14:paraId="3B8D3796" w14:textId="77777777" w:rsidR="00967961" w:rsidRDefault="00967961" w:rsidP="00967961">
      <w:r>
        <w:t>But that is lazy thinking. The Chinese state may encourage philandering of ideas, and foreign firms in China doubtless face pressure to surrender their secrets. Yet IP protection in China, for all its flaws, has improved at rocket speed of late. As Chinese firms issue more patents, the keener they are to protect them. Some executives even tacitly support American pressure, hoping it will strengthen the rule of law. In an echo of the fawning nickname “Xi Dada”, some have whispered “Trump Dada”, or Daddy Trump.</w:t>
      </w:r>
    </w:p>
    <w:p w14:paraId="339A3927" w14:textId="77777777" w:rsidR="00967961" w:rsidRDefault="00967961" w:rsidP="00967961"/>
    <w:p w14:paraId="3E8F67D5" w14:textId="77777777" w:rsidR="00967961" w:rsidRDefault="00967961" w:rsidP="00967961">
      <w:pPr>
        <w:rPr>
          <w:rFonts w:hint="eastAsia"/>
        </w:rPr>
      </w:pPr>
      <w:r>
        <w:rPr>
          <w:rFonts w:hint="eastAsia"/>
        </w:rPr>
        <w:t>但这种思维方式太过简单粗暴。中国政府可能会鼓励以非正规方式“拿来”创意，在华外国企业也确实面临交出秘方的压力。不过，尽管存在种种缺陷，中国的知识产权保护近来却在飞速改善。随着中国公司获得越来越多的专利，它们也更热衷于保护这些专利。一些高管甚至私下里支持美国施压，希望能由此加强法治。有些人暗地里喊着“川大大”，与吹捧习近平的昵称“习大大”对应。</w:t>
      </w:r>
    </w:p>
    <w:p w14:paraId="1E8F27FA" w14:textId="77777777" w:rsidR="00967961" w:rsidRDefault="00967961" w:rsidP="00967961"/>
    <w:p w14:paraId="74FD743D" w14:textId="77777777" w:rsidR="00967961" w:rsidRDefault="00967961" w:rsidP="00967961">
      <w:r>
        <w:t>The litany of complaints about piracy in China, to be sure, goes back decades: copyright infringement in the case of software, and trademark violation against firms such as Disney. Michael Jordan, a basketball legend, spent years trying to stop a sportswear firm using his name, which read as Qiaodan in Chinese, until he was partially successful in 2016. Today, local trademarks of Peppa Pig, a cartoon character, are being sought by scores of patent “squatters”, using a rule that lets them get in ahead of its British owners. Two American tech firms, Qualcomm and InterDigital, have been mauled in Chinese courts in royalty-related antitrust cases. China is a long way from living up to the IP commitments it made on entering the World Trade Organisation in 2001. It still forces firms in joint ventures with state-owned enterprises to surrender IP, and pursues a Communist Party-first industrial policy far removed from the free-for-all of 19th-century American entrepreneurship.</w:t>
      </w:r>
    </w:p>
    <w:p w14:paraId="3A6140DF" w14:textId="77777777" w:rsidR="00967961" w:rsidRDefault="00967961" w:rsidP="00967961"/>
    <w:p w14:paraId="40027677" w14:textId="77777777" w:rsidR="00967961" w:rsidRDefault="00967961" w:rsidP="00967961">
      <w:pPr>
        <w:rPr>
          <w:rFonts w:hint="eastAsia"/>
        </w:rPr>
      </w:pPr>
      <w:r>
        <w:rPr>
          <w:rFonts w:hint="eastAsia"/>
        </w:rPr>
        <w:t>对中国侵权行为的冗长控诉无疑可以追溯到几十年前：软件盗版、侵犯迪士尼等公司的商标权。篮坛传奇人物迈克尔·乔丹多年来一直想要阻止一家运动服饰公司使用他的中文名字“乔丹”，直到</w:t>
      </w:r>
      <w:r>
        <w:rPr>
          <w:rFonts w:hint="eastAsia"/>
        </w:rPr>
        <w:t>2016</w:t>
      </w:r>
      <w:r>
        <w:rPr>
          <w:rFonts w:hint="eastAsia"/>
        </w:rPr>
        <w:t>年才取得部分成功。如今，卡通人物“小猪佩奇”的本地商标正受到众多专利抢注者的追逐，一项法规让他们能抢在该商标的英国持有者之前注册。高通和</w:t>
      </w:r>
      <w:r>
        <w:rPr>
          <w:rFonts w:hint="eastAsia"/>
        </w:rPr>
        <w:t>InterDigital</w:t>
      </w:r>
      <w:r>
        <w:rPr>
          <w:rFonts w:hint="eastAsia"/>
        </w:rPr>
        <w:t>这两家美国科技公司在中国法院因专利费相关反垄断案而遭受重创。中国距离兑现</w:t>
      </w:r>
      <w:r>
        <w:rPr>
          <w:rFonts w:hint="eastAsia"/>
        </w:rPr>
        <w:t>2001</w:t>
      </w:r>
      <w:r>
        <w:rPr>
          <w:rFonts w:hint="eastAsia"/>
        </w:rPr>
        <w:t>年加入世贸组织时所作出的知识产权承诺还有很长的路要走。它仍然在强迫与国有企业合资的公司放弃知识产权，并奉行共产党优先的产业政策，这与</w:t>
      </w:r>
      <w:r>
        <w:rPr>
          <w:rFonts w:hint="eastAsia"/>
        </w:rPr>
        <w:t>19</w:t>
      </w:r>
      <w:r>
        <w:rPr>
          <w:rFonts w:hint="eastAsia"/>
        </w:rPr>
        <w:t>世纪美国人自由放任的企业家精神相去甚远。</w:t>
      </w:r>
    </w:p>
    <w:p w14:paraId="398789B3" w14:textId="77777777" w:rsidR="00967961" w:rsidRDefault="00967961" w:rsidP="00967961"/>
    <w:p w14:paraId="1FBA6308" w14:textId="77777777" w:rsidR="00967961" w:rsidRDefault="00967961" w:rsidP="00967961">
      <w:r>
        <w:lastRenderedPageBreak/>
        <w:t>Yet among Chinese firms, the mindset is starting to change—as it eventually did among Japanese firms after they robbed America blind in the 1970s and 1980s. From humble beginnings (Mr Hu applied for his first patent in a half-built bungalow), China accounted for 44% of the world’s patent filings in 2017, submitting twice as many applications as America, according to the World Intellectual Property Organisation. Companies, mostly Chinese ones, sue each other over patents in China more than in any other country.</w:t>
      </w:r>
    </w:p>
    <w:p w14:paraId="4C75FCED" w14:textId="77777777" w:rsidR="00967961" w:rsidRDefault="00967961" w:rsidP="00967961"/>
    <w:p w14:paraId="6574F3D3" w14:textId="77777777" w:rsidR="00967961" w:rsidRDefault="00967961" w:rsidP="00967961">
      <w:pPr>
        <w:rPr>
          <w:rFonts w:hint="eastAsia"/>
        </w:rPr>
      </w:pPr>
      <w:r>
        <w:rPr>
          <w:rFonts w:hint="eastAsia"/>
        </w:rPr>
        <w:t>然而，在中国企业中，观念正在改变，就像日本企业在上世纪七八十年代洗劫美国之后最终做出的改变一样。在不起眼的起步之后（胡国华在一间还没建好的平房里提交了第一件专利），根据世界知识产权组织的数据，中国在</w:t>
      </w:r>
      <w:r>
        <w:rPr>
          <w:rFonts w:hint="eastAsia"/>
        </w:rPr>
        <w:t>2017</w:t>
      </w:r>
      <w:r>
        <w:rPr>
          <w:rFonts w:hint="eastAsia"/>
        </w:rPr>
        <w:t>年申请的专利占全球专利申请量的</w:t>
      </w:r>
      <w:r>
        <w:rPr>
          <w:rFonts w:hint="eastAsia"/>
        </w:rPr>
        <w:t>44%</w:t>
      </w:r>
      <w:r>
        <w:rPr>
          <w:rFonts w:hint="eastAsia"/>
        </w:rPr>
        <w:t>，是美国的两倍。在中国，企业间专利诉讼数量比在其他任何国家都多，其中又以本地公司居多。</w:t>
      </w:r>
    </w:p>
    <w:p w14:paraId="52BADCCA" w14:textId="77777777" w:rsidR="00967961" w:rsidRDefault="00967961" w:rsidP="00967961"/>
    <w:p w14:paraId="65B503E0" w14:textId="77777777" w:rsidR="00967961" w:rsidRDefault="00967961" w:rsidP="00967961">
      <w:r>
        <w:t>When foreigners do litigate in China, Rouse, a law firm, says they have a higher win rate in patent cases than domestic ones, and are awarded more damages overall. Such fines are low by international standards, but are improving: Alfred Dunhill, a British luxury brand, won a $1.4m payout in October over trademark infringement by a Chinese menswear brand called Danhuoli. In January, the IP court system was bolstered by the establishment of an appeals tribunal at the Supreme People’s Court in Beijing.</w:t>
      </w:r>
    </w:p>
    <w:p w14:paraId="6C62A80D" w14:textId="77777777" w:rsidR="00967961" w:rsidRDefault="00967961" w:rsidP="00967961"/>
    <w:p w14:paraId="1FD5E858" w14:textId="77777777" w:rsidR="00967961" w:rsidRDefault="00967961" w:rsidP="00967961">
      <w:pPr>
        <w:rPr>
          <w:rFonts w:hint="eastAsia"/>
        </w:rPr>
      </w:pPr>
      <w:r>
        <w:rPr>
          <w:rFonts w:hint="eastAsia"/>
        </w:rPr>
        <w:t>罗思律师事务所（</w:t>
      </w:r>
      <w:r>
        <w:rPr>
          <w:rFonts w:hint="eastAsia"/>
        </w:rPr>
        <w:t>Rouse</w:t>
      </w:r>
      <w:r>
        <w:rPr>
          <w:rFonts w:hint="eastAsia"/>
        </w:rPr>
        <w:t>）称，一旦外国人在中国提起专利诉讼，他们胜诉的几率比中国人更高，而且总体上获得的赔偿金也更高。以国际标准衡量，这类罚款还很少，但正在改善：英国奢侈品牌登喜路去年</w:t>
      </w:r>
      <w:r>
        <w:rPr>
          <w:rFonts w:hint="eastAsia"/>
        </w:rPr>
        <w:t>10</w:t>
      </w:r>
      <w:r>
        <w:rPr>
          <w:rFonts w:hint="eastAsia"/>
        </w:rPr>
        <w:t>月因中国男装品牌</w:t>
      </w:r>
      <w:r>
        <w:rPr>
          <w:rFonts w:hint="eastAsia"/>
        </w:rPr>
        <w:t>Danhuoli</w:t>
      </w:r>
      <w:r>
        <w:rPr>
          <w:rFonts w:hint="eastAsia"/>
        </w:rPr>
        <w:t>商标侵权获得</w:t>
      </w:r>
      <w:r>
        <w:rPr>
          <w:rFonts w:hint="eastAsia"/>
        </w:rPr>
        <w:t>140</w:t>
      </w:r>
      <w:r>
        <w:rPr>
          <w:rFonts w:hint="eastAsia"/>
        </w:rPr>
        <w:t>万美元赔偿。今年</w:t>
      </w:r>
      <w:r>
        <w:rPr>
          <w:rFonts w:hint="eastAsia"/>
        </w:rPr>
        <w:t>1</w:t>
      </w:r>
      <w:r>
        <w:rPr>
          <w:rFonts w:hint="eastAsia"/>
        </w:rPr>
        <w:t>月，最高人民法院在北京成立了知识产权法庭，加强了知识产权审判体系。</w:t>
      </w:r>
    </w:p>
    <w:p w14:paraId="6C3F47EA" w14:textId="77777777" w:rsidR="00967961" w:rsidRDefault="00967961" w:rsidP="00967961"/>
    <w:p w14:paraId="52B6D4F1" w14:textId="77777777" w:rsidR="00967961" w:rsidRDefault="00967961" w:rsidP="00967961">
      <w:r>
        <w:t>The more inventive it is, the more protection benefits China. Huawei was the world’s biggest filer of international patents in 2017; whatever misgivings there are about its loyalties to the Chinese state, it is hard to doubt its commitment to innovation. An executive at Alibaba notes that as Chinese firms expand globally, particularly in South-East Asia, they, too, suffer from having their ideas ripped off, making them keener to protect them. As China’s economy weakens, says an executive of Beiqi Foton Motor, a vehicle manufacturer, his firm will need to protect its patents from rivals even more, to guard its share of a shrinking market.</w:t>
      </w:r>
    </w:p>
    <w:p w14:paraId="4B1401FC" w14:textId="77777777" w:rsidR="00967961" w:rsidRDefault="00967961" w:rsidP="00967961"/>
    <w:p w14:paraId="599CF19E" w14:textId="77777777" w:rsidR="00967961" w:rsidRDefault="00967961" w:rsidP="00967961">
      <w:pPr>
        <w:rPr>
          <w:rFonts w:hint="eastAsia"/>
        </w:rPr>
      </w:pPr>
      <w:r>
        <w:rPr>
          <w:rFonts w:hint="eastAsia"/>
        </w:rPr>
        <w:t>中国的创造力越强，保护措施对中国就越有利。</w:t>
      </w:r>
      <w:r>
        <w:rPr>
          <w:rFonts w:hint="eastAsia"/>
        </w:rPr>
        <w:t>2017</w:t>
      </w:r>
      <w:r>
        <w:rPr>
          <w:rFonts w:hint="eastAsia"/>
        </w:rPr>
        <w:t>年，华为是全球最大的国际专利申请方；无论人们对于它效忠中国政府有何疑虑，都很难质疑它对创新的执着。阿里巴巴的一位高管指出，随着中国企业在全球尤其是东南亚扩张，它们的创意也会被剽窃，这让它们更渴望保护自己的创意。北汽福田汽车的一位高管表示，随着中国经济放缓，他所在的公司更需要保护自己的专利不被竞争对手侵犯，以求在不断萎缩的市场中保住自己的份额。</w:t>
      </w:r>
    </w:p>
    <w:p w14:paraId="74EE28C4" w14:textId="77777777" w:rsidR="00967961" w:rsidRDefault="00967961" w:rsidP="00967961"/>
    <w:p w14:paraId="6F9ED665" w14:textId="77777777" w:rsidR="00967961" w:rsidRDefault="00967961" w:rsidP="00967961">
      <w:r>
        <w:t>Executives admit to gaping holes in the IP system, particularly in inland regions where local tribunals are subject to heavy-handed interference by provincial governments keen to shield local copycats. That is why some IP executives in China accept the rationale behind American arm-twisting. After all, they admit, if it were not for American pressure on intellectual property, China would not have come half as far. That is not to say they approve of Mr Trump’s bombastic approach, which adds to the sense that America is trying to stifle China’s rise. But the desire for change is both internally and externally driven. As one executive puts it, “No one likes to be called a thief—not even kids.”</w:t>
      </w:r>
    </w:p>
    <w:p w14:paraId="3B93CFD0" w14:textId="77777777" w:rsidR="00967961" w:rsidRDefault="00967961" w:rsidP="00967961"/>
    <w:p w14:paraId="3098206D" w14:textId="77777777" w:rsidR="00967961" w:rsidRDefault="00967961" w:rsidP="00967961">
      <w:pPr>
        <w:rPr>
          <w:rFonts w:hint="eastAsia"/>
        </w:rPr>
      </w:pPr>
      <w:r>
        <w:rPr>
          <w:rFonts w:hint="eastAsia"/>
        </w:rPr>
        <w:t>企业高管们承认知识产权体系存在巨大的漏洞，尤其是在内陆地区，地方法院受到省级政府的强力干预，因为政府积极保护本地山寨企业。这就是中国一些知识产权方面的高管对美国施压的理由表示认同的原因。毕竟，他们承认，如果没有美国在知识产权方面施压，中国不会有现在一半的进步。这并不表示他们赞同特朗普夸张的做法——这种做法更让人觉得美国试图遏制中国的崛起。但是，变革的愿望是内部和外部共同驱动的。正如一位高管所说：“没人喜欢被人骂‘小偷’，连小孩都不愿意。”</w:t>
      </w:r>
    </w:p>
    <w:p w14:paraId="5720C279" w14:textId="77777777" w:rsidR="00967961" w:rsidRDefault="00967961" w:rsidP="00967961"/>
    <w:p w14:paraId="1ED183BC" w14:textId="77777777" w:rsidR="00967961" w:rsidRDefault="00967961" w:rsidP="00967961">
      <w:r>
        <w:t>Imitation is a form of flattery</w:t>
      </w:r>
    </w:p>
    <w:p w14:paraId="66B78CB9" w14:textId="77777777" w:rsidR="00967961" w:rsidRDefault="00967961" w:rsidP="00967961"/>
    <w:p w14:paraId="2A9E95B6" w14:textId="77777777" w:rsidR="00967961" w:rsidRDefault="00967961" w:rsidP="00967961">
      <w:pPr>
        <w:rPr>
          <w:rFonts w:hint="eastAsia"/>
        </w:rPr>
      </w:pPr>
      <w:r>
        <w:rPr>
          <w:rFonts w:hint="eastAsia"/>
        </w:rPr>
        <w:t>模仿是一种奉承</w:t>
      </w:r>
    </w:p>
    <w:p w14:paraId="20E22E4D" w14:textId="77777777" w:rsidR="00967961" w:rsidRDefault="00967961" w:rsidP="00967961"/>
    <w:p w14:paraId="201708E1" w14:textId="77777777" w:rsidR="00967961" w:rsidRDefault="00967961" w:rsidP="00967961">
      <w:pPr>
        <w:rPr>
          <w:rFonts w:hint="eastAsia"/>
        </w:rPr>
      </w:pPr>
      <w:r>
        <w:t>It is also worth recalling how much of a cultural wrench the Anglo-Saxon IP system is for China. The country that invented printing had no Western concept of copyright. There is even a Chinese saying that “to steal a book is an elegant offence”. When inventions were flourishing in 19th-century America, the West tried to impose IP codes on a humbled China that simply could not square them with its Confucian traditions. Yet America was no saint either. As the Hagley Museum’s Mr Cole points out, its patent office in the early days charged more to foreigners for patents than it did to Americans, especially the British, with whom America was engaged in an earlier version of “strategic competition”. That point was not emphasised at the exhibition in Tiananmen Squa</w:t>
      </w:r>
      <w:r>
        <w:rPr>
          <w:rFonts w:hint="eastAsia"/>
        </w:rPr>
        <w:t>re.</w:t>
      </w:r>
      <w:r>
        <w:rPr>
          <w:rFonts w:hint="eastAsia"/>
        </w:rPr>
        <w:t>■</w:t>
      </w:r>
    </w:p>
    <w:p w14:paraId="2EBC6F77" w14:textId="77777777" w:rsidR="00967961" w:rsidRDefault="00967961" w:rsidP="00967961"/>
    <w:p w14:paraId="0E0CE5E6" w14:textId="77777777" w:rsidR="00967961" w:rsidRDefault="00967961" w:rsidP="00967961">
      <w:r>
        <w:rPr>
          <w:rFonts w:hint="eastAsia"/>
        </w:rPr>
        <w:t>同样值得回顾的是，盎格鲁</w:t>
      </w:r>
      <w:r>
        <w:rPr>
          <w:rFonts w:hint="eastAsia"/>
        </w:rPr>
        <w:t>-</w:t>
      </w:r>
      <w:r>
        <w:rPr>
          <w:rFonts w:hint="eastAsia"/>
        </w:rPr>
        <w:t>撒克逊知识产权体系给中国带来了巨大的文化冲击。这个发明了印刷术的国家并没有西方的版权概念。中国甚至有一个流传很广的说法：“窃书不算偷”。</w:t>
      </w:r>
      <w:r>
        <w:rPr>
          <w:rFonts w:hint="eastAsia"/>
        </w:rPr>
        <w:t>19</w:t>
      </w:r>
      <w:r>
        <w:rPr>
          <w:rFonts w:hint="eastAsia"/>
        </w:rPr>
        <w:t>世纪，当发明在美国蓬勃发展时，西方试图将知识产权法规强加给当时饱受屈辱的中国，而这个国家全然无法将之与自身的儒家传统相洽。而美国自己也非圣人。正如哈格利博物馆的科尔馆长所指出的那样，在早期，美国专利局向外国人收取的专利费用要高于对美国人的收费，尤其是对英国人，而当时美国正在和英国开展“战略竞争”的早期版本。天安门广场的展览里并没有强调这一点。</w:t>
      </w:r>
    </w:p>
    <w:p w14:paraId="7AD4A038" w14:textId="77777777" w:rsidR="005F71D5" w:rsidRDefault="005F71D5" w:rsidP="005F71D5">
      <w:pPr>
        <w:pStyle w:val="1"/>
      </w:pPr>
      <w:r>
        <w:t>UNIQLO: Back to basics</w:t>
      </w:r>
    </w:p>
    <w:p w14:paraId="4A13775C" w14:textId="77777777" w:rsidR="005F71D5" w:rsidRDefault="005F71D5" w:rsidP="005F71D5">
      <w:r>
        <w:t>The third-largest clothing retailer wants to dominate the world from Asia</w:t>
      </w:r>
    </w:p>
    <w:p w14:paraId="67D6D75E" w14:textId="77777777" w:rsidR="005F71D5" w:rsidRDefault="005F71D5" w:rsidP="005F71D5">
      <w:pPr>
        <w:rPr>
          <w:rFonts w:hint="eastAsia"/>
        </w:rPr>
      </w:pPr>
      <w:r>
        <w:rPr>
          <w:rFonts w:hint="eastAsia"/>
        </w:rPr>
        <w:t>优衣库：回归基本</w:t>
      </w:r>
    </w:p>
    <w:p w14:paraId="38110DE9" w14:textId="77777777" w:rsidR="005F71D5" w:rsidRDefault="005F71D5" w:rsidP="005F71D5">
      <w:pPr>
        <w:rPr>
          <w:rFonts w:hint="eastAsia"/>
        </w:rPr>
      </w:pPr>
      <w:r>
        <w:rPr>
          <w:rFonts w:hint="eastAsia"/>
        </w:rPr>
        <w:t>全球第三大服装零售商希望立足亚洲，主宰世界</w:t>
      </w:r>
    </w:p>
    <w:p w14:paraId="014F788B" w14:textId="77777777" w:rsidR="005F71D5" w:rsidRDefault="005F71D5" w:rsidP="005F71D5">
      <w:r>
        <w:t xml:space="preserve">20190209 business </w:t>
      </w:r>
      <w:r>
        <w:rPr>
          <w:rFonts w:ascii="Segoe UI Emoji" w:hAnsi="Segoe UI Emoji" w:cs="Segoe UI Emoji"/>
        </w:rPr>
        <w:t>🇬🇧</w:t>
      </w:r>
      <w:r>
        <w:t xml:space="preserve"> English Version</w:t>
      </w:r>
    </w:p>
    <w:p w14:paraId="5A4AED1A" w14:textId="77777777" w:rsidR="005F71D5" w:rsidRDefault="005F71D5" w:rsidP="005F71D5"/>
    <w:p w14:paraId="0776EACC" w14:textId="77777777" w:rsidR="005F71D5" w:rsidRDefault="005F71D5" w:rsidP="005F71D5">
      <w:r>
        <w:t>WHEN ASKED what guides his vision of UNIQLO, Tadashi Yanai, its founder and chief executive, pulls off the shelf the 1987 autumn/winter collection catalogue of Next, a mass-market British retailer. All of the clothes are so classic, he says, that they could be worn today. While Inditex of Spain, which owns Zara, and Hennes &amp; Mauritz of Sweden, the world’s two largest clothing retailers, slavishly follow fashion trends, UNIQLO, the main brand of the third-largest, Fast Retailing, of Japan, sticks to timeless basics.</w:t>
      </w:r>
    </w:p>
    <w:p w14:paraId="781A3A3F" w14:textId="77777777" w:rsidR="005F71D5" w:rsidRDefault="005F71D5" w:rsidP="005F71D5"/>
    <w:p w14:paraId="21396E30" w14:textId="77777777" w:rsidR="005F71D5" w:rsidRDefault="005F71D5" w:rsidP="005F71D5">
      <w:pPr>
        <w:rPr>
          <w:rFonts w:hint="eastAsia"/>
        </w:rPr>
      </w:pPr>
      <w:r>
        <w:rPr>
          <w:rFonts w:hint="eastAsia"/>
        </w:rPr>
        <w:t>当被问及对优衣库的愿景以什么为导向时，公司创始人兼首席执行官柳井正从架子上抽出了一本册子——英国大众服装零售商</w:t>
      </w:r>
      <w:r>
        <w:rPr>
          <w:rFonts w:hint="eastAsia"/>
        </w:rPr>
        <w:t>Next</w:t>
      </w:r>
      <w:r>
        <w:rPr>
          <w:rFonts w:hint="eastAsia"/>
        </w:rPr>
        <w:t>早在</w:t>
      </w:r>
      <w:r>
        <w:rPr>
          <w:rFonts w:hint="eastAsia"/>
        </w:rPr>
        <w:t>1987</w:t>
      </w:r>
      <w:r>
        <w:rPr>
          <w:rFonts w:hint="eastAsia"/>
        </w:rPr>
        <w:t>年的秋冬系列目录。他说，这里面所有衣服都是那么经典，今天穿出去也不过时。全球最大的两家服装零售商——</w:t>
      </w:r>
      <w:r>
        <w:rPr>
          <w:rFonts w:hint="eastAsia"/>
        </w:rPr>
        <w:t>Zara</w:t>
      </w:r>
      <w:r>
        <w:rPr>
          <w:rFonts w:hint="eastAsia"/>
        </w:rPr>
        <w:t>的母公司西班牙</w:t>
      </w:r>
      <w:r>
        <w:rPr>
          <w:rFonts w:hint="eastAsia"/>
        </w:rPr>
        <w:t>Inditex</w:t>
      </w:r>
      <w:r>
        <w:rPr>
          <w:rFonts w:hint="eastAsia"/>
        </w:rPr>
        <w:t>集团和瑞典的</w:t>
      </w:r>
      <w:r>
        <w:rPr>
          <w:rFonts w:hint="eastAsia"/>
        </w:rPr>
        <w:t>H&amp;M</w:t>
      </w:r>
      <w:r>
        <w:rPr>
          <w:rFonts w:hint="eastAsia"/>
        </w:rPr>
        <w:t>——对潮流亦步亦趋，而位列第三大的日本迅销公司（</w:t>
      </w:r>
      <w:r>
        <w:rPr>
          <w:rFonts w:hint="eastAsia"/>
        </w:rPr>
        <w:t>Fast Retailing</w:t>
      </w:r>
      <w:r>
        <w:rPr>
          <w:rFonts w:hint="eastAsia"/>
        </w:rPr>
        <w:t>）旗下主打品牌优衣库却坚守不会过时的基本款。</w:t>
      </w:r>
    </w:p>
    <w:p w14:paraId="3344DF1C" w14:textId="77777777" w:rsidR="005F71D5" w:rsidRDefault="005F71D5" w:rsidP="005F71D5"/>
    <w:p w14:paraId="74300D6F" w14:textId="77777777" w:rsidR="005F71D5" w:rsidRDefault="005F71D5" w:rsidP="005F71D5">
      <w:r>
        <w:t>Mr Yanai has a solid base at home from which to expand into his Western competitors’ main markets of Europe and America. But instead his priority remains Asia. He wants to turn UNIQLO into the world’s largest clothing retailer by becoming the first Asian “SPA” or speciality store retailer of private-label apparel. “Asia is the engine of growth today,” he says, pointing to the millions of consumers across the region who are reaching the middle class. UNIQLO will open its first shop in India this year and is considering whether to expand into Vietnam and other countries (it has already opened networks of shops in Indonesia, Singapore and Thailand).</w:t>
      </w:r>
    </w:p>
    <w:p w14:paraId="72805A7A" w14:textId="77777777" w:rsidR="005F71D5" w:rsidRDefault="005F71D5" w:rsidP="005F71D5"/>
    <w:p w14:paraId="411BDD9A" w14:textId="77777777" w:rsidR="005F71D5" w:rsidRDefault="005F71D5" w:rsidP="005F71D5">
      <w:pPr>
        <w:rPr>
          <w:rFonts w:hint="eastAsia"/>
        </w:rPr>
      </w:pPr>
      <w:r>
        <w:rPr>
          <w:rFonts w:hint="eastAsia"/>
        </w:rPr>
        <w:t>柳井正在本土打下了坚实的根基，可以从这里向其西方竞争对手的主要市场欧洲和美国挺进。但他最重视的市场仍是亚洲。他希望通过成为亚洲第一的自有品牌服饰专营店，将优衣库打造成全球最大的服装零售商。他说，“亚洲现</w:t>
      </w:r>
      <w:r>
        <w:rPr>
          <w:rFonts w:hint="eastAsia"/>
        </w:rPr>
        <w:lastRenderedPageBreak/>
        <w:t>在是增长引擎”，因为该地区数以百万计的消费者正在步入中产阶级。优衣库今年将在印度开设第一家门店，并正考虑是否扩展到越南等其他国家（它已在印尼、新加坡和泰国建立了店铺网络）。</w:t>
      </w:r>
    </w:p>
    <w:p w14:paraId="65112A58" w14:textId="77777777" w:rsidR="005F71D5" w:rsidRDefault="005F71D5" w:rsidP="005F71D5"/>
    <w:p w14:paraId="5E926428" w14:textId="77777777" w:rsidR="005F71D5" w:rsidRDefault="005F71D5" w:rsidP="005F71D5">
      <w:r>
        <w:t>The success or not of UNIQLO’s overseas operations matters greatly to investors at home. Fast Retailing’s shares—Mr Yanai owns just over 20% of the firm—have been rising since 2015, largely, analysts reckon, owing to its international expansion and improved logistics. At home the firm is closing stores because the population is shrinking. Fast Retailing’s operating profit in the year to August 2018 was ¥236.2bn ($2.15bn), the bulk of which is made up by UNIQLO. Last year UNIQLO’s international revenue overtook its domestic sales for the first time and its foreign operating profit almost equalled its Japanese equivalent.</w:t>
      </w:r>
    </w:p>
    <w:p w14:paraId="31194BD7" w14:textId="77777777" w:rsidR="005F71D5" w:rsidRDefault="005F71D5" w:rsidP="005F71D5"/>
    <w:p w14:paraId="327F53DE" w14:textId="77777777" w:rsidR="005F71D5" w:rsidRDefault="005F71D5" w:rsidP="005F71D5">
      <w:pPr>
        <w:rPr>
          <w:rFonts w:hint="eastAsia"/>
        </w:rPr>
      </w:pPr>
      <w:r>
        <w:rPr>
          <w:rFonts w:hint="eastAsia"/>
        </w:rPr>
        <w:t>优衣库海外业务的成败对日本国内投资者而言关系重大。迅销公司的股票（柳井正仅拥有略超过</w:t>
      </w:r>
      <w:r>
        <w:rPr>
          <w:rFonts w:hint="eastAsia"/>
        </w:rPr>
        <w:t>20</w:t>
      </w:r>
      <w:r>
        <w:rPr>
          <w:rFonts w:hint="eastAsia"/>
        </w:rPr>
        <w:t>％的股份）自</w:t>
      </w:r>
      <w:r>
        <w:rPr>
          <w:rFonts w:hint="eastAsia"/>
        </w:rPr>
        <w:t>2015</w:t>
      </w:r>
      <w:r>
        <w:rPr>
          <w:rFonts w:hint="eastAsia"/>
        </w:rPr>
        <w:t>年以来一直在上涨，分析师们认为这主要归功于公司的全球扩张和物流的改进。在日本，由于人口减少，公司正在关闭门店。截至</w:t>
      </w:r>
      <w:r>
        <w:rPr>
          <w:rFonts w:hint="eastAsia"/>
        </w:rPr>
        <w:t>2018</w:t>
      </w:r>
      <w:r>
        <w:rPr>
          <w:rFonts w:hint="eastAsia"/>
        </w:rPr>
        <w:t>年</w:t>
      </w:r>
      <w:r>
        <w:rPr>
          <w:rFonts w:hint="eastAsia"/>
        </w:rPr>
        <w:t>8</w:t>
      </w:r>
      <w:r>
        <w:rPr>
          <w:rFonts w:hint="eastAsia"/>
        </w:rPr>
        <w:t>月的一年里，迅销的营业利润为</w:t>
      </w:r>
      <w:r>
        <w:rPr>
          <w:rFonts w:hint="eastAsia"/>
        </w:rPr>
        <w:t>2362</w:t>
      </w:r>
      <w:r>
        <w:rPr>
          <w:rFonts w:hint="eastAsia"/>
        </w:rPr>
        <w:t>亿日元（</w:t>
      </w:r>
      <w:r>
        <w:rPr>
          <w:rFonts w:hint="eastAsia"/>
        </w:rPr>
        <w:t>21.5</w:t>
      </w:r>
      <w:r>
        <w:rPr>
          <w:rFonts w:hint="eastAsia"/>
        </w:rPr>
        <w:t>亿美元），大部分来自优衣库。去年，优衣库的国际收入首次超过国内销售收入，海外营业利润几乎与在日本的盈利相当。</w:t>
      </w:r>
    </w:p>
    <w:p w14:paraId="59C1408A" w14:textId="77777777" w:rsidR="005F71D5" w:rsidRDefault="005F71D5" w:rsidP="005F71D5"/>
    <w:p w14:paraId="65D5E69E" w14:textId="77777777" w:rsidR="005F71D5" w:rsidRDefault="005F71D5" w:rsidP="005F71D5">
      <w:r>
        <w:t>UNIQLO has a strong Asian foothold by way of China, home to over half its overseas shops. China contributed around 70% of total international revenues last year. This success has surprised some, and not only because of ill-feeling towards Japan from many Chinese because of the latter’s wartime record. China is not an easy place to work, and, in clothing at least, Chinese consumers tend to revere brands. But even the label-obsessed need plain bits and bobs for layering or co-ordination. Chinese consumers are after quality, and UNIQLO’s special fabrics, especially its Heattech range for cold weather, function well. Above all analysts point to the company’s savvy Japan-educated Chinese executives who understand both the culture of the Japanese business and that of China.</w:t>
      </w:r>
    </w:p>
    <w:p w14:paraId="59FD183C" w14:textId="77777777" w:rsidR="005F71D5" w:rsidRDefault="005F71D5" w:rsidP="005F71D5"/>
    <w:p w14:paraId="5D9791A8" w14:textId="77777777" w:rsidR="005F71D5" w:rsidRDefault="005F71D5" w:rsidP="005F71D5">
      <w:pPr>
        <w:rPr>
          <w:rFonts w:hint="eastAsia"/>
        </w:rPr>
      </w:pPr>
      <w:r>
        <w:rPr>
          <w:rFonts w:hint="eastAsia"/>
        </w:rPr>
        <w:t>优衣库通过经营中国市场在亚洲打下了强大的基础，其海外门店超过半数都在中国。去年，优衣库约有</w:t>
      </w:r>
      <w:r>
        <w:rPr>
          <w:rFonts w:hint="eastAsia"/>
        </w:rPr>
        <w:t>70</w:t>
      </w:r>
      <w:r>
        <w:rPr>
          <w:rFonts w:hint="eastAsia"/>
        </w:rPr>
        <w:t>％的国际收入来自中国。这样的成功令一些人感到惊讶，不仅是因为许多中国人因日本的战时暴行而对该国怀有抵触情绪。中国消费者倾向于崇尚名牌，要打开中国市场并不容易，至少在服饰行业是这样。但即便是痴迷名牌的人也需要一些朴素的服饰来叠穿或者做搭配。中国消费者追求品质，优衣库的特殊面料表现不俗，尤其是适合在寒冷天气穿着的</w:t>
      </w:r>
      <w:r>
        <w:rPr>
          <w:rFonts w:hint="eastAsia"/>
        </w:rPr>
        <w:t>Heattech</w:t>
      </w:r>
      <w:r>
        <w:rPr>
          <w:rFonts w:hint="eastAsia"/>
        </w:rPr>
        <w:t>系列。最重要的是，分析师指出，公司有一批在日本接受过教育的中国高管，他们对业务很在行，精通两国不同的商业文化。</w:t>
      </w:r>
    </w:p>
    <w:p w14:paraId="1ABBCE66" w14:textId="77777777" w:rsidR="005F71D5" w:rsidRDefault="005F71D5" w:rsidP="005F71D5"/>
    <w:p w14:paraId="31E9D5E7" w14:textId="77777777" w:rsidR="005F71D5" w:rsidRDefault="005F71D5" w:rsidP="005F71D5">
      <w:r>
        <w:t>But the rest of Asia may be harder to crack. For one thing, a warm climate in several countries means that UNIQLO cannot rely on its cold-weather products as a main driver of sales. It may have to tweak its formula, which could be risky, says Takahiro Saito, a fashion-retail analyst and author of a book comparing UNIQLO and Zara.</w:t>
      </w:r>
    </w:p>
    <w:p w14:paraId="72BFD741" w14:textId="77777777" w:rsidR="005F71D5" w:rsidRDefault="005F71D5" w:rsidP="005F71D5"/>
    <w:p w14:paraId="44B1DEBC" w14:textId="77777777" w:rsidR="005F71D5" w:rsidRDefault="005F71D5" w:rsidP="005F71D5">
      <w:pPr>
        <w:rPr>
          <w:rFonts w:hint="eastAsia"/>
        </w:rPr>
      </w:pPr>
      <w:r>
        <w:rPr>
          <w:rFonts w:hint="eastAsia"/>
        </w:rPr>
        <w:t>但亚洲其他国家的市场可能更难攻占。比如，有几个国家气候温暖，使得优衣库不能依赖其御寒产品作为主要销售推动力。曾著书对比优衣库和</w:t>
      </w:r>
      <w:r>
        <w:rPr>
          <w:rFonts w:hint="eastAsia"/>
        </w:rPr>
        <w:t>Zara</w:t>
      </w:r>
      <w:r>
        <w:rPr>
          <w:rFonts w:hint="eastAsia"/>
        </w:rPr>
        <w:t>的时装零售分析师斋藤孝浩表示，优衣库可能必须改变套路，而这是有风险的。</w:t>
      </w:r>
    </w:p>
    <w:p w14:paraId="76BAB187" w14:textId="77777777" w:rsidR="005F71D5" w:rsidRDefault="005F71D5" w:rsidP="005F71D5"/>
    <w:p w14:paraId="73398313" w14:textId="77777777" w:rsidR="005F71D5" w:rsidRDefault="005F71D5" w:rsidP="005F71D5">
      <w:r>
        <w:t>Though they are very different markets, Europe and America offer a cautionary tale. UNIQLO in America struggled outside the big cities of the east and west coasts. Growth in the heartlands remains elusive for UNIQLO both there and in Europe. In part that is because the same business model exists there already with firms such as Gap, says Mr Saito. But UNIQLO could do better at explaining what it does. Well thought-out partnerships with ambassadors, such as tennis player Roger Federer, and collaborations with designers, like Jil Sander, are starting to help.</w:t>
      </w:r>
    </w:p>
    <w:p w14:paraId="006653A3" w14:textId="77777777" w:rsidR="005F71D5" w:rsidRDefault="005F71D5" w:rsidP="005F71D5"/>
    <w:p w14:paraId="70A33EB2" w14:textId="77777777" w:rsidR="005F71D5" w:rsidRDefault="005F71D5" w:rsidP="005F71D5">
      <w:pPr>
        <w:rPr>
          <w:rFonts w:hint="eastAsia"/>
        </w:rPr>
      </w:pPr>
      <w:r>
        <w:rPr>
          <w:rFonts w:hint="eastAsia"/>
        </w:rPr>
        <w:t>虽然欧美市场与亚洲的情况迥异，但优衣库在欧美的经营还是可以作为前车之鉴。在美国，优衣库在东西部沿海大城市以外的地方举步维艰。它在美国和欧洲的内陆地区都增长乏力。斋藤孝浩表示，这在一定程度上是因为当地已有商业模式与之类似的公司，比如</w:t>
      </w:r>
      <w:r>
        <w:rPr>
          <w:rFonts w:hint="eastAsia"/>
        </w:rPr>
        <w:t>Gap</w:t>
      </w:r>
      <w:r>
        <w:rPr>
          <w:rFonts w:hint="eastAsia"/>
        </w:rPr>
        <w:t>。但优衣库可以在宣传自身品牌理念上多下功夫。精心策划的与网球运动员</w:t>
      </w:r>
      <w:r>
        <w:rPr>
          <w:rFonts w:hint="eastAsia"/>
        </w:rPr>
        <w:lastRenderedPageBreak/>
        <w:t>罗杰·费德勒（</w:t>
      </w:r>
      <w:r>
        <w:rPr>
          <w:rFonts w:hint="eastAsia"/>
        </w:rPr>
        <w:t>Roger Federer</w:t>
      </w:r>
      <w:r>
        <w:rPr>
          <w:rFonts w:hint="eastAsia"/>
        </w:rPr>
        <w:t>）等代言人以及吉尔·桑德（</w:t>
      </w:r>
      <w:r>
        <w:rPr>
          <w:rFonts w:hint="eastAsia"/>
        </w:rPr>
        <w:t>Jil Sander</w:t>
      </w:r>
      <w:r>
        <w:rPr>
          <w:rFonts w:hint="eastAsia"/>
        </w:rPr>
        <w:t>）等设计师的合作已初见成效。</w:t>
      </w:r>
    </w:p>
    <w:p w14:paraId="41A9327E" w14:textId="77777777" w:rsidR="005F71D5" w:rsidRDefault="005F71D5" w:rsidP="005F71D5"/>
    <w:p w14:paraId="1302EF5B" w14:textId="77777777" w:rsidR="005F71D5" w:rsidRDefault="005F71D5" w:rsidP="005F71D5">
      <w:r>
        <w:t>Mr Yanai, an ardent fan of globalisation unlike many Japanese executives (the firm’s working language is English and many employees, even in Japan, are foreign), is confident that he can guide UNIQLO through the changes needed. He also talks of expanding into shoes as well as dresses and skirts, where UNIQLO currently has only slim offerings.</w:t>
      </w:r>
    </w:p>
    <w:p w14:paraId="72A538E4" w14:textId="77777777" w:rsidR="005F71D5" w:rsidRDefault="005F71D5" w:rsidP="005F71D5"/>
    <w:p w14:paraId="478483EE" w14:textId="77777777" w:rsidR="005F71D5" w:rsidRDefault="005F71D5" w:rsidP="005F71D5">
      <w:pPr>
        <w:rPr>
          <w:rFonts w:hint="eastAsia"/>
        </w:rPr>
      </w:pPr>
      <w:r>
        <w:rPr>
          <w:rFonts w:hint="eastAsia"/>
        </w:rPr>
        <w:t>柳井正与许多日本高管不同，是全球化的狂热分子。其公司的工作语言是英语，有许多外国员工，即便在日本也是如此。他相信自己可以引领优衣库开展所需的变革。他还谈到计划扩大鞋履和裙装产品线，优衣库目前只有少量这类产品。</w:t>
      </w:r>
    </w:p>
    <w:p w14:paraId="41C61A1A" w14:textId="77777777" w:rsidR="005F71D5" w:rsidRDefault="005F71D5" w:rsidP="005F71D5"/>
    <w:p w14:paraId="67E42CB6" w14:textId="77777777" w:rsidR="005F71D5" w:rsidRDefault="005F71D5" w:rsidP="005F71D5">
      <w:pPr>
        <w:rPr>
          <w:rFonts w:hint="eastAsia"/>
        </w:rPr>
      </w:pPr>
      <w:r>
        <w:t xml:space="preserve">The backlash against globalisation is the biggest risk to UNIQLO’s Asian plans, he says. It could limit free movement of goods and people, disrupting both supply chains and workers. Still, a Japanese firm that has managed as much foreign success as UNIQLO </w:t>
      </w:r>
      <w:r>
        <w:rPr>
          <w:rFonts w:hint="eastAsia"/>
        </w:rPr>
        <w:t>should be able to cope.</w:t>
      </w:r>
      <w:r>
        <w:rPr>
          <w:rFonts w:hint="eastAsia"/>
        </w:rPr>
        <w:t>■</w:t>
      </w:r>
    </w:p>
    <w:p w14:paraId="37943715" w14:textId="77777777" w:rsidR="005F71D5" w:rsidRDefault="005F71D5" w:rsidP="005F71D5"/>
    <w:p w14:paraId="4C11E8DC" w14:textId="77777777" w:rsidR="005F71D5" w:rsidRDefault="005F71D5" w:rsidP="005F71D5">
      <w:pPr>
        <w:rPr>
          <w:rFonts w:hint="eastAsia"/>
        </w:rPr>
      </w:pPr>
      <w:r>
        <w:rPr>
          <w:rFonts w:hint="eastAsia"/>
        </w:rPr>
        <w:t>他表示，反全球化浪潮是优衣库亚洲扩展计划面临的最大风险。商品和人员的自由流动会受限，从而干扰供应链和劳动力。尽管如此，一家日本公司能在海外市场取得如此成功，它应该也应付的了这些问题。</w:t>
      </w:r>
    </w:p>
    <w:p w14:paraId="7FCBEF5C" w14:textId="77777777" w:rsidR="005F71D5" w:rsidRDefault="005F71D5" w:rsidP="005F71D5">
      <w:pPr>
        <w:pStyle w:val="1"/>
      </w:pPr>
      <w:r>
        <w:t>Germany’s economy: Time to worry</w:t>
      </w:r>
    </w:p>
    <w:p w14:paraId="4DAA9342" w14:textId="77777777" w:rsidR="005F71D5" w:rsidRDefault="005F71D5" w:rsidP="005F71D5">
      <w:r>
        <w:t>An economic golden age in Germany could be coming to an end</w:t>
      </w:r>
    </w:p>
    <w:p w14:paraId="23E0281D" w14:textId="77777777" w:rsidR="005F71D5" w:rsidRDefault="005F71D5" w:rsidP="005F71D5">
      <w:pPr>
        <w:rPr>
          <w:rFonts w:hint="eastAsia"/>
        </w:rPr>
      </w:pPr>
      <w:r>
        <w:rPr>
          <w:rFonts w:hint="eastAsia"/>
        </w:rPr>
        <w:t>德国经济：是时候担心了</w:t>
      </w:r>
    </w:p>
    <w:p w14:paraId="696FB1E8" w14:textId="77777777" w:rsidR="005F71D5" w:rsidRDefault="005F71D5" w:rsidP="005F71D5">
      <w:pPr>
        <w:rPr>
          <w:rFonts w:hint="eastAsia"/>
        </w:rPr>
      </w:pPr>
      <w:r>
        <w:rPr>
          <w:rFonts w:hint="eastAsia"/>
        </w:rPr>
        <w:t>德国经济的黄金时代可能行将终结</w:t>
      </w:r>
    </w:p>
    <w:p w14:paraId="7D08F528" w14:textId="77777777" w:rsidR="005F71D5" w:rsidRDefault="005F71D5" w:rsidP="005F71D5">
      <w:r>
        <w:t xml:space="preserve">20190209 leaders </w:t>
      </w:r>
      <w:r>
        <w:rPr>
          <w:rFonts w:ascii="Segoe UI Emoji" w:hAnsi="Segoe UI Emoji" w:cs="Segoe UI Emoji"/>
        </w:rPr>
        <w:t>🇬🇧</w:t>
      </w:r>
      <w:r>
        <w:t xml:space="preserve"> English Version</w:t>
      </w:r>
    </w:p>
    <w:p w14:paraId="37890661" w14:textId="77777777" w:rsidR="005F71D5" w:rsidRDefault="005F71D5" w:rsidP="005F71D5"/>
    <w:p w14:paraId="1EC67774" w14:textId="77777777" w:rsidR="005F71D5" w:rsidRDefault="005F71D5" w:rsidP="005F71D5">
      <w:r>
        <w:t>THE WORLD is used to a thriving German economy. A decade ago, during the financial crisis, it shed relatively few jobs, as unemployment soared elsewhere. Since then it has been an anchor of fiscal stability while much of the euro zone has struggled with debt and deficits. Its public debt is below the target of 60% of GDP set by EU treaties—and falling. Thanks to labour-market reforms introduced during the 2000s, Germans enjoy levels of employment that beat job-friendly Britain, even as inequality is barely higher than in France. Its geographically dispersed manufacturing industries, made up of about 200,000 small and medium-sized firms, have mitigated the regional disparities that have fuelled populism across the West (see article).</w:t>
      </w:r>
    </w:p>
    <w:p w14:paraId="3EE16A2B" w14:textId="77777777" w:rsidR="005F71D5" w:rsidRDefault="005F71D5" w:rsidP="005F71D5"/>
    <w:p w14:paraId="68B2C2F8" w14:textId="77777777" w:rsidR="005F71D5" w:rsidRDefault="005F71D5" w:rsidP="005F71D5">
      <w:pPr>
        <w:rPr>
          <w:rFonts w:hint="eastAsia"/>
        </w:rPr>
      </w:pPr>
      <w:r>
        <w:rPr>
          <w:rFonts w:hint="eastAsia"/>
        </w:rPr>
        <w:t>全世界已经习惯了德国经济的兴旺发达。十年前的金融危机期间，其他地方失业率飙升，德国减少的岗位相对较少。自那以后，欧元区多数地区都受困于债务和赤字，而德国一直是财政稳定的主心骨。其政府债务占</w:t>
      </w:r>
      <w:r>
        <w:rPr>
          <w:rFonts w:hint="eastAsia"/>
        </w:rPr>
        <w:t>GDP</w:t>
      </w:r>
      <w:r>
        <w:rPr>
          <w:rFonts w:hint="eastAsia"/>
        </w:rPr>
        <w:t>比重低于欧盟条约设定的</w:t>
      </w:r>
      <w:r>
        <w:rPr>
          <w:rFonts w:hint="eastAsia"/>
        </w:rPr>
        <w:t>60</w:t>
      </w:r>
      <w:r>
        <w:rPr>
          <w:rFonts w:hint="eastAsia"/>
        </w:rPr>
        <w:t>％的目标，而且还在下降。得益于在本世纪头十年开展的劳动力市场改革，德国的就业水平更胜失业率不高的英国，同时不平等情况也不比法国高多少。地区发展不平衡助长了西方的民粹主义，而德国的制造业（由约</w:t>
      </w:r>
      <w:r>
        <w:rPr>
          <w:rFonts w:hint="eastAsia"/>
        </w:rPr>
        <w:t>20</w:t>
      </w:r>
      <w:r>
        <w:rPr>
          <w:rFonts w:hint="eastAsia"/>
        </w:rPr>
        <w:t>万家中小型企业组成）分散于全国各地，有助于缓解地域差距。</w:t>
      </w:r>
    </w:p>
    <w:p w14:paraId="2CEE8BA5" w14:textId="77777777" w:rsidR="005F71D5" w:rsidRDefault="005F71D5" w:rsidP="005F71D5"/>
    <w:p w14:paraId="567013D4" w14:textId="77777777" w:rsidR="005F71D5" w:rsidRDefault="005F71D5" w:rsidP="005F71D5">
      <w:r>
        <w:t>Yet the German economy suddenly looks vulnerable. In the short term it faces a slowdown. It only narrowly avoided a recession at the end of 2018. Temporary factors, such as tighter emissions standards for cars, explain some of the weakness, but there is little sign of a bounceback. Manufacturing output probably fell in January. Businesses are losing confidence. Both the IMF and the finance ministry have slashed growth forecasts for 2019 (see article). In the longer term, changing patterns of trade and technology are moving against Germany’s world-beating manufacturers. In response, on February 5th Peter Altmaier, the economy minister, laid out plans to block unwanted foreign takeovers and to promote national and European champions.</w:t>
      </w:r>
    </w:p>
    <w:p w14:paraId="24B59285" w14:textId="77777777" w:rsidR="005F71D5" w:rsidRDefault="005F71D5" w:rsidP="005F71D5"/>
    <w:p w14:paraId="64C2BE5F" w14:textId="77777777" w:rsidR="005F71D5" w:rsidRDefault="005F71D5" w:rsidP="005F71D5">
      <w:pPr>
        <w:rPr>
          <w:rFonts w:hint="eastAsia"/>
        </w:rPr>
      </w:pPr>
      <w:r>
        <w:rPr>
          <w:rFonts w:hint="eastAsia"/>
        </w:rPr>
        <w:t>但现在，德国经济突然显得脆弱起来。短期来看，德国将面临经济放缓。</w:t>
      </w:r>
      <w:r>
        <w:rPr>
          <w:rFonts w:hint="eastAsia"/>
        </w:rPr>
        <w:t>2018</w:t>
      </w:r>
      <w:r>
        <w:rPr>
          <w:rFonts w:hint="eastAsia"/>
        </w:rPr>
        <w:t>年年底它险些出现衰退。当前的疲弱</w:t>
      </w:r>
      <w:r>
        <w:rPr>
          <w:rFonts w:hint="eastAsia"/>
        </w:rPr>
        <w:lastRenderedPageBreak/>
        <w:t>一定程度是由于更严格的汽车排放标准等暂时性因素，但几乎看不出有反弹的迹象。</w:t>
      </w:r>
      <w:r>
        <w:rPr>
          <w:rFonts w:hint="eastAsia"/>
        </w:rPr>
        <w:t>1</w:t>
      </w:r>
      <w:r>
        <w:rPr>
          <w:rFonts w:hint="eastAsia"/>
        </w:rPr>
        <w:t>月份的制造业产出可能下滑。企业信心渐失。国际货币基金组织和德国财政部都调低了对</w:t>
      </w:r>
      <w:r>
        <w:rPr>
          <w:rFonts w:hint="eastAsia"/>
        </w:rPr>
        <w:t>2019</w:t>
      </w:r>
      <w:r>
        <w:rPr>
          <w:rFonts w:hint="eastAsia"/>
        </w:rPr>
        <w:t>年增长的预测。长远来看，贸易和技术模式正在改变，不利于德国那些世界一流的制造企业。作为应对，</w:t>
      </w:r>
      <w:r>
        <w:rPr>
          <w:rFonts w:hint="eastAsia"/>
        </w:rPr>
        <w:t>2</w:t>
      </w:r>
      <w:r>
        <w:rPr>
          <w:rFonts w:hint="eastAsia"/>
        </w:rPr>
        <w:t>月</w:t>
      </w:r>
      <w:r>
        <w:rPr>
          <w:rFonts w:hint="eastAsia"/>
        </w:rPr>
        <w:t>5</w:t>
      </w:r>
      <w:r>
        <w:rPr>
          <w:rFonts w:hint="eastAsia"/>
        </w:rPr>
        <w:t>日，德国经济部长彼得·阿尔特迈尔（</w:t>
      </w:r>
      <w:r>
        <w:rPr>
          <w:rFonts w:hint="eastAsia"/>
        </w:rPr>
        <w:t>Peter Altmaier</w:t>
      </w:r>
      <w:r>
        <w:rPr>
          <w:rFonts w:hint="eastAsia"/>
        </w:rPr>
        <w:t>）制定计划，阻止不合心意的外国收购案，并扶持国内和欧洲领军企业的发展。</w:t>
      </w:r>
    </w:p>
    <w:p w14:paraId="1E0E3C59" w14:textId="77777777" w:rsidR="005F71D5" w:rsidRDefault="005F71D5" w:rsidP="005F71D5"/>
    <w:p w14:paraId="232DE326" w14:textId="77777777" w:rsidR="005F71D5" w:rsidRDefault="005F71D5" w:rsidP="005F71D5">
      <w:r>
        <w:t>Germany is getting both the short and the long term wrong. Start with the business cycle. Many policymakers think the economy is close to overheating, pointing to accelerating wages and forecasts of higher inflation. In their view, slower growth was expected, necessary even. That is complacent. Even before the slowdown, the IMF predicted that in 2023 core inflation will be only 2.5%—hardly a sign of runaway prices. In any case, higher German inflation would be welcome, as a way to resolve imbalances in competitiveness within the euro zone that would elsewhere adjust through exchange rates. The risk is not of overheating but of Europe slipping into a low-growth trap as countries that need to gain competitiveness face an inflation ceiling set too low by Germany.</w:t>
      </w:r>
    </w:p>
    <w:p w14:paraId="326FE0DA" w14:textId="77777777" w:rsidR="005F71D5" w:rsidRDefault="005F71D5" w:rsidP="005F71D5"/>
    <w:p w14:paraId="0911DFF1" w14:textId="77777777" w:rsidR="005F71D5" w:rsidRDefault="005F71D5" w:rsidP="005F71D5">
      <w:pPr>
        <w:rPr>
          <w:rFonts w:hint="eastAsia"/>
        </w:rPr>
      </w:pPr>
      <w:r>
        <w:rPr>
          <w:rFonts w:hint="eastAsia"/>
        </w:rPr>
        <w:t>从短期和长期来看，德国的行动都是错误的。先说商业周期。许多政策制定者认为德国经济接近过热，凭据是工资上涨加速和预计通胀上升。在他们看来，增长放缓是意料之中的，甚至是必要的。但这是自满的看法。即使在经济放缓前，国际货币基金组织预测到</w:t>
      </w:r>
      <w:r>
        <w:rPr>
          <w:rFonts w:hint="eastAsia"/>
        </w:rPr>
        <w:t>2023</w:t>
      </w:r>
      <w:r>
        <w:rPr>
          <w:rFonts w:hint="eastAsia"/>
        </w:rPr>
        <w:t>年核心通胀率仅为</w:t>
      </w:r>
      <w:r>
        <w:rPr>
          <w:rFonts w:hint="eastAsia"/>
        </w:rPr>
        <w:t>2.5</w:t>
      </w:r>
      <w:r>
        <w:rPr>
          <w:rFonts w:hint="eastAsia"/>
        </w:rPr>
        <w:t>％，根本谈不上是价格失控的迹象。在任何情况下，德国通胀上升都是好事，是解决欧元区内竞争力失衡的一种方式，不然就要通过汇率来调整这种失衡。风险不是经济过热，而是德国把通胀上限设定过低，令欧元区内需要提升竞争力的国家受限，导致欧洲陷入低增长困局。</w:t>
      </w:r>
    </w:p>
    <w:p w14:paraId="0DC8E4BD" w14:textId="77777777" w:rsidR="005F71D5" w:rsidRDefault="005F71D5" w:rsidP="005F71D5"/>
    <w:p w14:paraId="6EFBE55F" w14:textId="77777777" w:rsidR="005F71D5" w:rsidRDefault="005F71D5" w:rsidP="005F71D5"/>
    <w:p w14:paraId="509B6EFD" w14:textId="77777777" w:rsidR="005F71D5" w:rsidRDefault="005F71D5" w:rsidP="005F71D5">
      <w:r>
        <w:t>The slowdown also portends deeper problems for Germany’s globalised economic model. Weakness in part reflects the fallout from the trade war between China and America, two of Germany’s biggest trading partners. Both are increasingly keen on bringing supply chains home. America is due soon to decide whether to raise tariffs on European cars. Trade is already becoming more regionalised as uncertainty grows. If global commerce splits into separate trading and regulatory blocs, Germany will find it harder to sell its goods to customers around the world.</w:t>
      </w:r>
    </w:p>
    <w:p w14:paraId="75FDB4F3" w14:textId="77777777" w:rsidR="005F71D5" w:rsidRDefault="005F71D5" w:rsidP="005F71D5"/>
    <w:p w14:paraId="2113D4B3" w14:textId="77777777" w:rsidR="005F71D5" w:rsidRDefault="005F71D5" w:rsidP="005F71D5">
      <w:pPr>
        <w:rPr>
          <w:rFonts w:hint="eastAsia"/>
        </w:rPr>
      </w:pPr>
      <w:r>
        <w:rPr>
          <w:rFonts w:hint="eastAsia"/>
        </w:rPr>
        <w:t>经济放缓也预示着德国的全球化经济模式将出现更深层次的问题。德国经济疲软在一定程度上是受中美贸易战的影响，这两国是它最大的贸易伙伴。中美两国都越发渴望将供应链转移回国内。美国即将决定是否对欧洲汽车加征关税。随着不确定性增加，贸易已经开始变得更区域化。假如全球商业分裂为一个个贸易及监管集团，德国向世界各地客户销售商品将变得更困难。</w:t>
      </w:r>
    </w:p>
    <w:p w14:paraId="10D3ABC6" w14:textId="77777777" w:rsidR="005F71D5" w:rsidRDefault="005F71D5" w:rsidP="005F71D5"/>
    <w:p w14:paraId="23718F1E" w14:textId="77777777" w:rsidR="005F71D5" w:rsidRDefault="005F71D5" w:rsidP="005F71D5">
      <w:r>
        <w:t>Reform has made Germany’s labour market strong, but it will soon face new challenges. Industrial jobs look particularly vulnerable to automation, yet lifelong learning and retraining are relatively rare in Germany. The workforce is ageing. Neither the government nor business is much digitised and neither invests enough. If technological change demands that its economy embraces digital services, Germany will struggle.</w:t>
      </w:r>
    </w:p>
    <w:p w14:paraId="568C309D" w14:textId="77777777" w:rsidR="005F71D5" w:rsidRDefault="005F71D5" w:rsidP="005F71D5"/>
    <w:p w14:paraId="5B31D226" w14:textId="77777777" w:rsidR="005F71D5" w:rsidRDefault="005F71D5" w:rsidP="005F71D5">
      <w:pPr>
        <w:rPr>
          <w:rFonts w:hint="eastAsia"/>
        </w:rPr>
      </w:pPr>
      <w:r>
        <w:rPr>
          <w:rFonts w:hint="eastAsia"/>
        </w:rPr>
        <w:t>改革令德国的劳动力市场变得强大，但新挑战也近在眼前。工业岗位看起来尤其容易受到自动化的冲击，而终身学习和再培训在德国相对稀少。劳动力正在老龄化。政府和企业的数字化程度不高，对这方面的投资也不足。如果技术变革需要其经济必须向数字服务转型，德国将陷入困境。</w:t>
      </w:r>
    </w:p>
    <w:p w14:paraId="2157D0DA" w14:textId="77777777" w:rsidR="005F71D5" w:rsidRDefault="005F71D5" w:rsidP="005F71D5"/>
    <w:p w14:paraId="40F3F4E4" w14:textId="77777777" w:rsidR="005F71D5" w:rsidRDefault="005F71D5" w:rsidP="005F71D5">
      <w:pPr>
        <w:rPr>
          <w:rFonts w:hint="eastAsia"/>
        </w:rPr>
      </w:pPr>
      <w:r>
        <w:t>The government is not blind to these problems, but Mr Altmaier’s protectionism is the wrong medicine. The left, meanwhile, wants to roll back labour-market reforms. Better to expand a recent boost to infrastructure spending and press ahead, at scale, with tax incentives for private investment. Both should help growth today and boost the economy’s long-term prospects. Significantly lower taxes on households would encourage a rebalancing away from exports and towards consumption. A dose of competition could i</w:t>
      </w:r>
      <w:r>
        <w:rPr>
          <w:rFonts w:hint="eastAsia"/>
        </w:rPr>
        <w:t>nvigorate coddled service industries. The German economy has had an impressive run, but cracks are appearing. It is time to worry.</w:t>
      </w:r>
      <w:r>
        <w:rPr>
          <w:rFonts w:hint="eastAsia"/>
        </w:rPr>
        <w:t>■</w:t>
      </w:r>
    </w:p>
    <w:p w14:paraId="6A06A36C" w14:textId="77777777" w:rsidR="005F71D5" w:rsidRDefault="005F71D5" w:rsidP="005F71D5"/>
    <w:p w14:paraId="1BB842D9" w14:textId="77777777" w:rsidR="005F71D5" w:rsidRDefault="005F71D5" w:rsidP="005F71D5">
      <w:pPr>
        <w:rPr>
          <w:rFonts w:hint="eastAsia"/>
        </w:rPr>
      </w:pPr>
      <w:r>
        <w:rPr>
          <w:rFonts w:hint="eastAsia"/>
        </w:rPr>
        <w:t>德国政府并非对这些问题视而不见，但阿尔特迈尔的保护主义却是一剂不对症的药方。与此同时，左翼人士希望撤回劳动力市场改革措施。更好的做法是进一步加大近期对基础设施支出的促进力度，并通过税收优惠大举推动私人投资。两者应该都有助当前经济增长并提振长期经济前景。大幅降低家庭税收将促使经济实现从依赖出口转为依靠消费的再平衡。引入竞争可以给娇生惯养的服务业带来活力。德国经济发展成绩骄人，但缺陷已经显现。是时候担心了。</w:t>
      </w:r>
    </w:p>
    <w:p w14:paraId="74B7D8AA" w14:textId="77777777" w:rsidR="005F71D5" w:rsidRDefault="005F71D5" w:rsidP="005F71D5">
      <w:pPr>
        <w:pStyle w:val="1"/>
      </w:pPr>
      <w:r>
        <w:t>Energy and Climate: Crude awakening</w:t>
      </w:r>
    </w:p>
    <w:p w14:paraId="4BFFE5F9" w14:textId="77777777" w:rsidR="005F71D5" w:rsidRDefault="005F71D5" w:rsidP="005F71D5">
      <w:r>
        <w:t>ExxonMobil and the oil industry are making a bet that could end up wrecking the climate</w:t>
      </w:r>
    </w:p>
    <w:p w14:paraId="332650CF" w14:textId="77777777" w:rsidR="005F71D5" w:rsidRDefault="005F71D5" w:rsidP="005F71D5">
      <w:pPr>
        <w:rPr>
          <w:rFonts w:hint="eastAsia"/>
        </w:rPr>
      </w:pPr>
      <w:r>
        <w:rPr>
          <w:rFonts w:hint="eastAsia"/>
        </w:rPr>
        <w:t>能源与气候：原油觉醒</w:t>
      </w:r>
    </w:p>
    <w:p w14:paraId="5FF6D663" w14:textId="77777777" w:rsidR="005F71D5" w:rsidRDefault="005F71D5" w:rsidP="005F71D5">
      <w:pPr>
        <w:rPr>
          <w:rFonts w:hint="eastAsia"/>
        </w:rPr>
      </w:pPr>
      <w:r>
        <w:rPr>
          <w:rFonts w:hint="eastAsia"/>
        </w:rPr>
        <w:t>埃克森美孚与石油业的发展大计可能会破坏气候</w:t>
      </w:r>
    </w:p>
    <w:p w14:paraId="1B8B6EDB" w14:textId="77777777" w:rsidR="005F71D5" w:rsidRDefault="005F71D5" w:rsidP="005F71D5">
      <w:r>
        <w:t xml:space="preserve">20190209 leaders </w:t>
      </w:r>
      <w:r>
        <w:rPr>
          <w:rFonts w:ascii="Segoe UI Emoji" w:hAnsi="Segoe UI Emoji" w:cs="Segoe UI Emoji"/>
        </w:rPr>
        <w:t>🇬🇧</w:t>
      </w:r>
      <w:r>
        <w:t xml:space="preserve"> English Version</w:t>
      </w:r>
    </w:p>
    <w:p w14:paraId="24A5B377" w14:textId="77777777" w:rsidR="005F71D5" w:rsidRDefault="005F71D5" w:rsidP="005F71D5"/>
    <w:p w14:paraId="03E29D0C" w14:textId="77777777" w:rsidR="005F71D5" w:rsidRDefault="005F71D5" w:rsidP="005F71D5">
      <w:r>
        <w:t>IN AMERICA, THE world’s largest economy and its second biggest polluter, climate change is becoming hard to ignore. Extreme weather has grown more frequent. In November wildfires scorched California; last week Chicago was colder than parts of Mars. Scientists are sounding the alarm more urgently and people have noticed—73% of Americans polled by Yale University late last year said that climate change is real. The left of the Democratic Party wants to put a “Green New Deal” at the heart of the election in 2020. As expectations shift, the private sector is showing signs of adapting. Last year around 20 coal mines shut. Fund managers are prodding firms to become greener. Warren Buffett, no sucker for fads, is staking $30bn on clean energy and Elon Musk plans to fill America’s highways with electric cars.</w:t>
      </w:r>
    </w:p>
    <w:p w14:paraId="27AF8D68" w14:textId="77777777" w:rsidR="005F71D5" w:rsidRDefault="005F71D5" w:rsidP="005F71D5"/>
    <w:p w14:paraId="14D0A387" w14:textId="77777777" w:rsidR="005F71D5" w:rsidRDefault="005F71D5" w:rsidP="005F71D5">
      <w:pPr>
        <w:rPr>
          <w:rFonts w:hint="eastAsia"/>
        </w:rPr>
      </w:pPr>
      <w:r>
        <w:rPr>
          <w:rFonts w:hint="eastAsia"/>
        </w:rPr>
        <w:t>在美国这个世界最大经济体和第二大污染国，气候变化变得越来越难以忽视。极端天气日益频繁。去年</w:t>
      </w:r>
      <w:r>
        <w:rPr>
          <w:rFonts w:hint="eastAsia"/>
        </w:rPr>
        <w:t>11</w:t>
      </w:r>
      <w:r>
        <w:rPr>
          <w:rFonts w:hint="eastAsia"/>
        </w:rPr>
        <w:t>月，山火炙烤加州；几周前，芝加哥比火星上的一些地方还要冷。科学家更急切地发出警告，而民众也已经留意到了问题——去年年底耶鲁大学的民调显示，</w:t>
      </w:r>
      <w:r>
        <w:rPr>
          <w:rFonts w:hint="eastAsia"/>
        </w:rPr>
        <w:t>73%</w:t>
      </w:r>
      <w:r>
        <w:rPr>
          <w:rFonts w:hint="eastAsia"/>
        </w:rPr>
        <w:t>的美国人认为气候变化确实在发生。民主党左翼打算把“绿色新政”作为</w:t>
      </w:r>
      <w:r>
        <w:rPr>
          <w:rFonts w:hint="eastAsia"/>
        </w:rPr>
        <w:t>2020</w:t>
      </w:r>
      <w:r>
        <w:rPr>
          <w:rFonts w:hint="eastAsia"/>
        </w:rPr>
        <w:t>年美国大选的核心理念。随着期望的转变，私营部门也显示出随之调整的迹象。去年约有</w:t>
      </w:r>
      <w:r>
        <w:rPr>
          <w:rFonts w:hint="eastAsia"/>
        </w:rPr>
        <w:t>20</w:t>
      </w:r>
      <w:r>
        <w:rPr>
          <w:rFonts w:hint="eastAsia"/>
        </w:rPr>
        <w:t>个煤矿关闭。基金经理纷纷敦促企业加强环保。一向不追逐潮流的巴菲特在清洁能源上投资了</w:t>
      </w:r>
      <w:r>
        <w:rPr>
          <w:rFonts w:hint="eastAsia"/>
        </w:rPr>
        <w:t>300</w:t>
      </w:r>
      <w:r>
        <w:rPr>
          <w:rFonts w:hint="eastAsia"/>
        </w:rPr>
        <w:t>亿美元，马斯克则打算让电动汽车遍布美国的高速公路。</w:t>
      </w:r>
    </w:p>
    <w:p w14:paraId="231E363B" w14:textId="77777777" w:rsidR="005F71D5" w:rsidRDefault="005F71D5" w:rsidP="005F71D5"/>
    <w:p w14:paraId="59133426" w14:textId="77777777" w:rsidR="005F71D5" w:rsidRDefault="005F71D5" w:rsidP="005F71D5">
      <w:r>
        <w:t>Yet amid the clamour is a single, jarring truth. Demand for oil is rising and the energy industry, in America and globally, is planning multi-trillion-dollar investments to satisfy it. No firm embodies this strategy better than ExxonMobil, the giant that rivals admire and green activists love to hate. As our briefing explains, it plans to pump 25% more oil and gas in 2025 than in 2017. If the rest of the industry pursues even modest growth, the consequence for the climate could be disastrous.</w:t>
      </w:r>
    </w:p>
    <w:p w14:paraId="50C470EB" w14:textId="77777777" w:rsidR="005F71D5" w:rsidRDefault="005F71D5" w:rsidP="005F71D5"/>
    <w:p w14:paraId="1B2CBC6B" w14:textId="77777777" w:rsidR="005F71D5" w:rsidRDefault="005F71D5" w:rsidP="005F71D5">
      <w:pPr>
        <w:rPr>
          <w:rFonts w:hint="eastAsia"/>
        </w:rPr>
      </w:pPr>
      <w:r>
        <w:rPr>
          <w:rFonts w:hint="eastAsia"/>
        </w:rPr>
        <w:t>然而，在这一片喧闹中却存在一个扎眼的、不和谐的现实。石油需求不断上升，美国乃至全球的能源行业正计划投资数万亿美元来满足需求。最积极践行这一战略的公司莫过于埃克森美孚——一个让竞争对手艳羡而令环保人士厌恶的行业巨头。这家公司计划在</w:t>
      </w:r>
      <w:r>
        <w:rPr>
          <w:rFonts w:hint="eastAsia"/>
        </w:rPr>
        <w:t>2025</w:t>
      </w:r>
      <w:r>
        <w:rPr>
          <w:rFonts w:hint="eastAsia"/>
        </w:rPr>
        <w:t>年比</w:t>
      </w:r>
      <w:r>
        <w:rPr>
          <w:rFonts w:hint="eastAsia"/>
        </w:rPr>
        <w:t>2017</w:t>
      </w:r>
      <w:r>
        <w:rPr>
          <w:rFonts w:hint="eastAsia"/>
        </w:rPr>
        <w:t>年增产</w:t>
      </w:r>
      <w:r>
        <w:rPr>
          <w:rFonts w:hint="eastAsia"/>
        </w:rPr>
        <w:t>25</w:t>
      </w:r>
      <w:r>
        <w:rPr>
          <w:rFonts w:hint="eastAsia"/>
        </w:rPr>
        <w:t>％的石油和天然气。业内其他公司即便只是追求微小的增长，也可能给气候带来灾难性后果。</w:t>
      </w:r>
    </w:p>
    <w:p w14:paraId="1E450E91" w14:textId="77777777" w:rsidR="005F71D5" w:rsidRDefault="005F71D5" w:rsidP="005F71D5"/>
    <w:p w14:paraId="5A4CA545" w14:textId="77777777" w:rsidR="005F71D5" w:rsidRDefault="005F71D5" w:rsidP="005F71D5">
      <w:r>
        <w:t>ExxonMobil shows that the market cannot solve climate change by itself. Muscular government action is needed. Contrary to the fears of many Republicans (and hopes of some Democrats), that need not involve a bloated role for the state.</w:t>
      </w:r>
    </w:p>
    <w:p w14:paraId="496D24AD" w14:textId="77777777" w:rsidR="005F71D5" w:rsidRDefault="005F71D5" w:rsidP="005F71D5"/>
    <w:p w14:paraId="7B24EE2A" w14:textId="77777777" w:rsidR="005F71D5" w:rsidRDefault="005F71D5" w:rsidP="005F71D5">
      <w:pPr>
        <w:rPr>
          <w:rFonts w:hint="eastAsia"/>
        </w:rPr>
      </w:pPr>
      <w:r>
        <w:rPr>
          <w:rFonts w:hint="eastAsia"/>
        </w:rPr>
        <w:t>埃克森美孚的行动表明，单靠市场本身无法解决气候变化的问题。需要强有力的政府行动。与许多共和党人所担忧的（也是部分民主党人所希望的）相反，这并不意味着政府权力会就此膨胀。</w:t>
      </w:r>
    </w:p>
    <w:p w14:paraId="52D1C1FC" w14:textId="77777777" w:rsidR="005F71D5" w:rsidRDefault="005F71D5" w:rsidP="005F71D5"/>
    <w:p w14:paraId="540BBCC8" w14:textId="77777777" w:rsidR="005F71D5" w:rsidRDefault="005F71D5" w:rsidP="005F71D5">
      <w:r>
        <w:t xml:space="preserve">For much of the 20th century, the five oil majors—Chevron, ExxonMobil, Royal Dutch Shell, BP and Total—had more clout </w:t>
      </w:r>
      <w:r>
        <w:lastRenderedPageBreak/>
        <w:t>than some small countries. Although the majors’ power has waned, they still account for 10% of global oil and gas output and 16% of upstream investment. They set the tone for smaller, privately owned energy firms (which control another quarter of investment). And millions of pensioners and other savers rely on their profits. Of the 20 firms paying the biggest dividends in Europe and America, four are majors.</w:t>
      </w:r>
    </w:p>
    <w:p w14:paraId="6156357F" w14:textId="77777777" w:rsidR="005F71D5" w:rsidRDefault="005F71D5" w:rsidP="005F71D5"/>
    <w:p w14:paraId="434F381B" w14:textId="77777777" w:rsidR="005F71D5" w:rsidRDefault="005F71D5" w:rsidP="005F71D5">
      <w:pPr>
        <w:rPr>
          <w:rFonts w:hint="eastAsia"/>
        </w:rPr>
      </w:pPr>
      <w:r>
        <w:rPr>
          <w:rFonts w:hint="eastAsia"/>
        </w:rPr>
        <w:t>二十世纪的大部分时间里，雪佛龙、埃克森美孚、荷兰皇家壳牌、</w:t>
      </w:r>
      <w:r>
        <w:rPr>
          <w:rFonts w:hint="eastAsia"/>
        </w:rPr>
        <w:t>BP</w:t>
      </w:r>
      <w:r>
        <w:rPr>
          <w:rFonts w:hint="eastAsia"/>
        </w:rPr>
        <w:t>和道达尔这五大石油巨头影响巨大，更甚于一些小国家。虽然它们的影响力已经减弱，但仍占到全球石油和天然气产量的</w:t>
      </w:r>
      <w:r>
        <w:rPr>
          <w:rFonts w:hint="eastAsia"/>
        </w:rPr>
        <w:t>10</w:t>
      </w:r>
      <w:r>
        <w:rPr>
          <w:rFonts w:hint="eastAsia"/>
        </w:rPr>
        <w:t>％及上游投资的</w:t>
      </w:r>
      <w:r>
        <w:rPr>
          <w:rFonts w:hint="eastAsia"/>
        </w:rPr>
        <w:t>16</w:t>
      </w:r>
      <w:r>
        <w:rPr>
          <w:rFonts w:hint="eastAsia"/>
        </w:rPr>
        <w:t>％，并为相对较小的私营能源公司（占到另外四分之一的投资）定下了基调。而且这些石油企业的利润与数以百万计的退休人员和其他储蓄者的生计息息相关。在欧洲和美国股息最高的</w:t>
      </w:r>
      <w:r>
        <w:rPr>
          <w:rFonts w:hint="eastAsia"/>
        </w:rPr>
        <w:t>20</w:t>
      </w:r>
      <w:r>
        <w:rPr>
          <w:rFonts w:hint="eastAsia"/>
        </w:rPr>
        <w:t>家公司中，四家是石油巨头。</w:t>
      </w:r>
    </w:p>
    <w:p w14:paraId="51283E06" w14:textId="77777777" w:rsidR="005F71D5" w:rsidRDefault="005F71D5" w:rsidP="005F71D5"/>
    <w:p w14:paraId="0FE03A55" w14:textId="77777777" w:rsidR="005F71D5" w:rsidRDefault="005F71D5" w:rsidP="005F71D5">
      <w:r>
        <w:t>In 2000 BP promised to go “beyond petroleum” and, on the face of it, the majors have indeed changed. All say that they support the Paris agreement to limit climate change and all are investing in renewables such as solar. Shell recently said that it would curb emissions from its products. Yet ultimately you should judge companies by what they do, not what they say.</w:t>
      </w:r>
    </w:p>
    <w:p w14:paraId="282A93AA" w14:textId="77777777" w:rsidR="005F71D5" w:rsidRDefault="005F71D5" w:rsidP="005F71D5"/>
    <w:p w14:paraId="046FB0DC" w14:textId="77777777" w:rsidR="005F71D5" w:rsidRDefault="005F71D5" w:rsidP="005F71D5">
      <w:pPr>
        <w:rPr>
          <w:rFonts w:hint="eastAsia"/>
        </w:rPr>
      </w:pPr>
      <w:r>
        <w:rPr>
          <w:rFonts w:hint="eastAsia"/>
        </w:rPr>
        <w:t>2000</w:t>
      </w:r>
      <w:r>
        <w:rPr>
          <w:rFonts w:hint="eastAsia"/>
        </w:rPr>
        <w:t>年，</w:t>
      </w:r>
      <w:r>
        <w:rPr>
          <w:rFonts w:hint="eastAsia"/>
        </w:rPr>
        <w:t>BP</w:t>
      </w:r>
      <w:r>
        <w:rPr>
          <w:rFonts w:hint="eastAsia"/>
        </w:rPr>
        <w:t>承诺“不只贡献石油”。而从表面上看，这些巨头确实有所改变。它们都表示支持《巴黎气候协定》以控制气候变化幅度，也都在投资太阳能等可再生能源。壳牌最近表示将控制其产品的碳排放。但对于这些企业，我们不应听其言，而是要观其行。</w:t>
      </w:r>
    </w:p>
    <w:p w14:paraId="4BE0A211" w14:textId="77777777" w:rsidR="005F71D5" w:rsidRDefault="005F71D5" w:rsidP="005F71D5"/>
    <w:p w14:paraId="03B63E38" w14:textId="77777777" w:rsidR="005F71D5" w:rsidRDefault="005F71D5" w:rsidP="005F71D5">
      <w:r>
        <w:t>According to ExxonMobil, global oil and gas demand will rise by 13% by 2030. All of the majors, not just ExxonMobil, are expected to expand their output. Far from mothballing all their gasfields and gushers, the industry is investing in upstream projects from Texan shale to high-tech deep-water wells. Oil companies, directly and through trade groups, lobby against measures that would limit emissions. The trouble is that, according to an assessment by the IPCC, an intergovernmental climate-science body, oil and gas production needs to fall by about 20% by 2030 and by about 55% by 2050, in order to stop the Earth’s temperature rising by more than 1.5°C above its pre-industrial level.</w:t>
      </w:r>
    </w:p>
    <w:p w14:paraId="017DAE3C" w14:textId="77777777" w:rsidR="005F71D5" w:rsidRDefault="005F71D5" w:rsidP="005F71D5"/>
    <w:p w14:paraId="4D91D6A3" w14:textId="77777777" w:rsidR="005F71D5" w:rsidRDefault="005F71D5" w:rsidP="005F71D5">
      <w:pPr>
        <w:rPr>
          <w:rFonts w:hint="eastAsia"/>
        </w:rPr>
      </w:pPr>
      <w:r>
        <w:rPr>
          <w:rFonts w:hint="eastAsia"/>
        </w:rPr>
        <w:t>埃克森美孚表示，到</w:t>
      </w:r>
      <w:r>
        <w:rPr>
          <w:rFonts w:hint="eastAsia"/>
        </w:rPr>
        <w:t>2030</w:t>
      </w:r>
      <w:r>
        <w:rPr>
          <w:rFonts w:hint="eastAsia"/>
        </w:rPr>
        <w:t>年全球石油和天然气需求将增长</w:t>
      </w:r>
      <w:r>
        <w:rPr>
          <w:rFonts w:hint="eastAsia"/>
        </w:rPr>
        <w:t>13</w:t>
      </w:r>
      <w:r>
        <w:rPr>
          <w:rFonts w:hint="eastAsia"/>
        </w:rPr>
        <w:t>％。不仅仅是埃克森美孚，所有石油巨头预计都会提高产量。整个行业不但没有关闭所有气田和喷油井，还在投资各种上游项目，从开发德克萨斯页岩到高科技深水井等。石油公司直接或通过行业机构游说以反对限排措施。问题是，根据政府间气候变化专门委员会（</w:t>
      </w:r>
      <w:r>
        <w:rPr>
          <w:rFonts w:hint="eastAsia"/>
        </w:rPr>
        <w:t>IPCC</w:t>
      </w:r>
      <w:r>
        <w:rPr>
          <w:rFonts w:hint="eastAsia"/>
        </w:rPr>
        <w:t>）的估计，要令地球气温相比工业化前水平上升幅度不超过</w:t>
      </w:r>
      <w:r>
        <w:rPr>
          <w:rFonts w:hint="eastAsia"/>
        </w:rPr>
        <w:t>1.5</w:t>
      </w:r>
      <w:r>
        <w:rPr>
          <w:rFonts w:hint="eastAsia"/>
        </w:rPr>
        <w:t>°</w:t>
      </w:r>
      <w:r>
        <w:rPr>
          <w:rFonts w:hint="eastAsia"/>
        </w:rPr>
        <w:t>C</w:t>
      </w:r>
      <w:r>
        <w:rPr>
          <w:rFonts w:hint="eastAsia"/>
        </w:rPr>
        <w:t>，石油和天然气到</w:t>
      </w:r>
      <w:r>
        <w:rPr>
          <w:rFonts w:hint="eastAsia"/>
        </w:rPr>
        <w:t>2030</w:t>
      </w:r>
      <w:r>
        <w:rPr>
          <w:rFonts w:hint="eastAsia"/>
        </w:rPr>
        <w:t>年要减产约</w:t>
      </w:r>
      <w:r>
        <w:rPr>
          <w:rFonts w:hint="eastAsia"/>
        </w:rPr>
        <w:t>20</w:t>
      </w:r>
      <w:r>
        <w:rPr>
          <w:rFonts w:hint="eastAsia"/>
        </w:rPr>
        <w:t>％，到</w:t>
      </w:r>
      <w:r>
        <w:rPr>
          <w:rFonts w:hint="eastAsia"/>
        </w:rPr>
        <w:t>2050</w:t>
      </w:r>
      <w:r>
        <w:rPr>
          <w:rFonts w:hint="eastAsia"/>
        </w:rPr>
        <w:t>年减产约</w:t>
      </w:r>
      <w:r>
        <w:rPr>
          <w:rFonts w:hint="eastAsia"/>
        </w:rPr>
        <w:t>55</w:t>
      </w:r>
      <w:r>
        <w:rPr>
          <w:rFonts w:hint="eastAsia"/>
        </w:rPr>
        <w:t>％。</w:t>
      </w:r>
    </w:p>
    <w:p w14:paraId="6EE416CF" w14:textId="77777777" w:rsidR="005F71D5" w:rsidRDefault="005F71D5" w:rsidP="005F71D5"/>
    <w:p w14:paraId="3F4C0892" w14:textId="77777777" w:rsidR="005F71D5" w:rsidRDefault="005F71D5" w:rsidP="005F71D5">
      <w:r>
        <w:t>It would be wrong to conclude that the energy firms must therefore be evil. They are responding to incentives set by society. The financial returns from oil are higher than those from renewables. For now, worldwide demand for oil is growing by 1-2% a year, similar to the average over the past five decades—and the typical major derives a minority of its stockmarket value from profits it will make after 2030. However much the majors are vilified by climate warriors, many of whom drive cars and take planes, it is not just legal for them to maximise profits, it is also a requirement that shareholders can enforce.</w:t>
      </w:r>
    </w:p>
    <w:p w14:paraId="62F1AF2A" w14:textId="77777777" w:rsidR="005F71D5" w:rsidRDefault="005F71D5" w:rsidP="005F71D5"/>
    <w:p w14:paraId="6CD9CE33" w14:textId="77777777" w:rsidR="005F71D5" w:rsidRDefault="005F71D5" w:rsidP="005F71D5">
      <w:pPr>
        <w:rPr>
          <w:rFonts w:hint="eastAsia"/>
        </w:rPr>
      </w:pPr>
      <w:r>
        <w:rPr>
          <w:rFonts w:hint="eastAsia"/>
        </w:rPr>
        <w:t>但不能就此认定能源公司必然是邪恶的。它们是在响应社会设定的激励。石油的财务回报高于可再生能源。目前，全球石油需求每年增长</w:t>
      </w:r>
      <w:r>
        <w:rPr>
          <w:rFonts w:hint="eastAsia"/>
        </w:rPr>
        <w:t>1%</w:t>
      </w:r>
      <w:r>
        <w:rPr>
          <w:rFonts w:hint="eastAsia"/>
        </w:rPr>
        <w:t>到</w:t>
      </w:r>
      <w:r>
        <w:rPr>
          <w:rFonts w:hint="eastAsia"/>
        </w:rPr>
        <w:t>2</w:t>
      </w:r>
      <w:r>
        <w:rPr>
          <w:rFonts w:hint="eastAsia"/>
        </w:rPr>
        <w:t>％，与过去</w:t>
      </w:r>
      <w:r>
        <w:rPr>
          <w:rFonts w:hint="eastAsia"/>
        </w:rPr>
        <w:t>50</w:t>
      </w:r>
      <w:r>
        <w:rPr>
          <w:rFonts w:hint="eastAsia"/>
        </w:rPr>
        <w:t>年的平均水平相近；一般石油巨头的股票市值中有一小部分来自</w:t>
      </w:r>
      <w:r>
        <w:rPr>
          <w:rFonts w:hint="eastAsia"/>
        </w:rPr>
        <w:t>2030</w:t>
      </w:r>
      <w:r>
        <w:rPr>
          <w:rFonts w:hint="eastAsia"/>
        </w:rPr>
        <w:t>年后的利润。尽管被气候斗士们（他们很多人既开车也坐飞机）狠批，但这些企业追求利润最大化不仅合法，也是股东有权做出的要求。</w:t>
      </w:r>
    </w:p>
    <w:p w14:paraId="7AC86299" w14:textId="77777777" w:rsidR="005F71D5" w:rsidRDefault="005F71D5" w:rsidP="005F71D5"/>
    <w:p w14:paraId="747B9352" w14:textId="77777777" w:rsidR="005F71D5" w:rsidRDefault="005F71D5" w:rsidP="005F71D5">
      <w:r>
        <w:t>Some hope that the oil companies will gradually head in a new direction, but that looks optimistic. It would be rash to rely on brilliant innovations to save the day. Global investment in renewables, at $300bn a year, is dwarfed by what is being committed to fossil fuels. Even in the car industry, where scores of electric models are being launched, around 85% of vehicles are still expected to use internal-combustion engines in 2030.</w:t>
      </w:r>
    </w:p>
    <w:p w14:paraId="43CFA7DA" w14:textId="77777777" w:rsidR="005F71D5" w:rsidRDefault="005F71D5" w:rsidP="005F71D5"/>
    <w:p w14:paraId="106721CD" w14:textId="77777777" w:rsidR="005F71D5" w:rsidRDefault="005F71D5" w:rsidP="005F71D5">
      <w:pPr>
        <w:rPr>
          <w:rFonts w:hint="eastAsia"/>
        </w:rPr>
      </w:pPr>
      <w:r>
        <w:rPr>
          <w:rFonts w:hint="eastAsia"/>
        </w:rPr>
        <w:t>有些人寄望石油公司会逐步转向新的方向，但这似乎太过乐观了。想依赖卓越的创新来挽救局面，未免轻率。全球每年对可再生能源的投资为</w:t>
      </w:r>
      <w:r>
        <w:rPr>
          <w:rFonts w:hint="eastAsia"/>
        </w:rPr>
        <w:t>3000</w:t>
      </w:r>
      <w:r>
        <w:rPr>
          <w:rFonts w:hint="eastAsia"/>
        </w:rPr>
        <w:t>亿美元，相比对化石燃料的投资仍相形见绌。在汽车行业，即便有大量新款电动车源源推出，但预计在</w:t>
      </w:r>
      <w:r>
        <w:rPr>
          <w:rFonts w:hint="eastAsia"/>
        </w:rPr>
        <w:t>2030</w:t>
      </w:r>
      <w:r>
        <w:rPr>
          <w:rFonts w:hint="eastAsia"/>
        </w:rPr>
        <w:t>年大约</w:t>
      </w:r>
      <w:r>
        <w:rPr>
          <w:rFonts w:hint="eastAsia"/>
        </w:rPr>
        <w:t>85</w:t>
      </w:r>
      <w:r>
        <w:rPr>
          <w:rFonts w:hint="eastAsia"/>
        </w:rPr>
        <w:t>％的车辆仍将使用内燃机。</w:t>
      </w:r>
    </w:p>
    <w:p w14:paraId="5F887383" w14:textId="77777777" w:rsidR="005F71D5" w:rsidRDefault="005F71D5" w:rsidP="005F71D5"/>
    <w:p w14:paraId="10C451B8" w14:textId="77777777" w:rsidR="005F71D5" w:rsidRDefault="005F71D5" w:rsidP="005F71D5">
      <w:r>
        <w:t>So, too, the boom in ethical investing. Funds with $32trn of assets have joined to put pressure on the world’s biggest emitters. Fund managers, facing a collapse in their traditional business, are glad to sell green products which, helpfully, come with higher fees. But few big investment groups have dumped the shares of big energy firms. Despite much publicity, oil companies’ recent commitments to green investors remain modest.</w:t>
      </w:r>
    </w:p>
    <w:p w14:paraId="567FAD40" w14:textId="77777777" w:rsidR="005F71D5" w:rsidRDefault="005F71D5" w:rsidP="005F71D5"/>
    <w:p w14:paraId="7B264CEF" w14:textId="77777777" w:rsidR="005F71D5" w:rsidRDefault="005F71D5" w:rsidP="005F71D5">
      <w:pPr>
        <w:rPr>
          <w:rFonts w:hint="eastAsia"/>
        </w:rPr>
      </w:pPr>
      <w:r>
        <w:rPr>
          <w:rFonts w:hint="eastAsia"/>
        </w:rPr>
        <w:t>“道德投资”的兴起也一样。资产总计</w:t>
      </w:r>
      <w:r>
        <w:rPr>
          <w:rFonts w:hint="eastAsia"/>
        </w:rPr>
        <w:t>32</w:t>
      </w:r>
      <w:r>
        <w:rPr>
          <w:rFonts w:hint="eastAsia"/>
        </w:rPr>
        <w:t>万亿美元的多个基金加入进来，对全球最大的一些排放企业施压。面对传统业务的崩溃，基金经理很乐意出售环保类产品——有助益的一点是这类产品的收费也更高。但很少有大型投资集团抛售大型能源企业的股份。尽管在宣传上大张旗鼓，但石油企业近年对环保投资者的承诺仍然很有限。</w:t>
      </w:r>
    </w:p>
    <w:p w14:paraId="0762611E" w14:textId="77777777" w:rsidR="005F71D5" w:rsidRDefault="005F71D5" w:rsidP="005F71D5"/>
    <w:p w14:paraId="64346BC7" w14:textId="77777777" w:rsidR="005F71D5" w:rsidRDefault="005F71D5" w:rsidP="005F71D5">
      <w:r>
        <w:t>And do not expect much from the courts. Lawyers are bringing waves of actions accusing oil firms of everything from misleading the public to being liable for rising sea levels. Some think oil firms will suffer the same fate as tobacco firms, which faced huge settlements in the 1990s. They forget that big tobacco is still in business. In June a federal judge in California ruled that climate change was a matter for Congress and diplomacy, not judges.</w:t>
      </w:r>
    </w:p>
    <w:p w14:paraId="4A178DC1" w14:textId="77777777" w:rsidR="005F71D5" w:rsidRDefault="005F71D5" w:rsidP="005F71D5"/>
    <w:p w14:paraId="04A60480" w14:textId="77777777" w:rsidR="005F71D5" w:rsidRDefault="005F71D5" w:rsidP="005F71D5">
      <w:pPr>
        <w:rPr>
          <w:rFonts w:hint="eastAsia"/>
        </w:rPr>
      </w:pPr>
      <w:r>
        <w:rPr>
          <w:rFonts w:hint="eastAsia"/>
        </w:rPr>
        <w:t>而且也别指望法庭能解决多少问题。律师们正采取一系列行动，对石油公司作出了从误导公众到造成海平面上升的种种指控。一些人认为石油公司将遭受与烟草公司（在上世纪</w:t>
      </w:r>
      <w:r>
        <w:rPr>
          <w:rFonts w:hint="eastAsia"/>
        </w:rPr>
        <w:t>90</w:t>
      </w:r>
      <w:r>
        <w:rPr>
          <w:rFonts w:hint="eastAsia"/>
        </w:rPr>
        <w:t>年代面对巨额和解赔偿金）相同的命运。但他们忘了烟草巨头至今屹立不倒。去年</w:t>
      </w:r>
      <w:r>
        <w:rPr>
          <w:rFonts w:hint="eastAsia"/>
        </w:rPr>
        <w:t>6</w:t>
      </w:r>
      <w:r>
        <w:rPr>
          <w:rFonts w:hint="eastAsia"/>
        </w:rPr>
        <w:t>月，加州一名联邦法官裁定，气候变化属国会和外交事务，法官们管不了。</w:t>
      </w:r>
    </w:p>
    <w:p w14:paraId="70075EBD" w14:textId="77777777" w:rsidR="005F71D5" w:rsidRDefault="005F71D5" w:rsidP="005F71D5"/>
    <w:p w14:paraId="65CA7A5C" w14:textId="77777777" w:rsidR="005F71D5" w:rsidRDefault="005F71D5" w:rsidP="005F71D5">
      <w:r>
        <w:t>The next 15 years will be critical for climate change. If innovators, investors, the courts and corporate self-interest cannot curb fossil fuels, then the burden must fall on the political system. In 2017 America said it would withdraw from the Paris agreement and the Trump administration has tried to resurrect the coal industry. Even so, climate could yet enter the political mainstream and win cross-party appeal. Polls suggest that moderate and younger Republicans care. A recent pledge by dozens of prominent economists spanned the partisan divide.</w:t>
      </w:r>
    </w:p>
    <w:p w14:paraId="23C50573" w14:textId="77777777" w:rsidR="005F71D5" w:rsidRDefault="005F71D5" w:rsidP="005F71D5"/>
    <w:p w14:paraId="586EC113" w14:textId="77777777" w:rsidR="005F71D5" w:rsidRDefault="005F71D5" w:rsidP="005F71D5">
      <w:pPr>
        <w:rPr>
          <w:rFonts w:hint="eastAsia"/>
        </w:rPr>
      </w:pPr>
      <w:r>
        <w:rPr>
          <w:rFonts w:hint="eastAsia"/>
        </w:rPr>
        <w:t>未来</w:t>
      </w:r>
      <w:r>
        <w:rPr>
          <w:rFonts w:hint="eastAsia"/>
        </w:rPr>
        <w:t>15</w:t>
      </w:r>
      <w:r>
        <w:rPr>
          <w:rFonts w:hint="eastAsia"/>
        </w:rPr>
        <w:t>年对气候变化至关重要。如果创新者、投资者、法院和企业自身利益无法抑制化石燃料，那政治系统就必须负起重担。</w:t>
      </w:r>
      <w:r>
        <w:rPr>
          <w:rFonts w:hint="eastAsia"/>
        </w:rPr>
        <w:t>2017</w:t>
      </w:r>
      <w:r>
        <w:rPr>
          <w:rFonts w:hint="eastAsia"/>
        </w:rPr>
        <w:t>年美国表示将退出《巴黎气候协定》，特朗普政府也试图复兴煤炭业。即便如此，气候问题仍可进入政治主流并赢得跨党派关注。民调表明，年轻温和的共和党人关注气候问题。几十位著名经济学家最近对气候问题做出的联合呼吁更是跨越了党派分歧。</w:t>
      </w:r>
    </w:p>
    <w:p w14:paraId="2BF1EDDD" w14:textId="77777777" w:rsidR="005F71D5" w:rsidRDefault="005F71D5" w:rsidP="005F71D5"/>
    <w:p w14:paraId="7B3F09B4" w14:textId="77777777" w:rsidR="005F71D5" w:rsidRDefault="005F71D5" w:rsidP="005F71D5">
      <w:pPr>
        <w:rPr>
          <w:rFonts w:hint="eastAsia"/>
        </w:rPr>
      </w:pPr>
      <w:r>
        <w:t>The key will be to show centrist voters that cutting emissions is practical and will not leave them much worse off. Although the Democrats’ emerging Green New Deal raises awareness, it almost certainly fails this test as it is based on a massive expansion of government spending and central planning (see Free exchange). The best policy, in America and beyond, is to tax carbon emissions, which ExxonMobil backs. The gilets jaunes in France show how hard that will be. Work will be needed on designing policies that can command popular support by giving the cash raised back to the public in the form of offsetting tax cuts. The fossil-fuel industry would get smaller, government would not get bigger and businesses would be free to adapt as they see fit—including, ev</w:t>
      </w:r>
      <w:r>
        <w:rPr>
          <w:rFonts w:hint="eastAsia"/>
        </w:rPr>
        <w:t>en, ExxonMobil.</w:t>
      </w:r>
      <w:r>
        <w:rPr>
          <w:rFonts w:hint="eastAsia"/>
        </w:rPr>
        <w:t>■</w:t>
      </w:r>
    </w:p>
    <w:p w14:paraId="3C64371A" w14:textId="77777777" w:rsidR="005F71D5" w:rsidRDefault="005F71D5" w:rsidP="005F71D5"/>
    <w:p w14:paraId="6BA2ABE5" w14:textId="77777777" w:rsidR="005F71D5" w:rsidRDefault="005F71D5" w:rsidP="005F71D5">
      <w:pPr>
        <w:rPr>
          <w:rFonts w:hint="eastAsia"/>
        </w:rPr>
      </w:pPr>
      <w:r>
        <w:rPr>
          <w:rFonts w:hint="eastAsia"/>
        </w:rPr>
        <w:t>关键将在于向中间派选民表明减少排放是切实可行的，也不会让他们的处境变坏。虽然民主党推出的“绿色新政”理念提高了人们对气候问题的关注，却几乎做不到这一点，因为这套方案基于大幅提高政府支出和扩大集中规划。在美国和其他地区，最好的办法是对碳排放征税，埃克森美孚也支持这一做法。法国“黄马甲”运动显示了实施的难度。这需要设计政策，以补偿性减税的形式把征收的资金返还给公众，从而赢得民众支持。化石燃料行业的规模</w:t>
      </w:r>
      <w:r>
        <w:rPr>
          <w:rFonts w:hint="eastAsia"/>
        </w:rPr>
        <w:lastRenderedPageBreak/>
        <w:t>将缩小，政府不会膨胀，企业也有视情况自行调整的自由——就算埃克森美孚也一样。</w:t>
      </w:r>
    </w:p>
    <w:p w14:paraId="621DABF8" w14:textId="77777777" w:rsidR="005F71D5" w:rsidRDefault="005F71D5" w:rsidP="005F71D5">
      <w:pPr>
        <w:pStyle w:val="1"/>
      </w:pPr>
      <w:r>
        <w:t>Chaguan: The pursuit of happiness</w:t>
      </w:r>
    </w:p>
    <w:p w14:paraId="275B3C69" w14:textId="77777777" w:rsidR="005F71D5" w:rsidRDefault="005F71D5" w:rsidP="005F71D5">
      <w:r>
        <w:t>A new book examines why China is gloomier than its economic success would predict</w:t>
      </w:r>
    </w:p>
    <w:p w14:paraId="72295086" w14:textId="77777777" w:rsidR="005F71D5" w:rsidRDefault="005F71D5" w:rsidP="005F71D5">
      <w:pPr>
        <w:rPr>
          <w:rFonts w:hint="eastAsia"/>
        </w:rPr>
      </w:pPr>
      <w:r>
        <w:rPr>
          <w:rFonts w:hint="eastAsia"/>
        </w:rPr>
        <w:t>茶馆：追求幸福</w:t>
      </w:r>
    </w:p>
    <w:p w14:paraId="3603105A" w14:textId="77777777" w:rsidR="005F71D5" w:rsidRDefault="005F71D5" w:rsidP="005F71D5">
      <w:pPr>
        <w:rPr>
          <w:rFonts w:hint="eastAsia"/>
        </w:rPr>
      </w:pPr>
      <w:r>
        <w:rPr>
          <w:rFonts w:hint="eastAsia"/>
        </w:rPr>
        <w:t>一本新书探讨为何中国人不像国家经济成功所预示的那么开心</w:t>
      </w:r>
    </w:p>
    <w:p w14:paraId="2E972749" w14:textId="77777777" w:rsidR="005F71D5" w:rsidRDefault="005F71D5" w:rsidP="005F71D5">
      <w:r>
        <w:t xml:space="preserve">20190216 china </w:t>
      </w:r>
      <w:r>
        <w:rPr>
          <w:rFonts w:ascii="Segoe UI Emoji" w:hAnsi="Segoe UI Emoji" w:cs="Segoe UI Emoji"/>
        </w:rPr>
        <w:t>🇬🇧</w:t>
      </w:r>
      <w:r>
        <w:t xml:space="preserve"> English Version</w:t>
      </w:r>
    </w:p>
    <w:p w14:paraId="25222661" w14:textId="77777777" w:rsidR="005F71D5" w:rsidRDefault="005F71D5" w:rsidP="005F71D5"/>
    <w:p w14:paraId="2A272D1C" w14:textId="77777777" w:rsidR="005F71D5" w:rsidRDefault="005F71D5" w:rsidP="005F71D5">
      <w:r>
        <w:t>IT TOOK 125 years for America’s Declaration of Independence to reach a wide Chinese audience, and when it did, some lofty phrases got lost. The earliest known Chinese translation of the declaration, published in 1901 by young nationalists burning to overthrow the Qing empire, is an impatient, combative text. The document’s name, noted the scholar who rediscovered it, Frank Li of the Chinese Academy of Social Sciences, became the “American War Proclamation of Independence”. The rights it deemed inalienable—“life, liberty and the pursuit of happiness”—turned into something bleaker: “life, liberty and all interests”.</w:t>
      </w:r>
    </w:p>
    <w:p w14:paraId="3BFA44CB" w14:textId="77777777" w:rsidR="005F71D5" w:rsidRDefault="005F71D5" w:rsidP="005F71D5"/>
    <w:p w14:paraId="0B2DED60" w14:textId="77777777" w:rsidR="005F71D5" w:rsidRDefault="005F71D5" w:rsidP="005F71D5">
      <w:pPr>
        <w:rPr>
          <w:rFonts w:hint="eastAsia"/>
        </w:rPr>
      </w:pPr>
      <w:r>
        <w:rPr>
          <w:rFonts w:hint="eastAsia"/>
        </w:rPr>
        <w:t>美国的《独立宣言》花了</w:t>
      </w:r>
      <w:r>
        <w:rPr>
          <w:rFonts w:hint="eastAsia"/>
        </w:rPr>
        <w:t>125</w:t>
      </w:r>
      <w:r>
        <w:rPr>
          <w:rFonts w:hint="eastAsia"/>
        </w:rPr>
        <w:t>年的时间才为广大中国读者所知，而到了这里，文中一些崇高的词汇丢失了。已知最早的中文译本是</w:t>
      </w:r>
      <w:r>
        <w:rPr>
          <w:rFonts w:hint="eastAsia"/>
        </w:rPr>
        <w:t>1901</w:t>
      </w:r>
      <w:r>
        <w:rPr>
          <w:rFonts w:hint="eastAsia"/>
        </w:rPr>
        <w:t>年由急于推翻清王朝的年轻的民族主义者印行的，是一篇急躁而好斗的文字。重新发现了这个版本的学者是中国社会科学院的李道揆，他注意到文章的标题变成了《美国独立檄文》。文中认为不可剥夺的权利——“生命、自由和追求幸福的权利”——变成了更索然无味的东西：“生命自由，及一切利益之事”。</w:t>
      </w:r>
    </w:p>
    <w:p w14:paraId="7BF8363E" w14:textId="77777777" w:rsidR="005F71D5" w:rsidRDefault="005F71D5" w:rsidP="005F71D5"/>
    <w:p w14:paraId="7C45D577" w14:textId="77777777" w:rsidR="005F71D5" w:rsidRDefault="005F71D5" w:rsidP="005F71D5">
      <w:r>
        <w:t>Happiness remains a thorny subject in China. Since 2012 the UN has sponsored a World Happiness Report, for which residents of about 150 countries are asked how satisfied they are with their lives. China ranked 86th in the latest report, below Russia and even war-torn Libya. Some foreign observers find it easy to explain China’s relative gloom. They see a system built on an unsentimental bargain between rulers and ruled. Citizens may enjoy the fruits of economic growth but may not protest against the costs, from pollution to yawning inequality. Such experts scoff when today’s Communist leaders say that they set great store by increasing public happiness as part of the Chinese Dream, President Xi Jinping’s campaign to make China great again. These cynics imagine that Team Xi’s true priority is to keep the economy growing quickly, on the assumption that material gains are the only thing that can keep a long-suffering public in line.</w:t>
      </w:r>
    </w:p>
    <w:p w14:paraId="1E1B3AA2" w14:textId="77777777" w:rsidR="005F71D5" w:rsidRDefault="005F71D5" w:rsidP="005F71D5"/>
    <w:p w14:paraId="15A50AD5" w14:textId="77777777" w:rsidR="005F71D5" w:rsidRDefault="005F71D5" w:rsidP="005F71D5">
      <w:pPr>
        <w:rPr>
          <w:rFonts w:hint="eastAsia"/>
        </w:rPr>
      </w:pPr>
      <w:r>
        <w:rPr>
          <w:rFonts w:hint="eastAsia"/>
        </w:rPr>
        <w:t>幸福在中国仍然是一个棘手的话题。联合国自</w:t>
      </w:r>
      <w:r>
        <w:rPr>
          <w:rFonts w:hint="eastAsia"/>
        </w:rPr>
        <w:t>2012</w:t>
      </w:r>
      <w:r>
        <w:rPr>
          <w:rFonts w:hint="eastAsia"/>
        </w:rPr>
        <w:t>年以来主办了《世界幸福感报告》，询问约</w:t>
      </w:r>
      <w:r>
        <w:rPr>
          <w:rFonts w:hint="eastAsia"/>
        </w:rPr>
        <w:t>150</w:t>
      </w:r>
      <w:r>
        <w:rPr>
          <w:rFonts w:hint="eastAsia"/>
        </w:rPr>
        <w:t>个国家的居民对自己生活的满意度。中国在最新一期报告中排名第</w:t>
      </w:r>
      <w:r>
        <w:rPr>
          <w:rFonts w:hint="eastAsia"/>
        </w:rPr>
        <w:t>86</w:t>
      </w:r>
      <w:r>
        <w:rPr>
          <w:rFonts w:hint="eastAsia"/>
        </w:rPr>
        <w:t>位，低于俄罗斯，甚至是饱受战争蹂躏的利比亚。一些外国观察家认为中国相对悲观的情绪很容易解释。他们看到了一个建立在统治者和被统治者之间无情交易之上的制度。公民可以享受经济增长的成果，但不可抗议其代价，无论是污染还是日益增长的不平等。今天的共产党领导人说他们极为重视把提升公众的幸福度作为中国梦（习近平主席的“让中国再次伟大”的运动）的一部分，这些专家对此嗤之以鼻。在这些愤世嫉俗者的想象中，习近平领导层真正的头等大事是保持经济快速增长，他们觉得唯一能让长期受苦的公众乖乖听话的东西就是物质利益了。</w:t>
      </w:r>
    </w:p>
    <w:p w14:paraId="779D46C5" w14:textId="77777777" w:rsidR="005F71D5" w:rsidRDefault="005F71D5" w:rsidP="005F71D5"/>
    <w:p w14:paraId="67B0F903" w14:textId="77777777" w:rsidR="005F71D5" w:rsidRDefault="005F71D5" w:rsidP="005F71D5">
      <w:r>
        <w:t>This cynical theory is popular but wrong. “Chinese Discourses on Happiness” is a timely new collection of essays edited by two sinologists based in Britain, Gerda Wielander and Derek Hird. It explores how China’s propaganda machine devotes extraordinary efforts to promoting the idea that the Chinese people enjoy good and meaningful lives under Communism—precisely because economic growth alone does a poor job of generating happiness.</w:t>
      </w:r>
    </w:p>
    <w:p w14:paraId="0B4DD544" w14:textId="77777777" w:rsidR="005F71D5" w:rsidRDefault="005F71D5" w:rsidP="005F71D5"/>
    <w:p w14:paraId="43FB37C4" w14:textId="77777777" w:rsidR="005F71D5" w:rsidRDefault="005F71D5" w:rsidP="005F71D5">
      <w:pPr>
        <w:rPr>
          <w:rFonts w:hint="eastAsia"/>
        </w:rPr>
      </w:pPr>
      <w:r>
        <w:rPr>
          <w:rFonts w:hint="eastAsia"/>
        </w:rPr>
        <w:t>这种愤世嫉俗的理论很受欢迎，却是错的。由英国两位汉学家葛维兰（</w:t>
      </w:r>
      <w:r>
        <w:rPr>
          <w:rFonts w:hint="eastAsia"/>
        </w:rPr>
        <w:t>Gerda Wielander</w:t>
      </w:r>
      <w:r>
        <w:rPr>
          <w:rFonts w:hint="eastAsia"/>
        </w:rPr>
        <w:t>）和德雷克·赫德（</w:t>
      </w:r>
      <w:r>
        <w:rPr>
          <w:rFonts w:hint="eastAsia"/>
        </w:rPr>
        <w:t>Derek Hird</w:t>
      </w:r>
      <w:r>
        <w:rPr>
          <w:rFonts w:hint="eastAsia"/>
        </w:rPr>
        <w:t>）编辑的新文集《中国幸福论丛》（</w:t>
      </w:r>
      <w:r>
        <w:rPr>
          <w:rFonts w:hint="eastAsia"/>
        </w:rPr>
        <w:t>Chinese Discourses on Happiness</w:t>
      </w:r>
      <w:r>
        <w:rPr>
          <w:rFonts w:hint="eastAsia"/>
        </w:rPr>
        <w:t>）正逢其时。它探讨了中国的宣传机器如何花大力气传播“中国人民在共产主义体制下享受着美好而有意义的生活”这一认知，而这恰恰是因为经济增长本身并没有</w:t>
      </w:r>
      <w:r>
        <w:rPr>
          <w:rFonts w:hint="eastAsia"/>
        </w:rPr>
        <w:lastRenderedPageBreak/>
        <w:t>带来足够的幸福。</w:t>
      </w:r>
    </w:p>
    <w:p w14:paraId="17973E89" w14:textId="77777777" w:rsidR="005F71D5" w:rsidRDefault="005F71D5" w:rsidP="005F71D5"/>
    <w:p w14:paraId="2046C991" w14:textId="77777777" w:rsidR="005F71D5" w:rsidRDefault="005F71D5" w:rsidP="005F71D5">
      <w:r>
        <w:t>Back in 1974 Richard Easterlin, an American economist, spotted a puzzle. Although richer countries are generally more contented, rising material prosperity does not necessarily lead to ever-higher levels of self-reported well-being. “Chinese Discourses” calls China a giant Easterlin Paradox. Chinese real GDP per person grew more than fivefold between 1990 and 2015. Yet, rather than climbing in lockstep with the economy, the self-reported happiness of the Chinese fell sharply from 1990, reaching a nadir in 2000-05 (a time of breakneck GDP growth) before recovering. It has probably yet to regain the level of 1990.</w:t>
      </w:r>
    </w:p>
    <w:p w14:paraId="56AF7134" w14:textId="77777777" w:rsidR="005F71D5" w:rsidRDefault="005F71D5" w:rsidP="005F71D5"/>
    <w:p w14:paraId="2396B434" w14:textId="77777777" w:rsidR="005F71D5" w:rsidRDefault="005F71D5" w:rsidP="005F71D5">
      <w:pPr>
        <w:rPr>
          <w:rFonts w:hint="eastAsia"/>
        </w:rPr>
      </w:pPr>
      <w:r>
        <w:rPr>
          <w:rFonts w:hint="eastAsia"/>
        </w:rPr>
        <w:t>早在</w:t>
      </w:r>
      <w:r>
        <w:rPr>
          <w:rFonts w:hint="eastAsia"/>
        </w:rPr>
        <w:t>1974</w:t>
      </w:r>
      <w:r>
        <w:rPr>
          <w:rFonts w:hint="eastAsia"/>
        </w:rPr>
        <w:t>年，美国经济学家理查德·伊斯特林（</w:t>
      </w:r>
      <w:r>
        <w:rPr>
          <w:rFonts w:hint="eastAsia"/>
        </w:rPr>
        <w:t>Richard Easterlin</w:t>
      </w:r>
      <w:r>
        <w:rPr>
          <w:rFonts w:hint="eastAsia"/>
        </w:rPr>
        <w:t>）发现了一个谜团。虽然富裕国家通常都更为满足，但物质愈加丰富并不一定会让自我报告的幸福水平更高。《中国幸福论丛》称中国是一个巨大的伊斯特林悖论。在</w:t>
      </w:r>
      <w:r>
        <w:rPr>
          <w:rFonts w:hint="eastAsia"/>
        </w:rPr>
        <w:t>1990</w:t>
      </w:r>
      <w:r>
        <w:rPr>
          <w:rFonts w:hint="eastAsia"/>
        </w:rPr>
        <w:t>年至</w:t>
      </w:r>
      <w:r>
        <w:rPr>
          <w:rFonts w:hint="eastAsia"/>
        </w:rPr>
        <w:t>2015</w:t>
      </w:r>
      <w:r>
        <w:rPr>
          <w:rFonts w:hint="eastAsia"/>
        </w:rPr>
        <w:t>年间，中国实际人均</w:t>
      </w:r>
      <w:r>
        <w:rPr>
          <w:rFonts w:hint="eastAsia"/>
        </w:rPr>
        <w:t>GDP</w:t>
      </w:r>
      <w:r>
        <w:rPr>
          <w:rFonts w:hint="eastAsia"/>
        </w:rPr>
        <w:t>增长了五倍多。然而，中国人自我报告的幸福感却并未与经济同步攀升，反而从</w:t>
      </w:r>
      <w:r>
        <w:rPr>
          <w:rFonts w:hint="eastAsia"/>
        </w:rPr>
        <w:t>1990</w:t>
      </w:r>
      <w:r>
        <w:rPr>
          <w:rFonts w:hint="eastAsia"/>
        </w:rPr>
        <w:t>年开始大幅下降，在</w:t>
      </w:r>
      <w:r>
        <w:rPr>
          <w:rFonts w:hint="eastAsia"/>
        </w:rPr>
        <w:t>2000</w:t>
      </w:r>
      <w:r>
        <w:rPr>
          <w:rFonts w:hint="eastAsia"/>
        </w:rPr>
        <w:t>至</w:t>
      </w:r>
      <w:r>
        <w:rPr>
          <w:rFonts w:hint="eastAsia"/>
        </w:rPr>
        <w:t>2005</w:t>
      </w:r>
      <w:r>
        <w:rPr>
          <w:rFonts w:hint="eastAsia"/>
        </w:rPr>
        <w:t>年间（</w:t>
      </w:r>
      <w:r>
        <w:rPr>
          <w:rFonts w:hint="eastAsia"/>
        </w:rPr>
        <w:t>GDP</w:t>
      </w:r>
      <w:r>
        <w:rPr>
          <w:rFonts w:hint="eastAsia"/>
        </w:rPr>
        <w:t>飞速增长的时期）达到最低点，然后才开始反弹，但可能至今都没有恢复到</w:t>
      </w:r>
      <w:r>
        <w:rPr>
          <w:rFonts w:hint="eastAsia"/>
        </w:rPr>
        <w:t>1990</w:t>
      </w:r>
      <w:r>
        <w:rPr>
          <w:rFonts w:hint="eastAsia"/>
        </w:rPr>
        <w:t>年的水平。</w:t>
      </w:r>
    </w:p>
    <w:p w14:paraId="678C0056" w14:textId="77777777" w:rsidR="005F71D5" w:rsidRDefault="005F71D5" w:rsidP="005F71D5"/>
    <w:p w14:paraId="00F5CE18" w14:textId="77777777" w:rsidR="005F71D5" w:rsidRDefault="005F71D5" w:rsidP="005F71D5">
      <w:r>
        <w:t>A chapter of the 2017 World Happiness Report, co-written by Mr Easterlin, dug into Chinese data from the previous quarter-century and found weak correlations between happiness and several trends commonly blamed for gloom. Take inequality of income, which in China marched upwards between 1980 and about 2010. During the same period levels of self-reported happiness fell and rose in a U-shape. The chapter studies other “predictors” of happiness, including the consumption of coal (a proxy for pollution), housing prices, GDP per person, healthy-life expectancy, self-reported levels of freedom to make big decisions and corruption (measured by asking whether bribery is acceptable). None of these indicators tracks happiness closely in China. Two others are a good fit: unemployment and access to social safety nets. Misery, notably among low-income Chinese, deepened as unemployment spiked and safety nets collapsed in 2000-05, as state-owned firms were restructured. As employment rebounded, so did happiness.</w:t>
      </w:r>
    </w:p>
    <w:p w14:paraId="70F022F1" w14:textId="77777777" w:rsidR="005F71D5" w:rsidRDefault="005F71D5" w:rsidP="005F71D5"/>
    <w:p w14:paraId="4779688B" w14:textId="77777777" w:rsidR="005F71D5" w:rsidRDefault="005F71D5" w:rsidP="005F71D5">
      <w:pPr>
        <w:rPr>
          <w:rFonts w:hint="eastAsia"/>
        </w:rPr>
      </w:pPr>
      <w:r>
        <w:rPr>
          <w:rFonts w:hint="eastAsia"/>
        </w:rPr>
        <w:t>在伊斯特林参与撰写的《</w:t>
      </w:r>
      <w:r>
        <w:rPr>
          <w:rFonts w:hint="eastAsia"/>
        </w:rPr>
        <w:t>2017</w:t>
      </w:r>
      <w:r>
        <w:rPr>
          <w:rFonts w:hint="eastAsia"/>
        </w:rPr>
        <w:t>年世界幸福感报告》中，有一章挖掘了中国近</w:t>
      </w:r>
      <w:r>
        <w:rPr>
          <w:rFonts w:hint="eastAsia"/>
        </w:rPr>
        <w:t>25</w:t>
      </w:r>
      <w:r>
        <w:rPr>
          <w:rFonts w:hint="eastAsia"/>
        </w:rPr>
        <w:t>年的数据，发现在幸福感与几种通常被认为会导致悲观的趋势之间呈弱相关性。比如收入不平等——中国在</w:t>
      </w:r>
      <w:r>
        <w:rPr>
          <w:rFonts w:hint="eastAsia"/>
        </w:rPr>
        <w:t>1980</w:t>
      </w:r>
      <w:r>
        <w:rPr>
          <w:rFonts w:hint="eastAsia"/>
        </w:rPr>
        <w:t>年至</w:t>
      </w:r>
      <w:r>
        <w:rPr>
          <w:rFonts w:hint="eastAsia"/>
        </w:rPr>
        <w:t>2010</w:t>
      </w:r>
      <w:r>
        <w:rPr>
          <w:rFonts w:hint="eastAsia"/>
        </w:rPr>
        <w:t>年左右呈上升趋势，而在同一时期，自我报告的幸福水平先降后升，呈</w:t>
      </w:r>
      <w:r>
        <w:rPr>
          <w:rFonts w:hint="eastAsia"/>
        </w:rPr>
        <w:t>U</w:t>
      </w:r>
      <w:r>
        <w:rPr>
          <w:rFonts w:hint="eastAsia"/>
        </w:rPr>
        <w:t>形。这一章还研究了幸福感的其他“预测因子”，包括煤炭消耗量（污染指标）、房价、人均</w:t>
      </w:r>
      <w:r>
        <w:rPr>
          <w:rFonts w:hint="eastAsia"/>
        </w:rPr>
        <w:t>GDP</w:t>
      </w:r>
      <w:r>
        <w:rPr>
          <w:rFonts w:hint="eastAsia"/>
        </w:rPr>
        <w:t>、预期健康寿命、自我报告的做重大决策的自由，以及腐败（用询问贿赂是否可接受来衡量）。在中国，这些指标都没能密切贴合幸福感。另外两个指标则吻合很好：失业率和获得社会安全网的机会。在</w:t>
      </w:r>
      <w:r>
        <w:rPr>
          <w:rFonts w:hint="eastAsia"/>
        </w:rPr>
        <w:t>2000</w:t>
      </w:r>
      <w:r>
        <w:rPr>
          <w:rFonts w:hint="eastAsia"/>
        </w:rPr>
        <w:t>至</w:t>
      </w:r>
      <w:r>
        <w:rPr>
          <w:rFonts w:hint="eastAsia"/>
        </w:rPr>
        <w:t>2005</w:t>
      </w:r>
      <w:r>
        <w:rPr>
          <w:rFonts w:hint="eastAsia"/>
        </w:rPr>
        <w:t>年，随着国有企业的重组，失业率飙升，安全网崩溃，低收入中国人感受到的困苦尤其加重了。而随着就业的反弹，幸福感也随之回升。</w:t>
      </w:r>
    </w:p>
    <w:p w14:paraId="17AC7E94" w14:textId="77777777" w:rsidR="005F71D5" w:rsidRDefault="005F71D5" w:rsidP="005F71D5"/>
    <w:p w14:paraId="4F80C4B0" w14:textId="77777777" w:rsidR="005F71D5" w:rsidRDefault="005F71D5" w:rsidP="005F71D5">
      <w:r>
        <w:t>Even people normally considered clear beneficiaries of China’s economic opening—the hundreds of millions of rural migrants who found work in cities over the past 30 years—are not collectively cheerier. The most recent World Happiness Report, from 2018, finds that, on average, Chinese migrants secure higher incomes by moving to cities but, once there, say they are less happy than long-established city folk. More surprisingly, such migrants are also unhappier than cousins who stayed in the countryside. Dig into the numbers, and the jobs of the unhappiest migrants are unusually insecure, harsh and badly paid, thrusting them into an underclass made more painful by hukou residency laws that limit their access to schooling for their children and other public services. Rising prosperity cannot compensate for a sense of being left out.</w:t>
      </w:r>
    </w:p>
    <w:p w14:paraId="1A06745F" w14:textId="77777777" w:rsidR="005F71D5" w:rsidRDefault="005F71D5" w:rsidP="005F71D5"/>
    <w:p w14:paraId="04AB3197" w14:textId="77777777" w:rsidR="005F71D5" w:rsidRDefault="005F71D5" w:rsidP="005F71D5">
      <w:pPr>
        <w:rPr>
          <w:rFonts w:hint="eastAsia"/>
        </w:rPr>
      </w:pPr>
      <w:r>
        <w:rPr>
          <w:rFonts w:hint="eastAsia"/>
        </w:rPr>
        <w:t>即使是那些通常被认为明显受益于中国经济开放的人——过去</w:t>
      </w:r>
      <w:r>
        <w:rPr>
          <w:rFonts w:hint="eastAsia"/>
        </w:rPr>
        <w:t>30</w:t>
      </w:r>
      <w:r>
        <w:rPr>
          <w:rFonts w:hint="eastAsia"/>
        </w:rPr>
        <w:t>年在城市找到工作的数亿农民工——总体上也并没有变得更开心。最新的《</w:t>
      </w:r>
      <w:r>
        <w:rPr>
          <w:rFonts w:hint="eastAsia"/>
        </w:rPr>
        <w:t>2018</w:t>
      </w:r>
      <w:r>
        <w:rPr>
          <w:rFonts w:hint="eastAsia"/>
        </w:rPr>
        <w:t>年世界幸福感报告》发现，平均而言，中国移民迁移到城市可获得更高的收入，但一旦进了城，他们说自己不如原本就扎根在此的城里人幸福。更令人惊讶的是，这些移民也不如他们留在乡下的亲戚幸福。深入研究数字后会发现，最不幸福的移民所做的工作非常不稳定、条件恶劣且报酬微薄，被推到社会底层，而户口法限制其子女就学和获得其他公共服务，更是雪上加霜。经济状况的改善无法弥补被社会排斥的感觉。</w:t>
      </w:r>
    </w:p>
    <w:p w14:paraId="369A0F80" w14:textId="77777777" w:rsidR="005F71D5" w:rsidRDefault="005F71D5" w:rsidP="005F71D5"/>
    <w:p w14:paraId="4F516A54" w14:textId="77777777" w:rsidR="005F71D5" w:rsidRDefault="005F71D5" w:rsidP="005F71D5">
      <w:r>
        <w:t>Happy is as happy is told to do</w:t>
      </w:r>
    </w:p>
    <w:p w14:paraId="016907A3" w14:textId="77777777" w:rsidR="005F71D5" w:rsidRDefault="005F71D5" w:rsidP="005F71D5"/>
    <w:p w14:paraId="3556BA01" w14:textId="77777777" w:rsidR="005F71D5" w:rsidRDefault="005F71D5" w:rsidP="005F71D5">
      <w:pPr>
        <w:rPr>
          <w:rFonts w:hint="eastAsia"/>
        </w:rPr>
      </w:pPr>
      <w:r>
        <w:rPr>
          <w:rFonts w:hint="eastAsia"/>
        </w:rPr>
        <w:t>说你多幸福，你就多幸福</w:t>
      </w:r>
    </w:p>
    <w:p w14:paraId="5B2A7E45" w14:textId="77777777" w:rsidR="005F71D5" w:rsidRDefault="005F71D5" w:rsidP="005F71D5"/>
    <w:p w14:paraId="083B1478" w14:textId="77777777" w:rsidR="005F71D5" w:rsidRDefault="005F71D5" w:rsidP="005F71D5">
      <w:r>
        <w:rPr>
          <w:rFonts w:hint="eastAsia"/>
        </w:rPr>
        <w:t>“</w:t>
      </w:r>
      <w:r>
        <w:t>Chinese Discourses” suggests that party chiefs have long worried about such risks. In the 1950s they pledged to build a “prosperous and happy socialist society”. Today, in the Xi era, a similar message is rammed home in television shows, posters and websites lauding model citizens who find joy in serving the country. Some propaganda is plain sneaky. A contributor to the new book, Jigme Yeshe Lama of the University of Calcutta, notes that state media declared the tense, heavily policed Tibetan capital, Lhasa, “China’s happiest city” for six years in a row. That improbable feat was achieved by deeming government policies, from imposing tight security to building highways or pushing Tibetans into modern jobs, to be the definition of happiness.</w:t>
      </w:r>
    </w:p>
    <w:p w14:paraId="5D8CF0E5" w14:textId="77777777" w:rsidR="005F71D5" w:rsidRDefault="005F71D5" w:rsidP="005F71D5"/>
    <w:p w14:paraId="03026EF7" w14:textId="77777777" w:rsidR="005F71D5" w:rsidRDefault="005F71D5" w:rsidP="005F71D5">
      <w:pPr>
        <w:rPr>
          <w:rFonts w:hint="eastAsia"/>
        </w:rPr>
      </w:pPr>
      <w:r>
        <w:rPr>
          <w:rFonts w:hint="eastAsia"/>
        </w:rPr>
        <w:t>《中国幸福论丛》认为，党的领导人一向担心这类风险。在上世纪</w:t>
      </w:r>
      <w:r>
        <w:rPr>
          <w:rFonts w:hint="eastAsia"/>
        </w:rPr>
        <w:t>50</w:t>
      </w:r>
      <w:r>
        <w:rPr>
          <w:rFonts w:hint="eastAsia"/>
        </w:rPr>
        <w:t>年代，他们承诺建立一个“繁荣幸福的社会主义社会”。如今在习近平时代，电视节目、海报和网站上赞颂乐于为国家服务的模范公民，一再强调类似的讯息。有些宣传是赤裸裸的诡计。新书的撰稿人之一，加尔各答大学的晋美耶喜喇嘛（</w:t>
      </w:r>
      <w:r>
        <w:rPr>
          <w:rFonts w:hint="eastAsia"/>
        </w:rPr>
        <w:t>Jigme Yeshe Lama</w:t>
      </w:r>
      <w:r>
        <w:rPr>
          <w:rFonts w:hint="eastAsia"/>
        </w:rPr>
        <w:t>）指出，国家媒体连续六年将局势紧张、监控严密的西藏首府拉萨宣布为“中国最幸福的城市”。这一不可思议的成就是将政府政策——从实施严密安保到建设高速公路或将藏人推向现代化工作——定义为幸福而实现的。</w:t>
      </w:r>
    </w:p>
    <w:p w14:paraId="0F67B12E" w14:textId="77777777" w:rsidR="005F71D5" w:rsidRDefault="005F71D5" w:rsidP="005F71D5"/>
    <w:p w14:paraId="1804F514" w14:textId="77777777" w:rsidR="005F71D5" w:rsidRDefault="005F71D5" w:rsidP="005F71D5">
      <w:pPr>
        <w:rPr>
          <w:rFonts w:hint="eastAsia"/>
        </w:rPr>
      </w:pPr>
      <w:r>
        <w:t>Other propaganda is more subtle. Party homilies about collective happiness, common in the 1950s, have been replaced by stories about well-being on two levels: the personal and the national. Individuals are told that they are xingfu, or “happy and blessed”, because Chinese families are made strong by traditional values. In turn, Mr Xi likes to say, families are made secure and prosperous by loyal membership of “the great family of the Chinese nation”. With his stories about tradition and belonging, Mr Xi may just be on to something. A happiness gap between rich and poor has narrowed as the lowest earners report greater well-being, to an extent that economic growth numbers alone do not explain. To stern Communist Party chiefs, few rights are inalienable. But t</w:t>
      </w:r>
      <w:r>
        <w:rPr>
          <w:rFonts w:hint="eastAsia"/>
        </w:rPr>
        <w:t>he human need to be promised a good life? That is self-evident.</w:t>
      </w:r>
      <w:r>
        <w:rPr>
          <w:rFonts w:hint="eastAsia"/>
        </w:rPr>
        <w:t>■</w:t>
      </w:r>
    </w:p>
    <w:p w14:paraId="113AAFB3" w14:textId="77777777" w:rsidR="005F71D5" w:rsidRDefault="005F71D5" w:rsidP="005F71D5"/>
    <w:p w14:paraId="137318AF" w14:textId="77777777" w:rsidR="005F71D5" w:rsidRDefault="005F71D5" w:rsidP="005F71D5">
      <w:pPr>
        <w:rPr>
          <w:rFonts w:hint="eastAsia"/>
        </w:rPr>
      </w:pPr>
      <w:r>
        <w:rPr>
          <w:rFonts w:hint="eastAsia"/>
        </w:rPr>
        <w:t>另一些宣传更巧妙些。上世纪</w:t>
      </w:r>
      <w:r>
        <w:rPr>
          <w:rFonts w:hint="eastAsia"/>
        </w:rPr>
        <w:t>50</w:t>
      </w:r>
      <w:r>
        <w:rPr>
          <w:rFonts w:hint="eastAsia"/>
        </w:rPr>
        <w:t>年代常见的关于集体幸福感的党性说教已经被关于两个层面的叙事所代替——个人与国家福祉。个人被告知他们十分“幸福”，即“幸运又有福”，因为传统价值观让中国的家庭十分强健。反过来，习近平喜欢说，忠诚地融入“中华民族大家庭”让家庭变得安全又繁荣。习近平关于传统和归属感的叙事可能确实抓到了某些窍门。随着最低收入者报告的幸福感提升，富人和穷人之间的幸福差距缩小了，单靠经济增长数据已经无法解释这一点了。对于严厉的共产党领导人来说，很少有什么权利是不可剥夺的。但需要向人民许诺美好生活吗？这就不用说了吧。</w:t>
      </w:r>
    </w:p>
    <w:p w14:paraId="3F2526CB" w14:textId="274CA7DD" w:rsidR="005F71D5" w:rsidRDefault="005F71D5" w:rsidP="005F71D5">
      <w:pPr>
        <w:pStyle w:val="1"/>
      </w:pPr>
      <w:r>
        <w:t>J</w:t>
      </w:r>
      <w:r>
        <w:t>ohnson: What we talk about when we talk</w:t>
      </w:r>
    </w:p>
    <w:p w14:paraId="0F4E04E7" w14:textId="77777777" w:rsidR="005F71D5" w:rsidRDefault="005F71D5" w:rsidP="005F71D5">
      <w:r>
        <w:t>Less language than you might think is devoted to conveying information</w:t>
      </w:r>
    </w:p>
    <w:p w14:paraId="3F1ECC83" w14:textId="77777777" w:rsidR="005F71D5" w:rsidRDefault="005F71D5" w:rsidP="005F71D5">
      <w:pPr>
        <w:rPr>
          <w:rFonts w:hint="eastAsia"/>
        </w:rPr>
      </w:pPr>
      <w:r>
        <w:rPr>
          <w:rFonts w:hint="eastAsia"/>
        </w:rPr>
        <w:t>约翰逊：言非其实</w:t>
      </w:r>
    </w:p>
    <w:p w14:paraId="1B989914" w14:textId="77777777" w:rsidR="005F71D5" w:rsidRDefault="005F71D5" w:rsidP="005F71D5">
      <w:pPr>
        <w:rPr>
          <w:rFonts w:hint="eastAsia"/>
        </w:rPr>
      </w:pPr>
      <w:r>
        <w:rPr>
          <w:rFonts w:hint="eastAsia"/>
        </w:rPr>
        <w:t>言语中传递事实的成分比例可能比我们想象的要少</w:t>
      </w:r>
    </w:p>
    <w:p w14:paraId="483565CA" w14:textId="77777777" w:rsidR="005F71D5" w:rsidRDefault="005F71D5" w:rsidP="005F71D5">
      <w:r>
        <w:t xml:space="preserve">20190216 books and arts </w:t>
      </w:r>
      <w:r>
        <w:rPr>
          <w:rFonts w:ascii="Segoe UI Emoji" w:hAnsi="Segoe UI Emoji" w:cs="Segoe UI Emoji"/>
        </w:rPr>
        <w:t>🇬🇧</w:t>
      </w:r>
      <w:r>
        <w:t xml:space="preserve"> English Version</w:t>
      </w:r>
    </w:p>
    <w:p w14:paraId="1367B3A0" w14:textId="77777777" w:rsidR="005F71D5" w:rsidRDefault="005F71D5" w:rsidP="005F71D5"/>
    <w:p w14:paraId="0C62ADC9" w14:textId="77777777" w:rsidR="005F71D5" w:rsidRDefault="005F71D5" w:rsidP="005F71D5">
      <w:r>
        <w:t>DAN MALLORY’S first novel, a psychological thriller, entered the New York Times bestseller list at number one. He is a handsome and charming man-about-town. He is also, according to a recent profile in the New Yorker, an extravagant liar: about surviving tumours, losing his mother to cancer, having two doctorates and much besides. He impersonated his brother in emails to support these lies, before killing him off, telling friends he had committed suicide. The brother is alive and well.</w:t>
      </w:r>
    </w:p>
    <w:p w14:paraId="40B1B563" w14:textId="77777777" w:rsidR="005F71D5" w:rsidRDefault="005F71D5" w:rsidP="005F71D5"/>
    <w:p w14:paraId="7C8867BC" w14:textId="77777777" w:rsidR="005F71D5" w:rsidRDefault="005F71D5" w:rsidP="005F71D5">
      <w:pPr>
        <w:rPr>
          <w:rFonts w:hint="eastAsia"/>
        </w:rPr>
      </w:pPr>
      <w:r>
        <w:rPr>
          <w:rFonts w:hint="eastAsia"/>
        </w:rPr>
        <w:lastRenderedPageBreak/>
        <w:t>丹·马洛里的处女作是一部心理惊悚小说，登上了《纽约时报》畅销书排行榜的首位。他是一个英俊迷人的花花公子。根据最近《纽约客》的一篇人物报道，他还是一个骗术高手：肿瘤魔爪下的生还者；因癌去世的母亲；双博士学位，类似的谎言不一而足。他告诉朋友自己的兄弟死于自杀，然而在“杀死”自己的兄弟之前他还曾冒充他的兄弟写邮件来佐证自己的其他谎言。实际上他兄弟活得很好。</w:t>
      </w:r>
    </w:p>
    <w:p w14:paraId="18009029" w14:textId="77777777" w:rsidR="005F71D5" w:rsidRDefault="005F71D5" w:rsidP="005F71D5"/>
    <w:p w14:paraId="68A727EB" w14:textId="77777777" w:rsidR="005F71D5" w:rsidRDefault="005F71D5" w:rsidP="005F71D5">
      <w:r>
        <w:t>Asked what language is for, many people are likely to say “to communicate”; some might add, “to convey information about the world”. Spectacular cases like Mr Mallory’s show that this is not always the case. Sometimes, people lie. Yet outlandish as his story seems, in a sense Mr Mallory’s use of language may not be that unusual. Only a minority of remarks are “propositional”—ie, assertions that purport to be true.</w:t>
      </w:r>
    </w:p>
    <w:p w14:paraId="6FB356F5" w14:textId="77777777" w:rsidR="005F71D5" w:rsidRDefault="005F71D5" w:rsidP="005F71D5"/>
    <w:p w14:paraId="4E1BE71F" w14:textId="77777777" w:rsidR="005F71D5" w:rsidRDefault="005F71D5" w:rsidP="005F71D5">
      <w:pPr>
        <w:rPr>
          <w:rFonts w:hint="eastAsia"/>
        </w:rPr>
      </w:pPr>
      <w:r>
        <w:rPr>
          <w:rFonts w:hint="eastAsia"/>
        </w:rPr>
        <w:t>当被问及语言的作用时，许多人可能会说“交流”；有些人可能会补充说，“传递关于世界的信息”。像马洛里这样惊人的案例表明，情况并非总是如此。有时人们会说谎。然而，尽管马洛里的故事听起来很古怪，但从某种意义上说，马洛里的语言运用或许并没有那么不同寻常。只有很少一部分话语是“命题性的”——即自证其实的论断。</w:t>
      </w:r>
    </w:p>
    <w:p w14:paraId="1F7E5C51" w14:textId="77777777" w:rsidR="005F71D5" w:rsidRDefault="005F71D5" w:rsidP="005F71D5"/>
    <w:p w14:paraId="4DA850EA" w14:textId="77777777" w:rsidR="005F71D5" w:rsidRDefault="005F71D5" w:rsidP="005F71D5">
      <w:r>
        <w:t>One study at Stanford University looked at over 1,000 five-minute conversations between strangers; the researchers tagged bits of the exchanges by their function. Each tagged utterance was more or less a complete bit of speech, ranging from “Me, I’m in the legal department” to a plain “No”. They found that just 36% of utterances even purported to be statements of fact.</w:t>
      </w:r>
    </w:p>
    <w:p w14:paraId="4D34F168" w14:textId="77777777" w:rsidR="005F71D5" w:rsidRDefault="005F71D5" w:rsidP="005F71D5"/>
    <w:p w14:paraId="031DF8CE" w14:textId="77777777" w:rsidR="005F71D5" w:rsidRDefault="005F71D5" w:rsidP="005F71D5">
      <w:pPr>
        <w:rPr>
          <w:rFonts w:hint="eastAsia"/>
        </w:rPr>
      </w:pPr>
      <w:r>
        <w:rPr>
          <w:rFonts w:hint="eastAsia"/>
        </w:rPr>
        <w:t>斯坦福大学的一项研究观察了陌生人之间</w:t>
      </w:r>
      <w:r>
        <w:rPr>
          <w:rFonts w:hint="eastAsia"/>
        </w:rPr>
        <w:t>1000</w:t>
      </w:r>
      <w:r>
        <w:rPr>
          <w:rFonts w:hint="eastAsia"/>
        </w:rPr>
        <w:t>多次五分钟的对话内容；研究人员对交谈内容进行了标记。每个标记的话语或多或少是一个完整的言论，范围从“我，我在法律部门”到普通的“否”。他们发现只有</w:t>
      </w:r>
      <w:r>
        <w:rPr>
          <w:rFonts w:hint="eastAsia"/>
        </w:rPr>
        <w:t>36</w:t>
      </w:r>
      <w:r>
        <w:rPr>
          <w:rFonts w:hint="eastAsia"/>
        </w:rPr>
        <w:t>％的话语内容是事实陈述。</w:t>
      </w:r>
    </w:p>
    <w:p w14:paraId="2FDE9808" w14:textId="77777777" w:rsidR="005F71D5" w:rsidRDefault="005F71D5" w:rsidP="005F71D5"/>
    <w:p w14:paraId="097B304C" w14:textId="77777777" w:rsidR="005F71D5" w:rsidRDefault="005F71D5" w:rsidP="005F71D5">
      <w:r>
        <w:t>What are speakers doing the rest of the time? The next biggest category (19%) was “Acknowledge (Backchannel)”: things like “Uh-huh”. A further 5% of utterances were “Agree—Accept” responses (“That’s exactly it”); 2% were “Appreciation” (“I can imagine”). People spend a lot of speech time simply letting the other person know they are listening. Conversation is co-operation.</w:t>
      </w:r>
    </w:p>
    <w:p w14:paraId="55F87F5E" w14:textId="77777777" w:rsidR="005F71D5" w:rsidRDefault="005F71D5" w:rsidP="005F71D5"/>
    <w:p w14:paraId="393B15FC" w14:textId="77777777" w:rsidR="005F71D5" w:rsidRDefault="005F71D5" w:rsidP="005F71D5">
      <w:pPr>
        <w:rPr>
          <w:rFonts w:hint="eastAsia"/>
        </w:rPr>
      </w:pPr>
      <w:r>
        <w:rPr>
          <w:rFonts w:hint="eastAsia"/>
        </w:rPr>
        <w:t>说话者在剩下的时间里在做什么？第二大类别（</w:t>
      </w:r>
      <w:r>
        <w:rPr>
          <w:rFonts w:hint="eastAsia"/>
        </w:rPr>
        <w:t>19%</w:t>
      </w:r>
      <w:r>
        <w:rPr>
          <w:rFonts w:hint="eastAsia"/>
        </w:rPr>
        <w:t>）是“确认（回应）”：像“嗯嗯”这样的东西。另外</w:t>
      </w:r>
      <w:r>
        <w:rPr>
          <w:rFonts w:hint="eastAsia"/>
        </w:rPr>
        <w:t>5</w:t>
      </w:r>
      <w:r>
        <w:rPr>
          <w:rFonts w:hint="eastAsia"/>
        </w:rPr>
        <w:t>％的话语是“同意</w:t>
      </w:r>
      <w:r>
        <w:rPr>
          <w:rFonts w:hint="eastAsia"/>
        </w:rPr>
        <w:t>-</w:t>
      </w:r>
      <w:r>
        <w:rPr>
          <w:rFonts w:hint="eastAsia"/>
        </w:rPr>
        <w:t>接受”的回答（“就是这样”）；</w:t>
      </w:r>
      <w:r>
        <w:rPr>
          <w:rFonts w:hint="eastAsia"/>
        </w:rPr>
        <w:t>2</w:t>
      </w:r>
      <w:r>
        <w:rPr>
          <w:rFonts w:hint="eastAsia"/>
        </w:rPr>
        <w:t>％是“欣赏”（“我能想象”）。人们在对话中所花费的许多时间，其实只是为了让对方知道他们在倾听。对话本身就是两个人之间的互动。</w:t>
      </w:r>
    </w:p>
    <w:p w14:paraId="2AC74069" w14:textId="77777777" w:rsidR="005F71D5" w:rsidRDefault="005F71D5" w:rsidP="005F71D5"/>
    <w:p w14:paraId="38FECA25" w14:textId="77777777" w:rsidR="005F71D5" w:rsidRDefault="005F71D5" w:rsidP="005F71D5">
      <w:r>
        <w:t>In other words, conveying facts about reality is only one of language’s functions. It is also a tool to create new realities: in the case of a conversation, a social bond. Seen in this light, Mr Mallory’s lies look less like an aberration and more like an extreme form of social performance. He has not commented on the scandal in detail, but it may be that he didn’t so much want the world to think he had two doctorates as merely hope to be liked and admired. Most people want the same.</w:t>
      </w:r>
    </w:p>
    <w:p w14:paraId="219DCAA8" w14:textId="77777777" w:rsidR="005F71D5" w:rsidRDefault="005F71D5" w:rsidP="005F71D5"/>
    <w:p w14:paraId="3D744102" w14:textId="77777777" w:rsidR="005F71D5" w:rsidRDefault="005F71D5" w:rsidP="005F71D5">
      <w:pPr>
        <w:rPr>
          <w:rFonts w:hint="eastAsia"/>
        </w:rPr>
      </w:pPr>
      <w:r>
        <w:rPr>
          <w:rFonts w:hint="eastAsia"/>
        </w:rPr>
        <w:t>换句话说，传达事实只是语言的功能之一。语言同样也是创造新现实的工具：就交谈而言，语言在其中充当一种社交纽带。从这个角度来看，马洛里的谎言看起来不太像是一种反常行为，而更像是一种极端的社会表达方式。他没有对这一丑闻发表详细回应，但或许他并不想让世人以为他有两个博士学位，而只是希望自己能被人喜欢和钦佩。其实大多数人同样如此。</w:t>
      </w:r>
    </w:p>
    <w:p w14:paraId="2FEEC97C" w14:textId="77777777" w:rsidR="005F71D5" w:rsidRDefault="005F71D5" w:rsidP="005F71D5"/>
    <w:p w14:paraId="76B47921" w14:textId="77777777" w:rsidR="005F71D5" w:rsidRDefault="005F71D5" w:rsidP="005F71D5">
      <w:r>
        <w:t xml:space="preserve">Outright fibs aside, language that isn’t strictly propositional might sometimes be called “expressive”. Take, for example, religious creeds. Many Christians today admit they doubt the miracles of the Bible. But they will happily recite the Nicene creed—a statement of faith that includes the physical resurrection of Jesus—and not feel they are lying or hypocrites. If a fact is being imparted, it is not “Jesus was resurrected” but rather “I am a Christian, and it is important that I say this.” Many thoughtful modern theologians join philosophers like Wittgenstein in seeing creedal statements this way. If they are right, </w:t>
      </w:r>
      <w:r>
        <w:lastRenderedPageBreak/>
        <w:t>atheists waste their breath when they debunk Biblical stories.</w:t>
      </w:r>
    </w:p>
    <w:p w14:paraId="0497D416" w14:textId="77777777" w:rsidR="005F71D5" w:rsidRDefault="005F71D5" w:rsidP="005F71D5"/>
    <w:p w14:paraId="4FB01573" w14:textId="77777777" w:rsidR="005F71D5" w:rsidRDefault="005F71D5" w:rsidP="005F71D5">
      <w:pPr>
        <w:rPr>
          <w:rFonts w:hint="eastAsia"/>
        </w:rPr>
      </w:pPr>
      <w:r>
        <w:rPr>
          <w:rFonts w:hint="eastAsia"/>
        </w:rPr>
        <w:t>抛开纯粹的谎言不谈，非命题式的语言表达有时候被认为是“达意”。以宗教信条为例。今天许多基督徒承认他们怀疑圣经的神迹。但他们会愉快地背诵尼西亚的信条——一种包括耶稣复活的信仰宣言——而不觉得自己在说谎或是虚伪。如果说这是在传承事实，那么这个事实不是“耶稣复活了”，而是“我是一个基督徒，我说这话很重要。”许多有思想的现代神学家和维特根斯坦等哲学家一样，都以这种方式看待信条。如果他们是对的，那无神论者在揭穿圣经故事时就是在白费口舌。</w:t>
      </w:r>
    </w:p>
    <w:p w14:paraId="3133C53B" w14:textId="77777777" w:rsidR="005F71D5" w:rsidRDefault="005F71D5" w:rsidP="005F71D5"/>
    <w:p w14:paraId="2A2223DA" w14:textId="77777777" w:rsidR="005F71D5" w:rsidRDefault="005F71D5" w:rsidP="005F71D5">
      <w:r>
        <w:t>Religion is not the only context in which people speak to express themselves rather than to propound facts. That Barack and Michelle Obama have a high wall around their house, as Donald Trump said in December, was quickly shown to be false. But Mr Trump is so prone to this kind of thing that fact-checking may miss the point. He is conveying something about himself (in this case, his disdain for liberal hypocrites, whether they have a wall or not) rather than saying true things about the world. When they elected him, many of his supporters wanted a fighter on their side, not a Wikipedia editor.</w:t>
      </w:r>
    </w:p>
    <w:p w14:paraId="7AC63D9B" w14:textId="77777777" w:rsidR="005F71D5" w:rsidRDefault="005F71D5" w:rsidP="005F71D5"/>
    <w:p w14:paraId="2236543A" w14:textId="77777777" w:rsidR="005F71D5" w:rsidRDefault="005F71D5" w:rsidP="005F71D5">
      <w:pPr>
        <w:rPr>
          <w:rFonts w:hint="eastAsia"/>
        </w:rPr>
      </w:pPr>
      <w:r>
        <w:rPr>
          <w:rFonts w:hint="eastAsia"/>
        </w:rPr>
        <w:t>宗教信仰并非是人们用来表达自我而非阐述事实的唯一语境。正如唐纳德·特朗普在去年</w:t>
      </w:r>
      <w:r>
        <w:rPr>
          <w:rFonts w:hint="eastAsia"/>
        </w:rPr>
        <w:t>12</w:t>
      </w:r>
      <w:r>
        <w:rPr>
          <w:rFonts w:hint="eastAsia"/>
        </w:rPr>
        <w:t>月声称，巴拉克·奥巴马和米歇尔·奥巴马的房子周围有一道高墙，但事实很快证明这一说法是错误的。然而川普太喜欢诸如此类的“莫须有”式暗讽以至于核查事实反而毫无意义。因为他是在表达想法（在这个例子中，是他对自由主义伪君子的蔑视，不管他们是否有一堵墙），而非讲述实情。当人们选举他时，许多支持者想要的是一个站在他们一边的斗士，而不是维基百科的编辑。</w:t>
      </w:r>
    </w:p>
    <w:p w14:paraId="194A04B9" w14:textId="77777777" w:rsidR="005F71D5" w:rsidRDefault="005F71D5" w:rsidP="005F71D5"/>
    <w:p w14:paraId="47A3E3E8" w14:textId="77777777" w:rsidR="005F71D5" w:rsidRDefault="005F71D5" w:rsidP="005F71D5">
      <w:r>
        <w:t>All this can lead to difficulties. Most people, when they talk, expect leeway for opinion, exaggeration, self-expression, evasion or irony—all the niceties, quips and obfuscation that make up so much chat. Yet they often make insufficient allowance for those nuances when others are speaking, or miss the relevant cues. Consider the naïf who takes it literally when a spouse says: “It’s okay, I’m fine. You go ahead.” The later row (“You said it was fine!”) can be frustrating for all involved. There are indeed places where what is said is supposed to be factual: legal testimony, say, or scientific research. But these are the exceptions—artificially regulated environments in which the natural foibles of speech stand out. Human beings would sound awfully odd if they talked that way all the time.</w:t>
      </w:r>
    </w:p>
    <w:p w14:paraId="756B05AF" w14:textId="77777777" w:rsidR="005F71D5" w:rsidRDefault="005F71D5" w:rsidP="005F71D5"/>
    <w:p w14:paraId="25C5F294" w14:textId="77777777" w:rsidR="005F71D5" w:rsidRDefault="005F71D5" w:rsidP="005F71D5">
      <w:pPr>
        <w:rPr>
          <w:rFonts w:hint="eastAsia"/>
        </w:rPr>
      </w:pPr>
      <w:r>
        <w:rPr>
          <w:rFonts w:hint="eastAsia"/>
        </w:rPr>
        <w:t>诸如此类的表达会导致沟通障碍。大多数人说话时会期望有评头论足，夸大其词，自我表现，回避或反讽的余地，也恰恰是这些语言细节、俏皮话和模棱两可构建了如此多的聊天。但人们在倾听时，往往没有特别关注这些细微差别，或者忽视了相关的线索。设想一下，当一个丈夫听到妻子说“没关系，我一个人很好，你去吧。”，如果这个天真汉仅从字面上理解这句话（“你说过没关系啊！”），那么接下来的争吵可能会让双方都沮丧不已。当然，有些场合所言即所证，比如法庭证词、科学研究。但这些都是特殊情况，在人为控制的环境中，语言的自然缺陷会凸显出来。而我们不可能总是像“法庭证词、科学研究”般讲话，那样听起来反而会很奇怪。</w:t>
      </w:r>
    </w:p>
    <w:p w14:paraId="35F7CFBD" w14:textId="77777777" w:rsidR="005F71D5" w:rsidRDefault="005F71D5" w:rsidP="005F71D5"/>
    <w:p w14:paraId="7EE9536F" w14:textId="77777777" w:rsidR="005F71D5" w:rsidRDefault="005F71D5" w:rsidP="005F71D5">
      <w:pPr>
        <w:rPr>
          <w:rFonts w:hint="eastAsia"/>
        </w:rPr>
      </w:pPr>
      <w:r>
        <w:t>A partial tonic for confusion would be for everyone to realise just how much language is non-propositional. Another tactic is talking about talking more. Asking an interlocutor, “Are you expressing yourself or proposing a fact?” may not make for charming c</w:t>
      </w:r>
      <w:r>
        <w:rPr>
          <w:rFonts w:hint="eastAsia"/>
        </w:rPr>
        <w:t>onversation. But it may prevent misunderstandings.</w:t>
      </w:r>
      <w:r>
        <w:rPr>
          <w:rFonts w:hint="eastAsia"/>
        </w:rPr>
        <w:t>■</w:t>
      </w:r>
    </w:p>
    <w:p w14:paraId="5832B7FE" w14:textId="77777777" w:rsidR="005F71D5" w:rsidRDefault="005F71D5" w:rsidP="005F71D5"/>
    <w:p w14:paraId="2CC9700E" w14:textId="77777777" w:rsidR="005F71D5" w:rsidRDefault="005F71D5" w:rsidP="005F71D5">
      <w:pPr>
        <w:rPr>
          <w:rFonts w:hint="eastAsia"/>
        </w:rPr>
      </w:pPr>
      <w:r>
        <w:rPr>
          <w:rFonts w:hint="eastAsia"/>
        </w:rPr>
        <w:t>谈话中因为不确定而引起的声调压低（底气不足）可以让听众领会到这段语言的“非命题性”程度（可信度）。另一有效策略是更多的交流。比如，去询问对话者“你是在表达自己的观点还是在陈述事实？”或许这种做法可能会让对话失去魅力，但这能够避免误解。</w:t>
      </w:r>
    </w:p>
    <w:p w14:paraId="3BCD7FC1" w14:textId="77777777" w:rsidR="005F71D5" w:rsidRDefault="005F71D5" w:rsidP="005F71D5">
      <w:pPr>
        <w:pStyle w:val="1"/>
      </w:pPr>
      <w:r>
        <w:lastRenderedPageBreak/>
        <w:t>Demography and automation: Robots that look after grandma</w:t>
      </w:r>
    </w:p>
    <w:p w14:paraId="55AAE97A" w14:textId="77777777" w:rsidR="005F71D5" w:rsidRDefault="005F71D5" w:rsidP="005F71D5">
      <w:r>
        <w:t>Because of ageing, the world needs a robotics revolution. The machines don’t seem ready for one</w:t>
      </w:r>
    </w:p>
    <w:p w14:paraId="18CBC969" w14:textId="77777777" w:rsidR="005F71D5" w:rsidRDefault="005F71D5" w:rsidP="005F71D5">
      <w:pPr>
        <w:rPr>
          <w:rFonts w:hint="eastAsia"/>
        </w:rPr>
      </w:pPr>
      <w:r>
        <w:rPr>
          <w:rFonts w:hint="eastAsia"/>
        </w:rPr>
        <w:t>人口结构与自动化：照顾祖母的机器人</w:t>
      </w:r>
    </w:p>
    <w:p w14:paraId="5CFA7DAF" w14:textId="77777777" w:rsidR="005F71D5" w:rsidRDefault="005F71D5" w:rsidP="005F71D5">
      <w:pPr>
        <w:rPr>
          <w:rFonts w:hint="eastAsia"/>
        </w:rPr>
      </w:pPr>
      <w:r>
        <w:rPr>
          <w:rFonts w:hint="eastAsia"/>
        </w:rPr>
        <w:t>面对老龄化，世界需要一场机器人革命。但机器们似乎还没有准备好</w:t>
      </w:r>
    </w:p>
    <w:p w14:paraId="10B499CA" w14:textId="77777777" w:rsidR="005F71D5" w:rsidRDefault="005F71D5" w:rsidP="005F71D5">
      <w:r>
        <w:t xml:space="preserve">20190216 international </w:t>
      </w:r>
      <w:r>
        <w:rPr>
          <w:rFonts w:ascii="Segoe UI Emoji" w:hAnsi="Segoe UI Emoji" w:cs="Segoe UI Emoji"/>
        </w:rPr>
        <w:t>🇬🇧</w:t>
      </w:r>
      <w:r>
        <w:t xml:space="preserve"> English Version</w:t>
      </w:r>
    </w:p>
    <w:p w14:paraId="3B1F493B" w14:textId="77777777" w:rsidR="005F71D5" w:rsidRDefault="005F71D5" w:rsidP="005F71D5"/>
    <w:p w14:paraId="3A492FD4" w14:textId="77777777" w:rsidR="005F71D5" w:rsidRDefault="005F71D5" w:rsidP="005F71D5">
      <w:r>
        <w:t>WHEN GILL PRATT sat down to discuss the job of running the Toyota Research Institute, the carmaker’s new research division, his Japanese interviewers wrote one word on a piece of paper and asked him to talk about it. The word was dementia. That might seem a strange topic to put to one of the most respected figures in the world of robotics, a man who had previously run a competition to find artificially intelligent, semi-autonomous robots for the Pentagon. But, Mr Pratt says, the company’s interest in ageing was a big reason for him to take the job. “The question for all of us”, he says, “is, how can we use technology to make the quality of life better as people get older?”</w:t>
      </w:r>
    </w:p>
    <w:p w14:paraId="24BCB83A" w14:textId="77777777" w:rsidR="005F71D5" w:rsidRDefault="005F71D5" w:rsidP="005F71D5"/>
    <w:p w14:paraId="76F4453C" w14:textId="77777777" w:rsidR="005F71D5" w:rsidRDefault="005F71D5" w:rsidP="005F71D5">
      <w:pPr>
        <w:rPr>
          <w:rFonts w:hint="eastAsia"/>
        </w:rPr>
      </w:pPr>
      <w:r>
        <w:rPr>
          <w:rFonts w:hint="eastAsia"/>
        </w:rPr>
        <w:t>吉尔·普拉特（</w:t>
      </w:r>
      <w:r>
        <w:rPr>
          <w:rFonts w:hint="eastAsia"/>
        </w:rPr>
        <w:t>Gill Pratt</w:t>
      </w:r>
      <w:r>
        <w:rPr>
          <w:rFonts w:hint="eastAsia"/>
        </w:rPr>
        <w:t>）坐下来，与日本面试官讨论担任丰田研究所（丰田汽车新设立的研究部门）负责人的事宜。对方在纸上写了一个词，让他说说想法。“痴呆症”。普拉特是机器人领域最受尊敬的人物之一，曾组织竞赛为五角大楼寻找半自动人工智能机器人。要他聊这个题目看起来好像有点怪。但是，普拉特说，丰田对老龄化的关注是他接受这项工作的一个重要原因。“我们所有人面对的一个问题，”他说，“是怎样利用技术，在人们变老之时提高生活质量？”</w:t>
      </w:r>
    </w:p>
    <w:p w14:paraId="14110988" w14:textId="77777777" w:rsidR="005F71D5" w:rsidRDefault="005F71D5" w:rsidP="005F71D5"/>
    <w:p w14:paraId="6CA76E43" w14:textId="77777777" w:rsidR="005F71D5" w:rsidRDefault="005F71D5" w:rsidP="005F71D5">
      <w:r>
        <w:t>Ageing and robots are more closely related than you might think. Young countries with many children have few robots. Ageing nations have lots. The countries with the largest number of robots per industrial worker include South Korea, Singapore, Germany and Japan, which have some of the oldest workforces in the world.</w:t>
      </w:r>
    </w:p>
    <w:p w14:paraId="6E3DE198" w14:textId="77777777" w:rsidR="005F71D5" w:rsidRDefault="005F71D5" w:rsidP="005F71D5"/>
    <w:p w14:paraId="57047BBA" w14:textId="77777777" w:rsidR="005F71D5" w:rsidRDefault="005F71D5" w:rsidP="005F71D5">
      <w:pPr>
        <w:rPr>
          <w:rFonts w:hint="eastAsia"/>
        </w:rPr>
      </w:pPr>
      <w:r>
        <w:rPr>
          <w:rFonts w:hint="eastAsia"/>
        </w:rPr>
        <w:t>老龄化和机器人之间的关系比我们以为的更密切。出生率高的年轻国家机器人数量少，老龄化国家则很多。每个产业工人对应的机器人数量最多的国家包括韩国、新加坡、德国和日本，这些国家的劳动力是全球最高龄的。</w:t>
      </w:r>
    </w:p>
    <w:p w14:paraId="620B83FB" w14:textId="77777777" w:rsidR="005F71D5" w:rsidRDefault="005F71D5" w:rsidP="005F71D5"/>
    <w:p w14:paraId="6ED32639" w14:textId="77777777" w:rsidR="005F71D5" w:rsidRDefault="005F71D5" w:rsidP="005F71D5">
      <w:r>
        <w:t>The connection does not merely reflect the fact that young countries tend to be poor and cannot afford fancy machines, which they do not need anyway. It holds good within rich countries, too. Those with relatively few robots compared with the size of their workforce include Britain and France, both of which (by rich-country standards) are ageing slowly.</w:t>
      </w:r>
    </w:p>
    <w:p w14:paraId="356E4415" w14:textId="77777777" w:rsidR="005F71D5" w:rsidRDefault="005F71D5" w:rsidP="005F71D5"/>
    <w:p w14:paraId="62369858" w14:textId="77777777" w:rsidR="005F71D5" w:rsidRDefault="005F71D5" w:rsidP="005F71D5">
      <w:pPr>
        <w:rPr>
          <w:rFonts w:hint="eastAsia"/>
        </w:rPr>
      </w:pPr>
      <w:r>
        <w:rPr>
          <w:rFonts w:hint="eastAsia"/>
        </w:rPr>
        <w:t>老龄化与机器人之间的这种关联性不只反映了年轻国家往往因贫穷而买不起精密的机器这一事实（它们本来也不需要这些机器）。在富裕国家同样也成立。与劳动力规模相比机器人数量较少的国家有英国和法国，这两个国家按富国标准老龄化的速度都较慢。</w:t>
      </w:r>
    </w:p>
    <w:p w14:paraId="637F4314" w14:textId="77777777" w:rsidR="005F71D5" w:rsidRDefault="005F71D5" w:rsidP="005F71D5"/>
    <w:p w14:paraId="243D51AD" w14:textId="77777777" w:rsidR="005F71D5" w:rsidRDefault="005F71D5" w:rsidP="005F71D5">
      <w:r>
        <w:t>Two recent studies quantify the connection. Daron Acemoglu of the Massachusetts Institute of Technology (MIT) and Pascual Restrepo of Boston University show that, between 1993 and 2014, the countries that invested the most in robotics were those that were ageing the fastest—measured as a rise in the ratio of people over 56 compared with those aged 26-55. The authors posit a rule of thumb: a ten-point rise in their ageing ratio is associated with 0.9 extra robots per thousand workers.</w:t>
      </w:r>
    </w:p>
    <w:p w14:paraId="5F73138A" w14:textId="77777777" w:rsidR="005F71D5" w:rsidRDefault="005F71D5" w:rsidP="005F71D5"/>
    <w:p w14:paraId="5CC19017" w14:textId="77777777" w:rsidR="005F71D5" w:rsidRDefault="005F71D5" w:rsidP="005F71D5">
      <w:pPr>
        <w:rPr>
          <w:rFonts w:hint="eastAsia"/>
        </w:rPr>
      </w:pPr>
      <w:r>
        <w:rPr>
          <w:rFonts w:hint="eastAsia"/>
        </w:rPr>
        <w:t>最近的两项研究量化了这种关系。麻省理工学院的达龙·阿西莫格鲁（</w:t>
      </w:r>
      <w:r>
        <w:rPr>
          <w:rFonts w:hint="eastAsia"/>
        </w:rPr>
        <w:t>Daron Acemoglu</w:t>
      </w:r>
      <w:r>
        <w:rPr>
          <w:rFonts w:hint="eastAsia"/>
        </w:rPr>
        <w:t>）和波士顿大学的帕斯卡尔·雷斯特罗（</w:t>
      </w:r>
      <w:r>
        <w:rPr>
          <w:rFonts w:hint="eastAsia"/>
        </w:rPr>
        <w:t>Pascual Restrepo</w:t>
      </w:r>
      <w:r>
        <w:rPr>
          <w:rFonts w:hint="eastAsia"/>
        </w:rPr>
        <w:t>）表示，在</w:t>
      </w:r>
      <w:r>
        <w:rPr>
          <w:rFonts w:hint="eastAsia"/>
        </w:rPr>
        <w:t>1993</w:t>
      </w:r>
      <w:r>
        <w:rPr>
          <w:rFonts w:hint="eastAsia"/>
        </w:rPr>
        <w:t>年至</w:t>
      </w:r>
      <w:r>
        <w:rPr>
          <w:rFonts w:hint="eastAsia"/>
        </w:rPr>
        <w:t>2014</w:t>
      </w:r>
      <w:r>
        <w:rPr>
          <w:rFonts w:hint="eastAsia"/>
        </w:rPr>
        <w:t>年期间，对机器人投资最多的国家是老龄化进程最快的国家（按</w:t>
      </w:r>
      <w:r>
        <w:rPr>
          <w:rFonts w:hint="eastAsia"/>
        </w:rPr>
        <w:t>56</w:t>
      </w:r>
      <w:r>
        <w:rPr>
          <w:rFonts w:hint="eastAsia"/>
        </w:rPr>
        <w:t>岁以上人口与</w:t>
      </w:r>
      <w:r>
        <w:rPr>
          <w:rFonts w:hint="eastAsia"/>
        </w:rPr>
        <w:t>26</w:t>
      </w:r>
      <w:r>
        <w:rPr>
          <w:rFonts w:hint="eastAsia"/>
        </w:rPr>
        <w:t>至</w:t>
      </w:r>
      <w:r>
        <w:rPr>
          <w:rFonts w:hint="eastAsia"/>
        </w:rPr>
        <w:t>55</w:t>
      </w:r>
      <w:r>
        <w:rPr>
          <w:rFonts w:hint="eastAsia"/>
        </w:rPr>
        <w:t>岁人口之比的增幅计算）。作者提出了一个经验法则：这些国家的老龄化速率每提高</w:t>
      </w:r>
      <w:r>
        <w:rPr>
          <w:rFonts w:hint="eastAsia"/>
        </w:rPr>
        <w:t>10</w:t>
      </w:r>
      <w:r>
        <w:rPr>
          <w:rFonts w:hint="eastAsia"/>
        </w:rPr>
        <w:t>个百分点，每千名工人对应的机器人数量就增加</w:t>
      </w:r>
      <w:r>
        <w:rPr>
          <w:rFonts w:hint="eastAsia"/>
        </w:rPr>
        <w:t>0.9</w:t>
      </w:r>
      <w:r>
        <w:rPr>
          <w:rFonts w:hint="eastAsia"/>
        </w:rPr>
        <w:t>个。</w:t>
      </w:r>
    </w:p>
    <w:p w14:paraId="08C19EF8" w14:textId="77777777" w:rsidR="005F71D5" w:rsidRDefault="005F71D5" w:rsidP="005F71D5"/>
    <w:p w14:paraId="06FC570E" w14:textId="77777777" w:rsidR="005F71D5" w:rsidRDefault="005F71D5" w:rsidP="005F71D5">
      <w:r>
        <w:t>A study from Germany used different measures but reached the same conclusion. Ana Abeliansky of the University of Göttingen and Klaus Prettner of the University of Hohenheim found that the growth in the number of robots per thousand workers rises twice as fast as the fall in the growth rate of the population (ie, if population growth falls by 1%, the growth in robot density rises by 2%). Population growth is closely related to age structure.</w:t>
      </w:r>
    </w:p>
    <w:p w14:paraId="19A46817" w14:textId="77777777" w:rsidR="005F71D5" w:rsidRDefault="005F71D5" w:rsidP="005F71D5"/>
    <w:p w14:paraId="5339F014" w14:textId="77777777" w:rsidR="005F71D5" w:rsidRDefault="005F71D5" w:rsidP="005F71D5">
      <w:pPr>
        <w:rPr>
          <w:rFonts w:hint="eastAsia"/>
        </w:rPr>
      </w:pPr>
      <w:r>
        <w:rPr>
          <w:rFonts w:hint="eastAsia"/>
        </w:rPr>
        <w:t>德国的一项研究使用了不同的衡量方法，但得出了相同的结论。哥廷根大学的安娜·阿比兰斯基（</w:t>
      </w:r>
      <w:r>
        <w:rPr>
          <w:rFonts w:hint="eastAsia"/>
        </w:rPr>
        <w:t>Ana Abeliansky</w:t>
      </w:r>
      <w:r>
        <w:rPr>
          <w:rFonts w:hint="eastAsia"/>
        </w:rPr>
        <w:t>）和霍恩海姆大学的克劳斯·普雷特纳（</w:t>
      </w:r>
      <w:r>
        <w:rPr>
          <w:rFonts w:hint="eastAsia"/>
        </w:rPr>
        <w:t>Klaus Prettner</w:t>
      </w:r>
      <w:r>
        <w:rPr>
          <w:rFonts w:hint="eastAsia"/>
        </w:rPr>
        <w:t>）发现，每千名工人对应机器人数量的增速是人口增速下降速度的两倍（即人口增长率每下降</w:t>
      </w:r>
      <w:r>
        <w:rPr>
          <w:rFonts w:hint="eastAsia"/>
        </w:rPr>
        <w:t>1%</w:t>
      </w:r>
      <w:r>
        <w:rPr>
          <w:rFonts w:hint="eastAsia"/>
        </w:rPr>
        <w:t>，机器人密度增长</w:t>
      </w:r>
      <w:r>
        <w:rPr>
          <w:rFonts w:hint="eastAsia"/>
        </w:rPr>
        <w:t>2%</w:t>
      </w:r>
      <w:r>
        <w:rPr>
          <w:rFonts w:hint="eastAsia"/>
        </w:rPr>
        <w:t>）。人口增速与年龄结构密切相关。</w:t>
      </w:r>
    </w:p>
    <w:p w14:paraId="70BC122B" w14:textId="77777777" w:rsidR="005F71D5" w:rsidRDefault="005F71D5" w:rsidP="005F71D5"/>
    <w:p w14:paraId="7A11F2D4" w14:textId="77777777" w:rsidR="005F71D5" w:rsidRDefault="005F71D5" w:rsidP="005F71D5">
      <w:r>
        <w:t>These findings should not be surprising. Robots typically substitute for labour. That is why many people fear that they will destroy jobs. Countries with plenty of young workers do not need labour substitutes. Wages there also tend to be low, making automation unprofitable. But ageing creates demand for automation in two ways. First, to prevent output falling as more people retire, machines are necessary to substitute for those who have left the workforce or to enable ageing workers to continue to do physical labour. Second, once people have retired they create markets for new kinds of automation, including robots that help with the medical and other requirements of caring for people who can no longer look after themselves.</w:t>
      </w:r>
    </w:p>
    <w:p w14:paraId="1D9DAEEC" w14:textId="77777777" w:rsidR="005F71D5" w:rsidRDefault="005F71D5" w:rsidP="005F71D5"/>
    <w:p w14:paraId="454C499C" w14:textId="77777777" w:rsidR="005F71D5" w:rsidRDefault="005F71D5" w:rsidP="005F71D5">
      <w:pPr>
        <w:rPr>
          <w:rFonts w:hint="eastAsia"/>
        </w:rPr>
      </w:pPr>
      <w:r>
        <w:rPr>
          <w:rFonts w:hint="eastAsia"/>
        </w:rPr>
        <w:t>这些发现应该不足为奇。机器人通常会替代劳动力，所以才有许多人担心它们会破坏工作岗位。拥有大量年轻工人的国家不需要替代劳动力。那里的工资水平往往很低，自动化无利可图。但老龄化以两种方式创造了对自动化的需求。首先，随着越来越多的人退休，为了防止产出下降，必须用机器替代减少了的劳动力或辅助老龄工人继续从事体力劳动。其次，一旦人们退休，就会为新型自动化创造市场，包括满足无法自理人士的医疗及其他护理要求。</w:t>
      </w:r>
    </w:p>
    <w:p w14:paraId="1AB0B027" w14:textId="77777777" w:rsidR="005F71D5" w:rsidRDefault="005F71D5" w:rsidP="005F71D5"/>
    <w:p w14:paraId="076290C7" w14:textId="77777777" w:rsidR="005F71D5" w:rsidRDefault="005F71D5" w:rsidP="005F71D5">
      <w:r>
        <w:t>Automation is destiny</w:t>
      </w:r>
    </w:p>
    <w:p w14:paraId="6B58D624" w14:textId="77777777" w:rsidR="005F71D5" w:rsidRDefault="005F71D5" w:rsidP="005F71D5"/>
    <w:p w14:paraId="4A1C1797" w14:textId="77777777" w:rsidR="005F71D5" w:rsidRDefault="005F71D5" w:rsidP="005F71D5">
      <w:pPr>
        <w:rPr>
          <w:rFonts w:hint="eastAsia"/>
        </w:rPr>
      </w:pPr>
      <w:r>
        <w:rPr>
          <w:rFonts w:hint="eastAsia"/>
        </w:rPr>
        <w:t>自动化宿命</w:t>
      </w:r>
    </w:p>
    <w:p w14:paraId="32C1E714" w14:textId="77777777" w:rsidR="005F71D5" w:rsidRDefault="005F71D5" w:rsidP="005F71D5"/>
    <w:p w14:paraId="53CAC155" w14:textId="77777777" w:rsidR="005F71D5" w:rsidRDefault="005F71D5" w:rsidP="005F71D5">
      <w:r>
        <w:t>As a result, the connection between robots and ageing is a powerful one. Mr Acemoglu reckons that ageing is the biggest single influence upon how many robots a country has. He estimates it explains close to 40% of the variation in the numbers of robots countries introduce.</w:t>
      </w:r>
    </w:p>
    <w:p w14:paraId="2467B644" w14:textId="77777777" w:rsidR="005F71D5" w:rsidRDefault="005F71D5" w:rsidP="005F71D5"/>
    <w:p w14:paraId="39C8271F" w14:textId="77777777" w:rsidR="005F71D5" w:rsidRDefault="005F71D5" w:rsidP="005F71D5">
      <w:pPr>
        <w:rPr>
          <w:rFonts w:hint="eastAsia"/>
        </w:rPr>
      </w:pPr>
      <w:r>
        <w:rPr>
          <w:rFonts w:hint="eastAsia"/>
        </w:rPr>
        <w:t>因此，机器人与老龄化之间有强关联性。阿西莫格鲁认为，老龄化是对一国机器人数量影响最大的单一因素。他估计各国机器人数量差异中接近</w:t>
      </w:r>
      <w:r>
        <w:rPr>
          <w:rFonts w:hint="eastAsia"/>
        </w:rPr>
        <w:t>40%</w:t>
      </w:r>
      <w:r>
        <w:rPr>
          <w:rFonts w:hint="eastAsia"/>
        </w:rPr>
        <w:t>是由该因素决定的。</w:t>
      </w:r>
    </w:p>
    <w:p w14:paraId="4E9190A0" w14:textId="77777777" w:rsidR="005F71D5" w:rsidRDefault="005F71D5" w:rsidP="005F71D5"/>
    <w:p w14:paraId="41662517" w14:textId="77777777" w:rsidR="005F71D5" w:rsidRDefault="005F71D5" w:rsidP="005F71D5">
      <w:r>
        <w:t>The influence will grow. This year, there will be more people over 65 than under five for the first time in human history. By 2060, the number of Americans over 65 will double, to 98m, while in Japan, 40% of the population will be 65 or older. There will not be enough younger people to look after so many, unless robots help (and probably an influx of migrants is permitted, too).</w:t>
      </w:r>
    </w:p>
    <w:p w14:paraId="06A9AA77" w14:textId="77777777" w:rsidR="005F71D5" w:rsidRDefault="005F71D5" w:rsidP="005F71D5"/>
    <w:p w14:paraId="35FD592B" w14:textId="77777777" w:rsidR="005F71D5" w:rsidRDefault="005F71D5" w:rsidP="005F71D5">
      <w:pPr>
        <w:rPr>
          <w:rFonts w:hint="eastAsia"/>
        </w:rPr>
      </w:pPr>
      <w:r>
        <w:rPr>
          <w:rFonts w:hint="eastAsia"/>
        </w:rPr>
        <w:t>这一影响将不断增强。今年，</w:t>
      </w:r>
      <w:r>
        <w:rPr>
          <w:rFonts w:hint="eastAsia"/>
        </w:rPr>
        <w:t>65</w:t>
      </w:r>
      <w:r>
        <w:rPr>
          <w:rFonts w:hint="eastAsia"/>
        </w:rPr>
        <w:t>岁以上的人口数量将在人类历史上首次超过五岁以下人口。到</w:t>
      </w:r>
      <w:r>
        <w:rPr>
          <w:rFonts w:hint="eastAsia"/>
        </w:rPr>
        <w:t>2060</w:t>
      </w:r>
      <w:r>
        <w:rPr>
          <w:rFonts w:hint="eastAsia"/>
        </w:rPr>
        <w:t>年，</w:t>
      </w:r>
      <w:r>
        <w:rPr>
          <w:rFonts w:hint="eastAsia"/>
        </w:rPr>
        <w:t>65</w:t>
      </w:r>
      <w:r>
        <w:rPr>
          <w:rFonts w:hint="eastAsia"/>
        </w:rPr>
        <w:t>岁以上的美国人口将翻一番，达到</w:t>
      </w:r>
      <w:r>
        <w:rPr>
          <w:rFonts w:hint="eastAsia"/>
        </w:rPr>
        <w:t>9800</w:t>
      </w:r>
      <w:r>
        <w:rPr>
          <w:rFonts w:hint="eastAsia"/>
        </w:rPr>
        <w:t>万人；而在日本，</w:t>
      </w:r>
      <w:r>
        <w:rPr>
          <w:rFonts w:hint="eastAsia"/>
        </w:rPr>
        <w:t>40%</w:t>
      </w:r>
      <w:r>
        <w:rPr>
          <w:rFonts w:hint="eastAsia"/>
        </w:rPr>
        <w:t>的人口将在</w:t>
      </w:r>
      <w:r>
        <w:rPr>
          <w:rFonts w:hint="eastAsia"/>
        </w:rPr>
        <w:t>65</w:t>
      </w:r>
      <w:r>
        <w:rPr>
          <w:rFonts w:hint="eastAsia"/>
        </w:rPr>
        <w:t>岁及以上。除非有机器人的帮助（而且可能还要接受大量移民），否则将没有足够的年轻人去照顾这么多老年人。</w:t>
      </w:r>
    </w:p>
    <w:p w14:paraId="53529A77" w14:textId="77777777" w:rsidR="005F71D5" w:rsidRDefault="005F71D5" w:rsidP="005F71D5"/>
    <w:p w14:paraId="22FCAAE3" w14:textId="77777777" w:rsidR="005F71D5" w:rsidRDefault="005F71D5" w:rsidP="005F71D5">
      <w:r>
        <w:t xml:space="preserve">Shrinking and ageing workforces matter as much. China is now the world’s largest robot maker, producing 137,900 industrial robots (typically, machines used in assembly lines) in 2017. Between 2015 and 2040, according to the UN, China’s working-age population (aged 20 to 64) will fall by a staggering 124m, or over 13%. Applying Mr Acemoglu’s rule of thumb to this decline, China would by the end of the period need to install roughly 2m more robots. That is more than four years’ worth of </w:t>
      </w:r>
      <w:r>
        <w:lastRenderedPageBreak/>
        <w:t>all the industrial robots produced in the world in 2018 and six times as many as the increase in worldwide production over the past nine years.</w:t>
      </w:r>
    </w:p>
    <w:p w14:paraId="52349045" w14:textId="77777777" w:rsidR="005F71D5" w:rsidRDefault="005F71D5" w:rsidP="005F71D5"/>
    <w:p w14:paraId="458F7DAF" w14:textId="77777777" w:rsidR="005F71D5" w:rsidRDefault="005F71D5" w:rsidP="005F71D5">
      <w:pPr>
        <w:rPr>
          <w:rFonts w:hint="eastAsia"/>
        </w:rPr>
      </w:pPr>
      <w:r>
        <w:rPr>
          <w:rFonts w:hint="eastAsia"/>
        </w:rPr>
        <w:t>劳动力队伍的萎缩及老龄化也有同样大的影响。中国现在是世界上最大的机器人制造国，</w:t>
      </w:r>
      <w:r>
        <w:rPr>
          <w:rFonts w:hint="eastAsia"/>
        </w:rPr>
        <w:t>2017</w:t>
      </w:r>
      <w:r>
        <w:rPr>
          <w:rFonts w:hint="eastAsia"/>
        </w:rPr>
        <w:t>年生产了</w:t>
      </w:r>
      <w:r>
        <w:rPr>
          <w:rFonts w:hint="eastAsia"/>
        </w:rPr>
        <w:t>13.79</w:t>
      </w:r>
      <w:r>
        <w:rPr>
          <w:rFonts w:hint="eastAsia"/>
        </w:rPr>
        <w:t>万台工业机器人（一般都是装配线上使用的机器）。据联合国统计，</w:t>
      </w:r>
      <w:r>
        <w:rPr>
          <w:rFonts w:hint="eastAsia"/>
        </w:rPr>
        <w:t>2015</w:t>
      </w:r>
      <w:r>
        <w:rPr>
          <w:rFonts w:hint="eastAsia"/>
        </w:rPr>
        <w:t>年至</w:t>
      </w:r>
      <w:r>
        <w:rPr>
          <w:rFonts w:hint="eastAsia"/>
        </w:rPr>
        <w:t>2040</w:t>
      </w:r>
      <w:r>
        <w:rPr>
          <w:rFonts w:hint="eastAsia"/>
        </w:rPr>
        <w:t>年，中国的劳动年龄人口（</w:t>
      </w:r>
      <w:r>
        <w:rPr>
          <w:rFonts w:hint="eastAsia"/>
        </w:rPr>
        <w:t>20</w:t>
      </w:r>
      <w:r>
        <w:rPr>
          <w:rFonts w:hint="eastAsia"/>
        </w:rPr>
        <w:t>至</w:t>
      </w:r>
      <w:r>
        <w:rPr>
          <w:rFonts w:hint="eastAsia"/>
        </w:rPr>
        <w:t>64</w:t>
      </w:r>
      <w:r>
        <w:rPr>
          <w:rFonts w:hint="eastAsia"/>
        </w:rPr>
        <w:t>岁）将大幅减少</w:t>
      </w:r>
      <w:r>
        <w:rPr>
          <w:rFonts w:hint="eastAsia"/>
        </w:rPr>
        <w:t>1.24</w:t>
      </w:r>
      <w:r>
        <w:rPr>
          <w:rFonts w:hint="eastAsia"/>
        </w:rPr>
        <w:t>亿，降幅超过</w:t>
      </w:r>
      <w:r>
        <w:rPr>
          <w:rFonts w:hint="eastAsia"/>
        </w:rPr>
        <w:t>13%</w:t>
      </w:r>
      <w:r>
        <w:rPr>
          <w:rFonts w:hint="eastAsia"/>
        </w:rPr>
        <w:t>。按阿西莫格鲁的经验法则计算，到这一时期末端，中国将需要再安装大约</w:t>
      </w:r>
      <w:r>
        <w:rPr>
          <w:rFonts w:hint="eastAsia"/>
        </w:rPr>
        <w:t>200</w:t>
      </w:r>
      <w:r>
        <w:rPr>
          <w:rFonts w:hint="eastAsia"/>
        </w:rPr>
        <w:t>多万台机器人。这是</w:t>
      </w:r>
      <w:r>
        <w:rPr>
          <w:rFonts w:hint="eastAsia"/>
        </w:rPr>
        <w:t>2018</w:t>
      </w:r>
      <w:r>
        <w:rPr>
          <w:rFonts w:hint="eastAsia"/>
        </w:rPr>
        <w:t>年全世界工业机器总产量的四倍多，是过去九年全球新增机器人数量的六倍。</w:t>
      </w:r>
    </w:p>
    <w:p w14:paraId="2CD57B84" w14:textId="77777777" w:rsidR="005F71D5" w:rsidRDefault="005F71D5" w:rsidP="005F71D5"/>
    <w:p w14:paraId="14F041BC" w14:textId="77777777" w:rsidR="005F71D5" w:rsidRDefault="005F71D5" w:rsidP="005F71D5">
      <w:r>
        <w:t>Such problems loom even in countries ageing more slowly than China—such as Britain. Between 2016 and 2025, according to Mercer, a consultancy, the proportion of British workers who are under 30 will fall by four percentage points and that of over 50s will rise by ten points. That sounds manageable. But it masks big regional swings. In that period, London (which is relatively youthful) will see the share of its labour force under 30 fall by a quarter and the share over 50 rise even more.</w:t>
      </w:r>
    </w:p>
    <w:p w14:paraId="60168769" w14:textId="77777777" w:rsidR="005F71D5" w:rsidRDefault="005F71D5" w:rsidP="005F71D5"/>
    <w:p w14:paraId="5B55B73C" w14:textId="77777777" w:rsidR="005F71D5" w:rsidRDefault="005F71D5" w:rsidP="005F71D5">
      <w:pPr>
        <w:rPr>
          <w:rFonts w:hint="eastAsia"/>
        </w:rPr>
      </w:pPr>
      <w:r>
        <w:rPr>
          <w:rFonts w:hint="eastAsia"/>
        </w:rPr>
        <w:t>即使在英国这样老龄化速度比中国慢的国家也存在这些问题。咨询公司美世（</w:t>
      </w:r>
      <w:r>
        <w:rPr>
          <w:rFonts w:hint="eastAsia"/>
        </w:rPr>
        <w:t>Mercer</w:t>
      </w:r>
      <w:r>
        <w:rPr>
          <w:rFonts w:hint="eastAsia"/>
        </w:rPr>
        <w:t>）称，</w:t>
      </w:r>
      <w:r>
        <w:rPr>
          <w:rFonts w:hint="eastAsia"/>
        </w:rPr>
        <w:t>2016</w:t>
      </w:r>
      <w:r>
        <w:rPr>
          <w:rFonts w:hint="eastAsia"/>
        </w:rPr>
        <w:t>年至</w:t>
      </w:r>
      <w:r>
        <w:rPr>
          <w:rFonts w:hint="eastAsia"/>
        </w:rPr>
        <w:t>2025</w:t>
      </w:r>
      <w:r>
        <w:rPr>
          <w:rFonts w:hint="eastAsia"/>
        </w:rPr>
        <w:t>年，英国</w:t>
      </w:r>
      <w:r>
        <w:rPr>
          <w:rFonts w:hint="eastAsia"/>
        </w:rPr>
        <w:t>30</w:t>
      </w:r>
      <w:r>
        <w:rPr>
          <w:rFonts w:hint="eastAsia"/>
        </w:rPr>
        <w:t>岁以下劳动人口的占比将下降</w:t>
      </w:r>
      <w:r>
        <w:rPr>
          <w:rFonts w:hint="eastAsia"/>
        </w:rPr>
        <w:t>4</w:t>
      </w:r>
      <w:r>
        <w:rPr>
          <w:rFonts w:hint="eastAsia"/>
        </w:rPr>
        <w:t>个百分点，而</w:t>
      </w:r>
      <w:r>
        <w:rPr>
          <w:rFonts w:hint="eastAsia"/>
        </w:rPr>
        <w:t>50</w:t>
      </w:r>
      <w:r>
        <w:rPr>
          <w:rFonts w:hint="eastAsia"/>
        </w:rPr>
        <w:t>岁以上劳动人口占比将上升</w:t>
      </w:r>
      <w:r>
        <w:rPr>
          <w:rFonts w:hint="eastAsia"/>
        </w:rPr>
        <w:t>10</w:t>
      </w:r>
      <w:r>
        <w:rPr>
          <w:rFonts w:hint="eastAsia"/>
        </w:rPr>
        <w:t>个百分点。这听起来问题不大，但它掩盖了地区间的巨大差异。在同一段时期，伦敦（还是相对年轻的城市）</w:t>
      </w:r>
      <w:r>
        <w:rPr>
          <w:rFonts w:hint="eastAsia"/>
        </w:rPr>
        <w:t>30</w:t>
      </w:r>
      <w:r>
        <w:rPr>
          <w:rFonts w:hint="eastAsia"/>
        </w:rPr>
        <w:t>岁以下劳动人口占比将下降四分之一，而</w:t>
      </w:r>
      <w:r>
        <w:rPr>
          <w:rFonts w:hint="eastAsia"/>
        </w:rPr>
        <w:t>50</w:t>
      </w:r>
      <w:r>
        <w:rPr>
          <w:rFonts w:hint="eastAsia"/>
        </w:rPr>
        <w:t>岁以上的占比将上升得更多。</w:t>
      </w:r>
    </w:p>
    <w:p w14:paraId="02636ED0" w14:textId="77777777" w:rsidR="005F71D5" w:rsidRDefault="005F71D5" w:rsidP="005F71D5"/>
    <w:p w14:paraId="3B9ED843" w14:textId="77777777" w:rsidR="005F71D5" w:rsidRDefault="005F71D5" w:rsidP="005F71D5">
      <w:r>
        <w:t>That will put enormous pressure on some industries. A third of teachers and building workers in Britain are over 50, as are more than a third of health-care workers, farmers and lorry drivers. They are quitting in droves. A poll in 2015 found that a third of doctors planned to retire by 2020. And this is in a country whose ageing is relatively gentle. Automation is not the only way to deal with skills shortages (immigration and later retirement also help) but it is one of the most important.</w:t>
      </w:r>
    </w:p>
    <w:p w14:paraId="57DB4CBF" w14:textId="77777777" w:rsidR="005F71D5" w:rsidRDefault="005F71D5" w:rsidP="005F71D5"/>
    <w:p w14:paraId="131C1408" w14:textId="77777777" w:rsidR="005F71D5" w:rsidRDefault="005F71D5" w:rsidP="005F71D5">
      <w:pPr>
        <w:rPr>
          <w:rFonts w:hint="eastAsia"/>
        </w:rPr>
      </w:pPr>
      <w:r>
        <w:rPr>
          <w:rFonts w:hint="eastAsia"/>
        </w:rPr>
        <w:t>这将给一些行业带来巨大压力。目前英国三分之一的教师和建筑工人、超过三分之一的医疗工作者、农民和货车司机都已经年过五旬。他们正在大批地退休。</w:t>
      </w:r>
      <w:r>
        <w:rPr>
          <w:rFonts w:hint="eastAsia"/>
        </w:rPr>
        <w:t>2015</w:t>
      </w:r>
      <w:r>
        <w:rPr>
          <w:rFonts w:hint="eastAsia"/>
        </w:rPr>
        <w:t>年的一项民意调查发现，三分之一的医生计划到</w:t>
      </w:r>
      <w:r>
        <w:rPr>
          <w:rFonts w:hint="eastAsia"/>
        </w:rPr>
        <w:t>2020</w:t>
      </w:r>
      <w:r>
        <w:rPr>
          <w:rFonts w:hint="eastAsia"/>
        </w:rPr>
        <w:t>年退休。这还是一个老龄化进程相对温和的国家。自动化不是解决技能短缺的唯一方法——移民和延迟退休也有帮助，但它是最重要的方法之一。</w:t>
      </w:r>
    </w:p>
    <w:p w14:paraId="373925D0" w14:textId="77777777" w:rsidR="005F71D5" w:rsidRDefault="005F71D5" w:rsidP="005F71D5"/>
    <w:p w14:paraId="266C6B2A" w14:textId="77777777" w:rsidR="005F71D5" w:rsidRDefault="005F71D5" w:rsidP="005F71D5">
      <w:r>
        <w:t>Over the next few years, demography will change the kinds of robots people need, as well as increase the number in use. At the moment, the robotics market is dominated by industrial machines, the sort used to assemble cars or electrical equipment. Sales of industrial-robotics systems were $48bn in 2017, seven times as much as “service robots”, a category that includes logistics robots for running warehouses, medical robots, robotic milking machines, exoskeletons that help people lift heavy objects and household robots that vacuum the floor.</w:t>
      </w:r>
    </w:p>
    <w:p w14:paraId="2857F27E" w14:textId="77777777" w:rsidR="005F71D5" w:rsidRDefault="005F71D5" w:rsidP="005F71D5"/>
    <w:p w14:paraId="50FE8325" w14:textId="77777777" w:rsidR="005F71D5" w:rsidRDefault="005F71D5" w:rsidP="005F71D5">
      <w:pPr>
        <w:rPr>
          <w:rFonts w:hint="eastAsia"/>
        </w:rPr>
      </w:pPr>
      <w:r>
        <w:rPr>
          <w:rFonts w:hint="eastAsia"/>
        </w:rPr>
        <w:t>接下来的几年里，人口结构变化将改变人们需要的机器人种类，并增加机器人实际部署的数量。目前，机器人市场的主体是用于组装汽车或电气设备的工业机器人。</w:t>
      </w:r>
      <w:r>
        <w:rPr>
          <w:rFonts w:hint="eastAsia"/>
        </w:rPr>
        <w:t>2017</w:t>
      </w:r>
      <w:r>
        <w:rPr>
          <w:rFonts w:hint="eastAsia"/>
        </w:rPr>
        <w:t>年工业机器人系统的销售额为</w:t>
      </w:r>
      <w:r>
        <w:rPr>
          <w:rFonts w:hint="eastAsia"/>
        </w:rPr>
        <w:t>480</w:t>
      </w:r>
      <w:r>
        <w:rPr>
          <w:rFonts w:hint="eastAsia"/>
        </w:rPr>
        <w:t>亿美元，是“服务机器人”的七倍。服务机器人包括用于仓库作业的物流机器人、医疗机器人、挤奶机器人、帮助人们搬运重物的外骨骼机器人和为地板吸尘的家用机器人。</w:t>
      </w:r>
    </w:p>
    <w:p w14:paraId="4EFA0532" w14:textId="77777777" w:rsidR="005F71D5" w:rsidRDefault="005F71D5" w:rsidP="005F71D5"/>
    <w:p w14:paraId="68A63870" w14:textId="77777777" w:rsidR="005F71D5" w:rsidRDefault="005F71D5" w:rsidP="005F71D5">
      <w:r>
        <w:t>As demographic change speeds up, service robots will become more important. One day, their makers hope, they will enable old people to live alone and stay mobile for longer. Robots will help assuage loneliness and mitigate the effects of dementia. They will make it easier to look after people in nursing homes and enable older workers who want to stay employed to keep up with the physical demands of labour. These robots will also be fundamentally different from industrial ones, which usually replace human activity—fitting a car windscreen, for example. By contrast, service robots extend it. For example, if an exoskeleton helps someone lift something heavy, the person still has to be there.</w:t>
      </w:r>
    </w:p>
    <w:p w14:paraId="4BD00265" w14:textId="77777777" w:rsidR="005F71D5" w:rsidRDefault="005F71D5" w:rsidP="005F71D5"/>
    <w:p w14:paraId="05F8B124" w14:textId="77777777" w:rsidR="005F71D5" w:rsidRDefault="005F71D5" w:rsidP="005F71D5">
      <w:pPr>
        <w:rPr>
          <w:rFonts w:hint="eastAsia"/>
        </w:rPr>
      </w:pPr>
      <w:r>
        <w:rPr>
          <w:rFonts w:hint="eastAsia"/>
        </w:rPr>
        <w:lastRenderedPageBreak/>
        <w:t>随着人口结构变化加快，服务机器人将变得更加重要。服务机器人的制造商希望，有朝一日，它们将帮助老年人更长时间地独自生活和保持行动能力。机器人将有助于缓解孤独感并减轻痴呆症的影响。它们将让照顾养老院里的老人变得更加容易，并帮助想要继续工作的老年劳动者应付工作中的体力要求。这些机器人也将与工业机器人有着根本的不同，工业机器人往往是代替人类工作，比如安装汽车挡风玻璃。相比之下，服务机器人则是扩展人类的能力。例如，如果外骨骼机器人帮助某人搬起重物，那么这个人仍然必须在场。</w:t>
      </w:r>
    </w:p>
    <w:p w14:paraId="30B05A64" w14:textId="77777777" w:rsidR="005F71D5" w:rsidRDefault="005F71D5" w:rsidP="005F71D5"/>
    <w:p w14:paraId="78887D86" w14:textId="77777777" w:rsidR="005F71D5" w:rsidRDefault="005F71D5" w:rsidP="005F71D5">
      <w:r>
        <w:t>You can see the stirrings of this robot revolution most clearly in Japan. AIBO, a robotic puppy with artificial intelligence (AI) made by Sony, and Paro, a furry seal made by Japan’s National Institute of Advanced Industrial Science and Technology, are therapeutic robots for children and patients with dementia. Pepper, made by SoftBank, is a humanoid robot which can carry out conversations on a limited range of topics, so long as its human interlocutor does not stray too far from the script. MySpoon is a robot for those who cannot feed themselves. HAL, by Cyberdyne and Muscle Suit, by Innophys, are exoskeletons, helping nurses pick up and carry patients (HAL stands for hybrid-assistive limb). Panasonics’ Resyone is a robotic bed that transforms itself into a wheelchair. And so on.</w:t>
      </w:r>
    </w:p>
    <w:p w14:paraId="27447DA9" w14:textId="77777777" w:rsidR="005F71D5" w:rsidRDefault="005F71D5" w:rsidP="005F71D5"/>
    <w:p w14:paraId="0995792A" w14:textId="77777777" w:rsidR="005F71D5" w:rsidRDefault="005F71D5" w:rsidP="005F71D5">
      <w:pPr>
        <w:rPr>
          <w:rFonts w:hint="eastAsia"/>
        </w:rPr>
      </w:pPr>
      <w:r>
        <w:rPr>
          <w:rFonts w:hint="eastAsia"/>
        </w:rPr>
        <w:t>在日本能最清楚地看到这场机器人革命的萌芽。索尼制造的人工智能机器小狗爱宝（</w:t>
      </w:r>
      <w:r>
        <w:rPr>
          <w:rFonts w:hint="eastAsia"/>
        </w:rPr>
        <w:t>AIBO</w:t>
      </w:r>
      <w:r>
        <w:rPr>
          <w:rFonts w:hint="eastAsia"/>
        </w:rPr>
        <w:t>）和日本国立产业技术综合研究所（</w:t>
      </w:r>
      <w:r>
        <w:rPr>
          <w:rFonts w:hint="eastAsia"/>
        </w:rPr>
        <w:t>National Institute of Advanced Industrial Science and Technology</w:t>
      </w:r>
      <w:r>
        <w:rPr>
          <w:rFonts w:hint="eastAsia"/>
        </w:rPr>
        <w:t>）制造的毛茸茸的机器海豹</w:t>
      </w:r>
      <w:r>
        <w:rPr>
          <w:rFonts w:hint="eastAsia"/>
        </w:rPr>
        <w:t>Paro</w:t>
      </w:r>
      <w:r>
        <w:rPr>
          <w:rFonts w:hint="eastAsia"/>
        </w:rPr>
        <w:t>是针对患儿和痴呆患者的治疗型机器人。软银制造的</w:t>
      </w:r>
      <w:r>
        <w:rPr>
          <w:rFonts w:hint="eastAsia"/>
        </w:rPr>
        <w:t>Pepper</w:t>
      </w:r>
      <w:r>
        <w:rPr>
          <w:rFonts w:hint="eastAsia"/>
        </w:rPr>
        <w:t>是一个人形机器人，可以就限定的主题与人对话，只要人类对话者不偏离话题太远。</w:t>
      </w:r>
      <w:r>
        <w:rPr>
          <w:rFonts w:hint="eastAsia"/>
        </w:rPr>
        <w:t>MySpoon</w:t>
      </w:r>
      <w:r>
        <w:rPr>
          <w:rFonts w:hint="eastAsia"/>
        </w:rPr>
        <w:t>是为那些无法自己进食的人开发的喂饭机器人。</w:t>
      </w:r>
      <w:r>
        <w:rPr>
          <w:rFonts w:hint="eastAsia"/>
        </w:rPr>
        <w:t>Cyberdyne</w:t>
      </w:r>
      <w:r>
        <w:rPr>
          <w:rFonts w:hint="eastAsia"/>
        </w:rPr>
        <w:t>研制的</w:t>
      </w:r>
      <w:r>
        <w:rPr>
          <w:rFonts w:hint="eastAsia"/>
        </w:rPr>
        <w:t>HAL</w:t>
      </w:r>
      <w:r>
        <w:rPr>
          <w:rFonts w:hint="eastAsia"/>
        </w:rPr>
        <w:t>和</w:t>
      </w:r>
      <w:r>
        <w:rPr>
          <w:rFonts w:hint="eastAsia"/>
        </w:rPr>
        <w:t>Innophys</w:t>
      </w:r>
      <w:r>
        <w:rPr>
          <w:rFonts w:hint="eastAsia"/>
        </w:rPr>
        <w:t>研制的</w:t>
      </w:r>
      <w:r>
        <w:rPr>
          <w:rFonts w:hint="eastAsia"/>
        </w:rPr>
        <w:t>Muscle Suit</w:t>
      </w:r>
      <w:r>
        <w:rPr>
          <w:rFonts w:hint="eastAsia"/>
        </w:rPr>
        <w:t>是帮助护士搬抬患者的外骨骼机器人（</w:t>
      </w:r>
      <w:r>
        <w:rPr>
          <w:rFonts w:hint="eastAsia"/>
        </w:rPr>
        <w:t>HAL</w:t>
      </w:r>
      <w:r>
        <w:rPr>
          <w:rFonts w:hint="eastAsia"/>
        </w:rPr>
        <w:t>是“混合辅助肢体”的缩写）。松下的</w:t>
      </w:r>
      <w:r>
        <w:rPr>
          <w:rFonts w:hint="eastAsia"/>
        </w:rPr>
        <w:t>Resyone</w:t>
      </w:r>
      <w:r>
        <w:rPr>
          <w:rFonts w:hint="eastAsia"/>
        </w:rPr>
        <w:t>是一种可以变形成轮椅的机器床。各类机器人花样繁多，不一而足。</w:t>
      </w:r>
    </w:p>
    <w:p w14:paraId="4655FFA6" w14:textId="77777777" w:rsidR="005F71D5" w:rsidRDefault="005F71D5" w:rsidP="005F71D5"/>
    <w:p w14:paraId="6C3D5067" w14:textId="77777777" w:rsidR="005F71D5" w:rsidRDefault="005F71D5" w:rsidP="005F71D5">
      <w:r>
        <w:t>Demand for these gizmos is growing fast, if from a low base. Sony said it had sold 11,111 AIBOs in the three months after the new model went on sale in January 2018. Japan’s government reckons that 8% of nursing homes now have lifting robots, and its national robot strategy (every country should have one) calls for four-fifths of the elderly receiving care to have some care provided by a robot by 2020.</w:t>
      </w:r>
    </w:p>
    <w:p w14:paraId="07427C1A" w14:textId="77777777" w:rsidR="005F71D5" w:rsidRDefault="005F71D5" w:rsidP="005F71D5"/>
    <w:p w14:paraId="1C9FAE84" w14:textId="77777777" w:rsidR="005F71D5" w:rsidRDefault="005F71D5" w:rsidP="005F71D5">
      <w:pPr>
        <w:rPr>
          <w:rFonts w:hint="eastAsia"/>
        </w:rPr>
      </w:pPr>
      <w:r>
        <w:rPr>
          <w:rFonts w:hint="eastAsia"/>
        </w:rPr>
        <w:t>对这些新奇机器人的需求正在快速增长，尽管基数很小。索尼表示，新款爱宝在</w:t>
      </w:r>
      <w:r>
        <w:rPr>
          <w:rFonts w:hint="eastAsia"/>
        </w:rPr>
        <w:t>2018</w:t>
      </w:r>
      <w:r>
        <w:rPr>
          <w:rFonts w:hint="eastAsia"/>
        </w:rPr>
        <w:t>年</w:t>
      </w:r>
      <w:r>
        <w:rPr>
          <w:rFonts w:hint="eastAsia"/>
        </w:rPr>
        <w:t>1</w:t>
      </w:r>
      <w:r>
        <w:rPr>
          <w:rFonts w:hint="eastAsia"/>
        </w:rPr>
        <w:t>月上市后的三个月里售出了</w:t>
      </w:r>
      <w:r>
        <w:rPr>
          <w:rFonts w:hint="eastAsia"/>
        </w:rPr>
        <w:t>11,111</w:t>
      </w:r>
      <w:r>
        <w:rPr>
          <w:rFonts w:hint="eastAsia"/>
        </w:rPr>
        <w:t>台。日本政府估计，现在</w:t>
      </w:r>
      <w:r>
        <w:rPr>
          <w:rFonts w:hint="eastAsia"/>
        </w:rPr>
        <w:t>8%</w:t>
      </w:r>
      <w:r>
        <w:rPr>
          <w:rFonts w:hint="eastAsia"/>
        </w:rPr>
        <w:t>的养老院有起重机器人，而日本的国家机器人战略（每个国家都应该有一个机器人战略）要求到</w:t>
      </w:r>
      <w:r>
        <w:rPr>
          <w:rFonts w:hint="eastAsia"/>
        </w:rPr>
        <w:t>2020</w:t>
      </w:r>
      <w:r>
        <w:rPr>
          <w:rFonts w:hint="eastAsia"/>
        </w:rPr>
        <w:t>年，五分之四接受护理的老年人要由机器人提供部分护理。</w:t>
      </w:r>
    </w:p>
    <w:p w14:paraId="34F6B2DA" w14:textId="77777777" w:rsidR="005F71D5" w:rsidRDefault="005F71D5" w:rsidP="005F71D5"/>
    <w:p w14:paraId="7738382C" w14:textId="77777777" w:rsidR="005F71D5" w:rsidRDefault="005F71D5" w:rsidP="005F71D5">
      <w:r>
        <w:t>For the time being, though, the technology remains a long way from transformative. According to the International Federation of Robotics, an estimated 20,000 robots were sold in 2018 that could realistically be described as helpful for ageing (medical robots, handicap assistance, exoskeletons and the like). That is less than 5% of industrial robots.</w:t>
      </w:r>
    </w:p>
    <w:p w14:paraId="42CFEE2A" w14:textId="77777777" w:rsidR="005F71D5" w:rsidRDefault="005F71D5" w:rsidP="005F71D5"/>
    <w:p w14:paraId="3DF0969A" w14:textId="77777777" w:rsidR="005F71D5" w:rsidRDefault="005F71D5" w:rsidP="005F71D5">
      <w:pPr>
        <w:rPr>
          <w:rFonts w:hint="eastAsia"/>
        </w:rPr>
      </w:pPr>
      <w:r>
        <w:rPr>
          <w:rFonts w:hint="eastAsia"/>
        </w:rPr>
        <w:t>但就目前而言，这项技术距离带来变革性影响还有很长的路要走。国际机器人联合会（</w:t>
      </w:r>
      <w:r>
        <w:rPr>
          <w:rFonts w:hint="eastAsia"/>
        </w:rPr>
        <w:t>International Federation of Robotics</w:t>
      </w:r>
      <w:r>
        <w:rPr>
          <w:rFonts w:hint="eastAsia"/>
        </w:rPr>
        <w:t>）称，</w:t>
      </w:r>
      <w:r>
        <w:rPr>
          <w:rFonts w:hint="eastAsia"/>
        </w:rPr>
        <w:t>2018</w:t>
      </w:r>
      <w:r>
        <w:rPr>
          <w:rFonts w:hint="eastAsia"/>
        </w:rPr>
        <w:t>年估计售出了</w:t>
      </w:r>
      <w:r>
        <w:rPr>
          <w:rFonts w:hint="eastAsia"/>
        </w:rPr>
        <w:t>2</w:t>
      </w:r>
      <w:r>
        <w:rPr>
          <w:rFonts w:hint="eastAsia"/>
        </w:rPr>
        <w:t>万台可以说是真正有助于应对老龄化的机器人（医疗机器人、残障辅助机器人、外骨骼机器人等）。这还不到工业机器人的</w:t>
      </w:r>
      <w:r>
        <w:rPr>
          <w:rFonts w:hint="eastAsia"/>
        </w:rPr>
        <w:t>5</w:t>
      </w:r>
      <w:r>
        <w:rPr>
          <w:rFonts w:hint="eastAsia"/>
        </w:rPr>
        <w:t>％。</w:t>
      </w:r>
    </w:p>
    <w:p w14:paraId="51CE6783" w14:textId="77777777" w:rsidR="005F71D5" w:rsidRDefault="005F71D5" w:rsidP="005F71D5"/>
    <w:p w14:paraId="7665F70F" w14:textId="77777777" w:rsidR="005F71D5" w:rsidRDefault="005F71D5" w:rsidP="005F71D5"/>
    <w:p w14:paraId="40C3FEEC" w14:textId="77777777" w:rsidR="005F71D5" w:rsidRDefault="005F71D5" w:rsidP="005F71D5">
      <w:r>
        <w:t>The number will doubtless grow. The question is how quickly. Mr Pratt is optimistic. Over the past five years, he argues, there have been huge advances in artificial intelligence, enabling machines to surpass humans in certain kinds of information- processing, notably pattern recognition which (within limits) robots can perform more quickly and reliably than humans. New firms are pouring into the business. A third of robot companies are less than six years old and make service robots. The costs of research and development are coming down and investment is rising. Within a decade, Mr Pratt reckons, domestic robots will help people cook at home and car-guidance systems will keep them mobile for longer.</w:t>
      </w:r>
    </w:p>
    <w:p w14:paraId="3A1782F8" w14:textId="77777777" w:rsidR="005F71D5" w:rsidRDefault="005F71D5" w:rsidP="005F71D5"/>
    <w:p w14:paraId="330838C4" w14:textId="77777777" w:rsidR="005F71D5" w:rsidRDefault="005F71D5" w:rsidP="005F71D5">
      <w:pPr>
        <w:rPr>
          <w:rFonts w:hint="eastAsia"/>
        </w:rPr>
      </w:pPr>
      <w:r>
        <w:rPr>
          <w:rFonts w:hint="eastAsia"/>
        </w:rPr>
        <w:lastRenderedPageBreak/>
        <w:t>这个数字无疑会增长，问题是有多快。普拉特很乐观。他认为，在过去五年中，人工智能取得了巨大进步，这让机器能够在从事某些类型的信息处理任务时超越人类，特别是在模式识别方面，机器人（在一定范围内）可以比人类更快、更可靠地执行任务。新企业正在涌入这一市场。目前三分之一的机器人公司成立不到六年，专门制造服务机器人。研发成本正在下降，投资也在增加。普拉特估计，十年内，家用机器人将能帮助人们在家做饭，而汽车引导系统将让人们能够乘车出行更长时间。</w:t>
      </w:r>
    </w:p>
    <w:p w14:paraId="5D76746B" w14:textId="77777777" w:rsidR="005F71D5" w:rsidRDefault="005F71D5" w:rsidP="005F71D5"/>
    <w:p w14:paraId="245D1613" w14:textId="77777777" w:rsidR="005F71D5" w:rsidRDefault="005F71D5" w:rsidP="005F71D5">
      <w:r>
        <w:t>Machine learning</w:t>
      </w:r>
    </w:p>
    <w:p w14:paraId="22248B48" w14:textId="77777777" w:rsidR="005F71D5" w:rsidRDefault="005F71D5" w:rsidP="005F71D5"/>
    <w:p w14:paraId="6EFFFB5B" w14:textId="77777777" w:rsidR="005F71D5" w:rsidRDefault="005F71D5" w:rsidP="005F71D5">
      <w:pPr>
        <w:rPr>
          <w:rFonts w:hint="eastAsia"/>
        </w:rPr>
      </w:pPr>
      <w:r>
        <w:rPr>
          <w:rFonts w:hint="eastAsia"/>
        </w:rPr>
        <w:t>机器学习</w:t>
      </w:r>
    </w:p>
    <w:p w14:paraId="6D5AC6B8" w14:textId="77777777" w:rsidR="005F71D5" w:rsidRDefault="005F71D5" w:rsidP="005F71D5"/>
    <w:p w14:paraId="4E867A01" w14:textId="77777777" w:rsidR="005F71D5" w:rsidRDefault="005F71D5" w:rsidP="005F71D5">
      <w:r>
        <w:t>But for that to happen, robots will have to perform a dauntingly long list of things they cannot yet do. They cannot navigate reliably around an ordinary home, move their hands with human dexterity, or conduct open-ended conversations. Although they can provide some physical assistance to the elderly, one robot can do only one thing, so multiple tasks would require your home to be stuffed with machines.</w:t>
      </w:r>
    </w:p>
    <w:p w14:paraId="18034744" w14:textId="77777777" w:rsidR="005F71D5" w:rsidRDefault="005F71D5" w:rsidP="005F71D5"/>
    <w:p w14:paraId="50D1B971" w14:textId="77777777" w:rsidR="005F71D5" w:rsidRDefault="005F71D5" w:rsidP="005F71D5">
      <w:pPr>
        <w:rPr>
          <w:rFonts w:hint="eastAsia"/>
        </w:rPr>
      </w:pPr>
      <w:r>
        <w:rPr>
          <w:rFonts w:hint="eastAsia"/>
        </w:rPr>
        <w:t>但要实现这样的前景，机器人将必须能够执行大量目前还无法完成的任务。它们还无法在一个普通住宅中安全可靠地行动，无法像人那样灵活地使用双手，也无法展开开放式对话。虽然它们可以为老年人提供一些身体上的帮助，但一个机器人只能做一件事，要执行多个任务就需要家里堆满机器。</w:t>
      </w:r>
    </w:p>
    <w:p w14:paraId="18C417AB" w14:textId="77777777" w:rsidR="005F71D5" w:rsidRDefault="005F71D5" w:rsidP="005F71D5"/>
    <w:p w14:paraId="35CCB903" w14:textId="77777777" w:rsidR="005F71D5" w:rsidRDefault="005F71D5" w:rsidP="005F71D5">
      <w:r>
        <w:t>Their pattern recognition is not 100% reliable. One image classifier could not tell the difference between a snow plough and an overturned school bus. Robots struggle to operate on the basis of incomplete information, or to adapt to novelty as quickly as humans do. Driverless cars are proving harder to develop than most people expected. Rodney Brooks, a professor at MIT, reckons that driverless services comparable to those offered by conventional taxis are unlikely before 2032. Google’s Duplex, an AI-enabled personal assistant launched in 2018, can so far make appointments only for hair salons and restaurants. All this suggests that, as solutions to the problems of ageing, robots have some way to go.</w:t>
      </w:r>
    </w:p>
    <w:p w14:paraId="09E28348" w14:textId="77777777" w:rsidR="005F71D5" w:rsidRDefault="005F71D5" w:rsidP="005F71D5"/>
    <w:p w14:paraId="51D316CE" w14:textId="77777777" w:rsidR="005F71D5" w:rsidRDefault="005F71D5" w:rsidP="005F71D5">
      <w:pPr>
        <w:rPr>
          <w:rFonts w:hint="eastAsia"/>
        </w:rPr>
      </w:pPr>
      <w:r>
        <w:rPr>
          <w:rFonts w:hint="eastAsia"/>
        </w:rPr>
        <w:t>机器人的模式识别并非百分百可靠。有一个图像分类器无法区分雪犁和翻覆的校车。机器人很难根据不完整的信息作业，或像人那样快速适应新状况。无人驾驶汽车的开发比大多数人预期的更难。麻省理工学院的教授罗德尼·布鲁克斯（</w:t>
      </w:r>
      <w:r>
        <w:rPr>
          <w:rFonts w:hint="eastAsia"/>
        </w:rPr>
        <w:t>Rodney Brooks</w:t>
      </w:r>
      <w:r>
        <w:rPr>
          <w:rFonts w:hint="eastAsia"/>
        </w:rPr>
        <w:t>）认为，在</w:t>
      </w:r>
      <w:r>
        <w:rPr>
          <w:rFonts w:hint="eastAsia"/>
        </w:rPr>
        <w:t>2032</w:t>
      </w:r>
      <w:r>
        <w:rPr>
          <w:rFonts w:hint="eastAsia"/>
        </w:rPr>
        <w:t>年之前不太可能实现可与传统出租车相媲美的无人驾驶服务。谷歌的人工智能助理</w:t>
      </w:r>
      <w:r>
        <w:rPr>
          <w:rFonts w:hint="eastAsia"/>
        </w:rPr>
        <w:t>Duplex</w:t>
      </w:r>
      <w:r>
        <w:rPr>
          <w:rFonts w:hint="eastAsia"/>
        </w:rPr>
        <w:t>在</w:t>
      </w:r>
      <w:r>
        <w:rPr>
          <w:rFonts w:hint="eastAsia"/>
        </w:rPr>
        <w:t>2018</w:t>
      </w:r>
      <w:r>
        <w:rPr>
          <w:rFonts w:hint="eastAsia"/>
        </w:rPr>
        <w:t>年推出，到目前为止只能向发廊和餐馆做预约。所有这些都表明，要成为老龄化问题的解决方案，机器人还有一段路要走。</w:t>
      </w:r>
    </w:p>
    <w:p w14:paraId="2A1EB8C6" w14:textId="77777777" w:rsidR="005F71D5" w:rsidRDefault="005F71D5" w:rsidP="005F71D5"/>
    <w:p w14:paraId="77A358E5" w14:textId="77777777" w:rsidR="005F71D5" w:rsidRDefault="005F71D5" w:rsidP="005F71D5">
      <w:pPr>
        <w:rPr>
          <w:rFonts w:hint="eastAsia"/>
        </w:rPr>
      </w:pPr>
      <w:r>
        <w:t xml:space="preserve">Their limitations have significant implications. Robots that make the end of life more bearable are likely to remain expensive for many years, so only rich people will buy them. That may limit their wider social acceptance. Companies may not be able to automate their way out of future skills shortages. Other responses, such as raising wages, attracting more women into paid work and allowing more migration, will be just as important. Last, there may be room for the expansion of global supply chains, as work </w:t>
      </w:r>
      <w:r>
        <w:rPr>
          <w:rFonts w:hint="eastAsia"/>
        </w:rPr>
        <w:t>shifts from ageing China and other middle-income countries, to Africa and poorer places with more labour. Ageing demands a robotics revolution but it may be slow to arrive.</w:t>
      </w:r>
      <w:r>
        <w:rPr>
          <w:rFonts w:hint="eastAsia"/>
        </w:rPr>
        <w:t>■</w:t>
      </w:r>
    </w:p>
    <w:p w14:paraId="509648A5" w14:textId="77777777" w:rsidR="005F71D5" w:rsidRDefault="005F71D5" w:rsidP="005F71D5"/>
    <w:p w14:paraId="306DBABC" w14:textId="77777777" w:rsidR="005F71D5" w:rsidRDefault="005F71D5" w:rsidP="005F71D5">
      <w:pPr>
        <w:rPr>
          <w:rFonts w:hint="eastAsia"/>
        </w:rPr>
      </w:pPr>
      <w:r>
        <w:rPr>
          <w:rFonts w:hint="eastAsia"/>
        </w:rPr>
        <w:t>机器人的局限性具有重要影响。让生命最后阶段变得好过些的机器人在未来很多年里仍有可能很昂贵，只有富人才会购买。这可能会限制机器人在社会上的普及。企业可能无法依靠自动化来解决未来技能短缺的问题。提高工资、吸引更多妇女从事有偿工作，以及接受更多移民等其他政策也同样重要。最后，随着工作从老龄化的中国和其他中等收入国家转移到劳动力较多的非洲和其他贫困地区，全球供应链可能会有扩大的空间。老龄化需要机器人革命，但这场革命可能会来得很慢。</w:t>
      </w:r>
    </w:p>
    <w:p w14:paraId="0228AF86" w14:textId="77777777" w:rsidR="005F71D5" w:rsidRDefault="005F71D5" w:rsidP="005F71D5">
      <w:pPr>
        <w:pStyle w:val="1"/>
      </w:pPr>
      <w:r>
        <w:lastRenderedPageBreak/>
        <w:t>Border-control technology: The invisible boundary</w:t>
      </w:r>
    </w:p>
    <w:p w14:paraId="6DE267E4" w14:textId="77777777" w:rsidR="005F71D5" w:rsidRDefault="005F71D5" w:rsidP="005F71D5">
      <w:r>
        <w:t>New systems could make hard frontiers disappear, but the level of background surveillance would be uncomfortable</w:t>
      </w:r>
    </w:p>
    <w:p w14:paraId="21B88939" w14:textId="77777777" w:rsidR="005F71D5" w:rsidRDefault="005F71D5" w:rsidP="005F71D5">
      <w:pPr>
        <w:rPr>
          <w:rFonts w:hint="eastAsia"/>
        </w:rPr>
      </w:pPr>
      <w:r>
        <w:rPr>
          <w:rFonts w:hint="eastAsia"/>
        </w:rPr>
        <w:t>边界控制技术：无形的边界</w:t>
      </w:r>
    </w:p>
    <w:p w14:paraId="3F750FC5" w14:textId="77777777" w:rsidR="005F71D5" w:rsidRDefault="005F71D5" w:rsidP="005F71D5">
      <w:pPr>
        <w:rPr>
          <w:rFonts w:hint="eastAsia"/>
        </w:rPr>
      </w:pPr>
      <w:r>
        <w:rPr>
          <w:rFonts w:hint="eastAsia"/>
        </w:rPr>
        <w:t>新系统可能会让实体边界消失，但后台监控的程度会令人不快</w:t>
      </w:r>
    </w:p>
    <w:p w14:paraId="08EADE06" w14:textId="77777777" w:rsidR="005F71D5" w:rsidRDefault="005F71D5" w:rsidP="005F71D5">
      <w:r>
        <w:t xml:space="preserve">20190216 science and technology </w:t>
      </w:r>
      <w:r>
        <w:rPr>
          <w:rFonts w:ascii="Segoe UI Emoji" w:hAnsi="Segoe UI Emoji" w:cs="Segoe UI Emoji"/>
        </w:rPr>
        <w:t>🇬🇧</w:t>
      </w:r>
      <w:r>
        <w:t xml:space="preserve"> English Version</w:t>
      </w:r>
    </w:p>
    <w:p w14:paraId="4211270F" w14:textId="77777777" w:rsidR="005F71D5" w:rsidRDefault="005F71D5" w:rsidP="005F71D5"/>
    <w:p w14:paraId="271453E0" w14:textId="77777777" w:rsidR="005F71D5" w:rsidRDefault="005F71D5" w:rsidP="005F71D5">
      <w:r>
        <w:t>IT IS AN all too familiar scene. Long queues of people and vehicles waiting to cross a border, paperwork all in a flutter and stony-faced customs officials rummaging through belongings and peering into the backs of lorries. A question on many minds is whether technology can do away with such perturbations. And the answer is yes. New systems are making it easier to cross borders on land, at ports and in air terminals. Within a few years it should be possible, at least in theory, for a border to become invisible. People and goods would flow through without stopping, leaving all the formalities to take place electronically and out of sight.</w:t>
      </w:r>
    </w:p>
    <w:p w14:paraId="51E281A7" w14:textId="77777777" w:rsidR="005F71D5" w:rsidRDefault="005F71D5" w:rsidP="005F71D5"/>
    <w:p w14:paraId="7994D63B" w14:textId="77777777" w:rsidR="005F71D5" w:rsidRDefault="005F71D5" w:rsidP="005F71D5">
      <w:pPr>
        <w:rPr>
          <w:rFonts w:hint="eastAsia"/>
        </w:rPr>
      </w:pPr>
      <w:r>
        <w:rPr>
          <w:rFonts w:hint="eastAsia"/>
        </w:rPr>
        <w:t>这种场景再熟悉不过了：等待过境的人员和车辆大排长龙，文书工作一派忙乱，面无表情的海关官员翻查物品、窥看货车车厢。许多人不禁要问，技术能否终结这样的麻烦？答案是肯定的。新型系统的出现使得陆路、港口和航站楼的过境都变得更加便捷。不出几年，至少在理论上，“无形边界”有望得以实现。所有手续都将实现电子化和无形化，人员和货物无需停驻便能过境。</w:t>
      </w:r>
    </w:p>
    <w:p w14:paraId="5DEB8B38" w14:textId="77777777" w:rsidR="005F71D5" w:rsidRDefault="005F71D5" w:rsidP="005F71D5"/>
    <w:p w14:paraId="3048D1DD" w14:textId="77777777" w:rsidR="005F71D5" w:rsidRDefault="005F71D5" w:rsidP="005F71D5">
      <w:r>
        <w:t>This might appear the ideal answer to the seemingly intractable problem of the nature of the border between Britain and Ireland when Britain leaves the European Union. Neither side wants the return of a “hard” border of physical infrastructure, with its associated security and customs checks. But retaining an open border would impose legal constraints on Britain’s freedom to change its laws in ways that diverge from the EU’s. To many on the British side, this would be tantamount to keeping Britain in the EU.</w:t>
      </w:r>
    </w:p>
    <w:p w14:paraId="74A7E20D" w14:textId="77777777" w:rsidR="005F71D5" w:rsidRDefault="005F71D5" w:rsidP="005F71D5"/>
    <w:p w14:paraId="6797F399" w14:textId="77777777" w:rsidR="005F71D5" w:rsidRDefault="005F71D5" w:rsidP="005F71D5">
      <w:pPr>
        <w:rPr>
          <w:rFonts w:hint="eastAsia"/>
        </w:rPr>
      </w:pPr>
      <w:r>
        <w:rPr>
          <w:rFonts w:hint="eastAsia"/>
        </w:rPr>
        <w:t>这似乎为一个看起来很棘手的问题提供了理想的解决办法：脱欧后的英国与爱尔兰之间的边界该是什么样？双方都不希望恢复有实体基础设施的“硬”边界，以及附带的安全和海关检查。但保持该边界的开放将使英国受到法律限制，不能以脱离欧盟法律的方式修改自身法律。在很多英国人看来，这无异于让英国继续留在欧盟。</w:t>
      </w:r>
    </w:p>
    <w:p w14:paraId="4B691D8E" w14:textId="77777777" w:rsidR="005F71D5" w:rsidRDefault="005F71D5" w:rsidP="005F71D5"/>
    <w:p w14:paraId="1A9FBCC9" w14:textId="77777777" w:rsidR="005F71D5" w:rsidRDefault="005F71D5" w:rsidP="005F71D5">
      <w:r>
        <w:t>If technology could make the border invisible on the ground, leaving legal checks to be done elsewhere, that might satisfy most parties. Yet as promising as the technology to do this is, in practice the cost of fully deploying the kit required for an open border is likely to be expensive, and the accompanying level of electronic surveillance too high for many to stomach, especially in Ireland.</w:t>
      </w:r>
    </w:p>
    <w:p w14:paraId="7D1A2995" w14:textId="77777777" w:rsidR="005F71D5" w:rsidRDefault="005F71D5" w:rsidP="005F71D5"/>
    <w:p w14:paraId="6FBA2CAA" w14:textId="77777777" w:rsidR="005F71D5" w:rsidRDefault="005F71D5" w:rsidP="005F71D5">
      <w:pPr>
        <w:rPr>
          <w:rFonts w:hint="eastAsia"/>
        </w:rPr>
      </w:pPr>
      <w:r>
        <w:rPr>
          <w:rFonts w:hint="eastAsia"/>
        </w:rPr>
        <w:t>如果技术真能让地面边界无形化，让法定检查挪到其他地点进行，可能会令多方满意。然而，尽管技术上有望实现这一目标，但在实际操作中，全面部署开放型边界所需的设备可能成本不菲，随之而来的电子监控程度之高也会令很多人难以接受，特别是在爱尔兰。</w:t>
      </w:r>
    </w:p>
    <w:p w14:paraId="5450798E" w14:textId="77777777" w:rsidR="005F71D5" w:rsidRDefault="005F71D5" w:rsidP="005F71D5"/>
    <w:p w14:paraId="2E5429E8" w14:textId="77777777" w:rsidR="005F71D5" w:rsidRDefault="005F71D5" w:rsidP="005F71D5">
      <w:r>
        <w:t>Paperwork be damned</w:t>
      </w:r>
    </w:p>
    <w:p w14:paraId="6DD883A4" w14:textId="77777777" w:rsidR="005F71D5" w:rsidRDefault="005F71D5" w:rsidP="005F71D5"/>
    <w:p w14:paraId="263F2D08" w14:textId="77777777" w:rsidR="005F71D5" w:rsidRDefault="005F71D5" w:rsidP="005F71D5">
      <w:pPr>
        <w:rPr>
          <w:rFonts w:hint="eastAsia"/>
        </w:rPr>
      </w:pPr>
      <w:r>
        <w:rPr>
          <w:rFonts w:hint="eastAsia"/>
        </w:rPr>
        <w:t>该死的文书工作</w:t>
      </w:r>
    </w:p>
    <w:p w14:paraId="60AF4886" w14:textId="77777777" w:rsidR="005F71D5" w:rsidRDefault="005F71D5" w:rsidP="005F71D5"/>
    <w:p w14:paraId="3F7E147F" w14:textId="77777777" w:rsidR="005F71D5" w:rsidRDefault="005F71D5" w:rsidP="005F71D5">
      <w:r>
        <w:t>Despite these concerns, a number of borders around the world are being modernised with new technology, in order to become more open. The starting-point is taking the “paper” out of the paperwork. Documentation involved in shipping goods from one country to another is going virtual. Electronic customs declarations are being made easier to submit, allowing the pre-clearance of shipments and the online payment of tariffs.</w:t>
      </w:r>
    </w:p>
    <w:p w14:paraId="62E5217A" w14:textId="77777777" w:rsidR="005F71D5" w:rsidRDefault="005F71D5" w:rsidP="005F71D5"/>
    <w:p w14:paraId="0B424141" w14:textId="77777777" w:rsidR="005F71D5" w:rsidRDefault="005F71D5" w:rsidP="005F71D5">
      <w:pPr>
        <w:rPr>
          <w:rFonts w:hint="eastAsia"/>
        </w:rPr>
      </w:pPr>
      <w:r>
        <w:rPr>
          <w:rFonts w:hint="eastAsia"/>
        </w:rPr>
        <w:t>尽管存在这些担忧，全球有一些边界正在利用新技术实现现代化，以求变得更开放。首先是让文书工作“无纸化”。跨国货运的相关文件已逐步虚拟化。电子报关单的提交变得更加简便，从而可实现货物预清关和在线支付关税。</w:t>
      </w:r>
    </w:p>
    <w:p w14:paraId="07CE1EBA" w14:textId="77777777" w:rsidR="005F71D5" w:rsidRDefault="005F71D5" w:rsidP="005F71D5"/>
    <w:p w14:paraId="097D7D52" w14:textId="77777777" w:rsidR="005F71D5" w:rsidRDefault="005F71D5" w:rsidP="005F71D5">
      <w:r>
        <w:t>Switzerland, for one, aims to digitise its border procedures with the EU fully by 2026. A SFr400m ($400m) programme known as DaziT will provide a central online portal for all customs services. This will, for instance, let travellers use smartphones and tablets to declare foreign purchases on which duties may be owed.</w:t>
      </w:r>
    </w:p>
    <w:p w14:paraId="2E3D6BA9" w14:textId="77777777" w:rsidR="005F71D5" w:rsidRDefault="005F71D5" w:rsidP="005F71D5"/>
    <w:p w14:paraId="05580711" w14:textId="77777777" w:rsidR="005F71D5" w:rsidRDefault="005F71D5" w:rsidP="005F71D5">
      <w:pPr>
        <w:rPr>
          <w:rFonts w:hint="eastAsia"/>
        </w:rPr>
      </w:pPr>
      <w:r>
        <w:rPr>
          <w:rFonts w:hint="eastAsia"/>
        </w:rPr>
        <w:t>举个例子，瑞士力争到</w:t>
      </w:r>
      <w:r>
        <w:rPr>
          <w:rFonts w:hint="eastAsia"/>
        </w:rPr>
        <w:t>2026</w:t>
      </w:r>
      <w:r>
        <w:rPr>
          <w:rFonts w:hint="eastAsia"/>
        </w:rPr>
        <w:t>年全面实现与欧盟的边界手续数字化。斥资</w:t>
      </w:r>
      <w:r>
        <w:rPr>
          <w:rFonts w:hint="eastAsia"/>
        </w:rPr>
        <w:t>4</w:t>
      </w:r>
      <w:r>
        <w:rPr>
          <w:rFonts w:hint="eastAsia"/>
        </w:rPr>
        <w:t>亿瑞士法郎（合</w:t>
      </w:r>
      <w:r>
        <w:rPr>
          <w:rFonts w:hint="eastAsia"/>
        </w:rPr>
        <w:t>4</w:t>
      </w:r>
      <w:r>
        <w:rPr>
          <w:rFonts w:hint="eastAsia"/>
        </w:rPr>
        <w:t>亿美元）打造的名为</w:t>
      </w:r>
      <w:r>
        <w:rPr>
          <w:rFonts w:hint="eastAsia"/>
        </w:rPr>
        <w:t>DaziT</w:t>
      </w:r>
      <w:r>
        <w:rPr>
          <w:rFonts w:hint="eastAsia"/>
        </w:rPr>
        <w:t>的项目将提供一个集合了所有海关服务的中央门户网站。例如，旅客可以使用智能手机和平板电脑在该网站申报可能需要缴纳关税的商品。</w:t>
      </w:r>
    </w:p>
    <w:p w14:paraId="1D13D465" w14:textId="77777777" w:rsidR="005F71D5" w:rsidRDefault="005F71D5" w:rsidP="005F71D5"/>
    <w:p w14:paraId="1CC7E988" w14:textId="77777777" w:rsidR="005F71D5" w:rsidRDefault="005F71D5" w:rsidP="005F71D5">
      <w:r>
        <w:t>The security of such systems is likely to be protected by blockchain, the technology that underpins cryptocurrencies like Bitcoin. A blockchain records transactions on a decentralised register in a way that is difficult to tamper with. Last May Singapore introduced electronic certificates of origin, based on blockchain, for goods travelling into and out of the country. The system, developed by vCargo Cloud, a local firm, allows a mobile-phone app to be used to scan a QR code, a fancy type of matrix bar code, attached to the goods in question. The app will reveal the certificate.</w:t>
      </w:r>
    </w:p>
    <w:p w14:paraId="3C56BAC8" w14:textId="77777777" w:rsidR="005F71D5" w:rsidRDefault="005F71D5" w:rsidP="005F71D5"/>
    <w:p w14:paraId="66486338" w14:textId="77777777" w:rsidR="005F71D5" w:rsidRDefault="005F71D5" w:rsidP="005F71D5">
      <w:pPr>
        <w:rPr>
          <w:rFonts w:hint="eastAsia"/>
        </w:rPr>
      </w:pPr>
      <w:r>
        <w:rPr>
          <w:rFonts w:hint="eastAsia"/>
        </w:rPr>
        <w:t>这类系统的安全性很可能由区块链来保障。区块链是比特币等加密货币的底层技术，在一个去中央化的分类账上记录交易，难以篡改。去年</w:t>
      </w:r>
      <w:r>
        <w:rPr>
          <w:rFonts w:hint="eastAsia"/>
        </w:rPr>
        <w:t>5</w:t>
      </w:r>
      <w:r>
        <w:rPr>
          <w:rFonts w:hint="eastAsia"/>
        </w:rPr>
        <w:t>月，新加坡推出了基于区块链的原产地电子证书，用于进出口货物。该系统由新加坡本土公司</w:t>
      </w:r>
      <w:r>
        <w:rPr>
          <w:rFonts w:hint="eastAsia"/>
        </w:rPr>
        <w:t>vCargo Cloud</w:t>
      </w:r>
      <w:r>
        <w:rPr>
          <w:rFonts w:hint="eastAsia"/>
        </w:rPr>
        <w:t>开发。用户使用一款智能手机应用扫描商品上的二维码（一种异常复杂的矩阵式条码）后，应用中就会显示原产地证书。</w:t>
      </w:r>
    </w:p>
    <w:p w14:paraId="02135003" w14:textId="77777777" w:rsidR="005F71D5" w:rsidRDefault="005F71D5" w:rsidP="005F71D5"/>
    <w:p w14:paraId="39F12F73" w14:textId="77777777" w:rsidR="005F71D5" w:rsidRDefault="005F71D5" w:rsidP="005F71D5">
      <w:r>
        <w:t>Singapore’s busy port, along with ports in Hong Kong, Rotterdam, Philadelphia and other places, have started to use a blockchain-enabled process called TradeLens. This is the result of a collaboration between Maersk, a big Danish shipping firm, and IBM, an American computer firm. TradeLens provides access to a range of electronic data tracking shipping containers and their contents for importers, freight forwarders, port operators and customs authorities.</w:t>
      </w:r>
    </w:p>
    <w:p w14:paraId="74B616A2" w14:textId="77777777" w:rsidR="005F71D5" w:rsidRDefault="005F71D5" w:rsidP="005F71D5"/>
    <w:p w14:paraId="088F3D1D" w14:textId="77777777" w:rsidR="005F71D5" w:rsidRDefault="005F71D5" w:rsidP="005F71D5">
      <w:pPr>
        <w:rPr>
          <w:rFonts w:hint="eastAsia"/>
        </w:rPr>
      </w:pPr>
      <w:r>
        <w:rPr>
          <w:rFonts w:hint="eastAsia"/>
        </w:rPr>
        <w:t>繁忙的新加坡港，还有香港、鹿特丹、费城等港口也已开始采用一种叫作</w:t>
      </w:r>
      <w:r>
        <w:rPr>
          <w:rFonts w:hint="eastAsia"/>
        </w:rPr>
        <w:t>TradeLens</w:t>
      </w:r>
      <w:r>
        <w:rPr>
          <w:rFonts w:hint="eastAsia"/>
        </w:rPr>
        <w:t>的区块链平台。</w:t>
      </w:r>
      <w:r>
        <w:rPr>
          <w:rFonts w:hint="eastAsia"/>
        </w:rPr>
        <w:t>TradeLens</w:t>
      </w:r>
      <w:r>
        <w:rPr>
          <w:rFonts w:hint="eastAsia"/>
        </w:rPr>
        <w:t>是丹麦大型船运公司马士基与美国计算机公司</w:t>
      </w:r>
      <w:r>
        <w:rPr>
          <w:rFonts w:hint="eastAsia"/>
        </w:rPr>
        <w:t>IBM</w:t>
      </w:r>
      <w:r>
        <w:rPr>
          <w:rFonts w:hint="eastAsia"/>
        </w:rPr>
        <w:t>合作的成果。它为进口商、货运代理、港口经营商及海关当局提供一系列追踪集装箱及内部货物的电子数据。</w:t>
      </w:r>
    </w:p>
    <w:p w14:paraId="7A28498A" w14:textId="77777777" w:rsidR="005F71D5" w:rsidRDefault="005F71D5" w:rsidP="005F71D5"/>
    <w:p w14:paraId="769A2253" w14:textId="77777777" w:rsidR="005F71D5" w:rsidRDefault="005F71D5" w:rsidP="005F71D5">
      <w:r>
        <w:t>One of the advantages of using blockchain is that it readily reveals if things have been tampered with. Every time a code or a sensor attached to goods is scanned, that event is logged in the blockchain and tagged with other data, such as the location of the goods. But no system is foolproof, so authorities will want to ensure that whatever crosses their borders is what the data purport it to be. Hence some sort of facility for physical checks will still be needed.</w:t>
      </w:r>
    </w:p>
    <w:p w14:paraId="1223B946" w14:textId="77777777" w:rsidR="005F71D5" w:rsidRDefault="005F71D5" w:rsidP="005F71D5"/>
    <w:p w14:paraId="7F87744A" w14:textId="77777777" w:rsidR="005F71D5" w:rsidRDefault="005F71D5" w:rsidP="005F71D5">
      <w:pPr>
        <w:rPr>
          <w:rFonts w:hint="eastAsia"/>
        </w:rPr>
      </w:pPr>
      <w:r>
        <w:rPr>
          <w:rFonts w:hint="eastAsia"/>
        </w:rPr>
        <w:t>使用区块链的优点之一是数据若遭篡改，很容易就会被发现。每次扫描货物上的编码或传感器，都会被作为一起事件录入区块链，并标上货物位置等其他数据。但是，没有哪个系统能做到万无一失，因此各国海关当局若想确保所有跨境物品都与数据所示相符，就仍需要配备某些设备用于现场检查。</w:t>
      </w:r>
    </w:p>
    <w:p w14:paraId="0A852E20" w14:textId="77777777" w:rsidR="005F71D5" w:rsidRDefault="005F71D5" w:rsidP="005F71D5"/>
    <w:p w14:paraId="32474330" w14:textId="77777777" w:rsidR="005F71D5" w:rsidRDefault="005F71D5" w:rsidP="005F71D5">
      <w:r>
        <w:t xml:space="preserve">That is largely the case at one of the most technologically advanced land borders: that between Sweden, an EU member, and Norway, which is part of the EU’s single market but not a member of the EU’s customs union. The 1,600km border is largely open for travellers, although automatic number-plate recognition (ANPR) cameras are used to monitor passing vehicles, and officials will pull over any suspicious ones. Electronic pre-arrival customs declarations have been introduced and, in some cases, Norway will let companies ship goods across unmanned crossings. Most lorries, however, still need to stop at specific </w:t>
      </w:r>
      <w:r>
        <w:lastRenderedPageBreak/>
        <w:t>manned crossings to have their details checked. If it is not too busy, this need take only a few minutes.</w:t>
      </w:r>
    </w:p>
    <w:p w14:paraId="72E95FCD" w14:textId="77777777" w:rsidR="005F71D5" w:rsidRDefault="005F71D5" w:rsidP="005F71D5"/>
    <w:p w14:paraId="7E0D33BB" w14:textId="77777777" w:rsidR="005F71D5" w:rsidRDefault="005F71D5" w:rsidP="005F71D5">
      <w:pPr>
        <w:rPr>
          <w:rFonts w:hint="eastAsia"/>
        </w:rPr>
      </w:pPr>
      <w:r>
        <w:rPr>
          <w:rFonts w:hint="eastAsia"/>
        </w:rPr>
        <w:t>瑞典和挪威两国边界的情况大体就是如此。这里是技术部署最为先进的陆地边界之一。瑞典是欧盟成员国，挪威虽属于欧盟单一市场，却不是欧盟关税同盟的成员。两国间</w:t>
      </w:r>
      <w:r>
        <w:rPr>
          <w:rFonts w:hint="eastAsia"/>
        </w:rPr>
        <w:t>1600</w:t>
      </w:r>
      <w:r>
        <w:rPr>
          <w:rFonts w:hint="eastAsia"/>
        </w:rPr>
        <w:t>公里的边境线大部分都对旅客开放，不过仍有自动车牌识别（</w:t>
      </w:r>
      <w:r>
        <w:rPr>
          <w:rFonts w:hint="eastAsia"/>
        </w:rPr>
        <w:t>ANPR</w:t>
      </w:r>
      <w:r>
        <w:rPr>
          <w:rFonts w:hint="eastAsia"/>
        </w:rPr>
        <w:t>）摄像头监控过往车辆，边境工作人员也会拦停任何可疑车辆。两国边境已采用电子预办报关，在某些情况下，挪威还允许公司通过无人值守的过境口岸运送货物。但大多数卡车仍需在有人值守的特定过境口岸停留，接受盘查。口岸不是太过繁忙的情况下，过程只需几分钟。</w:t>
      </w:r>
    </w:p>
    <w:p w14:paraId="5B867B4D" w14:textId="77777777" w:rsidR="005F71D5" w:rsidRDefault="005F71D5" w:rsidP="005F71D5"/>
    <w:p w14:paraId="5135283E" w14:textId="77777777" w:rsidR="005F71D5" w:rsidRDefault="005F71D5" w:rsidP="005F71D5">
      <w:r>
        <w:t>Lars Karlsson, a Swedish customs expert, looked at what technologies could be used to reduce or eliminate the need to stop and undergo border checks, with a particular reference to Ireland, in a report presented to the European Parliament in 2017. Mr Karlsson said any such system would, as a starting-point, require a fully electronic environment for documentation and payments.</w:t>
      </w:r>
    </w:p>
    <w:p w14:paraId="7F55A23E" w14:textId="77777777" w:rsidR="005F71D5" w:rsidRDefault="005F71D5" w:rsidP="005F71D5"/>
    <w:p w14:paraId="133E2EEB" w14:textId="77777777" w:rsidR="005F71D5" w:rsidRDefault="005F71D5" w:rsidP="005F71D5">
      <w:pPr>
        <w:rPr>
          <w:rFonts w:hint="eastAsia"/>
        </w:rPr>
      </w:pPr>
      <w:r>
        <w:rPr>
          <w:rFonts w:hint="eastAsia"/>
        </w:rPr>
        <w:t>瑞典海关专家拉尔斯·卡尔松（</w:t>
      </w:r>
      <w:r>
        <w:rPr>
          <w:rFonts w:hint="eastAsia"/>
        </w:rPr>
        <w:t>Lars Karlsson</w:t>
      </w:r>
      <w:r>
        <w:rPr>
          <w:rFonts w:hint="eastAsia"/>
        </w:rPr>
        <w:t>）</w:t>
      </w:r>
      <w:r>
        <w:rPr>
          <w:rFonts w:hint="eastAsia"/>
        </w:rPr>
        <w:t>2017</w:t>
      </w:r>
      <w:r>
        <w:rPr>
          <w:rFonts w:hint="eastAsia"/>
        </w:rPr>
        <w:t>年向欧洲议会提交了一份报告，研究了可采用哪些技术来减少或消除拦停车辆接受边检的需要，其中特别提到了爱尔兰。卡尔松表示，所有此类系统一开始都需要一个全电子化的文书处理和支付环境。</w:t>
      </w:r>
    </w:p>
    <w:p w14:paraId="539AB3BA" w14:textId="77777777" w:rsidR="005F71D5" w:rsidRDefault="005F71D5" w:rsidP="005F71D5"/>
    <w:p w14:paraId="70EDD5E9" w14:textId="77777777" w:rsidR="005F71D5" w:rsidRDefault="005F71D5" w:rsidP="005F71D5">
      <w:r>
        <w:t>It would work something like this. Pre-registered companies, sometimes called “trusted traders”, would have to submit additional information, such as details of the lorry being used and the person driving it. The driver might need an enhanced licence containing biometric data (facial scans, for example). As the lorry approached a border it would be identified by ANPR cameras. Other roadside sensors would detect a code placed on the driver’s mobile phone, which would identify him. The system would text a customs release note to the driver and alert authorities that the goods stated on an electronic manifest have just passed over. At a hard border, the release note might instead open a gate automatically for the lorry to drive through.</w:t>
      </w:r>
    </w:p>
    <w:p w14:paraId="6F3448B3" w14:textId="77777777" w:rsidR="005F71D5" w:rsidRDefault="005F71D5" w:rsidP="005F71D5"/>
    <w:p w14:paraId="43D5DB03" w14:textId="77777777" w:rsidR="005F71D5" w:rsidRDefault="005F71D5" w:rsidP="005F71D5">
      <w:pPr>
        <w:rPr>
          <w:rFonts w:hint="eastAsia"/>
        </w:rPr>
      </w:pPr>
      <w:r>
        <w:rPr>
          <w:rFonts w:hint="eastAsia"/>
        </w:rPr>
        <w:t>其流程大致如下。预先注册的公司——有时也被称为“受信任的贸易商”，必须提交运货卡车及其司机的详细资料等附加信息。司机可能需要一个包含其生物特征数据（如面部扫描）的加强版驾照。当卡车靠近边界时，</w:t>
      </w:r>
      <w:r>
        <w:rPr>
          <w:rFonts w:hint="eastAsia"/>
        </w:rPr>
        <w:t>ANPR</w:t>
      </w:r>
      <w:r>
        <w:rPr>
          <w:rFonts w:hint="eastAsia"/>
        </w:rPr>
        <w:t>摄像头会尝试识别它。路边其他的感应器会探测到司机手机上的一个编码，从而识别其身份。系统会向司机发送海关放行单的短信，并提醒海关当局电子舱单上申报的一批货物刚刚通过。如果经过的是一个具有实体设施的硬边界，放行单可能会自动打开门，让卡车通过。</w:t>
      </w:r>
    </w:p>
    <w:p w14:paraId="7E3FCFC9" w14:textId="77777777" w:rsidR="005F71D5" w:rsidRDefault="005F71D5" w:rsidP="005F71D5"/>
    <w:p w14:paraId="71136015" w14:textId="77777777" w:rsidR="005F71D5" w:rsidRDefault="005F71D5" w:rsidP="005F71D5">
      <w:r>
        <w:t>Trust. But verify</w:t>
      </w:r>
    </w:p>
    <w:p w14:paraId="0F59EE75" w14:textId="77777777" w:rsidR="005F71D5" w:rsidRDefault="005F71D5" w:rsidP="005F71D5"/>
    <w:p w14:paraId="081DB67B" w14:textId="77777777" w:rsidR="005F71D5" w:rsidRDefault="005F71D5" w:rsidP="005F71D5">
      <w:pPr>
        <w:rPr>
          <w:rFonts w:hint="eastAsia"/>
        </w:rPr>
      </w:pPr>
      <w:r>
        <w:rPr>
          <w:rFonts w:hint="eastAsia"/>
        </w:rPr>
        <w:t>信任。但需核实</w:t>
      </w:r>
    </w:p>
    <w:p w14:paraId="76EE3418" w14:textId="77777777" w:rsidR="005F71D5" w:rsidRDefault="005F71D5" w:rsidP="005F71D5"/>
    <w:p w14:paraId="2B516B64" w14:textId="77777777" w:rsidR="005F71D5" w:rsidRDefault="005F71D5" w:rsidP="005F71D5">
      <w:r>
        <w:t>No country has yet put together all these elements to create an open border. The obstacles are not technological, though. For one thing, since it would need co-ordination between different customs authorities, the negotiations could be protracted. Some companies have also expressed concern that trusted-trader schemes might prove bureaucratic and expensive, especially for small firms.</w:t>
      </w:r>
    </w:p>
    <w:p w14:paraId="6D9199BE" w14:textId="77777777" w:rsidR="005F71D5" w:rsidRDefault="005F71D5" w:rsidP="005F71D5"/>
    <w:p w14:paraId="05C3F3A1" w14:textId="77777777" w:rsidR="005F71D5" w:rsidRDefault="005F71D5" w:rsidP="005F71D5">
      <w:pPr>
        <w:rPr>
          <w:rFonts w:hint="eastAsia"/>
        </w:rPr>
      </w:pPr>
      <w:r>
        <w:rPr>
          <w:rFonts w:hint="eastAsia"/>
        </w:rPr>
        <w:t>目前还没有哪个国家将所有这些元素整合起来，创建一个开放的边界。但障碍并不在技术上。比如，由于需要不同的海关当局作出协调，相关谈判可能会旷日持久。一些企业还表示担心“受信任贸易商”计划涉及繁复的审批而又价格高昂，尤其会令小公司难以负担。</w:t>
      </w:r>
    </w:p>
    <w:p w14:paraId="496626A7" w14:textId="77777777" w:rsidR="005F71D5" w:rsidRDefault="005F71D5" w:rsidP="005F71D5"/>
    <w:p w14:paraId="6EE5B33A" w14:textId="77777777" w:rsidR="005F71D5" w:rsidRDefault="005F71D5" w:rsidP="005F71D5"/>
    <w:p w14:paraId="7D199ABF" w14:textId="77777777" w:rsidR="005F71D5" w:rsidRDefault="005F71D5" w:rsidP="005F71D5">
      <w:r>
        <w:t xml:space="preserve">Assuming such problems can be overcome, authorities would still want ways to catch smugglers. Again, technology can help. It is now reasonably straightforward to use mobile-phone networks and satellites to track people, goods and vehicles. This </w:t>
      </w:r>
      <w:r>
        <w:lastRenderedPageBreak/>
        <w:t>would let authorities check that cargo arrives at its intended destination. Fujitsu, a Japanese firm, says that cameras can be used to read not just number plates but also the identification markings on containers, and check that seals have not been tampered with. Using artificial-intelligence techniques, the company reckons cameras can be taught to recognise the faces of drivers as well.</w:t>
      </w:r>
    </w:p>
    <w:p w14:paraId="5A529A21" w14:textId="77777777" w:rsidR="005F71D5" w:rsidRDefault="005F71D5" w:rsidP="005F71D5"/>
    <w:p w14:paraId="2DEFD0DC" w14:textId="77777777" w:rsidR="005F71D5" w:rsidRDefault="005F71D5" w:rsidP="005F71D5">
      <w:pPr>
        <w:rPr>
          <w:rFonts w:hint="eastAsia"/>
        </w:rPr>
      </w:pPr>
      <w:r>
        <w:rPr>
          <w:rFonts w:hint="eastAsia"/>
        </w:rPr>
        <w:t>假设这些问题都能解决，海关当局仍需要想办法来抓捕走私犯。技术再次派上用场。现在已经可以比较容易地使用移动电话网络和卫星来追踪人员、货物和车辆。这能让当局核实货物是否到达原定目的地。日本富士通公司表示，摄像头不仅可用来读取车牌，还能读取集装箱上的标识，并检查封条是否被动过手脚。富士通认为，依靠人工智能技术，还可以训练摄像头对司机进行人脸识别。</w:t>
      </w:r>
    </w:p>
    <w:p w14:paraId="642C5ED6" w14:textId="77777777" w:rsidR="005F71D5" w:rsidRDefault="005F71D5" w:rsidP="005F71D5"/>
    <w:p w14:paraId="153F2C8F" w14:textId="77777777" w:rsidR="005F71D5" w:rsidRDefault="005F71D5" w:rsidP="005F71D5">
      <w:r>
        <w:t>At some point physical checks will be needed, although these do not have to be carried out at a border. Vehicles could be pulled over at other locations for random shakedowns or because the data flag something as suspicious. Mobile customs units could carry out checks, even at delivery locations, using hand-held devices to scan, at a distance, smart tags attached to individual products and cartons. And other techniques are available, too. Container x-ray scanning is becoming faster, more powerful and capable of identifying not just outlines but also detail, including people hiding inside. Some of this scanning equipment is mobile.</w:t>
      </w:r>
    </w:p>
    <w:p w14:paraId="339D243F" w14:textId="77777777" w:rsidR="005F71D5" w:rsidRDefault="005F71D5" w:rsidP="005F71D5"/>
    <w:p w14:paraId="2E844481" w14:textId="77777777" w:rsidR="005F71D5" w:rsidRDefault="005F71D5" w:rsidP="005F71D5">
      <w:pPr>
        <w:rPr>
          <w:rFonts w:hint="eastAsia"/>
        </w:rPr>
      </w:pPr>
      <w:r>
        <w:rPr>
          <w:rFonts w:hint="eastAsia"/>
        </w:rPr>
        <w:t>现场检查仍然需要，但不必在边界进行。车辆可能会在其他地点被拦停接受随机盘查，也可能会因为数据显示存在可疑之处而被拦停。流动海关小组甚至可以在交货地实施检查，使用手持设备从远处扫描贴在产品和纸箱上的智能标签。还有其他技术可供使用。集装箱</w:t>
      </w:r>
      <w:r>
        <w:rPr>
          <w:rFonts w:hint="eastAsia"/>
        </w:rPr>
        <w:t>X</w:t>
      </w:r>
      <w:r>
        <w:rPr>
          <w:rFonts w:hint="eastAsia"/>
        </w:rPr>
        <w:t>射线扫描正变得更快速，也更强大，不仅能识别轮廓，还能辨认细节，包括躲藏在里面的人。有一些扫描设备还是可移动的。</w:t>
      </w:r>
    </w:p>
    <w:p w14:paraId="2344C482" w14:textId="77777777" w:rsidR="005F71D5" w:rsidRDefault="005F71D5" w:rsidP="005F71D5"/>
    <w:p w14:paraId="2033792F" w14:textId="77777777" w:rsidR="005F71D5" w:rsidRDefault="005F71D5" w:rsidP="005F71D5">
      <w:r>
        <w:t>As for keeping an eye on people crossing borders, systems being developed for use at airports might find wider use. One idea is a single digital travel “token” to speed people through airport terminals, even on multiple legs of a journey. A prototype of such a system has been developed by SITA Lab, a Swiss technology group owned by the airline industry.</w:t>
      </w:r>
    </w:p>
    <w:p w14:paraId="71BCBE43" w14:textId="77777777" w:rsidR="005F71D5" w:rsidRDefault="005F71D5" w:rsidP="005F71D5"/>
    <w:p w14:paraId="70DC0766" w14:textId="77777777" w:rsidR="005F71D5" w:rsidRDefault="005F71D5" w:rsidP="005F71D5">
      <w:pPr>
        <w:rPr>
          <w:rFonts w:hint="eastAsia"/>
        </w:rPr>
      </w:pPr>
      <w:r>
        <w:rPr>
          <w:rFonts w:hint="eastAsia"/>
        </w:rPr>
        <w:t>在监视过境人员方面，某些研发中的用于机场的系统可能会有更广泛的用途。方案之一是使用个人专属的数字旅行“标识”来加快人员的离港速度，即便涉及同一个旅程的多个行程段。航空业下属的一个瑞士技术机构</w:t>
      </w:r>
      <w:r>
        <w:rPr>
          <w:rFonts w:hint="eastAsia"/>
        </w:rPr>
        <w:t>SITA Lab</w:t>
      </w:r>
      <w:r>
        <w:rPr>
          <w:rFonts w:hint="eastAsia"/>
        </w:rPr>
        <w:t>已经开发了这样一个系统的原型。</w:t>
      </w:r>
    </w:p>
    <w:p w14:paraId="4414C605" w14:textId="77777777" w:rsidR="005F71D5" w:rsidRDefault="005F71D5" w:rsidP="005F71D5"/>
    <w:p w14:paraId="6BFD924B" w14:textId="77777777" w:rsidR="005F71D5" w:rsidRDefault="005F71D5" w:rsidP="005F71D5">
      <w:r>
        <w:t>In SITA’s system the token resides on a traveller’s mobile phone and represents encrypted travel documents, passport details and other information. Whenever the traveller arrives at a checkpoint or is stopped by an official, the app is used to generate a QR code. That code is then scanned to confirm the traveller’s details. These are held in a database secured, as might be expected, by blockchain. Regular commuters across land borders could carry similar tokens on their mobile devices.</w:t>
      </w:r>
    </w:p>
    <w:p w14:paraId="79E23756" w14:textId="77777777" w:rsidR="005F71D5" w:rsidRDefault="005F71D5" w:rsidP="005F71D5"/>
    <w:p w14:paraId="7671D440" w14:textId="77777777" w:rsidR="005F71D5" w:rsidRDefault="005F71D5" w:rsidP="005F71D5">
      <w:pPr>
        <w:rPr>
          <w:rFonts w:hint="eastAsia"/>
        </w:rPr>
      </w:pPr>
      <w:r>
        <w:rPr>
          <w:rFonts w:hint="eastAsia"/>
        </w:rPr>
        <w:t>在</w:t>
      </w:r>
      <w:r>
        <w:rPr>
          <w:rFonts w:hint="eastAsia"/>
        </w:rPr>
        <w:t>SITA</w:t>
      </w:r>
      <w:r>
        <w:rPr>
          <w:rFonts w:hint="eastAsia"/>
        </w:rPr>
        <w:t>的系统中，“标识”存在于旅客的手机中，它包含了加密的旅行证件、护照资料和其他信息。每当旅客抵达边检站或被海关官员拦下时，就可以使用应用程序来生成一个二维码。该二维码会被扫描以确认旅客的详细信息。这些信息都被储存在一个数据库中。正如所料，这个数据库由区块链保护。定期出入陆路边界的通勤者可以在他们的移动设备上装载类似的标识。</w:t>
      </w:r>
    </w:p>
    <w:p w14:paraId="07E89EC1" w14:textId="77777777" w:rsidR="005F71D5" w:rsidRDefault="005F71D5" w:rsidP="005F71D5"/>
    <w:p w14:paraId="021EFD33" w14:textId="77777777" w:rsidR="005F71D5" w:rsidRDefault="005F71D5" w:rsidP="005F71D5">
      <w:r>
        <w:t>For remote borders with little or no infrastructure, there are various techniques that can keep an eye, or rather an ear, out. QinetiQ, a British firm, has a system called OptaSense, which uses a fibre-optic cable laid in the ground. Sound from above creates vibrations in this cable. These affect its light-carrying properties. Those changes can be detected at a distance by shining a laser through the cable. The equipment is sensitive enough to discriminate between the sounds made by different types of vehicle, such as a tractor or a lorry, and to detect people walking about.</w:t>
      </w:r>
    </w:p>
    <w:p w14:paraId="79E45202" w14:textId="77777777" w:rsidR="005F71D5" w:rsidRDefault="005F71D5" w:rsidP="005F71D5"/>
    <w:p w14:paraId="472B17AE" w14:textId="77777777" w:rsidR="005F71D5" w:rsidRDefault="005F71D5" w:rsidP="005F71D5">
      <w:pPr>
        <w:rPr>
          <w:rFonts w:hint="eastAsia"/>
        </w:rPr>
      </w:pPr>
      <w:r>
        <w:rPr>
          <w:rFonts w:hint="eastAsia"/>
        </w:rPr>
        <w:lastRenderedPageBreak/>
        <w:t>对于几乎或完全没有基础设施的偏远边界，有各种各样用于监视（或者更确切地说是监听）的技术可供使用。英国公司</w:t>
      </w:r>
      <w:r>
        <w:rPr>
          <w:rFonts w:hint="eastAsia"/>
        </w:rPr>
        <w:t>QinetiQ</w:t>
      </w:r>
      <w:r>
        <w:rPr>
          <w:rFonts w:hint="eastAsia"/>
        </w:rPr>
        <w:t>开发的</w:t>
      </w:r>
      <w:r>
        <w:rPr>
          <w:rFonts w:hint="eastAsia"/>
        </w:rPr>
        <w:t>OptaSense</w:t>
      </w:r>
      <w:r>
        <w:rPr>
          <w:rFonts w:hint="eastAsia"/>
        </w:rPr>
        <w:t>系统使用了铺设在地下的光缆。地面声音在光缆中产生的振动会影响光缆的导光性。通过在光缆中发射激光可以远距离探测到这些变化。这套设备的灵敏度足以区分拖拉机或卡车等不同车型发出的声音，并能探测到人的走动。</w:t>
      </w:r>
    </w:p>
    <w:p w14:paraId="5B384FD7" w14:textId="77777777" w:rsidR="005F71D5" w:rsidRDefault="005F71D5" w:rsidP="005F71D5"/>
    <w:p w14:paraId="1A5BDEF2" w14:textId="77777777" w:rsidR="005F71D5" w:rsidRDefault="005F71D5" w:rsidP="005F71D5">
      <w:pPr>
        <w:rPr>
          <w:rFonts w:hint="eastAsia"/>
        </w:rPr>
      </w:pPr>
      <w:r>
        <w:t>Given enough money and determination, it should therefore be possible to make a hard border disappear. The difficult bit is the politics—especially whether the level of background surveillance required would be acceptable to people. In Ireland, with its long history of troubles, that is unlikely to be the case. Even a solitary ANPR camera at an Irish border crossing might be blown up. However, in other parts of the world, where hard borders now exist, travellers are likely to find that their passage will be</w:t>
      </w:r>
      <w:r>
        <w:rPr>
          <w:rFonts w:hint="eastAsia"/>
        </w:rPr>
        <w:t>come easier.</w:t>
      </w:r>
      <w:r>
        <w:rPr>
          <w:rFonts w:hint="eastAsia"/>
        </w:rPr>
        <w:t>■</w:t>
      </w:r>
    </w:p>
    <w:p w14:paraId="5184BCB6" w14:textId="77777777" w:rsidR="005F71D5" w:rsidRDefault="005F71D5" w:rsidP="005F71D5"/>
    <w:p w14:paraId="6C4860F0" w14:textId="77777777" w:rsidR="005F71D5" w:rsidRDefault="005F71D5" w:rsidP="005F71D5">
      <w:pPr>
        <w:rPr>
          <w:rFonts w:hint="eastAsia"/>
        </w:rPr>
      </w:pPr>
      <w:r>
        <w:rPr>
          <w:rFonts w:hint="eastAsia"/>
        </w:rPr>
        <w:t>因此，只要有足够的资金和决心，硬边界应该还是有望消除。难就难在政治方面，尤其是后台监控所需达到的程度能否为人们接受。饱受长期动乱的爱尔兰就不大可能接受。在爱尔兰的过境口岸，单单放置一个</w:t>
      </w:r>
      <w:r>
        <w:rPr>
          <w:rFonts w:hint="eastAsia"/>
        </w:rPr>
        <w:t>ANPR</w:t>
      </w:r>
      <w:r>
        <w:rPr>
          <w:rFonts w:hint="eastAsia"/>
        </w:rPr>
        <w:t>摄像头都有可能被炸毁。然而，在世界其他地方的硬边界，旅客们应该会发现通行变得更加便捷了。</w:t>
      </w:r>
    </w:p>
    <w:p w14:paraId="0BCE4FED" w14:textId="77777777" w:rsidR="005F71D5" w:rsidRDefault="005F71D5" w:rsidP="005F71D5">
      <w:pPr>
        <w:pStyle w:val="1"/>
      </w:pPr>
      <w:r>
        <w:t>Free exchange: Replacebook</w:t>
      </w:r>
    </w:p>
    <w:p w14:paraId="04DCFE0F" w14:textId="77777777" w:rsidR="005F71D5" w:rsidRDefault="005F71D5" w:rsidP="005F71D5">
      <w:r>
        <w:t>Imagine a world without Facebook. It might be a better place</w:t>
      </w:r>
    </w:p>
    <w:p w14:paraId="2D0B3973" w14:textId="77777777" w:rsidR="005F71D5" w:rsidRDefault="005F71D5" w:rsidP="005F71D5">
      <w:pPr>
        <w:rPr>
          <w:rFonts w:hint="eastAsia"/>
        </w:rPr>
      </w:pPr>
      <w:r>
        <w:rPr>
          <w:rFonts w:hint="eastAsia"/>
        </w:rPr>
        <w:t>自由交流：变脸</w:t>
      </w:r>
    </w:p>
    <w:p w14:paraId="22A7CCDE" w14:textId="77777777" w:rsidR="005F71D5" w:rsidRDefault="005F71D5" w:rsidP="005F71D5">
      <w:pPr>
        <w:rPr>
          <w:rFonts w:hint="eastAsia"/>
        </w:rPr>
      </w:pPr>
      <w:r>
        <w:rPr>
          <w:rFonts w:hint="eastAsia"/>
        </w:rPr>
        <w:t>想象一个没有</w:t>
      </w:r>
      <w:r>
        <w:rPr>
          <w:rFonts w:hint="eastAsia"/>
        </w:rPr>
        <w:t>Facebook</w:t>
      </w:r>
      <w:r>
        <w:rPr>
          <w:rFonts w:hint="eastAsia"/>
        </w:rPr>
        <w:t>的世界。那可能是个更好的世界</w:t>
      </w:r>
    </w:p>
    <w:p w14:paraId="1A6B1D31" w14:textId="77777777" w:rsidR="005F71D5" w:rsidRDefault="005F71D5" w:rsidP="005F71D5">
      <w:r>
        <w:t xml:space="preserve">20190216 finance and economics </w:t>
      </w:r>
      <w:r>
        <w:rPr>
          <w:rFonts w:ascii="Segoe UI Emoji" w:hAnsi="Segoe UI Emoji" w:cs="Segoe UI Emoji"/>
        </w:rPr>
        <w:t>🇬🇧</w:t>
      </w:r>
      <w:r>
        <w:t xml:space="preserve"> English Version</w:t>
      </w:r>
    </w:p>
    <w:p w14:paraId="276F88C3" w14:textId="77777777" w:rsidR="005F71D5" w:rsidRDefault="005F71D5" w:rsidP="005F71D5"/>
    <w:p w14:paraId="7CDE6878" w14:textId="77777777" w:rsidR="005F71D5" w:rsidRDefault="005F71D5" w:rsidP="005F71D5">
      <w:r>
        <w:t>THERE HAS never been such an agglomeration of humanity as Facebook. Some 2.3bn people, 30% of the world’s population, engage with the network each month. Economists reckon it may yield trillions of dollars’ worth of value for its users. But Facebook is also blamed for all sorts of social horrors: from addiction and bullying to the erosion of fact-based political discourse and the enabling of genocide. New research—and there is more all the time—suggests such accusations are not entirely without merit. It may be time to consider what life without Facebook would be like.</w:t>
      </w:r>
    </w:p>
    <w:p w14:paraId="7B5AB64E" w14:textId="77777777" w:rsidR="005F71D5" w:rsidRDefault="005F71D5" w:rsidP="005F71D5"/>
    <w:p w14:paraId="6210D222" w14:textId="77777777" w:rsidR="005F71D5" w:rsidRDefault="005F71D5" w:rsidP="005F71D5">
      <w:pPr>
        <w:rPr>
          <w:rFonts w:hint="eastAsia"/>
        </w:rPr>
      </w:pPr>
      <w:r>
        <w:rPr>
          <w:rFonts w:hint="eastAsia"/>
        </w:rPr>
        <w:t>从没有什么像</w:t>
      </w:r>
      <w:r>
        <w:rPr>
          <w:rFonts w:hint="eastAsia"/>
        </w:rPr>
        <w:t>Facebook</w:t>
      </w:r>
      <w:r>
        <w:rPr>
          <w:rFonts w:hint="eastAsia"/>
        </w:rPr>
        <w:t>这样把那么多不同的人聚集在一起。每月约有</w:t>
      </w:r>
      <w:r>
        <w:rPr>
          <w:rFonts w:hint="eastAsia"/>
        </w:rPr>
        <w:t>23</w:t>
      </w:r>
      <w:r>
        <w:rPr>
          <w:rFonts w:hint="eastAsia"/>
        </w:rPr>
        <w:t>亿人（占全球人口三成）使用这个网络。经济学家认为它可能会为其用户带来数万亿美元的价值。但它也被指责带来了各种各样的社会性恐怖现象：从成瘾、霸凌，到侵蚀基于事实的政治言论和驱动种族灭绝。层出不穷的新研究表明这种指摘并非全无道理。现在可能是时候想一想如果没有</w:t>
      </w:r>
      <w:r>
        <w:rPr>
          <w:rFonts w:hint="eastAsia"/>
        </w:rPr>
        <w:t>Facebook</w:t>
      </w:r>
      <w:r>
        <w:rPr>
          <w:rFonts w:hint="eastAsia"/>
        </w:rPr>
        <w:t>，生活会变成怎样了。</w:t>
      </w:r>
    </w:p>
    <w:p w14:paraId="3A5A4FAC" w14:textId="77777777" w:rsidR="005F71D5" w:rsidRDefault="005F71D5" w:rsidP="005F71D5"/>
    <w:p w14:paraId="35AF53D9" w14:textId="77777777" w:rsidR="005F71D5" w:rsidRDefault="005F71D5" w:rsidP="005F71D5">
      <w:r>
        <w:t>To begin to imagine such a world, suppose that researchers could kick a sample of people off Facebook and observe the results. In fact, several teams of scholars have done just that. In January Hunt Allcott, of New York University, and Luca Braghieri, Sarah Eichmeyer and Matthew Gentzkow, of Stanford University, published results of the largest such experiment yet. They recruited several thousand Facebookers and sorted them into control and treatment groups. Members of the treatment group were asked to deactivate their Facebook profiles for four weeks in late 2018. The researchers checked up on their volunteers to make sure they stayed off the social network, and then studied what happened to people cast into the digital wilderness.</w:t>
      </w:r>
    </w:p>
    <w:p w14:paraId="223087EC" w14:textId="77777777" w:rsidR="005F71D5" w:rsidRDefault="005F71D5" w:rsidP="005F71D5"/>
    <w:p w14:paraId="3ADB2547" w14:textId="77777777" w:rsidR="005F71D5" w:rsidRDefault="005F71D5" w:rsidP="005F71D5">
      <w:pPr>
        <w:rPr>
          <w:rFonts w:hint="eastAsia"/>
        </w:rPr>
      </w:pPr>
      <w:r>
        <w:rPr>
          <w:rFonts w:hint="eastAsia"/>
        </w:rPr>
        <w:t>要开始想象这样一个世界，我们得假设研究人员能从</w:t>
      </w:r>
      <w:r>
        <w:rPr>
          <w:rFonts w:hint="eastAsia"/>
        </w:rPr>
        <w:t>Facebook</w:t>
      </w:r>
      <w:r>
        <w:rPr>
          <w:rFonts w:hint="eastAsia"/>
        </w:rPr>
        <w:t>上踢出去一些人并观察在他们身上会发生什么。事实上，几个学者团队已经做到了这件事。今年</w:t>
      </w:r>
      <w:r>
        <w:rPr>
          <w:rFonts w:hint="eastAsia"/>
        </w:rPr>
        <w:t>1</w:t>
      </w:r>
      <w:r>
        <w:rPr>
          <w:rFonts w:hint="eastAsia"/>
        </w:rPr>
        <w:t>月，纽约大学的亨特·阿尔科特（</w:t>
      </w:r>
      <w:r>
        <w:rPr>
          <w:rFonts w:hint="eastAsia"/>
        </w:rPr>
        <w:t>Hunt Allcott</w:t>
      </w:r>
      <w:r>
        <w:rPr>
          <w:rFonts w:hint="eastAsia"/>
        </w:rPr>
        <w:t>）和斯坦福大学的卢卡·布拉吉耶里（</w:t>
      </w:r>
      <w:r>
        <w:rPr>
          <w:rFonts w:hint="eastAsia"/>
        </w:rPr>
        <w:t>Luca Braghieri</w:t>
      </w:r>
      <w:r>
        <w:rPr>
          <w:rFonts w:hint="eastAsia"/>
        </w:rPr>
        <w:t>）、萨拉·艾希迈尔（</w:t>
      </w:r>
      <w:r>
        <w:rPr>
          <w:rFonts w:hint="eastAsia"/>
        </w:rPr>
        <w:t>Sarah Eichmeyer</w:t>
      </w:r>
      <w:r>
        <w:rPr>
          <w:rFonts w:hint="eastAsia"/>
        </w:rPr>
        <w:t>）和马修·根茨科（</w:t>
      </w:r>
      <w:r>
        <w:rPr>
          <w:rFonts w:hint="eastAsia"/>
        </w:rPr>
        <w:t>Matthew Gentzkow</w:t>
      </w:r>
      <w:r>
        <w:rPr>
          <w:rFonts w:hint="eastAsia"/>
        </w:rPr>
        <w:t>）公布了迄今为止规模最大的一项实验的结果。他们招募了数千名</w:t>
      </w:r>
      <w:r>
        <w:rPr>
          <w:rFonts w:hint="eastAsia"/>
        </w:rPr>
        <w:t>Facebook</w:t>
      </w:r>
      <w:r>
        <w:rPr>
          <w:rFonts w:hint="eastAsia"/>
        </w:rPr>
        <w:t>用户，将他们分成对照组和治疗组。</w:t>
      </w:r>
      <w:r>
        <w:rPr>
          <w:rFonts w:hint="eastAsia"/>
        </w:rPr>
        <w:t>2018</w:t>
      </w:r>
      <w:r>
        <w:rPr>
          <w:rFonts w:hint="eastAsia"/>
        </w:rPr>
        <w:t>年底，治疗组成员被要求停用</w:t>
      </w:r>
      <w:r>
        <w:rPr>
          <w:rFonts w:hint="eastAsia"/>
        </w:rPr>
        <w:t>Facebook</w:t>
      </w:r>
      <w:r>
        <w:rPr>
          <w:rFonts w:hint="eastAsia"/>
        </w:rPr>
        <w:t>四周时间。研究人员追踪这些志愿者以确保他们不用</w:t>
      </w:r>
      <w:r>
        <w:rPr>
          <w:rFonts w:hint="eastAsia"/>
        </w:rPr>
        <w:t>Facebook</w:t>
      </w:r>
      <w:r>
        <w:rPr>
          <w:rFonts w:hint="eastAsia"/>
        </w:rPr>
        <w:t>，然后研究这些被投入了“数字荒野”的人的状况。</w:t>
      </w:r>
    </w:p>
    <w:p w14:paraId="0431E5A5" w14:textId="77777777" w:rsidR="005F71D5" w:rsidRDefault="005F71D5" w:rsidP="005F71D5"/>
    <w:p w14:paraId="09439E0C" w14:textId="77777777" w:rsidR="005F71D5" w:rsidRDefault="005F71D5" w:rsidP="005F71D5">
      <w:r>
        <w:t>Those booted off enjoyed an additional hour of free time on average. They tended not to redistribute their liberated minutes to other websites and social networks, but chose instead to watch more television and spend time with friends and family. They consumed much less news, and were thus less aware of events but also less polarised in their views about them than those still on the network. Leaving Facebook boosted self-reported happiness and reduced feelings of depression and anxiety.</w:t>
      </w:r>
    </w:p>
    <w:p w14:paraId="0212E132" w14:textId="77777777" w:rsidR="005F71D5" w:rsidRDefault="005F71D5" w:rsidP="005F71D5"/>
    <w:p w14:paraId="2955DC6F" w14:textId="77777777" w:rsidR="005F71D5" w:rsidRDefault="005F71D5" w:rsidP="005F71D5">
      <w:pPr>
        <w:rPr>
          <w:rFonts w:hint="eastAsia"/>
        </w:rPr>
      </w:pPr>
      <w:r>
        <w:rPr>
          <w:rFonts w:hint="eastAsia"/>
        </w:rPr>
        <w:t>这些被驱逐者平均多出了一小时的空闲时间。他们通常都没有把这些多出来的时间重新分配给其他网站和社交网络，而是用来看更多电视以及与亲友共度时光。他们看的新闻大为减少，对各种新闻事件的觉察度也因而降低，但他们对这些事件的看法也不像那些仍然留在</w:t>
      </w:r>
      <w:r>
        <w:rPr>
          <w:rFonts w:hint="eastAsia"/>
        </w:rPr>
        <w:t>Facebook</w:t>
      </w:r>
      <w:r>
        <w:rPr>
          <w:rFonts w:hint="eastAsia"/>
        </w:rPr>
        <w:t>上的人那么极端了。离开</w:t>
      </w:r>
      <w:r>
        <w:rPr>
          <w:rFonts w:hint="eastAsia"/>
        </w:rPr>
        <w:t>Facebook</w:t>
      </w:r>
      <w:r>
        <w:rPr>
          <w:rFonts w:hint="eastAsia"/>
        </w:rPr>
        <w:t>提升了自我报告的快乐水平，减轻了抑郁和焦虑的感觉。</w:t>
      </w:r>
    </w:p>
    <w:p w14:paraId="5DF65AAD" w14:textId="77777777" w:rsidR="005F71D5" w:rsidRDefault="005F71D5" w:rsidP="005F71D5"/>
    <w:p w14:paraId="4F019336" w14:textId="77777777" w:rsidR="005F71D5" w:rsidRDefault="005F71D5" w:rsidP="005F71D5">
      <w:r>
        <w:t>It also helped some to break the Facebook habit. Several weeks after the deactivation period, those who had been off Facebook spent 23% less time on it than those who had never left, and 5% of the forced leavers had yet to turn their accounts back on. And the amount of money subjects were willing to accept to shut their accounts for another four weeks was 13% lower after the month off than it had been before. Users, in other words, overestimate how much they value the service: a misperception corrected by a month of abstention. Even so, most are loth to call it quits entirely. That reluctance would seem to indicate that Facebook, despite its problems, generates lots of value for consumers, which would presumably vanish were the network to disappear.</w:t>
      </w:r>
    </w:p>
    <w:p w14:paraId="0A795BD5" w14:textId="77777777" w:rsidR="005F71D5" w:rsidRDefault="005F71D5" w:rsidP="005F71D5"/>
    <w:p w14:paraId="6CC4AC5B" w14:textId="77777777" w:rsidR="005F71D5" w:rsidRDefault="005F71D5" w:rsidP="005F71D5">
      <w:pPr>
        <w:rPr>
          <w:rFonts w:hint="eastAsia"/>
        </w:rPr>
      </w:pPr>
      <w:r>
        <w:rPr>
          <w:rFonts w:hint="eastAsia"/>
        </w:rPr>
        <w:t>它也帮助一些人打破了上</w:t>
      </w:r>
      <w:r>
        <w:rPr>
          <w:rFonts w:hint="eastAsia"/>
        </w:rPr>
        <w:t>Facebook</w:t>
      </w:r>
      <w:r>
        <w:rPr>
          <w:rFonts w:hint="eastAsia"/>
        </w:rPr>
        <w:t>的习惯。在停用期结束几周后，受试者花在该平台上的时间比那些从未离开的人少了</w:t>
      </w:r>
      <w:r>
        <w:rPr>
          <w:rFonts w:hint="eastAsia"/>
        </w:rPr>
        <w:t>23%</w:t>
      </w:r>
      <w:r>
        <w:rPr>
          <w:rFonts w:hint="eastAsia"/>
        </w:rPr>
        <w:t>，并且有</w:t>
      </w:r>
      <w:r>
        <w:rPr>
          <w:rFonts w:hint="eastAsia"/>
        </w:rPr>
        <w:t>5%</w:t>
      </w:r>
      <w:r>
        <w:rPr>
          <w:rFonts w:hint="eastAsia"/>
        </w:rPr>
        <w:t>的受试者至今未重新登录</w:t>
      </w:r>
      <w:r>
        <w:rPr>
          <w:rFonts w:hint="eastAsia"/>
        </w:rPr>
        <w:t>Facebook</w:t>
      </w:r>
      <w:r>
        <w:rPr>
          <w:rFonts w:hint="eastAsia"/>
        </w:rPr>
        <w:t>账户。而且，受试者愿意将自己的账户再关闭四周而换取的“赔偿金”数额比试验前减少了</w:t>
      </w:r>
      <w:r>
        <w:rPr>
          <w:rFonts w:hint="eastAsia"/>
        </w:rPr>
        <w:t>13%</w:t>
      </w:r>
      <w:r>
        <w:rPr>
          <w:rFonts w:hint="eastAsia"/>
        </w:rPr>
        <w:t>。换句话说，用户高估了自己对这项社交网络服务的重视程度，“戒</w:t>
      </w:r>
      <w:r>
        <w:rPr>
          <w:rFonts w:hint="eastAsia"/>
        </w:rPr>
        <w:t>Facebook</w:t>
      </w:r>
      <w:r>
        <w:rPr>
          <w:rFonts w:hint="eastAsia"/>
        </w:rPr>
        <w:t>”一个月纠正了这种错误认知。不过，即便如此，大多数人都不愿意完全退出这个平台。这种不情愿似乎暗示了尽管</w:t>
      </w:r>
      <w:r>
        <w:rPr>
          <w:rFonts w:hint="eastAsia"/>
        </w:rPr>
        <w:t>Facebook</w:t>
      </w:r>
      <w:r>
        <w:rPr>
          <w:rFonts w:hint="eastAsia"/>
        </w:rPr>
        <w:t>存在问题，它仍为消费者带来了很多价值，如若它不再存在，这些价值想必也会消失。</w:t>
      </w:r>
    </w:p>
    <w:p w14:paraId="5014FED1" w14:textId="77777777" w:rsidR="005F71D5" w:rsidRDefault="005F71D5" w:rsidP="005F71D5"/>
    <w:p w14:paraId="50807729" w14:textId="77777777" w:rsidR="005F71D5" w:rsidRDefault="005F71D5" w:rsidP="005F71D5">
      <w:r>
        <w:t>Yet that is not quite clear. Consider the choice faced by the treatment group when the deactivation period is over: to rejoin the network or remain off while the rest continue to like and share. It is possible that a user might not want to go without a service used by 2.3bn others, but also that the world would be better off if the service did not exist at all.</w:t>
      </w:r>
    </w:p>
    <w:p w14:paraId="6B683490" w14:textId="77777777" w:rsidR="005F71D5" w:rsidRDefault="005F71D5" w:rsidP="005F71D5"/>
    <w:p w14:paraId="17B55BE5" w14:textId="77777777" w:rsidR="005F71D5" w:rsidRDefault="005F71D5" w:rsidP="005F71D5">
      <w:pPr>
        <w:rPr>
          <w:rFonts w:hint="eastAsia"/>
        </w:rPr>
      </w:pPr>
      <w:r>
        <w:rPr>
          <w:rFonts w:hint="eastAsia"/>
        </w:rPr>
        <w:t>但这一点并不是很明确。想一想治疗组成员在停用期结束时所面临的选择：重新加入该网络，或者继续戒断——而与此同时其他人还在继续点赞和分享。用户可能不想失去一个其他</w:t>
      </w:r>
      <w:r>
        <w:rPr>
          <w:rFonts w:hint="eastAsia"/>
        </w:rPr>
        <w:t>23</w:t>
      </w:r>
      <w:r>
        <w:rPr>
          <w:rFonts w:hint="eastAsia"/>
        </w:rPr>
        <w:t>亿人都在使用的服务，但同样有可能的是，如果这一服务压根不曾存在过，世界会变得更好。</w:t>
      </w:r>
    </w:p>
    <w:p w14:paraId="2393231B" w14:textId="77777777" w:rsidR="005F71D5" w:rsidRDefault="005F71D5" w:rsidP="005F71D5"/>
    <w:p w14:paraId="5EB67E26" w14:textId="77777777" w:rsidR="005F71D5" w:rsidRDefault="005F71D5" w:rsidP="005F71D5">
      <w:r>
        <w:t>How could that be? A social network thrives thanks to increasing returns to scale. The more people on a network, the more potential connections it facilitates and the larger its value to each user. Such effects helped power Facebook’s rise; founded in 2004, it took off as the share of the population online grew explosively. New netizens naturally gravitated to the social network used by most of their friends and family, which reinforced Facebook’s advantages—in much the same way that a booming city attracts new residents because of the opportunities created by the large pool of people already there. You could say Facebook is the world’s first digital megacity, thronging with people, enabling huge amounts of human contact, both good and bad.</w:t>
      </w:r>
    </w:p>
    <w:p w14:paraId="1A12729D" w14:textId="77777777" w:rsidR="005F71D5" w:rsidRDefault="005F71D5" w:rsidP="005F71D5"/>
    <w:p w14:paraId="50C3BFB6" w14:textId="77777777" w:rsidR="005F71D5" w:rsidRDefault="005F71D5" w:rsidP="005F71D5">
      <w:r>
        <w:rPr>
          <w:rFonts w:hint="eastAsia"/>
        </w:rPr>
        <w:t>怎么会是这样呢？一个社交网络的蓬勃发展源于其规模扩大带来的收益递增。网络上的人越多，它促成的潜在连接越多，对每个用户的价值也越大。这种效应帮助推动了</w:t>
      </w:r>
      <w:r>
        <w:rPr>
          <w:rFonts w:hint="eastAsia"/>
        </w:rPr>
        <w:t>Facebook</w:t>
      </w:r>
      <w:r>
        <w:rPr>
          <w:rFonts w:hint="eastAsia"/>
        </w:rPr>
        <w:t>的崛起：它成立于</w:t>
      </w:r>
      <w:r>
        <w:rPr>
          <w:rFonts w:hint="eastAsia"/>
        </w:rPr>
        <w:t>2004</w:t>
      </w:r>
      <w:r>
        <w:rPr>
          <w:rFonts w:hint="eastAsia"/>
        </w:rPr>
        <w:t>年，随着上网人口比例的爆炸式增长而迅速流行。新网民自然而然地被一个自己大多数亲友都在使用的社交网络吸引，这继而强化了</w:t>
      </w:r>
      <w:r>
        <w:rPr>
          <w:rFonts w:hint="eastAsia"/>
        </w:rPr>
        <w:t>Facebook</w:t>
      </w:r>
      <w:r>
        <w:rPr>
          <w:rFonts w:hint="eastAsia"/>
        </w:rPr>
        <w:t>的优势。这很像一个蓬勃发展的城市因为已经居住在这里的大量人群所创造的机会而吸引到新的居民。你可以说</w:t>
      </w:r>
      <w:r>
        <w:rPr>
          <w:rFonts w:hint="eastAsia"/>
        </w:rPr>
        <w:t>Facebook</w:t>
      </w:r>
      <w:r>
        <w:rPr>
          <w:rFonts w:hint="eastAsia"/>
        </w:rPr>
        <w:t>是世界上第一个数字大都会，这里挤满了人，促成了大量人与人的连接，无论是好是坏。</w:t>
      </w:r>
    </w:p>
    <w:p w14:paraId="009E7852" w14:textId="77777777" w:rsidR="005F71D5" w:rsidRDefault="005F71D5" w:rsidP="005F71D5"/>
    <w:p w14:paraId="5A7A950A" w14:textId="77777777" w:rsidR="005F71D5" w:rsidRDefault="005F71D5" w:rsidP="005F71D5">
      <w:r>
        <w:t>In the life of physical cities, the attraction of being close to others can lead to remarkable durability. Industrial towns sprouted along the Great Lakes in the 19th century because of the advantage of being close to water transport—especially once canals linked the lakes to the Atlantic. Great Lakes shipping is not the economic force it once was, yet millions of people remain in cities like Chicago and Detroit, Cleveland and Buffalo. Interpreting that durability is tricky. Suppose a team of researchers were to approach a few thousand midwesterners and ask them, for the sake of experiment, to spend a month in southern California. The subjects of the experiment might find the experience surprisingly enjoyable, yet nonetheless return home because of the friends, family and professional contacts who remain in the Midwest. The choice to return could reflect the unique value created by midwestern cities. But it might instead mean that midwesterners are stuck in a bad equilibrium: that well-being would go up if only they could agree, collectively, to decamp to sunnier climes.</w:t>
      </w:r>
    </w:p>
    <w:p w14:paraId="2BB483C4" w14:textId="77777777" w:rsidR="005F71D5" w:rsidRDefault="005F71D5" w:rsidP="005F71D5"/>
    <w:p w14:paraId="472FC10E" w14:textId="77777777" w:rsidR="005F71D5" w:rsidRDefault="005F71D5" w:rsidP="005F71D5">
      <w:pPr>
        <w:rPr>
          <w:rFonts w:hint="eastAsia"/>
        </w:rPr>
      </w:pPr>
      <w:r>
        <w:rPr>
          <w:rFonts w:hint="eastAsia"/>
        </w:rPr>
        <w:t>在真实的城市生活中，接近他人的吸引力可以为城市带来非凡的持久性。</w:t>
      </w:r>
      <w:r>
        <w:rPr>
          <w:rFonts w:hint="eastAsia"/>
        </w:rPr>
        <w:t>19</w:t>
      </w:r>
      <w:r>
        <w:rPr>
          <w:rFonts w:hint="eastAsia"/>
        </w:rPr>
        <w:t>世纪时，工业城镇在五大湖沿岸迅速崛起，这缘于这里靠近水路的优势——等到有运河将这些湖泊与大西洋连接起来时就更是如此。如今，五大湖航运已没有了过去那样的经济影响力，但仍有数以百万计的人留在芝加哥、底特律、克利夫兰和布法罗等城市。这种持久性不太容易解释。假设一组研究人员招募几千名中西部人，出于实验目的请他们去南加州住一个月。实验对象可能会发现这次体验出乎意料地愉快，但由于他们的朋友、家人和职业人际网络还留在中西部，他们还是会回到家乡。这样的选择可以反映出中西部城市创造的独特价值。但它也可能反映了另一件事，即中西部居民陷入了一种糟糕的均衡：唯有当他们集体同意迁居更阳光明媚的地区时，他们的福祉才会上升。</w:t>
      </w:r>
    </w:p>
    <w:p w14:paraId="0E0E2189" w14:textId="77777777" w:rsidR="005F71D5" w:rsidRDefault="005F71D5" w:rsidP="005F71D5"/>
    <w:p w14:paraId="4F294A61" w14:textId="77777777" w:rsidR="005F71D5" w:rsidRDefault="005F71D5" w:rsidP="005F71D5">
      <w:r>
        <w:t>Friends, Romans</w:t>
      </w:r>
    </w:p>
    <w:p w14:paraId="7E173B42" w14:textId="77777777" w:rsidR="005F71D5" w:rsidRDefault="005F71D5" w:rsidP="005F71D5"/>
    <w:p w14:paraId="5C4952E1" w14:textId="77777777" w:rsidR="005F71D5" w:rsidRDefault="005F71D5" w:rsidP="005F71D5">
      <w:pPr>
        <w:rPr>
          <w:rFonts w:hint="eastAsia"/>
        </w:rPr>
      </w:pPr>
      <w:r>
        <w:rPr>
          <w:rFonts w:hint="eastAsia"/>
        </w:rPr>
        <w:t>朋友、罗马人</w:t>
      </w:r>
    </w:p>
    <w:p w14:paraId="03FD5DFB" w14:textId="77777777" w:rsidR="005F71D5" w:rsidRDefault="005F71D5" w:rsidP="005F71D5"/>
    <w:p w14:paraId="2A0B0A4D" w14:textId="77777777" w:rsidR="005F71D5" w:rsidRDefault="005F71D5" w:rsidP="005F71D5">
      <w:r>
        <w:t>Such things occur outside idle thought experiments. Guy Michaels, of the London School of Economics, and Ferdinand Rauch, of the University of Oxford, studied the fortunes of Roman-era towns in Britain and France. When the empire foundered, those fortunes diverged; the French political order was less disturbed by the collapse than the British, and more towns continued to function in France than in Britain. As a result, new towns arose more readily in Britain than in France when, in later centuries, the advantages of proximity to navigable water became apparent. Between 1200 and 1700, populations grew much faster in towns with access to the coast than in those without. Britons benefited from having their urban network “reset”, while the French were stuck liking and sharing the towns their Roman ancestors occupied.</w:t>
      </w:r>
    </w:p>
    <w:p w14:paraId="0496F495" w14:textId="77777777" w:rsidR="005F71D5" w:rsidRDefault="005F71D5" w:rsidP="005F71D5"/>
    <w:p w14:paraId="2E31ABFB" w14:textId="77777777" w:rsidR="005F71D5" w:rsidRDefault="005F71D5" w:rsidP="005F71D5">
      <w:pPr>
        <w:rPr>
          <w:rFonts w:hint="eastAsia"/>
        </w:rPr>
      </w:pPr>
      <w:r>
        <w:rPr>
          <w:rFonts w:hint="eastAsia"/>
        </w:rPr>
        <w:t>这样的事情并不只存在于神游的思想实验之中。伦敦经济学院的盖伊·迈克尔斯（</w:t>
      </w:r>
      <w:r>
        <w:rPr>
          <w:rFonts w:hint="eastAsia"/>
        </w:rPr>
        <w:t>Guy Michaels</w:t>
      </w:r>
      <w:r>
        <w:rPr>
          <w:rFonts w:hint="eastAsia"/>
        </w:rPr>
        <w:t>）和牛津大学的费迪南德·劳赫（</w:t>
      </w:r>
      <w:r>
        <w:rPr>
          <w:rFonts w:hint="eastAsia"/>
        </w:rPr>
        <w:t>Ferdinand Rauch</w:t>
      </w:r>
      <w:r>
        <w:rPr>
          <w:rFonts w:hint="eastAsia"/>
        </w:rPr>
        <w:t>）研究了英国和法国在罗马时代修建的城镇的命运。当罗马帝国崩溃时它们的命运分化了：相比英国，法国的政治秩序较不受崩溃的影响，更多城镇继续发挥其功能。其结果是，在后来的几个世纪中，当靠近通航水路的优势变得明显时，新城镇在英国的崛起比在法国更快。</w:t>
      </w:r>
      <w:r>
        <w:rPr>
          <w:rFonts w:hint="eastAsia"/>
        </w:rPr>
        <w:t>1200</w:t>
      </w:r>
      <w:r>
        <w:rPr>
          <w:rFonts w:hint="eastAsia"/>
        </w:rPr>
        <w:t>年至</w:t>
      </w:r>
      <w:r>
        <w:rPr>
          <w:rFonts w:hint="eastAsia"/>
        </w:rPr>
        <w:t>1700</w:t>
      </w:r>
      <w:r>
        <w:rPr>
          <w:rFonts w:hint="eastAsia"/>
        </w:rPr>
        <w:t>年间，沿海城镇的人口扩张远快过其他城镇。英国人从其城市网络的“重置”中受益，而法国人只能继续“点赞”和“分享”其罗马人祖先占据的城镇。</w:t>
      </w:r>
    </w:p>
    <w:p w14:paraId="429F8A55" w14:textId="77777777" w:rsidR="005F71D5" w:rsidRDefault="005F71D5" w:rsidP="005F71D5"/>
    <w:p w14:paraId="7D8ACA06" w14:textId="77777777" w:rsidR="005F71D5" w:rsidRDefault="005F71D5" w:rsidP="005F71D5">
      <w:pPr>
        <w:rPr>
          <w:rFonts w:hint="eastAsia"/>
        </w:rPr>
      </w:pPr>
      <w:r>
        <w:t>Such ruts are hard to spot in real time, and there may well be net value in a Facebook-like network. Were Mark Zuckerberg to turn off his creation, another, similar platform might be propelled to dominance. But the Facebook era could instead be the product</w:t>
      </w:r>
      <w:r>
        <w:rPr>
          <w:rFonts w:hint="eastAsia"/>
        </w:rPr>
        <w:t xml:space="preserve"> of unique, fleeting historical circumstances. In that case, a sunnier social-network ecology might be achievable</w:t>
      </w:r>
      <w:r>
        <w:rPr>
          <w:rFonts w:hint="eastAsia"/>
        </w:rPr>
        <w:t>—</w:t>
      </w:r>
      <w:r>
        <w:rPr>
          <w:rFonts w:hint="eastAsia"/>
        </w:rPr>
        <w:t>if only the citizens of Facebook could be nudged to seek something better.</w:t>
      </w:r>
      <w:r>
        <w:rPr>
          <w:rFonts w:hint="eastAsia"/>
        </w:rPr>
        <w:t>■</w:t>
      </w:r>
    </w:p>
    <w:p w14:paraId="50753EA4" w14:textId="77777777" w:rsidR="005F71D5" w:rsidRDefault="005F71D5" w:rsidP="005F71D5"/>
    <w:p w14:paraId="3CF0FA29" w14:textId="77777777" w:rsidR="005F71D5" w:rsidRDefault="005F71D5" w:rsidP="005F71D5">
      <w:pPr>
        <w:rPr>
          <w:rFonts w:hint="eastAsia"/>
        </w:rPr>
      </w:pPr>
      <w:r>
        <w:rPr>
          <w:rFonts w:hint="eastAsia"/>
        </w:rPr>
        <w:t>这种陷于一成不变之中的情形难以被实时察觉，而在一个类似</w:t>
      </w:r>
      <w:r>
        <w:rPr>
          <w:rFonts w:hint="eastAsia"/>
        </w:rPr>
        <w:t>Facebook</w:t>
      </w:r>
      <w:r>
        <w:rPr>
          <w:rFonts w:hint="eastAsia"/>
        </w:rPr>
        <w:t>的网络中很可能还是存在着净价值的。如果扎克伯格把自己的创造物关闭，另一个类似的平台可能会被推向统治地位。但</w:t>
      </w:r>
      <w:r>
        <w:rPr>
          <w:rFonts w:hint="eastAsia"/>
        </w:rPr>
        <w:t>Facebook</w:t>
      </w:r>
      <w:r>
        <w:rPr>
          <w:rFonts w:hint="eastAsia"/>
        </w:rPr>
        <w:t>时代也许就是一个独一无二、稍纵即逝的历史环境的产物。如果是这样的话，一个更阳光的社交网络生态或许是可实现的——如果能推动</w:t>
      </w:r>
      <w:r>
        <w:rPr>
          <w:rFonts w:hint="eastAsia"/>
        </w:rPr>
        <w:lastRenderedPageBreak/>
        <w:t>Facebook</w:t>
      </w:r>
      <w:r>
        <w:rPr>
          <w:rFonts w:hint="eastAsia"/>
        </w:rPr>
        <w:t>公民寻找一片更好的土地的话。</w:t>
      </w:r>
    </w:p>
    <w:p w14:paraId="5E654034" w14:textId="77777777" w:rsidR="005F71D5" w:rsidRDefault="005F71D5" w:rsidP="005F71D5">
      <w:pPr>
        <w:pStyle w:val="1"/>
      </w:pPr>
      <w:r>
        <w:t>Philanthropy: The maniacal and the miraculous</w:t>
      </w:r>
    </w:p>
    <w:p w14:paraId="6D5D03D3" w14:textId="77777777" w:rsidR="005F71D5" w:rsidRDefault="005F71D5" w:rsidP="005F71D5">
      <w:r>
        <w:t>The productive anger of Bill Gates</w:t>
      </w:r>
    </w:p>
    <w:p w14:paraId="246895F0" w14:textId="77777777" w:rsidR="005F71D5" w:rsidRDefault="005F71D5" w:rsidP="005F71D5">
      <w:pPr>
        <w:rPr>
          <w:rFonts w:hint="eastAsia"/>
        </w:rPr>
      </w:pPr>
      <w:r>
        <w:rPr>
          <w:rFonts w:hint="eastAsia"/>
        </w:rPr>
        <w:t>慈善：狂暴的和不可思议的</w:t>
      </w:r>
    </w:p>
    <w:p w14:paraId="5B4CDB66" w14:textId="77777777" w:rsidR="005F71D5" w:rsidRDefault="005F71D5" w:rsidP="005F71D5">
      <w:pPr>
        <w:rPr>
          <w:rFonts w:hint="eastAsia"/>
        </w:rPr>
      </w:pPr>
      <w:r>
        <w:rPr>
          <w:rFonts w:hint="eastAsia"/>
        </w:rPr>
        <w:t>比尔·盖茨的怒火结出硕果</w:t>
      </w:r>
    </w:p>
    <w:p w14:paraId="2E89AF46" w14:textId="77777777" w:rsidR="005F71D5" w:rsidRDefault="005F71D5" w:rsidP="005F71D5">
      <w:r>
        <w:t xml:space="preserve">20190216 finance and economics </w:t>
      </w:r>
      <w:r>
        <w:rPr>
          <w:rFonts w:ascii="Segoe UI Emoji" w:hAnsi="Segoe UI Emoji" w:cs="Segoe UI Emoji"/>
        </w:rPr>
        <w:t>🇬🇧</w:t>
      </w:r>
      <w:r>
        <w:t xml:space="preserve"> English Version</w:t>
      </w:r>
    </w:p>
    <w:p w14:paraId="3A28A620" w14:textId="77777777" w:rsidR="005F71D5" w:rsidRDefault="005F71D5" w:rsidP="005F71D5"/>
    <w:p w14:paraId="4479FB7B" w14:textId="77777777" w:rsidR="005F71D5" w:rsidRDefault="005F71D5" w:rsidP="005F71D5">
      <w:r>
        <w:t>GETTING KILLED in a video game, receiving unfair treatment from a teacher, seeing a relative go to jail: the teenagers taking part in Chicago’s Becoming a Man (BAM) initiative admit to a variety of frustrations, some trivial, some tragic, that can stir their anger. The initiative, which teaches young men how to regulate their emotions, aims to lower crime rates and improve graduation rates. Recently one BAM group invited an unusual guest into their counselling circle: Bill Gates, the second-richest man in the world. So what pushes his buttons?</w:t>
      </w:r>
    </w:p>
    <w:p w14:paraId="16B18011" w14:textId="77777777" w:rsidR="005F71D5" w:rsidRDefault="005F71D5" w:rsidP="005F71D5"/>
    <w:p w14:paraId="328AD29C" w14:textId="77777777" w:rsidR="005F71D5" w:rsidRDefault="005F71D5" w:rsidP="005F71D5">
      <w:pPr>
        <w:rPr>
          <w:rFonts w:hint="eastAsia"/>
        </w:rPr>
      </w:pPr>
      <w:r>
        <w:rPr>
          <w:rFonts w:hint="eastAsia"/>
        </w:rPr>
        <w:t>在游戏中被干掉，受到老师的不公正对待，目睹亲属进监狱</w:t>
      </w:r>
      <w:r>
        <w:rPr>
          <w:rFonts w:hint="eastAsia"/>
        </w:rPr>
        <w:t>......</w:t>
      </w:r>
      <w:r>
        <w:rPr>
          <w:rFonts w:hint="eastAsia"/>
        </w:rPr>
        <w:t>参加芝加哥“长大成人”（</w:t>
      </w:r>
      <w:r>
        <w:rPr>
          <w:rFonts w:hint="eastAsia"/>
        </w:rPr>
        <w:t>Becoming a Man</w:t>
      </w:r>
      <w:r>
        <w:rPr>
          <w:rFonts w:hint="eastAsia"/>
        </w:rPr>
        <w:t>，简称</w:t>
      </w:r>
      <w:r>
        <w:rPr>
          <w:rFonts w:hint="eastAsia"/>
        </w:rPr>
        <w:t>BAM</w:t>
      </w:r>
      <w:r>
        <w:rPr>
          <w:rFonts w:hint="eastAsia"/>
        </w:rPr>
        <w:t>）项目的青少年坦承，自己会因为各种各样的打击而愤怒。有些是琐事，有些很不幸。这个项目教导年轻男性管理自己的情绪，以求降低犯罪率、提高毕业率。最近，一个</w:t>
      </w:r>
      <w:r>
        <w:rPr>
          <w:rFonts w:hint="eastAsia"/>
        </w:rPr>
        <w:t>BAM</w:t>
      </w:r>
      <w:r>
        <w:rPr>
          <w:rFonts w:hint="eastAsia"/>
        </w:rPr>
        <w:t>小组请来了一位不同寻常的客人加入他们的团体咨询：全球第二富有的比尔·盖茨。那什么事情又会让他“一点就着”呢？</w:t>
      </w:r>
    </w:p>
    <w:p w14:paraId="12BE7AA0" w14:textId="77777777" w:rsidR="005F71D5" w:rsidRDefault="005F71D5" w:rsidP="005F71D5"/>
    <w:p w14:paraId="3072F855" w14:textId="77777777" w:rsidR="005F71D5" w:rsidRDefault="005F71D5" w:rsidP="005F71D5">
      <w:r>
        <w:t>Mr Gates answers that question in his latest annual letter, written with his wife Melinda, describing the work of the $50bn charitable foundation they oversee. He admits to being “pretty harsh” with his parents as a child and “tough” on people at Microsoft. (“Over the decades I’ve mellowed out on that,” he says.) He also remembers “getting mad” at a meeting when he learned that polio cases were increasing.</w:t>
      </w:r>
    </w:p>
    <w:p w14:paraId="45ADB529" w14:textId="77777777" w:rsidR="005F71D5" w:rsidRDefault="005F71D5" w:rsidP="005F71D5"/>
    <w:p w14:paraId="340BCF65" w14:textId="77777777" w:rsidR="005F71D5" w:rsidRDefault="005F71D5" w:rsidP="005F71D5">
      <w:pPr>
        <w:rPr>
          <w:rFonts w:hint="eastAsia"/>
        </w:rPr>
      </w:pPr>
      <w:r>
        <w:rPr>
          <w:rFonts w:hint="eastAsia"/>
        </w:rPr>
        <w:t>盖茨在他刚发布的最新年度公开信中回答了这个问题。他和妻子梅琳达共同撰写的公开信描述了两人负责的规模达</w:t>
      </w:r>
      <w:r>
        <w:rPr>
          <w:rFonts w:hint="eastAsia"/>
        </w:rPr>
        <w:t>500</w:t>
      </w:r>
      <w:r>
        <w:rPr>
          <w:rFonts w:hint="eastAsia"/>
        </w:rPr>
        <w:t>亿美元的慈善基金所做的工作。盖茨在信中承认自己幼时对父母的态度“相当粗鲁”，后来对微软的工作人员也很“严厉”。（“过去几十年，我在这方面已经变得淡定平和。”他说。）他还回忆，在某次会议上，当听到脊髓灰质炎的病例数量上升的消息时，自己当场“大发雷霆”。</w:t>
      </w:r>
    </w:p>
    <w:p w14:paraId="442025F1" w14:textId="77777777" w:rsidR="005F71D5" w:rsidRDefault="005F71D5" w:rsidP="005F71D5"/>
    <w:p w14:paraId="205C56A2" w14:textId="77777777" w:rsidR="005F71D5" w:rsidRDefault="005F71D5" w:rsidP="005F71D5">
      <w:r>
        <w:t>In his first letter ten years ago, Mr Gates argued that a “maniacal focus on drawing in the best talent and measuring results” would make a difference in the foundation’s fields of interest: global health, development and American education. In health, he feels vindicated. The progress in research, vaccine delivery and statistical monitoring to which they have contributed is “more miraculous than the digital revolution,” Mr Gates says.</w:t>
      </w:r>
    </w:p>
    <w:p w14:paraId="117454A7" w14:textId="77777777" w:rsidR="005F71D5" w:rsidRDefault="005F71D5" w:rsidP="005F71D5"/>
    <w:p w14:paraId="36E04F4E" w14:textId="77777777" w:rsidR="005F71D5" w:rsidRDefault="005F71D5" w:rsidP="005F71D5">
      <w:pPr>
        <w:rPr>
          <w:rFonts w:hint="eastAsia"/>
        </w:rPr>
      </w:pPr>
      <w:r>
        <w:rPr>
          <w:rFonts w:hint="eastAsia"/>
        </w:rPr>
        <w:t>在十年前的首封年度公开信中，盖茨指出，“狂热地专注于吸引最优秀的人才及衡量结果”将积极影响基金会关注的领域：全球健康、全球发展，以及美国的教育。在健康方面，他认为这一点已经得到了印证。他说，由于优秀人才的贡献，在研究、疫苗输送和统计监测方面取得了“比数字革命更令人不可思议”的进步。</w:t>
      </w:r>
    </w:p>
    <w:p w14:paraId="564F257F" w14:textId="77777777" w:rsidR="005F71D5" w:rsidRDefault="005F71D5" w:rsidP="005F71D5"/>
    <w:p w14:paraId="355E61E3" w14:textId="77777777" w:rsidR="005F71D5" w:rsidRDefault="005F71D5" w:rsidP="005F71D5">
      <w:r>
        <w:t>But in education, results are less striking: test scores have been harder to budge. Even in health, the eradication of polio has proven maddeningly elusive. In 2003 he thought the disease would be gone in a couple of years. But it lingers.</w:t>
      </w:r>
    </w:p>
    <w:p w14:paraId="00DE18C3" w14:textId="77777777" w:rsidR="005F71D5" w:rsidRDefault="005F71D5" w:rsidP="005F71D5"/>
    <w:p w14:paraId="63689567" w14:textId="77777777" w:rsidR="005F71D5" w:rsidRDefault="005F71D5" w:rsidP="005F71D5">
      <w:pPr>
        <w:rPr>
          <w:rFonts w:hint="eastAsia"/>
        </w:rPr>
      </w:pPr>
      <w:r>
        <w:rPr>
          <w:rFonts w:hint="eastAsia"/>
        </w:rPr>
        <w:t>但教育方面的成绩就没那么骄人了：要想略微提高学生的考试分数都很难。而即使在健康方面，事实证明脊髓灰质炎还是难以根除，令人恼火。</w:t>
      </w:r>
      <w:r>
        <w:rPr>
          <w:rFonts w:hint="eastAsia"/>
        </w:rPr>
        <w:t>2003</w:t>
      </w:r>
      <w:r>
        <w:rPr>
          <w:rFonts w:hint="eastAsia"/>
        </w:rPr>
        <w:t>年时，盖茨以为这种病再过两三年就会消失，结果到现在也没能被彻底铲除。</w:t>
      </w:r>
    </w:p>
    <w:p w14:paraId="3E3882D6" w14:textId="77777777" w:rsidR="005F71D5" w:rsidRDefault="005F71D5" w:rsidP="005F71D5"/>
    <w:p w14:paraId="190018B2" w14:textId="77777777" w:rsidR="005F71D5" w:rsidRDefault="005F71D5" w:rsidP="005F71D5">
      <w:r>
        <w:t xml:space="preserve">What explains this uneven impact? Partly, a paradox of progress: the more successful development efforts become, the less </w:t>
      </w:r>
      <w:r>
        <w:lastRenderedPageBreak/>
        <w:t>effective they look. Now that polio has been eliminated from countries like India, only the hardest cases remain, such as Afghanistan. The unevenness also reflects underlying differences in the problems the foundation tackles.</w:t>
      </w:r>
    </w:p>
    <w:p w14:paraId="33C02D0C" w14:textId="77777777" w:rsidR="005F71D5" w:rsidRDefault="005F71D5" w:rsidP="005F71D5"/>
    <w:p w14:paraId="6E8CEAAA" w14:textId="77777777" w:rsidR="005F71D5" w:rsidRDefault="005F71D5" w:rsidP="005F71D5">
      <w:pPr>
        <w:rPr>
          <w:rFonts w:hint="eastAsia"/>
        </w:rPr>
      </w:pPr>
      <w:r>
        <w:rPr>
          <w:rFonts w:hint="eastAsia"/>
        </w:rPr>
        <w:t>为何进步的水平如此悬殊？一定程度上是由于进步的悖论：为推进发展所做的工作越成功，看起来就越低效。脊髓灰质炎在印度等国已被消灭，那么就只剩下类似阿富汗这样最难啃的骨头了。不均衡的结果也反映出基金会尝试解决的难题存在着根本的差异。</w:t>
      </w:r>
    </w:p>
    <w:p w14:paraId="2F137CA3" w14:textId="77777777" w:rsidR="005F71D5" w:rsidRDefault="005F71D5" w:rsidP="005F71D5"/>
    <w:p w14:paraId="19A13CE1" w14:textId="77777777" w:rsidR="005F71D5" w:rsidRDefault="005F71D5" w:rsidP="005F71D5">
      <w:r>
        <w:t>Such problems can be roughly divided into three categories (following a taxonomy by Lant Pritchett of Harvard and Michael Woolcock of the World Bank). Some require the exercise of ingenuity and discretion by small teams (eg, inventing a new vaccine); some demand the programmatic mobilisation of legions of people (immunisation drives). Others require both.</w:t>
      </w:r>
    </w:p>
    <w:p w14:paraId="59A93809" w14:textId="77777777" w:rsidR="005F71D5" w:rsidRDefault="005F71D5" w:rsidP="005F71D5"/>
    <w:p w14:paraId="4BD7A93B" w14:textId="77777777" w:rsidR="005F71D5" w:rsidRDefault="005F71D5" w:rsidP="005F71D5">
      <w:pPr>
        <w:rPr>
          <w:rFonts w:hint="eastAsia"/>
        </w:rPr>
      </w:pPr>
      <w:r>
        <w:rPr>
          <w:rFonts w:hint="eastAsia"/>
        </w:rPr>
        <w:t>按照哈佛大学的兰特·普里切特（</w:t>
      </w:r>
      <w:r>
        <w:rPr>
          <w:rFonts w:hint="eastAsia"/>
        </w:rPr>
        <w:t>Lant Pritchett</w:t>
      </w:r>
      <w:r>
        <w:rPr>
          <w:rFonts w:hint="eastAsia"/>
        </w:rPr>
        <w:t>）和世界银行的迈克尔·乌尔科克（</w:t>
      </w:r>
      <w:r>
        <w:rPr>
          <w:rFonts w:hint="eastAsia"/>
        </w:rPr>
        <w:t>Michael Woolcock</w:t>
      </w:r>
      <w:r>
        <w:rPr>
          <w:rFonts w:hint="eastAsia"/>
        </w:rPr>
        <w:t>）的分类法，这些难题大致可以分为三类。有些需要小型团队运用才智与判断力去攻克，例如发明一种新疫苗；有些问题要求有计划地动员大批人马，例如推进免疫接种行动。其余的问题需要两种方式并进。</w:t>
      </w:r>
    </w:p>
    <w:p w14:paraId="2B840EDB" w14:textId="77777777" w:rsidR="005F71D5" w:rsidRDefault="005F71D5" w:rsidP="005F71D5"/>
    <w:p w14:paraId="043AB9E9" w14:textId="77777777" w:rsidR="005F71D5" w:rsidRDefault="005F71D5" w:rsidP="005F71D5">
      <w:r>
        <w:t>Improving education falls into this third, difficult category. It is not a problem that a small team of brilliant people can crack. Nor can a good education be delivered, like a vaccine, by following a strict protocol to the letter. Instead it requires legions of teachers to respond thoughtfully and conscientiously to pupils’ needs. Mr Gates left his BAM circle wishing every classroom could emulate its intimacy and respectfulness. But that is hard to bottle.</w:t>
      </w:r>
    </w:p>
    <w:p w14:paraId="5BFAC4A8" w14:textId="77777777" w:rsidR="005F71D5" w:rsidRDefault="005F71D5" w:rsidP="005F71D5"/>
    <w:p w14:paraId="3E5756E5" w14:textId="77777777" w:rsidR="005F71D5" w:rsidRDefault="005F71D5" w:rsidP="005F71D5">
      <w:pPr>
        <w:rPr>
          <w:rFonts w:hint="eastAsia"/>
        </w:rPr>
      </w:pPr>
      <w:r>
        <w:rPr>
          <w:rFonts w:hint="eastAsia"/>
        </w:rPr>
        <w:t>改善教育状况就落到了颇有难度的第三类。这不是个依靠一小群聪明人就能解决的问题。良好的教育也不像疫苗那样，精确地遵照严格的规程就能输送到各方。相反，教育需要大批的教师周全而尽责地回应学生的需求。离开</w:t>
      </w:r>
      <w:r>
        <w:rPr>
          <w:rFonts w:hint="eastAsia"/>
        </w:rPr>
        <w:t>BAM</w:t>
      </w:r>
      <w:r>
        <w:rPr>
          <w:rFonts w:hint="eastAsia"/>
        </w:rPr>
        <w:t>的活动时，盖茨表示希望每一间教室都能像</w:t>
      </w:r>
      <w:r>
        <w:rPr>
          <w:rFonts w:hint="eastAsia"/>
        </w:rPr>
        <w:t>BAM</w:t>
      </w:r>
      <w:r>
        <w:rPr>
          <w:rFonts w:hint="eastAsia"/>
        </w:rPr>
        <w:t>的小组那样，既亲密无间又彼此尊重。但这种氛围可不像疫苗那样可以装在瓶子里运走。</w:t>
      </w:r>
    </w:p>
    <w:p w14:paraId="37AD5E51" w14:textId="77777777" w:rsidR="005F71D5" w:rsidRDefault="005F71D5" w:rsidP="005F71D5"/>
    <w:p w14:paraId="11081C13" w14:textId="77777777" w:rsidR="005F71D5" w:rsidRDefault="005F71D5" w:rsidP="005F71D5">
      <w:r>
        <w:t>Some problems that seem to belong to one category end up in another. Mr and Mrs Gates first thought the fight against malaria would require a breakthrough vaccine. To their surprise, the world has instead made headway by rolling out bed nets, a programmatic not technical solution.</w:t>
      </w:r>
    </w:p>
    <w:p w14:paraId="7F29C5C9" w14:textId="77777777" w:rsidR="005F71D5" w:rsidRDefault="005F71D5" w:rsidP="005F71D5"/>
    <w:p w14:paraId="0095BBC4" w14:textId="77777777" w:rsidR="005F71D5" w:rsidRDefault="005F71D5" w:rsidP="005F71D5">
      <w:pPr>
        <w:rPr>
          <w:rFonts w:hint="eastAsia"/>
        </w:rPr>
      </w:pPr>
      <w:r>
        <w:rPr>
          <w:rFonts w:hint="eastAsia"/>
        </w:rPr>
        <w:t>有些问题看似属于某一类，结果却是另一类。盖茨夫妇起先以为要抗击疟疾就要在疫苗上有突破，没想到全世界靠推广蚊帐在这场艰难的战役中取得了进展，而这属于策略而非技术性解决方案。</w:t>
      </w:r>
    </w:p>
    <w:p w14:paraId="0B50F88B" w14:textId="77777777" w:rsidR="005F71D5" w:rsidRDefault="005F71D5" w:rsidP="005F71D5"/>
    <w:p w14:paraId="3C5B91AA" w14:textId="77777777" w:rsidR="005F71D5" w:rsidRDefault="005F71D5" w:rsidP="005F71D5">
      <w:r>
        <w:t>An opposite example is sanitation. Removing the dirt and danger of human waste would not seem to require much innovation. Effective sewers and toilets have been around for over a century. But installing them is no longer feasible in many poor countries, Mr Gates argues, where cities are too big and water too scarce. Instead he wants to reinvent the toilet. In Beijing last year, he reviewed the latest self-contained models that, in effect, are their own sewage treatment plant, killing pathogens on site.</w:t>
      </w:r>
    </w:p>
    <w:p w14:paraId="1FEFE955" w14:textId="77777777" w:rsidR="005F71D5" w:rsidRDefault="005F71D5" w:rsidP="005F71D5"/>
    <w:p w14:paraId="51D73772" w14:textId="77777777" w:rsidR="005F71D5" w:rsidRDefault="005F71D5" w:rsidP="005F71D5">
      <w:pPr>
        <w:rPr>
          <w:rFonts w:hint="eastAsia"/>
        </w:rPr>
      </w:pPr>
      <w:r>
        <w:rPr>
          <w:rFonts w:hint="eastAsia"/>
        </w:rPr>
        <w:t>一个相反的例子是公共卫生。要消除人类排泄物带来的脏污和危险似乎用不着太多创新。能做到这一点的下水道和厕所在一个多世纪前就已出现。但盖茨指出，很多贫穷国家的城市规模过大，水资源又十分紧缺，在那里安装这些设施已不再可行。他想到的方法是改造厕所。去年在北京，盖茨推介了最新研发的厕所，它们自成一体，可以充当自己的污水处理厂，就地杀死病原体。</w:t>
      </w:r>
    </w:p>
    <w:p w14:paraId="4876FAE3" w14:textId="77777777" w:rsidR="005F71D5" w:rsidRDefault="005F71D5" w:rsidP="005F71D5"/>
    <w:p w14:paraId="1783B494" w14:textId="77777777" w:rsidR="005F71D5" w:rsidRDefault="005F71D5" w:rsidP="005F71D5">
      <w:pPr>
        <w:rPr>
          <w:rFonts w:hint="eastAsia"/>
        </w:rPr>
      </w:pPr>
      <w:r>
        <w:rPr>
          <w:rFonts w:hint="eastAsia"/>
        </w:rPr>
        <w:t>“</w:t>
      </w:r>
      <w:r>
        <w:t xml:space="preserve">If you want to improve the world,” Mr Gates once wrote, “you need something to be mad about.” The letter contains many candidates, including the neglected causes of climate change (“trucks, cement and cow farts”) and the shortage of data on women’s unpaid work. But does he worry that his passions might distort his foundation’s priorities? “I might be the last person </w:t>
      </w:r>
      <w:r>
        <w:lastRenderedPageBreak/>
        <w:t>people would accuse of setting strategies based on non-numeric emotions,” he says. The BAM circle touched his heart, his wife writes. But she’</w:t>
      </w:r>
      <w:r>
        <w:rPr>
          <w:rFonts w:hint="eastAsia"/>
        </w:rPr>
        <w:t>s also careful to cite a University of Chicago study showing it cut arrests for violent crime by almost half.</w:t>
      </w:r>
      <w:r>
        <w:rPr>
          <w:rFonts w:hint="eastAsia"/>
        </w:rPr>
        <w:t>■</w:t>
      </w:r>
    </w:p>
    <w:p w14:paraId="32B34AA3" w14:textId="77777777" w:rsidR="005F71D5" w:rsidRDefault="005F71D5" w:rsidP="005F71D5"/>
    <w:p w14:paraId="234323E3" w14:textId="77777777" w:rsidR="005F71D5" w:rsidRDefault="005F71D5" w:rsidP="005F71D5">
      <w:pPr>
        <w:rPr>
          <w:rFonts w:hint="eastAsia"/>
        </w:rPr>
      </w:pPr>
      <w:r>
        <w:rPr>
          <w:rFonts w:hint="eastAsia"/>
        </w:rPr>
        <w:t>“如果你想让世界变得更好，”盖茨曾写道，“就得有让你觉得火大的事情。”信中列出了很多供人着急上火的事情，像是被忽视的造成气候变化的原因（“卡车、水泥和牛放的屁”），以及有关女性无薪酬工作的数据有多么不足。但是他是否担心他的激愤会影响基金会的工作重点呢？“我也许是最不可能被人指责在制定策略时感情用事、不看数据的人了。”他说。梅琳达在信中写道，</w:t>
      </w:r>
      <w:r>
        <w:rPr>
          <w:rFonts w:hint="eastAsia"/>
        </w:rPr>
        <w:t>BAM</w:t>
      </w:r>
      <w:r>
        <w:rPr>
          <w:rFonts w:hint="eastAsia"/>
        </w:rPr>
        <w:t>的活动令盖茨很受触动。但她也不忘引用芝加哥大学的一项研究结果，称</w:t>
      </w:r>
      <w:r>
        <w:rPr>
          <w:rFonts w:hint="eastAsia"/>
        </w:rPr>
        <w:t>BAM</w:t>
      </w:r>
      <w:r>
        <w:rPr>
          <w:rFonts w:hint="eastAsia"/>
        </w:rPr>
        <w:t>项目令参与者的暴力犯罪逮捕率下降了近一半。</w:t>
      </w:r>
    </w:p>
    <w:p w14:paraId="4F1E58CA" w14:textId="77777777" w:rsidR="005F71D5" w:rsidRDefault="005F71D5" w:rsidP="005F71D5">
      <w:pPr>
        <w:pStyle w:val="1"/>
      </w:pPr>
      <w:r>
        <w:t>Buttonwood: Catching the gold bug</w:t>
      </w:r>
    </w:p>
    <w:p w14:paraId="5A41235C" w14:textId="77777777" w:rsidR="005F71D5" w:rsidRDefault="005F71D5" w:rsidP="005F71D5">
      <w:r>
        <w:t>When trouble strikes, where should you hide? The case for holding gold</w:t>
      </w:r>
    </w:p>
    <w:p w14:paraId="0FF6626E" w14:textId="77777777" w:rsidR="005F71D5" w:rsidRDefault="005F71D5" w:rsidP="005F71D5">
      <w:pPr>
        <w:rPr>
          <w:rFonts w:hint="eastAsia"/>
        </w:rPr>
      </w:pPr>
      <w:r>
        <w:rPr>
          <w:rFonts w:hint="eastAsia"/>
        </w:rPr>
        <w:t>梧桐：与黄金信徒有约</w:t>
      </w:r>
    </w:p>
    <w:p w14:paraId="7A2ADFE9" w14:textId="77777777" w:rsidR="005F71D5" w:rsidRDefault="005F71D5" w:rsidP="005F71D5">
      <w:pPr>
        <w:rPr>
          <w:rFonts w:hint="eastAsia"/>
        </w:rPr>
      </w:pPr>
      <w:r>
        <w:rPr>
          <w:rFonts w:hint="eastAsia"/>
        </w:rPr>
        <w:t>如果麻烦来了，该往哪里躲？持有黄金的理由</w:t>
      </w:r>
    </w:p>
    <w:p w14:paraId="59DCF88F" w14:textId="77777777" w:rsidR="005F71D5" w:rsidRDefault="005F71D5" w:rsidP="005F71D5">
      <w:r>
        <w:t xml:space="preserve">20190216 finance and economics </w:t>
      </w:r>
      <w:r>
        <w:rPr>
          <w:rFonts w:ascii="Segoe UI Emoji" w:hAnsi="Segoe UI Emoji" w:cs="Segoe UI Emoji"/>
        </w:rPr>
        <w:t>🇬🇧</w:t>
      </w:r>
      <w:r>
        <w:t xml:space="preserve"> English Version</w:t>
      </w:r>
    </w:p>
    <w:p w14:paraId="1B58099E" w14:textId="77777777" w:rsidR="005F71D5" w:rsidRDefault="005F71D5" w:rsidP="005F71D5"/>
    <w:p w14:paraId="1B75BA08" w14:textId="77777777" w:rsidR="005F71D5" w:rsidRDefault="005F71D5" w:rsidP="005F71D5">
      <w:r>
        <w:t>IMAGINE YOU have an assignation in New York. You have not been told where you should meet the other person and she has not been told where to meet you. You have no understanding of where to find her or where she might usually be found. She is as ignorant of you. You cannot communicate. You must somehow guess how to find each other and make those guesses coincide. Where should you go? And at what time of day?</w:t>
      </w:r>
    </w:p>
    <w:p w14:paraId="0E6E9143" w14:textId="77777777" w:rsidR="005F71D5" w:rsidRDefault="005F71D5" w:rsidP="005F71D5"/>
    <w:p w14:paraId="42C76E56" w14:textId="77777777" w:rsidR="005F71D5" w:rsidRDefault="005F71D5" w:rsidP="005F71D5">
      <w:pPr>
        <w:rPr>
          <w:rFonts w:hint="eastAsia"/>
        </w:rPr>
      </w:pPr>
      <w:r>
        <w:rPr>
          <w:rFonts w:hint="eastAsia"/>
        </w:rPr>
        <w:t>想象一下，你跟人在纽约有个密会。没人告诉你在哪儿见她，也没人告诉她在哪儿见你。你不知道去哪里找她，也不知道她一般会在哪里出现。她也不知道你的行踪。你俩无法联络。但你们必须猜出怎样能找到对方，而且答案要一致。那么你们该去哪里呢？又该在一天当中的哪个时间去呢？</w:t>
      </w:r>
    </w:p>
    <w:p w14:paraId="77E0BF84" w14:textId="77777777" w:rsidR="005F71D5" w:rsidRDefault="005F71D5" w:rsidP="005F71D5"/>
    <w:p w14:paraId="042028D6" w14:textId="77777777" w:rsidR="005F71D5" w:rsidRDefault="005F71D5" w:rsidP="005F71D5">
      <w:r>
        <w:t>A good answer is Grand Central Station at noon. That was the response of the majority asked by Thomas Schelling, a game theorist and Nobel prizewinner in economics, in experiments reported “The Strategy of Conflict”, published in 1960. People are often able to act tacitly in concert if they know that others are trying to do the same, said Schelling. Most situations throw up a clue, a “focal point”, around which to co-ordinate, even if it takes imagination as much as logic to find it.</w:t>
      </w:r>
    </w:p>
    <w:p w14:paraId="60CB5336" w14:textId="77777777" w:rsidR="005F71D5" w:rsidRDefault="005F71D5" w:rsidP="005F71D5"/>
    <w:p w14:paraId="734424AB" w14:textId="77777777" w:rsidR="005F71D5" w:rsidRDefault="005F71D5" w:rsidP="005F71D5">
      <w:pPr>
        <w:rPr>
          <w:rFonts w:hint="eastAsia"/>
        </w:rPr>
      </w:pPr>
      <w:r>
        <w:rPr>
          <w:rFonts w:hint="eastAsia"/>
        </w:rPr>
        <w:t>中午的中央车站是个不错的答案。博弈论学者、诺贝尔经济学奖得主托马斯·谢林（</w:t>
      </w:r>
      <w:r>
        <w:rPr>
          <w:rFonts w:hint="eastAsia"/>
        </w:rPr>
        <w:t>Thomas Schelling</w:t>
      </w:r>
      <w:r>
        <w:rPr>
          <w:rFonts w:hint="eastAsia"/>
        </w:rPr>
        <w:t>）在</w:t>
      </w:r>
      <w:r>
        <w:rPr>
          <w:rFonts w:hint="eastAsia"/>
        </w:rPr>
        <w:t>1960</w:t>
      </w:r>
      <w:r>
        <w:rPr>
          <w:rFonts w:hint="eastAsia"/>
        </w:rPr>
        <w:t>年出版的《冲突的战略》（</w:t>
      </w:r>
      <w:r>
        <w:rPr>
          <w:rFonts w:hint="eastAsia"/>
        </w:rPr>
        <w:t>Strategy of Conflict</w:t>
      </w:r>
      <w:r>
        <w:rPr>
          <w:rFonts w:hint="eastAsia"/>
        </w:rPr>
        <w:t>）一书中提到了这个实验，大多数被访者给出的答案就是那里。谢林指出，人们往往能心照不宣地采取一致行动——当他们知道其他人也在努力达成一致时。大多数情况下都会有一条线索，一个“聚焦点”，人们会围绕着这个点协同行动，尽管找到它既需要逻辑又需要想象力。</w:t>
      </w:r>
    </w:p>
    <w:p w14:paraId="183F9D19" w14:textId="77777777" w:rsidR="005F71D5" w:rsidRDefault="005F71D5" w:rsidP="005F71D5"/>
    <w:p w14:paraId="5B7A8DFD" w14:textId="77777777" w:rsidR="005F71D5" w:rsidRDefault="005F71D5" w:rsidP="005F71D5">
      <w:r>
        <w:t>Now imagine the world economy goes into a tailspin. There is panic selling of risky assets. Where should you seek safety? Cash is the most liquid asset; but which kind? The dollar is a natural focal point. Yet America’s fiscal indiscipline and its sizeable current-account deficit might give pause. Other currencies have their faults, too. There is one other destination you might consider, if only because others are starting to think the same way. And that is gold.</w:t>
      </w:r>
    </w:p>
    <w:p w14:paraId="07A60ED0" w14:textId="77777777" w:rsidR="005F71D5" w:rsidRDefault="005F71D5" w:rsidP="005F71D5"/>
    <w:p w14:paraId="0892E442" w14:textId="77777777" w:rsidR="005F71D5" w:rsidRDefault="005F71D5" w:rsidP="005F71D5">
      <w:pPr>
        <w:rPr>
          <w:rFonts w:hint="eastAsia"/>
        </w:rPr>
      </w:pPr>
      <w:r>
        <w:rPr>
          <w:rFonts w:hint="eastAsia"/>
        </w:rPr>
        <w:t>现在想象一下世界经济持续恶化。人们恐慌地抛售风险资产。你该到哪里避险？现金是最具流动性的资产，但选哪一种呢？美元是个自然的聚焦点。但美国财政缺乏纪律、经常项目赤字庞大，可能会让人迟疑。其他货币也各有缺陷。你可能会考虑另一个目标，即便只是因为其他人也开始这么想。那就是黄金。</w:t>
      </w:r>
    </w:p>
    <w:p w14:paraId="064B6F47" w14:textId="77777777" w:rsidR="005F71D5" w:rsidRDefault="005F71D5" w:rsidP="005F71D5"/>
    <w:p w14:paraId="16F8AC38" w14:textId="77777777" w:rsidR="005F71D5" w:rsidRDefault="005F71D5" w:rsidP="005F71D5">
      <w:r>
        <w:t xml:space="preserve">A lot of people respond to this suggestion by backing away gently while claiming an urgent appointment elsewhere. Gold </w:t>
      </w:r>
      <w:r>
        <w:lastRenderedPageBreak/>
        <w:t>keeps some strange company. Ardent gold bugs seem to know a lot about firearms, the best places with access to fresh water and the best ways to preserve food. And what, after all, are its merits? It is supposed to be an inflation hedge. Yet there is not much of that to hedge against. Inflation barely threatens the standard rich-world target of 2%. And after gaining $100 an ounce recently, gold is hardly cheap by past standards, in inflation-adjusted terms (see chart).</w:t>
      </w:r>
    </w:p>
    <w:p w14:paraId="5CF3A760" w14:textId="77777777" w:rsidR="005F71D5" w:rsidRDefault="005F71D5" w:rsidP="005F71D5"/>
    <w:p w14:paraId="0A68EF36" w14:textId="77777777" w:rsidR="005F71D5" w:rsidRDefault="005F71D5" w:rsidP="005F71D5">
      <w:pPr>
        <w:rPr>
          <w:rFonts w:hint="eastAsia"/>
        </w:rPr>
      </w:pPr>
      <w:r>
        <w:rPr>
          <w:rFonts w:hint="eastAsia"/>
        </w:rPr>
        <w:t>对于这个建议，许多人的反应是礼貌地退避，称自己要赶着去其他地方赴约。黄金总与一些奇怪的东西相伴。狂热的黄金信徒似乎对枪支、取淡水的最佳地点和保存食物的最佳方法都很了解。黄金到底有什么优点呢？它应该是一种通胀对冲手段。问题是目前没什么好对冲的——通胀仅勉强接近富裕国家</w:t>
      </w:r>
      <w:r>
        <w:rPr>
          <w:rFonts w:hint="eastAsia"/>
        </w:rPr>
        <w:t>2%</w:t>
      </w:r>
      <w:r>
        <w:rPr>
          <w:rFonts w:hint="eastAsia"/>
        </w:rPr>
        <w:t>的标准目标。而在最近每盎司上涨</w:t>
      </w:r>
      <w:r>
        <w:rPr>
          <w:rFonts w:hint="eastAsia"/>
        </w:rPr>
        <w:t>100</w:t>
      </w:r>
      <w:r>
        <w:rPr>
          <w:rFonts w:hint="eastAsia"/>
        </w:rPr>
        <w:t>美元之后，黄金经通胀调整后的价格以过去的标准衡量并不算便宜（见图表）。</w:t>
      </w:r>
    </w:p>
    <w:p w14:paraId="76AD9C37" w14:textId="77777777" w:rsidR="005F71D5" w:rsidRDefault="005F71D5" w:rsidP="005F71D5"/>
    <w:p w14:paraId="7D4EF39F" w14:textId="77777777" w:rsidR="005F71D5" w:rsidRDefault="005F71D5" w:rsidP="005F71D5"/>
    <w:p w14:paraId="58E50E86" w14:textId="77777777" w:rsidR="005F71D5" w:rsidRDefault="005F71D5" w:rsidP="005F71D5">
      <w:r>
        <w:t>Consider the alternatives, though. The euro is flawed. It has no unique sovereign issuer to stand behind it. And the yuan is not a currency you can trade easily. The yen, admittedly, is a good bolthole. Japan’s net foreign assets—what Japan’s residents own abroad minus what they owe to foreigners—are worth $3trn, or 60% of annual GDP. In a crisis, some of that capital comes home, pushing up the yen. Those seeking safety follow suit. The Swiss franc has similar appeal. Still, there is a downside. Past form suggests both countries are likely to cap a rise in their currencies by printing more of them. Short-term interest rates have been negative for years in Japan, Switzerland and the euro area, in part to deter currency strength. By contrast gold’s yield—zero—seems almost racy.</w:t>
      </w:r>
    </w:p>
    <w:p w14:paraId="666B1CF1" w14:textId="77777777" w:rsidR="005F71D5" w:rsidRDefault="005F71D5" w:rsidP="005F71D5"/>
    <w:p w14:paraId="364249D4" w14:textId="77777777" w:rsidR="005F71D5" w:rsidRDefault="005F71D5" w:rsidP="005F71D5">
      <w:pPr>
        <w:rPr>
          <w:rFonts w:hint="eastAsia"/>
        </w:rPr>
      </w:pPr>
      <w:r>
        <w:rPr>
          <w:rFonts w:hint="eastAsia"/>
        </w:rPr>
        <w:t>然而其他选择还不如黄金。欧元有缺陷。它没有唯一的主权发行机构作后盾。人民币不能自由兑换。诚然，日元是个不错的避风港。日本的净外国资产，即日本居民拥有的海外资产减去他们欠外国人的债务，价值三万亿美元，相当于日本年</w:t>
      </w:r>
      <w:r>
        <w:rPr>
          <w:rFonts w:hint="eastAsia"/>
        </w:rPr>
        <w:t>GDP</w:t>
      </w:r>
      <w:r>
        <w:rPr>
          <w:rFonts w:hint="eastAsia"/>
        </w:rPr>
        <w:t>的</w:t>
      </w:r>
      <w:r>
        <w:rPr>
          <w:rFonts w:hint="eastAsia"/>
        </w:rPr>
        <w:t>60%</w:t>
      </w:r>
      <w:r>
        <w:rPr>
          <w:rFonts w:hint="eastAsia"/>
        </w:rPr>
        <w:t>。发生危机时，部分资本回流，会推高日元汇率。那些寻求避险的人也会效仿。瑞士法郎也有类似的吸引力。但两种货币仍有不足之处。过去的情况表明，两国可能会通过增加印发本币来限制本币升值。日本、瑞士和欧元区的短期利率多年来一直为负值，部分原因是为了遏制本币走强。相比之下，黄金的零收益率简直很有吸引力了。</w:t>
      </w:r>
    </w:p>
    <w:p w14:paraId="281722A8" w14:textId="77777777" w:rsidR="005F71D5" w:rsidRDefault="005F71D5" w:rsidP="005F71D5"/>
    <w:p w14:paraId="1A995C4D" w14:textId="77777777" w:rsidR="005F71D5" w:rsidRDefault="005F71D5" w:rsidP="005F71D5">
      <w:r>
        <w:t>And the dollar? As a global currency it has no peers. During the last big crisis, in 2008, the dollar rallied. There had been lots of global borrowing in greenbacks. So when trouble struck, there was a scramble for dollar liquidity. The world still has a large short position on the dollar, in that there has been heavy borrowing in the currency beyond America’s shores. Yet the world is also long dollar assets. America’s listed firms make up the bulk of global stockmarket indices. Its government-bond market has swollen to 100% of GDP. And the dollar still accounts for the bulk of official reserves.</w:t>
      </w:r>
    </w:p>
    <w:p w14:paraId="0876C493" w14:textId="77777777" w:rsidR="005F71D5" w:rsidRDefault="005F71D5" w:rsidP="005F71D5"/>
    <w:p w14:paraId="4F6003A2" w14:textId="77777777" w:rsidR="005F71D5" w:rsidRDefault="005F71D5" w:rsidP="005F71D5">
      <w:pPr>
        <w:rPr>
          <w:rFonts w:hint="eastAsia"/>
        </w:rPr>
      </w:pPr>
      <w:r>
        <w:rPr>
          <w:rFonts w:hint="eastAsia"/>
        </w:rPr>
        <w:t>那么美元呢？作为一种全球货币，它无可匹敌。在</w:t>
      </w:r>
      <w:r>
        <w:rPr>
          <w:rFonts w:hint="eastAsia"/>
        </w:rPr>
        <w:t>2008</w:t>
      </w:r>
      <w:r>
        <w:rPr>
          <w:rFonts w:hint="eastAsia"/>
        </w:rPr>
        <w:t>年上一次大危机期间，美元反弹。那时全球有大量以美元计价的借款。因此，等到麻烦来临，市场上就出现了对美元流动性的争夺。如今全球仍有很大的美元空头头寸，因为在美国境外有大量以美元计价的借款。不过全世界也都在囤积美元资产。美国上市公司构成了全球股市指数的主体。美国政府债券市场已经膨胀到</w:t>
      </w:r>
      <w:r>
        <w:rPr>
          <w:rFonts w:hint="eastAsia"/>
        </w:rPr>
        <w:t>GDP</w:t>
      </w:r>
      <w:r>
        <w:rPr>
          <w:rFonts w:hint="eastAsia"/>
        </w:rPr>
        <w:t>的</w:t>
      </w:r>
      <w:r>
        <w:rPr>
          <w:rFonts w:hint="eastAsia"/>
        </w:rPr>
        <w:t>100%</w:t>
      </w:r>
      <w:r>
        <w:rPr>
          <w:rFonts w:hint="eastAsia"/>
        </w:rPr>
        <w:t>。美元仍然是官方储备的大头。</w:t>
      </w:r>
    </w:p>
    <w:p w14:paraId="31783B97" w14:textId="77777777" w:rsidR="005F71D5" w:rsidRDefault="005F71D5" w:rsidP="005F71D5"/>
    <w:p w14:paraId="6C92CC3F" w14:textId="77777777" w:rsidR="005F71D5" w:rsidRDefault="005F71D5" w:rsidP="005F71D5">
      <w:r>
        <w:t>Tellingly, the managers of those rainy-day funds seem a mite concerned that they are crammed into the same spot. The share of dollars in the $10.7trn of reserves reported to the IMF has dropped from over 65% when Donald Trump was elected president to below 62% in the latest figures. This may in part be a response to growing political risks. The dollar’s central role in global trade and finance allows America to impose financial sanctions to great effect. It has been doing so with greater frequency, so Russia, for instance, has drastically cut the dollar share of its reserves, to 22%, while raising the shares of euros and yuan. Russia has been a big buyer of gold, too. In that, it is not alone. Net purchases of gold by central banks rose by 74% last year to the highest since 1971, the year the dollar’s peg to the gold price broke.</w:t>
      </w:r>
    </w:p>
    <w:p w14:paraId="56B27629" w14:textId="77777777" w:rsidR="005F71D5" w:rsidRDefault="005F71D5" w:rsidP="005F71D5"/>
    <w:p w14:paraId="176BE4AE" w14:textId="77777777" w:rsidR="005F71D5" w:rsidRDefault="005F71D5" w:rsidP="005F71D5">
      <w:pPr>
        <w:rPr>
          <w:rFonts w:hint="eastAsia"/>
        </w:rPr>
      </w:pPr>
      <w:r>
        <w:rPr>
          <w:rFonts w:hint="eastAsia"/>
        </w:rPr>
        <w:t>很明显，那些应急基金的经理们似乎有点担心他们挤在了同一个地方。最新数据显示，在向国际货币基金组织报告</w:t>
      </w:r>
      <w:r>
        <w:rPr>
          <w:rFonts w:hint="eastAsia"/>
        </w:rPr>
        <w:lastRenderedPageBreak/>
        <w:t>的</w:t>
      </w:r>
      <w:r>
        <w:rPr>
          <w:rFonts w:hint="eastAsia"/>
        </w:rPr>
        <w:t>10.7</w:t>
      </w:r>
      <w:r>
        <w:rPr>
          <w:rFonts w:hint="eastAsia"/>
        </w:rPr>
        <w:t>万亿美元的外汇储备中，美元所占比例已从特朗普当选总统时的超过</w:t>
      </w:r>
      <w:r>
        <w:rPr>
          <w:rFonts w:hint="eastAsia"/>
        </w:rPr>
        <w:t>65%</w:t>
      </w:r>
      <w:r>
        <w:rPr>
          <w:rFonts w:hint="eastAsia"/>
        </w:rPr>
        <w:t>降至目前的不到</w:t>
      </w:r>
      <w:r>
        <w:rPr>
          <w:rFonts w:hint="eastAsia"/>
        </w:rPr>
        <w:t>62%</w:t>
      </w:r>
      <w:r>
        <w:rPr>
          <w:rFonts w:hint="eastAsia"/>
        </w:rPr>
        <w:t>。这在一定程度上也许是对日益增长的政治风险的回应。美元在全球贸易和金融中扮演重要角色，这让美国能够实施效力巨大的金融制裁。而美国也在更频繁地发起制裁。于是，像俄罗斯就将美元在其外汇储备中的比重大幅削减至</w:t>
      </w:r>
      <w:r>
        <w:rPr>
          <w:rFonts w:hint="eastAsia"/>
        </w:rPr>
        <w:t>22%</w:t>
      </w:r>
      <w:r>
        <w:rPr>
          <w:rFonts w:hint="eastAsia"/>
        </w:rPr>
        <w:t>，同时增持了欧元和人民币。俄罗斯也是黄金的大买家。而在这方面不止它如此。去年，各国央行的黄金净购买量增长了</w:t>
      </w:r>
      <w:r>
        <w:rPr>
          <w:rFonts w:hint="eastAsia"/>
        </w:rPr>
        <w:t>74%</w:t>
      </w:r>
      <w:r>
        <w:rPr>
          <w:rFonts w:hint="eastAsia"/>
        </w:rPr>
        <w:t>，达到</w:t>
      </w:r>
      <w:r>
        <w:rPr>
          <w:rFonts w:hint="eastAsia"/>
        </w:rPr>
        <w:t>1971</w:t>
      </w:r>
      <w:r>
        <w:rPr>
          <w:rFonts w:hint="eastAsia"/>
        </w:rPr>
        <w:t>年美元与黄金脱钩以来的最高水平。</w:t>
      </w:r>
    </w:p>
    <w:p w14:paraId="21309C43" w14:textId="77777777" w:rsidR="005F71D5" w:rsidRDefault="005F71D5" w:rsidP="005F71D5"/>
    <w:p w14:paraId="60E780E4" w14:textId="77777777" w:rsidR="005F71D5" w:rsidRDefault="005F71D5" w:rsidP="005F71D5">
      <w:pPr>
        <w:rPr>
          <w:rFonts w:hint="eastAsia"/>
        </w:rPr>
      </w:pPr>
      <w:r>
        <w:t xml:space="preserve">Now, as then, there are growing concerns that the dollar is a crowded trade. It is as if there are so many people in Grand Central Station that it is impossible to find the person you’re supposed to meet there—or if you do find them, you cannot fight your </w:t>
      </w:r>
      <w:r>
        <w:rPr>
          <w:rFonts w:hint="eastAsia"/>
        </w:rPr>
        <w:t>way out without mishap. It is why gold is starting to appeal again as a spot to converge upon. You would have to mix with some strange people there. But can you really say that you would never visit?</w:t>
      </w:r>
      <w:r>
        <w:rPr>
          <w:rFonts w:hint="eastAsia"/>
        </w:rPr>
        <w:t>■</w:t>
      </w:r>
    </w:p>
    <w:p w14:paraId="2C48A0C4" w14:textId="77777777" w:rsidR="005F71D5" w:rsidRDefault="005F71D5" w:rsidP="005F71D5"/>
    <w:p w14:paraId="794C554B" w14:textId="77777777" w:rsidR="005F71D5" w:rsidRDefault="005F71D5" w:rsidP="005F71D5">
      <w:pPr>
        <w:rPr>
          <w:rFonts w:hint="eastAsia"/>
        </w:rPr>
      </w:pPr>
      <w:r>
        <w:rPr>
          <w:rFonts w:hint="eastAsia"/>
        </w:rPr>
        <w:t>与当时一样，现在人们越发担心美元是一种拥挤的交易。这就好比中央车站的人太多，你不可能在那里找到你要见的人；即便找到了，你也不可能顺利地挤过去。因此黄金开始再次成为一个聚焦点。在那里你得和一些不熟悉的人打交道。但你真的能说你一辈子都不会去那里吗？</w:t>
      </w:r>
    </w:p>
    <w:p w14:paraId="391E8EAC" w14:textId="77777777" w:rsidR="005F71D5" w:rsidRDefault="005F71D5" w:rsidP="005F71D5">
      <w:pPr>
        <w:pStyle w:val="1"/>
      </w:pPr>
      <w:r>
        <w:t>The China-US trade dispute: An ocean apart</w:t>
      </w:r>
    </w:p>
    <w:p w14:paraId="645435DF" w14:textId="77777777" w:rsidR="005F71D5" w:rsidRDefault="005F71D5" w:rsidP="005F71D5">
      <w:r>
        <w:t>Although hopes of a deal buoy up stockmarkets, a chasm remains</w:t>
      </w:r>
    </w:p>
    <w:p w14:paraId="0DA3A09B" w14:textId="77777777" w:rsidR="005F71D5" w:rsidRDefault="005F71D5" w:rsidP="005F71D5">
      <w:pPr>
        <w:rPr>
          <w:rFonts w:hint="eastAsia"/>
        </w:rPr>
      </w:pPr>
      <w:r>
        <w:rPr>
          <w:rFonts w:hint="eastAsia"/>
        </w:rPr>
        <w:t>中美贸易纷争：隔洋相对</w:t>
      </w:r>
    </w:p>
    <w:p w14:paraId="5954FFB2" w14:textId="77777777" w:rsidR="005F71D5" w:rsidRDefault="005F71D5" w:rsidP="005F71D5">
      <w:pPr>
        <w:rPr>
          <w:rFonts w:hint="eastAsia"/>
        </w:rPr>
      </w:pPr>
      <w:r>
        <w:rPr>
          <w:rFonts w:hint="eastAsia"/>
        </w:rPr>
        <w:t>尽管达成协议的希望推高了股市，但分歧依然深刻</w:t>
      </w:r>
    </w:p>
    <w:p w14:paraId="2CE24202" w14:textId="77777777" w:rsidR="005F71D5" w:rsidRDefault="005F71D5" w:rsidP="005F71D5">
      <w:r>
        <w:t xml:space="preserve">20190216 finance and economics </w:t>
      </w:r>
      <w:r>
        <w:rPr>
          <w:rFonts w:ascii="Segoe UI Emoji" w:hAnsi="Segoe UI Emoji" w:cs="Segoe UI Emoji"/>
        </w:rPr>
        <w:t>🇬🇧</w:t>
      </w:r>
      <w:r>
        <w:t xml:space="preserve"> English Version</w:t>
      </w:r>
    </w:p>
    <w:p w14:paraId="5ED2456C" w14:textId="77777777" w:rsidR="005F71D5" w:rsidRDefault="005F71D5" w:rsidP="005F71D5"/>
    <w:p w14:paraId="43BE31AD" w14:textId="77777777" w:rsidR="005F71D5" w:rsidRDefault="005F71D5" w:rsidP="005F71D5">
      <w:r>
        <w:t>LAST YEAR, when American officials visited Beijing for trade negotiations, they spent more time fighting among themselves than against China. They could not agree on who should lead the talks or what their goal should be. Seeing such amateurism, their Chinese interlocutors reckoned that they had little to worry about.</w:t>
      </w:r>
    </w:p>
    <w:p w14:paraId="728493D5" w14:textId="77777777" w:rsidR="005F71D5" w:rsidRDefault="005F71D5" w:rsidP="005F71D5"/>
    <w:p w14:paraId="63285859" w14:textId="77777777" w:rsidR="005F71D5" w:rsidRDefault="005F71D5" w:rsidP="005F71D5">
      <w:pPr>
        <w:rPr>
          <w:rFonts w:hint="eastAsia"/>
        </w:rPr>
      </w:pPr>
      <w:r>
        <w:rPr>
          <w:rFonts w:hint="eastAsia"/>
        </w:rPr>
        <w:t>去年，美国官员到访北京进行贸易谈判时，他们花在内部争论上的时间比和中国官员谈判还要多。他们无法就谁应该领导谈判和谈判的目标是什么达成一致。看到这样业余的表现，他们的中国谈判对手认为自己没有什么好担忧的。</w:t>
      </w:r>
    </w:p>
    <w:p w14:paraId="1DD245D8" w14:textId="77777777" w:rsidR="005F71D5" w:rsidRDefault="005F71D5" w:rsidP="005F71D5"/>
    <w:p w14:paraId="26CE3E72" w14:textId="77777777" w:rsidR="005F71D5" w:rsidRDefault="005F71D5" w:rsidP="005F71D5">
      <w:r>
        <w:t>Many of the same Americans have been back in Beijing for more talks in recent days. But this time they had an undisputed leader—Robert Lighthizer, the hard-nosed United States Trade Representative—and a clear set of demands. Their Chinese counterparts, having seen President Donald Trump’s zeal for tariffs, knew that they had something to worry about after all.</w:t>
      </w:r>
    </w:p>
    <w:p w14:paraId="513E601F" w14:textId="77777777" w:rsidR="005F71D5" w:rsidRDefault="005F71D5" w:rsidP="005F71D5"/>
    <w:p w14:paraId="60FA74C1" w14:textId="77777777" w:rsidR="005F71D5" w:rsidRDefault="005F71D5" w:rsidP="005F71D5">
      <w:pPr>
        <w:rPr>
          <w:rFonts w:hint="eastAsia"/>
        </w:rPr>
      </w:pPr>
      <w:r>
        <w:rPr>
          <w:rFonts w:hint="eastAsia"/>
        </w:rPr>
        <w:t>近日，这些美国官员中的很多人重返北京，展开更多磋商。但这一次他们有了一位无可争议的领导——固执的美国贸易代表罗伯特·莱特希泽（</w:t>
      </w:r>
      <w:r>
        <w:rPr>
          <w:rFonts w:hint="eastAsia"/>
        </w:rPr>
        <w:t>Robert Lighthizer</w:t>
      </w:r>
      <w:r>
        <w:rPr>
          <w:rFonts w:hint="eastAsia"/>
        </w:rPr>
        <w:t>），也有了一系列清晰的诉求。他们的中国谈判对手见识到了特朗普对关税的狂热，明白自己终究还是要有所担忧。</w:t>
      </w:r>
    </w:p>
    <w:p w14:paraId="035DF4BF" w14:textId="77777777" w:rsidR="005F71D5" w:rsidRDefault="005F71D5" w:rsidP="005F71D5"/>
    <w:p w14:paraId="4682F4B1" w14:textId="77777777" w:rsidR="005F71D5" w:rsidRDefault="005F71D5" w:rsidP="005F71D5">
      <w:r>
        <w:t>America has set a deadline of March 1st for an agreement. If it is missed, tariffs on $200bn-worth of imports from China are due to rise from 10% to 25%, inflicting more pain on a slowing Chinese economy. That would invite a sharper backlash from China. Its ability to direct firms to shift purchases to other countries has already hurt American exporters (see chart). Chinese officials resent the deadline but it has focused minds. The latest talks, which began on February 11th and were due to end on February 15th, are the third round this year.</w:t>
      </w:r>
    </w:p>
    <w:p w14:paraId="28F1F1B6" w14:textId="77777777" w:rsidR="005F71D5" w:rsidRDefault="005F71D5" w:rsidP="005F71D5"/>
    <w:p w14:paraId="64D28A90" w14:textId="77777777" w:rsidR="005F71D5" w:rsidRDefault="005F71D5" w:rsidP="005F71D5">
      <w:pPr>
        <w:rPr>
          <w:rFonts w:hint="eastAsia"/>
        </w:rPr>
      </w:pPr>
      <w:r>
        <w:rPr>
          <w:rFonts w:hint="eastAsia"/>
        </w:rPr>
        <w:t>美国把</w:t>
      </w:r>
      <w:r>
        <w:rPr>
          <w:rFonts w:hint="eastAsia"/>
        </w:rPr>
        <w:t>3</w:t>
      </w:r>
      <w:r>
        <w:rPr>
          <w:rFonts w:hint="eastAsia"/>
        </w:rPr>
        <w:t>月</w:t>
      </w:r>
      <w:r>
        <w:rPr>
          <w:rFonts w:hint="eastAsia"/>
        </w:rPr>
        <w:t>1</w:t>
      </w:r>
      <w:r>
        <w:rPr>
          <w:rFonts w:hint="eastAsia"/>
        </w:rPr>
        <w:t>日定为达成协议的最后期限。如果不能如期达成，便将把价值</w:t>
      </w:r>
      <w:r>
        <w:rPr>
          <w:rFonts w:hint="eastAsia"/>
        </w:rPr>
        <w:t>2000</w:t>
      </w:r>
      <w:r>
        <w:rPr>
          <w:rFonts w:hint="eastAsia"/>
        </w:rPr>
        <w:t>亿美元的中国商品的关税从</w:t>
      </w:r>
      <w:r>
        <w:rPr>
          <w:rFonts w:hint="eastAsia"/>
        </w:rPr>
        <w:t>10%</w:t>
      </w:r>
      <w:r>
        <w:rPr>
          <w:rFonts w:hint="eastAsia"/>
        </w:rPr>
        <w:t>提升至</w:t>
      </w:r>
      <w:r>
        <w:rPr>
          <w:rFonts w:hint="eastAsia"/>
        </w:rPr>
        <w:t>25%</w:t>
      </w:r>
      <w:r>
        <w:rPr>
          <w:rFonts w:hint="eastAsia"/>
        </w:rPr>
        <w:t>，这会让已经放缓的中国经济雪上加霜。而这将促使中国发起更激烈的反击。它可以直接指挥企业转向其他国家采购，美国的出口商已经因此受损（见图表）。中国官员对这一期限心怀不满，但明确的期限也让双方集中</w:t>
      </w:r>
      <w:r>
        <w:rPr>
          <w:rFonts w:hint="eastAsia"/>
        </w:rPr>
        <w:lastRenderedPageBreak/>
        <w:t>了注意力。最近一次谈判从</w:t>
      </w:r>
      <w:r>
        <w:rPr>
          <w:rFonts w:hint="eastAsia"/>
        </w:rPr>
        <w:t>2</w:t>
      </w:r>
      <w:r>
        <w:rPr>
          <w:rFonts w:hint="eastAsia"/>
        </w:rPr>
        <w:t>月</w:t>
      </w:r>
      <w:r>
        <w:rPr>
          <w:rFonts w:hint="eastAsia"/>
        </w:rPr>
        <w:t>11</w:t>
      </w:r>
      <w:r>
        <w:rPr>
          <w:rFonts w:hint="eastAsia"/>
        </w:rPr>
        <w:t>日持续到</w:t>
      </w:r>
      <w:r>
        <w:rPr>
          <w:rFonts w:hint="eastAsia"/>
        </w:rPr>
        <w:t>15</w:t>
      </w:r>
      <w:r>
        <w:rPr>
          <w:rFonts w:hint="eastAsia"/>
        </w:rPr>
        <w:t>日，是今年的第三轮谈判。</w:t>
      </w:r>
    </w:p>
    <w:p w14:paraId="7C1AA008" w14:textId="77777777" w:rsidR="005F71D5" w:rsidRDefault="005F71D5" w:rsidP="005F71D5"/>
    <w:p w14:paraId="247A5E6D" w14:textId="77777777" w:rsidR="005F71D5" w:rsidRDefault="005F71D5" w:rsidP="005F71D5"/>
    <w:p w14:paraId="05853778" w14:textId="77777777" w:rsidR="005F71D5" w:rsidRDefault="005F71D5" w:rsidP="005F71D5">
      <w:r>
        <w:t>All this has fed expectations that the two sides could soon make peace—or at least extend their truce. Mr Trump told reporters that he might let the deadline slide if a good deal is within reach. Another meeting between Mr Trump and Xi Jinping, China’s president, is under discussion. Investors have taken heart. American and Chinese stockmarkets have both risen by about 10% this year.</w:t>
      </w:r>
    </w:p>
    <w:p w14:paraId="62ADAF17" w14:textId="77777777" w:rsidR="005F71D5" w:rsidRDefault="005F71D5" w:rsidP="005F71D5"/>
    <w:p w14:paraId="3C22DD8C" w14:textId="77777777" w:rsidR="005F71D5" w:rsidRDefault="005F71D5" w:rsidP="005F71D5">
      <w:pPr>
        <w:rPr>
          <w:rFonts w:hint="eastAsia"/>
        </w:rPr>
      </w:pPr>
      <w:r>
        <w:rPr>
          <w:rFonts w:hint="eastAsia"/>
        </w:rPr>
        <w:t>所有这些都让人预期双方可能很快会达成和解，或者至少会延长休战期。特朗普对记者说，如果令人满意的协议近在咫尺，他可能不会死盯着最后期限。双方正在讨论特朗普和习近平再进行一次会谈。投资者已受到鼓舞。今年美国和中国股市都上涨了</w:t>
      </w:r>
      <w:r>
        <w:rPr>
          <w:rFonts w:hint="eastAsia"/>
        </w:rPr>
        <w:t>10%</w:t>
      </w:r>
      <w:r>
        <w:rPr>
          <w:rFonts w:hint="eastAsia"/>
        </w:rPr>
        <w:t>左右。</w:t>
      </w:r>
    </w:p>
    <w:p w14:paraId="209A15AF" w14:textId="77777777" w:rsidR="005F71D5" w:rsidRDefault="005F71D5" w:rsidP="005F71D5"/>
    <w:p w14:paraId="523E9B89" w14:textId="77777777" w:rsidR="005F71D5" w:rsidRDefault="005F71D5" w:rsidP="005F71D5">
      <w:r>
        <w:t>The outlines of a deal have been in view for a while. China would probably promise to buy lots of goods from America, from soyabeans to natural gas, and allow foreign companies more access to its economy. America would cut tariffs and perhaps promise to remain open to Chinese investors, as long as they are not part of a state-backed assault on sensitive technology.</w:t>
      </w:r>
    </w:p>
    <w:p w14:paraId="46E1C31E" w14:textId="77777777" w:rsidR="005F71D5" w:rsidRDefault="005F71D5" w:rsidP="005F71D5"/>
    <w:p w14:paraId="5E072266" w14:textId="77777777" w:rsidR="005F71D5" w:rsidRDefault="005F71D5" w:rsidP="005F71D5">
      <w:pPr>
        <w:rPr>
          <w:rFonts w:hint="eastAsia"/>
        </w:rPr>
      </w:pPr>
      <w:r>
        <w:rPr>
          <w:rFonts w:hint="eastAsia"/>
        </w:rPr>
        <w:t>协议生成雏形已有一段时日。中国可能将承诺购买从大豆到天然气的大量美国产品，并允许外国公司更多地参与本国经济。美国将削减关税，并可能承诺对中国投资者保持开放，只要他们不会在政府的支持下对敏感技术出手。</w:t>
      </w:r>
    </w:p>
    <w:p w14:paraId="52BF8E5A" w14:textId="77777777" w:rsidR="005F71D5" w:rsidRDefault="005F71D5" w:rsidP="005F71D5"/>
    <w:p w14:paraId="19C4F0BC" w14:textId="77777777" w:rsidR="005F71D5" w:rsidRDefault="005F71D5" w:rsidP="005F71D5">
      <w:r>
        <w:t>Yet when negotiators get into the details, problems surface. After many frustrating years waiting for China to open its markets, the Americans suspect that its pledges will be empty. The Chinese suspect that America is motivated by a desire not for fair trade but for thwarting a new rival.</w:t>
      </w:r>
    </w:p>
    <w:p w14:paraId="33540E33" w14:textId="77777777" w:rsidR="005F71D5" w:rsidRDefault="005F71D5" w:rsidP="005F71D5"/>
    <w:p w14:paraId="3AB19351" w14:textId="77777777" w:rsidR="005F71D5" w:rsidRDefault="005F71D5" w:rsidP="005F71D5">
      <w:pPr>
        <w:rPr>
          <w:rFonts w:hint="eastAsia"/>
        </w:rPr>
      </w:pPr>
      <w:r>
        <w:rPr>
          <w:rFonts w:hint="eastAsia"/>
        </w:rPr>
        <w:t>但当谈判双方深入细节时，问题就会出现。经过多年空等中国开放市场，美方怀疑中国的承诺只是空话。中方则怀疑美国的目的并非公平贸易，而是要打压一个新对手。</w:t>
      </w:r>
    </w:p>
    <w:p w14:paraId="496D6DA1" w14:textId="77777777" w:rsidR="005F71D5" w:rsidRDefault="005F71D5" w:rsidP="005F71D5"/>
    <w:p w14:paraId="0613A637" w14:textId="77777777" w:rsidR="005F71D5" w:rsidRDefault="005F71D5" w:rsidP="005F71D5">
      <w:r>
        <w:t>Two key outstanding questions are thus how to measure whether China lives up to its word, and what America can do if it fails. Scott Kennedy of the Centre for Strategic and International Studies in Washington says changes should be measured by China’s economic outcomes, not by its stated policies. The government has, for instance, agreed to scrap rules that foreign firms must find local partners to make cars in China. The test, says Mr Kennedy, ought to be whether foreign carmakers actually do set up wholly owned firms in China and operate them successfully.</w:t>
      </w:r>
    </w:p>
    <w:p w14:paraId="3ADC2E99" w14:textId="77777777" w:rsidR="005F71D5" w:rsidRDefault="005F71D5" w:rsidP="005F71D5"/>
    <w:p w14:paraId="2BF47A47" w14:textId="77777777" w:rsidR="005F71D5" w:rsidRDefault="005F71D5" w:rsidP="005F71D5">
      <w:pPr>
        <w:rPr>
          <w:rFonts w:hint="eastAsia"/>
        </w:rPr>
      </w:pPr>
      <w:r>
        <w:rPr>
          <w:rFonts w:hint="eastAsia"/>
        </w:rPr>
        <w:t>因此，两个有待解决的关键问题就是如何衡量中国是否兑现了承诺，以及若未兑现美国能怎么做。华盛顿战略与国际研究中心的斯科特·肯尼迪（</w:t>
      </w:r>
      <w:r>
        <w:rPr>
          <w:rFonts w:hint="eastAsia"/>
        </w:rPr>
        <w:t>Scott Kennedy</w:t>
      </w:r>
      <w:r>
        <w:rPr>
          <w:rFonts w:hint="eastAsia"/>
        </w:rPr>
        <w:t>）说，应该用中国的经济成果而不是它提出了怎样的政策来衡量改变。例如，中国政府已经同意废除外国公司必须和本地企业合资才能在中国制造汽车的规定。那么，肯尼迪说，衡量方法就是看外国汽车公司是否确实在中国建立了全资公司并成功经营。</w:t>
      </w:r>
    </w:p>
    <w:p w14:paraId="5D03AF56" w14:textId="77777777" w:rsidR="005F71D5" w:rsidRDefault="005F71D5" w:rsidP="005F71D5"/>
    <w:p w14:paraId="716A6343" w14:textId="77777777" w:rsidR="005F71D5" w:rsidRDefault="005F71D5" w:rsidP="005F71D5">
      <w:pPr>
        <w:rPr>
          <w:rFonts w:hint="eastAsia"/>
        </w:rPr>
      </w:pPr>
      <w:r>
        <w:t xml:space="preserve">And if it is judged that China is not keeping its promises? One option is to submit disputes to neutral arbitration. Mr Lighthizer is said to dislike this idea. Another is to give America the right to slap tariffs unilaterally on Chinese goods—which China </w:t>
      </w:r>
      <w:r>
        <w:rPr>
          <w:rFonts w:hint="eastAsia"/>
        </w:rPr>
        <w:t>is understandably loth to accept. Even as the trade war seems to be cooling, a chasm still lies between the combatants.</w:t>
      </w:r>
      <w:r>
        <w:rPr>
          <w:rFonts w:hint="eastAsia"/>
        </w:rPr>
        <w:t>■</w:t>
      </w:r>
    </w:p>
    <w:p w14:paraId="196EE632" w14:textId="77777777" w:rsidR="005F71D5" w:rsidRDefault="005F71D5" w:rsidP="005F71D5"/>
    <w:p w14:paraId="4E81D285" w14:textId="77777777" w:rsidR="005F71D5" w:rsidRDefault="005F71D5" w:rsidP="005F71D5">
      <w:pPr>
        <w:rPr>
          <w:rFonts w:hint="eastAsia"/>
        </w:rPr>
      </w:pPr>
      <w:r>
        <w:rPr>
          <w:rFonts w:hint="eastAsia"/>
        </w:rPr>
        <w:t>而如果认定中国没有遵守承诺呢？一种方法是将争端提交中立机构仲裁。据说莱特希泽不喜欢这种做法。另一个方法是让美国有权单方面对中国商品征收关税——中国自然不乐意接受。就在贸易战看似降温之际，交战双方之间仍然横亘着一道鸿沟。</w:t>
      </w:r>
    </w:p>
    <w:p w14:paraId="19B16AEE" w14:textId="77777777" w:rsidR="007E1C8A" w:rsidRDefault="007E1C8A" w:rsidP="007E1C8A">
      <w:pPr>
        <w:pStyle w:val="1"/>
      </w:pPr>
      <w:r>
        <w:lastRenderedPageBreak/>
        <w:t>Bezos v Pecker: In his prime</w:t>
      </w:r>
    </w:p>
    <w:p w14:paraId="465FFDD5" w14:textId="77777777" w:rsidR="007E1C8A" w:rsidRDefault="007E1C8A" w:rsidP="007E1C8A">
      <w:r>
        <w:t>A billionaire, a scandal and what they say about power in America</w:t>
      </w:r>
    </w:p>
    <w:p w14:paraId="6B99B842" w14:textId="77777777" w:rsidR="007E1C8A" w:rsidRDefault="007E1C8A" w:rsidP="007E1C8A">
      <w:pPr>
        <w:rPr>
          <w:rFonts w:hint="eastAsia"/>
        </w:rPr>
      </w:pPr>
      <w:r>
        <w:rPr>
          <w:rFonts w:hint="eastAsia"/>
        </w:rPr>
        <w:t>贝佐斯对战佩克：权力顶峰</w:t>
      </w:r>
    </w:p>
    <w:p w14:paraId="033E9AB1" w14:textId="77777777" w:rsidR="007E1C8A" w:rsidRDefault="007E1C8A" w:rsidP="007E1C8A">
      <w:pPr>
        <w:rPr>
          <w:rFonts w:hint="eastAsia"/>
        </w:rPr>
      </w:pPr>
      <w:r>
        <w:rPr>
          <w:rFonts w:hint="eastAsia"/>
        </w:rPr>
        <w:t>一个亿万富翁、一桩丑闻，以及由此体现的美国的权力较量</w:t>
      </w:r>
    </w:p>
    <w:p w14:paraId="13C11C32" w14:textId="77777777" w:rsidR="007E1C8A" w:rsidRDefault="007E1C8A" w:rsidP="007E1C8A">
      <w:r>
        <w:t xml:space="preserve">20190216 business </w:t>
      </w:r>
      <w:r>
        <w:rPr>
          <w:rFonts w:ascii="Segoe UI Emoji" w:hAnsi="Segoe UI Emoji" w:cs="Segoe UI Emoji"/>
        </w:rPr>
        <w:t>🇬🇧</w:t>
      </w:r>
      <w:r>
        <w:t xml:space="preserve"> English Version</w:t>
      </w:r>
    </w:p>
    <w:p w14:paraId="619CDC9B" w14:textId="77777777" w:rsidR="007E1C8A" w:rsidRDefault="007E1C8A" w:rsidP="007E1C8A">
      <w:bookmarkStart w:id="0" w:name="_GoBack"/>
      <w:bookmarkEnd w:id="0"/>
    </w:p>
    <w:p w14:paraId="59C81CD8" w14:textId="77777777" w:rsidR="007E1C8A" w:rsidRDefault="007E1C8A" w:rsidP="007E1C8A">
      <w:r>
        <w:t>A CENTRAL CURIOSITY of the contretemps between Amazon’s boss, Jeff Bezos, and David Pecker, who runs the National Enquirer, is that an American scandal sheet sold in supermarkets holds such relevance in 2019. The internet vaporised the old business model of print publications, and social media diminished the news-stand appeal of celebrity gossip. A close examination of Bezos v Pecker suggests that it represents a last hurrah of the American tabloid, as well as a victory of sorts for the Amazon founder. But the affair also holds worrying lessons about how tangled and concentrated—and thus manipulable—power has become in the 21st century.</w:t>
      </w:r>
    </w:p>
    <w:p w14:paraId="6D0771F1" w14:textId="77777777" w:rsidR="007E1C8A" w:rsidRDefault="007E1C8A" w:rsidP="007E1C8A"/>
    <w:p w14:paraId="51AB24D5" w14:textId="77777777" w:rsidR="007E1C8A" w:rsidRDefault="007E1C8A" w:rsidP="007E1C8A">
      <w:pPr>
        <w:rPr>
          <w:rFonts w:hint="eastAsia"/>
        </w:rPr>
      </w:pPr>
      <w:r>
        <w:rPr>
          <w:rFonts w:hint="eastAsia"/>
        </w:rPr>
        <w:t>亚马逊老板杰夫·贝佐斯和掌管《国家问询报》（</w:t>
      </w:r>
      <w:r>
        <w:rPr>
          <w:rFonts w:hint="eastAsia"/>
        </w:rPr>
        <w:t>National Enquirer</w:t>
      </w:r>
      <w:r>
        <w:rPr>
          <w:rFonts w:hint="eastAsia"/>
        </w:rPr>
        <w:t>）的大卫·佩克（</w:t>
      </w:r>
      <w:r>
        <w:rPr>
          <w:rFonts w:hint="eastAsia"/>
        </w:rPr>
        <w:t>David Pecker</w:t>
      </w:r>
      <w:r>
        <w:rPr>
          <w:rFonts w:hint="eastAsia"/>
        </w:rPr>
        <w:t>）之间的龃龉最引人好奇的地方是，都</w:t>
      </w:r>
      <w:r>
        <w:rPr>
          <w:rFonts w:hint="eastAsia"/>
        </w:rPr>
        <w:t>2019</w:t>
      </w:r>
      <w:r>
        <w:rPr>
          <w:rFonts w:hint="eastAsia"/>
        </w:rPr>
        <w:t>年了，超市里卖的美国花边新闻小报居然还这么有影响力。互联网让印刷出版物的旧商业模式成了明日黄花，社交媒体削弱了报刊亭里名人八卦的吸引力。仔细研究贝佐斯与佩克的对决可以看出，它代表了美国通俗小报的最后一次欢呼，以及亚马逊创始人的某种胜利。但这起事件也给了人们一个令人担忧的教训：在</w:t>
      </w:r>
      <w:r>
        <w:rPr>
          <w:rFonts w:hint="eastAsia"/>
        </w:rPr>
        <w:t>21</w:t>
      </w:r>
      <w:r>
        <w:rPr>
          <w:rFonts w:hint="eastAsia"/>
        </w:rPr>
        <w:t>世纪，权力已变得盘根错节、高度集中，从而也易于操纵。</w:t>
      </w:r>
    </w:p>
    <w:p w14:paraId="2DB0EA01" w14:textId="77777777" w:rsidR="007E1C8A" w:rsidRDefault="007E1C8A" w:rsidP="007E1C8A"/>
    <w:p w14:paraId="770DEE0B" w14:textId="77777777" w:rsidR="007E1C8A" w:rsidRDefault="007E1C8A" w:rsidP="007E1C8A">
      <w:r>
        <w:t>The saga has played out mostly online. On January 9th Mr Bezos announced on Twitter that he and his wife, MacKenzie, had agreed to divorce. Hours later the Enquirer said it would publish an exposé of Mr Bezos’s extramarital affair; that 12-page report, including photographs and intimate texts, hit the aisles days later. On February 7th Mr Bezos turned to another online platform, Medium, to allege that the publisher of the Enquirer, American Media LLC, was blackmailing him.</w:t>
      </w:r>
    </w:p>
    <w:p w14:paraId="6C721959" w14:textId="77777777" w:rsidR="007E1C8A" w:rsidRDefault="007E1C8A" w:rsidP="007E1C8A"/>
    <w:p w14:paraId="70436730" w14:textId="77777777" w:rsidR="007E1C8A" w:rsidRDefault="007E1C8A" w:rsidP="007E1C8A">
      <w:pPr>
        <w:rPr>
          <w:rFonts w:hint="eastAsia"/>
        </w:rPr>
      </w:pPr>
      <w:r>
        <w:rPr>
          <w:rFonts w:hint="eastAsia"/>
        </w:rPr>
        <w:t>整个事件主要是在网上展开。</w:t>
      </w:r>
      <w:r>
        <w:rPr>
          <w:rFonts w:hint="eastAsia"/>
        </w:rPr>
        <w:t>1</w:t>
      </w:r>
      <w:r>
        <w:rPr>
          <w:rFonts w:hint="eastAsia"/>
        </w:rPr>
        <w:t>月</w:t>
      </w:r>
      <w:r>
        <w:rPr>
          <w:rFonts w:hint="eastAsia"/>
        </w:rPr>
        <w:t>9</w:t>
      </w:r>
      <w:r>
        <w:rPr>
          <w:rFonts w:hint="eastAsia"/>
        </w:rPr>
        <w:t>日，贝佐斯在推特上宣布，他和妻子麦肯齐（</w:t>
      </w:r>
      <w:r>
        <w:rPr>
          <w:rFonts w:hint="eastAsia"/>
        </w:rPr>
        <w:t>MacKenzie</w:t>
      </w:r>
      <w:r>
        <w:rPr>
          <w:rFonts w:hint="eastAsia"/>
        </w:rPr>
        <w:t>）已经决定离婚。几个小时后，《问询报》称将发布报道公开贝佐斯的婚外情；几天后，长达</w:t>
      </w:r>
      <w:r>
        <w:rPr>
          <w:rFonts w:hint="eastAsia"/>
        </w:rPr>
        <w:t>12</w:t>
      </w:r>
      <w:r>
        <w:rPr>
          <w:rFonts w:hint="eastAsia"/>
        </w:rPr>
        <w:t>页的报道摆上了超市货架，里面刊登了照片和亲密短信。</w:t>
      </w:r>
      <w:r>
        <w:rPr>
          <w:rFonts w:hint="eastAsia"/>
        </w:rPr>
        <w:t>2</w:t>
      </w:r>
      <w:r>
        <w:rPr>
          <w:rFonts w:hint="eastAsia"/>
        </w:rPr>
        <w:t>月</w:t>
      </w:r>
      <w:r>
        <w:rPr>
          <w:rFonts w:hint="eastAsia"/>
        </w:rPr>
        <w:t>7</w:t>
      </w:r>
      <w:r>
        <w:rPr>
          <w:rFonts w:hint="eastAsia"/>
        </w:rPr>
        <w:t>日，贝佐斯在另一个在线平台</w:t>
      </w:r>
      <w:r>
        <w:rPr>
          <w:rFonts w:hint="eastAsia"/>
        </w:rPr>
        <w:t>Medium</w:t>
      </w:r>
      <w:r>
        <w:rPr>
          <w:rFonts w:hint="eastAsia"/>
        </w:rPr>
        <w:t>上声称自己遭到了《问询报》的母公司美国传媒有限公司（</w:t>
      </w:r>
      <w:r>
        <w:rPr>
          <w:rFonts w:hint="eastAsia"/>
        </w:rPr>
        <w:t>American Media LLC</w:t>
      </w:r>
      <w:r>
        <w:rPr>
          <w:rFonts w:hint="eastAsia"/>
        </w:rPr>
        <w:t>）的勒索。</w:t>
      </w:r>
    </w:p>
    <w:p w14:paraId="64DA8004" w14:textId="77777777" w:rsidR="007E1C8A" w:rsidRDefault="007E1C8A" w:rsidP="007E1C8A"/>
    <w:p w14:paraId="2D6E02BB" w14:textId="77777777" w:rsidR="007E1C8A" w:rsidRDefault="007E1C8A" w:rsidP="007E1C8A">
      <w:r>
        <w:t>Under the headline “No thank you, Mr Pecker”, Mr Bezos wrote that American Media executives threatened to publish more revealing photos of him and his paramour unless he agreed to declare publicly that their pursuit of the story about his affair was not motivated by politics or any other “external forces”.</w:t>
      </w:r>
    </w:p>
    <w:p w14:paraId="706B7B46" w14:textId="77777777" w:rsidR="007E1C8A" w:rsidRDefault="007E1C8A" w:rsidP="007E1C8A"/>
    <w:p w14:paraId="6665273C" w14:textId="77777777" w:rsidR="007E1C8A" w:rsidRDefault="007E1C8A" w:rsidP="007E1C8A">
      <w:pPr>
        <w:rPr>
          <w:rFonts w:hint="eastAsia"/>
        </w:rPr>
      </w:pPr>
      <w:r>
        <w:rPr>
          <w:rFonts w:hint="eastAsia"/>
        </w:rPr>
        <w:t>贝佐斯发布了标题为《不了，谢谢，佩克》（</w:t>
      </w:r>
      <w:r>
        <w:rPr>
          <w:rFonts w:hint="eastAsia"/>
        </w:rPr>
        <w:t>No thank you, Mr Pecker</w:t>
      </w:r>
      <w:r>
        <w:rPr>
          <w:rFonts w:hint="eastAsia"/>
        </w:rPr>
        <w:t>）的博文，称美国传媒的高管威胁要公布更多他和情人的不雅照，除非他同意公开声明他们对自己的追踪报道不是出于政治或任何其他“外部力量”的驱使。</w:t>
      </w:r>
    </w:p>
    <w:p w14:paraId="519F1DE9" w14:textId="77777777" w:rsidR="007E1C8A" w:rsidRDefault="007E1C8A" w:rsidP="007E1C8A"/>
    <w:p w14:paraId="604B49CF" w14:textId="77777777" w:rsidR="007E1C8A" w:rsidRDefault="007E1C8A" w:rsidP="007E1C8A">
      <w:r>
        <w:t>Dick pic energy</w:t>
      </w:r>
    </w:p>
    <w:p w14:paraId="435B860E" w14:textId="77777777" w:rsidR="007E1C8A" w:rsidRDefault="007E1C8A" w:rsidP="007E1C8A"/>
    <w:p w14:paraId="2932AA98" w14:textId="77777777" w:rsidR="007E1C8A" w:rsidRDefault="007E1C8A" w:rsidP="007E1C8A">
      <w:pPr>
        <w:rPr>
          <w:rFonts w:hint="eastAsia"/>
        </w:rPr>
      </w:pPr>
      <w:r>
        <w:rPr>
          <w:rFonts w:hint="eastAsia"/>
        </w:rPr>
        <w:t>不雅照的能量</w:t>
      </w:r>
    </w:p>
    <w:p w14:paraId="17C74517" w14:textId="77777777" w:rsidR="007E1C8A" w:rsidRDefault="007E1C8A" w:rsidP="007E1C8A"/>
    <w:p w14:paraId="52B23BDA" w14:textId="77777777" w:rsidR="007E1C8A" w:rsidRDefault="007E1C8A" w:rsidP="007E1C8A">
      <w:r>
        <w:t>Instead the Amazon boss thickened the plot. He piled emphasis on politics and external forces, noting Mr Pecker’s business ties to the kingdom of Saudi Arabia, whose regime is accused of murdering Jamal Khashoggi, a columnist for the Washington Post, which Mr Bezos owns. (In 2018 Mr Pecker reportedly sought backing from Saudi investors to bid for Time magazine, and American Media also published a glossy propaganda magazine extolling Muhammad bin Salman, the crown prince).</w:t>
      </w:r>
    </w:p>
    <w:p w14:paraId="1AAEF263" w14:textId="77777777" w:rsidR="007E1C8A" w:rsidRDefault="007E1C8A" w:rsidP="007E1C8A"/>
    <w:p w14:paraId="449591C9" w14:textId="77777777" w:rsidR="007E1C8A" w:rsidRDefault="007E1C8A" w:rsidP="007E1C8A">
      <w:pPr>
        <w:rPr>
          <w:rFonts w:hint="eastAsia"/>
        </w:rPr>
      </w:pPr>
      <w:r>
        <w:rPr>
          <w:rFonts w:hint="eastAsia"/>
        </w:rPr>
        <w:lastRenderedPageBreak/>
        <w:t>而贝佐斯选择让事情变得更复杂。他一再强调政治和外部力量在其中的作用，指出佩克与沙特阿拉伯王国有商业关系，而沙特王室被指控谋杀了贝佐斯旗下《华盛顿邮报》的专栏作家贾迈勒·卡舒吉（</w:t>
      </w:r>
      <w:r>
        <w:rPr>
          <w:rFonts w:hint="eastAsia"/>
        </w:rPr>
        <w:t>Jamal Khashoggi</w:t>
      </w:r>
      <w:r>
        <w:rPr>
          <w:rFonts w:hint="eastAsia"/>
        </w:rPr>
        <w:t>）。（据称佩克为收购《时代周刊》杂志，曾于</w:t>
      </w:r>
      <w:r>
        <w:rPr>
          <w:rFonts w:hint="eastAsia"/>
        </w:rPr>
        <w:t>2018</w:t>
      </w:r>
      <w:r>
        <w:rPr>
          <w:rFonts w:hint="eastAsia"/>
        </w:rPr>
        <w:t>年向沙特投资者寻求支持，而且美国传媒还专门出版了一期精美的杂志宣传和颂扬沙特王储穆罕默德·本·萨勒曼。）</w:t>
      </w:r>
    </w:p>
    <w:p w14:paraId="3906B359" w14:textId="77777777" w:rsidR="007E1C8A" w:rsidRDefault="007E1C8A" w:rsidP="007E1C8A"/>
    <w:p w14:paraId="511B2350" w14:textId="77777777" w:rsidR="007E1C8A" w:rsidRDefault="007E1C8A" w:rsidP="007E1C8A">
      <w:r>
        <w:t>Mr Bezos also referred to Mr Pecker’s friendship with President Donald Trump, who has relished attacking Mr Bezos, Amazon and the Post on Twitter. Mr Bezos suggested that his paper’s coverage of both the Khashoggi murder and of Mr Trump have made “certain powerful people” conclude he is their enemy. He hinted at the possibility that there were other motives behind the Enquirer’s coverage, including Mr Trump’s animus towards him. After all, during the 2016 presidential campaign the Enquirer endorsed Mr Pecker’s old friend, the first time it had ever backed a candidate. Mr Trump tweeted in mock sympathy for “Jeff Bozo” after the Enquirer published its account of the extramarital affair.</w:t>
      </w:r>
    </w:p>
    <w:p w14:paraId="1926A6EE" w14:textId="77777777" w:rsidR="007E1C8A" w:rsidRDefault="007E1C8A" w:rsidP="007E1C8A"/>
    <w:p w14:paraId="7ADEBD64" w14:textId="77777777" w:rsidR="007E1C8A" w:rsidRDefault="007E1C8A" w:rsidP="007E1C8A">
      <w:pPr>
        <w:rPr>
          <w:rFonts w:hint="eastAsia"/>
        </w:rPr>
      </w:pPr>
      <w:r>
        <w:rPr>
          <w:rFonts w:hint="eastAsia"/>
        </w:rPr>
        <w:t>贝佐斯在博文中还提到佩克与特朗普的交情，特朗普一惯喜欢在推特上攻击贝索斯、亚马逊和《华盛顿邮报》。贝佐斯表示，他的报纸对卡舒吉谋杀案和特朗普的报道都让“某些有权势的人”视他为敌人。他暗示《问询报》的报道背后可能还有其他动机，包括特朗普对他的敌意。毕竟，在</w:t>
      </w:r>
      <w:r>
        <w:rPr>
          <w:rFonts w:hint="eastAsia"/>
        </w:rPr>
        <w:t>2016</w:t>
      </w:r>
      <w:r>
        <w:rPr>
          <w:rFonts w:hint="eastAsia"/>
        </w:rPr>
        <w:t>年总统大选期间，《问询报》支持佩克的这位老朋友，这是该报首次在大选中站队支持一名候选人。在该报报道了贝佐斯的婚外情之后，特朗普发推文表达了对“杰夫·傻蛋”（</w:t>
      </w:r>
      <w:r>
        <w:rPr>
          <w:rFonts w:hint="eastAsia"/>
        </w:rPr>
        <w:t xml:space="preserve">Jeff </w:t>
      </w:r>
      <w:r>
        <w:rPr>
          <w:rFonts w:hint="eastAsia"/>
        </w:rPr>
        <w:t>“</w:t>
      </w:r>
      <w:r>
        <w:rPr>
          <w:rFonts w:hint="eastAsia"/>
        </w:rPr>
        <w:t>Bozo</w:t>
      </w:r>
      <w:r>
        <w:rPr>
          <w:rFonts w:hint="eastAsia"/>
        </w:rPr>
        <w:t>”）的同情。</w:t>
      </w:r>
    </w:p>
    <w:p w14:paraId="4E14A9BA" w14:textId="77777777" w:rsidR="007E1C8A" w:rsidRDefault="007E1C8A" w:rsidP="007E1C8A"/>
    <w:p w14:paraId="09C01CEA" w14:textId="77777777" w:rsidR="007E1C8A" w:rsidRDefault="007E1C8A" w:rsidP="007E1C8A">
      <w:r>
        <w:t>It will take time for investigators to untangle precisely who did what and why, and whether blackmail or other crimes were committed. To be sure, the Enquirer would have needed no encouragement from either Mr Trump or the Saudis to go after what is classic tabloid fare—exposing, as it were, the world’s richest man, whose personal style has lately morphed from tech geek to muscle-ripped socialite.</w:t>
      </w:r>
    </w:p>
    <w:p w14:paraId="2A21F668" w14:textId="77777777" w:rsidR="007E1C8A" w:rsidRDefault="007E1C8A" w:rsidP="007E1C8A"/>
    <w:p w14:paraId="73F6AC80" w14:textId="77777777" w:rsidR="007E1C8A" w:rsidRDefault="007E1C8A" w:rsidP="007E1C8A">
      <w:pPr>
        <w:rPr>
          <w:rFonts w:hint="eastAsia"/>
        </w:rPr>
      </w:pPr>
      <w:r>
        <w:rPr>
          <w:rFonts w:hint="eastAsia"/>
        </w:rPr>
        <w:t>调查人员需要慢慢抽丝剥茧，才能搞清楚到底谁干了什么、出于什么动机，以及是否犯有勒索或其他罪行。可以肯定的是，曝光世界上最富有的那些人从来都是小报那道经典主菜。在这方面，《问询报》不需要特朗普或沙特人的鼓励，而贝佐斯的个人风格近来似乎已从技术极客变成了肌肉虬结的社交名人。</w:t>
      </w:r>
    </w:p>
    <w:p w14:paraId="59449798" w14:textId="77777777" w:rsidR="007E1C8A" w:rsidRDefault="007E1C8A" w:rsidP="007E1C8A"/>
    <w:p w14:paraId="37788E0B" w14:textId="77777777" w:rsidR="007E1C8A" w:rsidRDefault="007E1C8A" w:rsidP="007E1C8A">
      <w:r>
        <w:t>The stakes for Mr Pecker and his company are particularly high. In 2018 American Media had entered into an immunity deal in connection with the successful prosecution of Michael Cohen, Mr Trump’s former lawyer, in which Mr Pecker admitted to buying negative stories about Mr Trump in order to bury them, a practice known as “catch and kill”. Federal prosecutors in New York’s southern district are reportedly examining whether the company violated the terms of that immunity deal, which includes a promise not to commit any crimes for at least three years.</w:t>
      </w:r>
    </w:p>
    <w:p w14:paraId="26EDFE16" w14:textId="77777777" w:rsidR="007E1C8A" w:rsidRDefault="007E1C8A" w:rsidP="007E1C8A"/>
    <w:p w14:paraId="13394D6A" w14:textId="77777777" w:rsidR="007E1C8A" w:rsidRDefault="007E1C8A" w:rsidP="007E1C8A">
      <w:pPr>
        <w:rPr>
          <w:rFonts w:hint="eastAsia"/>
        </w:rPr>
      </w:pPr>
      <w:r>
        <w:rPr>
          <w:rFonts w:hint="eastAsia"/>
        </w:rPr>
        <w:t>佩克和他的公司为此冒了很大的风险。</w:t>
      </w:r>
      <w:r>
        <w:rPr>
          <w:rFonts w:hint="eastAsia"/>
        </w:rPr>
        <w:t>2018</w:t>
      </w:r>
      <w:r>
        <w:rPr>
          <w:rFonts w:hint="eastAsia"/>
        </w:rPr>
        <w:t>年，佩克承认买断从而压下了有关特朗普的负面消息（这种做法被称为“捕杀”），此举协助司法部门成功起诉了特朗普的前律师迈克尔·科恩（</w:t>
      </w:r>
      <w:r>
        <w:rPr>
          <w:rFonts w:hint="eastAsia"/>
        </w:rPr>
        <w:t>Michael Cohen</w:t>
      </w:r>
      <w:r>
        <w:rPr>
          <w:rFonts w:hint="eastAsia"/>
        </w:rPr>
        <w:t>），美国传媒因而获签了一项豁免协议。据报道，纽约南区的联邦检察官正在调查美国传媒是否违反了豁免协议的条款，其中包括承诺至少三年内不犯任何罪行。</w:t>
      </w:r>
    </w:p>
    <w:p w14:paraId="185B908F" w14:textId="77777777" w:rsidR="007E1C8A" w:rsidRDefault="007E1C8A" w:rsidP="007E1C8A"/>
    <w:p w14:paraId="0BC58882" w14:textId="77777777" w:rsidR="007E1C8A" w:rsidRDefault="007E1C8A" w:rsidP="007E1C8A">
      <w:r>
        <w:t>On February 10th an attorney for Mr Pecker told ABC News that the company did nothing illegal, that the Enquirer merely reported on Mr Bezos’s extramarital affair, and then conducted negotiations in which both sides wanted something. A lawyer experienced in tabloid litigation says that the case presents a murky legal question, in part because it is so unusual: “Normally, someone says, ‘Pay me money, or I will publish photos.’ This is a bit of a different situation.” Under federal law, a threat can count as extortion if it seeks to extract something “of value”, but prosecutors tend to be wary of pursuing media companies.</w:t>
      </w:r>
    </w:p>
    <w:p w14:paraId="34128C70" w14:textId="77777777" w:rsidR="007E1C8A" w:rsidRDefault="007E1C8A" w:rsidP="007E1C8A"/>
    <w:p w14:paraId="46A27AC8" w14:textId="77777777" w:rsidR="007E1C8A" w:rsidRDefault="007E1C8A" w:rsidP="007E1C8A">
      <w:pPr>
        <w:rPr>
          <w:rFonts w:hint="eastAsia"/>
        </w:rPr>
      </w:pPr>
      <w:r>
        <w:rPr>
          <w:rFonts w:hint="eastAsia"/>
        </w:rPr>
        <w:t>本月</w:t>
      </w:r>
      <w:r>
        <w:rPr>
          <w:rFonts w:hint="eastAsia"/>
        </w:rPr>
        <w:t>10</w:t>
      </w:r>
      <w:r>
        <w:rPr>
          <w:rFonts w:hint="eastAsia"/>
        </w:rPr>
        <w:t>日，佩克的一位律师向美国广播公司新闻台（</w:t>
      </w:r>
      <w:r>
        <w:rPr>
          <w:rFonts w:hint="eastAsia"/>
        </w:rPr>
        <w:t>ABC News</w:t>
      </w:r>
      <w:r>
        <w:rPr>
          <w:rFonts w:hint="eastAsia"/>
        </w:rPr>
        <w:t>）表示，美国传媒没有违法之举，《问询报》只是报道了贝佐斯的婚外情，然后双方就各自的诉求展开了谈判。一位在小报诉讼方面经验丰富的律师表示，该案提出</w:t>
      </w:r>
      <w:r>
        <w:rPr>
          <w:rFonts w:hint="eastAsia"/>
        </w:rPr>
        <w:lastRenderedPageBreak/>
        <w:t>了一个模糊不清的法律问题，部分原因是因为该案极不寻常：“通常都是有人说，‘给钱，否则就公布照片。’这个案件的情况却有些不同。”根据联邦法律，如果发出威胁是为了索取某些“有价值”的东西，那么就可以视作勒索，但检察官对于起诉媒体公司往往很谨慎。</w:t>
      </w:r>
    </w:p>
    <w:p w14:paraId="624D192E" w14:textId="77777777" w:rsidR="007E1C8A" w:rsidRDefault="007E1C8A" w:rsidP="007E1C8A"/>
    <w:p w14:paraId="42CBE156" w14:textId="77777777" w:rsidR="007E1C8A" w:rsidRDefault="007E1C8A" w:rsidP="007E1C8A">
      <w:r>
        <w:t>Beyond its legal implications, the story casts light on three shifts in the nature of power in modern business and politics. The first is about its fragility when digital privacy is increasingly at risk—even that of billionaires who spend heavily on physical security. In tabloid high jinks of yesteryear, a private eye might hope to get a snapshot outside a celebrity’s bungalow, but he or she could hardly hope to get a “dick pic”.</w:t>
      </w:r>
    </w:p>
    <w:p w14:paraId="2290821A" w14:textId="77777777" w:rsidR="007E1C8A" w:rsidRDefault="007E1C8A" w:rsidP="007E1C8A"/>
    <w:p w14:paraId="1CDBDB77" w14:textId="77777777" w:rsidR="007E1C8A" w:rsidRDefault="007E1C8A" w:rsidP="007E1C8A">
      <w:pPr>
        <w:rPr>
          <w:rFonts w:hint="eastAsia"/>
        </w:rPr>
      </w:pPr>
      <w:r>
        <w:rPr>
          <w:rFonts w:hint="eastAsia"/>
        </w:rPr>
        <w:t>除了法律上的影响之外，这起事件还显现了现代商业和政治中权力性质的三个变化。首先是数字隐私风险越来越大时，权力变得脆弱——即使是那些在实体安全方面投入巨资的亿万富翁也难保万全。在小报恣意八卦的过去，私家侦探可能也就指望在名人的豪宅外拍张快照，但几乎不可能奢望拍到一张不雅照。</w:t>
      </w:r>
    </w:p>
    <w:p w14:paraId="397F2AAA" w14:textId="77777777" w:rsidR="007E1C8A" w:rsidRDefault="007E1C8A" w:rsidP="007E1C8A"/>
    <w:p w14:paraId="5E948BB4" w14:textId="77777777" w:rsidR="007E1C8A" w:rsidRDefault="007E1C8A" w:rsidP="007E1C8A">
      <w:r>
        <w:t>In the event Mr Bezos was able to stare down Mr Pecker, his alleged antagonist. But others in powerful positions might feel more vulnerable. There may be many cases of successful digital blackmail of powerful figures, including in the tech industry, that the public might never learn about. “I could name ten right now, people successfully extorted or very close to it,” says Blair Berk, a criminal lawyer in Hollywood. “I represent folks who are targeted specifically because they are more vulnerable to having reputations ruined.”</w:t>
      </w:r>
    </w:p>
    <w:p w14:paraId="03C07154" w14:textId="77777777" w:rsidR="007E1C8A" w:rsidRDefault="007E1C8A" w:rsidP="007E1C8A"/>
    <w:p w14:paraId="08C85D70" w14:textId="77777777" w:rsidR="007E1C8A" w:rsidRDefault="007E1C8A" w:rsidP="007E1C8A">
      <w:pPr>
        <w:rPr>
          <w:rFonts w:hint="eastAsia"/>
        </w:rPr>
      </w:pPr>
      <w:r>
        <w:rPr>
          <w:rFonts w:hint="eastAsia"/>
        </w:rPr>
        <w:t>此次事件中，贝佐斯能够顶住压力不向他所谓的敌手佩克示弱。但其他有权势之人可能会更感脆弱无力。对包括科技大佬在内的各色大人物成功实施数字勒索的案例可能很多，而公众也许永远不会知道。“我随口就可以说出十个名字，这些人都是被敲诈得逞，或者差一点就得逞的，”好莱坞刑事律师布莱尔·伯克（</w:t>
      </w:r>
      <w:r>
        <w:rPr>
          <w:rFonts w:hint="eastAsia"/>
        </w:rPr>
        <w:t>Blair Berk</w:t>
      </w:r>
      <w:r>
        <w:rPr>
          <w:rFonts w:hint="eastAsia"/>
        </w:rPr>
        <w:t>）说，“我代理的客户都是被人专门盯上的，因为他们更容易因声誉受损而受到负面影响。”</w:t>
      </w:r>
    </w:p>
    <w:p w14:paraId="09B554D4" w14:textId="77777777" w:rsidR="007E1C8A" w:rsidRDefault="007E1C8A" w:rsidP="007E1C8A"/>
    <w:p w14:paraId="0C83F2E7" w14:textId="77777777" w:rsidR="007E1C8A" w:rsidRDefault="007E1C8A" w:rsidP="007E1C8A">
      <w:r>
        <w:t>The second lesson compounds the worries presented by the first: that power is increasingly concentrated in the hands of a few global titans. Mr Bezos is a prime example, with his control of a tech platform that has become a formidable player everywhere it operates, and which, via Amazon Web Services, has about a third of the cloud market for business. Even American Media appears to be an Amazon cloud customer.</w:t>
      </w:r>
    </w:p>
    <w:p w14:paraId="3D0A5000" w14:textId="77777777" w:rsidR="007E1C8A" w:rsidRDefault="007E1C8A" w:rsidP="007E1C8A"/>
    <w:p w14:paraId="4FABDFCC" w14:textId="77777777" w:rsidR="007E1C8A" w:rsidRDefault="007E1C8A" w:rsidP="007E1C8A">
      <w:pPr>
        <w:rPr>
          <w:rFonts w:hint="eastAsia"/>
        </w:rPr>
      </w:pPr>
      <w:r>
        <w:rPr>
          <w:rFonts w:hint="eastAsia"/>
        </w:rPr>
        <w:t>第二个变化加深了第一个变化带来的担忧：权力越来越集中在少数全球巨头手中。贝佐斯是一个典型的例子，他掌管的科技平台在其涉足的任何领域都已成为一个强大的企业，并且通过亚马逊网络服务（</w:t>
      </w:r>
      <w:r>
        <w:rPr>
          <w:rFonts w:hint="eastAsia"/>
        </w:rPr>
        <w:t>Amazon Web Services</w:t>
      </w:r>
      <w:r>
        <w:rPr>
          <w:rFonts w:hint="eastAsia"/>
        </w:rPr>
        <w:t>）夺取了大约三分之一的商业云市场。连美国传媒似乎也是亚马逊的云客户。</w:t>
      </w:r>
    </w:p>
    <w:p w14:paraId="0FB5801C" w14:textId="77777777" w:rsidR="007E1C8A" w:rsidRDefault="007E1C8A" w:rsidP="007E1C8A"/>
    <w:p w14:paraId="41007455" w14:textId="77777777" w:rsidR="007E1C8A" w:rsidRDefault="007E1C8A" w:rsidP="007E1C8A">
      <w:r>
        <w:t>Critics of Mr Trump have fretted that he could be unduly influenced by Russia or Saudi Arabia, where his family has had business dealings, or that he could be the victim of “kompromat” held by Vladimir Putin. But the concentration of technological and market power threatens to turn people like Mr Bezos and Mark Zuckerberg of Facebook into potential single points of vulnerability that could be as worrying. A successful blackmail of Mr Bezos in a decade, when, say, Amazon’s Alexa-controlled devices are widespread, would give the blackmailer a powerful platform.</w:t>
      </w:r>
    </w:p>
    <w:p w14:paraId="497BC9A1" w14:textId="77777777" w:rsidR="007E1C8A" w:rsidRDefault="007E1C8A" w:rsidP="007E1C8A"/>
    <w:p w14:paraId="2CF2FCC8" w14:textId="77777777" w:rsidR="007E1C8A" w:rsidRDefault="007E1C8A" w:rsidP="007E1C8A">
      <w:pPr>
        <w:rPr>
          <w:rFonts w:hint="eastAsia"/>
        </w:rPr>
      </w:pPr>
      <w:r>
        <w:rPr>
          <w:rFonts w:hint="eastAsia"/>
        </w:rPr>
        <w:t>特朗普的批评者担心，他可能会受到俄罗斯或沙特阿拉伯的不当影响（特朗普家族在这两个国家都有生意），或者成为普京手中“污点材料”的受害者。但技术和市场力量的集中有可能让贝佐斯和</w:t>
      </w:r>
      <w:r>
        <w:rPr>
          <w:rFonts w:hint="eastAsia"/>
        </w:rPr>
        <w:t>Facebook</w:t>
      </w:r>
      <w:r>
        <w:rPr>
          <w:rFonts w:hint="eastAsia"/>
        </w:rPr>
        <w:t>的扎克伯格这样的人成为攻击的对象，这可能同样令人担忧。举个例子，如果有人在十年后亚马逊的</w:t>
      </w:r>
      <w:r>
        <w:rPr>
          <w:rFonts w:hint="eastAsia"/>
        </w:rPr>
        <w:t>Alexa</w:t>
      </w:r>
      <w:r>
        <w:rPr>
          <w:rFonts w:hint="eastAsia"/>
        </w:rPr>
        <w:t>控制的设备已经普及之时敲诈贝佐斯得手，那么敲诈者就将获得一个强大的平台。</w:t>
      </w:r>
    </w:p>
    <w:p w14:paraId="00D84F97" w14:textId="77777777" w:rsidR="007E1C8A" w:rsidRDefault="007E1C8A" w:rsidP="007E1C8A"/>
    <w:p w14:paraId="0571F98C" w14:textId="77777777" w:rsidR="007E1C8A" w:rsidRDefault="007E1C8A" w:rsidP="007E1C8A">
      <w:r>
        <w:t xml:space="preserve">A third change is that any scurrilous sort on the internet can become a digital tabloid unto themselves. Ms Berk says that celebrities have more to worry about from “the immediate power and terror of an Instagram post” than from prying tabloids. </w:t>
      </w:r>
      <w:r>
        <w:lastRenderedPageBreak/>
        <w:t>“Tabloids no longer have the power.”</w:t>
      </w:r>
    </w:p>
    <w:p w14:paraId="007F315A" w14:textId="77777777" w:rsidR="007E1C8A" w:rsidRDefault="007E1C8A" w:rsidP="007E1C8A"/>
    <w:p w14:paraId="2A94FF3B" w14:textId="77777777" w:rsidR="007E1C8A" w:rsidRDefault="007E1C8A" w:rsidP="007E1C8A">
      <w:pPr>
        <w:rPr>
          <w:rFonts w:hint="eastAsia"/>
        </w:rPr>
      </w:pPr>
      <w:r>
        <w:rPr>
          <w:rFonts w:hint="eastAsia"/>
        </w:rPr>
        <w:t>第三个变化是互联网上任何下流胚子都可以自成一份数字小报。伯克说，更让名人们担心的是“</w:t>
      </w:r>
      <w:r>
        <w:rPr>
          <w:rFonts w:hint="eastAsia"/>
        </w:rPr>
        <w:t>Instagram</w:t>
      </w:r>
      <w:r>
        <w:rPr>
          <w:rFonts w:hint="eastAsia"/>
        </w:rPr>
        <w:t>帖子产生的即时影响力和恐怖感”，而不是八卦小报。“小报不再有影响力了。”</w:t>
      </w:r>
    </w:p>
    <w:p w14:paraId="3110311C" w14:textId="77777777" w:rsidR="007E1C8A" w:rsidRDefault="007E1C8A" w:rsidP="007E1C8A"/>
    <w:p w14:paraId="5538D54D" w14:textId="77777777" w:rsidR="007E1C8A" w:rsidRDefault="007E1C8A" w:rsidP="007E1C8A">
      <w:r>
        <w:t>Indeed the media group that allegedly held the power in this affair, the Enquirer, would seem all but crumbling. Its print circulation has fallen from 6m in 1978 to 218,000, according to the Alliance for Audited Media. American Media owns other titles, such as ok! and Star, that are also in decline. And the operation is heavily indebted. In January American Media managed to raise $460m to refinance its debts. But the Enquirer may be in a precarious financial position as it spars with Mr Bezos.</w:t>
      </w:r>
    </w:p>
    <w:p w14:paraId="005BD02B" w14:textId="77777777" w:rsidR="007E1C8A" w:rsidRDefault="007E1C8A" w:rsidP="007E1C8A"/>
    <w:p w14:paraId="5D4DADAD" w14:textId="77777777" w:rsidR="007E1C8A" w:rsidRDefault="007E1C8A" w:rsidP="007E1C8A">
      <w:pPr>
        <w:rPr>
          <w:rFonts w:hint="eastAsia"/>
        </w:rPr>
      </w:pPr>
      <w:r>
        <w:rPr>
          <w:rFonts w:hint="eastAsia"/>
        </w:rPr>
        <w:t>事实上，在此次事件中据称呼风唤雨的媒体集团《问询报》似乎要维持不下去了。根据审计媒体联盟（</w:t>
      </w:r>
      <w:r>
        <w:rPr>
          <w:rFonts w:hint="eastAsia"/>
        </w:rPr>
        <w:t>Alliance for Audited Media</w:t>
      </w:r>
      <w:r>
        <w:rPr>
          <w:rFonts w:hint="eastAsia"/>
        </w:rPr>
        <w:t>）的数据，其印刷发行量已从</w:t>
      </w:r>
      <w:r>
        <w:rPr>
          <w:rFonts w:hint="eastAsia"/>
        </w:rPr>
        <w:t>1978</w:t>
      </w:r>
      <w:r>
        <w:rPr>
          <w:rFonts w:hint="eastAsia"/>
        </w:rPr>
        <w:t>年的</w:t>
      </w:r>
      <w:r>
        <w:rPr>
          <w:rFonts w:hint="eastAsia"/>
        </w:rPr>
        <w:t>600</w:t>
      </w:r>
      <w:r>
        <w:rPr>
          <w:rFonts w:hint="eastAsia"/>
        </w:rPr>
        <w:t>万份降至</w:t>
      </w:r>
      <w:r>
        <w:rPr>
          <w:rFonts w:hint="eastAsia"/>
        </w:rPr>
        <w:t>21.8</w:t>
      </w:r>
      <w:r>
        <w:rPr>
          <w:rFonts w:hint="eastAsia"/>
        </w:rPr>
        <w:t>万份。美国传媒还拥有《</w:t>
      </w:r>
      <w:r>
        <w:rPr>
          <w:rFonts w:hint="eastAsia"/>
        </w:rPr>
        <w:t>ok</w:t>
      </w:r>
      <w:r>
        <w:rPr>
          <w:rFonts w:hint="eastAsia"/>
        </w:rPr>
        <w:t>！》和《星报》（</w:t>
      </w:r>
      <w:r>
        <w:rPr>
          <w:rFonts w:hint="eastAsia"/>
        </w:rPr>
        <w:t>Star</w:t>
      </w:r>
      <w:r>
        <w:rPr>
          <w:rFonts w:hint="eastAsia"/>
        </w:rPr>
        <w:t>）等其他出版刊物，但发行量也都在下降。公司负债累累。</w:t>
      </w:r>
      <w:r>
        <w:rPr>
          <w:rFonts w:hint="eastAsia"/>
        </w:rPr>
        <w:t>1</w:t>
      </w:r>
      <w:r>
        <w:rPr>
          <w:rFonts w:hint="eastAsia"/>
        </w:rPr>
        <w:t>月，美国传媒筹集了</w:t>
      </w:r>
      <w:r>
        <w:rPr>
          <w:rFonts w:hint="eastAsia"/>
        </w:rPr>
        <w:t>4.6</w:t>
      </w:r>
      <w:r>
        <w:rPr>
          <w:rFonts w:hint="eastAsia"/>
        </w:rPr>
        <w:t>亿美元进行债务再融资。但《问询报》因与贝佐斯掐架，财务状况可能不稳。</w:t>
      </w:r>
    </w:p>
    <w:p w14:paraId="080CBE90" w14:textId="77777777" w:rsidR="007E1C8A" w:rsidRDefault="007E1C8A" w:rsidP="007E1C8A"/>
    <w:p w14:paraId="6BF74DB6" w14:textId="77777777" w:rsidR="007E1C8A" w:rsidRDefault="007E1C8A" w:rsidP="007E1C8A">
      <w:r>
        <w:t>As for Amazon, the personal troubles of its boss have not translated into reputational damage for the firm, although Mr Bezos admitted that his ownership of the Post is a “complexifier”. Shareholders are interested in what his impending divorce will mean for his 16% stake, which could fall by half. But they strongly back his leadership of Amazon, which has continued outperforming the stockmarket and its peers (see chart). Its shares have barely budged since news of the divorce.</w:t>
      </w:r>
    </w:p>
    <w:p w14:paraId="096D3030" w14:textId="77777777" w:rsidR="007E1C8A" w:rsidRDefault="007E1C8A" w:rsidP="007E1C8A"/>
    <w:p w14:paraId="3CDE58A9" w14:textId="77777777" w:rsidR="007E1C8A" w:rsidRDefault="007E1C8A" w:rsidP="007E1C8A">
      <w:pPr>
        <w:rPr>
          <w:rFonts w:hint="eastAsia"/>
        </w:rPr>
      </w:pPr>
      <w:r>
        <w:rPr>
          <w:rFonts w:hint="eastAsia"/>
        </w:rPr>
        <w:t>至于亚马逊，其老板个人的麻烦并未对公司的声誉产生损害，尽管贝佐斯承认他对《华盛顿邮报》的所有权是一个“复杂因素”。股东们感兴趣的是完成离婚手续后他的</w:t>
      </w:r>
      <w:r>
        <w:rPr>
          <w:rFonts w:hint="eastAsia"/>
        </w:rPr>
        <w:t>16%</w:t>
      </w:r>
      <w:r>
        <w:rPr>
          <w:rFonts w:hint="eastAsia"/>
        </w:rPr>
        <w:t>股权会受到什么影响，离婚后这个比例可能会减半。但由于亚马逊的业绩表现持续超越大市及其同行（见图表），股东力挺贝佐斯在亚马逊的领导地位。离婚的消息传出后，亚马逊的股价几乎没有变化。</w:t>
      </w:r>
    </w:p>
    <w:p w14:paraId="38FC2037" w14:textId="77777777" w:rsidR="007E1C8A" w:rsidRDefault="007E1C8A" w:rsidP="007E1C8A"/>
    <w:p w14:paraId="3B6CA922" w14:textId="77777777" w:rsidR="007E1C8A" w:rsidRDefault="007E1C8A" w:rsidP="007E1C8A"/>
    <w:p w14:paraId="52A15E4F" w14:textId="77777777" w:rsidR="007E1C8A" w:rsidRDefault="007E1C8A" w:rsidP="007E1C8A">
      <w:pPr>
        <w:rPr>
          <w:rFonts w:hint="eastAsia"/>
        </w:rPr>
      </w:pPr>
      <w:r>
        <w:t>If his battle with American Media escalates in an unfavourable way for Mr Bezos, he could become more of a target, and a complexifier for his own company. Amazon frequently bids for government contracts, including with the Pentagon. It is opening new corporate campuses in New York City and in northern Virginia whose success in part depend on public sentiment (see box on previous page). Yet for now, one senior Wall Street figure reckons Mr Bezos has shown where the true power lies, making Amazon stronger sti</w:t>
      </w:r>
      <w:r>
        <w:rPr>
          <w:rFonts w:hint="eastAsia"/>
        </w:rPr>
        <w:t xml:space="preserve">ll. </w:t>
      </w:r>
      <w:r>
        <w:rPr>
          <w:rFonts w:hint="eastAsia"/>
        </w:rPr>
        <w:t>“</w:t>
      </w:r>
      <w:r>
        <w:rPr>
          <w:rFonts w:hint="eastAsia"/>
        </w:rPr>
        <w:t>Jeff</w:t>
      </w:r>
      <w:r>
        <w:rPr>
          <w:rFonts w:hint="eastAsia"/>
        </w:rPr>
        <w:t>’</w:t>
      </w:r>
      <w:r>
        <w:rPr>
          <w:rFonts w:hint="eastAsia"/>
        </w:rPr>
        <w:t>s willingness to put it all out there shows he is not blackmail-able</w:t>
      </w:r>
      <w:r>
        <w:rPr>
          <w:rFonts w:hint="eastAsia"/>
        </w:rPr>
        <w:t>…</w:t>
      </w:r>
      <w:r>
        <w:rPr>
          <w:rFonts w:hint="eastAsia"/>
        </w:rPr>
        <w:t>this guy</w:t>
      </w:r>
      <w:r>
        <w:rPr>
          <w:rFonts w:hint="eastAsia"/>
        </w:rPr>
        <w:t>’</w:t>
      </w:r>
      <w:r>
        <w:rPr>
          <w:rFonts w:hint="eastAsia"/>
        </w:rPr>
        <w:t>s a total badass, you can</w:t>
      </w:r>
      <w:r>
        <w:rPr>
          <w:rFonts w:hint="eastAsia"/>
        </w:rPr>
        <w:t>’</w:t>
      </w:r>
      <w:r>
        <w:rPr>
          <w:rFonts w:hint="eastAsia"/>
        </w:rPr>
        <w:t>t get him.</w:t>
      </w:r>
      <w:r>
        <w:rPr>
          <w:rFonts w:hint="eastAsia"/>
        </w:rPr>
        <w:t>”■</w:t>
      </w:r>
    </w:p>
    <w:p w14:paraId="13ABD831" w14:textId="77777777" w:rsidR="007E1C8A" w:rsidRDefault="007E1C8A" w:rsidP="007E1C8A"/>
    <w:p w14:paraId="42917AF6" w14:textId="77777777" w:rsidR="007E1C8A" w:rsidRDefault="007E1C8A" w:rsidP="007E1C8A">
      <w:pPr>
        <w:rPr>
          <w:rFonts w:hint="eastAsia"/>
        </w:rPr>
      </w:pPr>
      <w:r>
        <w:rPr>
          <w:rFonts w:hint="eastAsia"/>
        </w:rPr>
        <w:t>如果贝佐斯与美国传媒的战火升级并对他产生不利影响，他可能会更加成为攻击目标及他本人公司的复杂因素。亚马逊经常竞标包括五角大楼在内的政府合同。它正在纽约市和弗吉尼亚州北部开设新的企业园区，其成功部分要取决于公众舆情。不过就目前而言，华尔街的一位资深人士认为，贝佐斯已经证明了是谁掌握着真正的权力，这让亚马逊更为强大。“杰夫甘愿把丑事都抖露出来，表明他不会屈服于勒索</w:t>
      </w:r>
      <w:r>
        <w:rPr>
          <w:rFonts w:hint="eastAsia"/>
        </w:rPr>
        <w:t>......</w:t>
      </w:r>
      <w:r>
        <w:rPr>
          <w:rFonts w:hint="eastAsia"/>
        </w:rPr>
        <w:t>这个家伙非常牛叉，没法搞倒他。”</w:t>
      </w:r>
    </w:p>
    <w:p w14:paraId="6226FAD1" w14:textId="77777777" w:rsidR="007E1C8A" w:rsidRDefault="007E1C8A" w:rsidP="007E1C8A"/>
    <w:sectPr w:rsidR="007E1C8A" w:rsidSect="004D732E">
      <w:headerReference w:type="default" r:id="rId7"/>
      <w:footerReference w:type="default" r:id="rId8"/>
      <w:pgSz w:w="11906" w:h="16838"/>
      <w:pgMar w:top="720" w:right="720" w:bottom="720" w:left="720" w:header="851"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BBF0A0" w14:textId="77777777" w:rsidR="004F1104" w:rsidRDefault="004F1104" w:rsidP="00A625BB">
      <w:r>
        <w:separator/>
      </w:r>
    </w:p>
  </w:endnote>
  <w:endnote w:type="continuationSeparator" w:id="0">
    <w:p w14:paraId="7D9B2147" w14:textId="77777777" w:rsidR="004F1104" w:rsidRDefault="004F1104" w:rsidP="00A62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2616421"/>
      <w:docPartObj>
        <w:docPartGallery w:val="Page Numbers (Bottom of Page)"/>
        <w:docPartUnique/>
      </w:docPartObj>
    </w:sdtPr>
    <w:sdtEndPr/>
    <w:sdtContent>
      <w:p w14:paraId="2C163931" w14:textId="77777777" w:rsidR="0080582D" w:rsidRDefault="0080582D">
        <w:pPr>
          <w:pStyle w:val="a5"/>
          <w:jc w:val="center"/>
        </w:pPr>
        <w:r>
          <w:fldChar w:fldCharType="begin"/>
        </w:r>
        <w:r>
          <w:instrText>PAGE   \* MERGEFORMAT</w:instrText>
        </w:r>
        <w:r>
          <w:fldChar w:fldCharType="separate"/>
        </w:r>
        <w:r>
          <w:rPr>
            <w:lang w:val="zh-CN"/>
          </w:rPr>
          <w:t>2</w:t>
        </w:r>
        <w:r>
          <w:fldChar w:fldCharType="end"/>
        </w:r>
      </w:p>
    </w:sdtContent>
  </w:sdt>
  <w:p w14:paraId="6B9CE30A" w14:textId="77777777" w:rsidR="0080582D" w:rsidRDefault="0080582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0DD94F" w14:textId="77777777" w:rsidR="004F1104" w:rsidRDefault="004F1104" w:rsidP="00A625BB">
      <w:r>
        <w:separator/>
      </w:r>
    </w:p>
  </w:footnote>
  <w:footnote w:type="continuationSeparator" w:id="0">
    <w:p w14:paraId="6027C498" w14:textId="77777777" w:rsidR="004F1104" w:rsidRDefault="004F1104" w:rsidP="00A62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423C8" w14:textId="77777777" w:rsidR="0080582D" w:rsidRPr="0013248D" w:rsidRDefault="0080582D" w:rsidP="001324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81D"/>
    <w:rsid w:val="000148F0"/>
    <w:rsid w:val="000423BA"/>
    <w:rsid w:val="00047EA9"/>
    <w:rsid w:val="00063D1E"/>
    <w:rsid w:val="00087804"/>
    <w:rsid w:val="000B048E"/>
    <w:rsid w:val="000B377C"/>
    <w:rsid w:val="000C13C9"/>
    <w:rsid w:val="000D14FE"/>
    <w:rsid w:val="00110AD7"/>
    <w:rsid w:val="00126620"/>
    <w:rsid w:val="0013248D"/>
    <w:rsid w:val="00170604"/>
    <w:rsid w:val="00171F97"/>
    <w:rsid w:val="0017756F"/>
    <w:rsid w:val="00197926"/>
    <w:rsid w:val="001A7C97"/>
    <w:rsid w:val="00207120"/>
    <w:rsid w:val="00210EEE"/>
    <w:rsid w:val="00237D5F"/>
    <w:rsid w:val="002A3FA0"/>
    <w:rsid w:val="00303319"/>
    <w:rsid w:val="0034772C"/>
    <w:rsid w:val="003810BB"/>
    <w:rsid w:val="003A78FA"/>
    <w:rsid w:val="003F5251"/>
    <w:rsid w:val="004210BF"/>
    <w:rsid w:val="00432D42"/>
    <w:rsid w:val="00450772"/>
    <w:rsid w:val="00452AAF"/>
    <w:rsid w:val="00495B8D"/>
    <w:rsid w:val="004C4664"/>
    <w:rsid w:val="004D732E"/>
    <w:rsid w:val="004F1104"/>
    <w:rsid w:val="0051781D"/>
    <w:rsid w:val="00576638"/>
    <w:rsid w:val="005F71D5"/>
    <w:rsid w:val="00625261"/>
    <w:rsid w:val="00641669"/>
    <w:rsid w:val="00665562"/>
    <w:rsid w:val="006A55C2"/>
    <w:rsid w:val="00793006"/>
    <w:rsid w:val="007C4E53"/>
    <w:rsid w:val="007D3065"/>
    <w:rsid w:val="007E1C8A"/>
    <w:rsid w:val="007E31A1"/>
    <w:rsid w:val="0080582D"/>
    <w:rsid w:val="008160D9"/>
    <w:rsid w:val="00842253"/>
    <w:rsid w:val="00877E77"/>
    <w:rsid w:val="008952F2"/>
    <w:rsid w:val="00896698"/>
    <w:rsid w:val="008A02F2"/>
    <w:rsid w:val="008A337D"/>
    <w:rsid w:val="008D7119"/>
    <w:rsid w:val="009152A0"/>
    <w:rsid w:val="00967961"/>
    <w:rsid w:val="009849AB"/>
    <w:rsid w:val="009D7AE3"/>
    <w:rsid w:val="00A07C12"/>
    <w:rsid w:val="00A23997"/>
    <w:rsid w:val="00A402E4"/>
    <w:rsid w:val="00A46ABB"/>
    <w:rsid w:val="00A625BB"/>
    <w:rsid w:val="00A728A9"/>
    <w:rsid w:val="00AA7091"/>
    <w:rsid w:val="00AB048C"/>
    <w:rsid w:val="00AE3297"/>
    <w:rsid w:val="00AE35F0"/>
    <w:rsid w:val="00AF1244"/>
    <w:rsid w:val="00B00DAC"/>
    <w:rsid w:val="00B05A30"/>
    <w:rsid w:val="00B127FF"/>
    <w:rsid w:val="00B13028"/>
    <w:rsid w:val="00B70053"/>
    <w:rsid w:val="00BC444A"/>
    <w:rsid w:val="00C5673A"/>
    <w:rsid w:val="00D33B81"/>
    <w:rsid w:val="00D61AC3"/>
    <w:rsid w:val="00D705A0"/>
    <w:rsid w:val="00D93B39"/>
    <w:rsid w:val="00DF7AB1"/>
    <w:rsid w:val="00E03D5C"/>
    <w:rsid w:val="00E216F8"/>
    <w:rsid w:val="00E70CE8"/>
    <w:rsid w:val="00ED2CA2"/>
    <w:rsid w:val="00FE6941"/>
    <w:rsid w:val="00FF5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D6BE1"/>
  <w15:chartTrackingRefBased/>
  <w15:docId w15:val="{0880244E-FB81-4187-A9C4-D79EE29F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781D"/>
    <w:pPr>
      <w:widowControl w:val="0"/>
      <w:jc w:val="both"/>
    </w:pPr>
    <w:rPr>
      <w:rFonts w:ascii="Times New Roman" w:eastAsia="新宋体" w:hAnsi="Times New Roman"/>
    </w:rPr>
  </w:style>
  <w:style w:type="paragraph" w:styleId="1">
    <w:name w:val="heading 1"/>
    <w:basedOn w:val="a"/>
    <w:next w:val="a"/>
    <w:link w:val="10"/>
    <w:uiPriority w:val="9"/>
    <w:qFormat/>
    <w:rsid w:val="0051781D"/>
    <w:pPr>
      <w:keepNext/>
      <w:keepLines/>
      <w:spacing w:before="120" w:after="120"/>
      <w:outlineLvl w:val="0"/>
    </w:pPr>
    <w:rPr>
      <w:b/>
      <w:bCs/>
      <w:kern w:val="44"/>
      <w:sz w:val="44"/>
      <w:szCs w:val="44"/>
    </w:rPr>
  </w:style>
  <w:style w:type="paragraph" w:styleId="2">
    <w:name w:val="heading 2"/>
    <w:basedOn w:val="a"/>
    <w:next w:val="a"/>
    <w:link w:val="20"/>
    <w:uiPriority w:val="9"/>
    <w:semiHidden/>
    <w:unhideWhenUsed/>
    <w:qFormat/>
    <w:rsid w:val="00A625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25BB"/>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625B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A625BB"/>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781D"/>
    <w:rPr>
      <w:rFonts w:ascii="Times New Roman" w:eastAsia="新宋体" w:hAnsi="Times New Roman"/>
      <w:b/>
      <w:bCs/>
      <w:kern w:val="44"/>
      <w:sz w:val="44"/>
      <w:szCs w:val="44"/>
    </w:rPr>
  </w:style>
  <w:style w:type="character" w:customStyle="1" w:styleId="20">
    <w:name w:val="标题 2 字符"/>
    <w:basedOn w:val="a0"/>
    <w:link w:val="2"/>
    <w:uiPriority w:val="9"/>
    <w:semiHidden/>
    <w:rsid w:val="00A625BB"/>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A625BB"/>
    <w:rPr>
      <w:rFonts w:ascii="Times New Roman" w:eastAsia="新宋体" w:hAnsi="Times New Roman"/>
      <w:b/>
      <w:bCs/>
      <w:sz w:val="32"/>
      <w:szCs w:val="32"/>
    </w:rPr>
  </w:style>
  <w:style w:type="character" w:customStyle="1" w:styleId="40">
    <w:name w:val="标题 4 字符"/>
    <w:basedOn w:val="a0"/>
    <w:link w:val="4"/>
    <w:uiPriority w:val="9"/>
    <w:semiHidden/>
    <w:rsid w:val="00A625BB"/>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A625BB"/>
    <w:rPr>
      <w:rFonts w:ascii="Times New Roman" w:eastAsia="新宋体" w:hAnsi="Times New Roman"/>
      <w:b/>
      <w:bCs/>
      <w:sz w:val="28"/>
      <w:szCs w:val="28"/>
    </w:rPr>
  </w:style>
  <w:style w:type="paragraph" w:styleId="a3">
    <w:name w:val="header"/>
    <w:basedOn w:val="a"/>
    <w:link w:val="a4"/>
    <w:uiPriority w:val="99"/>
    <w:unhideWhenUsed/>
    <w:rsid w:val="00A625B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625BB"/>
    <w:rPr>
      <w:rFonts w:ascii="Times New Roman" w:eastAsia="新宋体" w:hAnsi="Times New Roman"/>
      <w:sz w:val="18"/>
      <w:szCs w:val="18"/>
    </w:rPr>
  </w:style>
  <w:style w:type="paragraph" w:styleId="a5">
    <w:name w:val="footer"/>
    <w:basedOn w:val="a"/>
    <w:link w:val="a6"/>
    <w:uiPriority w:val="99"/>
    <w:unhideWhenUsed/>
    <w:rsid w:val="00A625BB"/>
    <w:pPr>
      <w:tabs>
        <w:tab w:val="center" w:pos="4153"/>
        <w:tab w:val="right" w:pos="8306"/>
      </w:tabs>
      <w:snapToGrid w:val="0"/>
      <w:jc w:val="left"/>
    </w:pPr>
    <w:rPr>
      <w:sz w:val="18"/>
      <w:szCs w:val="18"/>
    </w:rPr>
  </w:style>
  <w:style w:type="character" w:customStyle="1" w:styleId="a6">
    <w:name w:val="页脚 字符"/>
    <w:basedOn w:val="a0"/>
    <w:link w:val="a5"/>
    <w:uiPriority w:val="99"/>
    <w:rsid w:val="00A625BB"/>
    <w:rPr>
      <w:rFonts w:ascii="Times New Roman" w:eastAsia="新宋体" w:hAnsi="Times New Roman"/>
      <w:sz w:val="18"/>
      <w:szCs w:val="18"/>
    </w:rPr>
  </w:style>
  <w:style w:type="paragraph" w:styleId="a7">
    <w:name w:val="Balloon Text"/>
    <w:basedOn w:val="a"/>
    <w:link w:val="a8"/>
    <w:uiPriority w:val="99"/>
    <w:semiHidden/>
    <w:unhideWhenUsed/>
    <w:rsid w:val="00665562"/>
    <w:rPr>
      <w:sz w:val="18"/>
      <w:szCs w:val="18"/>
    </w:rPr>
  </w:style>
  <w:style w:type="character" w:customStyle="1" w:styleId="a8">
    <w:name w:val="批注框文本 字符"/>
    <w:basedOn w:val="a0"/>
    <w:link w:val="a7"/>
    <w:uiPriority w:val="99"/>
    <w:semiHidden/>
    <w:rsid w:val="00665562"/>
    <w:rPr>
      <w:rFonts w:ascii="Times New Roman" w:eastAsia="新宋体" w:hAnsi="Times New Roman"/>
      <w:sz w:val="18"/>
      <w:szCs w:val="18"/>
    </w:rPr>
  </w:style>
  <w:style w:type="paragraph" w:styleId="TOC">
    <w:name w:val="TOC Heading"/>
    <w:basedOn w:val="1"/>
    <w:next w:val="a"/>
    <w:uiPriority w:val="39"/>
    <w:unhideWhenUsed/>
    <w:qFormat/>
    <w:rsid w:val="00BC444A"/>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13248D"/>
    <w:pPr>
      <w:tabs>
        <w:tab w:val="right" w:leader="dot" w:pos="9736"/>
      </w:tabs>
      <w:spacing w:beforeLines="50" w:before="156" w:afterLines="50" w:after="156"/>
    </w:pPr>
  </w:style>
  <w:style w:type="character" w:styleId="a9">
    <w:name w:val="Hyperlink"/>
    <w:basedOn w:val="a0"/>
    <w:uiPriority w:val="99"/>
    <w:unhideWhenUsed/>
    <w:rsid w:val="00BC44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8142">
      <w:bodyDiv w:val="1"/>
      <w:marLeft w:val="0"/>
      <w:marRight w:val="0"/>
      <w:marTop w:val="0"/>
      <w:marBottom w:val="0"/>
      <w:divBdr>
        <w:top w:val="none" w:sz="0" w:space="0" w:color="auto"/>
        <w:left w:val="none" w:sz="0" w:space="0" w:color="auto"/>
        <w:bottom w:val="none" w:sz="0" w:space="0" w:color="auto"/>
        <w:right w:val="none" w:sz="0" w:space="0" w:color="auto"/>
      </w:divBdr>
      <w:divsChild>
        <w:div w:id="1717659132">
          <w:marLeft w:val="0"/>
          <w:marRight w:val="0"/>
          <w:marTop w:val="0"/>
          <w:marBottom w:val="0"/>
          <w:divBdr>
            <w:top w:val="none" w:sz="0" w:space="0" w:color="auto"/>
            <w:left w:val="none" w:sz="0" w:space="0" w:color="auto"/>
            <w:bottom w:val="none" w:sz="0" w:space="0" w:color="auto"/>
            <w:right w:val="none" w:sz="0" w:space="0" w:color="auto"/>
          </w:divBdr>
        </w:div>
        <w:div w:id="843669333">
          <w:marLeft w:val="-225"/>
          <w:marRight w:val="-225"/>
          <w:marTop w:val="0"/>
          <w:marBottom w:val="0"/>
          <w:divBdr>
            <w:top w:val="none" w:sz="0" w:space="0" w:color="auto"/>
            <w:left w:val="none" w:sz="0" w:space="0" w:color="auto"/>
            <w:bottom w:val="none" w:sz="0" w:space="0" w:color="auto"/>
            <w:right w:val="none" w:sz="0" w:space="0" w:color="auto"/>
          </w:divBdr>
          <w:divsChild>
            <w:div w:id="804398734">
              <w:marLeft w:val="0"/>
              <w:marRight w:val="0"/>
              <w:marTop w:val="0"/>
              <w:marBottom w:val="0"/>
              <w:divBdr>
                <w:top w:val="none" w:sz="0" w:space="0" w:color="auto"/>
                <w:left w:val="none" w:sz="0" w:space="0" w:color="auto"/>
                <w:bottom w:val="none" w:sz="0" w:space="0" w:color="auto"/>
                <w:right w:val="none" w:sz="0" w:space="0" w:color="auto"/>
              </w:divBdr>
              <w:divsChild>
                <w:div w:id="298149940">
                  <w:marLeft w:val="0"/>
                  <w:marRight w:val="0"/>
                  <w:marTop w:val="0"/>
                  <w:marBottom w:val="0"/>
                  <w:divBdr>
                    <w:top w:val="none" w:sz="0" w:space="0" w:color="auto"/>
                    <w:left w:val="none" w:sz="0" w:space="0" w:color="auto"/>
                    <w:bottom w:val="none" w:sz="0" w:space="0" w:color="auto"/>
                    <w:right w:val="none" w:sz="0" w:space="0" w:color="auto"/>
                  </w:divBdr>
                </w:div>
                <w:div w:id="1663660390">
                  <w:marLeft w:val="0"/>
                  <w:marRight w:val="0"/>
                  <w:marTop w:val="0"/>
                  <w:marBottom w:val="0"/>
                  <w:divBdr>
                    <w:top w:val="none" w:sz="0" w:space="0" w:color="auto"/>
                    <w:left w:val="none" w:sz="0" w:space="0" w:color="auto"/>
                    <w:bottom w:val="none" w:sz="0" w:space="0" w:color="auto"/>
                    <w:right w:val="none" w:sz="0" w:space="0" w:color="auto"/>
                  </w:divBdr>
                  <w:divsChild>
                    <w:div w:id="1020661403">
                      <w:marLeft w:val="0"/>
                      <w:marRight w:val="0"/>
                      <w:marTop w:val="0"/>
                      <w:marBottom w:val="0"/>
                      <w:divBdr>
                        <w:top w:val="none" w:sz="0" w:space="0" w:color="auto"/>
                        <w:left w:val="none" w:sz="0" w:space="0" w:color="auto"/>
                        <w:bottom w:val="none" w:sz="0" w:space="0" w:color="auto"/>
                        <w:right w:val="none" w:sz="0" w:space="0" w:color="auto"/>
                      </w:divBdr>
                    </w:div>
                  </w:divsChild>
                </w:div>
                <w:div w:id="20794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8224">
          <w:marLeft w:val="0"/>
          <w:marRight w:val="0"/>
          <w:marTop w:val="0"/>
          <w:marBottom w:val="0"/>
          <w:divBdr>
            <w:top w:val="none" w:sz="0" w:space="0" w:color="auto"/>
            <w:left w:val="none" w:sz="0" w:space="0" w:color="auto"/>
            <w:bottom w:val="none" w:sz="0" w:space="0" w:color="auto"/>
            <w:right w:val="none" w:sz="0" w:space="0" w:color="auto"/>
          </w:divBdr>
        </w:div>
      </w:divsChild>
    </w:div>
    <w:div w:id="75369523">
      <w:bodyDiv w:val="1"/>
      <w:marLeft w:val="0"/>
      <w:marRight w:val="0"/>
      <w:marTop w:val="0"/>
      <w:marBottom w:val="0"/>
      <w:divBdr>
        <w:top w:val="none" w:sz="0" w:space="0" w:color="auto"/>
        <w:left w:val="none" w:sz="0" w:space="0" w:color="auto"/>
        <w:bottom w:val="none" w:sz="0" w:space="0" w:color="auto"/>
        <w:right w:val="none" w:sz="0" w:space="0" w:color="auto"/>
      </w:divBdr>
      <w:divsChild>
        <w:div w:id="1569684538">
          <w:marLeft w:val="0"/>
          <w:marRight w:val="0"/>
          <w:marTop w:val="0"/>
          <w:marBottom w:val="0"/>
          <w:divBdr>
            <w:top w:val="none" w:sz="0" w:space="0" w:color="auto"/>
            <w:left w:val="none" w:sz="0" w:space="0" w:color="auto"/>
            <w:bottom w:val="none" w:sz="0" w:space="0" w:color="auto"/>
            <w:right w:val="none" w:sz="0" w:space="0" w:color="auto"/>
          </w:divBdr>
        </w:div>
        <w:div w:id="1480032073">
          <w:marLeft w:val="-225"/>
          <w:marRight w:val="-225"/>
          <w:marTop w:val="0"/>
          <w:marBottom w:val="0"/>
          <w:divBdr>
            <w:top w:val="none" w:sz="0" w:space="0" w:color="auto"/>
            <w:left w:val="none" w:sz="0" w:space="0" w:color="auto"/>
            <w:bottom w:val="none" w:sz="0" w:space="0" w:color="auto"/>
            <w:right w:val="none" w:sz="0" w:space="0" w:color="auto"/>
          </w:divBdr>
          <w:divsChild>
            <w:div w:id="1113015383">
              <w:marLeft w:val="0"/>
              <w:marRight w:val="0"/>
              <w:marTop w:val="0"/>
              <w:marBottom w:val="0"/>
              <w:divBdr>
                <w:top w:val="none" w:sz="0" w:space="0" w:color="auto"/>
                <w:left w:val="none" w:sz="0" w:space="0" w:color="auto"/>
                <w:bottom w:val="none" w:sz="0" w:space="0" w:color="auto"/>
                <w:right w:val="none" w:sz="0" w:space="0" w:color="auto"/>
              </w:divBdr>
              <w:divsChild>
                <w:div w:id="1851524296">
                  <w:marLeft w:val="0"/>
                  <w:marRight w:val="0"/>
                  <w:marTop w:val="0"/>
                  <w:marBottom w:val="0"/>
                  <w:divBdr>
                    <w:top w:val="none" w:sz="0" w:space="0" w:color="auto"/>
                    <w:left w:val="none" w:sz="0" w:space="0" w:color="auto"/>
                    <w:bottom w:val="none" w:sz="0" w:space="0" w:color="auto"/>
                    <w:right w:val="none" w:sz="0" w:space="0" w:color="auto"/>
                  </w:divBdr>
                </w:div>
                <w:div w:id="723257909">
                  <w:marLeft w:val="0"/>
                  <w:marRight w:val="0"/>
                  <w:marTop w:val="0"/>
                  <w:marBottom w:val="0"/>
                  <w:divBdr>
                    <w:top w:val="none" w:sz="0" w:space="0" w:color="auto"/>
                    <w:left w:val="none" w:sz="0" w:space="0" w:color="auto"/>
                    <w:bottom w:val="none" w:sz="0" w:space="0" w:color="auto"/>
                    <w:right w:val="none" w:sz="0" w:space="0" w:color="auto"/>
                  </w:divBdr>
                  <w:divsChild>
                    <w:div w:id="2111704516">
                      <w:marLeft w:val="0"/>
                      <w:marRight w:val="0"/>
                      <w:marTop w:val="0"/>
                      <w:marBottom w:val="0"/>
                      <w:divBdr>
                        <w:top w:val="none" w:sz="0" w:space="0" w:color="auto"/>
                        <w:left w:val="none" w:sz="0" w:space="0" w:color="auto"/>
                        <w:bottom w:val="none" w:sz="0" w:space="0" w:color="auto"/>
                        <w:right w:val="none" w:sz="0" w:space="0" w:color="auto"/>
                      </w:divBdr>
                    </w:div>
                  </w:divsChild>
                </w:div>
                <w:div w:id="11689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92822">
          <w:marLeft w:val="0"/>
          <w:marRight w:val="0"/>
          <w:marTop w:val="0"/>
          <w:marBottom w:val="0"/>
          <w:divBdr>
            <w:top w:val="none" w:sz="0" w:space="0" w:color="auto"/>
            <w:left w:val="none" w:sz="0" w:space="0" w:color="auto"/>
            <w:bottom w:val="none" w:sz="0" w:space="0" w:color="auto"/>
            <w:right w:val="none" w:sz="0" w:space="0" w:color="auto"/>
          </w:divBdr>
        </w:div>
      </w:divsChild>
    </w:div>
    <w:div w:id="86926313">
      <w:bodyDiv w:val="1"/>
      <w:marLeft w:val="0"/>
      <w:marRight w:val="0"/>
      <w:marTop w:val="0"/>
      <w:marBottom w:val="0"/>
      <w:divBdr>
        <w:top w:val="none" w:sz="0" w:space="0" w:color="auto"/>
        <w:left w:val="none" w:sz="0" w:space="0" w:color="auto"/>
        <w:bottom w:val="none" w:sz="0" w:space="0" w:color="auto"/>
        <w:right w:val="none" w:sz="0" w:space="0" w:color="auto"/>
      </w:divBdr>
      <w:divsChild>
        <w:div w:id="312031755">
          <w:marLeft w:val="0"/>
          <w:marRight w:val="0"/>
          <w:marTop w:val="0"/>
          <w:marBottom w:val="0"/>
          <w:divBdr>
            <w:top w:val="none" w:sz="0" w:space="0" w:color="auto"/>
            <w:left w:val="none" w:sz="0" w:space="0" w:color="auto"/>
            <w:bottom w:val="none" w:sz="0" w:space="0" w:color="auto"/>
            <w:right w:val="none" w:sz="0" w:space="0" w:color="auto"/>
          </w:divBdr>
        </w:div>
        <w:div w:id="1766920072">
          <w:marLeft w:val="-225"/>
          <w:marRight w:val="-225"/>
          <w:marTop w:val="0"/>
          <w:marBottom w:val="0"/>
          <w:divBdr>
            <w:top w:val="none" w:sz="0" w:space="0" w:color="auto"/>
            <w:left w:val="none" w:sz="0" w:space="0" w:color="auto"/>
            <w:bottom w:val="none" w:sz="0" w:space="0" w:color="auto"/>
            <w:right w:val="none" w:sz="0" w:space="0" w:color="auto"/>
          </w:divBdr>
          <w:divsChild>
            <w:div w:id="1665157034">
              <w:marLeft w:val="0"/>
              <w:marRight w:val="0"/>
              <w:marTop w:val="0"/>
              <w:marBottom w:val="0"/>
              <w:divBdr>
                <w:top w:val="none" w:sz="0" w:space="0" w:color="auto"/>
                <w:left w:val="none" w:sz="0" w:space="0" w:color="auto"/>
                <w:bottom w:val="none" w:sz="0" w:space="0" w:color="auto"/>
                <w:right w:val="none" w:sz="0" w:space="0" w:color="auto"/>
              </w:divBdr>
              <w:divsChild>
                <w:div w:id="1512447878">
                  <w:marLeft w:val="0"/>
                  <w:marRight w:val="0"/>
                  <w:marTop w:val="0"/>
                  <w:marBottom w:val="0"/>
                  <w:divBdr>
                    <w:top w:val="none" w:sz="0" w:space="0" w:color="auto"/>
                    <w:left w:val="none" w:sz="0" w:space="0" w:color="auto"/>
                    <w:bottom w:val="none" w:sz="0" w:space="0" w:color="auto"/>
                    <w:right w:val="none" w:sz="0" w:space="0" w:color="auto"/>
                  </w:divBdr>
                </w:div>
                <w:div w:id="1950745543">
                  <w:marLeft w:val="0"/>
                  <w:marRight w:val="0"/>
                  <w:marTop w:val="0"/>
                  <w:marBottom w:val="0"/>
                  <w:divBdr>
                    <w:top w:val="none" w:sz="0" w:space="0" w:color="auto"/>
                    <w:left w:val="none" w:sz="0" w:space="0" w:color="auto"/>
                    <w:bottom w:val="none" w:sz="0" w:space="0" w:color="auto"/>
                    <w:right w:val="none" w:sz="0" w:space="0" w:color="auto"/>
                  </w:divBdr>
                  <w:divsChild>
                    <w:div w:id="1624723868">
                      <w:marLeft w:val="0"/>
                      <w:marRight w:val="0"/>
                      <w:marTop w:val="0"/>
                      <w:marBottom w:val="0"/>
                      <w:divBdr>
                        <w:top w:val="none" w:sz="0" w:space="0" w:color="auto"/>
                        <w:left w:val="none" w:sz="0" w:space="0" w:color="auto"/>
                        <w:bottom w:val="none" w:sz="0" w:space="0" w:color="auto"/>
                        <w:right w:val="none" w:sz="0" w:space="0" w:color="auto"/>
                      </w:divBdr>
                    </w:div>
                  </w:divsChild>
                </w:div>
                <w:div w:id="712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7852">
          <w:marLeft w:val="0"/>
          <w:marRight w:val="0"/>
          <w:marTop w:val="0"/>
          <w:marBottom w:val="0"/>
          <w:divBdr>
            <w:top w:val="none" w:sz="0" w:space="0" w:color="auto"/>
            <w:left w:val="none" w:sz="0" w:space="0" w:color="auto"/>
            <w:bottom w:val="none" w:sz="0" w:space="0" w:color="auto"/>
            <w:right w:val="none" w:sz="0" w:space="0" w:color="auto"/>
          </w:divBdr>
        </w:div>
      </w:divsChild>
    </w:div>
    <w:div w:id="92865845">
      <w:bodyDiv w:val="1"/>
      <w:marLeft w:val="0"/>
      <w:marRight w:val="0"/>
      <w:marTop w:val="0"/>
      <w:marBottom w:val="0"/>
      <w:divBdr>
        <w:top w:val="none" w:sz="0" w:space="0" w:color="auto"/>
        <w:left w:val="none" w:sz="0" w:space="0" w:color="auto"/>
        <w:bottom w:val="none" w:sz="0" w:space="0" w:color="auto"/>
        <w:right w:val="none" w:sz="0" w:space="0" w:color="auto"/>
      </w:divBdr>
      <w:divsChild>
        <w:div w:id="1799059423">
          <w:marLeft w:val="0"/>
          <w:marRight w:val="0"/>
          <w:marTop w:val="0"/>
          <w:marBottom w:val="0"/>
          <w:divBdr>
            <w:top w:val="none" w:sz="0" w:space="0" w:color="auto"/>
            <w:left w:val="none" w:sz="0" w:space="0" w:color="auto"/>
            <w:bottom w:val="none" w:sz="0" w:space="0" w:color="auto"/>
            <w:right w:val="none" w:sz="0" w:space="0" w:color="auto"/>
          </w:divBdr>
        </w:div>
        <w:div w:id="2067335273">
          <w:marLeft w:val="-225"/>
          <w:marRight w:val="-225"/>
          <w:marTop w:val="0"/>
          <w:marBottom w:val="0"/>
          <w:divBdr>
            <w:top w:val="none" w:sz="0" w:space="0" w:color="auto"/>
            <w:left w:val="none" w:sz="0" w:space="0" w:color="auto"/>
            <w:bottom w:val="none" w:sz="0" w:space="0" w:color="auto"/>
            <w:right w:val="none" w:sz="0" w:space="0" w:color="auto"/>
          </w:divBdr>
          <w:divsChild>
            <w:div w:id="1065840644">
              <w:marLeft w:val="0"/>
              <w:marRight w:val="0"/>
              <w:marTop w:val="0"/>
              <w:marBottom w:val="0"/>
              <w:divBdr>
                <w:top w:val="none" w:sz="0" w:space="0" w:color="auto"/>
                <w:left w:val="none" w:sz="0" w:space="0" w:color="auto"/>
                <w:bottom w:val="none" w:sz="0" w:space="0" w:color="auto"/>
                <w:right w:val="none" w:sz="0" w:space="0" w:color="auto"/>
              </w:divBdr>
              <w:divsChild>
                <w:div w:id="1445881423">
                  <w:marLeft w:val="0"/>
                  <w:marRight w:val="0"/>
                  <w:marTop w:val="0"/>
                  <w:marBottom w:val="0"/>
                  <w:divBdr>
                    <w:top w:val="none" w:sz="0" w:space="0" w:color="auto"/>
                    <w:left w:val="none" w:sz="0" w:space="0" w:color="auto"/>
                    <w:bottom w:val="none" w:sz="0" w:space="0" w:color="auto"/>
                    <w:right w:val="none" w:sz="0" w:space="0" w:color="auto"/>
                  </w:divBdr>
                </w:div>
                <w:div w:id="1237323295">
                  <w:marLeft w:val="0"/>
                  <w:marRight w:val="0"/>
                  <w:marTop w:val="0"/>
                  <w:marBottom w:val="0"/>
                  <w:divBdr>
                    <w:top w:val="none" w:sz="0" w:space="0" w:color="auto"/>
                    <w:left w:val="none" w:sz="0" w:space="0" w:color="auto"/>
                    <w:bottom w:val="none" w:sz="0" w:space="0" w:color="auto"/>
                    <w:right w:val="none" w:sz="0" w:space="0" w:color="auto"/>
                  </w:divBdr>
                  <w:divsChild>
                    <w:div w:id="194126192">
                      <w:marLeft w:val="0"/>
                      <w:marRight w:val="0"/>
                      <w:marTop w:val="0"/>
                      <w:marBottom w:val="0"/>
                      <w:divBdr>
                        <w:top w:val="none" w:sz="0" w:space="0" w:color="auto"/>
                        <w:left w:val="none" w:sz="0" w:space="0" w:color="auto"/>
                        <w:bottom w:val="none" w:sz="0" w:space="0" w:color="auto"/>
                        <w:right w:val="none" w:sz="0" w:space="0" w:color="auto"/>
                      </w:divBdr>
                    </w:div>
                  </w:divsChild>
                </w:div>
                <w:div w:id="11439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6040">
          <w:marLeft w:val="0"/>
          <w:marRight w:val="0"/>
          <w:marTop w:val="0"/>
          <w:marBottom w:val="0"/>
          <w:divBdr>
            <w:top w:val="none" w:sz="0" w:space="0" w:color="auto"/>
            <w:left w:val="none" w:sz="0" w:space="0" w:color="auto"/>
            <w:bottom w:val="none" w:sz="0" w:space="0" w:color="auto"/>
            <w:right w:val="none" w:sz="0" w:space="0" w:color="auto"/>
          </w:divBdr>
        </w:div>
      </w:divsChild>
    </w:div>
    <w:div w:id="137503662">
      <w:bodyDiv w:val="1"/>
      <w:marLeft w:val="0"/>
      <w:marRight w:val="0"/>
      <w:marTop w:val="0"/>
      <w:marBottom w:val="0"/>
      <w:divBdr>
        <w:top w:val="none" w:sz="0" w:space="0" w:color="auto"/>
        <w:left w:val="none" w:sz="0" w:space="0" w:color="auto"/>
        <w:bottom w:val="none" w:sz="0" w:space="0" w:color="auto"/>
        <w:right w:val="none" w:sz="0" w:space="0" w:color="auto"/>
      </w:divBdr>
      <w:divsChild>
        <w:div w:id="1508323002">
          <w:marLeft w:val="0"/>
          <w:marRight w:val="0"/>
          <w:marTop w:val="0"/>
          <w:marBottom w:val="0"/>
          <w:divBdr>
            <w:top w:val="none" w:sz="0" w:space="0" w:color="auto"/>
            <w:left w:val="none" w:sz="0" w:space="0" w:color="auto"/>
            <w:bottom w:val="none" w:sz="0" w:space="0" w:color="auto"/>
            <w:right w:val="none" w:sz="0" w:space="0" w:color="auto"/>
          </w:divBdr>
        </w:div>
        <w:div w:id="764033098">
          <w:marLeft w:val="-225"/>
          <w:marRight w:val="-225"/>
          <w:marTop w:val="0"/>
          <w:marBottom w:val="0"/>
          <w:divBdr>
            <w:top w:val="none" w:sz="0" w:space="0" w:color="auto"/>
            <w:left w:val="none" w:sz="0" w:space="0" w:color="auto"/>
            <w:bottom w:val="none" w:sz="0" w:space="0" w:color="auto"/>
            <w:right w:val="none" w:sz="0" w:space="0" w:color="auto"/>
          </w:divBdr>
          <w:divsChild>
            <w:div w:id="2129813382">
              <w:marLeft w:val="0"/>
              <w:marRight w:val="0"/>
              <w:marTop w:val="0"/>
              <w:marBottom w:val="0"/>
              <w:divBdr>
                <w:top w:val="none" w:sz="0" w:space="0" w:color="auto"/>
                <w:left w:val="none" w:sz="0" w:space="0" w:color="auto"/>
                <w:bottom w:val="none" w:sz="0" w:space="0" w:color="auto"/>
                <w:right w:val="none" w:sz="0" w:space="0" w:color="auto"/>
              </w:divBdr>
              <w:divsChild>
                <w:div w:id="777068644">
                  <w:marLeft w:val="0"/>
                  <w:marRight w:val="0"/>
                  <w:marTop w:val="0"/>
                  <w:marBottom w:val="0"/>
                  <w:divBdr>
                    <w:top w:val="none" w:sz="0" w:space="0" w:color="auto"/>
                    <w:left w:val="none" w:sz="0" w:space="0" w:color="auto"/>
                    <w:bottom w:val="none" w:sz="0" w:space="0" w:color="auto"/>
                    <w:right w:val="none" w:sz="0" w:space="0" w:color="auto"/>
                  </w:divBdr>
                </w:div>
                <w:div w:id="257833796">
                  <w:marLeft w:val="0"/>
                  <w:marRight w:val="0"/>
                  <w:marTop w:val="0"/>
                  <w:marBottom w:val="0"/>
                  <w:divBdr>
                    <w:top w:val="none" w:sz="0" w:space="0" w:color="auto"/>
                    <w:left w:val="none" w:sz="0" w:space="0" w:color="auto"/>
                    <w:bottom w:val="none" w:sz="0" w:space="0" w:color="auto"/>
                    <w:right w:val="none" w:sz="0" w:space="0" w:color="auto"/>
                  </w:divBdr>
                  <w:divsChild>
                    <w:div w:id="751703425">
                      <w:marLeft w:val="0"/>
                      <w:marRight w:val="0"/>
                      <w:marTop w:val="0"/>
                      <w:marBottom w:val="0"/>
                      <w:divBdr>
                        <w:top w:val="none" w:sz="0" w:space="0" w:color="auto"/>
                        <w:left w:val="none" w:sz="0" w:space="0" w:color="auto"/>
                        <w:bottom w:val="none" w:sz="0" w:space="0" w:color="auto"/>
                        <w:right w:val="none" w:sz="0" w:space="0" w:color="auto"/>
                      </w:divBdr>
                    </w:div>
                  </w:divsChild>
                </w:div>
                <w:div w:id="19143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7832">
          <w:marLeft w:val="0"/>
          <w:marRight w:val="0"/>
          <w:marTop w:val="0"/>
          <w:marBottom w:val="0"/>
          <w:divBdr>
            <w:top w:val="none" w:sz="0" w:space="0" w:color="auto"/>
            <w:left w:val="none" w:sz="0" w:space="0" w:color="auto"/>
            <w:bottom w:val="none" w:sz="0" w:space="0" w:color="auto"/>
            <w:right w:val="none" w:sz="0" w:space="0" w:color="auto"/>
          </w:divBdr>
        </w:div>
      </w:divsChild>
    </w:div>
    <w:div w:id="158428161">
      <w:bodyDiv w:val="1"/>
      <w:marLeft w:val="0"/>
      <w:marRight w:val="0"/>
      <w:marTop w:val="0"/>
      <w:marBottom w:val="0"/>
      <w:divBdr>
        <w:top w:val="none" w:sz="0" w:space="0" w:color="auto"/>
        <w:left w:val="none" w:sz="0" w:space="0" w:color="auto"/>
        <w:bottom w:val="none" w:sz="0" w:space="0" w:color="auto"/>
        <w:right w:val="none" w:sz="0" w:space="0" w:color="auto"/>
      </w:divBdr>
      <w:divsChild>
        <w:div w:id="1761759417">
          <w:marLeft w:val="0"/>
          <w:marRight w:val="0"/>
          <w:marTop w:val="0"/>
          <w:marBottom w:val="0"/>
          <w:divBdr>
            <w:top w:val="none" w:sz="0" w:space="0" w:color="auto"/>
            <w:left w:val="none" w:sz="0" w:space="0" w:color="auto"/>
            <w:bottom w:val="none" w:sz="0" w:space="0" w:color="auto"/>
            <w:right w:val="none" w:sz="0" w:space="0" w:color="auto"/>
          </w:divBdr>
        </w:div>
        <w:div w:id="80103712">
          <w:marLeft w:val="-225"/>
          <w:marRight w:val="-225"/>
          <w:marTop w:val="0"/>
          <w:marBottom w:val="0"/>
          <w:divBdr>
            <w:top w:val="none" w:sz="0" w:space="0" w:color="auto"/>
            <w:left w:val="none" w:sz="0" w:space="0" w:color="auto"/>
            <w:bottom w:val="none" w:sz="0" w:space="0" w:color="auto"/>
            <w:right w:val="none" w:sz="0" w:space="0" w:color="auto"/>
          </w:divBdr>
          <w:divsChild>
            <w:div w:id="1718580322">
              <w:marLeft w:val="0"/>
              <w:marRight w:val="0"/>
              <w:marTop w:val="0"/>
              <w:marBottom w:val="0"/>
              <w:divBdr>
                <w:top w:val="none" w:sz="0" w:space="0" w:color="auto"/>
                <w:left w:val="none" w:sz="0" w:space="0" w:color="auto"/>
                <w:bottom w:val="none" w:sz="0" w:space="0" w:color="auto"/>
                <w:right w:val="none" w:sz="0" w:space="0" w:color="auto"/>
              </w:divBdr>
              <w:divsChild>
                <w:div w:id="1580289906">
                  <w:marLeft w:val="0"/>
                  <w:marRight w:val="0"/>
                  <w:marTop w:val="0"/>
                  <w:marBottom w:val="0"/>
                  <w:divBdr>
                    <w:top w:val="none" w:sz="0" w:space="0" w:color="auto"/>
                    <w:left w:val="none" w:sz="0" w:space="0" w:color="auto"/>
                    <w:bottom w:val="none" w:sz="0" w:space="0" w:color="auto"/>
                    <w:right w:val="none" w:sz="0" w:space="0" w:color="auto"/>
                  </w:divBdr>
                </w:div>
                <w:div w:id="692001878">
                  <w:marLeft w:val="0"/>
                  <w:marRight w:val="0"/>
                  <w:marTop w:val="0"/>
                  <w:marBottom w:val="0"/>
                  <w:divBdr>
                    <w:top w:val="none" w:sz="0" w:space="0" w:color="auto"/>
                    <w:left w:val="none" w:sz="0" w:space="0" w:color="auto"/>
                    <w:bottom w:val="none" w:sz="0" w:space="0" w:color="auto"/>
                    <w:right w:val="none" w:sz="0" w:space="0" w:color="auto"/>
                  </w:divBdr>
                  <w:divsChild>
                    <w:div w:id="1509364145">
                      <w:marLeft w:val="0"/>
                      <w:marRight w:val="0"/>
                      <w:marTop w:val="0"/>
                      <w:marBottom w:val="0"/>
                      <w:divBdr>
                        <w:top w:val="none" w:sz="0" w:space="0" w:color="auto"/>
                        <w:left w:val="none" w:sz="0" w:space="0" w:color="auto"/>
                        <w:bottom w:val="none" w:sz="0" w:space="0" w:color="auto"/>
                        <w:right w:val="none" w:sz="0" w:space="0" w:color="auto"/>
                      </w:divBdr>
                    </w:div>
                    <w:div w:id="1161850005">
                      <w:marLeft w:val="0"/>
                      <w:marRight w:val="0"/>
                      <w:marTop w:val="0"/>
                      <w:marBottom w:val="0"/>
                      <w:divBdr>
                        <w:top w:val="none" w:sz="0" w:space="0" w:color="auto"/>
                        <w:left w:val="none" w:sz="0" w:space="0" w:color="auto"/>
                        <w:bottom w:val="none" w:sz="0" w:space="0" w:color="auto"/>
                        <w:right w:val="none" w:sz="0" w:space="0" w:color="auto"/>
                      </w:divBdr>
                    </w:div>
                  </w:divsChild>
                </w:div>
                <w:div w:id="8302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595">
          <w:marLeft w:val="0"/>
          <w:marRight w:val="0"/>
          <w:marTop w:val="0"/>
          <w:marBottom w:val="0"/>
          <w:divBdr>
            <w:top w:val="none" w:sz="0" w:space="0" w:color="auto"/>
            <w:left w:val="none" w:sz="0" w:space="0" w:color="auto"/>
            <w:bottom w:val="none" w:sz="0" w:space="0" w:color="auto"/>
            <w:right w:val="none" w:sz="0" w:space="0" w:color="auto"/>
          </w:divBdr>
        </w:div>
      </w:divsChild>
    </w:div>
    <w:div w:id="166290943">
      <w:bodyDiv w:val="1"/>
      <w:marLeft w:val="0"/>
      <w:marRight w:val="0"/>
      <w:marTop w:val="0"/>
      <w:marBottom w:val="0"/>
      <w:divBdr>
        <w:top w:val="none" w:sz="0" w:space="0" w:color="auto"/>
        <w:left w:val="none" w:sz="0" w:space="0" w:color="auto"/>
        <w:bottom w:val="none" w:sz="0" w:space="0" w:color="auto"/>
        <w:right w:val="none" w:sz="0" w:space="0" w:color="auto"/>
      </w:divBdr>
      <w:divsChild>
        <w:div w:id="2043548572">
          <w:marLeft w:val="0"/>
          <w:marRight w:val="0"/>
          <w:marTop w:val="0"/>
          <w:marBottom w:val="0"/>
          <w:divBdr>
            <w:top w:val="none" w:sz="0" w:space="0" w:color="auto"/>
            <w:left w:val="none" w:sz="0" w:space="0" w:color="auto"/>
            <w:bottom w:val="none" w:sz="0" w:space="0" w:color="auto"/>
            <w:right w:val="none" w:sz="0" w:space="0" w:color="auto"/>
          </w:divBdr>
        </w:div>
        <w:div w:id="668219394">
          <w:marLeft w:val="-225"/>
          <w:marRight w:val="-225"/>
          <w:marTop w:val="0"/>
          <w:marBottom w:val="0"/>
          <w:divBdr>
            <w:top w:val="none" w:sz="0" w:space="0" w:color="auto"/>
            <w:left w:val="none" w:sz="0" w:space="0" w:color="auto"/>
            <w:bottom w:val="none" w:sz="0" w:space="0" w:color="auto"/>
            <w:right w:val="none" w:sz="0" w:space="0" w:color="auto"/>
          </w:divBdr>
          <w:divsChild>
            <w:div w:id="1685865291">
              <w:marLeft w:val="0"/>
              <w:marRight w:val="0"/>
              <w:marTop w:val="0"/>
              <w:marBottom w:val="0"/>
              <w:divBdr>
                <w:top w:val="none" w:sz="0" w:space="0" w:color="auto"/>
                <w:left w:val="none" w:sz="0" w:space="0" w:color="auto"/>
                <w:bottom w:val="none" w:sz="0" w:space="0" w:color="auto"/>
                <w:right w:val="none" w:sz="0" w:space="0" w:color="auto"/>
              </w:divBdr>
              <w:divsChild>
                <w:div w:id="1328754036">
                  <w:marLeft w:val="0"/>
                  <w:marRight w:val="0"/>
                  <w:marTop w:val="0"/>
                  <w:marBottom w:val="0"/>
                  <w:divBdr>
                    <w:top w:val="none" w:sz="0" w:space="0" w:color="auto"/>
                    <w:left w:val="none" w:sz="0" w:space="0" w:color="auto"/>
                    <w:bottom w:val="none" w:sz="0" w:space="0" w:color="auto"/>
                    <w:right w:val="none" w:sz="0" w:space="0" w:color="auto"/>
                  </w:divBdr>
                </w:div>
                <w:div w:id="323240024">
                  <w:marLeft w:val="0"/>
                  <w:marRight w:val="0"/>
                  <w:marTop w:val="0"/>
                  <w:marBottom w:val="0"/>
                  <w:divBdr>
                    <w:top w:val="none" w:sz="0" w:space="0" w:color="auto"/>
                    <w:left w:val="none" w:sz="0" w:space="0" w:color="auto"/>
                    <w:bottom w:val="none" w:sz="0" w:space="0" w:color="auto"/>
                    <w:right w:val="none" w:sz="0" w:space="0" w:color="auto"/>
                  </w:divBdr>
                  <w:divsChild>
                    <w:div w:id="1116946357">
                      <w:marLeft w:val="0"/>
                      <w:marRight w:val="0"/>
                      <w:marTop w:val="0"/>
                      <w:marBottom w:val="0"/>
                      <w:divBdr>
                        <w:top w:val="none" w:sz="0" w:space="0" w:color="auto"/>
                        <w:left w:val="none" w:sz="0" w:space="0" w:color="auto"/>
                        <w:bottom w:val="none" w:sz="0" w:space="0" w:color="auto"/>
                        <w:right w:val="none" w:sz="0" w:space="0" w:color="auto"/>
                      </w:divBdr>
                    </w:div>
                  </w:divsChild>
                </w:div>
                <w:div w:id="18651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4162">
          <w:marLeft w:val="0"/>
          <w:marRight w:val="0"/>
          <w:marTop w:val="0"/>
          <w:marBottom w:val="0"/>
          <w:divBdr>
            <w:top w:val="none" w:sz="0" w:space="0" w:color="auto"/>
            <w:left w:val="none" w:sz="0" w:space="0" w:color="auto"/>
            <w:bottom w:val="none" w:sz="0" w:space="0" w:color="auto"/>
            <w:right w:val="none" w:sz="0" w:space="0" w:color="auto"/>
          </w:divBdr>
        </w:div>
      </w:divsChild>
    </w:div>
    <w:div w:id="171652123">
      <w:bodyDiv w:val="1"/>
      <w:marLeft w:val="0"/>
      <w:marRight w:val="0"/>
      <w:marTop w:val="0"/>
      <w:marBottom w:val="0"/>
      <w:divBdr>
        <w:top w:val="none" w:sz="0" w:space="0" w:color="auto"/>
        <w:left w:val="none" w:sz="0" w:space="0" w:color="auto"/>
        <w:bottom w:val="none" w:sz="0" w:space="0" w:color="auto"/>
        <w:right w:val="none" w:sz="0" w:space="0" w:color="auto"/>
      </w:divBdr>
      <w:divsChild>
        <w:div w:id="110320655">
          <w:marLeft w:val="0"/>
          <w:marRight w:val="0"/>
          <w:marTop w:val="0"/>
          <w:marBottom w:val="0"/>
          <w:divBdr>
            <w:top w:val="none" w:sz="0" w:space="0" w:color="auto"/>
            <w:left w:val="none" w:sz="0" w:space="0" w:color="auto"/>
            <w:bottom w:val="none" w:sz="0" w:space="0" w:color="auto"/>
            <w:right w:val="none" w:sz="0" w:space="0" w:color="auto"/>
          </w:divBdr>
        </w:div>
        <w:div w:id="1506824411">
          <w:marLeft w:val="-225"/>
          <w:marRight w:val="-225"/>
          <w:marTop w:val="0"/>
          <w:marBottom w:val="0"/>
          <w:divBdr>
            <w:top w:val="none" w:sz="0" w:space="0" w:color="auto"/>
            <w:left w:val="none" w:sz="0" w:space="0" w:color="auto"/>
            <w:bottom w:val="none" w:sz="0" w:space="0" w:color="auto"/>
            <w:right w:val="none" w:sz="0" w:space="0" w:color="auto"/>
          </w:divBdr>
          <w:divsChild>
            <w:div w:id="1799643722">
              <w:marLeft w:val="0"/>
              <w:marRight w:val="0"/>
              <w:marTop w:val="0"/>
              <w:marBottom w:val="0"/>
              <w:divBdr>
                <w:top w:val="none" w:sz="0" w:space="0" w:color="auto"/>
                <w:left w:val="none" w:sz="0" w:space="0" w:color="auto"/>
                <w:bottom w:val="none" w:sz="0" w:space="0" w:color="auto"/>
                <w:right w:val="none" w:sz="0" w:space="0" w:color="auto"/>
              </w:divBdr>
              <w:divsChild>
                <w:div w:id="1590772085">
                  <w:marLeft w:val="0"/>
                  <w:marRight w:val="0"/>
                  <w:marTop w:val="0"/>
                  <w:marBottom w:val="0"/>
                  <w:divBdr>
                    <w:top w:val="none" w:sz="0" w:space="0" w:color="auto"/>
                    <w:left w:val="none" w:sz="0" w:space="0" w:color="auto"/>
                    <w:bottom w:val="none" w:sz="0" w:space="0" w:color="auto"/>
                    <w:right w:val="none" w:sz="0" w:space="0" w:color="auto"/>
                  </w:divBdr>
                </w:div>
                <w:div w:id="515966470">
                  <w:marLeft w:val="0"/>
                  <w:marRight w:val="0"/>
                  <w:marTop w:val="0"/>
                  <w:marBottom w:val="0"/>
                  <w:divBdr>
                    <w:top w:val="none" w:sz="0" w:space="0" w:color="auto"/>
                    <w:left w:val="none" w:sz="0" w:space="0" w:color="auto"/>
                    <w:bottom w:val="none" w:sz="0" w:space="0" w:color="auto"/>
                    <w:right w:val="none" w:sz="0" w:space="0" w:color="auto"/>
                  </w:divBdr>
                  <w:divsChild>
                    <w:div w:id="1051349659">
                      <w:marLeft w:val="0"/>
                      <w:marRight w:val="0"/>
                      <w:marTop w:val="0"/>
                      <w:marBottom w:val="0"/>
                      <w:divBdr>
                        <w:top w:val="none" w:sz="0" w:space="0" w:color="auto"/>
                        <w:left w:val="none" w:sz="0" w:space="0" w:color="auto"/>
                        <w:bottom w:val="none" w:sz="0" w:space="0" w:color="auto"/>
                        <w:right w:val="none" w:sz="0" w:space="0" w:color="auto"/>
                      </w:divBdr>
                    </w:div>
                  </w:divsChild>
                </w:div>
                <w:div w:id="3788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5615">
          <w:marLeft w:val="0"/>
          <w:marRight w:val="0"/>
          <w:marTop w:val="0"/>
          <w:marBottom w:val="0"/>
          <w:divBdr>
            <w:top w:val="none" w:sz="0" w:space="0" w:color="auto"/>
            <w:left w:val="none" w:sz="0" w:space="0" w:color="auto"/>
            <w:bottom w:val="none" w:sz="0" w:space="0" w:color="auto"/>
            <w:right w:val="none" w:sz="0" w:space="0" w:color="auto"/>
          </w:divBdr>
        </w:div>
      </w:divsChild>
    </w:div>
    <w:div w:id="183715058">
      <w:bodyDiv w:val="1"/>
      <w:marLeft w:val="0"/>
      <w:marRight w:val="0"/>
      <w:marTop w:val="0"/>
      <w:marBottom w:val="0"/>
      <w:divBdr>
        <w:top w:val="none" w:sz="0" w:space="0" w:color="auto"/>
        <w:left w:val="none" w:sz="0" w:space="0" w:color="auto"/>
        <w:bottom w:val="none" w:sz="0" w:space="0" w:color="auto"/>
        <w:right w:val="none" w:sz="0" w:space="0" w:color="auto"/>
      </w:divBdr>
      <w:divsChild>
        <w:div w:id="1484391646">
          <w:marLeft w:val="0"/>
          <w:marRight w:val="0"/>
          <w:marTop w:val="0"/>
          <w:marBottom w:val="0"/>
          <w:divBdr>
            <w:top w:val="none" w:sz="0" w:space="0" w:color="auto"/>
            <w:left w:val="none" w:sz="0" w:space="0" w:color="auto"/>
            <w:bottom w:val="none" w:sz="0" w:space="0" w:color="auto"/>
            <w:right w:val="none" w:sz="0" w:space="0" w:color="auto"/>
          </w:divBdr>
        </w:div>
        <w:div w:id="814496104">
          <w:marLeft w:val="-225"/>
          <w:marRight w:val="-225"/>
          <w:marTop w:val="0"/>
          <w:marBottom w:val="0"/>
          <w:divBdr>
            <w:top w:val="none" w:sz="0" w:space="0" w:color="auto"/>
            <w:left w:val="none" w:sz="0" w:space="0" w:color="auto"/>
            <w:bottom w:val="none" w:sz="0" w:space="0" w:color="auto"/>
            <w:right w:val="none" w:sz="0" w:space="0" w:color="auto"/>
          </w:divBdr>
          <w:divsChild>
            <w:div w:id="126047916">
              <w:marLeft w:val="0"/>
              <w:marRight w:val="0"/>
              <w:marTop w:val="0"/>
              <w:marBottom w:val="0"/>
              <w:divBdr>
                <w:top w:val="none" w:sz="0" w:space="0" w:color="auto"/>
                <w:left w:val="none" w:sz="0" w:space="0" w:color="auto"/>
                <w:bottom w:val="none" w:sz="0" w:space="0" w:color="auto"/>
                <w:right w:val="none" w:sz="0" w:space="0" w:color="auto"/>
              </w:divBdr>
              <w:divsChild>
                <w:div w:id="848905473">
                  <w:marLeft w:val="0"/>
                  <w:marRight w:val="0"/>
                  <w:marTop w:val="0"/>
                  <w:marBottom w:val="0"/>
                  <w:divBdr>
                    <w:top w:val="none" w:sz="0" w:space="0" w:color="auto"/>
                    <w:left w:val="none" w:sz="0" w:space="0" w:color="auto"/>
                    <w:bottom w:val="none" w:sz="0" w:space="0" w:color="auto"/>
                    <w:right w:val="none" w:sz="0" w:space="0" w:color="auto"/>
                  </w:divBdr>
                </w:div>
                <w:div w:id="2125272501">
                  <w:marLeft w:val="0"/>
                  <w:marRight w:val="0"/>
                  <w:marTop w:val="0"/>
                  <w:marBottom w:val="0"/>
                  <w:divBdr>
                    <w:top w:val="none" w:sz="0" w:space="0" w:color="auto"/>
                    <w:left w:val="none" w:sz="0" w:space="0" w:color="auto"/>
                    <w:bottom w:val="none" w:sz="0" w:space="0" w:color="auto"/>
                    <w:right w:val="none" w:sz="0" w:space="0" w:color="auto"/>
                  </w:divBdr>
                  <w:divsChild>
                    <w:div w:id="1138498388">
                      <w:marLeft w:val="0"/>
                      <w:marRight w:val="0"/>
                      <w:marTop w:val="0"/>
                      <w:marBottom w:val="0"/>
                      <w:divBdr>
                        <w:top w:val="none" w:sz="0" w:space="0" w:color="auto"/>
                        <w:left w:val="none" w:sz="0" w:space="0" w:color="auto"/>
                        <w:bottom w:val="none" w:sz="0" w:space="0" w:color="auto"/>
                        <w:right w:val="none" w:sz="0" w:space="0" w:color="auto"/>
                      </w:divBdr>
                    </w:div>
                  </w:divsChild>
                </w:div>
                <w:div w:id="9161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4448">
          <w:marLeft w:val="0"/>
          <w:marRight w:val="0"/>
          <w:marTop w:val="0"/>
          <w:marBottom w:val="0"/>
          <w:divBdr>
            <w:top w:val="none" w:sz="0" w:space="0" w:color="auto"/>
            <w:left w:val="none" w:sz="0" w:space="0" w:color="auto"/>
            <w:bottom w:val="none" w:sz="0" w:space="0" w:color="auto"/>
            <w:right w:val="none" w:sz="0" w:space="0" w:color="auto"/>
          </w:divBdr>
        </w:div>
      </w:divsChild>
    </w:div>
    <w:div w:id="200629134">
      <w:bodyDiv w:val="1"/>
      <w:marLeft w:val="0"/>
      <w:marRight w:val="0"/>
      <w:marTop w:val="0"/>
      <w:marBottom w:val="0"/>
      <w:divBdr>
        <w:top w:val="none" w:sz="0" w:space="0" w:color="auto"/>
        <w:left w:val="none" w:sz="0" w:space="0" w:color="auto"/>
        <w:bottom w:val="none" w:sz="0" w:space="0" w:color="auto"/>
        <w:right w:val="none" w:sz="0" w:space="0" w:color="auto"/>
      </w:divBdr>
      <w:divsChild>
        <w:div w:id="1412190384">
          <w:marLeft w:val="0"/>
          <w:marRight w:val="0"/>
          <w:marTop w:val="0"/>
          <w:marBottom w:val="0"/>
          <w:divBdr>
            <w:top w:val="none" w:sz="0" w:space="0" w:color="auto"/>
            <w:left w:val="none" w:sz="0" w:space="0" w:color="auto"/>
            <w:bottom w:val="none" w:sz="0" w:space="0" w:color="auto"/>
            <w:right w:val="none" w:sz="0" w:space="0" w:color="auto"/>
          </w:divBdr>
        </w:div>
        <w:div w:id="1462916182">
          <w:marLeft w:val="-225"/>
          <w:marRight w:val="-225"/>
          <w:marTop w:val="0"/>
          <w:marBottom w:val="0"/>
          <w:divBdr>
            <w:top w:val="none" w:sz="0" w:space="0" w:color="auto"/>
            <w:left w:val="none" w:sz="0" w:space="0" w:color="auto"/>
            <w:bottom w:val="none" w:sz="0" w:space="0" w:color="auto"/>
            <w:right w:val="none" w:sz="0" w:space="0" w:color="auto"/>
          </w:divBdr>
          <w:divsChild>
            <w:div w:id="1327398596">
              <w:marLeft w:val="0"/>
              <w:marRight w:val="0"/>
              <w:marTop w:val="0"/>
              <w:marBottom w:val="0"/>
              <w:divBdr>
                <w:top w:val="none" w:sz="0" w:space="0" w:color="auto"/>
                <w:left w:val="none" w:sz="0" w:space="0" w:color="auto"/>
                <w:bottom w:val="none" w:sz="0" w:space="0" w:color="auto"/>
                <w:right w:val="none" w:sz="0" w:space="0" w:color="auto"/>
              </w:divBdr>
              <w:divsChild>
                <w:div w:id="169297387">
                  <w:marLeft w:val="0"/>
                  <w:marRight w:val="0"/>
                  <w:marTop w:val="0"/>
                  <w:marBottom w:val="0"/>
                  <w:divBdr>
                    <w:top w:val="none" w:sz="0" w:space="0" w:color="auto"/>
                    <w:left w:val="none" w:sz="0" w:space="0" w:color="auto"/>
                    <w:bottom w:val="none" w:sz="0" w:space="0" w:color="auto"/>
                    <w:right w:val="none" w:sz="0" w:space="0" w:color="auto"/>
                  </w:divBdr>
                </w:div>
                <w:div w:id="333917917">
                  <w:marLeft w:val="0"/>
                  <w:marRight w:val="0"/>
                  <w:marTop w:val="0"/>
                  <w:marBottom w:val="0"/>
                  <w:divBdr>
                    <w:top w:val="none" w:sz="0" w:space="0" w:color="auto"/>
                    <w:left w:val="none" w:sz="0" w:space="0" w:color="auto"/>
                    <w:bottom w:val="none" w:sz="0" w:space="0" w:color="auto"/>
                    <w:right w:val="none" w:sz="0" w:space="0" w:color="auto"/>
                  </w:divBdr>
                  <w:divsChild>
                    <w:div w:id="1397047688">
                      <w:marLeft w:val="0"/>
                      <w:marRight w:val="0"/>
                      <w:marTop w:val="0"/>
                      <w:marBottom w:val="0"/>
                      <w:divBdr>
                        <w:top w:val="none" w:sz="0" w:space="0" w:color="auto"/>
                        <w:left w:val="none" w:sz="0" w:space="0" w:color="auto"/>
                        <w:bottom w:val="none" w:sz="0" w:space="0" w:color="auto"/>
                        <w:right w:val="none" w:sz="0" w:space="0" w:color="auto"/>
                      </w:divBdr>
                    </w:div>
                    <w:div w:id="128016174">
                      <w:marLeft w:val="0"/>
                      <w:marRight w:val="0"/>
                      <w:marTop w:val="0"/>
                      <w:marBottom w:val="0"/>
                      <w:divBdr>
                        <w:top w:val="none" w:sz="0" w:space="0" w:color="auto"/>
                        <w:left w:val="none" w:sz="0" w:space="0" w:color="auto"/>
                        <w:bottom w:val="none" w:sz="0" w:space="0" w:color="auto"/>
                        <w:right w:val="none" w:sz="0" w:space="0" w:color="auto"/>
                      </w:divBdr>
                    </w:div>
                  </w:divsChild>
                </w:div>
                <w:div w:id="3351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59700">
          <w:marLeft w:val="0"/>
          <w:marRight w:val="0"/>
          <w:marTop w:val="0"/>
          <w:marBottom w:val="0"/>
          <w:divBdr>
            <w:top w:val="none" w:sz="0" w:space="0" w:color="auto"/>
            <w:left w:val="none" w:sz="0" w:space="0" w:color="auto"/>
            <w:bottom w:val="none" w:sz="0" w:space="0" w:color="auto"/>
            <w:right w:val="none" w:sz="0" w:space="0" w:color="auto"/>
          </w:divBdr>
        </w:div>
      </w:divsChild>
    </w:div>
    <w:div w:id="206793729">
      <w:bodyDiv w:val="1"/>
      <w:marLeft w:val="0"/>
      <w:marRight w:val="0"/>
      <w:marTop w:val="0"/>
      <w:marBottom w:val="0"/>
      <w:divBdr>
        <w:top w:val="none" w:sz="0" w:space="0" w:color="auto"/>
        <w:left w:val="none" w:sz="0" w:space="0" w:color="auto"/>
        <w:bottom w:val="none" w:sz="0" w:space="0" w:color="auto"/>
        <w:right w:val="none" w:sz="0" w:space="0" w:color="auto"/>
      </w:divBdr>
      <w:divsChild>
        <w:div w:id="329648458">
          <w:marLeft w:val="0"/>
          <w:marRight w:val="0"/>
          <w:marTop w:val="0"/>
          <w:marBottom w:val="0"/>
          <w:divBdr>
            <w:top w:val="none" w:sz="0" w:space="0" w:color="auto"/>
            <w:left w:val="none" w:sz="0" w:space="0" w:color="auto"/>
            <w:bottom w:val="none" w:sz="0" w:space="0" w:color="auto"/>
            <w:right w:val="none" w:sz="0" w:space="0" w:color="auto"/>
          </w:divBdr>
        </w:div>
        <w:div w:id="1028946441">
          <w:marLeft w:val="-225"/>
          <w:marRight w:val="-225"/>
          <w:marTop w:val="0"/>
          <w:marBottom w:val="0"/>
          <w:divBdr>
            <w:top w:val="none" w:sz="0" w:space="0" w:color="auto"/>
            <w:left w:val="none" w:sz="0" w:space="0" w:color="auto"/>
            <w:bottom w:val="none" w:sz="0" w:space="0" w:color="auto"/>
            <w:right w:val="none" w:sz="0" w:space="0" w:color="auto"/>
          </w:divBdr>
          <w:divsChild>
            <w:div w:id="813983843">
              <w:marLeft w:val="0"/>
              <w:marRight w:val="0"/>
              <w:marTop w:val="0"/>
              <w:marBottom w:val="0"/>
              <w:divBdr>
                <w:top w:val="none" w:sz="0" w:space="0" w:color="auto"/>
                <w:left w:val="none" w:sz="0" w:space="0" w:color="auto"/>
                <w:bottom w:val="none" w:sz="0" w:space="0" w:color="auto"/>
                <w:right w:val="none" w:sz="0" w:space="0" w:color="auto"/>
              </w:divBdr>
              <w:divsChild>
                <w:div w:id="2020765881">
                  <w:marLeft w:val="0"/>
                  <w:marRight w:val="0"/>
                  <w:marTop w:val="0"/>
                  <w:marBottom w:val="0"/>
                  <w:divBdr>
                    <w:top w:val="none" w:sz="0" w:space="0" w:color="auto"/>
                    <w:left w:val="none" w:sz="0" w:space="0" w:color="auto"/>
                    <w:bottom w:val="none" w:sz="0" w:space="0" w:color="auto"/>
                    <w:right w:val="none" w:sz="0" w:space="0" w:color="auto"/>
                  </w:divBdr>
                </w:div>
                <w:div w:id="1168523890">
                  <w:marLeft w:val="0"/>
                  <w:marRight w:val="0"/>
                  <w:marTop w:val="0"/>
                  <w:marBottom w:val="0"/>
                  <w:divBdr>
                    <w:top w:val="none" w:sz="0" w:space="0" w:color="auto"/>
                    <w:left w:val="none" w:sz="0" w:space="0" w:color="auto"/>
                    <w:bottom w:val="none" w:sz="0" w:space="0" w:color="auto"/>
                    <w:right w:val="none" w:sz="0" w:space="0" w:color="auto"/>
                  </w:divBdr>
                  <w:divsChild>
                    <w:div w:id="49815129">
                      <w:marLeft w:val="0"/>
                      <w:marRight w:val="0"/>
                      <w:marTop w:val="0"/>
                      <w:marBottom w:val="0"/>
                      <w:divBdr>
                        <w:top w:val="none" w:sz="0" w:space="0" w:color="auto"/>
                        <w:left w:val="none" w:sz="0" w:space="0" w:color="auto"/>
                        <w:bottom w:val="none" w:sz="0" w:space="0" w:color="auto"/>
                        <w:right w:val="none" w:sz="0" w:space="0" w:color="auto"/>
                      </w:divBdr>
                    </w:div>
                  </w:divsChild>
                </w:div>
                <w:div w:id="8392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2138">
          <w:marLeft w:val="0"/>
          <w:marRight w:val="0"/>
          <w:marTop w:val="0"/>
          <w:marBottom w:val="0"/>
          <w:divBdr>
            <w:top w:val="none" w:sz="0" w:space="0" w:color="auto"/>
            <w:left w:val="none" w:sz="0" w:space="0" w:color="auto"/>
            <w:bottom w:val="none" w:sz="0" w:space="0" w:color="auto"/>
            <w:right w:val="none" w:sz="0" w:space="0" w:color="auto"/>
          </w:divBdr>
        </w:div>
      </w:divsChild>
    </w:div>
    <w:div w:id="293606967">
      <w:bodyDiv w:val="1"/>
      <w:marLeft w:val="0"/>
      <w:marRight w:val="0"/>
      <w:marTop w:val="0"/>
      <w:marBottom w:val="0"/>
      <w:divBdr>
        <w:top w:val="none" w:sz="0" w:space="0" w:color="auto"/>
        <w:left w:val="none" w:sz="0" w:space="0" w:color="auto"/>
        <w:bottom w:val="none" w:sz="0" w:space="0" w:color="auto"/>
        <w:right w:val="none" w:sz="0" w:space="0" w:color="auto"/>
      </w:divBdr>
      <w:divsChild>
        <w:div w:id="601186086">
          <w:marLeft w:val="0"/>
          <w:marRight w:val="0"/>
          <w:marTop w:val="0"/>
          <w:marBottom w:val="0"/>
          <w:divBdr>
            <w:top w:val="none" w:sz="0" w:space="0" w:color="auto"/>
            <w:left w:val="none" w:sz="0" w:space="0" w:color="auto"/>
            <w:bottom w:val="none" w:sz="0" w:space="0" w:color="auto"/>
            <w:right w:val="none" w:sz="0" w:space="0" w:color="auto"/>
          </w:divBdr>
        </w:div>
        <w:div w:id="559901043">
          <w:marLeft w:val="-225"/>
          <w:marRight w:val="-225"/>
          <w:marTop w:val="0"/>
          <w:marBottom w:val="0"/>
          <w:divBdr>
            <w:top w:val="none" w:sz="0" w:space="0" w:color="auto"/>
            <w:left w:val="none" w:sz="0" w:space="0" w:color="auto"/>
            <w:bottom w:val="none" w:sz="0" w:space="0" w:color="auto"/>
            <w:right w:val="none" w:sz="0" w:space="0" w:color="auto"/>
          </w:divBdr>
          <w:divsChild>
            <w:div w:id="1301303042">
              <w:marLeft w:val="0"/>
              <w:marRight w:val="0"/>
              <w:marTop w:val="0"/>
              <w:marBottom w:val="0"/>
              <w:divBdr>
                <w:top w:val="none" w:sz="0" w:space="0" w:color="auto"/>
                <w:left w:val="none" w:sz="0" w:space="0" w:color="auto"/>
                <w:bottom w:val="none" w:sz="0" w:space="0" w:color="auto"/>
                <w:right w:val="none" w:sz="0" w:space="0" w:color="auto"/>
              </w:divBdr>
              <w:divsChild>
                <w:div w:id="1558315355">
                  <w:marLeft w:val="0"/>
                  <w:marRight w:val="0"/>
                  <w:marTop w:val="0"/>
                  <w:marBottom w:val="0"/>
                  <w:divBdr>
                    <w:top w:val="none" w:sz="0" w:space="0" w:color="auto"/>
                    <w:left w:val="none" w:sz="0" w:space="0" w:color="auto"/>
                    <w:bottom w:val="none" w:sz="0" w:space="0" w:color="auto"/>
                    <w:right w:val="none" w:sz="0" w:space="0" w:color="auto"/>
                  </w:divBdr>
                </w:div>
                <w:div w:id="1262907474">
                  <w:marLeft w:val="0"/>
                  <w:marRight w:val="0"/>
                  <w:marTop w:val="0"/>
                  <w:marBottom w:val="0"/>
                  <w:divBdr>
                    <w:top w:val="none" w:sz="0" w:space="0" w:color="auto"/>
                    <w:left w:val="none" w:sz="0" w:space="0" w:color="auto"/>
                    <w:bottom w:val="none" w:sz="0" w:space="0" w:color="auto"/>
                    <w:right w:val="none" w:sz="0" w:space="0" w:color="auto"/>
                  </w:divBdr>
                  <w:divsChild>
                    <w:div w:id="2135441154">
                      <w:marLeft w:val="0"/>
                      <w:marRight w:val="0"/>
                      <w:marTop w:val="0"/>
                      <w:marBottom w:val="0"/>
                      <w:divBdr>
                        <w:top w:val="none" w:sz="0" w:space="0" w:color="auto"/>
                        <w:left w:val="none" w:sz="0" w:space="0" w:color="auto"/>
                        <w:bottom w:val="none" w:sz="0" w:space="0" w:color="auto"/>
                        <w:right w:val="none" w:sz="0" w:space="0" w:color="auto"/>
                      </w:divBdr>
                    </w:div>
                  </w:divsChild>
                </w:div>
                <w:div w:id="16138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4568">
          <w:marLeft w:val="0"/>
          <w:marRight w:val="0"/>
          <w:marTop w:val="0"/>
          <w:marBottom w:val="0"/>
          <w:divBdr>
            <w:top w:val="none" w:sz="0" w:space="0" w:color="auto"/>
            <w:left w:val="none" w:sz="0" w:space="0" w:color="auto"/>
            <w:bottom w:val="none" w:sz="0" w:space="0" w:color="auto"/>
            <w:right w:val="none" w:sz="0" w:space="0" w:color="auto"/>
          </w:divBdr>
        </w:div>
      </w:divsChild>
    </w:div>
    <w:div w:id="317538106">
      <w:bodyDiv w:val="1"/>
      <w:marLeft w:val="0"/>
      <w:marRight w:val="0"/>
      <w:marTop w:val="0"/>
      <w:marBottom w:val="0"/>
      <w:divBdr>
        <w:top w:val="none" w:sz="0" w:space="0" w:color="auto"/>
        <w:left w:val="none" w:sz="0" w:space="0" w:color="auto"/>
        <w:bottom w:val="none" w:sz="0" w:space="0" w:color="auto"/>
        <w:right w:val="none" w:sz="0" w:space="0" w:color="auto"/>
      </w:divBdr>
      <w:divsChild>
        <w:div w:id="703408886">
          <w:marLeft w:val="0"/>
          <w:marRight w:val="0"/>
          <w:marTop w:val="0"/>
          <w:marBottom w:val="0"/>
          <w:divBdr>
            <w:top w:val="none" w:sz="0" w:space="0" w:color="auto"/>
            <w:left w:val="none" w:sz="0" w:space="0" w:color="auto"/>
            <w:bottom w:val="none" w:sz="0" w:space="0" w:color="auto"/>
            <w:right w:val="none" w:sz="0" w:space="0" w:color="auto"/>
          </w:divBdr>
        </w:div>
        <w:div w:id="1067803111">
          <w:marLeft w:val="-225"/>
          <w:marRight w:val="-225"/>
          <w:marTop w:val="0"/>
          <w:marBottom w:val="0"/>
          <w:divBdr>
            <w:top w:val="none" w:sz="0" w:space="0" w:color="auto"/>
            <w:left w:val="none" w:sz="0" w:space="0" w:color="auto"/>
            <w:bottom w:val="none" w:sz="0" w:space="0" w:color="auto"/>
            <w:right w:val="none" w:sz="0" w:space="0" w:color="auto"/>
          </w:divBdr>
          <w:divsChild>
            <w:div w:id="1617448497">
              <w:marLeft w:val="0"/>
              <w:marRight w:val="0"/>
              <w:marTop w:val="0"/>
              <w:marBottom w:val="0"/>
              <w:divBdr>
                <w:top w:val="none" w:sz="0" w:space="0" w:color="auto"/>
                <w:left w:val="none" w:sz="0" w:space="0" w:color="auto"/>
                <w:bottom w:val="none" w:sz="0" w:space="0" w:color="auto"/>
                <w:right w:val="none" w:sz="0" w:space="0" w:color="auto"/>
              </w:divBdr>
              <w:divsChild>
                <w:div w:id="643319089">
                  <w:marLeft w:val="0"/>
                  <w:marRight w:val="0"/>
                  <w:marTop w:val="0"/>
                  <w:marBottom w:val="0"/>
                  <w:divBdr>
                    <w:top w:val="none" w:sz="0" w:space="0" w:color="auto"/>
                    <w:left w:val="none" w:sz="0" w:space="0" w:color="auto"/>
                    <w:bottom w:val="none" w:sz="0" w:space="0" w:color="auto"/>
                    <w:right w:val="none" w:sz="0" w:space="0" w:color="auto"/>
                  </w:divBdr>
                </w:div>
                <w:div w:id="1206327750">
                  <w:marLeft w:val="0"/>
                  <w:marRight w:val="0"/>
                  <w:marTop w:val="0"/>
                  <w:marBottom w:val="0"/>
                  <w:divBdr>
                    <w:top w:val="none" w:sz="0" w:space="0" w:color="auto"/>
                    <w:left w:val="none" w:sz="0" w:space="0" w:color="auto"/>
                    <w:bottom w:val="none" w:sz="0" w:space="0" w:color="auto"/>
                    <w:right w:val="none" w:sz="0" w:space="0" w:color="auto"/>
                  </w:divBdr>
                  <w:divsChild>
                    <w:div w:id="2061126543">
                      <w:marLeft w:val="0"/>
                      <w:marRight w:val="0"/>
                      <w:marTop w:val="0"/>
                      <w:marBottom w:val="0"/>
                      <w:divBdr>
                        <w:top w:val="none" w:sz="0" w:space="0" w:color="auto"/>
                        <w:left w:val="none" w:sz="0" w:space="0" w:color="auto"/>
                        <w:bottom w:val="none" w:sz="0" w:space="0" w:color="auto"/>
                        <w:right w:val="none" w:sz="0" w:space="0" w:color="auto"/>
                      </w:divBdr>
                    </w:div>
                  </w:divsChild>
                </w:div>
                <w:div w:id="8839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5570">
          <w:marLeft w:val="0"/>
          <w:marRight w:val="0"/>
          <w:marTop w:val="0"/>
          <w:marBottom w:val="0"/>
          <w:divBdr>
            <w:top w:val="none" w:sz="0" w:space="0" w:color="auto"/>
            <w:left w:val="none" w:sz="0" w:space="0" w:color="auto"/>
            <w:bottom w:val="none" w:sz="0" w:space="0" w:color="auto"/>
            <w:right w:val="none" w:sz="0" w:space="0" w:color="auto"/>
          </w:divBdr>
        </w:div>
      </w:divsChild>
    </w:div>
    <w:div w:id="383523818">
      <w:bodyDiv w:val="1"/>
      <w:marLeft w:val="0"/>
      <w:marRight w:val="0"/>
      <w:marTop w:val="0"/>
      <w:marBottom w:val="0"/>
      <w:divBdr>
        <w:top w:val="none" w:sz="0" w:space="0" w:color="auto"/>
        <w:left w:val="none" w:sz="0" w:space="0" w:color="auto"/>
        <w:bottom w:val="none" w:sz="0" w:space="0" w:color="auto"/>
        <w:right w:val="none" w:sz="0" w:space="0" w:color="auto"/>
      </w:divBdr>
      <w:divsChild>
        <w:div w:id="688339143">
          <w:marLeft w:val="0"/>
          <w:marRight w:val="0"/>
          <w:marTop w:val="0"/>
          <w:marBottom w:val="0"/>
          <w:divBdr>
            <w:top w:val="none" w:sz="0" w:space="0" w:color="auto"/>
            <w:left w:val="none" w:sz="0" w:space="0" w:color="auto"/>
            <w:bottom w:val="none" w:sz="0" w:space="0" w:color="auto"/>
            <w:right w:val="none" w:sz="0" w:space="0" w:color="auto"/>
          </w:divBdr>
        </w:div>
        <w:div w:id="365713806">
          <w:marLeft w:val="-225"/>
          <w:marRight w:val="-225"/>
          <w:marTop w:val="0"/>
          <w:marBottom w:val="0"/>
          <w:divBdr>
            <w:top w:val="none" w:sz="0" w:space="0" w:color="auto"/>
            <w:left w:val="none" w:sz="0" w:space="0" w:color="auto"/>
            <w:bottom w:val="none" w:sz="0" w:space="0" w:color="auto"/>
            <w:right w:val="none" w:sz="0" w:space="0" w:color="auto"/>
          </w:divBdr>
          <w:divsChild>
            <w:div w:id="727149206">
              <w:marLeft w:val="0"/>
              <w:marRight w:val="0"/>
              <w:marTop w:val="0"/>
              <w:marBottom w:val="0"/>
              <w:divBdr>
                <w:top w:val="none" w:sz="0" w:space="0" w:color="auto"/>
                <w:left w:val="none" w:sz="0" w:space="0" w:color="auto"/>
                <w:bottom w:val="none" w:sz="0" w:space="0" w:color="auto"/>
                <w:right w:val="none" w:sz="0" w:space="0" w:color="auto"/>
              </w:divBdr>
              <w:divsChild>
                <w:div w:id="1239511478">
                  <w:marLeft w:val="0"/>
                  <w:marRight w:val="0"/>
                  <w:marTop w:val="0"/>
                  <w:marBottom w:val="0"/>
                  <w:divBdr>
                    <w:top w:val="none" w:sz="0" w:space="0" w:color="auto"/>
                    <w:left w:val="none" w:sz="0" w:space="0" w:color="auto"/>
                    <w:bottom w:val="none" w:sz="0" w:space="0" w:color="auto"/>
                    <w:right w:val="none" w:sz="0" w:space="0" w:color="auto"/>
                  </w:divBdr>
                </w:div>
                <w:div w:id="2106804849">
                  <w:marLeft w:val="0"/>
                  <w:marRight w:val="0"/>
                  <w:marTop w:val="0"/>
                  <w:marBottom w:val="0"/>
                  <w:divBdr>
                    <w:top w:val="none" w:sz="0" w:space="0" w:color="auto"/>
                    <w:left w:val="none" w:sz="0" w:space="0" w:color="auto"/>
                    <w:bottom w:val="none" w:sz="0" w:space="0" w:color="auto"/>
                    <w:right w:val="none" w:sz="0" w:space="0" w:color="auto"/>
                  </w:divBdr>
                  <w:divsChild>
                    <w:div w:id="1971204296">
                      <w:marLeft w:val="0"/>
                      <w:marRight w:val="0"/>
                      <w:marTop w:val="0"/>
                      <w:marBottom w:val="0"/>
                      <w:divBdr>
                        <w:top w:val="none" w:sz="0" w:space="0" w:color="auto"/>
                        <w:left w:val="none" w:sz="0" w:space="0" w:color="auto"/>
                        <w:bottom w:val="none" w:sz="0" w:space="0" w:color="auto"/>
                        <w:right w:val="none" w:sz="0" w:space="0" w:color="auto"/>
                      </w:divBdr>
                    </w:div>
                    <w:div w:id="1858273633">
                      <w:marLeft w:val="0"/>
                      <w:marRight w:val="0"/>
                      <w:marTop w:val="0"/>
                      <w:marBottom w:val="0"/>
                      <w:divBdr>
                        <w:top w:val="none" w:sz="0" w:space="0" w:color="auto"/>
                        <w:left w:val="none" w:sz="0" w:space="0" w:color="auto"/>
                        <w:bottom w:val="none" w:sz="0" w:space="0" w:color="auto"/>
                        <w:right w:val="none" w:sz="0" w:space="0" w:color="auto"/>
                      </w:divBdr>
                    </w:div>
                  </w:divsChild>
                </w:div>
                <w:div w:id="4861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6036">
          <w:marLeft w:val="0"/>
          <w:marRight w:val="0"/>
          <w:marTop w:val="0"/>
          <w:marBottom w:val="0"/>
          <w:divBdr>
            <w:top w:val="none" w:sz="0" w:space="0" w:color="auto"/>
            <w:left w:val="none" w:sz="0" w:space="0" w:color="auto"/>
            <w:bottom w:val="none" w:sz="0" w:space="0" w:color="auto"/>
            <w:right w:val="none" w:sz="0" w:space="0" w:color="auto"/>
          </w:divBdr>
        </w:div>
      </w:divsChild>
    </w:div>
    <w:div w:id="464323832">
      <w:bodyDiv w:val="1"/>
      <w:marLeft w:val="0"/>
      <w:marRight w:val="0"/>
      <w:marTop w:val="0"/>
      <w:marBottom w:val="0"/>
      <w:divBdr>
        <w:top w:val="none" w:sz="0" w:space="0" w:color="auto"/>
        <w:left w:val="none" w:sz="0" w:space="0" w:color="auto"/>
        <w:bottom w:val="none" w:sz="0" w:space="0" w:color="auto"/>
        <w:right w:val="none" w:sz="0" w:space="0" w:color="auto"/>
      </w:divBdr>
      <w:divsChild>
        <w:div w:id="108623959">
          <w:marLeft w:val="0"/>
          <w:marRight w:val="0"/>
          <w:marTop w:val="0"/>
          <w:marBottom w:val="0"/>
          <w:divBdr>
            <w:top w:val="none" w:sz="0" w:space="0" w:color="auto"/>
            <w:left w:val="none" w:sz="0" w:space="0" w:color="auto"/>
            <w:bottom w:val="none" w:sz="0" w:space="0" w:color="auto"/>
            <w:right w:val="none" w:sz="0" w:space="0" w:color="auto"/>
          </w:divBdr>
        </w:div>
        <w:div w:id="1555310476">
          <w:marLeft w:val="-225"/>
          <w:marRight w:val="-225"/>
          <w:marTop w:val="0"/>
          <w:marBottom w:val="0"/>
          <w:divBdr>
            <w:top w:val="none" w:sz="0" w:space="0" w:color="auto"/>
            <w:left w:val="none" w:sz="0" w:space="0" w:color="auto"/>
            <w:bottom w:val="none" w:sz="0" w:space="0" w:color="auto"/>
            <w:right w:val="none" w:sz="0" w:space="0" w:color="auto"/>
          </w:divBdr>
          <w:divsChild>
            <w:div w:id="1311059713">
              <w:marLeft w:val="0"/>
              <w:marRight w:val="0"/>
              <w:marTop w:val="0"/>
              <w:marBottom w:val="0"/>
              <w:divBdr>
                <w:top w:val="none" w:sz="0" w:space="0" w:color="auto"/>
                <w:left w:val="none" w:sz="0" w:space="0" w:color="auto"/>
                <w:bottom w:val="none" w:sz="0" w:space="0" w:color="auto"/>
                <w:right w:val="none" w:sz="0" w:space="0" w:color="auto"/>
              </w:divBdr>
              <w:divsChild>
                <w:div w:id="1071808130">
                  <w:marLeft w:val="0"/>
                  <w:marRight w:val="0"/>
                  <w:marTop w:val="0"/>
                  <w:marBottom w:val="0"/>
                  <w:divBdr>
                    <w:top w:val="none" w:sz="0" w:space="0" w:color="auto"/>
                    <w:left w:val="none" w:sz="0" w:space="0" w:color="auto"/>
                    <w:bottom w:val="none" w:sz="0" w:space="0" w:color="auto"/>
                    <w:right w:val="none" w:sz="0" w:space="0" w:color="auto"/>
                  </w:divBdr>
                </w:div>
                <w:div w:id="1257978484">
                  <w:marLeft w:val="0"/>
                  <w:marRight w:val="0"/>
                  <w:marTop w:val="0"/>
                  <w:marBottom w:val="0"/>
                  <w:divBdr>
                    <w:top w:val="none" w:sz="0" w:space="0" w:color="auto"/>
                    <w:left w:val="none" w:sz="0" w:space="0" w:color="auto"/>
                    <w:bottom w:val="none" w:sz="0" w:space="0" w:color="auto"/>
                    <w:right w:val="none" w:sz="0" w:space="0" w:color="auto"/>
                  </w:divBdr>
                  <w:divsChild>
                    <w:div w:id="1721898741">
                      <w:marLeft w:val="0"/>
                      <w:marRight w:val="0"/>
                      <w:marTop w:val="0"/>
                      <w:marBottom w:val="0"/>
                      <w:divBdr>
                        <w:top w:val="none" w:sz="0" w:space="0" w:color="auto"/>
                        <w:left w:val="none" w:sz="0" w:space="0" w:color="auto"/>
                        <w:bottom w:val="none" w:sz="0" w:space="0" w:color="auto"/>
                        <w:right w:val="none" w:sz="0" w:space="0" w:color="auto"/>
                      </w:divBdr>
                    </w:div>
                  </w:divsChild>
                </w:div>
                <w:div w:id="19680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6398">
          <w:marLeft w:val="0"/>
          <w:marRight w:val="0"/>
          <w:marTop w:val="0"/>
          <w:marBottom w:val="0"/>
          <w:divBdr>
            <w:top w:val="none" w:sz="0" w:space="0" w:color="auto"/>
            <w:left w:val="none" w:sz="0" w:space="0" w:color="auto"/>
            <w:bottom w:val="none" w:sz="0" w:space="0" w:color="auto"/>
            <w:right w:val="none" w:sz="0" w:space="0" w:color="auto"/>
          </w:divBdr>
        </w:div>
      </w:divsChild>
    </w:div>
    <w:div w:id="491914306">
      <w:bodyDiv w:val="1"/>
      <w:marLeft w:val="0"/>
      <w:marRight w:val="0"/>
      <w:marTop w:val="0"/>
      <w:marBottom w:val="0"/>
      <w:divBdr>
        <w:top w:val="none" w:sz="0" w:space="0" w:color="auto"/>
        <w:left w:val="none" w:sz="0" w:space="0" w:color="auto"/>
        <w:bottom w:val="none" w:sz="0" w:space="0" w:color="auto"/>
        <w:right w:val="none" w:sz="0" w:space="0" w:color="auto"/>
      </w:divBdr>
      <w:divsChild>
        <w:div w:id="273828962">
          <w:marLeft w:val="0"/>
          <w:marRight w:val="0"/>
          <w:marTop w:val="0"/>
          <w:marBottom w:val="0"/>
          <w:divBdr>
            <w:top w:val="none" w:sz="0" w:space="0" w:color="auto"/>
            <w:left w:val="none" w:sz="0" w:space="0" w:color="auto"/>
            <w:bottom w:val="none" w:sz="0" w:space="0" w:color="auto"/>
            <w:right w:val="none" w:sz="0" w:space="0" w:color="auto"/>
          </w:divBdr>
        </w:div>
        <w:div w:id="918830503">
          <w:marLeft w:val="-225"/>
          <w:marRight w:val="-225"/>
          <w:marTop w:val="0"/>
          <w:marBottom w:val="0"/>
          <w:divBdr>
            <w:top w:val="none" w:sz="0" w:space="0" w:color="auto"/>
            <w:left w:val="none" w:sz="0" w:space="0" w:color="auto"/>
            <w:bottom w:val="none" w:sz="0" w:space="0" w:color="auto"/>
            <w:right w:val="none" w:sz="0" w:space="0" w:color="auto"/>
          </w:divBdr>
          <w:divsChild>
            <w:div w:id="541283035">
              <w:marLeft w:val="0"/>
              <w:marRight w:val="0"/>
              <w:marTop w:val="0"/>
              <w:marBottom w:val="0"/>
              <w:divBdr>
                <w:top w:val="none" w:sz="0" w:space="0" w:color="auto"/>
                <w:left w:val="none" w:sz="0" w:space="0" w:color="auto"/>
                <w:bottom w:val="none" w:sz="0" w:space="0" w:color="auto"/>
                <w:right w:val="none" w:sz="0" w:space="0" w:color="auto"/>
              </w:divBdr>
              <w:divsChild>
                <w:div w:id="1761439945">
                  <w:marLeft w:val="0"/>
                  <w:marRight w:val="0"/>
                  <w:marTop w:val="0"/>
                  <w:marBottom w:val="0"/>
                  <w:divBdr>
                    <w:top w:val="none" w:sz="0" w:space="0" w:color="auto"/>
                    <w:left w:val="none" w:sz="0" w:space="0" w:color="auto"/>
                    <w:bottom w:val="none" w:sz="0" w:space="0" w:color="auto"/>
                    <w:right w:val="none" w:sz="0" w:space="0" w:color="auto"/>
                  </w:divBdr>
                </w:div>
                <w:div w:id="1239286582">
                  <w:marLeft w:val="0"/>
                  <w:marRight w:val="0"/>
                  <w:marTop w:val="0"/>
                  <w:marBottom w:val="0"/>
                  <w:divBdr>
                    <w:top w:val="none" w:sz="0" w:space="0" w:color="auto"/>
                    <w:left w:val="none" w:sz="0" w:space="0" w:color="auto"/>
                    <w:bottom w:val="none" w:sz="0" w:space="0" w:color="auto"/>
                    <w:right w:val="none" w:sz="0" w:space="0" w:color="auto"/>
                  </w:divBdr>
                  <w:divsChild>
                    <w:div w:id="2088992639">
                      <w:marLeft w:val="0"/>
                      <w:marRight w:val="0"/>
                      <w:marTop w:val="0"/>
                      <w:marBottom w:val="0"/>
                      <w:divBdr>
                        <w:top w:val="none" w:sz="0" w:space="0" w:color="auto"/>
                        <w:left w:val="none" w:sz="0" w:space="0" w:color="auto"/>
                        <w:bottom w:val="none" w:sz="0" w:space="0" w:color="auto"/>
                        <w:right w:val="none" w:sz="0" w:space="0" w:color="auto"/>
                      </w:divBdr>
                    </w:div>
                  </w:divsChild>
                </w:div>
                <w:div w:id="16374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83952">
          <w:marLeft w:val="0"/>
          <w:marRight w:val="0"/>
          <w:marTop w:val="0"/>
          <w:marBottom w:val="0"/>
          <w:divBdr>
            <w:top w:val="none" w:sz="0" w:space="0" w:color="auto"/>
            <w:left w:val="none" w:sz="0" w:space="0" w:color="auto"/>
            <w:bottom w:val="none" w:sz="0" w:space="0" w:color="auto"/>
            <w:right w:val="none" w:sz="0" w:space="0" w:color="auto"/>
          </w:divBdr>
        </w:div>
      </w:divsChild>
    </w:div>
    <w:div w:id="509829834">
      <w:bodyDiv w:val="1"/>
      <w:marLeft w:val="0"/>
      <w:marRight w:val="0"/>
      <w:marTop w:val="0"/>
      <w:marBottom w:val="0"/>
      <w:divBdr>
        <w:top w:val="none" w:sz="0" w:space="0" w:color="auto"/>
        <w:left w:val="none" w:sz="0" w:space="0" w:color="auto"/>
        <w:bottom w:val="none" w:sz="0" w:space="0" w:color="auto"/>
        <w:right w:val="none" w:sz="0" w:space="0" w:color="auto"/>
      </w:divBdr>
      <w:divsChild>
        <w:div w:id="1422987551">
          <w:marLeft w:val="0"/>
          <w:marRight w:val="0"/>
          <w:marTop w:val="0"/>
          <w:marBottom w:val="0"/>
          <w:divBdr>
            <w:top w:val="none" w:sz="0" w:space="0" w:color="auto"/>
            <w:left w:val="none" w:sz="0" w:space="0" w:color="auto"/>
            <w:bottom w:val="none" w:sz="0" w:space="0" w:color="auto"/>
            <w:right w:val="none" w:sz="0" w:space="0" w:color="auto"/>
          </w:divBdr>
        </w:div>
        <w:div w:id="1923906498">
          <w:marLeft w:val="-225"/>
          <w:marRight w:val="-225"/>
          <w:marTop w:val="0"/>
          <w:marBottom w:val="0"/>
          <w:divBdr>
            <w:top w:val="none" w:sz="0" w:space="0" w:color="auto"/>
            <w:left w:val="none" w:sz="0" w:space="0" w:color="auto"/>
            <w:bottom w:val="none" w:sz="0" w:space="0" w:color="auto"/>
            <w:right w:val="none" w:sz="0" w:space="0" w:color="auto"/>
          </w:divBdr>
          <w:divsChild>
            <w:div w:id="1647783602">
              <w:marLeft w:val="0"/>
              <w:marRight w:val="0"/>
              <w:marTop w:val="0"/>
              <w:marBottom w:val="0"/>
              <w:divBdr>
                <w:top w:val="none" w:sz="0" w:space="0" w:color="auto"/>
                <w:left w:val="none" w:sz="0" w:space="0" w:color="auto"/>
                <w:bottom w:val="none" w:sz="0" w:space="0" w:color="auto"/>
                <w:right w:val="none" w:sz="0" w:space="0" w:color="auto"/>
              </w:divBdr>
              <w:divsChild>
                <w:div w:id="1786147651">
                  <w:marLeft w:val="0"/>
                  <w:marRight w:val="0"/>
                  <w:marTop w:val="0"/>
                  <w:marBottom w:val="0"/>
                  <w:divBdr>
                    <w:top w:val="none" w:sz="0" w:space="0" w:color="auto"/>
                    <w:left w:val="none" w:sz="0" w:space="0" w:color="auto"/>
                    <w:bottom w:val="none" w:sz="0" w:space="0" w:color="auto"/>
                    <w:right w:val="none" w:sz="0" w:space="0" w:color="auto"/>
                  </w:divBdr>
                </w:div>
                <w:div w:id="650714826">
                  <w:marLeft w:val="0"/>
                  <w:marRight w:val="0"/>
                  <w:marTop w:val="0"/>
                  <w:marBottom w:val="0"/>
                  <w:divBdr>
                    <w:top w:val="none" w:sz="0" w:space="0" w:color="auto"/>
                    <w:left w:val="none" w:sz="0" w:space="0" w:color="auto"/>
                    <w:bottom w:val="none" w:sz="0" w:space="0" w:color="auto"/>
                    <w:right w:val="none" w:sz="0" w:space="0" w:color="auto"/>
                  </w:divBdr>
                  <w:divsChild>
                    <w:div w:id="1782609619">
                      <w:marLeft w:val="0"/>
                      <w:marRight w:val="0"/>
                      <w:marTop w:val="0"/>
                      <w:marBottom w:val="0"/>
                      <w:divBdr>
                        <w:top w:val="none" w:sz="0" w:space="0" w:color="auto"/>
                        <w:left w:val="none" w:sz="0" w:space="0" w:color="auto"/>
                        <w:bottom w:val="none" w:sz="0" w:space="0" w:color="auto"/>
                        <w:right w:val="none" w:sz="0" w:space="0" w:color="auto"/>
                      </w:divBdr>
                    </w:div>
                    <w:div w:id="616713729">
                      <w:marLeft w:val="0"/>
                      <w:marRight w:val="0"/>
                      <w:marTop w:val="0"/>
                      <w:marBottom w:val="0"/>
                      <w:divBdr>
                        <w:top w:val="none" w:sz="0" w:space="0" w:color="auto"/>
                        <w:left w:val="none" w:sz="0" w:space="0" w:color="auto"/>
                        <w:bottom w:val="none" w:sz="0" w:space="0" w:color="auto"/>
                        <w:right w:val="none" w:sz="0" w:space="0" w:color="auto"/>
                      </w:divBdr>
                    </w:div>
                  </w:divsChild>
                </w:div>
                <w:div w:id="10430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3465">
          <w:marLeft w:val="0"/>
          <w:marRight w:val="0"/>
          <w:marTop w:val="0"/>
          <w:marBottom w:val="0"/>
          <w:divBdr>
            <w:top w:val="none" w:sz="0" w:space="0" w:color="auto"/>
            <w:left w:val="none" w:sz="0" w:space="0" w:color="auto"/>
            <w:bottom w:val="none" w:sz="0" w:space="0" w:color="auto"/>
            <w:right w:val="none" w:sz="0" w:space="0" w:color="auto"/>
          </w:divBdr>
        </w:div>
      </w:divsChild>
    </w:div>
    <w:div w:id="534973476">
      <w:bodyDiv w:val="1"/>
      <w:marLeft w:val="0"/>
      <w:marRight w:val="0"/>
      <w:marTop w:val="0"/>
      <w:marBottom w:val="0"/>
      <w:divBdr>
        <w:top w:val="none" w:sz="0" w:space="0" w:color="auto"/>
        <w:left w:val="none" w:sz="0" w:space="0" w:color="auto"/>
        <w:bottom w:val="none" w:sz="0" w:space="0" w:color="auto"/>
        <w:right w:val="none" w:sz="0" w:space="0" w:color="auto"/>
      </w:divBdr>
      <w:divsChild>
        <w:div w:id="5987507">
          <w:marLeft w:val="0"/>
          <w:marRight w:val="0"/>
          <w:marTop w:val="0"/>
          <w:marBottom w:val="0"/>
          <w:divBdr>
            <w:top w:val="none" w:sz="0" w:space="0" w:color="auto"/>
            <w:left w:val="none" w:sz="0" w:space="0" w:color="auto"/>
            <w:bottom w:val="none" w:sz="0" w:space="0" w:color="auto"/>
            <w:right w:val="none" w:sz="0" w:space="0" w:color="auto"/>
          </w:divBdr>
        </w:div>
        <w:div w:id="2129427625">
          <w:marLeft w:val="-225"/>
          <w:marRight w:val="-225"/>
          <w:marTop w:val="0"/>
          <w:marBottom w:val="0"/>
          <w:divBdr>
            <w:top w:val="none" w:sz="0" w:space="0" w:color="auto"/>
            <w:left w:val="none" w:sz="0" w:space="0" w:color="auto"/>
            <w:bottom w:val="none" w:sz="0" w:space="0" w:color="auto"/>
            <w:right w:val="none" w:sz="0" w:space="0" w:color="auto"/>
          </w:divBdr>
          <w:divsChild>
            <w:div w:id="684015410">
              <w:marLeft w:val="0"/>
              <w:marRight w:val="0"/>
              <w:marTop w:val="0"/>
              <w:marBottom w:val="0"/>
              <w:divBdr>
                <w:top w:val="none" w:sz="0" w:space="0" w:color="auto"/>
                <w:left w:val="none" w:sz="0" w:space="0" w:color="auto"/>
                <w:bottom w:val="none" w:sz="0" w:space="0" w:color="auto"/>
                <w:right w:val="none" w:sz="0" w:space="0" w:color="auto"/>
              </w:divBdr>
              <w:divsChild>
                <w:div w:id="1559316891">
                  <w:marLeft w:val="0"/>
                  <w:marRight w:val="0"/>
                  <w:marTop w:val="0"/>
                  <w:marBottom w:val="0"/>
                  <w:divBdr>
                    <w:top w:val="none" w:sz="0" w:space="0" w:color="auto"/>
                    <w:left w:val="none" w:sz="0" w:space="0" w:color="auto"/>
                    <w:bottom w:val="none" w:sz="0" w:space="0" w:color="auto"/>
                    <w:right w:val="none" w:sz="0" w:space="0" w:color="auto"/>
                  </w:divBdr>
                </w:div>
                <w:div w:id="1735545927">
                  <w:marLeft w:val="0"/>
                  <w:marRight w:val="0"/>
                  <w:marTop w:val="0"/>
                  <w:marBottom w:val="0"/>
                  <w:divBdr>
                    <w:top w:val="none" w:sz="0" w:space="0" w:color="auto"/>
                    <w:left w:val="none" w:sz="0" w:space="0" w:color="auto"/>
                    <w:bottom w:val="none" w:sz="0" w:space="0" w:color="auto"/>
                    <w:right w:val="none" w:sz="0" w:space="0" w:color="auto"/>
                  </w:divBdr>
                  <w:divsChild>
                    <w:div w:id="1660500512">
                      <w:marLeft w:val="0"/>
                      <w:marRight w:val="0"/>
                      <w:marTop w:val="0"/>
                      <w:marBottom w:val="0"/>
                      <w:divBdr>
                        <w:top w:val="none" w:sz="0" w:space="0" w:color="auto"/>
                        <w:left w:val="none" w:sz="0" w:space="0" w:color="auto"/>
                        <w:bottom w:val="none" w:sz="0" w:space="0" w:color="auto"/>
                        <w:right w:val="none" w:sz="0" w:space="0" w:color="auto"/>
                      </w:divBdr>
                    </w:div>
                  </w:divsChild>
                </w:div>
                <w:div w:id="9489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1647">
          <w:marLeft w:val="0"/>
          <w:marRight w:val="0"/>
          <w:marTop w:val="0"/>
          <w:marBottom w:val="0"/>
          <w:divBdr>
            <w:top w:val="none" w:sz="0" w:space="0" w:color="auto"/>
            <w:left w:val="none" w:sz="0" w:space="0" w:color="auto"/>
            <w:bottom w:val="none" w:sz="0" w:space="0" w:color="auto"/>
            <w:right w:val="none" w:sz="0" w:space="0" w:color="auto"/>
          </w:divBdr>
        </w:div>
      </w:divsChild>
    </w:div>
    <w:div w:id="586185655">
      <w:bodyDiv w:val="1"/>
      <w:marLeft w:val="0"/>
      <w:marRight w:val="0"/>
      <w:marTop w:val="0"/>
      <w:marBottom w:val="0"/>
      <w:divBdr>
        <w:top w:val="none" w:sz="0" w:space="0" w:color="auto"/>
        <w:left w:val="none" w:sz="0" w:space="0" w:color="auto"/>
        <w:bottom w:val="none" w:sz="0" w:space="0" w:color="auto"/>
        <w:right w:val="none" w:sz="0" w:space="0" w:color="auto"/>
      </w:divBdr>
      <w:divsChild>
        <w:div w:id="207761257">
          <w:marLeft w:val="0"/>
          <w:marRight w:val="0"/>
          <w:marTop w:val="0"/>
          <w:marBottom w:val="0"/>
          <w:divBdr>
            <w:top w:val="none" w:sz="0" w:space="0" w:color="auto"/>
            <w:left w:val="none" w:sz="0" w:space="0" w:color="auto"/>
            <w:bottom w:val="none" w:sz="0" w:space="0" w:color="auto"/>
            <w:right w:val="none" w:sz="0" w:space="0" w:color="auto"/>
          </w:divBdr>
        </w:div>
        <w:div w:id="243297077">
          <w:marLeft w:val="-225"/>
          <w:marRight w:val="-225"/>
          <w:marTop w:val="0"/>
          <w:marBottom w:val="0"/>
          <w:divBdr>
            <w:top w:val="none" w:sz="0" w:space="0" w:color="auto"/>
            <w:left w:val="none" w:sz="0" w:space="0" w:color="auto"/>
            <w:bottom w:val="none" w:sz="0" w:space="0" w:color="auto"/>
            <w:right w:val="none" w:sz="0" w:space="0" w:color="auto"/>
          </w:divBdr>
          <w:divsChild>
            <w:div w:id="2131001100">
              <w:marLeft w:val="0"/>
              <w:marRight w:val="0"/>
              <w:marTop w:val="0"/>
              <w:marBottom w:val="0"/>
              <w:divBdr>
                <w:top w:val="none" w:sz="0" w:space="0" w:color="auto"/>
                <w:left w:val="none" w:sz="0" w:space="0" w:color="auto"/>
                <w:bottom w:val="none" w:sz="0" w:space="0" w:color="auto"/>
                <w:right w:val="none" w:sz="0" w:space="0" w:color="auto"/>
              </w:divBdr>
              <w:divsChild>
                <w:div w:id="1846163293">
                  <w:marLeft w:val="0"/>
                  <w:marRight w:val="0"/>
                  <w:marTop w:val="0"/>
                  <w:marBottom w:val="0"/>
                  <w:divBdr>
                    <w:top w:val="none" w:sz="0" w:space="0" w:color="auto"/>
                    <w:left w:val="none" w:sz="0" w:space="0" w:color="auto"/>
                    <w:bottom w:val="none" w:sz="0" w:space="0" w:color="auto"/>
                    <w:right w:val="none" w:sz="0" w:space="0" w:color="auto"/>
                  </w:divBdr>
                </w:div>
                <w:div w:id="1235773168">
                  <w:marLeft w:val="0"/>
                  <w:marRight w:val="0"/>
                  <w:marTop w:val="0"/>
                  <w:marBottom w:val="0"/>
                  <w:divBdr>
                    <w:top w:val="none" w:sz="0" w:space="0" w:color="auto"/>
                    <w:left w:val="none" w:sz="0" w:space="0" w:color="auto"/>
                    <w:bottom w:val="none" w:sz="0" w:space="0" w:color="auto"/>
                    <w:right w:val="none" w:sz="0" w:space="0" w:color="auto"/>
                  </w:divBdr>
                  <w:divsChild>
                    <w:div w:id="334915076">
                      <w:marLeft w:val="0"/>
                      <w:marRight w:val="0"/>
                      <w:marTop w:val="0"/>
                      <w:marBottom w:val="0"/>
                      <w:divBdr>
                        <w:top w:val="none" w:sz="0" w:space="0" w:color="auto"/>
                        <w:left w:val="none" w:sz="0" w:space="0" w:color="auto"/>
                        <w:bottom w:val="none" w:sz="0" w:space="0" w:color="auto"/>
                        <w:right w:val="none" w:sz="0" w:space="0" w:color="auto"/>
                      </w:divBdr>
                    </w:div>
                    <w:div w:id="1512722583">
                      <w:marLeft w:val="0"/>
                      <w:marRight w:val="0"/>
                      <w:marTop w:val="0"/>
                      <w:marBottom w:val="0"/>
                      <w:divBdr>
                        <w:top w:val="none" w:sz="0" w:space="0" w:color="auto"/>
                        <w:left w:val="none" w:sz="0" w:space="0" w:color="auto"/>
                        <w:bottom w:val="none" w:sz="0" w:space="0" w:color="auto"/>
                        <w:right w:val="none" w:sz="0" w:space="0" w:color="auto"/>
                      </w:divBdr>
                    </w:div>
                    <w:div w:id="1258714479">
                      <w:marLeft w:val="0"/>
                      <w:marRight w:val="0"/>
                      <w:marTop w:val="0"/>
                      <w:marBottom w:val="0"/>
                      <w:divBdr>
                        <w:top w:val="none" w:sz="0" w:space="0" w:color="auto"/>
                        <w:left w:val="none" w:sz="0" w:space="0" w:color="auto"/>
                        <w:bottom w:val="none" w:sz="0" w:space="0" w:color="auto"/>
                        <w:right w:val="none" w:sz="0" w:space="0" w:color="auto"/>
                      </w:divBdr>
                    </w:div>
                  </w:divsChild>
                </w:div>
                <w:div w:id="96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4919">
          <w:marLeft w:val="0"/>
          <w:marRight w:val="0"/>
          <w:marTop w:val="0"/>
          <w:marBottom w:val="0"/>
          <w:divBdr>
            <w:top w:val="none" w:sz="0" w:space="0" w:color="auto"/>
            <w:left w:val="none" w:sz="0" w:space="0" w:color="auto"/>
            <w:bottom w:val="none" w:sz="0" w:space="0" w:color="auto"/>
            <w:right w:val="none" w:sz="0" w:space="0" w:color="auto"/>
          </w:divBdr>
        </w:div>
      </w:divsChild>
    </w:div>
    <w:div w:id="619871786">
      <w:bodyDiv w:val="1"/>
      <w:marLeft w:val="0"/>
      <w:marRight w:val="0"/>
      <w:marTop w:val="0"/>
      <w:marBottom w:val="0"/>
      <w:divBdr>
        <w:top w:val="none" w:sz="0" w:space="0" w:color="auto"/>
        <w:left w:val="none" w:sz="0" w:space="0" w:color="auto"/>
        <w:bottom w:val="none" w:sz="0" w:space="0" w:color="auto"/>
        <w:right w:val="none" w:sz="0" w:space="0" w:color="auto"/>
      </w:divBdr>
      <w:divsChild>
        <w:div w:id="209004472">
          <w:marLeft w:val="0"/>
          <w:marRight w:val="0"/>
          <w:marTop w:val="0"/>
          <w:marBottom w:val="0"/>
          <w:divBdr>
            <w:top w:val="none" w:sz="0" w:space="0" w:color="auto"/>
            <w:left w:val="none" w:sz="0" w:space="0" w:color="auto"/>
            <w:bottom w:val="none" w:sz="0" w:space="0" w:color="auto"/>
            <w:right w:val="none" w:sz="0" w:space="0" w:color="auto"/>
          </w:divBdr>
        </w:div>
        <w:div w:id="374963347">
          <w:marLeft w:val="-225"/>
          <w:marRight w:val="-225"/>
          <w:marTop w:val="0"/>
          <w:marBottom w:val="0"/>
          <w:divBdr>
            <w:top w:val="none" w:sz="0" w:space="0" w:color="auto"/>
            <w:left w:val="none" w:sz="0" w:space="0" w:color="auto"/>
            <w:bottom w:val="none" w:sz="0" w:space="0" w:color="auto"/>
            <w:right w:val="none" w:sz="0" w:space="0" w:color="auto"/>
          </w:divBdr>
          <w:divsChild>
            <w:div w:id="1772118717">
              <w:marLeft w:val="0"/>
              <w:marRight w:val="0"/>
              <w:marTop w:val="0"/>
              <w:marBottom w:val="0"/>
              <w:divBdr>
                <w:top w:val="none" w:sz="0" w:space="0" w:color="auto"/>
                <w:left w:val="none" w:sz="0" w:space="0" w:color="auto"/>
                <w:bottom w:val="none" w:sz="0" w:space="0" w:color="auto"/>
                <w:right w:val="none" w:sz="0" w:space="0" w:color="auto"/>
              </w:divBdr>
              <w:divsChild>
                <w:div w:id="1276401688">
                  <w:marLeft w:val="0"/>
                  <w:marRight w:val="0"/>
                  <w:marTop w:val="0"/>
                  <w:marBottom w:val="0"/>
                  <w:divBdr>
                    <w:top w:val="none" w:sz="0" w:space="0" w:color="auto"/>
                    <w:left w:val="none" w:sz="0" w:space="0" w:color="auto"/>
                    <w:bottom w:val="none" w:sz="0" w:space="0" w:color="auto"/>
                    <w:right w:val="none" w:sz="0" w:space="0" w:color="auto"/>
                  </w:divBdr>
                </w:div>
                <w:div w:id="848906846">
                  <w:marLeft w:val="0"/>
                  <w:marRight w:val="0"/>
                  <w:marTop w:val="0"/>
                  <w:marBottom w:val="0"/>
                  <w:divBdr>
                    <w:top w:val="none" w:sz="0" w:space="0" w:color="auto"/>
                    <w:left w:val="none" w:sz="0" w:space="0" w:color="auto"/>
                    <w:bottom w:val="none" w:sz="0" w:space="0" w:color="auto"/>
                    <w:right w:val="none" w:sz="0" w:space="0" w:color="auto"/>
                  </w:divBdr>
                  <w:divsChild>
                    <w:div w:id="1110008366">
                      <w:marLeft w:val="0"/>
                      <w:marRight w:val="0"/>
                      <w:marTop w:val="0"/>
                      <w:marBottom w:val="0"/>
                      <w:divBdr>
                        <w:top w:val="none" w:sz="0" w:space="0" w:color="auto"/>
                        <w:left w:val="none" w:sz="0" w:space="0" w:color="auto"/>
                        <w:bottom w:val="none" w:sz="0" w:space="0" w:color="auto"/>
                        <w:right w:val="none" w:sz="0" w:space="0" w:color="auto"/>
                      </w:divBdr>
                    </w:div>
                  </w:divsChild>
                </w:div>
                <w:div w:id="12695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9477">
          <w:marLeft w:val="0"/>
          <w:marRight w:val="0"/>
          <w:marTop w:val="0"/>
          <w:marBottom w:val="0"/>
          <w:divBdr>
            <w:top w:val="none" w:sz="0" w:space="0" w:color="auto"/>
            <w:left w:val="none" w:sz="0" w:space="0" w:color="auto"/>
            <w:bottom w:val="none" w:sz="0" w:space="0" w:color="auto"/>
            <w:right w:val="none" w:sz="0" w:space="0" w:color="auto"/>
          </w:divBdr>
        </w:div>
      </w:divsChild>
    </w:div>
    <w:div w:id="628559257">
      <w:bodyDiv w:val="1"/>
      <w:marLeft w:val="0"/>
      <w:marRight w:val="0"/>
      <w:marTop w:val="0"/>
      <w:marBottom w:val="0"/>
      <w:divBdr>
        <w:top w:val="none" w:sz="0" w:space="0" w:color="auto"/>
        <w:left w:val="none" w:sz="0" w:space="0" w:color="auto"/>
        <w:bottom w:val="none" w:sz="0" w:space="0" w:color="auto"/>
        <w:right w:val="none" w:sz="0" w:space="0" w:color="auto"/>
      </w:divBdr>
      <w:divsChild>
        <w:div w:id="209415282">
          <w:marLeft w:val="0"/>
          <w:marRight w:val="0"/>
          <w:marTop w:val="0"/>
          <w:marBottom w:val="0"/>
          <w:divBdr>
            <w:top w:val="none" w:sz="0" w:space="0" w:color="auto"/>
            <w:left w:val="none" w:sz="0" w:space="0" w:color="auto"/>
            <w:bottom w:val="none" w:sz="0" w:space="0" w:color="auto"/>
            <w:right w:val="none" w:sz="0" w:space="0" w:color="auto"/>
          </w:divBdr>
        </w:div>
        <w:div w:id="872497935">
          <w:marLeft w:val="-225"/>
          <w:marRight w:val="-225"/>
          <w:marTop w:val="0"/>
          <w:marBottom w:val="0"/>
          <w:divBdr>
            <w:top w:val="none" w:sz="0" w:space="0" w:color="auto"/>
            <w:left w:val="none" w:sz="0" w:space="0" w:color="auto"/>
            <w:bottom w:val="none" w:sz="0" w:space="0" w:color="auto"/>
            <w:right w:val="none" w:sz="0" w:space="0" w:color="auto"/>
          </w:divBdr>
          <w:divsChild>
            <w:div w:id="1282685163">
              <w:marLeft w:val="0"/>
              <w:marRight w:val="0"/>
              <w:marTop w:val="0"/>
              <w:marBottom w:val="0"/>
              <w:divBdr>
                <w:top w:val="none" w:sz="0" w:space="0" w:color="auto"/>
                <w:left w:val="none" w:sz="0" w:space="0" w:color="auto"/>
                <w:bottom w:val="none" w:sz="0" w:space="0" w:color="auto"/>
                <w:right w:val="none" w:sz="0" w:space="0" w:color="auto"/>
              </w:divBdr>
              <w:divsChild>
                <w:div w:id="1980573465">
                  <w:marLeft w:val="0"/>
                  <w:marRight w:val="0"/>
                  <w:marTop w:val="0"/>
                  <w:marBottom w:val="0"/>
                  <w:divBdr>
                    <w:top w:val="none" w:sz="0" w:space="0" w:color="auto"/>
                    <w:left w:val="none" w:sz="0" w:space="0" w:color="auto"/>
                    <w:bottom w:val="none" w:sz="0" w:space="0" w:color="auto"/>
                    <w:right w:val="none" w:sz="0" w:space="0" w:color="auto"/>
                  </w:divBdr>
                </w:div>
                <w:div w:id="1450124397">
                  <w:marLeft w:val="0"/>
                  <w:marRight w:val="0"/>
                  <w:marTop w:val="0"/>
                  <w:marBottom w:val="0"/>
                  <w:divBdr>
                    <w:top w:val="none" w:sz="0" w:space="0" w:color="auto"/>
                    <w:left w:val="none" w:sz="0" w:space="0" w:color="auto"/>
                    <w:bottom w:val="none" w:sz="0" w:space="0" w:color="auto"/>
                    <w:right w:val="none" w:sz="0" w:space="0" w:color="auto"/>
                  </w:divBdr>
                  <w:divsChild>
                    <w:div w:id="151458519">
                      <w:marLeft w:val="0"/>
                      <w:marRight w:val="0"/>
                      <w:marTop w:val="0"/>
                      <w:marBottom w:val="0"/>
                      <w:divBdr>
                        <w:top w:val="none" w:sz="0" w:space="0" w:color="auto"/>
                        <w:left w:val="none" w:sz="0" w:space="0" w:color="auto"/>
                        <w:bottom w:val="none" w:sz="0" w:space="0" w:color="auto"/>
                        <w:right w:val="none" w:sz="0" w:space="0" w:color="auto"/>
                      </w:divBdr>
                    </w:div>
                  </w:divsChild>
                </w:div>
                <w:div w:id="213236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3676">
          <w:marLeft w:val="0"/>
          <w:marRight w:val="0"/>
          <w:marTop w:val="0"/>
          <w:marBottom w:val="0"/>
          <w:divBdr>
            <w:top w:val="none" w:sz="0" w:space="0" w:color="auto"/>
            <w:left w:val="none" w:sz="0" w:space="0" w:color="auto"/>
            <w:bottom w:val="none" w:sz="0" w:space="0" w:color="auto"/>
            <w:right w:val="none" w:sz="0" w:space="0" w:color="auto"/>
          </w:divBdr>
        </w:div>
      </w:divsChild>
    </w:div>
    <w:div w:id="641538794">
      <w:bodyDiv w:val="1"/>
      <w:marLeft w:val="0"/>
      <w:marRight w:val="0"/>
      <w:marTop w:val="0"/>
      <w:marBottom w:val="0"/>
      <w:divBdr>
        <w:top w:val="none" w:sz="0" w:space="0" w:color="auto"/>
        <w:left w:val="none" w:sz="0" w:space="0" w:color="auto"/>
        <w:bottom w:val="none" w:sz="0" w:space="0" w:color="auto"/>
        <w:right w:val="none" w:sz="0" w:space="0" w:color="auto"/>
      </w:divBdr>
      <w:divsChild>
        <w:div w:id="1576817130">
          <w:marLeft w:val="0"/>
          <w:marRight w:val="0"/>
          <w:marTop w:val="0"/>
          <w:marBottom w:val="0"/>
          <w:divBdr>
            <w:top w:val="none" w:sz="0" w:space="0" w:color="auto"/>
            <w:left w:val="none" w:sz="0" w:space="0" w:color="auto"/>
            <w:bottom w:val="none" w:sz="0" w:space="0" w:color="auto"/>
            <w:right w:val="none" w:sz="0" w:space="0" w:color="auto"/>
          </w:divBdr>
        </w:div>
        <w:div w:id="940527406">
          <w:marLeft w:val="-225"/>
          <w:marRight w:val="-225"/>
          <w:marTop w:val="0"/>
          <w:marBottom w:val="0"/>
          <w:divBdr>
            <w:top w:val="none" w:sz="0" w:space="0" w:color="auto"/>
            <w:left w:val="none" w:sz="0" w:space="0" w:color="auto"/>
            <w:bottom w:val="none" w:sz="0" w:space="0" w:color="auto"/>
            <w:right w:val="none" w:sz="0" w:space="0" w:color="auto"/>
          </w:divBdr>
          <w:divsChild>
            <w:div w:id="1937055057">
              <w:marLeft w:val="0"/>
              <w:marRight w:val="0"/>
              <w:marTop w:val="0"/>
              <w:marBottom w:val="0"/>
              <w:divBdr>
                <w:top w:val="none" w:sz="0" w:space="0" w:color="auto"/>
                <w:left w:val="none" w:sz="0" w:space="0" w:color="auto"/>
                <w:bottom w:val="none" w:sz="0" w:space="0" w:color="auto"/>
                <w:right w:val="none" w:sz="0" w:space="0" w:color="auto"/>
              </w:divBdr>
              <w:divsChild>
                <w:div w:id="414204720">
                  <w:marLeft w:val="0"/>
                  <w:marRight w:val="0"/>
                  <w:marTop w:val="0"/>
                  <w:marBottom w:val="0"/>
                  <w:divBdr>
                    <w:top w:val="none" w:sz="0" w:space="0" w:color="auto"/>
                    <w:left w:val="none" w:sz="0" w:space="0" w:color="auto"/>
                    <w:bottom w:val="none" w:sz="0" w:space="0" w:color="auto"/>
                    <w:right w:val="none" w:sz="0" w:space="0" w:color="auto"/>
                  </w:divBdr>
                </w:div>
                <w:div w:id="178088946">
                  <w:marLeft w:val="0"/>
                  <w:marRight w:val="0"/>
                  <w:marTop w:val="0"/>
                  <w:marBottom w:val="0"/>
                  <w:divBdr>
                    <w:top w:val="none" w:sz="0" w:space="0" w:color="auto"/>
                    <w:left w:val="none" w:sz="0" w:space="0" w:color="auto"/>
                    <w:bottom w:val="none" w:sz="0" w:space="0" w:color="auto"/>
                    <w:right w:val="none" w:sz="0" w:space="0" w:color="auto"/>
                  </w:divBdr>
                  <w:divsChild>
                    <w:div w:id="581573821">
                      <w:marLeft w:val="0"/>
                      <w:marRight w:val="0"/>
                      <w:marTop w:val="0"/>
                      <w:marBottom w:val="0"/>
                      <w:divBdr>
                        <w:top w:val="none" w:sz="0" w:space="0" w:color="auto"/>
                        <w:left w:val="none" w:sz="0" w:space="0" w:color="auto"/>
                        <w:bottom w:val="none" w:sz="0" w:space="0" w:color="auto"/>
                        <w:right w:val="none" w:sz="0" w:space="0" w:color="auto"/>
                      </w:divBdr>
                    </w:div>
                  </w:divsChild>
                </w:div>
                <w:div w:id="38668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9631">
          <w:marLeft w:val="0"/>
          <w:marRight w:val="0"/>
          <w:marTop w:val="0"/>
          <w:marBottom w:val="0"/>
          <w:divBdr>
            <w:top w:val="none" w:sz="0" w:space="0" w:color="auto"/>
            <w:left w:val="none" w:sz="0" w:space="0" w:color="auto"/>
            <w:bottom w:val="none" w:sz="0" w:space="0" w:color="auto"/>
            <w:right w:val="none" w:sz="0" w:space="0" w:color="auto"/>
          </w:divBdr>
        </w:div>
      </w:divsChild>
    </w:div>
    <w:div w:id="650406302">
      <w:bodyDiv w:val="1"/>
      <w:marLeft w:val="0"/>
      <w:marRight w:val="0"/>
      <w:marTop w:val="0"/>
      <w:marBottom w:val="0"/>
      <w:divBdr>
        <w:top w:val="none" w:sz="0" w:space="0" w:color="auto"/>
        <w:left w:val="none" w:sz="0" w:space="0" w:color="auto"/>
        <w:bottom w:val="none" w:sz="0" w:space="0" w:color="auto"/>
        <w:right w:val="none" w:sz="0" w:space="0" w:color="auto"/>
      </w:divBdr>
      <w:divsChild>
        <w:div w:id="1783106125">
          <w:marLeft w:val="0"/>
          <w:marRight w:val="0"/>
          <w:marTop w:val="0"/>
          <w:marBottom w:val="0"/>
          <w:divBdr>
            <w:top w:val="none" w:sz="0" w:space="0" w:color="auto"/>
            <w:left w:val="none" w:sz="0" w:space="0" w:color="auto"/>
            <w:bottom w:val="none" w:sz="0" w:space="0" w:color="auto"/>
            <w:right w:val="none" w:sz="0" w:space="0" w:color="auto"/>
          </w:divBdr>
        </w:div>
        <w:div w:id="38017711">
          <w:marLeft w:val="-225"/>
          <w:marRight w:val="-225"/>
          <w:marTop w:val="0"/>
          <w:marBottom w:val="0"/>
          <w:divBdr>
            <w:top w:val="none" w:sz="0" w:space="0" w:color="auto"/>
            <w:left w:val="none" w:sz="0" w:space="0" w:color="auto"/>
            <w:bottom w:val="none" w:sz="0" w:space="0" w:color="auto"/>
            <w:right w:val="none" w:sz="0" w:space="0" w:color="auto"/>
          </w:divBdr>
          <w:divsChild>
            <w:div w:id="924459884">
              <w:marLeft w:val="0"/>
              <w:marRight w:val="0"/>
              <w:marTop w:val="0"/>
              <w:marBottom w:val="0"/>
              <w:divBdr>
                <w:top w:val="none" w:sz="0" w:space="0" w:color="auto"/>
                <w:left w:val="none" w:sz="0" w:space="0" w:color="auto"/>
                <w:bottom w:val="none" w:sz="0" w:space="0" w:color="auto"/>
                <w:right w:val="none" w:sz="0" w:space="0" w:color="auto"/>
              </w:divBdr>
              <w:divsChild>
                <w:div w:id="756946655">
                  <w:marLeft w:val="0"/>
                  <w:marRight w:val="0"/>
                  <w:marTop w:val="0"/>
                  <w:marBottom w:val="0"/>
                  <w:divBdr>
                    <w:top w:val="none" w:sz="0" w:space="0" w:color="auto"/>
                    <w:left w:val="none" w:sz="0" w:space="0" w:color="auto"/>
                    <w:bottom w:val="none" w:sz="0" w:space="0" w:color="auto"/>
                    <w:right w:val="none" w:sz="0" w:space="0" w:color="auto"/>
                  </w:divBdr>
                </w:div>
                <w:div w:id="158497965">
                  <w:marLeft w:val="0"/>
                  <w:marRight w:val="0"/>
                  <w:marTop w:val="0"/>
                  <w:marBottom w:val="0"/>
                  <w:divBdr>
                    <w:top w:val="none" w:sz="0" w:space="0" w:color="auto"/>
                    <w:left w:val="none" w:sz="0" w:space="0" w:color="auto"/>
                    <w:bottom w:val="none" w:sz="0" w:space="0" w:color="auto"/>
                    <w:right w:val="none" w:sz="0" w:space="0" w:color="auto"/>
                  </w:divBdr>
                  <w:divsChild>
                    <w:div w:id="18361674">
                      <w:marLeft w:val="0"/>
                      <w:marRight w:val="0"/>
                      <w:marTop w:val="0"/>
                      <w:marBottom w:val="0"/>
                      <w:divBdr>
                        <w:top w:val="none" w:sz="0" w:space="0" w:color="auto"/>
                        <w:left w:val="none" w:sz="0" w:space="0" w:color="auto"/>
                        <w:bottom w:val="none" w:sz="0" w:space="0" w:color="auto"/>
                        <w:right w:val="none" w:sz="0" w:space="0" w:color="auto"/>
                      </w:divBdr>
                    </w:div>
                  </w:divsChild>
                </w:div>
                <w:div w:id="211729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5203">
          <w:marLeft w:val="0"/>
          <w:marRight w:val="0"/>
          <w:marTop w:val="0"/>
          <w:marBottom w:val="0"/>
          <w:divBdr>
            <w:top w:val="none" w:sz="0" w:space="0" w:color="auto"/>
            <w:left w:val="none" w:sz="0" w:space="0" w:color="auto"/>
            <w:bottom w:val="none" w:sz="0" w:space="0" w:color="auto"/>
            <w:right w:val="none" w:sz="0" w:space="0" w:color="auto"/>
          </w:divBdr>
        </w:div>
      </w:divsChild>
    </w:div>
    <w:div w:id="672299078">
      <w:bodyDiv w:val="1"/>
      <w:marLeft w:val="0"/>
      <w:marRight w:val="0"/>
      <w:marTop w:val="0"/>
      <w:marBottom w:val="0"/>
      <w:divBdr>
        <w:top w:val="none" w:sz="0" w:space="0" w:color="auto"/>
        <w:left w:val="none" w:sz="0" w:space="0" w:color="auto"/>
        <w:bottom w:val="none" w:sz="0" w:space="0" w:color="auto"/>
        <w:right w:val="none" w:sz="0" w:space="0" w:color="auto"/>
      </w:divBdr>
      <w:divsChild>
        <w:div w:id="2011836477">
          <w:marLeft w:val="0"/>
          <w:marRight w:val="0"/>
          <w:marTop w:val="0"/>
          <w:marBottom w:val="0"/>
          <w:divBdr>
            <w:top w:val="none" w:sz="0" w:space="0" w:color="auto"/>
            <w:left w:val="none" w:sz="0" w:space="0" w:color="auto"/>
            <w:bottom w:val="none" w:sz="0" w:space="0" w:color="auto"/>
            <w:right w:val="none" w:sz="0" w:space="0" w:color="auto"/>
          </w:divBdr>
        </w:div>
        <w:div w:id="1558935448">
          <w:marLeft w:val="-225"/>
          <w:marRight w:val="-225"/>
          <w:marTop w:val="0"/>
          <w:marBottom w:val="0"/>
          <w:divBdr>
            <w:top w:val="none" w:sz="0" w:space="0" w:color="auto"/>
            <w:left w:val="none" w:sz="0" w:space="0" w:color="auto"/>
            <w:bottom w:val="none" w:sz="0" w:space="0" w:color="auto"/>
            <w:right w:val="none" w:sz="0" w:space="0" w:color="auto"/>
          </w:divBdr>
          <w:divsChild>
            <w:div w:id="2101946583">
              <w:marLeft w:val="0"/>
              <w:marRight w:val="0"/>
              <w:marTop w:val="0"/>
              <w:marBottom w:val="0"/>
              <w:divBdr>
                <w:top w:val="none" w:sz="0" w:space="0" w:color="auto"/>
                <w:left w:val="none" w:sz="0" w:space="0" w:color="auto"/>
                <w:bottom w:val="none" w:sz="0" w:space="0" w:color="auto"/>
                <w:right w:val="none" w:sz="0" w:space="0" w:color="auto"/>
              </w:divBdr>
              <w:divsChild>
                <w:div w:id="515076899">
                  <w:marLeft w:val="0"/>
                  <w:marRight w:val="0"/>
                  <w:marTop w:val="0"/>
                  <w:marBottom w:val="0"/>
                  <w:divBdr>
                    <w:top w:val="none" w:sz="0" w:space="0" w:color="auto"/>
                    <w:left w:val="none" w:sz="0" w:space="0" w:color="auto"/>
                    <w:bottom w:val="none" w:sz="0" w:space="0" w:color="auto"/>
                    <w:right w:val="none" w:sz="0" w:space="0" w:color="auto"/>
                  </w:divBdr>
                </w:div>
                <w:div w:id="355926934">
                  <w:marLeft w:val="0"/>
                  <w:marRight w:val="0"/>
                  <w:marTop w:val="0"/>
                  <w:marBottom w:val="0"/>
                  <w:divBdr>
                    <w:top w:val="none" w:sz="0" w:space="0" w:color="auto"/>
                    <w:left w:val="none" w:sz="0" w:space="0" w:color="auto"/>
                    <w:bottom w:val="none" w:sz="0" w:space="0" w:color="auto"/>
                    <w:right w:val="none" w:sz="0" w:space="0" w:color="auto"/>
                  </w:divBdr>
                  <w:divsChild>
                    <w:div w:id="1030841679">
                      <w:marLeft w:val="0"/>
                      <w:marRight w:val="0"/>
                      <w:marTop w:val="0"/>
                      <w:marBottom w:val="0"/>
                      <w:divBdr>
                        <w:top w:val="none" w:sz="0" w:space="0" w:color="auto"/>
                        <w:left w:val="none" w:sz="0" w:space="0" w:color="auto"/>
                        <w:bottom w:val="none" w:sz="0" w:space="0" w:color="auto"/>
                        <w:right w:val="none" w:sz="0" w:space="0" w:color="auto"/>
                      </w:divBdr>
                    </w:div>
                    <w:div w:id="790632917">
                      <w:marLeft w:val="0"/>
                      <w:marRight w:val="0"/>
                      <w:marTop w:val="0"/>
                      <w:marBottom w:val="0"/>
                      <w:divBdr>
                        <w:top w:val="none" w:sz="0" w:space="0" w:color="auto"/>
                        <w:left w:val="none" w:sz="0" w:space="0" w:color="auto"/>
                        <w:bottom w:val="none" w:sz="0" w:space="0" w:color="auto"/>
                        <w:right w:val="none" w:sz="0" w:space="0" w:color="auto"/>
                      </w:divBdr>
                    </w:div>
                  </w:divsChild>
                </w:div>
                <w:div w:id="957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3040">
          <w:marLeft w:val="0"/>
          <w:marRight w:val="0"/>
          <w:marTop w:val="0"/>
          <w:marBottom w:val="0"/>
          <w:divBdr>
            <w:top w:val="none" w:sz="0" w:space="0" w:color="auto"/>
            <w:left w:val="none" w:sz="0" w:space="0" w:color="auto"/>
            <w:bottom w:val="none" w:sz="0" w:space="0" w:color="auto"/>
            <w:right w:val="none" w:sz="0" w:space="0" w:color="auto"/>
          </w:divBdr>
        </w:div>
      </w:divsChild>
    </w:div>
    <w:div w:id="741560226">
      <w:bodyDiv w:val="1"/>
      <w:marLeft w:val="0"/>
      <w:marRight w:val="0"/>
      <w:marTop w:val="0"/>
      <w:marBottom w:val="0"/>
      <w:divBdr>
        <w:top w:val="none" w:sz="0" w:space="0" w:color="auto"/>
        <w:left w:val="none" w:sz="0" w:space="0" w:color="auto"/>
        <w:bottom w:val="none" w:sz="0" w:space="0" w:color="auto"/>
        <w:right w:val="none" w:sz="0" w:space="0" w:color="auto"/>
      </w:divBdr>
      <w:divsChild>
        <w:div w:id="165943823">
          <w:marLeft w:val="0"/>
          <w:marRight w:val="0"/>
          <w:marTop w:val="0"/>
          <w:marBottom w:val="0"/>
          <w:divBdr>
            <w:top w:val="none" w:sz="0" w:space="0" w:color="auto"/>
            <w:left w:val="none" w:sz="0" w:space="0" w:color="auto"/>
            <w:bottom w:val="none" w:sz="0" w:space="0" w:color="auto"/>
            <w:right w:val="none" w:sz="0" w:space="0" w:color="auto"/>
          </w:divBdr>
        </w:div>
        <w:div w:id="137378914">
          <w:marLeft w:val="-225"/>
          <w:marRight w:val="-225"/>
          <w:marTop w:val="0"/>
          <w:marBottom w:val="0"/>
          <w:divBdr>
            <w:top w:val="none" w:sz="0" w:space="0" w:color="auto"/>
            <w:left w:val="none" w:sz="0" w:space="0" w:color="auto"/>
            <w:bottom w:val="none" w:sz="0" w:space="0" w:color="auto"/>
            <w:right w:val="none" w:sz="0" w:space="0" w:color="auto"/>
          </w:divBdr>
          <w:divsChild>
            <w:div w:id="1444497296">
              <w:marLeft w:val="0"/>
              <w:marRight w:val="0"/>
              <w:marTop w:val="0"/>
              <w:marBottom w:val="0"/>
              <w:divBdr>
                <w:top w:val="none" w:sz="0" w:space="0" w:color="auto"/>
                <w:left w:val="none" w:sz="0" w:space="0" w:color="auto"/>
                <w:bottom w:val="none" w:sz="0" w:space="0" w:color="auto"/>
                <w:right w:val="none" w:sz="0" w:space="0" w:color="auto"/>
              </w:divBdr>
              <w:divsChild>
                <w:div w:id="1293293911">
                  <w:marLeft w:val="0"/>
                  <w:marRight w:val="0"/>
                  <w:marTop w:val="0"/>
                  <w:marBottom w:val="0"/>
                  <w:divBdr>
                    <w:top w:val="none" w:sz="0" w:space="0" w:color="auto"/>
                    <w:left w:val="none" w:sz="0" w:space="0" w:color="auto"/>
                    <w:bottom w:val="none" w:sz="0" w:space="0" w:color="auto"/>
                    <w:right w:val="none" w:sz="0" w:space="0" w:color="auto"/>
                  </w:divBdr>
                </w:div>
                <w:div w:id="1679383304">
                  <w:marLeft w:val="0"/>
                  <w:marRight w:val="0"/>
                  <w:marTop w:val="0"/>
                  <w:marBottom w:val="0"/>
                  <w:divBdr>
                    <w:top w:val="none" w:sz="0" w:space="0" w:color="auto"/>
                    <w:left w:val="none" w:sz="0" w:space="0" w:color="auto"/>
                    <w:bottom w:val="none" w:sz="0" w:space="0" w:color="auto"/>
                    <w:right w:val="none" w:sz="0" w:space="0" w:color="auto"/>
                  </w:divBdr>
                  <w:divsChild>
                    <w:div w:id="572008103">
                      <w:marLeft w:val="0"/>
                      <w:marRight w:val="0"/>
                      <w:marTop w:val="0"/>
                      <w:marBottom w:val="0"/>
                      <w:divBdr>
                        <w:top w:val="none" w:sz="0" w:space="0" w:color="auto"/>
                        <w:left w:val="none" w:sz="0" w:space="0" w:color="auto"/>
                        <w:bottom w:val="none" w:sz="0" w:space="0" w:color="auto"/>
                        <w:right w:val="none" w:sz="0" w:space="0" w:color="auto"/>
                      </w:divBdr>
                    </w:div>
                  </w:divsChild>
                </w:div>
                <w:div w:id="7178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2726">
          <w:marLeft w:val="0"/>
          <w:marRight w:val="0"/>
          <w:marTop w:val="0"/>
          <w:marBottom w:val="0"/>
          <w:divBdr>
            <w:top w:val="none" w:sz="0" w:space="0" w:color="auto"/>
            <w:left w:val="none" w:sz="0" w:space="0" w:color="auto"/>
            <w:bottom w:val="none" w:sz="0" w:space="0" w:color="auto"/>
            <w:right w:val="none" w:sz="0" w:space="0" w:color="auto"/>
          </w:divBdr>
        </w:div>
      </w:divsChild>
    </w:div>
    <w:div w:id="744377199">
      <w:bodyDiv w:val="1"/>
      <w:marLeft w:val="0"/>
      <w:marRight w:val="0"/>
      <w:marTop w:val="0"/>
      <w:marBottom w:val="0"/>
      <w:divBdr>
        <w:top w:val="none" w:sz="0" w:space="0" w:color="auto"/>
        <w:left w:val="none" w:sz="0" w:space="0" w:color="auto"/>
        <w:bottom w:val="none" w:sz="0" w:space="0" w:color="auto"/>
        <w:right w:val="none" w:sz="0" w:space="0" w:color="auto"/>
      </w:divBdr>
      <w:divsChild>
        <w:div w:id="313948910">
          <w:marLeft w:val="0"/>
          <w:marRight w:val="0"/>
          <w:marTop w:val="0"/>
          <w:marBottom w:val="0"/>
          <w:divBdr>
            <w:top w:val="none" w:sz="0" w:space="0" w:color="auto"/>
            <w:left w:val="none" w:sz="0" w:space="0" w:color="auto"/>
            <w:bottom w:val="none" w:sz="0" w:space="0" w:color="auto"/>
            <w:right w:val="none" w:sz="0" w:space="0" w:color="auto"/>
          </w:divBdr>
        </w:div>
        <w:div w:id="425467242">
          <w:marLeft w:val="-225"/>
          <w:marRight w:val="-225"/>
          <w:marTop w:val="0"/>
          <w:marBottom w:val="0"/>
          <w:divBdr>
            <w:top w:val="none" w:sz="0" w:space="0" w:color="auto"/>
            <w:left w:val="none" w:sz="0" w:space="0" w:color="auto"/>
            <w:bottom w:val="none" w:sz="0" w:space="0" w:color="auto"/>
            <w:right w:val="none" w:sz="0" w:space="0" w:color="auto"/>
          </w:divBdr>
          <w:divsChild>
            <w:div w:id="382487625">
              <w:marLeft w:val="0"/>
              <w:marRight w:val="0"/>
              <w:marTop w:val="0"/>
              <w:marBottom w:val="0"/>
              <w:divBdr>
                <w:top w:val="none" w:sz="0" w:space="0" w:color="auto"/>
                <w:left w:val="none" w:sz="0" w:space="0" w:color="auto"/>
                <w:bottom w:val="none" w:sz="0" w:space="0" w:color="auto"/>
                <w:right w:val="none" w:sz="0" w:space="0" w:color="auto"/>
              </w:divBdr>
              <w:divsChild>
                <w:div w:id="906494700">
                  <w:marLeft w:val="0"/>
                  <w:marRight w:val="0"/>
                  <w:marTop w:val="0"/>
                  <w:marBottom w:val="0"/>
                  <w:divBdr>
                    <w:top w:val="none" w:sz="0" w:space="0" w:color="auto"/>
                    <w:left w:val="none" w:sz="0" w:space="0" w:color="auto"/>
                    <w:bottom w:val="none" w:sz="0" w:space="0" w:color="auto"/>
                    <w:right w:val="none" w:sz="0" w:space="0" w:color="auto"/>
                  </w:divBdr>
                </w:div>
                <w:div w:id="2064451266">
                  <w:marLeft w:val="0"/>
                  <w:marRight w:val="0"/>
                  <w:marTop w:val="0"/>
                  <w:marBottom w:val="0"/>
                  <w:divBdr>
                    <w:top w:val="none" w:sz="0" w:space="0" w:color="auto"/>
                    <w:left w:val="none" w:sz="0" w:space="0" w:color="auto"/>
                    <w:bottom w:val="none" w:sz="0" w:space="0" w:color="auto"/>
                    <w:right w:val="none" w:sz="0" w:space="0" w:color="auto"/>
                  </w:divBdr>
                  <w:divsChild>
                    <w:div w:id="693262759">
                      <w:marLeft w:val="0"/>
                      <w:marRight w:val="0"/>
                      <w:marTop w:val="0"/>
                      <w:marBottom w:val="0"/>
                      <w:divBdr>
                        <w:top w:val="none" w:sz="0" w:space="0" w:color="auto"/>
                        <w:left w:val="none" w:sz="0" w:space="0" w:color="auto"/>
                        <w:bottom w:val="none" w:sz="0" w:space="0" w:color="auto"/>
                        <w:right w:val="none" w:sz="0" w:space="0" w:color="auto"/>
                      </w:divBdr>
                    </w:div>
                  </w:divsChild>
                </w:div>
                <w:div w:id="18124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3490">
          <w:marLeft w:val="0"/>
          <w:marRight w:val="0"/>
          <w:marTop w:val="0"/>
          <w:marBottom w:val="0"/>
          <w:divBdr>
            <w:top w:val="none" w:sz="0" w:space="0" w:color="auto"/>
            <w:left w:val="none" w:sz="0" w:space="0" w:color="auto"/>
            <w:bottom w:val="none" w:sz="0" w:space="0" w:color="auto"/>
            <w:right w:val="none" w:sz="0" w:space="0" w:color="auto"/>
          </w:divBdr>
        </w:div>
      </w:divsChild>
    </w:div>
    <w:div w:id="763696357">
      <w:bodyDiv w:val="1"/>
      <w:marLeft w:val="0"/>
      <w:marRight w:val="0"/>
      <w:marTop w:val="0"/>
      <w:marBottom w:val="0"/>
      <w:divBdr>
        <w:top w:val="none" w:sz="0" w:space="0" w:color="auto"/>
        <w:left w:val="none" w:sz="0" w:space="0" w:color="auto"/>
        <w:bottom w:val="none" w:sz="0" w:space="0" w:color="auto"/>
        <w:right w:val="none" w:sz="0" w:space="0" w:color="auto"/>
      </w:divBdr>
      <w:divsChild>
        <w:div w:id="1673755960">
          <w:marLeft w:val="0"/>
          <w:marRight w:val="0"/>
          <w:marTop w:val="0"/>
          <w:marBottom w:val="0"/>
          <w:divBdr>
            <w:top w:val="none" w:sz="0" w:space="0" w:color="auto"/>
            <w:left w:val="none" w:sz="0" w:space="0" w:color="auto"/>
            <w:bottom w:val="none" w:sz="0" w:space="0" w:color="auto"/>
            <w:right w:val="none" w:sz="0" w:space="0" w:color="auto"/>
          </w:divBdr>
        </w:div>
        <w:div w:id="1795830792">
          <w:marLeft w:val="-225"/>
          <w:marRight w:val="-225"/>
          <w:marTop w:val="0"/>
          <w:marBottom w:val="0"/>
          <w:divBdr>
            <w:top w:val="none" w:sz="0" w:space="0" w:color="auto"/>
            <w:left w:val="none" w:sz="0" w:space="0" w:color="auto"/>
            <w:bottom w:val="none" w:sz="0" w:space="0" w:color="auto"/>
            <w:right w:val="none" w:sz="0" w:space="0" w:color="auto"/>
          </w:divBdr>
          <w:divsChild>
            <w:div w:id="608464136">
              <w:marLeft w:val="0"/>
              <w:marRight w:val="0"/>
              <w:marTop w:val="0"/>
              <w:marBottom w:val="0"/>
              <w:divBdr>
                <w:top w:val="none" w:sz="0" w:space="0" w:color="auto"/>
                <w:left w:val="none" w:sz="0" w:space="0" w:color="auto"/>
                <w:bottom w:val="none" w:sz="0" w:space="0" w:color="auto"/>
                <w:right w:val="none" w:sz="0" w:space="0" w:color="auto"/>
              </w:divBdr>
              <w:divsChild>
                <w:div w:id="1748306411">
                  <w:marLeft w:val="0"/>
                  <w:marRight w:val="0"/>
                  <w:marTop w:val="0"/>
                  <w:marBottom w:val="0"/>
                  <w:divBdr>
                    <w:top w:val="none" w:sz="0" w:space="0" w:color="auto"/>
                    <w:left w:val="none" w:sz="0" w:space="0" w:color="auto"/>
                    <w:bottom w:val="none" w:sz="0" w:space="0" w:color="auto"/>
                    <w:right w:val="none" w:sz="0" w:space="0" w:color="auto"/>
                  </w:divBdr>
                </w:div>
                <w:div w:id="1746147292">
                  <w:marLeft w:val="0"/>
                  <w:marRight w:val="0"/>
                  <w:marTop w:val="0"/>
                  <w:marBottom w:val="0"/>
                  <w:divBdr>
                    <w:top w:val="none" w:sz="0" w:space="0" w:color="auto"/>
                    <w:left w:val="none" w:sz="0" w:space="0" w:color="auto"/>
                    <w:bottom w:val="none" w:sz="0" w:space="0" w:color="auto"/>
                    <w:right w:val="none" w:sz="0" w:space="0" w:color="auto"/>
                  </w:divBdr>
                  <w:divsChild>
                    <w:div w:id="2008902639">
                      <w:marLeft w:val="0"/>
                      <w:marRight w:val="0"/>
                      <w:marTop w:val="0"/>
                      <w:marBottom w:val="0"/>
                      <w:divBdr>
                        <w:top w:val="none" w:sz="0" w:space="0" w:color="auto"/>
                        <w:left w:val="none" w:sz="0" w:space="0" w:color="auto"/>
                        <w:bottom w:val="none" w:sz="0" w:space="0" w:color="auto"/>
                        <w:right w:val="none" w:sz="0" w:space="0" w:color="auto"/>
                      </w:divBdr>
                    </w:div>
                  </w:divsChild>
                </w:div>
                <w:div w:id="86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0790">
          <w:marLeft w:val="0"/>
          <w:marRight w:val="0"/>
          <w:marTop w:val="0"/>
          <w:marBottom w:val="0"/>
          <w:divBdr>
            <w:top w:val="none" w:sz="0" w:space="0" w:color="auto"/>
            <w:left w:val="none" w:sz="0" w:space="0" w:color="auto"/>
            <w:bottom w:val="none" w:sz="0" w:space="0" w:color="auto"/>
            <w:right w:val="none" w:sz="0" w:space="0" w:color="auto"/>
          </w:divBdr>
        </w:div>
      </w:divsChild>
    </w:div>
    <w:div w:id="768350622">
      <w:bodyDiv w:val="1"/>
      <w:marLeft w:val="0"/>
      <w:marRight w:val="0"/>
      <w:marTop w:val="0"/>
      <w:marBottom w:val="0"/>
      <w:divBdr>
        <w:top w:val="none" w:sz="0" w:space="0" w:color="auto"/>
        <w:left w:val="none" w:sz="0" w:space="0" w:color="auto"/>
        <w:bottom w:val="none" w:sz="0" w:space="0" w:color="auto"/>
        <w:right w:val="none" w:sz="0" w:space="0" w:color="auto"/>
      </w:divBdr>
      <w:divsChild>
        <w:div w:id="750127090">
          <w:marLeft w:val="0"/>
          <w:marRight w:val="0"/>
          <w:marTop w:val="0"/>
          <w:marBottom w:val="0"/>
          <w:divBdr>
            <w:top w:val="none" w:sz="0" w:space="0" w:color="auto"/>
            <w:left w:val="none" w:sz="0" w:space="0" w:color="auto"/>
            <w:bottom w:val="none" w:sz="0" w:space="0" w:color="auto"/>
            <w:right w:val="none" w:sz="0" w:space="0" w:color="auto"/>
          </w:divBdr>
        </w:div>
        <w:div w:id="1101608184">
          <w:marLeft w:val="-225"/>
          <w:marRight w:val="-225"/>
          <w:marTop w:val="0"/>
          <w:marBottom w:val="0"/>
          <w:divBdr>
            <w:top w:val="none" w:sz="0" w:space="0" w:color="auto"/>
            <w:left w:val="none" w:sz="0" w:space="0" w:color="auto"/>
            <w:bottom w:val="none" w:sz="0" w:space="0" w:color="auto"/>
            <w:right w:val="none" w:sz="0" w:space="0" w:color="auto"/>
          </w:divBdr>
          <w:divsChild>
            <w:div w:id="747003692">
              <w:marLeft w:val="0"/>
              <w:marRight w:val="0"/>
              <w:marTop w:val="0"/>
              <w:marBottom w:val="0"/>
              <w:divBdr>
                <w:top w:val="none" w:sz="0" w:space="0" w:color="auto"/>
                <w:left w:val="none" w:sz="0" w:space="0" w:color="auto"/>
                <w:bottom w:val="none" w:sz="0" w:space="0" w:color="auto"/>
                <w:right w:val="none" w:sz="0" w:space="0" w:color="auto"/>
              </w:divBdr>
              <w:divsChild>
                <w:div w:id="1632007988">
                  <w:marLeft w:val="0"/>
                  <w:marRight w:val="0"/>
                  <w:marTop w:val="0"/>
                  <w:marBottom w:val="0"/>
                  <w:divBdr>
                    <w:top w:val="none" w:sz="0" w:space="0" w:color="auto"/>
                    <w:left w:val="none" w:sz="0" w:space="0" w:color="auto"/>
                    <w:bottom w:val="none" w:sz="0" w:space="0" w:color="auto"/>
                    <w:right w:val="none" w:sz="0" w:space="0" w:color="auto"/>
                  </w:divBdr>
                </w:div>
                <w:div w:id="1477334161">
                  <w:marLeft w:val="0"/>
                  <w:marRight w:val="0"/>
                  <w:marTop w:val="0"/>
                  <w:marBottom w:val="0"/>
                  <w:divBdr>
                    <w:top w:val="none" w:sz="0" w:space="0" w:color="auto"/>
                    <w:left w:val="none" w:sz="0" w:space="0" w:color="auto"/>
                    <w:bottom w:val="none" w:sz="0" w:space="0" w:color="auto"/>
                    <w:right w:val="none" w:sz="0" w:space="0" w:color="auto"/>
                  </w:divBdr>
                  <w:divsChild>
                    <w:div w:id="752313507">
                      <w:marLeft w:val="0"/>
                      <w:marRight w:val="0"/>
                      <w:marTop w:val="0"/>
                      <w:marBottom w:val="0"/>
                      <w:divBdr>
                        <w:top w:val="none" w:sz="0" w:space="0" w:color="auto"/>
                        <w:left w:val="none" w:sz="0" w:space="0" w:color="auto"/>
                        <w:bottom w:val="none" w:sz="0" w:space="0" w:color="auto"/>
                        <w:right w:val="none" w:sz="0" w:space="0" w:color="auto"/>
                      </w:divBdr>
                    </w:div>
                  </w:divsChild>
                </w:div>
                <w:div w:id="1974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5728">
          <w:marLeft w:val="0"/>
          <w:marRight w:val="0"/>
          <w:marTop w:val="0"/>
          <w:marBottom w:val="0"/>
          <w:divBdr>
            <w:top w:val="none" w:sz="0" w:space="0" w:color="auto"/>
            <w:left w:val="none" w:sz="0" w:space="0" w:color="auto"/>
            <w:bottom w:val="none" w:sz="0" w:space="0" w:color="auto"/>
            <w:right w:val="none" w:sz="0" w:space="0" w:color="auto"/>
          </w:divBdr>
        </w:div>
      </w:divsChild>
    </w:div>
    <w:div w:id="784999670">
      <w:bodyDiv w:val="1"/>
      <w:marLeft w:val="0"/>
      <w:marRight w:val="0"/>
      <w:marTop w:val="0"/>
      <w:marBottom w:val="0"/>
      <w:divBdr>
        <w:top w:val="none" w:sz="0" w:space="0" w:color="auto"/>
        <w:left w:val="none" w:sz="0" w:space="0" w:color="auto"/>
        <w:bottom w:val="none" w:sz="0" w:space="0" w:color="auto"/>
        <w:right w:val="none" w:sz="0" w:space="0" w:color="auto"/>
      </w:divBdr>
      <w:divsChild>
        <w:div w:id="1327825019">
          <w:marLeft w:val="0"/>
          <w:marRight w:val="0"/>
          <w:marTop w:val="0"/>
          <w:marBottom w:val="0"/>
          <w:divBdr>
            <w:top w:val="none" w:sz="0" w:space="0" w:color="auto"/>
            <w:left w:val="none" w:sz="0" w:space="0" w:color="auto"/>
            <w:bottom w:val="none" w:sz="0" w:space="0" w:color="auto"/>
            <w:right w:val="none" w:sz="0" w:space="0" w:color="auto"/>
          </w:divBdr>
        </w:div>
        <w:div w:id="945424783">
          <w:marLeft w:val="-225"/>
          <w:marRight w:val="-225"/>
          <w:marTop w:val="0"/>
          <w:marBottom w:val="0"/>
          <w:divBdr>
            <w:top w:val="none" w:sz="0" w:space="0" w:color="auto"/>
            <w:left w:val="none" w:sz="0" w:space="0" w:color="auto"/>
            <w:bottom w:val="none" w:sz="0" w:space="0" w:color="auto"/>
            <w:right w:val="none" w:sz="0" w:space="0" w:color="auto"/>
          </w:divBdr>
          <w:divsChild>
            <w:div w:id="2041586932">
              <w:marLeft w:val="0"/>
              <w:marRight w:val="0"/>
              <w:marTop w:val="0"/>
              <w:marBottom w:val="0"/>
              <w:divBdr>
                <w:top w:val="none" w:sz="0" w:space="0" w:color="auto"/>
                <w:left w:val="none" w:sz="0" w:space="0" w:color="auto"/>
                <w:bottom w:val="none" w:sz="0" w:space="0" w:color="auto"/>
                <w:right w:val="none" w:sz="0" w:space="0" w:color="auto"/>
              </w:divBdr>
              <w:divsChild>
                <w:div w:id="54355056">
                  <w:marLeft w:val="0"/>
                  <w:marRight w:val="0"/>
                  <w:marTop w:val="0"/>
                  <w:marBottom w:val="0"/>
                  <w:divBdr>
                    <w:top w:val="none" w:sz="0" w:space="0" w:color="auto"/>
                    <w:left w:val="none" w:sz="0" w:space="0" w:color="auto"/>
                    <w:bottom w:val="none" w:sz="0" w:space="0" w:color="auto"/>
                    <w:right w:val="none" w:sz="0" w:space="0" w:color="auto"/>
                  </w:divBdr>
                </w:div>
                <w:div w:id="815806098">
                  <w:marLeft w:val="0"/>
                  <w:marRight w:val="0"/>
                  <w:marTop w:val="0"/>
                  <w:marBottom w:val="0"/>
                  <w:divBdr>
                    <w:top w:val="none" w:sz="0" w:space="0" w:color="auto"/>
                    <w:left w:val="none" w:sz="0" w:space="0" w:color="auto"/>
                    <w:bottom w:val="none" w:sz="0" w:space="0" w:color="auto"/>
                    <w:right w:val="none" w:sz="0" w:space="0" w:color="auto"/>
                  </w:divBdr>
                  <w:divsChild>
                    <w:div w:id="969242330">
                      <w:marLeft w:val="0"/>
                      <w:marRight w:val="0"/>
                      <w:marTop w:val="0"/>
                      <w:marBottom w:val="0"/>
                      <w:divBdr>
                        <w:top w:val="none" w:sz="0" w:space="0" w:color="auto"/>
                        <w:left w:val="none" w:sz="0" w:space="0" w:color="auto"/>
                        <w:bottom w:val="none" w:sz="0" w:space="0" w:color="auto"/>
                        <w:right w:val="none" w:sz="0" w:space="0" w:color="auto"/>
                      </w:divBdr>
                    </w:div>
                  </w:divsChild>
                </w:div>
                <w:div w:id="15548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6385">
          <w:marLeft w:val="0"/>
          <w:marRight w:val="0"/>
          <w:marTop w:val="0"/>
          <w:marBottom w:val="0"/>
          <w:divBdr>
            <w:top w:val="none" w:sz="0" w:space="0" w:color="auto"/>
            <w:left w:val="none" w:sz="0" w:space="0" w:color="auto"/>
            <w:bottom w:val="none" w:sz="0" w:space="0" w:color="auto"/>
            <w:right w:val="none" w:sz="0" w:space="0" w:color="auto"/>
          </w:divBdr>
        </w:div>
      </w:divsChild>
    </w:div>
    <w:div w:id="823934599">
      <w:bodyDiv w:val="1"/>
      <w:marLeft w:val="0"/>
      <w:marRight w:val="0"/>
      <w:marTop w:val="0"/>
      <w:marBottom w:val="0"/>
      <w:divBdr>
        <w:top w:val="none" w:sz="0" w:space="0" w:color="auto"/>
        <w:left w:val="none" w:sz="0" w:space="0" w:color="auto"/>
        <w:bottom w:val="none" w:sz="0" w:space="0" w:color="auto"/>
        <w:right w:val="none" w:sz="0" w:space="0" w:color="auto"/>
      </w:divBdr>
      <w:divsChild>
        <w:div w:id="428082229">
          <w:marLeft w:val="0"/>
          <w:marRight w:val="0"/>
          <w:marTop w:val="0"/>
          <w:marBottom w:val="0"/>
          <w:divBdr>
            <w:top w:val="none" w:sz="0" w:space="0" w:color="auto"/>
            <w:left w:val="none" w:sz="0" w:space="0" w:color="auto"/>
            <w:bottom w:val="none" w:sz="0" w:space="0" w:color="auto"/>
            <w:right w:val="none" w:sz="0" w:space="0" w:color="auto"/>
          </w:divBdr>
        </w:div>
        <w:div w:id="345643876">
          <w:marLeft w:val="-225"/>
          <w:marRight w:val="-225"/>
          <w:marTop w:val="0"/>
          <w:marBottom w:val="0"/>
          <w:divBdr>
            <w:top w:val="none" w:sz="0" w:space="0" w:color="auto"/>
            <w:left w:val="none" w:sz="0" w:space="0" w:color="auto"/>
            <w:bottom w:val="none" w:sz="0" w:space="0" w:color="auto"/>
            <w:right w:val="none" w:sz="0" w:space="0" w:color="auto"/>
          </w:divBdr>
          <w:divsChild>
            <w:div w:id="916356596">
              <w:marLeft w:val="0"/>
              <w:marRight w:val="0"/>
              <w:marTop w:val="0"/>
              <w:marBottom w:val="0"/>
              <w:divBdr>
                <w:top w:val="none" w:sz="0" w:space="0" w:color="auto"/>
                <w:left w:val="none" w:sz="0" w:space="0" w:color="auto"/>
                <w:bottom w:val="none" w:sz="0" w:space="0" w:color="auto"/>
                <w:right w:val="none" w:sz="0" w:space="0" w:color="auto"/>
              </w:divBdr>
              <w:divsChild>
                <w:div w:id="17391006">
                  <w:marLeft w:val="0"/>
                  <w:marRight w:val="0"/>
                  <w:marTop w:val="0"/>
                  <w:marBottom w:val="0"/>
                  <w:divBdr>
                    <w:top w:val="none" w:sz="0" w:space="0" w:color="auto"/>
                    <w:left w:val="none" w:sz="0" w:space="0" w:color="auto"/>
                    <w:bottom w:val="none" w:sz="0" w:space="0" w:color="auto"/>
                    <w:right w:val="none" w:sz="0" w:space="0" w:color="auto"/>
                  </w:divBdr>
                </w:div>
                <w:div w:id="1249774092">
                  <w:marLeft w:val="0"/>
                  <w:marRight w:val="0"/>
                  <w:marTop w:val="0"/>
                  <w:marBottom w:val="0"/>
                  <w:divBdr>
                    <w:top w:val="none" w:sz="0" w:space="0" w:color="auto"/>
                    <w:left w:val="none" w:sz="0" w:space="0" w:color="auto"/>
                    <w:bottom w:val="none" w:sz="0" w:space="0" w:color="auto"/>
                    <w:right w:val="none" w:sz="0" w:space="0" w:color="auto"/>
                  </w:divBdr>
                  <w:divsChild>
                    <w:div w:id="726145038">
                      <w:marLeft w:val="0"/>
                      <w:marRight w:val="0"/>
                      <w:marTop w:val="0"/>
                      <w:marBottom w:val="0"/>
                      <w:divBdr>
                        <w:top w:val="none" w:sz="0" w:space="0" w:color="auto"/>
                        <w:left w:val="none" w:sz="0" w:space="0" w:color="auto"/>
                        <w:bottom w:val="none" w:sz="0" w:space="0" w:color="auto"/>
                        <w:right w:val="none" w:sz="0" w:space="0" w:color="auto"/>
                      </w:divBdr>
                    </w:div>
                    <w:div w:id="1738701140">
                      <w:marLeft w:val="0"/>
                      <w:marRight w:val="0"/>
                      <w:marTop w:val="0"/>
                      <w:marBottom w:val="0"/>
                      <w:divBdr>
                        <w:top w:val="none" w:sz="0" w:space="0" w:color="auto"/>
                        <w:left w:val="none" w:sz="0" w:space="0" w:color="auto"/>
                        <w:bottom w:val="none" w:sz="0" w:space="0" w:color="auto"/>
                        <w:right w:val="none" w:sz="0" w:space="0" w:color="auto"/>
                      </w:divBdr>
                    </w:div>
                  </w:divsChild>
                </w:div>
                <w:div w:id="7794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590">
          <w:marLeft w:val="0"/>
          <w:marRight w:val="0"/>
          <w:marTop w:val="0"/>
          <w:marBottom w:val="0"/>
          <w:divBdr>
            <w:top w:val="none" w:sz="0" w:space="0" w:color="auto"/>
            <w:left w:val="none" w:sz="0" w:space="0" w:color="auto"/>
            <w:bottom w:val="none" w:sz="0" w:space="0" w:color="auto"/>
            <w:right w:val="none" w:sz="0" w:space="0" w:color="auto"/>
          </w:divBdr>
        </w:div>
      </w:divsChild>
    </w:div>
    <w:div w:id="833111431">
      <w:bodyDiv w:val="1"/>
      <w:marLeft w:val="0"/>
      <w:marRight w:val="0"/>
      <w:marTop w:val="0"/>
      <w:marBottom w:val="0"/>
      <w:divBdr>
        <w:top w:val="none" w:sz="0" w:space="0" w:color="auto"/>
        <w:left w:val="none" w:sz="0" w:space="0" w:color="auto"/>
        <w:bottom w:val="none" w:sz="0" w:space="0" w:color="auto"/>
        <w:right w:val="none" w:sz="0" w:space="0" w:color="auto"/>
      </w:divBdr>
      <w:divsChild>
        <w:div w:id="1032271304">
          <w:marLeft w:val="0"/>
          <w:marRight w:val="0"/>
          <w:marTop w:val="0"/>
          <w:marBottom w:val="0"/>
          <w:divBdr>
            <w:top w:val="none" w:sz="0" w:space="0" w:color="auto"/>
            <w:left w:val="none" w:sz="0" w:space="0" w:color="auto"/>
            <w:bottom w:val="none" w:sz="0" w:space="0" w:color="auto"/>
            <w:right w:val="none" w:sz="0" w:space="0" w:color="auto"/>
          </w:divBdr>
        </w:div>
        <w:div w:id="173227360">
          <w:marLeft w:val="-225"/>
          <w:marRight w:val="-225"/>
          <w:marTop w:val="0"/>
          <w:marBottom w:val="0"/>
          <w:divBdr>
            <w:top w:val="none" w:sz="0" w:space="0" w:color="auto"/>
            <w:left w:val="none" w:sz="0" w:space="0" w:color="auto"/>
            <w:bottom w:val="none" w:sz="0" w:space="0" w:color="auto"/>
            <w:right w:val="none" w:sz="0" w:space="0" w:color="auto"/>
          </w:divBdr>
          <w:divsChild>
            <w:div w:id="488178548">
              <w:marLeft w:val="0"/>
              <w:marRight w:val="0"/>
              <w:marTop w:val="0"/>
              <w:marBottom w:val="0"/>
              <w:divBdr>
                <w:top w:val="none" w:sz="0" w:space="0" w:color="auto"/>
                <w:left w:val="none" w:sz="0" w:space="0" w:color="auto"/>
                <w:bottom w:val="none" w:sz="0" w:space="0" w:color="auto"/>
                <w:right w:val="none" w:sz="0" w:space="0" w:color="auto"/>
              </w:divBdr>
              <w:divsChild>
                <w:div w:id="1636913176">
                  <w:marLeft w:val="0"/>
                  <w:marRight w:val="0"/>
                  <w:marTop w:val="0"/>
                  <w:marBottom w:val="0"/>
                  <w:divBdr>
                    <w:top w:val="none" w:sz="0" w:space="0" w:color="auto"/>
                    <w:left w:val="none" w:sz="0" w:space="0" w:color="auto"/>
                    <w:bottom w:val="none" w:sz="0" w:space="0" w:color="auto"/>
                    <w:right w:val="none" w:sz="0" w:space="0" w:color="auto"/>
                  </w:divBdr>
                </w:div>
                <w:div w:id="388571743">
                  <w:marLeft w:val="0"/>
                  <w:marRight w:val="0"/>
                  <w:marTop w:val="0"/>
                  <w:marBottom w:val="0"/>
                  <w:divBdr>
                    <w:top w:val="none" w:sz="0" w:space="0" w:color="auto"/>
                    <w:left w:val="none" w:sz="0" w:space="0" w:color="auto"/>
                    <w:bottom w:val="none" w:sz="0" w:space="0" w:color="auto"/>
                    <w:right w:val="none" w:sz="0" w:space="0" w:color="auto"/>
                  </w:divBdr>
                  <w:divsChild>
                    <w:div w:id="1137147126">
                      <w:marLeft w:val="0"/>
                      <w:marRight w:val="0"/>
                      <w:marTop w:val="0"/>
                      <w:marBottom w:val="0"/>
                      <w:divBdr>
                        <w:top w:val="none" w:sz="0" w:space="0" w:color="auto"/>
                        <w:left w:val="none" w:sz="0" w:space="0" w:color="auto"/>
                        <w:bottom w:val="none" w:sz="0" w:space="0" w:color="auto"/>
                        <w:right w:val="none" w:sz="0" w:space="0" w:color="auto"/>
                      </w:divBdr>
                    </w:div>
                  </w:divsChild>
                </w:div>
                <w:div w:id="5448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2494">
          <w:marLeft w:val="0"/>
          <w:marRight w:val="0"/>
          <w:marTop w:val="0"/>
          <w:marBottom w:val="0"/>
          <w:divBdr>
            <w:top w:val="none" w:sz="0" w:space="0" w:color="auto"/>
            <w:left w:val="none" w:sz="0" w:space="0" w:color="auto"/>
            <w:bottom w:val="none" w:sz="0" w:space="0" w:color="auto"/>
            <w:right w:val="none" w:sz="0" w:space="0" w:color="auto"/>
          </w:divBdr>
        </w:div>
      </w:divsChild>
    </w:div>
    <w:div w:id="897978686">
      <w:bodyDiv w:val="1"/>
      <w:marLeft w:val="0"/>
      <w:marRight w:val="0"/>
      <w:marTop w:val="0"/>
      <w:marBottom w:val="0"/>
      <w:divBdr>
        <w:top w:val="none" w:sz="0" w:space="0" w:color="auto"/>
        <w:left w:val="none" w:sz="0" w:space="0" w:color="auto"/>
        <w:bottom w:val="none" w:sz="0" w:space="0" w:color="auto"/>
        <w:right w:val="none" w:sz="0" w:space="0" w:color="auto"/>
      </w:divBdr>
      <w:divsChild>
        <w:div w:id="1919095105">
          <w:marLeft w:val="0"/>
          <w:marRight w:val="0"/>
          <w:marTop w:val="0"/>
          <w:marBottom w:val="0"/>
          <w:divBdr>
            <w:top w:val="none" w:sz="0" w:space="0" w:color="auto"/>
            <w:left w:val="none" w:sz="0" w:space="0" w:color="auto"/>
            <w:bottom w:val="none" w:sz="0" w:space="0" w:color="auto"/>
            <w:right w:val="none" w:sz="0" w:space="0" w:color="auto"/>
          </w:divBdr>
        </w:div>
        <w:div w:id="1788355723">
          <w:marLeft w:val="-225"/>
          <w:marRight w:val="-225"/>
          <w:marTop w:val="0"/>
          <w:marBottom w:val="0"/>
          <w:divBdr>
            <w:top w:val="none" w:sz="0" w:space="0" w:color="auto"/>
            <w:left w:val="none" w:sz="0" w:space="0" w:color="auto"/>
            <w:bottom w:val="none" w:sz="0" w:space="0" w:color="auto"/>
            <w:right w:val="none" w:sz="0" w:space="0" w:color="auto"/>
          </w:divBdr>
          <w:divsChild>
            <w:div w:id="2068608892">
              <w:marLeft w:val="0"/>
              <w:marRight w:val="0"/>
              <w:marTop w:val="0"/>
              <w:marBottom w:val="0"/>
              <w:divBdr>
                <w:top w:val="none" w:sz="0" w:space="0" w:color="auto"/>
                <w:left w:val="none" w:sz="0" w:space="0" w:color="auto"/>
                <w:bottom w:val="none" w:sz="0" w:space="0" w:color="auto"/>
                <w:right w:val="none" w:sz="0" w:space="0" w:color="auto"/>
              </w:divBdr>
              <w:divsChild>
                <w:div w:id="1959482155">
                  <w:marLeft w:val="0"/>
                  <w:marRight w:val="0"/>
                  <w:marTop w:val="0"/>
                  <w:marBottom w:val="0"/>
                  <w:divBdr>
                    <w:top w:val="none" w:sz="0" w:space="0" w:color="auto"/>
                    <w:left w:val="none" w:sz="0" w:space="0" w:color="auto"/>
                    <w:bottom w:val="none" w:sz="0" w:space="0" w:color="auto"/>
                    <w:right w:val="none" w:sz="0" w:space="0" w:color="auto"/>
                  </w:divBdr>
                </w:div>
                <w:div w:id="1239510561">
                  <w:marLeft w:val="0"/>
                  <w:marRight w:val="0"/>
                  <w:marTop w:val="0"/>
                  <w:marBottom w:val="0"/>
                  <w:divBdr>
                    <w:top w:val="none" w:sz="0" w:space="0" w:color="auto"/>
                    <w:left w:val="none" w:sz="0" w:space="0" w:color="auto"/>
                    <w:bottom w:val="none" w:sz="0" w:space="0" w:color="auto"/>
                    <w:right w:val="none" w:sz="0" w:space="0" w:color="auto"/>
                  </w:divBdr>
                  <w:divsChild>
                    <w:div w:id="1105156664">
                      <w:marLeft w:val="0"/>
                      <w:marRight w:val="0"/>
                      <w:marTop w:val="0"/>
                      <w:marBottom w:val="0"/>
                      <w:divBdr>
                        <w:top w:val="none" w:sz="0" w:space="0" w:color="auto"/>
                        <w:left w:val="none" w:sz="0" w:space="0" w:color="auto"/>
                        <w:bottom w:val="none" w:sz="0" w:space="0" w:color="auto"/>
                        <w:right w:val="none" w:sz="0" w:space="0" w:color="auto"/>
                      </w:divBdr>
                    </w:div>
                  </w:divsChild>
                </w:div>
                <w:div w:id="197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4133">
          <w:marLeft w:val="0"/>
          <w:marRight w:val="0"/>
          <w:marTop w:val="0"/>
          <w:marBottom w:val="0"/>
          <w:divBdr>
            <w:top w:val="none" w:sz="0" w:space="0" w:color="auto"/>
            <w:left w:val="none" w:sz="0" w:space="0" w:color="auto"/>
            <w:bottom w:val="none" w:sz="0" w:space="0" w:color="auto"/>
            <w:right w:val="none" w:sz="0" w:space="0" w:color="auto"/>
          </w:divBdr>
        </w:div>
      </w:divsChild>
    </w:div>
    <w:div w:id="936594223">
      <w:bodyDiv w:val="1"/>
      <w:marLeft w:val="0"/>
      <w:marRight w:val="0"/>
      <w:marTop w:val="0"/>
      <w:marBottom w:val="0"/>
      <w:divBdr>
        <w:top w:val="none" w:sz="0" w:space="0" w:color="auto"/>
        <w:left w:val="none" w:sz="0" w:space="0" w:color="auto"/>
        <w:bottom w:val="none" w:sz="0" w:space="0" w:color="auto"/>
        <w:right w:val="none" w:sz="0" w:space="0" w:color="auto"/>
      </w:divBdr>
      <w:divsChild>
        <w:div w:id="597100593">
          <w:marLeft w:val="0"/>
          <w:marRight w:val="0"/>
          <w:marTop w:val="0"/>
          <w:marBottom w:val="0"/>
          <w:divBdr>
            <w:top w:val="none" w:sz="0" w:space="0" w:color="auto"/>
            <w:left w:val="none" w:sz="0" w:space="0" w:color="auto"/>
            <w:bottom w:val="none" w:sz="0" w:space="0" w:color="auto"/>
            <w:right w:val="none" w:sz="0" w:space="0" w:color="auto"/>
          </w:divBdr>
        </w:div>
        <w:div w:id="1691293323">
          <w:marLeft w:val="-225"/>
          <w:marRight w:val="-225"/>
          <w:marTop w:val="0"/>
          <w:marBottom w:val="0"/>
          <w:divBdr>
            <w:top w:val="none" w:sz="0" w:space="0" w:color="auto"/>
            <w:left w:val="none" w:sz="0" w:space="0" w:color="auto"/>
            <w:bottom w:val="none" w:sz="0" w:space="0" w:color="auto"/>
            <w:right w:val="none" w:sz="0" w:space="0" w:color="auto"/>
          </w:divBdr>
          <w:divsChild>
            <w:div w:id="844243292">
              <w:marLeft w:val="0"/>
              <w:marRight w:val="0"/>
              <w:marTop w:val="0"/>
              <w:marBottom w:val="0"/>
              <w:divBdr>
                <w:top w:val="none" w:sz="0" w:space="0" w:color="auto"/>
                <w:left w:val="none" w:sz="0" w:space="0" w:color="auto"/>
                <w:bottom w:val="none" w:sz="0" w:space="0" w:color="auto"/>
                <w:right w:val="none" w:sz="0" w:space="0" w:color="auto"/>
              </w:divBdr>
              <w:divsChild>
                <w:div w:id="1401055290">
                  <w:marLeft w:val="0"/>
                  <w:marRight w:val="0"/>
                  <w:marTop w:val="0"/>
                  <w:marBottom w:val="0"/>
                  <w:divBdr>
                    <w:top w:val="none" w:sz="0" w:space="0" w:color="auto"/>
                    <w:left w:val="none" w:sz="0" w:space="0" w:color="auto"/>
                    <w:bottom w:val="none" w:sz="0" w:space="0" w:color="auto"/>
                    <w:right w:val="none" w:sz="0" w:space="0" w:color="auto"/>
                  </w:divBdr>
                </w:div>
                <w:div w:id="1791779568">
                  <w:marLeft w:val="0"/>
                  <w:marRight w:val="0"/>
                  <w:marTop w:val="0"/>
                  <w:marBottom w:val="0"/>
                  <w:divBdr>
                    <w:top w:val="none" w:sz="0" w:space="0" w:color="auto"/>
                    <w:left w:val="none" w:sz="0" w:space="0" w:color="auto"/>
                    <w:bottom w:val="none" w:sz="0" w:space="0" w:color="auto"/>
                    <w:right w:val="none" w:sz="0" w:space="0" w:color="auto"/>
                  </w:divBdr>
                  <w:divsChild>
                    <w:div w:id="853495349">
                      <w:marLeft w:val="0"/>
                      <w:marRight w:val="0"/>
                      <w:marTop w:val="0"/>
                      <w:marBottom w:val="0"/>
                      <w:divBdr>
                        <w:top w:val="none" w:sz="0" w:space="0" w:color="auto"/>
                        <w:left w:val="none" w:sz="0" w:space="0" w:color="auto"/>
                        <w:bottom w:val="none" w:sz="0" w:space="0" w:color="auto"/>
                        <w:right w:val="none" w:sz="0" w:space="0" w:color="auto"/>
                      </w:divBdr>
                    </w:div>
                  </w:divsChild>
                </w:div>
                <w:div w:id="17234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64767">
          <w:marLeft w:val="0"/>
          <w:marRight w:val="0"/>
          <w:marTop w:val="0"/>
          <w:marBottom w:val="0"/>
          <w:divBdr>
            <w:top w:val="none" w:sz="0" w:space="0" w:color="auto"/>
            <w:left w:val="none" w:sz="0" w:space="0" w:color="auto"/>
            <w:bottom w:val="none" w:sz="0" w:space="0" w:color="auto"/>
            <w:right w:val="none" w:sz="0" w:space="0" w:color="auto"/>
          </w:divBdr>
        </w:div>
      </w:divsChild>
    </w:div>
    <w:div w:id="956832834">
      <w:bodyDiv w:val="1"/>
      <w:marLeft w:val="0"/>
      <w:marRight w:val="0"/>
      <w:marTop w:val="0"/>
      <w:marBottom w:val="0"/>
      <w:divBdr>
        <w:top w:val="none" w:sz="0" w:space="0" w:color="auto"/>
        <w:left w:val="none" w:sz="0" w:space="0" w:color="auto"/>
        <w:bottom w:val="none" w:sz="0" w:space="0" w:color="auto"/>
        <w:right w:val="none" w:sz="0" w:space="0" w:color="auto"/>
      </w:divBdr>
      <w:divsChild>
        <w:div w:id="1178159265">
          <w:marLeft w:val="0"/>
          <w:marRight w:val="0"/>
          <w:marTop w:val="0"/>
          <w:marBottom w:val="0"/>
          <w:divBdr>
            <w:top w:val="none" w:sz="0" w:space="0" w:color="auto"/>
            <w:left w:val="none" w:sz="0" w:space="0" w:color="auto"/>
            <w:bottom w:val="none" w:sz="0" w:space="0" w:color="auto"/>
            <w:right w:val="none" w:sz="0" w:space="0" w:color="auto"/>
          </w:divBdr>
        </w:div>
        <w:div w:id="1878928667">
          <w:marLeft w:val="-225"/>
          <w:marRight w:val="-225"/>
          <w:marTop w:val="0"/>
          <w:marBottom w:val="0"/>
          <w:divBdr>
            <w:top w:val="none" w:sz="0" w:space="0" w:color="auto"/>
            <w:left w:val="none" w:sz="0" w:space="0" w:color="auto"/>
            <w:bottom w:val="none" w:sz="0" w:space="0" w:color="auto"/>
            <w:right w:val="none" w:sz="0" w:space="0" w:color="auto"/>
          </w:divBdr>
          <w:divsChild>
            <w:div w:id="2097440571">
              <w:marLeft w:val="0"/>
              <w:marRight w:val="0"/>
              <w:marTop w:val="0"/>
              <w:marBottom w:val="0"/>
              <w:divBdr>
                <w:top w:val="none" w:sz="0" w:space="0" w:color="auto"/>
                <w:left w:val="none" w:sz="0" w:space="0" w:color="auto"/>
                <w:bottom w:val="none" w:sz="0" w:space="0" w:color="auto"/>
                <w:right w:val="none" w:sz="0" w:space="0" w:color="auto"/>
              </w:divBdr>
              <w:divsChild>
                <w:div w:id="1882591373">
                  <w:marLeft w:val="0"/>
                  <w:marRight w:val="0"/>
                  <w:marTop w:val="0"/>
                  <w:marBottom w:val="0"/>
                  <w:divBdr>
                    <w:top w:val="none" w:sz="0" w:space="0" w:color="auto"/>
                    <w:left w:val="none" w:sz="0" w:space="0" w:color="auto"/>
                    <w:bottom w:val="none" w:sz="0" w:space="0" w:color="auto"/>
                    <w:right w:val="none" w:sz="0" w:space="0" w:color="auto"/>
                  </w:divBdr>
                </w:div>
                <w:div w:id="1960525830">
                  <w:marLeft w:val="0"/>
                  <w:marRight w:val="0"/>
                  <w:marTop w:val="0"/>
                  <w:marBottom w:val="0"/>
                  <w:divBdr>
                    <w:top w:val="none" w:sz="0" w:space="0" w:color="auto"/>
                    <w:left w:val="none" w:sz="0" w:space="0" w:color="auto"/>
                    <w:bottom w:val="none" w:sz="0" w:space="0" w:color="auto"/>
                    <w:right w:val="none" w:sz="0" w:space="0" w:color="auto"/>
                  </w:divBdr>
                  <w:divsChild>
                    <w:div w:id="2060393664">
                      <w:marLeft w:val="0"/>
                      <w:marRight w:val="0"/>
                      <w:marTop w:val="0"/>
                      <w:marBottom w:val="0"/>
                      <w:divBdr>
                        <w:top w:val="none" w:sz="0" w:space="0" w:color="auto"/>
                        <w:left w:val="none" w:sz="0" w:space="0" w:color="auto"/>
                        <w:bottom w:val="none" w:sz="0" w:space="0" w:color="auto"/>
                        <w:right w:val="none" w:sz="0" w:space="0" w:color="auto"/>
                      </w:divBdr>
                    </w:div>
                  </w:divsChild>
                </w:div>
                <w:div w:id="17289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59170">
          <w:marLeft w:val="0"/>
          <w:marRight w:val="0"/>
          <w:marTop w:val="0"/>
          <w:marBottom w:val="0"/>
          <w:divBdr>
            <w:top w:val="none" w:sz="0" w:space="0" w:color="auto"/>
            <w:left w:val="none" w:sz="0" w:space="0" w:color="auto"/>
            <w:bottom w:val="none" w:sz="0" w:space="0" w:color="auto"/>
            <w:right w:val="none" w:sz="0" w:space="0" w:color="auto"/>
          </w:divBdr>
        </w:div>
      </w:divsChild>
    </w:div>
    <w:div w:id="967273694">
      <w:bodyDiv w:val="1"/>
      <w:marLeft w:val="0"/>
      <w:marRight w:val="0"/>
      <w:marTop w:val="0"/>
      <w:marBottom w:val="0"/>
      <w:divBdr>
        <w:top w:val="none" w:sz="0" w:space="0" w:color="auto"/>
        <w:left w:val="none" w:sz="0" w:space="0" w:color="auto"/>
        <w:bottom w:val="none" w:sz="0" w:space="0" w:color="auto"/>
        <w:right w:val="none" w:sz="0" w:space="0" w:color="auto"/>
      </w:divBdr>
      <w:divsChild>
        <w:div w:id="1670131649">
          <w:marLeft w:val="0"/>
          <w:marRight w:val="0"/>
          <w:marTop w:val="0"/>
          <w:marBottom w:val="0"/>
          <w:divBdr>
            <w:top w:val="none" w:sz="0" w:space="0" w:color="auto"/>
            <w:left w:val="none" w:sz="0" w:space="0" w:color="auto"/>
            <w:bottom w:val="none" w:sz="0" w:space="0" w:color="auto"/>
            <w:right w:val="none" w:sz="0" w:space="0" w:color="auto"/>
          </w:divBdr>
        </w:div>
        <w:div w:id="638726137">
          <w:marLeft w:val="-225"/>
          <w:marRight w:val="-225"/>
          <w:marTop w:val="0"/>
          <w:marBottom w:val="0"/>
          <w:divBdr>
            <w:top w:val="none" w:sz="0" w:space="0" w:color="auto"/>
            <w:left w:val="none" w:sz="0" w:space="0" w:color="auto"/>
            <w:bottom w:val="none" w:sz="0" w:space="0" w:color="auto"/>
            <w:right w:val="none" w:sz="0" w:space="0" w:color="auto"/>
          </w:divBdr>
          <w:divsChild>
            <w:div w:id="847864663">
              <w:marLeft w:val="0"/>
              <w:marRight w:val="0"/>
              <w:marTop w:val="0"/>
              <w:marBottom w:val="0"/>
              <w:divBdr>
                <w:top w:val="none" w:sz="0" w:space="0" w:color="auto"/>
                <w:left w:val="none" w:sz="0" w:space="0" w:color="auto"/>
                <w:bottom w:val="none" w:sz="0" w:space="0" w:color="auto"/>
                <w:right w:val="none" w:sz="0" w:space="0" w:color="auto"/>
              </w:divBdr>
              <w:divsChild>
                <w:div w:id="343678688">
                  <w:marLeft w:val="0"/>
                  <w:marRight w:val="0"/>
                  <w:marTop w:val="0"/>
                  <w:marBottom w:val="0"/>
                  <w:divBdr>
                    <w:top w:val="none" w:sz="0" w:space="0" w:color="auto"/>
                    <w:left w:val="none" w:sz="0" w:space="0" w:color="auto"/>
                    <w:bottom w:val="none" w:sz="0" w:space="0" w:color="auto"/>
                    <w:right w:val="none" w:sz="0" w:space="0" w:color="auto"/>
                  </w:divBdr>
                </w:div>
                <w:div w:id="371348005">
                  <w:marLeft w:val="0"/>
                  <w:marRight w:val="0"/>
                  <w:marTop w:val="0"/>
                  <w:marBottom w:val="0"/>
                  <w:divBdr>
                    <w:top w:val="none" w:sz="0" w:space="0" w:color="auto"/>
                    <w:left w:val="none" w:sz="0" w:space="0" w:color="auto"/>
                    <w:bottom w:val="none" w:sz="0" w:space="0" w:color="auto"/>
                    <w:right w:val="none" w:sz="0" w:space="0" w:color="auto"/>
                  </w:divBdr>
                  <w:divsChild>
                    <w:div w:id="10188916">
                      <w:marLeft w:val="0"/>
                      <w:marRight w:val="0"/>
                      <w:marTop w:val="0"/>
                      <w:marBottom w:val="0"/>
                      <w:divBdr>
                        <w:top w:val="none" w:sz="0" w:space="0" w:color="auto"/>
                        <w:left w:val="none" w:sz="0" w:space="0" w:color="auto"/>
                        <w:bottom w:val="none" w:sz="0" w:space="0" w:color="auto"/>
                        <w:right w:val="none" w:sz="0" w:space="0" w:color="auto"/>
                      </w:divBdr>
                    </w:div>
                  </w:divsChild>
                </w:div>
                <w:div w:id="2275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4804">
          <w:marLeft w:val="0"/>
          <w:marRight w:val="0"/>
          <w:marTop w:val="0"/>
          <w:marBottom w:val="0"/>
          <w:divBdr>
            <w:top w:val="none" w:sz="0" w:space="0" w:color="auto"/>
            <w:left w:val="none" w:sz="0" w:space="0" w:color="auto"/>
            <w:bottom w:val="none" w:sz="0" w:space="0" w:color="auto"/>
            <w:right w:val="none" w:sz="0" w:space="0" w:color="auto"/>
          </w:divBdr>
        </w:div>
      </w:divsChild>
    </w:div>
    <w:div w:id="1113667069">
      <w:bodyDiv w:val="1"/>
      <w:marLeft w:val="0"/>
      <w:marRight w:val="0"/>
      <w:marTop w:val="0"/>
      <w:marBottom w:val="0"/>
      <w:divBdr>
        <w:top w:val="none" w:sz="0" w:space="0" w:color="auto"/>
        <w:left w:val="none" w:sz="0" w:space="0" w:color="auto"/>
        <w:bottom w:val="none" w:sz="0" w:space="0" w:color="auto"/>
        <w:right w:val="none" w:sz="0" w:space="0" w:color="auto"/>
      </w:divBdr>
      <w:divsChild>
        <w:div w:id="1702702723">
          <w:marLeft w:val="0"/>
          <w:marRight w:val="0"/>
          <w:marTop w:val="0"/>
          <w:marBottom w:val="0"/>
          <w:divBdr>
            <w:top w:val="none" w:sz="0" w:space="0" w:color="auto"/>
            <w:left w:val="none" w:sz="0" w:space="0" w:color="auto"/>
            <w:bottom w:val="none" w:sz="0" w:space="0" w:color="auto"/>
            <w:right w:val="none" w:sz="0" w:space="0" w:color="auto"/>
          </w:divBdr>
        </w:div>
        <w:div w:id="939794764">
          <w:marLeft w:val="-225"/>
          <w:marRight w:val="-225"/>
          <w:marTop w:val="0"/>
          <w:marBottom w:val="0"/>
          <w:divBdr>
            <w:top w:val="none" w:sz="0" w:space="0" w:color="auto"/>
            <w:left w:val="none" w:sz="0" w:space="0" w:color="auto"/>
            <w:bottom w:val="none" w:sz="0" w:space="0" w:color="auto"/>
            <w:right w:val="none" w:sz="0" w:space="0" w:color="auto"/>
          </w:divBdr>
          <w:divsChild>
            <w:div w:id="1372612723">
              <w:marLeft w:val="0"/>
              <w:marRight w:val="0"/>
              <w:marTop w:val="0"/>
              <w:marBottom w:val="0"/>
              <w:divBdr>
                <w:top w:val="none" w:sz="0" w:space="0" w:color="auto"/>
                <w:left w:val="none" w:sz="0" w:space="0" w:color="auto"/>
                <w:bottom w:val="none" w:sz="0" w:space="0" w:color="auto"/>
                <w:right w:val="none" w:sz="0" w:space="0" w:color="auto"/>
              </w:divBdr>
              <w:divsChild>
                <w:div w:id="1866751151">
                  <w:marLeft w:val="0"/>
                  <w:marRight w:val="0"/>
                  <w:marTop w:val="0"/>
                  <w:marBottom w:val="0"/>
                  <w:divBdr>
                    <w:top w:val="none" w:sz="0" w:space="0" w:color="auto"/>
                    <w:left w:val="none" w:sz="0" w:space="0" w:color="auto"/>
                    <w:bottom w:val="none" w:sz="0" w:space="0" w:color="auto"/>
                    <w:right w:val="none" w:sz="0" w:space="0" w:color="auto"/>
                  </w:divBdr>
                </w:div>
                <w:div w:id="2135443055">
                  <w:marLeft w:val="0"/>
                  <w:marRight w:val="0"/>
                  <w:marTop w:val="0"/>
                  <w:marBottom w:val="0"/>
                  <w:divBdr>
                    <w:top w:val="none" w:sz="0" w:space="0" w:color="auto"/>
                    <w:left w:val="none" w:sz="0" w:space="0" w:color="auto"/>
                    <w:bottom w:val="none" w:sz="0" w:space="0" w:color="auto"/>
                    <w:right w:val="none" w:sz="0" w:space="0" w:color="auto"/>
                  </w:divBdr>
                  <w:divsChild>
                    <w:div w:id="979000617">
                      <w:marLeft w:val="0"/>
                      <w:marRight w:val="0"/>
                      <w:marTop w:val="0"/>
                      <w:marBottom w:val="0"/>
                      <w:divBdr>
                        <w:top w:val="none" w:sz="0" w:space="0" w:color="auto"/>
                        <w:left w:val="none" w:sz="0" w:space="0" w:color="auto"/>
                        <w:bottom w:val="none" w:sz="0" w:space="0" w:color="auto"/>
                        <w:right w:val="none" w:sz="0" w:space="0" w:color="auto"/>
                      </w:divBdr>
                    </w:div>
                  </w:divsChild>
                </w:div>
                <w:div w:id="4906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6292">
          <w:marLeft w:val="0"/>
          <w:marRight w:val="0"/>
          <w:marTop w:val="0"/>
          <w:marBottom w:val="0"/>
          <w:divBdr>
            <w:top w:val="none" w:sz="0" w:space="0" w:color="auto"/>
            <w:left w:val="none" w:sz="0" w:space="0" w:color="auto"/>
            <w:bottom w:val="none" w:sz="0" w:space="0" w:color="auto"/>
            <w:right w:val="none" w:sz="0" w:space="0" w:color="auto"/>
          </w:divBdr>
        </w:div>
      </w:divsChild>
    </w:div>
    <w:div w:id="1169717465">
      <w:bodyDiv w:val="1"/>
      <w:marLeft w:val="0"/>
      <w:marRight w:val="0"/>
      <w:marTop w:val="0"/>
      <w:marBottom w:val="0"/>
      <w:divBdr>
        <w:top w:val="none" w:sz="0" w:space="0" w:color="auto"/>
        <w:left w:val="none" w:sz="0" w:space="0" w:color="auto"/>
        <w:bottom w:val="none" w:sz="0" w:space="0" w:color="auto"/>
        <w:right w:val="none" w:sz="0" w:space="0" w:color="auto"/>
      </w:divBdr>
      <w:divsChild>
        <w:div w:id="1154103794">
          <w:marLeft w:val="0"/>
          <w:marRight w:val="0"/>
          <w:marTop w:val="0"/>
          <w:marBottom w:val="0"/>
          <w:divBdr>
            <w:top w:val="none" w:sz="0" w:space="0" w:color="auto"/>
            <w:left w:val="none" w:sz="0" w:space="0" w:color="auto"/>
            <w:bottom w:val="none" w:sz="0" w:space="0" w:color="auto"/>
            <w:right w:val="none" w:sz="0" w:space="0" w:color="auto"/>
          </w:divBdr>
        </w:div>
        <w:div w:id="1293291627">
          <w:marLeft w:val="-225"/>
          <w:marRight w:val="-225"/>
          <w:marTop w:val="0"/>
          <w:marBottom w:val="0"/>
          <w:divBdr>
            <w:top w:val="none" w:sz="0" w:space="0" w:color="auto"/>
            <w:left w:val="none" w:sz="0" w:space="0" w:color="auto"/>
            <w:bottom w:val="none" w:sz="0" w:space="0" w:color="auto"/>
            <w:right w:val="none" w:sz="0" w:space="0" w:color="auto"/>
          </w:divBdr>
          <w:divsChild>
            <w:div w:id="880550903">
              <w:marLeft w:val="0"/>
              <w:marRight w:val="0"/>
              <w:marTop w:val="0"/>
              <w:marBottom w:val="0"/>
              <w:divBdr>
                <w:top w:val="none" w:sz="0" w:space="0" w:color="auto"/>
                <w:left w:val="none" w:sz="0" w:space="0" w:color="auto"/>
                <w:bottom w:val="none" w:sz="0" w:space="0" w:color="auto"/>
                <w:right w:val="none" w:sz="0" w:space="0" w:color="auto"/>
              </w:divBdr>
              <w:divsChild>
                <w:div w:id="487406597">
                  <w:marLeft w:val="0"/>
                  <w:marRight w:val="0"/>
                  <w:marTop w:val="0"/>
                  <w:marBottom w:val="0"/>
                  <w:divBdr>
                    <w:top w:val="none" w:sz="0" w:space="0" w:color="auto"/>
                    <w:left w:val="none" w:sz="0" w:space="0" w:color="auto"/>
                    <w:bottom w:val="none" w:sz="0" w:space="0" w:color="auto"/>
                    <w:right w:val="none" w:sz="0" w:space="0" w:color="auto"/>
                  </w:divBdr>
                </w:div>
                <w:div w:id="568073604">
                  <w:marLeft w:val="0"/>
                  <w:marRight w:val="0"/>
                  <w:marTop w:val="0"/>
                  <w:marBottom w:val="0"/>
                  <w:divBdr>
                    <w:top w:val="none" w:sz="0" w:space="0" w:color="auto"/>
                    <w:left w:val="none" w:sz="0" w:space="0" w:color="auto"/>
                    <w:bottom w:val="none" w:sz="0" w:space="0" w:color="auto"/>
                    <w:right w:val="none" w:sz="0" w:space="0" w:color="auto"/>
                  </w:divBdr>
                  <w:divsChild>
                    <w:div w:id="907571439">
                      <w:marLeft w:val="0"/>
                      <w:marRight w:val="0"/>
                      <w:marTop w:val="0"/>
                      <w:marBottom w:val="0"/>
                      <w:divBdr>
                        <w:top w:val="none" w:sz="0" w:space="0" w:color="auto"/>
                        <w:left w:val="none" w:sz="0" w:space="0" w:color="auto"/>
                        <w:bottom w:val="none" w:sz="0" w:space="0" w:color="auto"/>
                        <w:right w:val="none" w:sz="0" w:space="0" w:color="auto"/>
                      </w:divBdr>
                    </w:div>
                  </w:divsChild>
                </w:div>
                <w:div w:id="4456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731">
          <w:marLeft w:val="0"/>
          <w:marRight w:val="0"/>
          <w:marTop w:val="0"/>
          <w:marBottom w:val="0"/>
          <w:divBdr>
            <w:top w:val="none" w:sz="0" w:space="0" w:color="auto"/>
            <w:left w:val="none" w:sz="0" w:space="0" w:color="auto"/>
            <w:bottom w:val="none" w:sz="0" w:space="0" w:color="auto"/>
            <w:right w:val="none" w:sz="0" w:space="0" w:color="auto"/>
          </w:divBdr>
        </w:div>
      </w:divsChild>
    </w:div>
    <w:div w:id="1294941903">
      <w:bodyDiv w:val="1"/>
      <w:marLeft w:val="0"/>
      <w:marRight w:val="0"/>
      <w:marTop w:val="0"/>
      <w:marBottom w:val="0"/>
      <w:divBdr>
        <w:top w:val="none" w:sz="0" w:space="0" w:color="auto"/>
        <w:left w:val="none" w:sz="0" w:space="0" w:color="auto"/>
        <w:bottom w:val="none" w:sz="0" w:space="0" w:color="auto"/>
        <w:right w:val="none" w:sz="0" w:space="0" w:color="auto"/>
      </w:divBdr>
      <w:divsChild>
        <w:div w:id="196551828">
          <w:marLeft w:val="0"/>
          <w:marRight w:val="0"/>
          <w:marTop w:val="0"/>
          <w:marBottom w:val="0"/>
          <w:divBdr>
            <w:top w:val="none" w:sz="0" w:space="0" w:color="auto"/>
            <w:left w:val="none" w:sz="0" w:space="0" w:color="auto"/>
            <w:bottom w:val="none" w:sz="0" w:space="0" w:color="auto"/>
            <w:right w:val="none" w:sz="0" w:space="0" w:color="auto"/>
          </w:divBdr>
        </w:div>
        <w:div w:id="502670157">
          <w:marLeft w:val="-225"/>
          <w:marRight w:val="-225"/>
          <w:marTop w:val="0"/>
          <w:marBottom w:val="0"/>
          <w:divBdr>
            <w:top w:val="none" w:sz="0" w:space="0" w:color="auto"/>
            <w:left w:val="none" w:sz="0" w:space="0" w:color="auto"/>
            <w:bottom w:val="none" w:sz="0" w:space="0" w:color="auto"/>
            <w:right w:val="none" w:sz="0" w:space="0" w:color="auto"/>
          </w:divBdr>
          <w:divsChild>
            <w:div w:id="144132502">
              <w:marLeft w:val="0"/>
              <w:marRight w:val="0"/>
              <w:marTop w:val="0"/>
              <w:marBottom w:val="0"/>
              <w:divBdr>
                <w:top w:val="none" w:sz="0" w:space="0" w:color="auto"/>
                <w:left w:val="none" w:sz="0" w:space="0" w:color="auto"/>
                <w:bottom w:val="none" w:sz="0" w:space="0" w:color="auto"/>
                <w:right w:val="none" w:sz="0" w:space="0" w:color="auto"/>
              </w:divBdr>
              <w:divsChild>
                <w:div w:id="1631545322">
                  <w:marLeft w:val="0"/>
                  <w:marRight w:val="0"/>
                  <w:marTop w:val="0"/>
                  <w:marBottom w:val="0"/>
                  <w:divBdr>
                    <w:top w:val="none" w:sz="0" w:space="0" w:color="auto"/>
                    <w:left w:val="none" w:sz="0" w:space="0" w:color="auto"/>
                    <w:bottom w:val="none" w:sz="0" w:space="0" w:color="auto"/>
                    <w:right w:val="none" w:sz="0" w:space="0" w:color="auto"/>
                  </w:divBdr>
                </w:div>
                <w:div w:id="2015374055">
                  <w:marLeft w:val="0"/>
                  <w:marRight w:val="0"/>
                  <w:marTop w:val="0"/>
                  <w:marBottom w:val="0"/>
                  <w:divBdr>
                    <w:top w:val="none" w:sz="0" w:space="0" w:color="auto"/>
                    <w:left w:val="none" w:sz="0" w:space="0" w:color="auto"/>
                    <w:bottom w:val="none" w:sz="0" w:space="0" w:color="auto"/>
                    <w:right w:val="none" w:sz="0" w:space="0" w:color="auto"/>
                  </w:divBdr>
                  <w:divsChild>
                    <w:div w:id="589891397">
                      <w:marLeft w:val="0"/>
                      <w:marRight w:val="0"/>
                      <w:marTop w:val="0"/>
                      <w:marBottom w:val="0"/>
                      <w:divBdr>
                        <w:top w:val="none" w:sz="0" w:space="0" w:color="auto"/>
                        <w:left w:val="none" w:sz="0" w:space="0" w:color="auto"/>
                        <w:bottom w:val="none" w:sz="0" w:space="0" w:color="auto"/>
                        <w:right w:val="none" w:sz="0" w:space="0" w:color="auto"/>
                      </w:divBdr>
                    </w:div>
                  </w:divsChild>
                </w:div>
                <w:div w:id="9211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99356">
          <w:marLeft w:val="0"/>
          <w:marRight w:val="0"/>
          <w:marTop w:val="0"/>
          <w:marBottom w:val="0"/>
          <w:divBdr>
            <w:top w:val="none" w:sz="0" w:space="0" w:color="auto"/>
            <w:left w:val="none" w:sz="0" w:space="0" w:color="auto"/>
            <w:bottom w:val="none" w:sz="0" w:space="0" w:color="auto"/>
            <w:right w:val="none" w:sz="0" w:space="0" w:color="auto"/>
          </w:divBdr>
        </w:div>
      </w:divsChild>
    </w:div>
    <w:div w:id="1345355718">
      <w:bodyDiv w:val="1"/>
      <w:marLeft w:val="0"/>
      <w:marRight w:val="0"/>
      <w:marTop w:val="0"/>
      <w:marBottom w:val="0"/>
      <w:divBdr>
        <w:top w:val="none" w:sz="0" w:space="0" w:color="auto"/>
        <w:left w:val="none" w:sz="0" w:space="0" w:color="auto"/>
        <w:bottom w:val="none" w:sz="0" w:space="0" w:color="auto"/>
        <w:right w:val="none" w:sz="0" w:space="0" w:color="auto"/>
      </w:divBdr>
      <w:divsChild>
        <w:div w:id="241449094">
          <w:marLeft w:val="0"/>
          <w:marRight w:val="0"/>
          <w:marTop w:val="0"/>
          <w:marBottom w:val="0"/>
          <w:divBdr>
            <w:top w:val="none" w:sz="0" w:space="0" w:color="auto"/>
            <w:left w:val="none" w:sz="0" w:space="0" w:color="auto"/>
            <w:bottom w:val="none" w:sz="0" w:space="0" w:color="auto"/>
            <w:right w:val="none" w:sz="0" w:space="0" w:color="auto"/>
          </w:divBdr>
        </w:div>
        <w:div w:id="381713397">
          <w:marLeft w:val="-225"/>
          <w:marRight w:val="-225"/>
          <w:marTop w:val="0"/>
          <w:marBottom w:val="0"/>
          <w:divBdr>
            <w:top w:val="none" w:sz="0" w:space="0" w:color="auto"/>
            <w:left w:val="none" w:sz="0" w:space="0" w:color="auto"/>
            <w:bottom w:val="none" w:sz="0" w:space="0" w:color="auto"/>
            <w:right w:val="none" w:sz="0" w:space="0" w:color="auto"/>
          </w:divBdr>
          <w:divsChild>
            <w:div w:id="1082679637">
              <w:marLeft w:val="0"/>
              <w:marRight w:val="0"/>
              <w:marTop w:val="0"/>
              <w:marBottom w:val="0"/>
              <w:divBdr>
                <w:top w:val="none" w:sz="0" w:space="0" w:color="auto"/>
                <w:left w:val="none" w:sz="0" w:space="0" w:color="auto"/>
                <w:bottom w:val="none" w:sz="0" w:space="0" w:color="auto"/>
                <w:right w:val="none" w:sz="0" w:space="0" w:color="auto"/>
              </w:divBdr>
              <w:divsChild>
                <w:div w:id="55788595">
                  <w:marLeft w:val="0"/>
                  <w:marRight w:val="0"/>
                  <w:marTop w:val="0"/>
                  <w:marBottom w:val="0"/>
                  <w:divBdr>
                    <w:top w:val="none" w:sz="0" w:space="0" w:color="auto"/>
                    <w:left w:val="none" w:sz="0" w:space="0" w:color="auto"/>
                    <w:bottom w:val="none" w:sz="0" w:space="0" w:color="auto"/>
                    <w:right w:val="none" w:sz="0" w:space="0" w:color="auto"/>
                  </w:divBdr>
                </w:div>
                <w:div w:id="762146053">
                  <w:marLeft w:val="0"/>
                  <w:marRight w:val="0"/>
                  <w:marTop w:val="0"/>
                  <w:marBottom w:val="0"/>
                  <w:divBdr>
                    <w:top w:val="none" w:sz="0" w:space="0" w:color="auto"/>
                    <w:left w:val="none" w:sz="0" w:space="0" w:color="auto"/>
                    <w:bottom w:val="none" w:sz="0" w:space="0" w:color="auto"/>
                    <w:right w:val="none" w:sz="0" w:space="0" w:color="auto"/>
                  </w:divBdr>
                  <w:divsChild>
                    <w:div w:id="117262129">
                      <w:marLeft w:val="0"/>
                      <w:marRight w:val="0"/>
                      <w:marTop w:val="0"/>
                      <w:marBottom w:val="0"/>
                      <w:divBdr>
                        <w:top w:val="none" w:sz="0" w:space="0" w:color="auto"/>
                        <w:left w:val="none" w:sz="0" w:space="0" w:color="auto"/>
                        <w:bottom w:val="none" w:sz="0" w:space="0" w:color="auto"/>
                        <w:right w:val="none" w:sz="0" w:space="0" w:color="auto"/>
                      </w:divBdr>
                    </w:div>
                  </w:divsChild>
                </w:div>
                <w:div w:id="1507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10577">
          <w:marLeft w:val="0"/>
          <w:marRight w:val="0"/>
          <w:marTop w:val="0"/>
          <w:marBottom w:val="0"/>
          <w:divBdr>
            <w:top w:val="none" w:sz="0" w:space="0" w:color="auto"/>
            <w:left w:val="none" w:sz="0" w:space="0" w:color="auto"/>
            <w:bottom w:val="none" w:sz="0" w:space="0" w:color="auto"/>
            <w:right w:val="none" w:sz="0" w:space="0" w:color="auto"/>
          </w:divBdr>
        </w:div>
      </w:divsChild>
    </w:div>
    <w:div w:id="1370105324">
      <w:bodyDiv w:val="1"/>
      <w:marLeft w:val="0"/>
      <w:marRight w:val="0"/>
      <w:marTop w:val="0"/>
      <w:marBottom w:val="0"/>
      <w:divBdr>
        <w:top w:val="none" w:sz="0" w:space="0" w:color="auto"/>
        <w:left w:val="none" w:sz="0" w:space="0" w:color="auto"/>
        <w:bottom w:val="none" w:sz="0" w:space="0" w:color="auto"/>
        <w:right w:val="none" w:sz="0" w:space="0" w:color="auto"/>
      </w:divBdr>
      <w:divsChild>
        <w:div w:id="309477948">
          <w:marLeft w:val="0"/>
          <w:marRight w:val="0"/>
          <w:marTop w:val="0"/>
          <w:marBottom w:val="0"/>
          <w:divBdr>
            <w:top w:val="none" w:sz="0" w:space="0" w:color="auto"/>
            <w:left w:val="none" w:sz="0" w:space="0" w:color="auto"/>
            <w:bottom w:val="none" w:sz="0" w:space="0" w:color="auto"/>
            <w:right w:val="none" w:sz="0" w:space="0" w:color="auto"/>
          </w:divBdr>
        </w:div>
        <w:div w:id="1655522897">
          <w:marLeft w:val="-225"/>
          <w:marRight w:val="-225"/>
          <w:marTop w:val="0"/>
          <w:marBottom w:val="0"/>
          <w:divBdr>
            <w:top w:val="none" w:sz="0" w:space="0" w:color="auto"/>
            <w:left w:val="none" w:sz="0" w:space="0" w:color="auto"/>
            <w:bottom w:val="none" w:sz="0" w:space="0" w:color="auto"/>
            <w:right w:val="none" w:sz="0" w:space="0" w:color="auto"/>
          </w:divBdr>
          <w:divsChild>
            <w:div w:id="608511441">
              <w:marLeft w:val="0"/>
              <w:marRight w:val="0"/>
              <w:marTop w:val="0"/>
              <w:marBottom w:val="0"/>
              <w:divBdr>
                <w:top w:val="none" w:sz="0" w:space="0" w:color="auto"/>
                <w:left w:val="none" w:sz="0" w:space="0" w:color="auto"/>
                <w:bottom w:val="none" w:sz="0" w:space="0" w:color="auto"/>
                <w:right w:val="none" w:sz="0" w:space="0" w:color="auto"/>
              </w:divBdr>
              <w:divsChild>
                <w:div w:id="189881602">
                  <w:marLeft w:val="0"/>
                  <w:marRight w:val="0"/>
                  <w:marTop w:val="0"/>
                  <w:marBottom w:val="0"/>
                  <w:divBdr>
                    <w:top w:val="none" w:sz="0" w:space="0" w:color="auto"/>
                    <w:left w:val="none" w:sz="0" w:space="0" w:color="auto"/>
                    <w:bottom w:val="none" w:sz="0" w:space="0" w:color="auto"/>
                    <w:right w:val="none" w:sz="0" w:space="0" w:color="auto"/>
                  </w:divBdr>
                </w:div>
                <w:div w:id="989090249">
                  <w:marLeft w:val="0"/>
                  <w:marRight w:val="0"/>
                  <w:marTop w:val="0"/>
                  <w:marBottom w:val="0"/>
                  <w:divBdr>
                    <w:top w:val="none" w:sz="0" w:space="0" w:color="auto"/>
                    <w:left w:val="none" w:sz="0" w:space="0" w:color="auto"/>
                    <w:bottom w:val="none" w:sz="0" w:space="0" w:color="auto"/>
                    <w:right w:val="none" w:sz="0" w:space="0" w:color="auto"/>
                  </w:divBdr>
                  <w:divsChild>
                    <w:div w:id="762459575">
                      <w:marLeft w:val="0"/>
                      <w:marRight w:val="0"/>
                      <w:marTop w:val="0"/>
                      <w:marBottom w:val="0"/>
                      <w:divBdr>
                        <w:top w:val="none" w:sz="0" w:space="0" w:color="auto"/>
                        <w:left w:val="none" w:sz="0" w:space="0" w:color="auto"/>
                        <w:bottom w:val="none" w:sz="0" w:space="0" w:color="auto"/>
                        <w:right w:val="none" w:sz="0" w:space="0" w:color="auto"/>
                      </w:divBdr>
                    </w:div>
                  </w:divsChild>
                </w:div>
                <w:div w:id="11968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4114">
          <w:marLeft w:val="0"/>
          <w:marRight w:val="0"/>
          <w:marTop w:val="0"/>
          <w:marBottom w:val="0"/>
          <w:divBdr>
            <w:top w:val="none" w:sz="0" w:space="0" w:color="auto"/>
            <w:left w:val="none" w:sz="0" w:space="0" w:color="auto"/>
            <w:bottom w:val="none" w:sz="0" w:space="0" w:color="auto"/>
            <w:right w:val="none" w:sz="0" w:space="0" w:color="auto"/>
          </w:divBdr>
        </w:div>
      </w:divsChild>
    </w:div>
    <w:div w:id="1387490571">
      <w:bodyDiv w:val="1"/>
      <w:marLeft w:val="0"/>
      <w:marRight w:val="0"/>
      <w:marTop w:val="0"/>
      <w:marBottom w:val="0"/>
      <w:divBdr>
        <w:top w:val="none" w:sz="0" w:space="0" w:color="auto"/>
        <w:left w:val="none" w:sz="0" w:space="0" w:color="auto"/>
        <w:bottom w:val="none" w:sz="0" w:space="0" w:color="auto"/>
        <w:right w:val="none" w:sz="0" w:space="0" w:color="auto"/>
      </w:divBdr>
      <w:divsChild>
        <w:div w:id="1968465986">
          <w:marLeft w:val="0"/>
          <w:marRight w:val="0"/>
          <w:marTop w:val="0"/>
          <w:marBottom w:val="0"/>
          <w:divBdr>
            <w:top w:val="none" w:sz="0" w:space="0" w:color="auto"/>
            <w:left w:val="none" w:sz="0" w:space="0" w:color="auto"/>
            <w:bottom w:val="none" w:sz="0" w:space="0" w:color="auto"/>
            <w:right w:val="none" w:sz="0" w:space="0" w:color="auto"/>
          </w:divBdr>
        </w:div>
        <w:div w:id="867568307">
          <w:marLeft w:val="-225"/>
          <w:marRight w:val="-225"/>
          <w:marTop w:val="0"/>
          <w:marBottom w:val="0"/>
          <w:divBdr>
            <w:top w:val="none" w:sz="0" w:space="0" w:color="auto"/>
            <w:left w:val="none" w:sz="0" w:space="0" w:color="auto"/>
            <w:bottom w:val="none" w:sz="0" w:space="0" w:color="auto"/>
            <w:right w:val="none" w:sz="0" w:space="0" w:color="auto"/>
          </w:divBdr>
          <w:divsChild>
            <w:div w:id="1206868272">
              <w:marLeft w:val="0"/>
              <w:marRight w:val="0"/>
              <w:marTop w:val="0"/>
              <w:marBottom w:val="0"/>
              <w:divBdr>
                <w:top w:val="none" w:sz="0" w:space="0" w:color="auto"/>
                <w:left w:val="none" w:sz="0" w:space="0" w:color="auto"/>
                <w:bottom w:val="none" w:sz="0" w:space="0" w:color="auto"/>
                <w:right w:val="none" w:sz="0" w:space="0" w:color="auto"/>
              </w:divBdr>
              <w:divsChild>
                <w:div w:id="1107192623">
                  <w:marLeft w:val="0"/>
                  <w:marRight w:val="0"/>
                  <w:marTop w:val="0"/>
                  <w:marBottom w:val="0"/>
                  <w:divBdr>
                    <w:top w:val="none" w:sz="0" w:space="0" w:color="auto"/>
                    <w:left w:val="none" w:sz="0" w:space="0" w:color="auto"/>
                    <w:bottom w:val="none" w:sz="0" w:space="0" w:color="auto"/>
                    <w:right w:val="none" w:sz="0" w:space="0" w:color="auto"/>
                  </w:divBdr>
                </w:div>
                <w:div w:id="270168498">
                  <w:marLeft w:val="0"/>
                  <w:marRight w:val="0"/>
                  <w:marTop w:val="0"/>
                  <w:marBottom w:val="0"/>
                  <w:divBdr>
                    <w:top w:val="none" w:sz="0" w:space="0" w:color="auto"/>
                    <w:left w:val="none" w:sz="0" w:space="0" w:color="auto"/>
                    <w:bottom w:val="none" w:sz="0" w:space="0" w:color="auto"/>
                    <w:right w:val="none" w:sz="0" w:space="0" w:color="auto"/>
                  </w:divBdr>
                  <w:divsChild>
                    <w:div w:id="2138451591">
                      <w:marLeft w:val="0"/>
                      <w:marRight w:val="0"/>
                      <w:marTop w:val="0"/>
                      <w:marBottom w:val="0"/>
                      <w:divBdr>
                        <w:top w:val="none" w:sz="0" w:space="0" w:color="auto"/>
                        <w:left w:val="none" w:sz="0" w:space="0" w:color="auto"/>
                        <w:bottom w:val="none" w:sz="0" w:space="0" w:color="auto"/>
                        <w:right w:val="none" w:sz="0" w:space="0" w:color="auto"/>
                      </w:divBdr>
                    </w:div>
                  </w:divsChild>
                </w:div>
                <w:div w:id="4369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3548">
          <w:marLeft w:val="0"/>
          <w:marRight w:val="0"/>
          <w:marTop w:val="0"/>
          <w:marBottom w:val="0"/>
          <w:divBdr>
            <w:top w:val="none" w:sz="0" w:space="0" w:color="auto"/>
            <w:left w:val="none" w:sz="0" w:space="0" w:color="auto"/>
            <w:bottom w:val="none" w:sz="0" w:space="0" w:color="auto"/>
            <w:right w:val="none" w:sz="0" w:space="0" w:color="auto"/>
          </w:divBdr>
        </w:div>
      </w:divsChild>
    </w:div>
    <w:div w:id="1444181321">
      <w:bodyDiv w:val="1"/>
      <w:marLeft w:val="0"/>
      <w:marRight w:val="0"/>
      <w:marTop w:val="0"/>
      <w:marBottom w:val="0"/>
      <w:divBdr>
        <w:top w:val="none" w:sz="0" w:space="0" w:color="auto"/>
        <w:left w:val="none" w:sz="0" w:space="0" w:color="auto"/>
        <w:bottom w:val="none" w:sz="0" w:space="0" w:color="auto"/>
        <w:right w:val="none" w:sz="0" w:space="0" w:color="auto"/>
      </w:divBdr>
      <w:divsChild>
        <w:div w:id="1742018805">
          <w:marLeft w:val="0"/>
          <w:marRight w:val="0"/>
          <w:marTop w:val="0"/>
          <w:marBottom w:val="0"/>
          <w:divBdr>
            <w:top w:val="none" w:sz="0" w:space="0" w:color="auto"/>
            <w:left w:val="none" w:sz="0" w:space="0" w:color="auto"/>
            <w:bottom w:val="none" w:sz="0" w:space="0" w:color="auto"/>
            <w:right w:val="none" w:sz="0" w:space="0" w:color="auto"/>
          </w:divBdr>
        </w:div>
        <w:div w:id="1488008943">
          <w:marLeft w:val="-225"/>
          <w:marRight w:val="-225"/>
          <w:marTop w:val="0"/>
          <w:marBottom w:val="0"/>
          <w:divBdr>
            <w:top w:val="none" w:sz="0" w:space="0" w:color="auto"/>
            <w:left w:val="none" w:sz="0" w:space="0" w:color="auto"/>
            <w:bottom w:val="none" w:sz="0" w:space="0" w:color="auto"/>
            <w:right w:val="none" w:sz="0" w:space="0" w:color="auto"/>
          </w:divBdr>
          <w:divsChild>
            <w:div w:id="333344968">
              <w:marLeft w:val="0"/>
              <w:marRight w:val="0"/>
              <w:marTop w:val="0"/>
              <w:marBottom w:val="0"/>
              <w:divBdr>
                <w:top w:val="none" w:sz="0" w:space="0" w:color="auto"/>
                <w:left w:val="none" w:sz="0" w:space="0" w:color="auto"/>
                <w:bottom w:val="none" w:sz="0" w:space="0" w:color="auto"/>
                <w:right w:val="none" w:sz="0" w:space="0" w:color="auto"/>
              </w:divBdr>
              <w:divsChild>
                <w:div w:id="27947655">
                  <w:marLeft w:val="0"/>
                  <w:marRight w:val="0"/>
                  <w:marTop w:val="0"/>
                  <w:marBottom w:val="0"/>
                  <w:divBdr>
                    <w:top w:val="none" w:sz="0" w:space="0" w:color="auto"/>
                    <w:left w:val="none" w:sz="0" w:space="0" w:color="auto"/>
                    <w:bottom w:val="none" w:sz="0" w:space="0" w:color="auto"/>
                    <w:right w:val="none" w:sz="0" w:space="0" w:color="auto"/>
                  </w:divBdr>
                </w:div>
                <w:div w:id="1095784616">
                  <w:marLeft w:val="0"/>
                  <w:marRight w:val="0"/>
                  <w:marTop w:val="0"/>
                  <w:marBottom w:val="0"/>
                  <w:divBdr>
                    <w:top w:val="none" w:sz="0" w:space="0" w:color="auto"/>
                    <w:left w:val="none" w:sz="0" w:space="0" w:color="auto"/>
                    <w:bottom w:val="none" w:sz="0" w:space="0" w:color="auto"/>
                    <w:right w:val="none" w:sz="0" w:space="0" w:color="auto"/>
                  </w:divBdr>
                  <w:divsChild>
                    <w:div w:id="1408919861">
                      <w:marLeft w:val="0"/>
                      <w:marRight w:val="0"/>
                      <w:marTop w:val="0"/>
                      <w:marBottom w:val="0"/>
                      <w:divBdr>
                        <w:top w:val="none" w:sz="0" w:space="0" w:color="auto"/>
                        <w:left w:val="none" w:sz="0" w:space="0" w:color="auto"/>
                        <w:bottom w:val="none" w:sz="0" w:space="0" w:color="auto"/>
                        <w:right w:val="none" w:sz="0" w:space="0" w:color="auto"/>
                      </w:divBdr>
                    </w:div>
                  </w:divsChild>
                </w:div>
                <w:div w:id="14623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19883">
          <w:marLeft w:val="0"/>
          <w:marRight w:val="0"/>
          <w:marTop w:val="0"/>
          <w:marBottom w:val="0"/>
          <w:divBdr>
            <w:top w:val="none" w:sz="0" w:space="0" w:color="auto"/>
            <w:left w:val="none" w:sz="0" w:space="0" w:color="auto"/>
            <w:bottom w:val="none" w:sz="0" w:space="0" w:color="auto"/>
            <w:right w:val="none" w:sz="0" w:space="0" w:color="auto"/>
          </w:divBdr>
        </w:div>
      </w:divsChild>
    </w:div>
    <w:div w:id="1617253776">
      <w:bodyDiv w:val="1"/>
      <w:marLeft w:val="0"/>
      <w:marRight w:val="0"/>
      <w:marTop w:val="0"/>
      <w:marBottom w:val="0"/>
      <w:divBdr>
        <w:top w:val="none" w:sz="0" w:space="0" w:color="auto"/>
        <w:left w:val="none" w:sz="0" w:space="0" w:color="auto"/>
        <w:bottom w:val="none" w:sz="0" w:space="0" w:color="auto"/>
        <w:right w:val="none" w:sz="0" w:space="0" w:color="auto"/>
      </w:divBdr>
      <w:divsChild>
        <w:div w:id="223756362">
          <w:marLeft w:val="0"/>
          <w:marRight w:val="0"/>
          <w:marTop w:val="0"/>
          <w:marBottom w:val="0"/>
          <w:divBdr>
            <w:top w:val="none" w:sz="0" w:space="0" w:color="auto"/>
            <w:left w:val="none" w:sz="0" w:space="0" w:color="auto"/>
            <w:bottom w:val="none" w:sz="0" w:space="0" w:color="auto"/>
            <w:right w:val="none" w:sz="0" w:space="0" w:color="auto"/>
          </w:divBdr>
        </w:div>
        <w:div w:id="1515068236">
          <w:marLeft w:val="-225"/>
          <w:marRight w:val="-225"/>
          <w:marTop w:val="0"/>
          <w:marBottom w:val="0"/>
          <w:divBdr>
            <w:top w:val="none" w:sz="0" w:space="0" w:color="auto"/>
            <w:left w:val="none" w:sz="0" w:space="0" w:color="auto"/>
            <w:bottom w:val="none" w:sz="0" w:space="0" w:color="auto"/>
            <w:right w:val="none" w:sz="0" w:space="0" w:color="auto"/>
          </w:divBdr>
          <w:divsChild>
            <w:div w:id="1563446266">
              <w:marLeft w:val="0"/>
              <w:marRight w:val="0"/>
              <w:marTop w:val="0"/>
              <w:marBottom w:val="0"/>
              <w:divBdr>
                <w:top w:val="none" w:sz="0" w:space="0" w:color="auto"/>
                <w:left w:val="none" w:sz="0" w:space="0" w:color="auto"/>
                <w:bottom w:val="none" w:sz="0" w:space="0" w:color="auto"/>
                <w:right w:val="none" w:sz="0" w:space="0" w:color="auto"/>
              </w:divBdr>
              <w:divsChild>
                <w:div w:id="2138603053">
                  <w:marLeft w:val="0"/>
                  <w:marRight w:val="0"/>
                  <w:marTop w:val="0"/>
                  <w:marBottom w:val="0"/>
                  <w:divBdr>
                    <w:top w:val="none" w:sz="0" w:space="0" w:color="auto"/>
                    <w:left w:val="none" w:sz="0" w:space="0" w:color="auto"/>
                    <w:bottom w:val="none" w:sz="0" w:space="0" w:color="auto"/>
                    <w:right w:val="none" w:sz="0" w:space="0" w:color="auto"/>
                  </w:divBdr>
                </w:div>
                <w:div w:id="521238060">
                  <w:marLeft w:val="0"/>
                  <w:marRight w:val="0"/>
                  <w:marTop w:val="0"/>
                  <w:marBottom w:val="0"/>
                  <w:divBdr>
                    <w:top w:val="none" w:sz="0" w:space="0" w:color="auto"/>
                    <w:left w:val="none" w:sz="0" w:space="0" w:color="auto"/>
                    <w:bottom w:val="none" w:sz="0" w:space="0" w:color="auto"/>
                    <w:right w:val="none" w:sz="0" w:space="0" w:color="auto"/>
                  </w:divBdr>
                  <w:divsChild>
                    <w:div w:id="739671333">
                      <w:marLeft w:val="0"/>
                      <w:marRight w:val="0"/>
                      <w:marTop w:val="0"/>
                      <w:marBottom w:val="0"/>
                      <w:divBdr>
                        <w:top w:val="none" w:sz="0" w:space="0" w:color="auto"/>
                        <w:left w:val="none" w:sz="0" w:space="0" w:color="auto"/>
                        <w:bottom w:val="none" w:sz="0" w:space="0" w:color="auto"/>
                        <w:right w:val="none" w:sz="0" w:space="0" w:color="auto"/>
                      </w:divBdr>
                    </w:div>
                  </w:divsChild>
                </w:div>
                <w:div w:id="4445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57963">
          <w:marLeft w:val="0"/>
          <w:marRight w:val="0"/>
          <w:marTop w:val="0"/>
          <w:marBottom w:val="0"/>
          <w:divBdr>
            <w:top w:val="none" w:sz="0" w:space="0" w:color="auto"/>
            <w:left w:val="none" w:sz="0" w:space="0" w:color="auto"/>
            <w:bottom w:val="none" w:sz="0" w:space="0" w:color="auto"/>
            <w:right w:val="none" w:sz="0" w:space="0" w:color="auto"/>
          </w:divBdr>
        </w:div>
      </w:divsChild>
    </w:div>
    <w:div w:id="1622540714">
      <w:bodyDiv w:val="1"/>
      <w:marLeft w:val="0"/>
      <w:marRight w:val="0"/>
      <w:marTop w:val="0"/>
      <w:marBottom w:val="0"/>
      <w:divBdr>
        <w:top w:val="none" w:sz="0" w:space="0" w:color="auto"/>
        <w:left w:val="none" w:sz="0" w:space="0" w:color="auto"/>
        <w:bottom w:val="none" w:sz="0" w:space="0" w:color="auto"/>
        <w:right w:val="none" w:sz="0" w:space="0" w:color="auto"/>
      </w:divBdr>
      <w:divsChild>
        <w:div w:id="1449737408">
          <w:marLeft w:val="0"/>
          <w:marRight w:val="0"/>
          <w:marTop w:val="0"/>
          <w:marBottom w:val="0"/>
          <w:divBdr>
            <w:top w:val="none" w:sz="0" w:space="0" w:color="auto"/>
            <w:left w:val="none" w:sz="0" w:space="0" w:color="auto"/>
            <w:bottom w:val="none" w:sz="0" w:space="0" w:color="auto"/>
            <w:right w:val="none" w:sz="0" w:space="0" w:color="auto"/>
          </w:divBdr>
        </w:div>
        <w:div w:id="258611493">
          <w:marLeft w:val="-225"/>
          <w:marRight w:val="-225"/>
          <w:marTop w:val="0"/>
          <w:marBottom w:val="0"/>
          <w:divBdr>
            <w:top w:val="none" w:sz="0" w:space="0" w:color="auto"/>
            <w:left w:val="none" w:sz="0" w:space="0" w:color="auto"/>
            <w:bottom w:val="none" w:sz="0" w:space="0" w:color="auto"/>
            <w:right w:val="none" w:sz="0" w:space="0" w:color="auto"/>
          </w:divBdr>
          <w:divsChild>
            <w:div w:id="982849448">
              <w:marLeft w:val="0"/>
              <w:marRight w:val="0"/>
              <w:marTop w:val="0"/>
              <w:marBottom w:val="0"/>
              <w:divBdr>
                <w:top w:val="none" w:sz="0" w:space="0" w:color="auto"/>
                <w:left w:val="none" w:sz="0" w:space="0" w:color="auto"/>
                <w:bottom w:val="none" w:sz="0" w:space="0" w:color="auto"/>
                <w:right w:val="none" w:sz="0" w:space="0" w:color="auto"/>
              </w:divBdr>
              <w:divsChild>
                <w:div w:id="696346232">
                  <w:marLeft w:val="0"/>
                  <w:marRight w:val="0"/>
                  <w:marTop w:val="0"/>
                  <w:marBottom w:val="0"/>
                  <w:divBdr>
                    <w:top w:val="none" w:sz="0" w:space="0" w:color="auto"/>
                    <w:left w:val="none" w:sz="0" w:space="0" w:color="auto"/>
                    <w:bottom w:val="none" w:sz="0" w:space="0" w:color="auto"/>
                    <w:right w:val="none" w:sz="0" w:space="0" w:color="auto"/>
                  </w:divBdr>
                </w:div>
                <w:div w:id="1657999238">
                  <w:marLeft w:val="0"/>
                  <w:marRight w:val="0"/>
                  <w:marTop w:val="0"/>
                  <w:marBottom w:val="0"/>
                  <w:divBdr>
                    <w:top w:val="none" w:sz="0" w:space="0" w:color="auto"/>
                    <w:left w:val="none" w:sz="0" w:space="0" w:color="auto"/>
                    <w:bottom w:val="none" w:sz="0" w:space="0" w:color="auto"/>
                    <w:right w:val="none" w:sz="0" w:space="0" w:color="auto"/>
                  </w:divBdr>
                  <w:divsChild>
                    <w:div w:id="494498703">
                      <w:marLeft w:val="0"/>
                      <w:marRight w:val="0"/>
                      <w:marTop w:val="0"/>
                      <w:marBottom w:val="0"/>
                      <w:divBdr>
                        <w:top w:val="none" w:sz="0" w:space="0" w:color="auto"/>
                        <w:left w:val="none" w:sz="0" w:space="0" w:color="auto"/>
                        <w:bottom w:val="none" w:sz="0" w:space="0" w:color="auto"/>
                        <w:right w:val="none" w:sz="0" w:space="0" w:color="auto"/>
                      </w:divBdr>
                    </w:div>
                  </w:divsChild>
                </w:div>
                <w:div w:id="101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3770">
          <w:marLeft w:val="0"/>
          <w:marRight w:val="0"/>
          <w:marTop w:val="0"/>
          <w:marBottom w:val="0"/>
          <w:divBdr>
            <w:top w:val="none" w:sz="0" w:space="0" w:color="auto"/>
            <w:left w:val="none" w:sz="0" w:space="0" w:color="auto"/>
            <w:bottom w:val="none" w:sz="0" w:space="0" w:color="auto"/>
            <w:right w:val="none" w:sz="0" w:space="0" w:color="auto"/>
          </w:divBdr>
        </w:div>
      </w:divsChild>
    </w:div>
    <w:div w:id="1658681496">
      <w:bodyDiv w:val="1"/>
      <w:marLeft w:val="0"/>
      <w:marRight w:val="0"/>
      <w:marTop w:val="0"/>
      <w:marBottom w:val="0"/>
      <w:divBdr>
        <w:top w:val="none" w:sz="0" w:space="0" w:color="auto"/>
        <w:left w:val="none" w:sz="0" w:space="0" w:color="auto"/>
        <w:bottom w:val="none" w:sz="0" w:space="0" w:color="auto"/>
        <w:right w:val="none" w:sz="0" w:space="0" w:color="auto"/>
      </w:divBdr>
      <w:divsChild>
        <w:div w:id="1213342708">
          <w:marLeft w:val="0"/>
          <w:marRight w:val="0"/>
          <w:marTop w:val="0"/>
          <w:marBottom w:val="0"/>
          <w:divBdr>
            <w:top w:val="none" w:sz="0" w:space="0" w:color="auto"/>
            <w:left w:val="none" w:sz="0" w:space="0" w:color="auto"/>
            <w:bottom w:val="none" w:sz="0" w:space="0" w:color="auto"/>
            <w:right w:val="none" w:sz="0" w:space="0" w:color="auto"/>
          </w:divBdr>
        </w:div>
        <w:div w:id="1800874097">
          <w:marLeft w:val="-225"/>
          <w:marRight w:val="-225"/>
          <w:marTop w:val="0"/>
          <w:marBottom w:val="0"/>
          <w:divBdr>
            <w:top w:val="none" w:sz="0" w:space="0" w:color="auto"/>
            <w:left w:val="none" w:sz="0" w:space="0" w:color="auto"/>
            <w:bottom w:val="none" w:sz="0" w:space="0" w:color="auto"/>
            <w:right w:val="none" w:sz="0" w:space="0" w:color="auto"/>
          </w:divBdr>
          <w:divsChild>
            <w:div w:id="1558739839">
              <w:marLeft w:val="0"/>
              <w:marRight w:val="0"/>
              <w:marTop w:val="0"/>
              <w:marBottom w:val="0"/>
              <w:divBdr>
                <w:top w:val="none" w:sz="0" w:space="0" w:color="auto"/>
                <w:left w:val="none" w:sz="0" w:space="0" w:color="auto"/>
                <w:bottom w:val="none" w:sz="0" w:space="0" w:color="auto"/>
                <w:right w:val="none" w:sz="0" w:space="0" w:color="auto"/>
              </w:divBdr>
              <w:divsChild>
                <w:div w:id="1616212389">
                  <w:marLeft w:val="0"/>
                  <w:marRight w:val="0"/>
                  <w:marTop w:val="0"/>
                  <w:marBottom w:val="0"/>
                  <w:divBdr>
                    <w:top w:val="none" w:sz="0" w:space="0" w:color="auto"/>
                    <w:left w:val="none" w:sz="0" w:space="0" w:color="auto"/>
                    <w:bottom w:val="none" w:sz="0" w:space="0" w:color="auto"/>
                    <w:right w:val="none" w:sz="0" w:space="0" w:color="auto"/>
                  </w:divBdr>
                </w:div>
                <w:div w:id="780612021">
                  <w:marLeft w:val="0"/>
                  <w:marRight w:val="0"/>
                  <w:marTop w:val="0"/>
                  <w:marBottom w:val="0"/>
                  <w:divBdr>
                    <w:top w:val="none" w:sz="0" w:space="0" w:color="auto"/>
                    <w:left w:val="none" w:sz="0" w:space="0" w:color="auto"/>
                    <w:bottom w:val="none" w:sz="0" w:space="0" w:color="auto"/>
                    <w:right w:val="none" w:sz="0" w:space="0" w:color="auto"/>
                  </w:divBdr>
                  <w:divsChild>
                    <w:div w:id="2057386639">
                      <w:marLeft w:val="0"/>
                      <w:marRight w:val="0"/>
                      <w:marTop w:val="0"/>
                      <w:marBottom w:val="0"/>
                      <w:divBdr>
                        <w:top w:val="none" w:sz="0" w:space="0" w:color="auto"/>
                        <w:left w:val="none" w:sz="0" w:space="0" w:color="auto"/>
                        <w:bottom w:val="none" w:sz="0" w:space="0" w:color="auto"/>
                        <w:right w:val="none" w:sz="0" w:space="0" w:color="auto"/>
                      </w:divBdr>
                    </w:div>
                    <w:div w:id="202014203">
                      <w:marLeft w:val="0"/>
                      <w:marRight w:val="0"/>
                      <w:marTop w:val="0"/>
                      <w:marBottom w:val="0"/>
                      <w:divBdr>
                        <w:top w:val="none" w:sz="0" w:space="0" w:color="auto"/>
                        <w:left w:val="none" w:sz="0" w:space="0" w:color="auto"/>
                        <w:bottom w:val="none" w:sz="0" w:space="0" w:color="auto"/>
                        <w:right w:val="none" w:sz="0" w:space="0" w:color="auto"/>
                      </w:divBdr>
                    </w:div>
                  </w:divsChild>
                </w:div>
                <w:div w:id="6552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99616">
          <w:marLeft w:val="0"/>
          <w:marRight w:val="0"/>
          <w:marTop w:val="0"/>
          <w:marBottom w:val="0"/>
          <w:divBdr>
            <w:top w:val="none" w:sz="0" w:space="0" w:color="auto"/>
            <w:left w:val="none" w:sz="0" w:space="0" w:color="auto"/>
            <w:bottom w:val="none" w:sz="0" w:space="0" w:color="auto"/>
            <w:right w:val="none" w:sz="0" w:space="0" w:color="auto"/>
          </w:divBdr>
        </w:div>
      </w:divsChild>
    </w:div>
    <w:div w:id="1697732452">
      <w:bodyDiv w:val="1"/>
      <w:marLeft w:val="0"/>
      <w:marRight w:val="0"/>
      <w:marTop w:val="0"/>
      <w:marBottom w:val="0"/>
      <w:divBdr>
        <w:top w:val="none" w:sz="0" w:space="0" w:color="auto"/>
        <w:left w:val="none" w:sz="0" w:space="0" w:color="auto"/>
        <w:bottom w:val="none" w:sz="0" w:space="0" w:color="auto"/>
        <w:right w:val="none" w:sz="0" w:space="0" w:color="auto"/>
      </w:divBdr>
      <w:divsChild>
        <w:div w:id="408701425">
          <w:marLeft w:val="0"/>
          <w:marRight w:val="0"/>
          <w:marTop w:val="0"/>
          <w:marBottom w:val="0"/>
          <w:divBdr>
            <w:top w:val="none" w:sz="0" w:space="0" w:color="auto"/>
            <w:left w:val="none" w:sz="0" w:space="0" w:color="auto"/>
            <w:bottom w:val="none" w:sz="0" w:space="0" w:color="auto"/>
            <w:right w:val="none" w:sz="0" w:space="0" w:color="auto"/>
          </w:divBdr>
        </w:div>
        <w:div w:id="1714386542">
          <w:marLeft w:val="-225"/>
          <w:marRight w:val="-225"/>
          <w:marTop w:val="0"/>
          <w:marBottom w:val="0"/>
          <w:divBdr>
            <w:top w:val="none" w:sz="0" w:space="0" w:color="auto"/>
            <w:left w:val="none" w:sz="0" w:space="0" w:color="auto"/>
            <w:bottom w:val="none" w:sz="0" w:space="0" w:color="auto"/>
            <w:right w:val="none" w:sz="0" w:space="0" w:color="auto"/>
          </w:divBdr>
          <w:divsChild>
            <w:div w:id="56438957">
              <w:marLeft w:val="0"/>
              <w:marRight w:val="0"/>
              <w:marTop w:val="0"/>
              <w:marBottom w:val="0"/>
              <w:divBdr>
                <w:top w:val="none" w:sz="0" w:space="0" w:color="auto"/>
                <w:left w:val="none" w:sz="0" w:space="0" w:color="auto"/>
                <w:bottom w:val="none" w:sz="0" w:space="0" w:color="auto"/>
                <w:right w:val="none" w:sz="0" w:space="0" w:color="auto"/>
              </w:divBdr>
              <w:divsChild>
                <w:div w:id="925841111">
                  <w:marLeft w:val="0"/>
                  <w:marRight w:val="0"/>
                  <w:marTop w:val="0"/>
                  <w:marBottom w:val="0"/>
                  <w:divBdr>
                    <w:top w:val="none" w:sz="0" w:space="0" w:color="auto"/>
                    <w:left w:val="none" w:sz="0" w:space="0" w:color="auto"/>
                    <w:bottom w:val="none" w:sz="0" w:space="0" w:color="auto"/>
                    <w:right w:val="none" w:sz="0" w:space="0" w:color="auto"/>
                  </w:divBdr>
                </w:div>
                <w:div w:id="1077359202">
                  <w:marLeft w:val="0"/>
                  <w:marRight w:val="0"/>
                  <w:marTop w:val="0"/>
                  <w:marBottom w:val="0"/>
                  <w:divBdr>
                    <w:top w:val="none" w:sz="0" w:space="0" w:color="auto"/>
                    <w:left w:val="none" w:sz="0" w:space="0" w:color="auto"/>
                    <w:bottom w:val="none" w:sz="0" w:space="0" w:color="auto"/>
                    <w:right w:val="none" w:sz="0" w:space="0" w:color="auto"/>
                  </w:divBdr>
                  <w:divsChild>
                    <w:div w:id="2105103868">
                      <w:marLeft w:val="0"/>
                      <w:marRight w:val="0"/>
                      <w:marTop w:val="0"/>
                      <w:marBottom w:val="0"/>
                      <w:divBdr>
                        <w:top w:val="none" w:sz="0" w:space="0" w:color="auto"/>
                        <w:left w:val="none" w:sz="0" w:space="0" w:color="auto"/>
                        <w:bottom w:val="none" w:sz="0" w:space="0" w:color="auto"/>
                        <w:right w:val="none" w:sz="0" w:space="0" w:color="auto"/>
                      </w:divBdr>
                    </w:div>
                  </w:divsChild>
                </w:div>
                <w:div w:id="11867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7470">
          <w:marLeft w:val="0"/>
          <w:marRight w:val="0"/>
          <w:marTop w:val="0"/>
          <w:marBottom w:val="0"/>
          <w:divBdr>
            <w:top w:val="none" w:sz="0" w:space="0" w:color="auto"/>
            <w:left w:val="none" w:sz="0" w:space="0" w:color="auto"/>
            <w:bottom w:val="none" w:sz="0" w:space="0" w:color="auto"/>
            <w:right w:val="none" w:sz="0" w:space="0" w:color="auto"/>
          </w:divBdr>
        </w:div>
      </w:divsChild>
    </w:div>
    <w:div w:id="1720544330">
      <w:bodyDiv w:val="1"/>
      <w:marLeft w:val="0"/>
      <w:marRight w:val="0"/>
      <w:marTop w:val="0"/>
      <w:marBottom w:val="0"/>
      <w:divBdr>
        <w:top w:val="none" w:sz="0" w:space="0" w:color="auto"/>
        <w:left w:val="none" w:sz="0" w:space="0" w:color="auto"/>
        <w:bottom w:val="none" w:sz="0" w:space="0" w:color="auto"/>
        <w:right w:val="none" w:sz="0" w:space="0" w:color="auto"/>
      </w:divBdr>
      <w:divsChild>
        <w:div w:id="1816944979">
          <w:marLeft w:val="0"/>
          <w:marRight w:val="0"/>
          <w:marTop w:val="0"/>
          <w:marBottom w:val="0"/>
          <w:divBdr>
            <w:top w:val="none" w:sz="0" w:space="0" w:color="auto"/>
            <w:left w:val="none" w:sz="0" w:space="0" w:color="auto"/>
            <w:bottom w:val="none" w:sz="0" w:space="0" w:color="auto"/>
            <w:right w:val="none" w:sz="0" w:space="0" w:color="auto"/>
          </w:divBdr>
        </w:div>
        <w:div w:id="1490364847">
          <w:marLeft w:val="-225"/>
          <w:marRight w:val="-225"/>
          <w:marTop w:val="0"/>
          <w:marBottom w:val="0"/>
          <w:divBdr>
            <w:top w:val="none" w:sz="0" w:space="0" w:color="auto"/>
            <w:left w:val="none" w:sz="0" w:space="0" w:color="auto"/>
            <w:bottom w:val="none" w:sz="0" w:space="0" w:color="auto"/>
            <w:right w:val="none" w:sz="0" w:space="0" w:color="auto"/>
          </w:divBdr>
          <w:divsChild>
            <w:div w:id="1457289213">
              <w:marLeft w:val="0"/>
              <w:marRight w:val="0"/>
              <w:marTop w:val="0"/>
              <w:marBottom w:val="0"/>
              <w:divBdr>
                <w:top w:val="none" w:sz="0" w:space="0" w:color="auto"/>
                <w:left w:val="none" w:sz="0" w:space="0" w:color="auto"/>
                <w:bottom w:val="none" w:sz="0" w:space="0" w:color="auto"/>
                <w:right w:val="none" w:sz="0" w:space="0" w:color="auto"/>
              </w:divBdr>
              <w:divsChild>
                <w:div w:id="1699820445">
                  <w:marLeft w:val="0"/>
                  <w:marRight w:val="0"/>
                  <w:marTop w:val="0"/>
                  <w:marBottom w:val="0"/>
                  <w:divBdr>
                    <w:top w:val="none" w:sz="0" w:space="0" w:color="auto"/>
                    <w:left w:val="none" w:sz="0" w:space="0" w:color="auto"/>
                    <w:bottom w:val="none" w:sz="0" w:space="0" w:color="auto"/>
                    <w:right w:val="none" w:sz="0" w:space="0" w:color="auto"/>
                  </w:divBdr>
                </w:div>
                <w:div w:id="1662997999">
                  <w:marLeft w:val="0"/>
                  <w:marRight w:val="0"/>
                  <w:marTop w:val="0"/>
                  <w:marBottom w:val="0"/>
                  <w:divBdr>
                    <w:top w:val="none" w:sz="0" w:space="0" w:color="auto"/>
                    <w:left w:val="none" w:sz="0" w:space="0" w:color="auto"/>
                    <w:bottom w:val="none" w:sz="0" w:space="0" w:color="auto"/>
                    <w:right w:val="none" w:sz="0" w:space="0" w:color="auto"/>
                  </w:divBdr>
                  <w:divsChild>
                    <w:div w:id="820732671">
                      <w:marLeft w:val="0"/>
                      <w:marRight w:val="0"/>
                      <w:marTop w:val="0"/>
                      <w:marBottom w:val="0"/>
                      <w:divBdr>
                        <w:top w:val="none" w:sz="0" w:space="0" w:color="auto"/>
                        <w:left w:val="none" w:sz="0" w:space="0" w:color="auto"/>
                        <w:bottom w:val="none" w:sz="0" w:space="0" w:color="auto"/>
                        <w:right w:val="none" w:sz="0" w:space="0" w:color="auto"/>
                      </w:divBdr>
                    </w:div>
                  </w:divsChild>
                </w:div>
                <w:div w:id="18734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55769">
          <w:marLeft w:val="0"/>
          <w:marRight w:val="0"/>
          <w:marTop w:val="0"/>
          <w:marBottom w:val="0"/>
          <w:divBdr>
            <w:top w:val="none" w:sz="0" w:space="0" w:color="auto"/>
            <w:left w:val="none" w:sz="0" w:space="0" w:color="auto"/>
            <w:bottom w:val="none" w:sz="0" w:space="0" w:color="auto"/>
            <w:right w:val="none" w:sz="0" w:space="0" w:color="auto"/>
          </w:divBdr>
        </w:div>
      </w:divsChild>
    </w:div>
    <w:div w:id="1740636460">
      <w:bodyDiv w:val="1"/>
      <w:marLeft w:val="0"/>
      <w:marRight w:val="0"/>
      <w:marTop w:val="0"/>
      <w:marBottom w:val="0"/>
      <w:divBdr>
        <w:top w:val="none" w:sz="0" w:space="0" w:color="auto"/>
        <w:left w:val="none" w:sz="0" w:space="0" w:color="auto"/>
        <w:bottom w:val="none" w:sz="0" w:space="0" w:color="auto"/>
        <w:right w:val="none" w:sz="0" w:space="0" w:color="auto"/>
      </w:divBdr>
      <w:divsChild>
        <w:div w:id="1563446353">
          <w:marLeft w:val="0"/>
          <w:marRight w:val="0"/>
          <w:marTop w:val="0"/>
          <w:marBottom w:val="0"/>
          <w:divBdr>
            <w:top w:val="none" w:sz="0" w:space="0" w:color="auto"/>
            <w:left w:val="none" w:sz="0" w:space="0" w:color="auto"/>
            <w:bottom w:val="none" w:sz="0" w:space="0" w:color="auto"/>
            <w:right w:val="none" w:sz="0" w:space="0" w:color="auto"/>
          </w:divBdr>
        </w:div>
        <w:div w:id="876358673">
          <w:marLeft w:val="-225"/>
          <w:marRight w:val="-225"/>
          <w:marTop w:val="0"/>
          <w:marBottom w:val="0"/>
          <w:divBdr>
            <w:top w:val="none" w:sz="0" w:space="0" w:color="auto"/>
            <w:left w:val="none" w:sz="0" w:space="0" w:color="auto"/>
            <w:bottom w:val="none" w:sz="0" w:space="0" w:color="auto"/>
            <w:right w:val="none" w:sz="0" w:space="0" w:color="auto"/>
          </w:divBdr>
          <w:divsChild>
            <w:div w:id="313149176">
              <w:marLeft w:val="0"/>
              <w:marRight w:val="0"/>
              <w:marTop w:val="0"/>
              <w:marBottom w:val="0"/>
              <w:divBdr>
                <w:top w:val="none" w:sz="0" w:space="0" w:color="auto"/>
                <w:left w:val="none" w:sz="0" w:space="0" w:color="auto"/>
                <w:bottom w:val="none" w:sz="0" w:space="0" w:color="auto"/>
                <w:right w:val="none" w:sz="0" w:space="0" w:color="auto"/>
              </w:divBdr>
              <w:divsChild>
                <w:div w:id="1759597844">
                  <w:marLeft w:val="0"/>
                  <w:marRight w:val="0"/>
                  <w:marTop w:val="0"/>
                  <w:marBottom w:val="0"/>
                  <w:divBdr>
                    <w:top w:val="none" w:sz="0" w:space="0" w:color="auto"/>
                    <w:left w:val="none" w:sz="0" w:space="0" w:color="auto"/>
                    <w:bottom w:val="none" w:sz="0" w:space="0" w:color="auto"/>
                    <w:right w:val="none" w:sz="0" w:space="0" w:color="auto"/>
                  </w:divBdr>
                </w:div>
                <w:div w:id="1509516343">
                  <w:marLeft w:val="0"/>
                  <w:marRight w:val="0"/>
                  <w:marTop w:val="0"/>
                  <w:marBottom w:val="0"/>
                  <w:divBdr>
                    <w:top w:val="none" w:sz="0" w:space="0" w:color="auto"/>
                    <w:left w:val="none" w:sz="0" w:space="0" w:color="auto"/>
                    <w:bottom w:val="none" w:sz="0" w:space="0" w:color="auto"/>
                    <w:right w:val="none" w:sz="0" w:space="0" w:color="auto"/>
                  </w:divBdr>
                  <w:divsChild>
                    <w:div w:id="2066028147">
                      <w:marLeft w:val="0"/>
                      <w:marRight w:val="0"/>
                      <w:marTop w:val="0"/>
                      <w:marBottom w:val="0"/>
                      <w:divBdr>
                        <w:top w:val="none" w:sz="0" w:space="0" w:color="auto"/>
                        <w:left w:val="none" w:sz="0" w:space="0" w:color="auto"/>
                        <w:bottom w:val="none" w:sz="0" w:space="0" w:color="auto"/>
                        <w:right w:val="none" w:sz="0" w:space="0" w:color="auto"/>
                      </w:divBdr>
                    </w:div>
                  </w:divsChild>
                </w:div>
                <w:div w:id="16543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70008">
          <w:marLeft w:val="0"/>
          <w:marRight w:val="0"/>
          <w:marTop w:val="0"/>
          <w:marBottom w:val="0"/>
          <w:divBdr>
            <w:top w:val="none" w:sz="0" w:space="0" w:color="auto"/>
            <w:left w:val="none" w:sz="0" w:space="0" w:color="auto"/>
            <w:bottom w:val="none" w:sz="0" w:space="0" w:color="auto"/>
            <w:right w:val="none" w:sz="0" w:space="0" w:color="auto"/>
          </w:divBdr>
        </w:div>
      </w:divsChild>
    </w:div>
    <w:div w:id="1755586113">
      <w:bodyDiv w:val="1"/>
      <w:marLeft w:val="0"/>
      <w:marRight w:val="0"/>
      <w:marTop w:val="0"/>
      <w:marBottom w:val="0"/>
      <w:divBdr>
        <w:top w:val="none" w:sz="0" w:space="0" w:color="auto"/>
        <w:left w:val="none" w:sz="0" w:space="0" w:color="auto"/>
        <w:bottom w:val="none" w:sz="0" w:space="0" w:color="auto"/>
        <w:right w:val="none" w:sz="0" w:space="0" w:color="auto"/>
      </w:divBdr>
      <w:divsChild>
        <w:div w:id="213129374">
          <w:marLeft w:val="0"/>
          <w:marRight w:val="0"/>
          <w:marTop w:val="0"/>
          <w:marBottom w:val="0"/>
          <w:divBdr>
            <w:top w:val="none" w:sz="0" w:space="0" w:color="auto"/>
            <w:left w:val="none" w:sz="0" w:space="0" w:color="auto"/>
            <w:bottom w:val="none" w:sz="0" w:space="0" w:color="auto"/>
            <w:right w:val="none" w:sz="0" w:space="0" w:color="auto"/>
          </w:divBdr>
        </w:div>
        <w:div w:id="1927809563">
          <w:marLeft w:val="-225"/>
          <w:marRight w:val="-225"/>
          <w:marTop w:val="0"/>
          <w:marBottom w:val="0"/>
          <w:divBdr>
            <w:top w:val="none" w:sz="0" w:space="0" w:color="auto"/>
            <w:left w:val="none" w:sz="0" w:space="0" w:color="auto"/>
            <w:bottom w:val="none" w:sz="0" w:space="0" w:color="auto"/>
            <w:right w:val="none" w:sz="0" w:space="0" w:color="auto"/>
          </w:divBdr>
          <w:divsChild>
            <w:div w:id="1086028481">
              <w:marLeft w:val="0"/>
              <w:marRight w:val="0"/>
              <w:marTop w:val="0"/>
              <w:marBottom w:val="0"/>
              <w:divBdr>
                <w:top w:val="none" w:sz="0" w:space="0" w:color="auto"/>
                <w:left w:val="none" w:sz="0" w:space="0" w:color="auto"/>
                <w:bottom w:val="none" w:sz="0" w:space="0" w:color="auto"/>
                <w:right w:val="none" w:sz="0" w:space="0" w:color="auto"/>
              </w:divBdr>
              <w:divsChild>
                <w:div w:id="64035578">
                  <w:marLeft w:val="0"/>
                  <w:marRight w:val="0"/>
                  <w:marTop w:val="0"/>
                  <w:marBottom w:val="0"/>
                  <w:divBdr>
                    <w:top w:val="none" w:sz="0" w:space="0" w:color="auto"/>
                    <w:left w:val="none" w:sz="0" w:space="0" w:color="auto"/>
                    <w:bottom w:val="none" w:sz="0" w:space="0" w:color="auto"/>
                    <w:right w:val="none" w:sz="0" w:space="0" w:color="auto"/>
                  </w:divBdr>
                </w:div>
                <w:div w:id="1053891887">
                  <w:marLeft w:val="0"/>
                  <w:marRight w:val="0"/>
                  <w:marTop w:val="0"/>
                  <w:marBottom w:val="0"/>
                  <w:divBdr>
                    <w:top w:val="none" w:sz="0" w:space="0" w:color="auto"/>
                    <w:left w:val="none" w:sz="0" w:space="0" w:color="auto"/>
                    <w:bottom w:val="none" w:sz="0" w:space="0" w:color="auto"/>
                    <w:right w:val="none" w:sz="0" w:space="0" w:color="auto"/>
                  </w:divBdr>
                  <w:divsChild>
                    <w:div w:id="1823085517">
                      <w:marLeft w:val="0"/>
                      <w:marRight w:val="0"/>
                      <w:marTop w:val="0"/>
                      <w:marBottom w:val="0"/>
                      <w:divBdr>
                        <w:top w:val="none" w:sz="0" w:space="0" w:color="auto"/>
                        <w:left w:val="none" w:sz="0" w:space="0" w:color="auto"/>
                        <w:bottom w:val="none" w:sz="0" w:space="0" w:color="auto"/>
                        <w:right w:val="none" w:sz="0" w:space="0" w:color="auto"/>
                      </w:divBdr>
                    </w:div>
                  </w:divsChild>
                </w:div>
                <w:div w:id="9914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6571">
          <w:marLeft w:val="0"/>
          <w:marRight w:val="0"/>
          <w:marTop w:val="0"/>
          <w:marBottom w:val="0"/>
          <w:divBdr>
            <w:top w:val="none" w:sz="0" w:space="0" w:color="auto"/>
            <w:left w:val="none" w:sz="0" w:space="0" w:color="auto"/>
            <w:bottom w:val="none" w:sz="0" w:space="0" w:color="auto"/>
            <w:right w:val="none" w:sz="0" w:space="0" w:color="auto"/>
          </w:divBdr>
        </w:div>
      </w:divsChild>
    </w:div>
    <w:div w:id="1777093999">
      <w:bodyDiv w:val="1"/>
      <w:marLeft w:val="0"/>
      <w:marRight w:val="0"/>
      <w:marTop w:val="0"/>
      <w:marBottom w:val="0"/>
      <w:divBdr>
        <w:top w:val="none" w:sz="0" w:space="0" w:color="auto"/>
        <w:left w:val="none" w:sz="0" w:space="0" w:color="auto"/>
        <w:bottom w:val="none" w:sz="0" w:space="0" w:color="auto"/>
        <w:right w:val="none" w:sz="0" w:space="0" w:color="auto"/>
      </w:divBdr>
      <w:divsChild>
        <w:div w:id="1698506810">
          <w:marLeft w:val="0"/>
          <w:marRight w:val="0"/>
          <w:marTop w:val="0"/>
          <w:marBottom w:val="0"/>
          <w:divBdr>
            <w:top w:val="none" w:sz="0" w:space="0" w:color="auto"/>
            <w:left w:val="none" w:sz="0" w:space="0" w:color="auto"/>
            <w:bottom w:val="none" w:sz="0" w:space="0" w:color="auto"/>
            <w:right w:val="none" w:sz="0" w:space="0" w:color="auto"/>
          </w:divBdr>
        </w:div>
        <w:div w:id="1483884648">
          <w:marLeft w:val="-225"/>
          <w:marRight w:val="-225"/>
          <w:marTop w:val="0"/>
          <w:marBottom w:val="0"/>
          <w:divBdr>
            <w:top w:val="none" w:sz="0" w:space="0" w:color="auto"/>
            <w:left w:val="none" w:sz="0" w:space="0" w:color="auto"/>
            <w:bottom w:val="none" w:sz="0" w:space="0" w:color="auto"/>
            <w:right w:val="none" w:sz="0" w:space="0" w:color="auto"/>
          </w:divBdr>
          <w:divsChild>
            <w:div w:id="1669166824">
              <w:marLeft w:val="0"/>
              <w:marRight w:val="0"/>
              <w:marTop w:val="0"/>
              <w:marBottom w:val="0"/>
              <w:divBdr>
                <w:top w:val="none" w:sz="0" w:space="0" w:color="auto"/>
                <w:left w:val="none" w:sz="0" w:space="0" w:color="auto"/>
                <w:bottom w:val="none" w:sz="0" w:space="0" w:color="auto"/>
                <w:right w:val="none" w:sz="0" w:space="0" w:color="auto"/>
              </w:divBdr>
              <w:divsChild>
                <w:div w:id="1598635287">
                  <w:marLeft w:val="0"/>
                  <w:marRight w:val="0"/>
                  <w:marTop w:val="0"/>
                  <w:marBottom w:val="0"/>
                  <w:divBdr>
                    <w:top w:val="none" w:sz="0" w:space="0" w:color="auto"/>
                    <w:left w:val="none" w:sz="0" w:space="0" w:color="auto"/>
                    <w:bottom w:val="none" w:sz="0" w:space="0" w:color="auto"/>
                    <w:right w:val="none" w:sz="0" w:space="0" w:color="auto"/>
                  </w:divBdr>
                </w:div>
                <w:div w:id="538208381">
                  <w:marLeft w:val="0"/>
                  <w:marRight w:val="0"/>
                  <w:marTop w:val="0"/>
                  <w:marBottom w:val="0"/>
                  <w:divBdr>
                    <w:top w:val="none" w:sz="0" w:space="0" w:color="auto"/>
                    <w:left w:val="none" w:sz="0" w:space="0" w:color="auto"/>
                    <w:bottom w:val="none" w:sz="0" w:space="0" w:color="auto"/>
                    <w:right w:val="none" w:sz="0" w:space="0" w:color="auto"/>
                  </w:divBdr>
                  <w:divsChild>
                    <w:div w:id="671644815">
                      <w:marLeft w:val="0"/>
                      <w:marRight w:val="0"/>
                      <w:marTop w:val="0"/>
                      <w:marBottom w:val="0"/>
                      <w:divBdr>
                        <w:top w:val="none" w:sz="0" w:space="0" w:color="auto"/>
                        <w:left w:val="none" w:sz="0" w:space="0" w:color="auto"/>
                        <w:bottom w:val="none" w:sz="0" w:space="0" w:color="auto"/>
                        <w:right w:val="none" w:sz="0" w:space="0" w:color="auto"/>
                      </w:divBdr>
                    </w:div>
                  </w:divsChild>
                </w:div>
                <w:div w:id="18453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6612">
          <w:marLeft w:val="0"/>
          <w:marRight w:val="0"/>
          <w:marTop w:val="0"/>
          <w:marBottom w:val="0"/>
          <w:divBdr>
            <w:top w:val="none" w:sz="0" w:space="0" w:color="auto"/>
            <w:left w:val="none" w:sz="0" w:space="0" w:color="auto"/>
            <w:bottom w:val="none" w:sz="0" w:space="0" w:color="auto"/>
            <w:right w:val="none" w:sz="0" w:space="0" w:color="auto"/>
          </w:divBdr>
        </w:div>
      </w:divsChild>
    </w:div>
    <w:div w:id="1792476409">
      <w:bodyDiv w:val="1"/>
      <w:marLeft w:val="0"/>
      <w:marRight w:val="0"/>
      <w:marTop w:val="0"/>
      <w:marBottom w:val="0"/>
      <w:divBdr>
        <w:top w:val="none" w:sz="0" w:space="0" w:color="auto"/>
        <w:left w:val="none" w:sz="0" w:space="0" w:color="auto"/>
        <w:bottom w:val="none" w:sz="0" w:space="0" w:color="auto"/>
        <w:right w:val="none" w:sz="0" w:space="0" w:color="auto"/>
      </w:divBdr>
      <w:divsChild>
        <w:div w:id="1141341656">
          <w:marLeft w:val="0"/>
          <w:marRight w:val="0"/>
          <w:marTop w:val="0"/>
          <w:marBottom w:val="0"/>
          <w:divBdr>
            <w:top w:val="none" w:sz="0" w:space="0" w:color="auto"/>
            <w:left w:val="none" w:sz="0" w:space="0" w:color="auto"/>
            <w:bottom w:val="none" w:sz="0" w:space="0" w:color="auto"/>
            <w:right w:val="none" w:sz="0" w:space="0" w:color="auto"/>
          </w:divBdr>
        </w:div>
        <w:div w:id="184104650">
          <w:marLeft w:val="-225"/>
          <w:marRight w:val="-225"/>
          <w:marTop w:val="0"/>
          <w:marBottom w:val="0"/>
          <w:divBdr>
            <w:top w:val="none" w:sz="0" w:space="0" w:color="auto"/>
            <w:left w:val="none" w:sz="0" w:space="0" w:color="auto"/>
            <w:bottom w:val="none" w:sz="0" w:space="0" w:color="auto"/>
            <w:right w:val="none" w:sz="0" w:space="0" w:color="auto"/>
          </w:divBdr>
          <w:divsChild>
            <w:div w:id="335034015">
              <w:marLeft w:val="0"/>
              <w:marRight w:val="0"/>
              <w:marTop w:val="0"/>
              <w:marBottom w:val="0"/>
              <w:divBdr>
                <w:top w:val="none" w:sz="0" w:space="0" w:color="auto"/>
                <w:left w:val="none" w:sz="0" w:space="0" w:color="auto"/>
                <w:bottom w:val="none" w:sz="0" w:space="0" w:color="auto"/>
                <w:right w:val="none" w:sz="0" w:space="0" w:color="auto"/>
              </w:divBdr>
              <w:divsChild>
                <w:div w:id="36397073">
                  <w:marLeft w:val="0"/>
                  <w:marRight w:val="0"/>
                  <w:marTop w:val="0"/>
                  <w:marBottom w:val="0"/>
                  <w:divBdr>
                    <w:top w:val="none" w:sz="0" w:space="0" w:color="auto"/>
                    <w:left w:val="none" w:sz="0" w:space="0" w:color="auto"/>
                    <w:bottom w:val="none" w:sz="0" w:space="0" w:color="auto"/>
                    <w:right w:val="none" w:sz="0" w:space="0" w:color="auto"/>
                  </w:divBdr>
                </w:div>
                <w:div w:id="470562452">
                  <w:marLeft w:val="0"/>
                  <w:marRight w:val="0"/>
                  <w:marTop w:val="0"/>
                  <w:marBottom w:val="0"/>
                  <w:divBdr>
                    <w:top w:val="none" w:sz="0" w:space="0" w:color="auto"/>
                    <w:left w:val="none" w:sz="0" w:space="0" w:color="auto"/>
                    <w:bottom w:val="none" w:sz="0" w:space="0" w:color="auto"/>
                    <w:right w:val="none" w:sz="0" w:space="0" w:color="auto"/>
                  </w:divBdr>
                  <w:divsChild>
                    <w:div w:id="173956553">
                      <w:marLeft w:val="0"/>
                      <w:marRight w:val="0"/>
                      <w:marTop w:val="0"/>
                      <w:marBottom w:val="0"/>
                      <w:divBdr>
                        <w:top w:val="none" w:sz="0" w:space="0" w:color="auto"/>
                        <w:left w:val="none" w:sz="0" w:space="0" w:color="auto"/>
                        <w:bottom w:val="none" w:sz="0" w:space="0" w:color="auto"/>
                        <w:right w:val="none" w:sz="0" w:space="0" w:color="auto"/>
                      </w:divBdr>
                    </w:div>
                  </w:divsChild>
                </w:div>
                <w:div w:id="14890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7594">
          <w:marLeft w:val="0"/>
          <w:marRight w:val="0"/>
          <w:marTop w:val="0"/>
          <w:marBottom w:val="0"/>
          <w:divBdr>
            <w:top w:val="none" w:sz="0" w:space="0" w:color="auto"/>
            <w:left w:val="none" w:sz="0" w:space="0" w:color="auto"/>
            <w:bottom w:val="none" w:sz="0" w:space="0" w:color="auto"/>
            <w:right w:val="none" w:sz="0" w:space="0" w:color="auto"/>
          </w:divBdr>
        </w:div>
      </w:divsChild>
    </w:div>
    <w:div w:id="1819374495">
      <w:bodyDiv w:val="1"/>
      <w:marLeft w:val="0"/>
      <w:marRight w:val="0"/>
      <w:marTop w:val="0"/>
      <w:marBottom w:val="0"/>
      <w:divBdr>
        <w:top w:val="none" w:sz="0" w:space="0" w:color="auto"/>
        <w:left w:val="none" w:sz="0" w:space="0" w:color="auto"/>
        <w:bottom w:val="none" w:sz="0" w:space="0" w:color="auto"/>
        <w:right w:val="none" w:sz="0" w:space="0" w:color="auto"/>
      </w:divBdr>
      <w:divsChild>
        <w:div w:id="77361548">
          <w:marLeft w:val="0"/>
          <w:marRight w:val="0"/>
          <w:marTop w:val="0"/>
          <w:marBottom w:val="0"/>
          <w:divBdr>
            <w:top w:val="none" w:sz="0" w:space="0" w:color="auto"/>
            <w:left w:val="none" w:sz="0" w:space="0" w:color="auto"/>
            <w:bottom w:val="none" w:sz="0" w:space="0" w:color="auto"/>
            <w:right w:val="none" w:sz="0" w:space="0" w:color="auto"/>
          </w:divBdr>
        </w:div>
        <w:div w:id="1251046081">
          <w:marLeft w:val="-225"/>
          <w:marRight w:val="-225"/>
          <w:marTop w:val="0"/>
          <w:marBottom w:val="0"/>
          <w:divBdr>
            <w:top w:val="none" w:sz="0" w:space="0" w:color="auto"/>
            <w:left w:val="none" w:sz="0" w:space="0" w:color="auto"/>
            <w:bottom w:val="none" w:sz="0" w:space="0" w:color="auto"/>
            <w:right w:val="none" w:sz="0" w:space="0" w:color="auto"/>
          </w:divBdr>
          <w:divsChild>
            <w:div w:id="1247883753">
              <w:marLeft w:val="0"/>
              <w:marRight w:val="0"/>
              <w:marTop w:val="0"/>
              <w:marBottom w:val="0"/>
              <w:divBdr>
                <w:top w:val="none" w:sz="0" w:space="0" w:color="auto"/>
                <w:left w:val="none" w:sz="0" w:space="0" w:color="auto"/>
                <w:bottom w:val="none" w:sz="0" w:space="0" w:color="auto"/>
                <w:right w:val="none" w:sz="0" w:space="0" w:color="auto"/>
              </w:divBdr>
              <w:divsChild>
                <w:div w:id="856775953">
                  <w:marLeft w:val="0"/>
                  <w:marRight w:val="0"/>
                  <w:marTop w:val="0"/>
                  <w:marBottom w:val="0"/>
                  <w:divBdr>
                    <w:top w:val="none" w:sz="0" w:space="0" w:color="auto"/>
                    <w:left w:val="none" w:sz="0" w:space="0" w:color="auto"/>
                    <w:bottom w:val="none" w:sz="0" w:space="0" w:color="auto"/>
                    <w:right w:val="none" w:sz="0" w:space="0" w:color="auto"/>
                  </w:divBdr>
                </w:div>
                <w:div w:id="354118891">
                  <w:marLeft w:val="0"/>
                  <w:marRight w:val="0"/>
                  <w:marTop w:val="0"/>
                  <w:marBottom w:val="0"/>
                  <w:divBdr>
                    <w:top w:val="none" w:sz="0" w:space="0" w:color="auto"/>
                    <w:left w:val="none" w:sz="0" w:space="0" w:color="auto"/>
                    <w:bottom w:val="none" w:sz="0" w:space="0" w:color="auto"/>
                    <w:right w:val="none" w:sz="0" w:space="0" w:color="auto"/>
                  </w:divBdr>
                  <w:divsChild>
                    <w:div w:id="2068842620">
                      <w:marLeft w:val="0"/>
                      <w:marRight w:val="0"/>
                      <w:marTop w:val="0"/>
                      <w:marBottom w:val="0"/>
                      <w:divBdr>
                        <w:top w:val="none" w:sz="0" w:space="0" w:color="auto"/>
                        <w:left w:val="none" w:sz="0" w:space="0" w:color="auto"/>
                        <w:bottom w:val="none" w:sz="0" w:space="0" w:color="auto"/>
                        <w:right w:val="none" w:sz="0" w:space="0" w:color="auto"/>
                      </w:divBdr>
                    </w:div>
                  </w:divsChild>
                </w:div>
                <w:div w:id="17847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4468">
          <w:marLeft w:val="0"/>
          <w:marRight w:val="0"/>
          <w:marTop w:val="0"/>
          <w:marBottom w:val="0"/>
          <w:divBdr>
            <w:top w:val="none" w:sz="0" w:space="0" w:color="auto"/>
            <w:left w:val="none" w:sz="0" w:space="0" w:color="auto"/>
            <w:bottom w:val="none" w:sz="0" w:space="0" w:color="auto"/>
            <w:right w:val="none" w:sz="0" w:space="0" w:color="auto"/>
          </w:divBdr>
        </w:div>
      </w:divsChild>
    </w:div>
    <w:div w:id="1833180924">
      <w:bodyDiv w:val="1"/>
      <w:marLeft w:val="0"/>
      <w:marRight w:val="0"/>
      <w:marTop w:val="0"/>
      <w:marBottom w:val="0"/>
      <w:divBdr>
        <w:top w:val="none" w:sz="0" w:space="0" w:color="auto"/>
        <w:left w:val="none" w:sz="0" w:space="0" w:color="auto"/>
        <w:bottom w:val="none" w:sz="0" w:space="0" w:color="auto"/>
        <w:right w:val="none" w:sz="0" w:space="0" w:color="auto"/>
      </w:divBdr>
      <w:divsChild>
        <w:div w:id="721170203">
          <w:marLeft w:val="0"/>
          <w:marRight w:val="0"/>
          <w:marTop w:val="0"/>
          <w:marBottom w:val="0"/>
          <w:divBdr>
            <w:top w:val="none" w:sz="0" w:space="0" w:color="auto"/>
            <w:left w:val="none" w:sz="0" w:space="0" w:color="auto"/>
            <w:bottom w:val="none" w:sz="0" w:space="0" w:color="auto"/>
            <w:right w:val="none" w:sz="0" w:space="0" w:color="auto"/>
          </w:divBdr>
        </w:div>
        <w:div w:id="1213421565">
          <w:marLeft w:val="-225"/>
          <w:marRight w:val="-225"/>
          <w:marTop w:val="0"/>
          <w:marBottom w:val="0"/>
          <w:divBdr>
            <w:top w:val="none" w:sz="0" w:space="0" w:color="auto"/>
            <w:left w:val="none" w:sz="0" w:space="0" w:color="auto"/>
            <w:bottom w:val="none" w:sz="0" w:space="0" w:color="auto"/>
            <w:right w:val="none" w:sz="0" w:space="0" w:color="auto"/>
          </w:divBdr>
          <w:divsChild>
            <w:div w:id="1548178276">
              <w:marLeft w:val="0"/>
              <w:marRight w:val="0"/>
              <w:marTop w:val="0"/>
              <w:marBottom w:val="0"/>
              <w:divBdr>
                <w:top w:val="none" w:sz="0" w:space="0" w:color="auto"/>
                <w:left w:val="none" w:sz="0" w:space="0" w:color="auto"/>
                <w:bottom w:val="none" w:sz="0" w:space="0" w:color="auto"/>
                <w:right w:val="none" w:sz="0" w:space="0" w:color="auto"/>
              </w:divBdr>
              <w:divsChild>
                <w:div w:id="1138497107">
                  <w:marLeft w:val="0"/>
                  <w:marRight w:val="0"/>
                  <w:marTop w:val="0"/>
                  <w:marBottom w:val="0"/>
                  <w:divBdr>
                    <w:top w:val="none" w:sz="0" w:space="0" w:color="auto"/>
                    <w:left w:val="none" w:sz="0" w:space="0" w:color="auto"/>
                    <w:bottom w:val="none" w:sz="0" w:space="0" w:color="auto"/>
                    <w:right w:val="none" w:sz="0" w:space="0" w:color="auto"/>
                  </w:divBdr>
                </w:div>
                <w:div w:id="559367164">
                  <w:marLeft w:val="0"/>
                  <w:marRight w:val="0"/>
                  <w:marTop w:val="0"/>
                  <w:marBottom w:val="0"/>
                  <w:divBdr>
                    <w:top w:val="none" w:sz="0" w:space="0" w:color="auto"/>
                    <w:left w:val="none" w:sz="0" w:space="0" w:color="auto"/>
                    <w:bottom w:val="none" w:sz="0" w:space="0" w:color="auto"/>
                    <w:right w:val="none" w:sz="0" w:space="0" w:color="auto"/>
                  </w:divBdr>
                  <w:divsChild>
                    <w:div w:id="2024744787">
                      <w:marLeft w:val="0"/>
                      <w:marRight w:val="0"/>
                      <w:marTop w:val="0"/>
                      <w:marBottom w:val="0"/>
                      <w:divBdr>
                        <w:top w:val="none" w:sz="0" w:space="0" w:color="auto"/>
                        <w:left w:val="none" w:sz="0" w:space="0" w:color="auto"/>
                        <w:bottom w:val="none" w:sz="0" w:space="0" w:color="auto"/>
                        <w:right w:val="none" w:sz="0" w:space="0" w:color="auto"/>
                      </w:divBdr>
                    </w:div>
                  </w:divsChild>
                </w:div>
                <w:div w:id="7324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9943">
          <w:marLeft w:val="0"/>
          <w:marRight w:val="0"/>
          <w:marTop w:val="0"/>
          <w:marBottom w:val="0"/>
          <w:divBdr>
            <w:top w:val="none" w:sz="0" w:space="0" w:color="auto"/>
            <w:left w:val="none" w:sz="0" w:space="0" w:color="auto"/>
            <w:bottom w:val="none" w:sz="0" w:space="0" w:color="auto"/>
            <w:right w:val="none" w:sz="0" w:space="0" w:color="auto"/>
          </w:divBdr>
        </w:div>
      </w:divsChild>
    </w:div>
    <w:div w:id="1845321766">
      <w:bodyDiv w:val="1"/>
      <w:marLeft w:val="0"/>
      <w:marRight w:val="0"/>
      <w:marTop w:val="0"/>
      <w:marBottom w:val="0"/>
      <w:divBdr>
        <w:top w:val="none" w:sz="0" w:space="0" w:color="auto"/>
        <w:left w:val="none" w:sz="0" w:space="0" w:color="auto"/>
        <w:bottom w:val="none" w:sz="0" w:space="0" w:color="auto"/>
        <w:right w:val="none" w:sz="0" w:space="0" w:color="auto"/>
      </w:divBdr>
      <w:divsChild>
        <w:div w:id="1580863633">
          <w:marLeft w:val="0"/>
          <w:marRight w:val="0"/>
          <w:marTop w:val="0"/>
          <w:marBottom w:val="0"/>
          <w:divBdr>
            <w:top w:val="none" w:sz="0" w:space="0" w:color="auto"/>
            <w:left w:val="none" w:sz="0" w:space="0" w:color="auto"/>
            <w:bottom w:val="none" w:sz="0" w:space="0" w:color="auto"/>
            <w:right w:val="none" w:sz="0" w:space="0" w:color="auto"/>
          </w:divBdr>
        </w:div>
        <w:div w:id="929848685">
          <w:marLeft w:val="-225"/>
          <w:marRight w:val="-225"/>
          <w:marTop w:val="0"/>
          <w:marBottom w:val="0"/>
          <w:divBdr>
            <w:top w:val="none" w:sz="0" w:space="0" w:color="auto"/>
            <w:left w:val="none" w:sz="0" w:space="0" w:color="auto"/>
            <w:bottom w:val="none" w:sz="0" w:space="0" w:color="auto"/>
            <w:right w:val="none" w:sz="0" w:space="0" w:color="auto"/>
          </w:divBdr>
          <w:divsChild>
            <w:div w:id="246696560">
              <w:marLeft w:val="0"/>
              <w:marRight w:val="0"/>
              <w:marTop w:val="0"/>
              <w:marBottom w:val="0"/>
              <w:divBdr>
                <w:top w:val="none" w:sz="0" w:space="0" w:color="auto"/>
                <w:left w:val="none" w:sz="0" w:space="0" w:color="auto"/>
                <w:bottom w:val="none" w:sz="0" w:space="0" w:color="auto"/>
                <w:right w:val="none" w:sz="0" w:space="0" w:color="auto"/>
              </w:divBdr>
              <w:divsChild>
                <w:div w:id="674266745">
                  <w:marLeft w:val="0"/>
                  <w:marRight w:val="0"/>
                  <w:marTop w:val="0"/>
                  <w:marBottom w:val="0"/>
                  <w:divBdr>
                    <w:top w:val="none" w:sz="0" w:space="0" w:color="auto"/>
                    <w:left w:val="none" w:sz="0" w:space="0" w:color="auto"/>
                    <w:bottom w:val="none" w:sz="0" w:space="0" w:color="auto"/>
                    <w:right w:val="none" w:sz="0" w:space="0" w:color="auto"/>
                  </w:divBdr>
                </w:div>
                <w:div w:id="234243108">
                  <w:marLeft w:val="0"/>
                  <w:marRight w:val="0"/>
                  <w:marTop w:val="0"/>
                  <w:marBottom w:val="0"/>
                  <w:divBdr>
                    <w:top w:val="none" w:sz="0" w:space="0" w:color="auto"/>
                    <w:left w:val="none" w:sz="0" w:space="0" w:color="auto"/>
                    <w:bottom w:val="none" w:sz="0" w:space="0" w:color="auto"/>
                    <w:right w:val="none" w:sz="0" w:space="0" w:color="auto"/>
                  </w:divBdr>
                  <w:divsChild>
                    <w:div w:id="675884535">
                      <w:marLeft w:val="0"/>
                      <w:marRight w:val="0"/>
                      <w:marTop w:val="0"/>
                      <w:marBottom w:val="0"/>
                      <w:divBdr>
                        <w:top w:val="none" w:sz="0" w:space="0" w:color="auto"/>
                        <w:left w:val="none" w:sz="0" w:space="0" w:color="auto"/>
                        <w:bottom w:val="none" w:sz="0" w:space="0" w:color="auto"/>
                        <w:right w:val="none" w:sz="0" w:space="0" w:color="auto"/>
                      </w:divBdr>
                    </w:div>
                    <w:div w:id="1769541703">
                      <w:marLeft w:val="0"/>
                      <w:marRight w:val="0"/>
                      <w:marTop w:val="0"/>
                      <w:marBottom w:val="0"/>
                      <w:divBdr>
                        <w:top w:val="none" w:sz="0" w:space="0" w:color="auto"/>
                        <w:left w:val="none" w:sz="0" w:space="0" w:color="auto"/>
                        <w:bottom w:val="none" w:sz="0" w:space="0" w:color="auto"/>
                        <w:right w:val="none" w:sz="0" w:space="0" w:color="auto"/>
                      </w:divBdr>
                    </w:div>
                  </w:divsChild>
                </w:div>
                <w:div w:id="120286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5894">
          <w:marLeft w:val="0"/>
          <w:marRight w:val="0"/>
          <w:marTop w:val="0"/>
          <w:marBottom w:val="0"/>
          <w:divBdr>
            <w:top w:val="none" w:sz="0" w:space="0" w:color="auto"/>
            <w:left w:val="none" w:sz="0" w:space="0" w:color="auto"/>
            <w:bottom w:val="none" w:sz="0" w:space="0" w:color="auto"/>
            <w:right w:val="none" w:sz="0" w:space="0" w:color="auto"/>
          </w:divBdr>
        </w:div>
      </w:divsChild>
    </w:div>
    <w:div w:id="1956865770">
      <w:bodyDiv w:val="1"/>
      <w:marLeft w:val="0"/>
      <w:marRight w:val="0"/>
      <w:marTop w:val="0"/>
      <w:marBottom w:val="0"/>
      <w:divBdr>
        <w:top w:val="none" w:sz="0" w:space="0" w:color="auto"/>
        <w:left w:val="none" w:sz="0" w:space="0" w:color="auto"/>
        <w:bottom w:val="none" w:sz="0" w:space="0" w:color="auto"/>
        <w:right w:val="none" w:sz="0" w:space="0" w:color="auto"/>
      </w:divBdr>
      <w:divsChild>
        <w:div w:id="828637516">
          <w:marLeft w:val="0"/>
          <w:marRight w:val="0"/>
          <w:marTop w:val="0"/>
          <w:marBottom w:val="0"/>
          <w:divBdr>
            <w:top w:val="none" w:sz="0" w:space="0" w:color="auto"/>
            <w:left w:val="none" w:sz="0" w:space="0" w:color="auto"/>
            <w:bottom w:val="none" w:sz="0" w:space="0" w:color="auto"/>
            <w:right w:val="none" w:sz="0" w:space="0" w:color="auto"/>
          </w:divBdr>
        </w:div>
        <w:div w:id="1222445360">
          <w:marLeft w:val="-225"/>
          <w:marRight w:val="-225"/>
          <w:marTop w:val="0"/>
          <w:marBottom w:val="0"/>
          <w:divBdr>
            <w:top w:val="none" w:sz="0" w:space="0" w:color="auto"/>
            <w:left w:val="none" w:sz="0" w:space="0" w:color="auto"/>
            <w:bottom w:val="none" w:sz="0" w:space="0" w:color="auto"/>
            <w:right w:val="none" w:sz="0" w:space="0" w:color="auto"/>
          </w:divBdr>
          <w:divsChild>
            <w:div w:id="230846183">
              <w:marLeft w:val="0"/>
              <w:marRight w:val="0"/>
              <w:marTop w:val="0"/>
              <w:marBottom w:val="0"/>
              <w:divBdr>
                <w:top w:val="none" w:sz="0" w:space="0" w:color="auto"/>
                <w:left w:val="none" w:sz="0" w:space="0" w:color="auto"/>
                <w:bottom w:val="none" w:sz="0" w:space="0" w:color="auto"/>
                <w:right w:val="none" w:sz="0" w:space="0" w:color="auto"/>
              </w:divBdr>
              <w:divsChild>
                <w:div w:id="1304581213">
                  <w:marLeft w:val="0"/>
                  <w:marRight w:val="0"/>
                  <w:marTop w:val="0"/>
                  <w:marBottom w:val="0"/>
                  <w:divBdr>
                    <w:top w:val="none" w:sz="0" w:space="0" w:color="auto"/>
                    <w:left w:val="none" w:sz="0" w:space="0" w:color="auto"/>
                    <w:bottom w:val="none" w:sz="0" w:space="0" w:color="auto"/>
                    <w:right w:val="none" w:sz="0" w:space="0" w:color="auto"/>
                  </w:divBdr>
                </w:div>
                <w:div w:id="700478427">
                  <w:marLeft w:val="0"/>
                  <w:marRight w:val="0"/>
                  <w:marTop w:val="0"/>
                  <w:marBottom w:val="0"/>
                  <w:divBdr>
                    <w:top w:val="none" w:sz="0" w:space="0" w:color="auto"/>
                    <w:left w:val="none" w:sz="0" w:space="0" w:color="auto"/>
                    <w:bottom w:val="none" w:sz="0" w:space="0" w:color="auto"/>
                    <w:right w:val="none" w:sz="0" w:space="0" w:color="auto"/>
                  </w:divBdr>
                  <w:divsChild>
                    <w:div w:id="566116397">
                      <w:marLeft w:val="0"/>
                      <w:marRight w:val="0"/>
                      <w:marTop w:val="0"/>
                      <w:marBottom w:val="0"/>
                      <w:divBdr>
                        <w:top w:val="none" w:sz="0" w:space="0" w:color="auto"/>
                        <w:left w:val="none" w:sz="0" w:space="0" w:color="auto"/>
                        <w:bottom w:val="none" w:sz="0" w:space="0" w:color="auto"/>
                        <w:right w:val="none" w:sz="0" w:space="0" w:color="auto"/>
                      </w:divBdr>
                    </w:div>
                  </w:divsChild>
                </w:div>
                <w:div w:id="1918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6408">
          <w:marLeft w:val="0"/>
          <w:marRight w:val="0"/>
          <w:marTop w:val="0"/>
          <w:marBottom w:val="0"/>
          <w:divBdr>
            <w:top w:val="none" w:sz="0" w:space="0" w:color="auto"/>
            <w:left w:val="none" w:sz="0" w:space="0" w:color="auto"/>
            <w:bottom w:val="none" w:sz="0" w:space="0" w:color="auto"/>
            <w:right w:val="none" w:sz="0" w:space="0" w:color="auto"/>
          </w:divBdr>
        </w:div>
      </w:divsChild>
    </w:div>
    <w:div w:id="1975211571">
      <w:bodyDiv w:val="1"/>
      <w:marLeft w:val="0"/>
      <w:marRight w:val="0"/>
      <w:marTop w:val="0"/>
      <w:marBottom w:val="0"/>
      <w:divBdr>
        <w:top w:val="none" w:sz="0" w:space="0" w:color="auto"/>
        <w:left w:val="none" w:sz="0" w:space="0" w:color="auto"/>
        <w:bottom w:val="none" w:sz="0" w:space="0" w:color="auto"/>
        <w:right w:val="none" w:sz="0" w:space="0" w:color="auto"/>
      </w:divBdr>
      <w:divsChild>
        <w:div w:id="1959488730">
          <w:marLeft w:val="0"/>
          <w:marRight w:val="0"/>
          <w:marTop w:val="0"/>
          <w:marBottom w:val="0"/>
          <w:divBdr>
            <w:top w:val="none" w:sz="0" w:space="0" w:color="auto"/>
            <w:left w:val="none" w:sz="0" w:space="0" w:color="auto"/>
            <w:bottom w:val="none" w:sz="0" w:space="0" w:color="auto"/>
            <w:right w:val="none" w:sz="0" w:space="0" w:color="auto"/>
          </w:divBdr>
        </w:div>
        <w:div w:id="573399213">
          <w:marLeft w:val="-225"/>
          <w:marRight w:val="-225"/>
          <w:marTop w:val="0"/>
          <w:marBottom w:val="0"/>
          <w:divBdr>
            <w:top w:val="none" w:sz="0" w:space="0" w:color="auto"/>
            <w:left w:val="none" w:sz="0" w:space="0" w:color="auto"/>
            <w:bottom w:val="none" w:sz="0" w:space="0" w:color="auto"/>
            <w:right w:val="none" w:sz="0" w:space="0" w:color="auto"/>
          </w:divBdr>
          <w:divsChild>
            <w:div w:id="9375235">
              <w:marLeft w:val="0"/>
              <w:marRight w:val="0"/>
              <w:marTop w:val="0"/>
              <w:marBottom w:val="0"/>
              <w:divBdr>
                <w:top w:val="none" w:sz="0" w:space="0" w:color="auto"/>
                <w:left w:val="none" w:sz="0" w:space="0" w:color="auto"/>
                <w:bottom w:val="none" w:sz="0" w:space="0" w:color="auto"/>
                <w:right w:val="none" w:sz="0" w:space="0" w:color="auto"/>
              </w:divBdr>
              <w:divsChild>
                <w:div w:id="328100697">
                  <w:marLeft w:val="0"/>
                  <w:marRight w:val="0"/>
                  <w:marTop w:val="0"/>
                  <w:marBottom w:val="0"/>
                  <w:divBdr>
                    <w:top w:val="none" w:sz="0" w:space="0" w:color="auto"/>
                    <w:left w:val="none" w:sz="0" w:space="0" w:color="auto"/>
                    <w:bottom w:val="none" w:sz="0" w:space="0" w:color="auto"/>
                    <w:right w:val="none" w:sz="0" w:space="0" w:color="auto"/>
                  </w:divBdr>
                </w:div>
                <w:div w:id="1975014926">
                  <w:marLeft w:val="0"/>
                  <w:marRight w:val="0"/>
                  <w:marTop w:val="0"/>
                  <w:marBottom w:val="0"/>
                  <w:divBdr>
                    <w:top w:val="none" w:sz="0" w:space="0" w:color="auto"/>
                    <w:left w:val="none" w:sz="0" w:space="0" w:color="auto"/>
                    <w:bottom w:val="none" w:sz="0" w:space="0" w:color="auto"/>
                    <w:right w:val="none" w:sz="0" w:space="0" w:color="auto"/>
                  </w:divBdr>
                  <w:divsChild>
                    <w:div w:id="1806267793">
                      <w:marLeft w:val="0"/>
                      <w:marRight w:val="0"/>
                      <w:marTop w:val="0"/>
                      <w:marBottom w:val="0"/>
                      <w:divBdr>
                        <w:top w:val="none" w:sz="0" w:space="0" w:color="auto"/>
                        <w:left w:val="none" w:sz="0" w:space="0" w:color="auto"/>
                        <w:bottom w:val="none" w:sz="0" w:space="0" w:color="auto"/>
                        <w:right w:val="none" w:sz="0" w:space="0" w:color="auto"/>
                      </w:divBdr>
                    </w:div>
                  </w:divsChild>
                </w:div>
                <w:div w:id="1151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4466">
          <w:marLeft w:val="0"/>
          <w:marRight w:val="0"/>
          <w:marTop w:val="0"/>
          <w:marBottom w:val="0"/>
          <w:divBdr>
            <w:top w:val="none" w:sz="0" w:space="0" w:color="auto"/>
            <w:left w:val="none" w:sz="0" w:space="0" w:color="auto"/>
            <w:bottom w:val="none" w:sz="0" w:space="0" w:color="auto"/>
            <w:right w:val="none" w:sz="0" w:space="0" w:color="auto"/>
          </w:divBdr>
        </w:div>
      </w:divsChild>
    </w:div>
    <w:div w:id="1985812093">
      <w:bodyDiv w:val="1"/>
      <w:marLeft w:val="0"/>
      <w:marRight w:val="0"/>
      <w:marTop w:val="0"/>
      <w:marBottom w:val="0"/>
      <w:divBdr>
        <w:top w:val="none" w:sz="0" w:space="0" w:color="auto"/>
        <w:left w:val="none" w:sz="0" w:space="0" w:color="auto"/>
        <w:bottom w:val="none" w:sz="0" w:space="0" w:color="auto"/>
        <w:right w:val="none" w:sz="0" w:space="0" w:color="auto"/>
      </w:divBdr>
      <w:divsChild>
        <w:div w:id="1547715480">
          <w:marLeft w:val="0"/>
          <w:marRight w:val="0"/>
          <w:marTop w:val="0"/>
          <w:marBottom w:val="0"/>
          <w:divBdr>
            <w:top w:val="none" w:sz="0" w:space="0" w:color="auto"/>
            <w:left w:val="none" w:sz="0" w:space="0" w:color="auto"/>
            <w:bottom w:val="none" w:sz="0" w:space="0" w:color="auto"/>
            <w:right w:val="none" w:sz="0" w:space="0" w:color="auto"/>
          </w:divBdr>
        </w:div>
        <w:div w:id="1719010967">
          <w:marLeft w:val="-225"/>
          <w:marRight w:val="-225"/>
          <w:marTop w:val="0"/>
          <w:marBottom w:val="0"/>
          <w:divBdr>
            <w:top w:val="none" w:sz="0" w:space="0" w:color="auto"/>
            <w:left w:val="none" w:sz="0" w:space="0" w:color="auto"/>
            <w:bottom w:val="none" w:sz="0" w:space="0" w:color="auto"/>
            <w:right w:val="none" w:sz="0" w:space="0" w:color="auto"/>
          </w:divBdr>
          <w:divsChild>
            <w:div w:id="1439371324">
              <w:marLeft w:val="0"/>
              <w:marRight w:val="0"/>
              <w:marTop w:val="0"/>
              <w:marBottom w:val="0"/>
              <w:divBdr>
                <w:top w:val="none" w:sz="0" w:space="0" w:color="auto"/>
                <w:left w:val="none" w:sz="0" w:space="0" w:color="auto"/>
                <w:bottom w:val="none" w:sz="0" w:space="0" w:color="auto"/>
                <w:right w:val="none" w:sz="0" w:space="0" w:color="auto"/>
              </w:divBdr>
              <w:divsChild>
                <w:div w:id="982082546">
                  <w:marLeft w:val="0"/>
                  <w:marRight w:val="0"/>
                  <w:marTop w:val="0"/>
                  <w:marBottom w:val="0"/>
                  <w:divBdr>
                    <w:top w:val="none" w:sz="0" w:space="0" w:color="auto"/>
                    <w:left w:val="none" w:sz="0" w:space="0" w:color="auto"/>
                    <w:bottom w:val="none" w:sz="0" w:space="0" w:color="auto"/>
                    <w:right w:val="none" w:sz="0" w:space="0" w:color="auto"/>
                  </w:divBdr>
                </w:div>
                <w:div w:id="1509632293">
                  <w:marLeft w:val="0"/>
                  <w:marRight w:val="0"/>
                  <w:marTop w:val="0"/>
                  <w:marBottom w:val="0"/>
                  <w:divBdr>
                    <w:top w:val="none" w:sz="0" w:space="0" w:color="auto"/>
                    <w:left w:val="none" w:sz="0" w:space="0" w:color="auto"/>
                    <w:bottom w:val="none" w:sz="0" w:space="0" w:color="auto"/>
                    <w:right w:val="none" w:sz="0" w:space="0" w:color="auto"/>
                  </w:divBdr>
                  <w:divsChild>
                    <w:div w:id="1857383904">
                      <w:marLeft w:val="0"/>
                      <w:marRight w:val="0"/>
                      <w:marTop w:val="0"/>
                      <w:marBottom w:val="0"/>
                      <w:divBdr>
                        <w:top w:val="none" w:sz="0" w:space="0" w:color="auto"/>
                        <w:left w:val="none" w:sz="0" w:space="0" w:color="auto"/>
                        <w:bottom w:val="none" w:sz="0" w:space="0" w:color="auto"/>
                        <w:right w:val="none" w:sz="0" w:space="0" w:color="auto"/>
                      </w:divBdr>
                    </w:div>
                  </w:divsChild>
                </w:div>
                <w:div w:id="11763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9070">
          <w:marLeft w:val="0"/>
          <w:marRight w:val="0"/>
          <w:marTop w:val="0"/>
          <w:marBottom w:val="0"/>
          <w:divBdr>
            <w:top w:val="none" w:sz="0" w:space="0" w:color="auto"/>
            <w:left w:val="none" w:sz="0" w:space="0" w:color="auto"/>
            <w:bottom w:val="none" w:sz="0" w:space="0" w:color="auto"/>
            <w:right w:val="none" w:sz="0" w:space="0" w:color="auto"/>
          </w:divBdr>
        </w:div>
      </w:divsChild>
    </w:div>
    <w:div w:id="2060664433">
      <w:bodyDiv w:val="1"/>
      <w:marLeft w:val="0"/>
      <w:marRight w:val="0"/>
      <w:marTop w:val="0"/>
      <w:marBottom w:val="0"/>
      <w:divBdr>
        <w:top w:val="none" w:sz="0" w:space="0" w:color="auto"/>
        <w:left w:val="none" w:sz="0" w:space="0" w:color="auto"/>
        <w:bottom w:val="none" w:sz="0" w:space="0" w:color="auto"/>
        <w:right w:val="none" w:sz="0" w:space="0" w:color="auto"/>
      </w:divBdr>
      <w:divsChild>
        <w:div w:id="415827899">
          <w:marLeft w:val="0"/>
          <w:marRight w:val="0"/>
          <w:marTop w:val="0"/>
          <w:marBottom w:val="0"/>
          <w:divBdr>
            <w:top w:val="none" w:sz="0" w:space="0" w:color="auto"/>
            <w:left w:val="none" w:sz="0" w:space="0" w:color="auto"/>
            <w:bottom w:val="none" w:sz="0" w:space="0" w:color="auto"/>
            <w:right w:val="none" w:sz="0" w:space="0" w:color="auto"/>
          </w:divBdr>
        </w:div>
        <w:div w:id="1591740957">
          <w:marLeft w:val="-225"/>
          <w:marRight w:val="-225"/>
          <w:marTop w:val="0"/>
          <w:marBottom w:val="0"/>
          <w:divBdr>
            <w:top w:val="none" w:sz="0" w:space="0" w:color="auto"/>
            <w:left w:val="none" w:sz="0" w:space="0" w:color="auto"/>
            <w:bottom w:val="none" w:sz="0" w:space="0" w:color="auto"/>
            <w:right w:val="none" w:sz="0" w:space="0" w:color="auto"/>
          </w:divBdr>
          <w:divsChild>
            <w:div w:id="1439718028">
              <w:marLeft w:val="0"/>
              <w:marRight w:val="0"/>
              <w:marTop w:val="0"/>
              <w:marBottom w:val="0"/>
              <w:divBdr>
                <w:top w:val="none" w:sz="0" w:space="0" w:color="auto"/>
                <w:left w:val="none" w:sz="0" w:space="0" w:color="auto"/>
                <w:bottom w:val="none" w:sz="0" w:space="0" w:color="auto"/>
                <w:right w:val="none" w:sz="0" w:space="0" w:color="auto"/>
              </w:divBdr>
              <w:divsChild>
                <w:div w:id="592785368">
                  <w:marLeft w:val="0"/>
                  <w:marRight w:val="0"/>
                  <w:marTop w:val="0"/>
                  <w:marBottom w:val="0"/>
                  <w:divBdr>
                    <w:top w:val="none" w:sz="0" w:space="0" w:color="auto"/>
                    <w:left w:val="none" w:sz="0" w:space="0" w:color="auto"/>
                    <w:bottom w:val="none" w:sz="0" w:space="0" w:color="auto"/>
                    <w:right w:val="none" w:sz="0" w:space="0" w:color="auto"/>
                  </w:divBdr>
                </w:div>
                <w:div w:id="1341470644">
                  <w:marLeft w:val="0"/>
                  <w:marRight w:val="0"/>
                  <w:marTop w:val="0"/>
                  <w:marBottom w:val="0"/>
                  <w:divBdr>
                    <w:top w:val="none" w:sz="0" w:space="0" w:color="auto"/>
                    <w:left w:val="none" w:sz="0" w:space="0" w:color="auto"/>
                    <w:bottom w:val="none" w:sz="0" w:space="0" w:color="auto"/>
                    <w:right w:val="none" w:sz="0" w:space="0" w:color="auto"/>
                  </w:divBdr>
                  <w:divsChild>
                    <w:div w:id="426660893">
                      <w:marLeft w:val="0"/>
                      <w:marRight w:val="0"/>
                      <w:marTop w:val="0"/>
                      <w:marBottom w:val="0"/>
                      <w:divBdr>
                        <w:top w:val="none" w:sz="0" w:space="0" w:color="auto"/>
                        <w:left w:val="none" w:sz="0" w:space="0" w:color="auto"/>
                        <w:bottom w:val="none" w:sz="0" w:space="0" w:color="auto"/>
                        <w:right w:val="none" w:sz="0" w:space="0" w:color="auto"/>
                      </w:divBdr>
                    </w:div>
                    <w:div w:id="32073160">
                      <w:marLeft w:val="0"/>
                      <w:marRight w:val="0"/>
                      <w:marTop w:val="0"/>
                      <w:marBottom w:val="0"/>
                      <w:divBdr>
                        <w:top w:val="none" w:sz="0" w:space="0" w:color="auto"/>
                        <w:left w:val="none" w:sz="0" w:space="0" w:color="auto"/>
                        <w:bottom w:val="none" w:sz="0" w:space="0" w:color="auto"/>
                        <w:right w:val="none" w:sz="0" w:space="0" w:color="auto"/>
                      </w:divBdr>
                    </w:div>
                  </w:divsChild>
                </w:div>
                <w:div w:id="21063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541">
          <w:marLeft w:val="0"/>
          <w:marRight w:val="0"/>
          <w:marTop w:val="0"/>
          <w:marBottom w:val="0"/>
          <w:divBdr>
            <w:top w:val="none" w:sz="0" w:space="0" w:color="auto"/>
            <w:left w:val="none" w:sz="0" w:space="0" w:color="auto"/>
            <w:bottom w:val="none" w:sz="0" w:space="0" w:color="auto"/>
            <w:right w:val="none" w:sz="0" w:space="0" w:color="auto"/>
          </w:divBdr>
        </w:div>
      </w:divsChild>
    </w:div>
    <w:div w:id="2063795406">
      <w:bodyDiv w:val="1"/>
      <w:marLeft w:val="0"/>
      <w:marRight w:val="0"/>
      <w:marTop w:val="0"/>
      <w:marBottom w:val="0"/>
      <w:divBdr>
        <w:top w:val="none" w:sz="0" w:space="0" w:color="auto"/>
        <w:left w:val="none" w:sz="0" w:space="0" w:color="auto"/>
        <w:bottom w:val="none" w:sz="0" w:space="0" w:color="auto"/>
        <w:right w:val="none" w:sz="0" w:space="0" w:color="auto"/>
      </w:divBdr>
      <w:divsChild>
        <w:div w:id="462163547">
          <w:marLeft w:val="0"/>
          <w:marRight w:val="0"/>
          <w:marTop w:val="0"/>
          <w:marBottom w:val="0"/>
          <w:divBdr>
            <w:top w:val="none" w:sz="0" w:space="0" w:color="auto"/>
            <w:left w:val="none" w:sz="0" w:space="0" w:color="auto"/>
            <w:bottom w:val="none" w:sz="0" w:space="0" w:color="auto"/>
            <w:right w:val="none" w:sz="0" w:space="0" w:color="auto"/>
          </w:divBdr>
        </w:div>
        <w:div w:id="312873338">
          <w:marLeft w:val="-225"/>
          <w:marRight w:val="-225"/>
          <w:marTop w:val="0"/>
          <w:marBottom w:val="0"/>
          <w:divBdr>
            <w:top w:val="none" w:sz="0" w:space="0" w:color="auto"/>
            <w:left w:val="none" w:sz="0" w:space="0" w:color="auto"/>
            <w:bottom w:val="none" w:sz="0" w:space="0" w:color="auto"/>
            <w:right w:val="none" w:sz="0" w:space="0" w:color="auto"/>
          </w:divBdr>
          <w:divsChild>
            <w:div w:id="884291078">
              <w:marLeft w:val="0"/>
              <w:marRight w:val="0"/>
              <w:marTop w:val="0"/>
              <w:marBottom w:val="0"/>
              <w:divBdr>
                <w:top w:val="none" w:sz="0" w:space="0" w:color="auto"/>
                <w:left w:val="none" w:sz="0" w:space="0" w:color="auto"/>
                <w:bottom w:val="none" w:sz="0" w:space="0" w:color="auto"/>
                <w:right w:val="none" w:sz="0" w:space="0" w:color="auto"/>
              </w:divBdr>
              <w:divsChild>
                <w:div w:id="1115292317">
                  <w:marLeft w:val="0"/>
                  <w:marRight w:val="0"/>
                  <w:marTop w:val="0"/>
                  <w:marBottom w:val="0"/>
                  <w:divBdr>
                    <w:top w:val="none" w:sz="0" w:space="0" w:color="auto"/>
                    <w:left w:val="none" w:sz="0" w:space="0" w:color="auto"/>
                    <w:bottom w:val="none" w:sz="0" w:space="0" w:color="auto"/>
                    <w:right w:val="none" w:sz="0" w:space="0" w:color="auto"/>
                  </w:divBdr>
                </w:div>
                <w:div w:id="327949593">
                  <w:marLeft w:val="0"/>
                  <w:marRight w:val="0"/>
                  <w:marTop w:val="0"/>
                  <w:marBottom w:val="0"/>
                  <w:divBdr>
                    <w:top w:val="none" w:sz="0" w:space="0" w:color="auto"/>
                    <w:left w:val="none" w:sz="0" w:space="0" w:color="auto"/>
                    <w:bottom w:val="none" w:sz="0" w:space="0" w:color="auto"/>
                    <w:right w:val="none" w:sz="0" w:space="0" w:color="auto"/>
                  </w:divBdr>
                  <w:divsChild>
                    <w:div w:id="1274746575">
                      <w:marLeft w:val="0"/>
                      <w:marRight w:val="0"/>
                      <w:marTop w:val="0"/>
                      <w:marBottom w:val="0"/>
                      <w:divBdr>
                        <w:top w:val="none" w:sz="0" w:space="0" w:color="auto"/>
                        <w:left w:val="none" w:sz="0" w:space="0" w:color="auto"/>
                        <w:bottom w:val="none" w:sz="0" w:space="0" w:color="auto"/>
                        <w:right w:val="none" w:sz="0" w:space="0" w:color="auto"/>
                      </w:divBdr>
                    </w:div>
                  </w:divsChild>
                </w:div>
                <w:div w:id="1022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5620">
          <w:marLeft w:val="0"/>
          <w:marRight w:val="0"/>
          <w:marTop w:val="0"/>
          <w:marBottom w:val="0"/>
          <w:divBdr>
            <w:top w:val="none" w:sz="0" w:space="0" w:color="auto"/>
            <w:left w:val="none" w:sz="0" w:space="0" w:color="auto"/>
            <w:bottom w:val="none" w:sz="0" w:space="0" w:color="auto"/>
            <w:right w:val="none" w:sz="0" w:space="0" w:color="auto"/>
          </w:divBdr>
        </w:div>
      </w:divsChild>
    </w:div>
    <w:div w:id="2067216170">
      <w:bodyDiv w:val="1"/>
      <w:marLeft w:val="0"/>
      <w:marRight w:val="0"/>
      <w:marTop w:val="0"/>
      <w:marBottom w:val="0"/>
      <w:divBdr>
        <w:top w:val="none" w:sz="0" w:space="0" w:color="auto"/>
        <w:left w:val="none" w:sz="0" w:space="0" w:color="auto"/>
        <w:bottom w:val="none" w:sz="0" w:space="0" w:color="auto"/>
        <w:right w:val="none" w:sz="0" w:space="0" w:color="auto"/>
      </w:divBdr>
      <w:divsChild>
        <w:div w:id="1801145823">
          <w:marLeft w:val="0"/>
          <w:marRight w:val="0"/>
          <w:marTop w:val="0"/>
          <w:marBottom w:val="0"/>
          <w:divBdr>
            <w:top w:val="none" w:sz="0" w:space="0" w:color="auto"/>
            <w:left w:val="none" w:sz="0" w:space="0" w:color="auto"/>
            <w:bottom w:val="none" w:sz="0" w:space="0" w:color="auto"/>
            <w:right w:val="none" w:sz="0" w:space="0" w:color="auto"/>
          </w:divBdr>
        </w:div>
        <w:div w:id="1771969252">
          <w:marLeft w:val="-225"/>
          <w:marRight w:val="-225"/>
          <w:marTop w:val="0"/>
          <w:marBottom w:val="0"/>
          <w:divBdr>
            <w:top w:val="none" w:sz="0" w:space="0" w:color="auto"/>
            <w:left w:val="none" w:sz="0" w:space="0" w:color="auto"/>
            <w:bottom w:val="none" w:sz="0" w:space="0" w:color="auto"/>
            <w:right w:val="none" w:sz="0" w:space="0" w:color="auto"/>
          </w:divBdr>
          <w:divsChild>
            <w:div w:id="670451239">
              <w:marLeft w:val="0"/>
              <w:marRight w:val="0"/>
              <w:marTop w:val="0"/>
              <w:marBottom w:val="0"/>
              <w:divBdr>
                <w:top w:val="none" w:sz="0" w:space="0" w:color="auto"/>
                <w:left w:val="none" w:sz="0" w:space="0" w:color="auto"/>
                <w:bottom w:val="none" w:sz="0" w:space="0" w:color="auto"/>
                <w:right w:val="none" w:sz="0" w:space="0" w:color="auto"/>
              </w:divBdr>
              <w:divsChild>
                <w:div w:id="56130740">
                  <w:marLeft w:val="0"/>
                  <w:marRight w:val="0"/>
                  <w:marTop w:val="0"/>
                  <w:marBottom w:val="0"/>
                  <w:divBdr>
                    <w:top w:val="none" w:sz="0" w:space="0" w:color="auto"/>
                    <w:left w:val="none" w:sz="0" w:space="0" w:color="auto"/>
                    <w:bottom w:val="none" w:sz="0" w:space="0" w:color="auto"/>
                    <w:right w:val="none" w:sz="0" w:space="0" w:color="auto"/>
                  </w:divBdr>
                </w:div>
                <w:div w:id="1435007699">
                  <w:marLeft w:val="0"/>
                  <w:marRight w:val="0"/>
                  <w:marTop w:val="0"/>
                  <w:marBottom w:val="0"/>
                  <w:divBdr>
                    <w:top w:val="none" w:sz="0" w:space="0" w:color="auto"/>
                    <w:left w:val="none" w:sz="0" w:space="0" w:color="auto"/>
                    <w:bottom w:val="none" w:sz="0" w:space="0" w:color="auto"/>
                    <w:right w:val="none" w:sz="0" w:space="0" w:color="auto"/>
                  </w:divBdr>
                  <w:divsChild>
                    <w:div w:id="1008556841">
                      <w:marLeft w:val="0"/>
                      <w:marRight w:val="0"/>
                      <w:marTop w:val="0"/>
                      <w:marBottom w:val="0"/>
                      <w:divBdr>
                        <w:top w:val="none" w:sz="0" w:space="0" w:color="auto"/>
                        <w:left w:val="none" w:sz="0" w:space="0" w:color="auto"/>
                        <w:bottom w:val="none" w:sz="0" w:space="0" w:color="auto"/>
                        <w:right w:val="none" w:sz="0" w:space="0" w:color="auto"/>
                      </w:divBdr>
                    </w:div>
                  </w:divsChild>
                </w:div>
                <w:div w:id="8402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0148">
          <w:marLeft w:val="0"/>
          <w:marRight w:val="0"/>
          <w:marTop w:val="0"/>
          <w:marBottom w:val="0"/>
          <w:divBdr>
            <w:top w:val="none" w:sz="0" w:space="0" w:color="auto"/>
            <w:left w:val="none" w:sz="0" w:space="0" w:color="auto"/>
            <w:bottom w:val="none" w:sz="0" w:space="0" w:color="auto"/>
            <w:right w:val="none" w:sz="0" w:space="0" w:color="auto"/>
          </w:divBdr>
        </w:div>
      </w:divsChild>
    </w:div>
    <w:div w:id="2100909551">
      <w:bodyDiv w:val="1"/>
      <w:marLeft w:val="0"/>
      <w:marRight w:val="0"/>
      <w:marTop w:val="0"/>
      <w:marBottom w:val="0"/>
      <w:divBdr>
        <w:top w:val="none" w:sz="0" w:space="0" w:color="auto"/>
        <w:left w:val="none" w:sz="0" w:space="0" w:color="auto"/>
        <w:bottom w:val="none" w:sz="0" w:space="0" w:color="auto"/>
        <w:right w:val="none" w:sz="0" w:space="0" w:color="auto"/>
      </w:divBdr>
      <w:divsChild>
        <w:div w:id="937638728">
          <w:marLeft w:val="0"/>
          <w:marRight w:val="0"/>
          <w:marTop w:val="0"/>
          <w:marBottom w:val="0"/>
          <w:divBdr>
            <w:top w:val="none" w:sz="0" w:space="0" w:color="auto"/>
            <w:left w:val="none" w:sz="0" w:space="0" w:color="auto"/>
            <w:bottom w:val="none" w:sz="0" w:space="0" w:color="auto"/>
            <w:right w:val="none" w:sz="0" w:space="0" w:color="auto"/>
          </w:divBdr>
        </w:div>
        <w:div w:id="1114518195">
          <w:marLeft w:val="-225"/>
          <w:marRight w:val="-225"/>
          <w:marTop w:val="0"/>
          <w:marBottom w:val="0"/>
          <w:divBdr>
            <w:top w:val="none" w:sz="0" w:space="0" w:color="auto"/>
            <w:left w:val="none" w:sz="0" w:space="0" w:color="auto"/>
            <w:bottom w:val="none" w:sz="0" w:space="0" w:color="auto"/>
            <w:right w:val="none" w:sz="0" w:space="0" w:color="auto"/>
          </w:divBdr>
          <w:divsChild>
            <w:div w:id="1878740052">
              <w:marLeft w:val="0"/>
              <w:marRight w:val="0"/>
              <w:marTop w:val="0"/>
              <w:marBottom w:val="0"/>
              <w:divBdr>
                <w:top w:val="none" w:sz="0" w:space="0" w:color="auto"/>
                <w:left w:val="none" w:sz="0" w:space="0" w:color="auto"/>
                <w:bottom w:val="none" w:sz="0" w:space="0" w:color="auto"/>
                <w:right w:val="none" w:sz="0" w:space="0" w:color="auto"/>
              </w:divBdr>
              <w:divsChild>
                <w:div w:id="1563980033">
                  <w:marLeft w:val="0"/>
                  <w:marRight w:val="0"/>
                  <w:marTop w:val="0"/>
                  <w:marBottom w:val="0"/>
                  <w:divBdr>
                    <w:top w:val="none" w:sz="0" w:space="0" w:color="auto"/>
                    <w:left w:val="none" w:sz="0" w:space="0" w:color="auto"/>
                    <w:bottom w:val="none" w:sz="0" w:space="0" w:color="auto"/>
                    <w:right w:val="none" w:sz="0" w:space="0" w:color="auto"/>
                  </w:divBdr>
                </w:div>
                <w:div w:id="228269298">
                  <w:marLeft w:val="0"/>
                  <w:marRight w:val="0"/>
                  <w:marTop w:val="0"/>
                  <w:marBottom w:val="0"/>
                  <w:divBdr>
                    <w:top w:val="none" w:sz="0" w:space="0" w:color="auto"/>
                    <w:left w:val="none" w:sz="0" w:space="0" w:color="auto"/>
                    <w:bottom w:val="none" w:sz="0" w:space="0" w:color="auto"/>
                    <w:right w:val="none" w:sz="0" w:space="0" w:color="auto"/>
                  </w:divBdr>
                  <w:divsChild>
                    <w:div w:id="1341008946">
                      <w:marLeft w:val="0"/>
                      <w:marRight w:val="0"/>
                      <w:marTop w:val="0"/>
                      <w:marBottom w:val="0"/>
                      <w:divBdr>
                        <w:top w:val="none" w:sz="0" w:space="0" w:color="auto"/>
                        <w:left w:val="none" w:sz="0" w:space="0" w:color="auto"/>
                        <w:bottom w:val="none" w:sz="0" w:space="0" w:color="auto"/>
                        <w:right w:val="none" w:sz="0" w:space="0" w:color="auto"/>
                      </w:divBdr>
                    </w:div>
                    <w:div w:id="18942850">
                      <w:marLeft w:val="0"/>
                      <w:marRight w:val="0"/>
                      <w:marTop w:val="0"/>
                      <w:marBottom w:val="0"/>
                      <w:divBdr>
                        <w:top w:val="none" w:sz="0" w:space="0" w:color="auto"/>
                        <w:left w:val="none" w:sz="0" w:space="0" w:color="auto"/>
                        <w:bottom w:val="none" w:sz="0" w:space="0" w:color="auto"/>
                        <w:right w:val="none" w:sz="0" w:space="0" w:color="auto"/>
                      </w:divBdr>
                    </w:div>
                  </w:divsChild>
                </w:div>
                <w:div w:id="6122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8446">
          <w:marLeft w:val="0"/>
          <w:marRight w:val="0"/>
          <w:marTop w:val="0"/>
          <w:marBottom w:val="0"/>
          <w:divBdr>
            <w:top w:val="none" w:sz="0" w:space="0" w:color="auto"/>
            <w:left w:val="none" w:sz="0" w:space="0" w:color="auto"/>
            <w:bottom w:val="none" w:sz="0" w:space="0" w:color="auto"/>
            <w:right w:val="none" w:sz="0" w:space="0" w:color="auto"/>
          </w:divBdr>
        </w:div>
      </w:divsChild>
    </w:div>
    <w:div w:id="2119332115">
      <w:bodyDiv w:val="1"/>
      <w:marLeft w:val="0"/>
      <w:marRight w:val="0"/>
      <w:marTop w:val="0"/>
      <w:marBottom w:val="0"/>
      <w:divBdr>
        <w:top w:val="none" w:sz="0" w:space="0" w:color="auto"/>
        <w:left w:val="none" w:sz="0" w:space="0" w:color="auto"/>
        <w:bottom w:val="none" w:sz="0" w:space="0" w:color="auto"/>
        <w:right w:val="none" w:sz="0" w:space="0" w:color="auto"/>
      </w:divBdr>
      <w:divsChild>
        <w:div w:id="1663964381">
          <w:marLeft w:val="0"/>
          <w:marRight w:val="0"/>
          <w:marTop w:val="0"/>
          <w:marBottom w:val="0"/>
          <w:divBdr>
            <w:top w:val="none" w:sz="0" w:space="0" w:color="auto"/>
            <w:left w:val="none" w:sz="0" w:space="0" w:color="auto"/>
            <w:bottom w:val="none" w:sz="0" w:space="0" w:color="auto"/>
            <w:right w:val="none" w:sz="0" w:space="0" w:color="auto"/>
          </w:divBdr>
        </w:div>
        <w:div w:id="237787095">
          <w:marLeft w:val="-225"/>
          <w:marRight w:val="-225"/>
          <w:marTop w:val="0"/>
          <w:marBottom w:val="0"/>
          <w:divBdr>
            <w:top w:val="none" w:sz="0" w:space="0" w:color="auto"/>
            <w:left w:val="none" w:sz="0" w:space="0" w:color="auto"/>
            <w:bottom w:val="none" w:sz="0" w:space="0" w:color="auto"/>
            <w:right w:val="none" w:sz="0" w:space="0" w:color="auto"/>
          </w:divBdr>
          <w:divsChild>
            <w:div w:id="400758362">
              <w:marLeft w:val="0"/>
              <w:marRight w:val="0"/>
              <w:marTop w:val="0"/>
              <w:marBottom w:val="0"/>
              <w:divBdr>
                <w:top w:val="none" w:sz="0" w:space="0" w:color="auto"/>
                <w:left w:val="none" w:sz="0" w:space="0" w:color="auto"/>
                <w:bottom w:val="none" w:sz="0" w:space="0" w:color="auto"/>
                <w:right w:val="none" w:sz="0" w:space="0" w:color="auto"/>
              </w:divBdr>
              <w:divsChild>
                <w:div w:id="2063820359">
                  <w:marLeft w:val="0"/>
                  <w:marRight w:val="0"/>
                  <w:marTop w:val="0"/>
                  <w:marBottom w:val="0"/>
                  <w:divBdr>
                    <w:top w:val="none" w:sz="0" w:space="0" w:color="auto"/>
                    <w:left w:val="none" w:sz="0" w:space="0" w:color="auto"/>
                    <w:bottom w:val="none" w:sz="0" w:space="0" w:color="auto"/>
                    <w:right w:val="none" w:sz="0" w:space="0" w:color="auto"/>
                  </w:divBdr>
                </w:div>
                <w:div w:id="2048790699">
                  <w:marLeft w:val="0"/>
                  <w:marRight w:val="0"/>
                  <w:marTop w:val="0"/>
                  <w:marBottom w:val="0"/>
                  <w:divBdr>
                    <w:top w:val="none" w:sz="0" w:space="0" w:color="auto"/>
                    <w:left w:val="none" w:sz="0" w:space="0" w:color="auto"/>
                    <w:bottom w:val="none" w:sz="0" w:space="0" w:color="auto"/>
                    <w:right w:val="none" w:sz="0" w:space="0" w:color="auto"/>
                  </w:divBdr>
                  <w:divsChild>
                    <w:div w:id="1758480652">
                      <w:marLeft w:val="0"/>
                      <w:marRight w:val="0"/>
                      <w:marTop w:val="0"/>
                      <w:marBottom w:val="0"/>
                      <w:divBdr>
                        <w:top w:val="none" w:sz="0" w:space="0" w:color="auto"/>
                        <w:left w:val="none" w:sz="0" w:space="0" w:color="auto"/>
                        <w:bottom w:val="none" w:sz="0" w:space="0" w:color="auto"/>
                        <w:right w:val="none" w:sz="0" w:space="0" w:color="auto"/>
                      </w:divBdr>
                    </w:div>
                  </w:divsChild>
                </w:div>
                <w:div w:id="20376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1764">
          <w:marLeft w:val="0"/>
          <w:marRight w:val="0"/>
          <w:marTop w:val="0"/>
          <w:marBottom w:val="0"/>
          <w:divBdr>
            <w:top w:val="none" w:sz="0" w:space="0" w:color="auto"/>
            <w:left w:val="none" w:sz="0" w:space="0" w:color="auto"/>
            <w:bottom w:val="none" w:sz="0" w:space="0" w:color="auto"/>
            <w:right w:val="none" w:sz="0" w:space="0" w:color="auto"/>
          </w:divBdr>
        </w:div>
      </w:divsChild>
    </w:div>
    <w:div w:id="2140762175">
      <w:bodyDiv w:val="1"/>
      <w:marLeft w:val="0"/>
      <w:marRight w:val="0"/>
      <w:marTop w:val="0"/>
      <w:marBottom w:val="0"/>
      <w:divBdr>
        <w:top w:val="none" w:sz="0" w:space="0" w:color="auto"/>
        <w:left w:val="none" w:sz="0" w:space="0" w:color="auto"/>
        <w:bottom w:val="none" w:sz="0" w:space="0" w:color="auto"/>
        <w:right w:val="none" w:sz="0" w:space="0" w:color="auto"/>
      </w:divBdr>
      <w:divsChild>
        <w:div w:id="1265530944">
          <w:marLeft w:val="0"/>
          <w:marRight w:val="0"/>
          <w:marTop w:val="0"/>
          <w:marBottom w:val="0"/>
          <w:divBdr>
            <w:top w:val="none" w:sz="0" w:space="0" w:color="auto"/>
            <w:left w:val="none" w:sz="0" w:space="0" w:color="auto"/>
            <w:bottom w:val="none" w:sz="0" w:space="0" w:color="auto"/>
            <w:right w:val="none" w:sz="0" w:space="0" w:color="auto"/>
          </w:divBdr>
        </w:div>
        <w:div w:id="960651324">
          <w:marLeft w:val="-225"/>
          <w:marRight w:val="-225"/>
          <w:marTop w:val="0"/>
          <w:marBottom w:val="0"/>
          <w:divBdr>
            <w:top w:val="none" w:sz="0" w:space="0" w:color="auto"/>
            <w:left w:val="none" w:sz="0" w:space="0" w:color="auto"/>
            <w:bottom w:val="none" w:sz="0" w:space="0" w:color="auto"/>
            <w:right w:val="none" w:sz="0" w:space="0" w:color="auto"/>
          </w:divBdr>
          <w:divsChild>
            <w:div w:id="1370568182">
              <w:marLeft w:val="0"/>
              <w:marRight w:val="0"/>
              <w:marTop w:val="0"/>
              <w:marBottom w:val="0"/>
              <w:divBdr>
                <w:top w:val="none" w:sz="0" w:space="0" w:color="auto"/>
                <w:left w:val="none" w:sz="0" w:space="0" w:color="auto"/>
                <w:bottom w:val="none" w:sz="0" w:space="0" w:color="auto"/>
                <w:right w:val="none" w:sz="0" w:space="0" w:color="auto"/>
              </w:divBdr>
              <w:divsChild>
                <w:div w:id="1788966031">
                  <w:marLeft w:val="0"/>
                  <w:marRight w:val="0"/>
                  <w:marTop w:val="0"/>
                  <w:marBottom w:val="0"/>
                  <w:divBdr>
                    <w:top w:val="none" w:sz="0" w:space="0" w:color="auto"/>
                    <w:left w:val="none" w:sz="0" w:space="0" w:color="auto"/>
                    <w:bottom w:val="none" w:sz="0" w:space="0" w:color="auto"/>
                    <w:right w:val="none" w:sz="0" w:space="0" w:color="auto"/>
                  </w:divBdr>
                </w:div>
                <w:div w:id="1883708690">
                  <w:marLeft w:val="0"/>
                  <w:marRight w:val="0"/>
                  <w:marTop w:val="0"/>
                  <w:marBottom w:val="0"/>
                  <w:divBdr>
                    <w:top w:val="none" w:sz="0" w:space="0" w:color="auto"/>
                    <w:left w:val="none" w:sz="0" w:space="0" w:color="auto"/>
                    <w:bottom w:val="none" w:sz="0" w:space="0" w:color="auto"/>
                    <w:right w:val="none" w:sz="0" w:space="0" w:color="auto"/>
                  </w:divBdr>
                  <w:divsChild>
                    <w:div w:id="1109204547">
                      <w:marLeft w:val="0"/>
                      <w:marRight w:val="0"/>
                      <w:marTop w:val="0"/>
                      <w:marBottom w:val="0"/>
                      <w:divBdr>
                        <w:top w:val="none" w:sz="0" w:space="0" w:color="auto"/>
                        <w:left w:val="none" w:sz="0" w:space="0" w:color="auto"/>
                        <w:bottom w:val="none" w:sz="0" w:space="0" w:color="auto"/>
                        <w:right w:val="none" w:sz="0" w:space="0" w:color="auto"/>
                      </w:divBdr>
                    </w:div>
                  </w:divsChild>
                </w:div>
                <w:div w:id="1949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1316">
          <w:marLeft w:val="0"/>
          <w:marRight w:val="0"/>
          <w:marTop w:val="0"/>
          <w:marBottom w:val="0"/>
          <w:divBdr>
            <w:top w:val="none" w:sz="0" w:space="0" w:color="auto"/>
            <w:left w:val="none" w:sz="0" w:space="0" w:color="auto"/>
            <w:bottom w:val="none" w:sz="0" w:space="0" w:color="auto"/>
            <w:right w:val="none" w:sz="0" w:space="0" w:color="auto"/>
          </w:divBdr>
        </w:div>
      </w:divsChild>
    </w:div>
    <w:div w:id="2147233161">
      <w:bodyDiv w:val="1"/>
      <w:marLeft w:val="0"/>
      <w:marRight w:val="0"/>
      <w:marTop w:val="0"/>
      <w:marBottom w:val="0"/>
      <w:divBdr>
        <w:top w:val="none" w:sz="0" w:space="0" w:color="auto"/>
        <w:left w:val="none" w:sz="0" w:space="0" w:color="auto"/>
        <w:bottom w:val="none" w:sz="0" w:space="0" w:color="auto"/>
        <w:right w:val="none" w:sz="0" w:space="0" w:color="auto"/>
      </w:divBdr>
      <w:divsChild>
        <w:div w:id="1955212027">
          <w:marLeft w:val="0"/>
          <w:marRight w:val="0"/>
          <w:marTop w:val="0"/>
          <w:marBottom w:val="0"/>
          <w:divBdr>
            <w:top w:val="none" w:sz="0" w:space="0" w:color="auto"/>
            <w:left w:val="none" w:sz="0" w:space="0" w:color="auto"/>
            <w:bottom w:val="none" w:sz="0" w:space="0" w:color="auto"/>
            <w:right w:val="none" w:sz="0" w:space="0" w:color="auto"/>
          </w:divBdr>
        </w:div>
        <w:div w:id="265308294">
          <w:marLeft w:val="-225"/>
          <w:marRight w:val="-225"/>
          <w:marTop w:val="0"/>
          <w:marBottom w:val="0"/>
          <w:divBdr>
            <w:top w:val="none" w:sz="0" w:space="0" w:color="auto"/>
            <w:left w:val="none" w:sz="0" w:space="0" w:color="auto"/>
            <w:bottom w:val="none" w:sz="0" w:space="0" w:color="auto"/>
            <w:right w:val="none" w:sz="0" w:space="0" w:color="auto"/>
          </w:divBdr>
          <w:divsChild>
            <w:div w:id="180095077">
              <w:marLeft w:val="0"/>
              <w:marRight w:val="0"/>
              <w:marTop w:val="0"/>
              <w:marBottom w:val="0"/>
              <w:divBdr>
                <w:top w:val="none" w:sz="0" w:space="0" w:color="auto"/>
                <w:left w:val="none" w:sz="0" w:space="0" w:color="auto"/>
                <w:bottom w:val="none" w:sz="0" w:space="0" w:color="auto"/>
                <w:right w:val="none" w:sz="0" w:space="0" w:color="auto"/>
              </w:divBdr>
              <w:divsChild>
                <w:div w:id="1804275739">
                  <w:marLeft w:val="0"/>
                  <w:marRight w:val="0"/>
                  <w:marTop w:val="0"/>
                  <w:marBottom w:val="0"/>
                  <w:divBdr>
                    <w:top w:val="none" w:sz="0" w:space="0" w:color="auto"/>
                    <w:left w:val="none" w:sz="0" w:space="0" w:color="auto"/>
                    <w:bottom w:val="none" w:sz="0" w:space="0" w:color="auto"/>
                    <w:right w:val="none" w:sz="0" w:space="0" w:color="auto"/>
                  </w:divBdr>
                </w:div>
                <w:div w:id="1357388199">
                  <w:marLeft w:val="0"/>
                  <w:marRight w:val="0"/>
                  <w:marTop w:val="0"/>
                  <w:marBottom w:val="0"/>
                  <w:divBdr>
                    <w:top w:val="none" w:sz="0" w:space="0" w:color="auto"/>
                    <w:left w:val="none" w:sz="0" w:space="0" w:color="auto"/>
                    <w:bottom w:val="none" w:sz="0" w:space="0" w:color="auto"/>
                    <w:right w:val="none" w:sz="0" w:space="0" w:color="auto"/>
                  </w:divBdr>
                  <w:divsChild>
                    <w:div w:id="1917939203">
                      <w:marLeft w:val="0"/>
                      <w:marRight w:val="0"/>
                      <w:marTop w:val="0"/>
                      <w:marBottom w:val="0"/>
                      <w:divBdr>
                        <w:top w:val="none" w:sz="0" w:space="0" w:color="auto"/>
                        <w:left w:val="none" w:sz="0" w:space="0" w:color="auto"/>
                        <w:bottom w:val="none" w:sz="0" w:space="0" w:color="auto"/>
                        <w:right w:val="none" w:sz="0" w:space="0" w:color="auto"/>
                      </w:divBdr>
                    </w:div>
                    <w:div w:id="273443683">
                      <w:marLeft w:val="0"/>
                      <w:marRight w:val="0"/>
                      <w:marTop w:val="0"/>
                      <w:marBottom w:val="0"/>
                      <w:divBdr>
                        <w:top w:val="none" w:sz="0" w:space="0" w:color="auto"/>
                        <w:left w:val="none" w:sz="0" w:space="0" w:color="auto"/>
                        <w:bottom w:val="none" w:sz="0" w:space="0" w:color="auto"/>
                        <w:right w:val="none" w:sz="0" w:space="0" w:color="auto"/>
                      </w:divBdr>
                    </w:div>
                  </w:divsChild>
                </w:div>
                <w:div w:id="3469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50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6B64F-3995-41C6-850B-9F3D661B4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654</TotalTime>
  <Pages>178</Pages>
  <Words>76424</Words>
  <Characters>435620</Characters>
  <Application>Microsoft Office Word</Application>
  <DocSecurity>0</DocSecurity>
  <Lines>3630</Lines>
  <Paragraphs>1022</Paragraphs>
  <ScaleCrop>false</ScaleCrop>
  <Company/>
  <LinksUpToDate>false</LinksUpToDate>
  <CharactersWithSpaces>511022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花泽类爱 杉菜</dc:creator>
  <cp:keywords/>
  <dc:description/>
  <cp:lastModifiedBy>张 益达</cp:lastModifiedBy>
  <cp:revision>14</cp:revision>
  <cp:lastPrinted>2019-07-31T06:35:00Z</cp:lastPrinted>
  <dcterms:created xsi:type="dcterms:W3CDTF">2019-06-17T06:59:00Z</dcterms:created>
  <dcterms:modified xsi:type="dcterms:W3CDTF">2019-12-07T13:57:00Z</dcterms:modified>
</cp:coreProperties>
</file>