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14.png" ContentType="image/png"/>
  <Override PartName="/word/media/image15.png" ContentType="image/png"/>
  <Override PartName="/word/media/image7.png" ContentType="image/png"/>
  <Override PartName="/word/media/image16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11.png" ContentType="image/png"/>
  <Override PartName="/word/media/image9.png" ContentType="image/png"/>
  <Override PartName="/word/media/image17.png" ContentType="image/png"/>
  <Override PartName="/word/media/image18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OpenCV Version: 4.13.0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Завантаження зображень...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Зображення успішно завантажені!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Піксель на (50, 100) -&gt; Червоний (R): 151, Зелений (G): 151, Синій (B): 151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Відображення загальної сітки зображень ---</w:t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3882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Відображення кожного зображення окремо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89120" cy="460819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89120" cy="460819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89120" cy="460819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89120" cy="460819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98010" cy="460819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98010" cy="460819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89120" cy="460819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98010" cy="460819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98010" cy="460819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98010" cy="460819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98010" cy="460819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425315" cy="250507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1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98010" cy="460819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98010" cy="460819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98010" cy="4608195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398010" cy="4608195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425315" cy="192913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1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Відповіді на Контрольні запитання (Лабораторна робота №1)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1) Що таке OpenCV?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OpenCV (Open Source Computer Vision Library) — це бібліотека функцій та алгоритмів комп'ютерного зору, обробки зображень і чисельних алгоритмів загального призначення з відкритим кодом. Вона надає засоби для розпізнавання об'єктів (наприклад, осіб, фігур, тексту), відстежування руху, перетворення зображень та застосування методів машинного навчання.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2) Що таке піксель?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Піксель - це найменший елемент зображення. Всі зображення утворюють прямокутну матрицю з пікселів. Кожен піксель зображення у форматі градації сірого має значення від 0 до 255, що відображає його інтенсивність. У кольоровому просторі (наприклад, BGR у OpenCV) кожен піксель має додаткову інформацію, представлену 3-кортежем значень (синій, зелений, червоний), кожне з яких також знаходиться в діапазоні [0, 255].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3) Як встановити пакет opencv-python?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Встановити цей пакет можна за допомогою менеджера пакетів pip, виконавши у терміналі команду: pip3 install opencv-python.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4) Як розмити зображення?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Для розмивання зображення та зменшення високочастотного шуму використовується функція Гаусового розмивання cv2.GaussianBlur(). Наприклад: cv2.GaussianBlur(image, (11, 11), 0).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5) Які функції використовуються для малювання та відображення тексту?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Для малювання ліній: cv2.line().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Для малювання полігонів за точками: cv2.polylines().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Для малювання прямокутників: cv2.rectangle().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Для малювання кіл: cv2.circle().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Для відображення тексту на зображенні: cv2.putText().</w:t>
      </w:r>
    </w:p>
    <w:p>
      <w:pPr>
        <w:pStyle w:val="BodyText"/>
        <w:spacing w:before="0" w:after="140"/>
        <w:ind w:hanging="0" w:start="900" w:end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inherit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LibreOffice/24.2.3.2$MacOSX_AARCH64 LibreOffice_project/433d9c2ded56988e8a90e6b2e771ee4e6a5ab2ba</Application>
  <AppVersion>15.0000</AppVersion>
  <Pages>17</Pages>
  <Words>225</Words>
  <Characters>1546</Characters>
  <CharactersWithSpaces>1751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2026-05-24T20:21:06Z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