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hyperlink r:id="rId2" w:tgtFrame="_blank">
        <w:r>
          <w:rPr>
            <w:rStyle w:val="Hyperlink"/>
            <w:rFonts w:ascii="inherit" w:hAnsi="inherit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none"/>
            <w:effect w:val="none"/>
            <w14:textFill>
              <w14:solidFill>
                <w14:srgbClr w14:val="000000">
                  <w14:alpha w14:val="13333"/>
                </w14:srgbClr>
              </w14:solidFill>
            </w14:textFill>
          </w:rPr>
          <w:t>Архів з логотипами вже завантажено.</w:t>
        </w:r>
      </w:hyperlink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Завантаження відео...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Відео завантажено!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Перевірка та завантаження фонових зображень...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Датасет вже існує (2000 зображень). Генерацію пропущено.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Generating positive samples: 100%|██████████| 1000/1000 [00:25&lt;00:00, 39.55it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u w:val="single"/>
          <w14:textFill>
            <w14:solidFill>
              <w14:srgbClr w14:val="000000">
                <w14:alpha w14:val="13333"/>
              </w14:srgbClr>
            </w14:solidFill>
          </w14:textFill>
        </w:rPr>
        <w:t>/s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Generating negative samples: 100%|██████████| 1000/1000 [00:10&lt;00:00, 96.56it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u w:val="single"/>
          <w14:textFill>
            <w14:solidFill>
              <w14:srgbClr w14:val="000000">
                <w14:alpha w14:val="13333"/>
              </w14:srgbClr>
            </w14:solidFill>
          </w14:textFill>
        </w:rPr>
        <w:t>/s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Found 1400 images belonging to 2 classes.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Found 300 images belonging to 2 classes.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Found 300 images belonging to 2 classes.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Збереженої моделі не знайдено. Починаємо навчання...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rFonts w:ascii="inherit" w:hAnsi="inherit"/>
          <w:b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Model: "functional_1"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Layer (type)  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Output Shape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  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Param #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Connected to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┃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input_layer_1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150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150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-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InputLayer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150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150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448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input_layer_1[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150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150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│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conv2d_3[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activation_4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150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150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separable_conv2d_3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150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150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688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activation_4[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AF00"/>
          <w:spacing w:val="0"/>
          <w:sz w:val="21"/>
        </w:rPr>
        <w:t>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SeparableConv2D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150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150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separable_conv2d…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activation_5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150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150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conv2d_4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544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activation_4[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AF00"/>
          <w:spacing w:val="0"/>
          <w:sz w:val="21"/>
        </w:rPr>
        <w:t>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max_pooling2d_2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activation_5[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AF00"/>
          <w:spacing w:val="0"/>
          <w:sz w:val="21"/>
        </w:rPr>
        <w:t>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MaxPooling2D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conv2d_4[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add_2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Add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max_pooling2d_2[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AF00"/>
          <w:spacing w:val="0"/>
          <w:sz w:val="21"/>
        </w:rPr>
        <w:t>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batch_normalizat…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separable_conv2d_4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2,400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add_2[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SeparableConv2D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separable_conv2d…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activation_6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conv2d_5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2,112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add_2[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max_pooling2d_3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activation_6[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AF00"/>
          <w:spacing w:val="0"/>
          <w:sz w:val="21"/>
        </w:rPr>
        <w:t>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MaxPooling2D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conv2d_5[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add_3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Add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max_pooling2d_3[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AF00"/>
          <w:spacing w:val="0"/>
          <w:sz w:val="21"/>
        </w:rPr>
        <w:t>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batch_normalizat…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separable_conv2d_5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8,896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add_3[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SeparableConv2D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512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separable_conv2d…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activation_7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global_average_poo…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activation_7[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AF00"/>
          <w:spacing w:val="0"/>
          <w:sz w:val="21"/>
        </w:rPr>
        <w:t>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GlobalAveragePool…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                  │            │              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dropout_1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Dropout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global_average_p…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dense_2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4,128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dropout_1[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│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dense_2[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  │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Total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20,593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(80.44 KB)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Trainable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19,921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(77.82 KB)</w:t>
      </w:r>
    </w:p>
    <w:p>
      <w:pPr>
        <w:pStyle w:val="PreformattedText"/>
        <w:widowControl/>
        <w:shd w:val="clear" w:fill="FFFFFF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Non-trainable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672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(2.62 KB)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/usr/local/lib/python3.12/dist-packages/keras/src/trainers/data_adapters/py_dataset_adapter.py:121: UserWarning: Your `PyDataset` class should call `super().__init__(**kwargs)` in its constructor. `**kwargs` can include `workers`, `use_multiprocessing`, `max_queue_size`. Do not pass these arguments to `fit()`, as they will be ignored.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self._warn_if_super_not_called()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1/30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44/44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72s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2s/step - accuracy: 0.6383 - loss: 0.6129 - val_accuracy: 0.5000 - val_loss: 0.7035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2/30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44/44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63s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1s/step - accuracy: 0.8545 - loss: 0.3626 - val_accuracy: 0.5000 - val_loss: 0.8187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3/30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44/44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64s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1s/step - accuracy: 0.9176 - loss: 0.2345 - val_accuracy: 0.5000 - val_loss: 1.1126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4/30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44/44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67s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2s/step - accuracy: 0.9187 - loss: 0.1997 - val_accuracy: 0.5000 - val_loss: 1.5324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5/30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44/44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64s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1s/step - accuracy: 0.9498 - loss: 0.1307 - val_accuracy: 0.5000 - val_loss: 1.9652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6/30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44/44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66s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2s/step - accuracy: 0.9417 - loss: 0.1359 - val_accuracy: 0.5000 - val_loss: 2.4835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7/30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44/44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63s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1s/step - accuracy: 0.9579 - loss: 0.1256 - val_accuracy: 0.5000 - val_loss: 2.4072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8/30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44/44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63s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1s/step - accuracy: 0.9625 - loss: 0.1143 - val_accuracy: 0.5100 - val_loss: 2.0747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8: early stopping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Restoring model weights from the end of the best epoch: 1.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Evaluating on test data...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10/10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3s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297ms/step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Test accuracy: 0.5000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Test prediction stats: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Min: 0.4231, Max: 0.4318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Mean: 0.4248, Std: 0.0011</w:t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/>
        <w:drawing>
          <wp:inline distT="0" distB="0" distL="0" distR="0">
            <wp:extent cx="5184140" cy="448056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Accuracy  : 0.5000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Precision : 0.0000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Recall    : 0.0000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F-Score   : 0.0000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Детальний звіт: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precision    recall  f1-score   support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negative       0.50      1.00      0.67       150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positive       0.00      0.00      0.00       150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accuracy                           0.50       300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macro avg       0.25      0.50      0.33       300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weighted avg       0.25      0.50      0.33       300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429768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Графіки навчання недоступні (модель завантажена з файлу).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1/1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262ms/step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1/1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51ms/step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1/1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52ms/step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1/1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54ms/step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1/1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53ms/step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315468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Модель завантажена з файлу, повторне збереження пропущено.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539496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Часові інтервали появи логотипу (кадри → секунди):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Кадри    0– 664  →  0.00s – 22.13s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 ТОП-5 КАДРІВ З НАЙВИЩОЮ ЙМОВІРНІСТЮ ЛОГОТИПУ ===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515747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Топ-кадри успішно збережено у папку 'top_detections'!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 A) Швидкість обробки відео 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Покадрово : 66.55s  (10.0 fps)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Батч (32) : 9.11s  (73.0 fps)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Прискорення: 7.30x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 B) Пост-обробка: кількість сегментів 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Без пост-обробки         : 1 сегментів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Медіана + заповнення (15): 1 сегментів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Сегменти після пост-обробки: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Кадри    0– 664  →  0.00s – 22.13s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775398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775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 C) Зведена таблиця порівняння 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Метод Час (сек)  FPS  Сегментів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Покадрово (без пост-обробки)     66.55 10.0          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Батч=32 + медіана + заповнення прогалин      9.11 73.0          1</w:t>
      </w:r>
    </w:p>
    <w:p>
      <w:pPr>
        <w:pStyle w:val="PreformattedText"/>
        <w:widowControl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inherit">
    <w:charset w:val="01" w:characterSet="utf-8"/>
    <w:family w:val="roman"/>
    <w:pitch w:val="variable"/>
  </w:font>
  <w:font w:name="Menlo">
    <w:altName w:val="DejaVu Sans Mono"/>
    <w:charset w:val="01" w:characterSet="utf-8"/>
    <w:family w:val="roman"/>
    <w:pitch w:val="variable"/>
  </w:font>
  <w:font w:name="inherit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torage.googleapis.com/tensorflow/tf-keras-datasets/mnist.npz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LibreOffice/24.2.3.2$MacOSX_AARCH64 LibreOffice_project/433d9c2ded56988e8a90e6b2e771ee4e6a5ab2ba</Application>
  <AppVersion>15.0000</AppVersion>
  <Pages>10</Pages>
  <Words>934</Words>
  <Characters>6836</Characters>
  <CharactersWithSpaces>9373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2026-05-21T17:18:42Z</dcterms:created>
  <dc:creator/>
  <dc:description/>
  <dc:language>en-US</dc:language>
  <cp:lastModifiedBy/>
  <dcterms:modified xsi:type="dcterms:W3CDTF">2026-05-22T18:27:32Z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