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百度地图AK申请流程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Arabic \* MERGEFORMAT </w:instrText>
      </w:r>
      <w:r>
        <w:rPr>
          <w:rFonts w:hint="default"/>
          <w:lang w:val="en-US" w:eastAsia="zh-CN"/>
        </w:rPr>
        <w:fldChar w:fldCharType="separate"/>
      </w:r>
      <w:r>
        <w:t>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注册并登录百度地图开放平台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"http://lbsyun.baidu.com/" </w:instrTex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百度地图开放平台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= 2 \* Arabic \* MERGEFORMAT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t>2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285490" cy="965200"/>
            <wp:effectExtent l="0" t="0" r="10160" b="6350"/>
            <wp:docPr id="1" name="图片 1" descr="微信图片编辑_2021010412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编辑_202101041232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如图所示,点击控制台按钮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= 3 \* Arabic \* MERGEFORMAT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t>3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2376170" cy="972185"/>
            <wp:effectExtent l="0" t="0" r="508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(图1)点创建应用</w:t>
      </w:r>
      <w:r>
        <w:drawing>
          <wp:inline distT="0" distB="0" distL="114300" distR="114300">
            <wp:extent cx="1590675" cy="1263650"/>
            <wp:effectExtent l="0" t="0" r="952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按照图中所示进行提交返回图1将鼠标指针放置在访问应用AK一栏中会出现粘贴赋值的小按钮将访问应用ak粘贴复制到项目resources目录下templates目录下home目录中的index.ftl的2339行中script.src变量中ak=的后面</w:t>
      </w:r>
      <w:bookmarkStart w:id="0" w:name="_GoBack"/>
      <w:bookmarkEnd w:id="0"/>
    </w:p>
    <w:p>
      <w:p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4150" cy="989965"/>
            <wp:effectExtent l="0" t="0" r="1270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64B02"/>
    <w:rsid w:val="24F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2021-01-04T04:27:00Z</dcterms:created>
  <dc:creator>Take your time</dc:creator>
  <cp:lastModifiedBy>Take your time</cp:lastModifiedBy>
  <dcterms:modified xsi:type="dcterms:W3CDTF">2021-01-04T04:43:51Z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