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1E" w:rsidRDefault="0018543C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项目代码结构讲解</w:t>
      </w:r>
    </w:p>
    <w:p w:rsidR="0058751E" w:rsidRDefault="0018543C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一．项目代码讲解</w:t>
      </w:r>
    </w:p>
    <w:p w:rsidR="0058751E" w:rsidRDefault="0018543C">
      <w:pPr>
        <w:numPr>
          <w:ilvl w:val="0"/>
          <w:numId w:val="1"/>
        </w:num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项目代码结构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代码基于MVC的核心概念（答辩常问）：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代码主要为MVC的架构 M：代表实体层，是负责和数据库交互的实体层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V：视图层，主要为用户展示页面</w:t>
      </w:r>
      <w:r>
        <w:rPr>
          <w:rFonts w:ascii="黑体" w:eastAsia="黑体" w:hAnsi="黑体" w:cs="黑体" w:hint="eastAsia"/>
          <w:sz w:val="28"/>
          <w:szCs w:val="28"/>
        </w:rPr>
        <w:t>的功能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以及向后端传递前端数据和参数，</w:t>
      </w:r>
      <w:r>
        <w:rPr>
          <w:rFonts w:ascii="黑体" w:eastAsia="黑体" w:hAnsi="黑体" w:cs="黑体" w:hint="eastAsia"/>
          <w:sz w:val="28"/>
          <w:szCs w:val="28"/>
        </w:rPr>
        <w:t>展示前端页面的视图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C：控制器层，主要功能为控制前端向后端传参和后端向前端传递数据，</w:t>
      </w:r>
      <w:r>
        <w:rPr>
          <w:rFonts w:ascii="黑体" w:eastAsia="黑体" w:hAnsi="黑体" w:cs="黑体" w:hint="eastAsia"/>
          <w:sz w:val="28"/>
          <w:szCs w:val="28"/>
        </w:rPr>
        <w:t>代码中为web层，内部为controller的代码，</w:t>
      </w:r>
      <w:r>
        <w:rPr>
          <w:rFonts w:ascii="黑体" w:eastAsia="黑体" w:hAnsi="黑体" w:cs="黑体"/>
          <w:sz w:val="28"/>
          <w:szCs w:val="28"/>
        </w:rPr>
        <w:t>目的就是控制前后端的数据交互。</w:t>
      </w:r>
    </w:p>
    <w:p w:rsidR="0058751E" w:rsidRDefault="0058751E">
      <w:pPr>
        <w:jc w:val="left"/>
        <w:rPr>
          <w:rFonts w:ascii="黑体" w:eastAsia="黑体" w:hAnsi="黑体" w:cs="黑体"/>
          <w:sz w:val="28"/>
          <w:szCs w:val="28"/>
        </w:rPr>
      </w:pP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2.代码层级分析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后端：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color w:val="FF0000"/>
          <w:sz w:val="28"/>
          <w:szCs w:val="28"/>
        </w:rPr>
        <w:t>src</w:t>
      </w:r>
      <w:r>
        <w:rPr>
          <w:rFonts w:ascii="黑体" w:eastAsia="黑体" w:hAnsi="黑体" w:cs="黑体"/>
          <w:sz w:val="28"/>
          <w:szCs w:val="28"/>
        </w:rPr>
        <w:t>：存放后端代码的文件夹</w:t>
      </w:r>
    </w:p>
    <w:p w:rsidR="0058751E" w:rsidRDefault="00464A8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ann</w:t>
      </w:r>
      <w:r>
        <w:rPr>
          <w:rFonts w:ascii="黑体" w:eastAsia="黑体" w:hAnsi="黑体" w:cs="黑体"/>
          <w:sz w:val="28"/>
          <w:szCs w:val="28"/>
        </w:rPr>
        <w:t>otation:</w:t>
      </w:r>
      <w:r>
        <w:rPr>
          <w:rFonts w:ascii="黑体" w:eastAsia="黑体" w:hAnsi="黑体" w:cs="黑体" w:hint="eastAsia"/>
          <w:sz w:val="28"/>
          <w:szCs w:val="28"/>
        </w:rPr>
        <w:t>自定义注解的层</w:t>
      </w:r>
    </w:p>
    <w:p w:rsidR="00464A8C" w:rsidRDefault="00464A8C">
      <w:pPr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be</w:t>
      </w:r>
      <w:r>
        <w:rPr>
          <w:rFonts w:ascii="黑体" w:eastAsia="黑体" w:hAnsi="黑体" w:cs="黑体"/>
          <w:sz w:val="28"/>
          <w:szCs w:val="28"/>
        </w:rPr>
        <w:t>an:</w:t>
      </w:r>
      <w:r>
        <w:rPr>
          <w:rFonts w:ascii="黑体" w:eastAsia="黑体" w:hAnsi="黑体" w:cs="黑体" w:hint="eastAsia"/>
          <w:sz w:val="28"/>
          <w:szCs w:val="28"/>
        </w:rPr>
        <w:t>自定义传给前端返回值的返回类型的层，比如我们给前端传参的时候需要定义一些c</w:t>
      </w:r>
      <w:r>
        <w:rPr>
          <w:rFonts w:ascii="黑体" w:eastAsia="黑体" w:hAnsi="黑体" w:cs="黑体"/>
          <w:sz w:val="28"/>
          <w:szCs w:val="28"/>
        </w:rPr>
        <w:t>ode</w:t>
      </w:r>
      <w:r>
        <w:rPr>
          <w:rFonts w:ascii="黑体" w:eastAsia="黑体" w:hAnsi="黑体" w:cs="黑体" w:hint="eastAsia"/>
          <w:sz w:val="28"/>
          <w:szCs w:val="28"/>
        </w:rPr>
        <w:t>来确认是否是返回成功，在这里我们定义此类，并且此类里还有分页等</w:t>
      </w:r>
    </w:p>
    <w:p w:rsidR="0058751E" w:rsidRDefault="00464A8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color w:val="FF0000"/>
          <w:sz w:val="28"/>
          <w:szCs w:val="28"/>
        </w:rPr>
        <w:t>entity</w:t>
      </w:r>
      <w:r w:rsidR="0018543C">
        <w:rPr>
          <w:rFonts w:ascii="黑体" w:eastAsia="黑体" w:hAnsi="黑体" w:cs="黑体"/>
          <w:sz w:val="28"/>
          <w:szCs w:val="28"/>
        </w:rPr>
        <w:t>：实体类层</w:t>
      </w:r>
      <w:r w:rsidR="0018543C">
        <w:rPr>
          <w:rFonts w:ascii="黑体" w:eastAsia="黑体" w:hAnsi="黑体" w:cs="黑体" w:hint="eastAsia"/>
          <w:sz w:val="28"/>
          <w:szCs w:val="28"/>
        </w:rPr>
        <w:t>（也可以叫model）</w:t>
      </w:r>
      <w:r w:rsidR="0018543C">
        <w:rPr>
          <w:rFonts w:ascii="黑体" w:eastAsia="黑体" w:hAnsi="黑体" w:cs="黑体"/>
          <w:sz w:val="28"/>
          <w:szCs w:val="28"/>
        </w:rPr>
        <w:t>，实体类主要作用为存放我们代码中所需要的各种数据库字段的变量，然后通过java进行和后台数据库的交互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lastRenderedPageBreak/>
        <w:t>因为java语言本身就是面向对象的，所以在实体层建立对象去和数据库内的字段信息进行交互。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举例：在实体类中需要拿到数据库的用户密码字段，那么在</w:t>
      </w:r>
      <w:r w:rsidR="00464A8C">
        <w:rPr>
          <w:rFonts w:ascii="黑体" w:eastAsia="黑体" w:hAnsi="黑体" w:cs="黑体"/>
          <w:sz w:val="28"/>
          <w:szCs w:val="28"/>
        </w:rPr>
        <w:t>entity</w:t>
      </w:r>
      <w:r>
        <w:rPr>
          <w:rFonts w:ascii="黑体" w:eastAsia="黑体" w:hAnsi="黑体" w:cs="黑体" w:hint="eastAsia"/>
          <w:sz w:val="28"/>
          <w:szCs w:val="28"/>
        </w:rPr>
        <w:t>的代码里写上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noProof/>
          <w:sz w:val="28"/>
          <w:szCs w:val="28"/>
        </w:rPr>
        <w:drawing>
          <wp:inline distT="0" distB="0" distL="114300" distR="114300">
            <wp:extent cx="2914650" cy="457200"/>
            <wp:effectExtent l="0" t="0" r="0" b="0"/>
            <wp:docPr id="2" name="图片 2" descr="161198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19806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另外在实体层中，如果我们后续的代码想要调用实体类的数据，如何获取。这里要在实体类中加入get/set方法，通过英文含义我们可以理解为，如果取实体类的值，就用get方法，如果想设置为一个新的值，用set（通俗理解，具体get/set方法如何使用可以百度）</w:t>
      </w:r>
    </w:p>
    <w:p w:rsidR="00464A8C" w:rsidRDefault="00464A8C">
      <w:pPr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此项目我们使用J</w:t>
      </w:r>
      <w:r>
        <w:rPr>
          <w:rFonts w:ascii="黑体" w:eastAsia="黑体" w:hAnsi="黑体" w:cs="黑体"/>
          <w:sz w:val="28"/>
          <w:szCs w:val="28"/>
        </w:rPr>
        <w:t>PA，</w:t>
      </w:r>
      <w:r>
        <w:rPr>
          <w:rFonts w:ascii="黑体" w:eastAsia="黑体" w:hAnsi="黑体" w:cs="黑体" w:hint="eastAsia"/>
          <w:sz w:val="28"/>
          <w:szCs w:val="28"/>
        </w:rPr>
        <w:t>所以在注解上会有很多J</w:t>
      </w:r>
      <w:r>
        <w:rPr>
          <w:rFonts w:ascii="黑体" w:eastAsia="黑体" w:hAnsi="黑体" w:cs="黑体"/>
          <w:sz w:val="28"/>
          <w:szCs w:val="28"/>
        </w:rPr>
        <w:t>PA</w:t>
      </w:r>
      <w:r>
        <w:rPr>
          <w:rFonts w:ascii="黑体" w:eastAsia="黑体" w:hAnsi="黑体" w:cs="黑体" w:hint="eastAsia"/>
          <w:sz w:val="28"/>
          <w:szCs w:val="28"/>
        </w:rPr>
        <w:t>的注解来确认表/库等</w:t>
      </w:r>
    </w:p>
    <w:p w:rsidR="0058751E" w:rsidRDefault="00464A8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color w:val="FF0000"/>
          <w:sz w:val="28"/>
          <w:szCs w:val="28"/>
        </w:rPr>
        <w:t>dao</w:t>
      </w:r>
      <w:r w:rsidR="0018543C">
        <w:rPr>
          <w:rFonts w:ascii="黑体" w:eastAsia="黑体" w:hAnsi="黑体" w:cs="黑体"/>
          <w:sz w:val="28"/>
          <w:szCs w:val="28"/>
        </w:rPr>
        <w:t>：数据访问层</w:t>
      </w:r>
      <w:r w:rsidR="0018543C">
        <w:rPr>
          <w:rFonts w:ascii="黑体" w:eastAsia="黑体" w:hAnsi="黑体" w:cs="黑体" w:hint="eastAsia"/>
          <w:sz w:val="28"/>
          <w:szCs w:val="28"/>
        </w:rPr>
        <w:t>（也可以及叫repository或者</w:t>
      </w:r>
      <w:r w:rsidR="00294BBA">
        <w:rPr>
          <w:rFonts w:ascii="黑体" w:eastAsia="黑体" w:hAnsi="黑体" w:cs="黑体"/>
          <w:sz w:val="28"/>
          <w:szCs w:val="28"/>
        </w:rPr>
        <w:t>dao</w:t>
      </w:r>
      <w:r w:rsidR="0018543C">
        <w:rPr>
          <w:rFonts w:ascii="黑体" w:eastAsia="黑体" w:hAnsi="黑体" w:cs="黑体" w:hint="eastAsia"/>
          <w:sz w:val="28"/>
          <w:szCs w:val="28"/>
        </w:rPr>
        <w:t>层）</w:t>
      </w:r>
      <w:r w:rsidR="0018543C">
        <w:rPr>
          <w:rFonts w:ascii="黑体" w:eastAsia="黑体" w:hAnsi="黑体" w:cs="黑体"/>
          <w:sz w:val="28"/>
          <w:szCs w:val="28"/>
        </w:rPr>
        <w:t>，主要作用如名，进行数据访问时对数据库进行操作的层，可以这么理解，当我们需要从数据库获取数据时，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需要通过java建立与数据库进行交互的代码，在这个代码我们要</w:t>
      </w:r>
      <w:r>
        <w:rPr>
          <w:rFonts w:ascii="黑体" w:eastAsia="黑体" w:hAnsi="黑体" w:cs="黑体" w:hint="eastAsia"/>
          <w:sz w:val="28"/>
          <w:szCs w:val="28"/>
        </w:rPr>
        <w:t>通过</w:t>
      </w:r>
      <w:r w:rsidR="00464A8C">
        <w:rPr>
          <w:rFonts w:ascii="黑体" w:eastAsia="黑体" w:hAnsi="黑体" w:cs="黑体"/>
          <w:sz w:val="28"/>
          <w:szCs w:val="28"/>
        </w:rPr>
        <w:t>resource</w:t>
      </w:r>
      <w:r>
        <w:rPr>
          <w:rFonts w:ascii="黑体" w:eastAsia="黑体" w:hAnsi="黑体" w:cs="黑体" w:hint="eastAsia"/>
          <w:sz w:val="28"/>
          <w:szCs w:val="28"/>
        </w:rPr>
        <w:t>中</w:t>
      </w:r>
      <w:r w:rsidR="00464A8C">
        <w:rPr>
          <w:rFonts w:ascii="黑体" w:eastAsia="黑体" w:hAnsi="黑体" w:cs="黑体" w:hint="eastAsia"/>
          <w:sz w:val="28"/>
          <w:szCs w:val="28"/>
        </w:rPr>
        <w:t>定义的</w:t>
      </w:r>
      <w:r w:rsidR="00464A8C">
        <w:rPr>
          <w:rFonts w:ascii="黑体" w:eastAsia="黑体" w:hAnsi="黑体" w:cs="黑体"/>
          <w:sz w:val="28"/>
          <w:szCs w:val="28"/>
        </w:rPr>
        <w:t>application-dev</w:t>
      </w:r>
      <w:r>
        <w:rPr>
          <w:rFonts w:ascii="黑体" w:eastAsia="黑体" w:hAnsi="黑体" w:cs="黑体" w:hint="eastAsia"/>
          <w:sz w:val="28"/>
          <w:szCs w:val="28"/>
        </w:rPr>
        <w:t>.properties中的一些创建数据库连接的标签</w:t>
      </w:r>
      <w:r w:rsidR="00464A8C">
        <w:rPr>
          <w:rFonts w:ascii="黑体" w:eastAsia="黑体" w:hAnsi="黑体" w:cs="黑体" w:hint="eastAsia"/>
          <w:sz w:val="28"/>
          <w:szCs w:val="28"/>
        </w:rPr>
        <w:t>，</w:t>
      </w:r>
      <w:r>
        <w:rPr>
          <w:rFonts w:ascii="黑体" w:eastAsia="黑体" w:hAnsi="黑体" w:cs="黑体" w:hint="eastAsia"/>
          <w:sz w:val="28"/>
          <w:szCs w:val="28"/>
        </w:rPr>
        <w:t>定义数据库的连接/账号密码/url等信息，然后通过这些信息建立与数据库交互的连接。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简单来说就是：在</w:t>
      </w:r>
      <w:r w:rsidR="00464A8C">
        <w:rPr>
          <w:rFonts w:ascii="黑体" w:eastAsia="黑体" w:hAnsi="黑体" w:cs="黑体"/>
          <w:sz w:val="28"/>
          <w:szCs w:val="28"/>
        </w:rPr>
        <w:t>application.properties</w:t>
      </w:r>
      <w:r>
        <w:rPr>
          <w:rFonts w:ascii="黑体" w:eastAsia="黑体" w:hAnsi="黑体" w:cs="黑体"/>
          <w:sz w:val="28"/>
          <w:szCs w:val="28"/>
        </w:rPr>
        <w:t>中写好数据库的配置信息，</w:t>
      </w:r>
      <w:r>
        <w:rPr>
          <w:rFonts w:ascii="黑体" w:eastAsia="黑体" w:hAnsi="黑体" w:cs="黑体" w:hint="eastAsia"/>
          <w:sz w:val="28"/>
          <w:szCs w:val="28"/>
        </w:rPr>
        <w:t>代码通过读取它来获取与数据库的连接</w:t>
      </w:r>
    </w:p>
    <w:p w:rsidR="0058751E" w:rsidRDefault="0058751E">
      <w:pPr>
        <w:jc w:val="left"/>
        <w:rPr>
          <w:rFonts w:ascii="黑体" w:eastAsia="黑体" w:hAnsi="黑体" w:cs="黑体"/>
          <w:sz w:val="28"/>
          <w:szCs w:val="28"/>
        </w:rPr>
      </w:pPr>
    </w:p>
    <w:p w:rsidR="00464A8C" w:rsidRDefault="00464A8C">
      <w:pPr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Common</w:t>
      </w:r>
      <w:r>
        <w:rPr>
          <w:rFonts w:ascii="黑体" w:eastAsia="黑体" w:hAnsi="黑体" w:cs="黑体" w:hint="eastAsia"/>
          <w:sz w:val="28"/>
          <w:szCs w:val="28"/>
        </w:rPr>
        <w:t>层：此层代码里放置web</w:t>
      </w:r>
      <w:r>
        <w:rPr>
          <w:rFonts w:ascii="黑体" w:eastAsia="黑体" w:hAnsi="黑体" w:cs="黑体"/>
          <w:sz w:val="28"/>
          <w:szCs w:val="28"/>
        </w:rPr>
        <w:t>MvcConfigurer,</w:t>
      </w:r>
      <w:r>
        <w:rPr>
          <w:rFonts w:ascii="黑体" w:eastAsia="黑体" w:hAnsi="黑体" w:cs="黑体" w:hint="eastAsia"/>
          <w:sz w:val="28"/>
          <w:szCs w:val="28"/>
        </w:rPr>
        <w:t>拦截请求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color w:val="FF0000"/>
          <w:sz w:val="28"/>
          <w:szCs w:val="28"/>
        </w:rPr>
        <w:lastRenderedPageBreak/>
        <w:t>controller</w:t>
      </w:r>
      <w:r>
        <w:rPr>
          <w:rFonts w:ascii="黑体" w:eastAsia="黑体" w:hAnsi="黑体" w:cs="黑体"/>
          <w:sz w:val="28"/>
          <w:szCs w:val="28"/>
        </w:rPr>
        <w:t>：控制器层：主要功能就是获取service层传递过来的数据，然后向前端传递，或者从前端接到数据，向service传递前端参数以及数据</w:t>
      </w:r>
    </w:p>
    <w:p w:rsidR="0058751E" w:rsidRDefault="0058751E">
      <w:pPr>
        <w:jc w:val="left"/>
        <w:rPr>
          <w:rFonts w:ascii="黑体" w:eastAsia="黑体" w:hAnsi="黑体" w:cs="黑体"/>
          <w:sz w:val="28"/>
          <w:szCs w:val="28"/>
        </w:rPr>
      </w:pPr>
    </w:p>
    <w:p w:rsidR="00464A8C" w:rsidRDefault="00464A8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c</w:t>
      </w:r>
      <w:r>
        <w:rPr>
          <w:rFonts w:ascii="黑体" w:eastAsia="黑体" w:hAnsi="黑体" w:cs="黑体"/>
          <w:sz w:val="28"/>
          <w:szCs w:val="28"/>
        </w:rPr>
        <w:t>onstant:</w:t>
      </w:r>
      <w:r>
        <w:rPr>
          <w:rFonts w:ascii="黑体" w:eastAsia="黑体" w:hAnsi="黑体" w:cs="黑体" w:hint="eastAsia"/>
          <w:sz w:val="28"/>
          <w:szCs w:val="28"/>
        </w:rPr>
        <w:t>主要放置一些代码里定义的常量</w:t>
      </w:r>
    </w:p>
    <w:p w:rsidR="00464A8C" w:rsidRDefault="00464A8C">
      <w:pPr>
        <w:jc w:val="left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inter</w:t>
      </w:r>
      <w:r>
        <w:rPr>
          <w:rFonts w:ascii="黑体" w:eastAsia="黑体" w:hAnsi="黑体" w:cs="黑体"/>
          <w:sz w:val="28"/>
          <w:szCs w:val="28"/>
        </w:rPr>
        <w:t>ceptor:</w:t>
      </w:r>
      <w:r>
        <w:rPr>
          <w:rFonts w:ascii="黑体" w:eastAsia="黑体" w:hAnsi="黑体" w:cs="黑体" w:hint="eastAsia"/>
          <w:sz w:val="28"/>
          <w:szCs w:val="28"/>
        </w:rPr>
        <w:t>设置一些拦截器拦截定义的前端请求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举例：如何向传递数据：通过注解里的url路径来请求或者发送需要的接口数据。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color w:val="FF0000"/>
          <w:sz w:val="28"/>
          <w:szCs w:val="28"/>
        </w:rPr>
        <w:t>service</w:t>
      </w:r>
      <w:r>
        <w:rPr>
          <w:rFonts w:ascii="黑体" w:eastAsia="黑体" w:hAnsi="黑体" w:cs="黑体"/>
          <w:sz w:val="28"/>
          <w:szCs w:val="28"/>
        </w:rPr>
        <w:t xml:space="preserve"> : 业务处理层，主要功能为处理业务代码，比如进行增删改查操作写好具体的方法，service会通过具体方法去调用</w:t>
      </w:r>
      <w:r>
        <w:rPr>
          <w:rFonts w:ascii="黑体" w:eastAsia="黑体" w:hAnsi="黑体" w:cs="黑体" w:hint="eastAsia"/>
          <w:sz w:val="28"/>
          <w:szCs w:val="28"/>
        </w:rPr>
        <w:t>数据访问</w:t>
      </w:r>
      <w:r>
        <w:rPr>
          <w:rFonts w:ascii="黑体" w:eastAsia="黑体" w:hAnsi="黑体" w:cs="黑体"/>
          <w:sz w:val="28"/>
          <w:szCs w:val="28"/>
        </w:rPr>
        <w:t>层的代码</w:t>
      </w:r>
      <w:r>
        <w:rPr>
          <w:rFonts w:ascii="黑体" w:eastAsia="黑体" w:hAnsi="黑体" w:cs="黑体" w:hint="eastAsia"/>
          <w:sz w:val="28"/>
          <w:szCs w:val="28"/>
        </w:rPr>
        <w:t>，serviceImpl是业务逻辑处理的实现类，实现类实现具体方法，而service本身是个interface接口，不是类，这样写的目的是为了给维护后续代码(</w:t>
      </w:r>
      <w:r w:rsidR="00294BBA">
        <w:rPr>
          <w:rFonts w:ascii="黑体" w:eastAsia="黑体" w:hAnsi="黑体" w:cs="黑体"/>
          <w:sz w:val="28"/>
          <w:szCs w:val="28"/>
        </w:rPr>
        <w:t>Mapper</w:t>
      </w:r>
      <w:r>
        <w:rPr>
          <w:rFonts w:ascii="黑体" w:eastAsia="黑体" w:hAnsi="黑体" w:cs="黑体" w:hint="eastAsia"/>
          <w:sz w:val="28"/>
          <w:szCs w:val="28"/>
        </w:rPr>
        <w:t>层同理)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color w:val="FF0000"/>
          <w:sz w:val="28"/>
          <w:szCs w:val="28"/>
        </w:rPr>
        <w:t>util</w:t>
      </w:r>
      <w:r>
        <w:rPr>
          <w:rFonts w:ascii="黑体" w:eastAsia="黑体" w:hAnsi="黑体" w:cs="黑体"/>
          <w:sz w:val="28"/>
          <w:szCs w:val="28"/>
        </w:rPr>
        <w:t>：公共方法类，放置一些公共方法。</w:t>
      </w:r>
    </w:p>
    <w:p w:rsidR="0058751E" w:rsidRDefault="00F82462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J</w:t>
      </w:r>
      <w:r>
        <w:rPr>
          <w:rFonts w:ascii="黑体" w:eastAsia="黑体" w:hAnsi="黑体" w:cs="黑体"/>
          <w:sz w:val="28"/>
          <w:szCs w:val="28"/>
        </w:rPr>
        <w:t>PA</w:t>
      </w:r>
      <w:r>
        <w:rPr>
          <w:rFonts w:ascii="黑体" w:eastAsia="黑体" w:hAnsi="黑体" w:cs="黑体" w:hint="eastAsia"/>
          <w:sz w:val="28"/>
          <w:szCs w:val="28"/>
        </w:rPr>
        <w:t>教程</w:t>
      </w:r>
    </w:p>
    <w:p w:rsidR="00F82462" w:rsidRDefault="00F82462">
      <w:pPr>
        <w:jc w:val="left"/>
        <w:rPr>
          <w:rFonts w:ascii="黑体" w:eastAsia="黑体" w:hAnsi="黑体" w:cs="黑体" w:hint="eastAsia"/>
          <w:sz w:val="28"/>
          <w:szCs w:val="28"/>
        </w:rPr>
      </w:pPr>
      <w:r w:rsidRPr="00F82462">
        <w:rPr>
          <w:rFonts w:ascii="黑体" w:eastAsia="黑体" w:hAnsi="黑体" w:cs="黑体"/>
          <w:sz w:val="28"/>
          <w:szCs w:val="28"/>
        </w:rPr>
        <w:t>https://www.w3cschool.cn/java/jpa-entitymanager.html</w:t>
      </w:r>
    </w:p>
    <w:p w:rsidR="00F82462" w:rsidRDefault="00F82462">
      <w:pPr>
        <w:jc w:val="left"/>
        <w:rPr>
          <w:rFonts w:ascii="黑体" w:eastAsia="黑体" w:hAnsi="黑体" w:cs="黑体" w:hint="eastAsia"/>
          <w:sz w:val="28"/>
          <w:szCs w:val="28"/>
        </w:rPr>
      </w:pPr>
    </w:p>
    <w:p w:rsidR="00F82462" w:rsidRDefault="00F82462">
      <w:pPr>
        <w:jc w:val="left"/>
        <w:rPr>
          <w:rFonts w:ascii="黑体" w:eastAsia="黑体" w:hAnsi="黑体" w:cs="黑体"/>
          <w:sz w:val="28"/>
          <w:szCs w:val="28"/>
        </w:rPr>
      </w:pPr>
    </w:p>
    <w:p w:rsidR="00F82462" w:rsidRDefault="00F82462">
      <w:pPr>
        <w:jc w:val="left"/>
        <w:rPr>
          <w:rFonts w:ascii="黑体" w:eastAsia="黑体" w:hAnsi="黑体" w:cs="黑体"/>
          <w:sz w:val="28"/>
          <w:szCs w:val="28"/>
        </w:rPr>
      </w:pPr>
    </w:p>
    <w:p w:rsidR="00F82462" w:rsidRDefault="00F82462">
      <w:pPr>
        <w:jc w:val="left"/>
        <w:rPr>
          <w:rFonts w:ascii="黑体" w:eastAsia="黑体" w:hAnsi="黑体" w:cs="黑体"/>
          <w:sz w:val="28"/>
          <w:szCs w:val="28"/>
        </w:rPr>
      </w:pPr>
    </w:p>
    <w:p w:rsidR="00F82462" w:rsidRDefault="00F82462">
      <w:pPr>
        <w:jc w:val="left"/>
        <w:rPr>
          <w:rFonts w:ascii="黑体" w:eastAsia="黑体" w:hAnsi="黑体" w:cs="黑体"/>
          <w:sz w:val="28"/>
          <w:szCs w:val="28"/>
        </w:rPr>
      </w:pPr>
    </w:p>
    <w:p w:rsidR="00F82462" w:rsidRDefault="00F82462">
      <w:pPr>
        <w:jc w:val="left"/>
        <w:rPr>
          <w:rFonts w:ascii="黑体" w:eastAsia="黑体" w:hAnsi="黑体" w:cs="黑体" w:hint="eastAsia"/>
          <w:sz w:val="28"/>
          <w:szCs w:val="28"/>
        </w:rPr>
      </w:pP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前端：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前端所有资源都在</w:t>
      </w:r>
      <w:r w:rsidR="00F82462">
        <w:rPr>
          <w:rFonts w:ascii="黑体" w:eastAsia="黑体" w:hAnsi="黑体" w:cs="黑体" w:hint="eastAsia"/>
          <w:sz w:val="28"/>
          <w:szCs w:val="28"/>
        </w:rPr>
        <w:t>resource</w:t>
      </w:r>
      <w:bookmarkStart w:id="0" w:name="_GoBack"/>
      <w:bookmarkEnd w:id="0"/>
      <w:r>
        <w:rPr>
          <w:rFonts w:ascii="黑体" w:eastAsia="黑体" w:hAnsi="黑体" w:cs="黑体" w:hint="eastAsia"/>
          <w:sz w:val="28"/>
          <w:szCs w:val="28"/>
        </w:rPr>
        <w:t>中,包括静态资源文件和页面文件</w:t>
      </w:r>
    </w:p>
    <w:p w:rsidR="0058751E" w:rsidRDefault="0018543C" w:rsidP="00F82462">
      <w:pPr>
        <w:tabs>
          <w:tab w:val="left" w:pos="312"/>
        </w:tabs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看代码的逻辑：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建议后端代码通过controller -&gt; service -&gt; serviceImpl -&gt; </w:t>
      </w:r>
      <w:r w:rsidR="00F82462">
        <w:rPr>
          <w:rFonts w:ascii="黑体" w:eastAsia="黑体" w:hAnsi="黑体" w:cs="黑体" w:hint="eastAsia"/>
          <w:sz w:val="28"/>
          <w:szCs w:val="28"/>
        </w:rPr>
        <w:t>dao</w:t>
      </w:r>
      <w:r>
        <w:rPr>
          <w:rFonts w:ascii="黑体" w:eastAsia="黑体" w:hAnsi="黑体" w:cs="黑体" w:hint="eastAsia"/>
          <w:sz w:val="28"/>
          <w:szCs w:val="28"/>
        </w:rPr>
        <w:t xml:space="preserve">-&gt; </w:t>
      </w:r>
      <w:r w:rsidR="00F82462">
        <w:rPr>
          <w:rFonts w:ascii="黑体" w:eastAsia="黑体" w:hAnsi="黑体" w:cs="黑体"/>
          <w:sz w:val="28"/>
          <w:szCs w:val="28"/>
        </w:rPr>
        <w:t>entity</w:t>
      </w:r>
      <w:r>
        <w:rPr>
          <w:rFonts w:ascii="黑体" w:eastAsia="黑体" w:hAnsi="黑体" w:cs="黑体" w:hint="eastAsia"/>
          <w:sz w:val="28"/>
          <w:szCs w:val="28"/>
        </w:rPr>
        <w:t>这个逻辑去查看代码</w:t>
      </w:r>
    </w:p>
    <w:p w:rsidR="00F82462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调用逻辑为controller类通过接受到前端的请求然后去调用service层，service通过业务处理代码，此时找到具体的</w:t>
      </w:r>
      <w:r w:rsidR="00F82462">
        <w:rPr>
          <w:rFonts w:ascii="黑体" w:eastAsia="黑体" w:hAnsi="黑体" w:cs="黑体"/>
          <w:sz w:val="28"/>
          <w:szCs w:val="28"/>
        </w:rPr>
        <w:t>dao</w:t>
      </w:r>
      <w:r>
        <w:rPr>
          <w:rFonts w:ascii="黑体" w:eastAsia="黑体" w:hAnsi="黑体" w:cs="黑体" w:hint="eastAsia"/>
          <w:sz w:val="28"/>
          <w:szCs w:val="28"/>
        </w:rPr>
        <w:t>的接口，</w:t>
      </w:r>
      <w:r w:rsidR="00F82462">
        <w:rPr>
          <w:rFonts w:ascii="黑体" w:eastAsia="黑体" w:hAnsi="黑体" w:cs="黑体"/>
          <w:sz w:val="28"/>
          <w:szCs w:val="28"/>
        </w:rPr>
        <w:t>dao</w:t>
      </w:r>
      <w:r w:rsidR="00F82462">
        <w:rPr>
          <w:rFonts w:ascii="黑体" w:eastAsia="黑体" w:hAnsi="黑体" w:cs="黑体" w:hint="eastAsia"/>
          <w:sz w:val="28"/>
          <w:szCs w:val="28"/>
        </w:rPr>
        <w:t>通过J</w:t>
      </w:r>
      <w:r w:rsidR="00F82462">
        <w:rPr>
          <w:rFonts w:ascii="黑体" w:eastAsia="黑体" w:hAnsi="黑体" w:cs="黑体"/>
          <w:sz w:val="28"/>
          <w:szCs w:val="28"/>
        </w:rPr>
        <w:t>PA</w:t>
      </w:r>
      <w:r w:rsidR="00F82462">
        <w:rPr>
          <w:rFonts w:ascii="黑体" w:eastAsia="黑体" w:hAnsi="黑体" w:cs="黑体" w:hint="eastAsia"/>
          <w:sz w:val="28"/>
          <w:szCs w:val="28"/>
        </w:rPr>
        <w:t>进行和数据库的交互，然后将数据库的操作后的值都封装在e</w:t>
      </w:r>
      <w:r w:rsidR="00F82462">
        <w:rPr>
          <w:rFonts w:ascii="黑体" w:eastAsia="黑体" w:hAnsi="黑体" w:cs="黑体"/>
          <w:sz w:val="28"/>
          <w:szCs w:val="28"/>
        </w:rPr>
        <w:t>ntity</w:t>
      </w:r>
      <w:r w:rsidR="00F82462">
        <w:rPr>
          <w:rFonts w:ascii="黑体" w:eastAsia="黑体" w:hAnsi="黑体" w:cs="黑体" w:hint="eastAsia"/>
          <w:sz w:val="28"/>
          <w:szCs w:val="28"/>
        </w:rPr>
        <w:t>中进行存储实体。</w:t>
      </w:r>
    </w:p>
    <w:p w:rsidR="0058751E" w:rsidRDefault="0018543C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前端看代码的逻辑，首先我们想看哪部分的页面如何实现，就在哪部分的页面，用谷歌浏览器的F12功能来查看代码。</w:t>
      </w:r>
    </w:p>
    <w:sectPr w:rsidR="00587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CC7ED9"/>
    <w:multiLevelType w:val="singleLevel"/>
    <w:tmpl w:val="86CC7E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571203"/>
    <w:multiLevelType w:val="singleLevel"/>
    <w:tmpl w:val="0E57120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C3B83"/>
    <w:rsid w:val="0018543C"/>
    <w:rsid w:val="00294BBA"/>
    <w:rsid w:val="00464A8C"/>
    <w:rsid w:val="0058751E"/>
    <w:rsid w:val="00C94297"/>
    <w:rsid w:val="00F82462"/>
    <w:rsid w:val="108E5373"/>
    <w:rsid w:val="1E8F66AB"/>
    <w:rsid w:val="227C3B83"/>
    <w:rsid w:val="30EE7C48"/>
    <w:rsid w:val="3ADE417F"/>
    <w:rsid w:val="3D2224D8"/>
    <w:rsid w:val="3FC76DED"/>
    <w:rsid w:val="46115C48"/>
    <w:rsid w:val="660D72F8"/>
    <w:rsid w:val="6CB9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880BAD-7970-4E79-97E4-460B22D3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A.Jun</dc:creator>
  <cp:lastModifiedBy>Lenovo</cp:lastModifiedBy>
  <cp:revision>3</cp:revision>
  <dcterms:created xsi:type="dcterms:W3CDTF">2021-01-11T14:19:00Z</dcterms:created>
  <dcterms:modified xsi:type="dcterms:W3CDTF">2021-04-02T06:08:00Z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