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20CA2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井冈星火淬赤心：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一场精神寻根之旅</w:t>
      </w:r>
    </w:p>
    <w:p w14:paraId="34B52971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5AC28B1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姓名：陈宇航</w:t>
      </w:r>
    </w:p>
    <w:p w14:paraId="3739FC3B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学号：3240102960</w:t>
      </w:r>
    </w:p>
    <w:p w14:paraId="082B96F5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专业班级：信工2402</w:t>
      </w:r>
    </w:p>
    <w:p w14:paraId="70077FCA">
      <w:pPr>
        <w:jc w:val="both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5AD31FF">
      <w:pPr>
        <w:spacing w:line="360" w:lineRule="auto"/>
        <w:ind w:firstLine="42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fldChar w:fldCharType="begin"/>
      </w:r>
      <w:r>
        <w:rPr>
          <w:rFonts w:hint="eastAsia" w:ascii="仿宋" w:hAnsi="仿宋" w:eastAsia="仿宋" w:cs="仿宋"/>
          <w:sz w:val="24"/>
          <w:szCs w:val="24"/>
          <w:lang w:eastAsia="zh-CN"/>
        </w:rPr>
        <w:instrText xml:space="preserve"> HYPERLINK "https://wenku.baidu.com/aggs/697ff5114431b90d6c85c763.html" \t "https://cn.bing.com/_blank" </w:instrText>
      </w:r>
      <w:r>
        <w:rPr>
          <w:rFonts w:hint="eastAsia" w:ascii="仿宋" w:hAnsi="仿宋" w:eastAsia="仿宋" w:cs="仿宋"/>
          <w:sz w:val="24"/>
          <w:szCs w:val="24"/>
          <w:lang w:eastAsia="zh-CN"/>
        </w:rPr>
        <w:fldChar w:fldCharType="separate"/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昔在井冈，漫步穹苍。千峰相连，龙蛇奔放。翠竹松杉，烟霞恍漾。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fldChar w:fldCharType="end"/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我站在中国革命的精神高地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，回望那段星火燎原的峥嵘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岁月。远眺井冈，风拂颜耳，心中顿起一派厚重的历史气概和炽热的初心情怀。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此番红色寻访，岂止是足履丈量历史的印痕，更是一场澄澈心魂、涤荡尘埃的精神沐浴。</w:t>
      </w:r>
    </w:p>
    <w:p w14:paraId="02B1DC24">
      <w:pPr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三湾改编的现代回响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1927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年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9-10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月，毛泽东在三湾村领导了举世闻名的“三湾改编”，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揭开了“支部建在连上”这一伟大创举的序幕。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在那个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革命年代，这一举措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保证了党对军队的绝对领导，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使党指挥枪的原则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坚如磐石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而作为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一班之长，我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也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在每一次组织协调、上传下达中体会到“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党的领导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在基层的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鲜活生命力。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即使过去近百年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，坚定拥护党的领导，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筑牢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“两个维护”，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仍然是吾侪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浩瀚信息海洋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中锚定方向、攻坚克难的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最佳信标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。这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正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是历史逻辑与现代使命的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深刻契合。</w:t>
      </w:r>
    </w:p>
    <w:p w14:paraId="07E3FBBC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5267325" cy="3518535"/>
            <wp:effectExtent l="0" t="0" r="571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8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4E4FB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：三湾改编油画</w:t>
      </w:r>
    </w:p>
    <w:p w14:paraId="7DA93326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5D6C3CF7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井冈山革命博物馆的沉浸式洗礼</w:t>
      </w:r>
    </w:p>
    <w:p w14:paraId="4BF1FD35">
      <w:pPr>
        <w:spacing w:line="360" w:lineRule="auto"/>
        <w:ind w:firstLine="420" w:firstLineChars="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“中国革命道路艰难探索”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展陈，可以看到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秋收起义的梭镖与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中国工农革命军的旗帜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无声诉说着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“枪杆子里出政权”思想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的开创性意义（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见图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、图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）；而“井冈山斗争”专题展区里，毛泽东撰写《中国的红色政权为什么能够存在》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时用过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的油灯，与朱德挑粮的扁担并置，印证着“思想建党、政治建军”。尤其让我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动容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的是红军班长马义夫的事迹：在新七溪岭战斗中，他毅然用身体堵住敌人的枪口，为战友开辟胜利的道路，其舍生忘死的精神令人肃然起敬。（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见图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</w:t>
      </w:r>
    </w:p>
    <w:p w14:paraId="14C3338E">
      <w:pPr>
        <w:spacing w:line="360" w:lineRule="auto"/>
        <w:ind w:firstLine="420" w:firstLineChars="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089525" cy="3816985"/>
            <wp:effectExtent l="0" t="0" r="635" b="8255"/>
            <wp:docPr id="2" name="图片 2" descr="96381295ca15fa4178d0a44a9749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381295ca15fa4178d0a44a97490f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E0C7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：秋收起义用过的松树炮</w:t>
      </w:r>
    </w:p>
    <w:p w14:paraId="559CE5EF">
      <w:pPr>
        <w:spacing w:line="360" w:lineRule="auto"/>
        <w:ind w:firstLine="42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drawing>
          <wp:inline distT="0" distB="0" distL="114300" distR="114300">
            <wp:extent cx="5161915" cy="3735070"/>
            <wp:effectExtent l="0" t="0" r="4445" b="13970"/>
            <wp:docPr id="4" name="图片 4" descr="1751290490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512904903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968C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：中国工农革命军第一军旗帜</w:t>
      </w:r>
    </w:p>
    <w:p w14:paraId="41B418F9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031490" cy="4018280"/>
            <wp:effectExtent l="0" t="0" r="1270" b="5080"/>
            <wp:docPr id="5" name="图片 5" descr="9974093c85f75bfee64e309a89997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974093c85f75bfee64e309a89997f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D9ED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：马义夫用身体挡住枪口的雕塑</w:t>
      </w:r>
    </w:p>
    <w:p w14:paraId="188B52A0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73817104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烈士陵园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庄严仪式下的心灵震撼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宁静肃穆的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烈士陵园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eastAsia="zh-CN"/>
        </w:rPr>
        <w:t>，我作为礼兵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手举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花圈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缓慢前行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，每一步都踏在历史的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厚重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上。那沉甸甸的花圈，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承载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着对万千英魂的追思。当我的双手真切感受到这份庄重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时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似乎看到他们正注视着这片热土，听到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他们为理想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慨然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赴死的誓言。陵园安葬着四万八千余名烈士，其中大部分无名。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这里铭记了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包括粟裕大将在内的许多开国元勋早年在此奋斗的故事。粟裕从井冈山基层指挥员成长为一代名将的经历，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侧面映衬了无数革命者的成长记录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44C6BBFC">
      <w:pPr>
        <w:spacing w:line="360" w:lineRule="auto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692525" cy="3993515"/>
            <wp:effectExtent l="0" t="0" r="10795" b="14605"/>
            <wp:docPr id="6" name="图片 6" descr="b3ff5fe036ed85ffdfe5462ea92e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3ff5fe036ed85ffdfe5462ea92e5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3971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：粟裕大将英勇奋战的浮雕</w:t>
      </w:r>
    </w:p>
    <w:p w14:paraId="318CF17F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八角楼与黄洋界：思想光辉与战斗智慧</w:t>
      </w:r>
    </w:p>
    <w:p w14:paraId="47226A21">
      <w:pPr>
        <w:spacing w:line="360" w:lineRule="auto"/>
        <w:ind w:firstLine="420" w:firstLineChars="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伟大思想往往是诞生于艰难困苦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当中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。站在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八角楼前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，我了解到毛泽东同志正是在这里，在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一盏盏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微弱的油灯下，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创作出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了《中国的红色政权为什么能够存在？》《井冈山的斗争》这两篇光辉著作，为中国革命指明了方向。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而站在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黄洋界保卫战旧址，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耳边是呼啸的山风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眼前是迫击炮模型，每一种元素都在诉说着这一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场以少胜多的经典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战役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。艰苦奋斗绝非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孤军奋战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的苦熬，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它是一种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依靠群众、激发智慧的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精神成果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，“坚定执着追理想”是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生动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注脚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002668B5">
      <w:pPr>
        <w:spacing w:line="360" w:lineRule="auto"/>
        <w:ind w:firstLine="420" w:firstLineChars="0"/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drawing>
          <wp:inline distT="0" distB="0" distL="114300" distR="114300">
            <wp:extent cx="2919730" cy="2684145"/>
            <wp:effectExtent l="0" t="0" r="6350" b="13335"/>
            <wp:docPr id="7" name="图片 7" descr="9bdd24089f6a2441bb6a42a11cad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bdd24089f6a2441bb6a42a11cad7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FA30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：八角楼的灯光</w:t>
      </w:r>
    </w:p>
    <w:p w14:paraId="58C6311E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坝上村“红军的一天”与草鞋的温度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在坝上村急行军的汗水中，在老乡灶台前自制红军餐的烟火气里，在访民情的真诚交流中，我的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心融化在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“军民鱼水情”的滚烫温度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透过乡亲们幸福生活的回忆述说，在喜笑颜开的欢谈话语中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，我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感受到的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是“人民至上”的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鲜活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理念。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此外，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“学编红军草鞋”的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身体力行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，让我的手指第一次感受到黄草的粗砺质感。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这一双双粗硬的草鞋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曾是红军翻山越岭、克敌制胜的“传家宝”。它所承载的艰苦奋斗精神，在科技发达的今日依然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弥足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珍贵。</w:t>
      </w:r>
    </w:p>
    <w:p w14:paraId="24504D21">
      <w:pPr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3982720" cy="3032125"/>
            <wp:effectExtent l="0" t="0" r="1016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7882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：自制红军餐</w:t>
      </w:r>
    </w:p>
    <w:p w14:paraId="1B5BCD70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0E0D724C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小井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红军医院的无声述说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小井红军医院旧址，那座名为“战地救护”的群雕瞬间攫住了我的目光（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见图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）。那不是艺术，那是生命在极限状态下的瞬间凝固！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在炮火硝烟中，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红军战士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背负伤员、抬举担架。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可以从那肌肉虬结、青筋暴起中看到战士们已经在失衡中濒临崩溃的边缘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但他们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依然拼命寻找支点，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不愿放弃自己的战友。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简陋的医疗条件与超越极限的救护意志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对比鲜明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，诉说着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从不可能到可能的无声搏斗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4E2DA1EA">
      <w:pPr>
        <w:spacing w:line="360" w:lineRule="auto"/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691255" cy="2646045"/>
            <wp:effectExtent l="0" t="0" r="12065" b="5715"/>
            <wp:docPr id="10" name="图片 10" descr="fcd5bde198f14332ef7968a3e413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cd5bde198f14332ef7968a3e413a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0E0F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：战地救护雕像</w:t>
      </w:r>
    </w:p>
    <w:p w14:paraId="55126BD3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躬行体悟：从“班长”职责到时代新人的担当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作为一班之长，我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想这份职责也许不是那么沉重，但它传递出的是集体的温度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。从组织协调、凝聚班心到以身作则，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看似平淡琐碎的工作检验的是一名学生干部能否从“能做”到“肯做”到“想做”的转变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。井冈山斗争史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无数“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班长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式的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基层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代表用行动告诉我，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领导力不在于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职位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高低，而在于能否在平凡中坚守、在细微处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闪耀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，这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就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是“胸怀国之大者”的朴素起点。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时代的潮水已汹涌而至，作为信电学子，我们必须细细衡量：是否能在汹涌波涛中与科研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“娄山关”“腊子口”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硬碰硬、在纷繁变化前与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诱惑与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挑战亮剑争锋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做到以“功成不必在我”的定力抵住华而不实的虚名。</w:t>
      </w:r>
    </w:p>
    <w:p w14:paraId="5EC2A877">
      <w:pPr>
        <w:spacing w:line="360" w:lineRule="auto"/>
        <w:ind w:firstLine="420" w:firstLineChars="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从井冈山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归来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，我的心潮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难以平复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。那漫山遍野的翠竹，仿佛无数英魂挺立的脊梁；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那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八角楼的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微光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，依旧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照耀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新时代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年轻人们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前行的道路。巍巍井冈，已在我心中播下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足可燎原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的星火。我将带着这份淬炼过的赤诚，在信息科技的广袤天地里，以青春之我，为民族复兴铺路架桥，让井冈山精神在新时代绽放更加璀璨的光芒！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C411B"/>
    <w:rsid w:val="513B068E"/>
    <w:rsid w:val="535D1276"/>
    <w:rsid w:val="5A49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1936</Words>
  <Characters>1954</Characters>
  <Lines>0</Lines>
  <Paragraphs>0</Paragraphs>
  <TotalTime>62</TotalTime>
  <ScaleCrop>false</ScaleCrop>
  <LinksUpToDate>false</LinksUpToDate>
  <CharactersWithSpaces>1959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2025-06-30T12:21:00Z</dcterms:created>
  <dc:creator>cyh</dc:creator>
  <cp:lastModifiedBy>陈宇航</cp:lastModifiedBy>
  <dcterms:modified xsi:type="dcterms:W3CDTF">2025-06-30T15:25:05Z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eyJoZGlkIjoiNDY5NmEwNmYxZWZiMjk3MGM4YTQ3OWE1NGM3YzRiOTYiLCJ1c2VySWQiOiIxNjM3MzMwNTk5In0=</vt:lpwstr>
  </property>
  <property fmtid="{D5CDD505-2E9C-101B-9397-08002B2CF9AE}" pid="4" name="ICV">
    <vt:lpwstr>C6957C945E3542E3AD1D4EF2584A1740_12</vt:lpwstr>
  </property>
</Properties>
</file>