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</w:pPr>
    </w:p>
    <w:p>
      <w:pPr>
        <w:jc w:val="center"/>
      </w:pPr>
      <w:r>
        <w:rPr>
          <w:rFonts w:ascii="Segoe UI" w:hAnsi="Segoe UI" w:eastAsia="微软雅黑"/>
          <w:b/>
          <w:color w:val="1F3A5F"/>
          <w:sz w:val="56"/>
        </w:rPr>
        <w:t>提示词写作教程</w:t>
      </w:r>
    </w:p>
    <w:p>
      <w:pPr>
        <w:spacing w:after="600"/>
        <w:jc w:val="center"/>
      </w:pPr>
      <w:r>
        <w:rPr>
          <w:rFonts w:ascii="Segoe UI" w:hAnsi="Segoe UI" w:eastAsia="微软雅黑"/>
          <w:b/>
          <w:color w:val="1F3A5F"/>
          <w:sz w:val="48"/>
        </w:rPr>
        <w:t>从一句话到出片：七步法 · 六个模板 · 五个演示</w:t>
      </w:r>
    </w:p>
    <w:p>
      <w:pPr>
        <w:jc w:val="center"/>
      </w:pPr>
      <w:r>
        <w:rPr>
          <w:rFonts w:ascii="Times New Roman" w:hAnsi="Times New Roman" w:eastAsia="宋体"/>
          <w:color w:val="606060"/>
          <w:sz w:val="22"/>
        </w:rPr>
        <w:t>依据优学院（courseweb.ulearning.cn）</w:t>
      </w:r>
    </w:p>
    <w:p>
      <w:pPr>
        <w:jc w:val="center"/>
      </w:pPr>
      <w:r>
        <w:rPr>
          <w:rFonts w:ascii="Times New Roman" w:hAnsi="Times New Roman" w:eastAsia="宋体"/>
          <w:color w:val="606060"/>
          <w:sz w:val="22"/>
        </w:rPr>
        <w:t>课程 165851《心理健康教育2026》教材全文整理</w:t>
      </w:r>
    </w:p>
    <w:p>
      <w:pPr>
        <w:jc w:val="center"/>
      </w:pPr>
      <w:r>
        <w:rPr>
          <w:rFonts w:ascii="Times New Roman" w:hAnsi="Times New Roman" w:eastAsia="宋体"/>
          <w:color w:val="606060"/>
          <w:sz w:val="22"/>
        </w:rPr>
        <w:t>逐节覆盖 · 忠实原文</w:t>
      </w:r>
    </w:p>
    <w:p>
      <w:r>
        <w:br w:type="page"/>
      </w:r>
    </w:p>
    <w:p>
      <w:pPr>
        <w:pStyle w:val="Heading1"/>
      </w:pPr>
      <w:r>
        <w:t>提示词写作教程：从一句话到出片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>配套《01_总结篇》使用。本文只讲</w:t>
      </w:r>
      <w:r>
        <w:rPr>
          <w:rFonts w:ascii="Times New Roman" w:hAnsi="Times New Roman" w:eastAsia="宋体"/>
          <w:b/>
          <w:i/>
          <w:color w:val="444444"/>
          <w:sz w:val="22"/>
        </w:rPr>
        <w:t>怎么做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：一套七步流程、六个可复制模板、五个改写演示、一张排错表。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所有模板都取自 Krene 上真实拿到好图的写法，把 </w:t>
      </w:r>
      <w:r>
        <w:rPr>
          <w:rFonts w:ascii="Consolas" w:hAnsi="Consolas" w:eastAsia="Consolas"/>
          <w:b w:val="0"/>
          <w:i/>
          <w:color w:val="444444"/>
          <w:sz w:val="22"/>
        </w:rPr>
        <w:t>【】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里的内容换成你自己的即可。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0. 先建立三个观念</w:t>
      </w:r>
    </w:p>
    <w:p>
      <w:pPr>
        <w:ind w:firstLine="0"/>
      </w:pPr>
      <w:r>
        <w:rPr>
          <w:rFonts w:ascii="Times New Roman" w:hAnsi="Times New Roman" w:eastAsia="宋体"/>
          <w:b/>
        </w:rPr>
        <w:t>观念一：提示词是"施工图"，不是形容词比赛。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写"画面很唯美、很高级"没有用；写"侧逆光 + 浅景深 + 面部高光 + 冷蓝低饱和"才有用。判断标准很简单：</w:t>
      </w:r>
      <w:r>
        <w:rPr>
          <w:rFonts w:ascii="Times New Roman" w:hAnsi="Times New Roman" w:eastAsia="宋体"/>
          <w:b/>
        </w:rPr>
        <w:t>这句话能不能被画出来？</w:t>
      </w:r>
      <w:r>
        <w:rPr>
          <w:rFonts w:ascii="Times New Roman" w:hAnsi="Times New Roman" w:eastAsia="宋体"/>
          <w:b w:val="0"/>
        </w:rPr>
        <w:t xml:space="preserve"> 不能，就换成能画的。</w:t>
      </w:r>
    </w:p>
    <w:p>
      <w:pPr>
        <w:ind w:firstLine="0"/>
      </w:pPr>
      <w:r>
        <w:rPr>
          <w:rFonts w:ascii="Times New Roman" w:hAnsi="Times New Roman" w:eastAsia="宋体"/>
          <w:b/>
        </w:rPr>
        <w:t>观念二：模型分两类，语言习惯完全不同。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2296"/>
        <w:gridCol w:w="2296"/>
        <w:gridCol w:w="2296"/>
        <w:gridCol w:w="2296"/>
      </w:tblGrid>
      <w:tr>
        <w:tc>
          <w:tcPr>
            <w:tcW w:type="dxa" w:w="1653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类型</w:t>
            </w:r>
          </w:p>
        </w:tc>
        <w:tc>
          <w:tcPr>
            <w:tcW w:type="dxa" w:w="2572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模型</w:t>
            </w:r>
          </w:p>
        </w:tc>
        <w:tc>
          <w:tcPr>
            <w:tcW w:type="dxa" w:w="2572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它吃什么</w:t>
            </w:r>
          </w:p>
        </w:tc>
        <w:tc>
          <w:tcPr>
            <w:tcW w:type="dxa" w:w="2388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它不吃什么</w:t>
            </w:r>
          </w:p>
        </w:tc>
      </w:tr>
      <w:tr>
        <w:tc>
          <w:tcPr>
            <w:tcW w:type="dxa" w:w="165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标签/参数型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Niji 7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逗号或空格分隔的短标签 + </w:t>
            </w:r>
            <w:r>
              <w:rPr>
                <w:rFonts w:ascii="Consolas" w:hAnsi="Consolas" w:eastAsia="Consolas"/>
                <w:b w:val="0"/>
                <w:sz w:val="19"/>
              </w:rPr>
              <w:t>--参数</w:t>
            </w:r>
          </w:p>
        </w:tc>
        <w:tc>
          <w:tcPr>
            <w:tcW w:type="dxa" w:w="238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分点清单、长段落、参考图（它不用参考图）</w:t>
            </w:r>
          </w:p>
        </w:tc>
      </w:tr>
      <w:tr>
        <w:tc>
          <w:tcPr>
            <w:tcW w:type="dxa" w:w="165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指令/规格型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Image-2、GPT Image 2.5、Banana、即梦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结构化句子、分点规格、逐字文字</w:t>
            </w:r>
          </w:p>
        </w:tc>
        <w:tc>
          <w:tcPr>
            <w:tcW w:type="dxa" w:w="238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纯标签流、</w:t>
            </w:r>
            <w:r>
              <w:rPr>
                <w:rFonts w:ascii="Consolas" w:hAnsi="Consolas" w:eastAsia="Consolas"/>
                <w:b w:val="0"/>
                <w:sz w:val="19"/>
              </w:rPr>
              <w:t>--参数</w:t>
            </w:r>
            <w:r>
              <w:rPr>
                <w:rFonts w:ascii="Times New Roman" w:hAnsi="Times New Roman" w:eastAsia="宋体"/>
                <w:b w:val="0"/>
                <w:sz w:val="19"/>
              </w:rPr>
              <w:t>（除 Banana 的少数开关）</w:t>
            </w:r>
          </w:p>
        </w:tc>
      </w:tr>
    </w:tbl>
    <w:p/>
    <w:p>
      <w:pPr>
        <w:pStyle w:val="Heading2"/>
      </w:pPr>
      <w:r>
        <w:t>详细目录</w:t>
      </w:r>
    </w:p>
    <w:p>
      <w:pPr>
        <w:spacing w:after="20"/>
        <w:ind w:left="0"/>
      </w:pPr>
      <w:r>
        <w:rPr>
          <w:rFonts w:ascii="Segoe UI" w:hAnsi="Segoe UI" w:eastAsia="微软雅黑"/>
          <w:b/>
          <w:color w:val="1F3A5F"/>
          <w:sz w:val="21"/>
        </w:rPr>
        <w:t>提示词写作教程：从一句话到出片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0. 先建立三个观念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1. 通用万能公式（先记这一个）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2. 先选模型，再写提示词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3. 七步法：从一句话到出片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4. 六个可直接复制的模板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5. 五个实战改写演示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6. 中英词库速查（直接抄）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7. 参数速查卡（Niji 7）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8. 排错表：症状 → 原因 → 改法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9. 出图前自检清单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10. 练习（做完就基本掌握了）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附：常见任务的"一句话模板"速取</w:t>
      </w:r>
    </w:p>
    <w:p/>
    <w:p>
      <w:pPr>
        <w:ind w:firstLine="0"/>
      </w:pPr>
      <w:r>
        <w:rPr>
          <w:rFonts w:ascii="Times New Roman" w:hAnsi="Times New Roman" w:eastAsia="宋体"/>
          <w:b w:val="0"/>
        </w:rPr>
        <w:t>用一个模型的习惯去写另一个模型，是最常见的翻车原因。</w:t>
      </w:r>
    </w:p>
    <w:p>
      <w:pPr>
        <w:ind w:firstLine="0"/>
      </w:pPr>
      <w:r>
        <w:rPr>
          <w:rFonts w:ascii="Times New Roman" w:hAnsi="Times New Roman" w:eastAsia="宋体"/>
          <w:b/>
        </w:rPr>
        <w:t>观念三：一次只改一处。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出图不对时不要整段重写。每次只动一个槽位（先把主体改对，再改光线，再改构图），不然你永远不知道是哪句话在起作用。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1. 通用万能公式（先记这一个）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站方给出的基础公式，也是 806 条数据里覆盖率最高的骨架：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/>
          <w:i/>
          <w:color w:val="444444"/>
          <w:sz w:val="22"/>
        </w:rPr>
        <w:t>主体 + 动作 + 环境 + 艺术风格 + 光影 + 构图 + 限制条件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实际写的时候，把它扩成七个格（缺哪个补哪个，不要空着）：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3061"/>
        <w:gridCol w:w="3061"/>
        <w:gridCol w:w="3061"/>
      </w:tblGrid>
      <w:tr>
        <w:tc>
          <w:tcPr>
            <w:tcW w:type="dxa" w:w="220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格</w:t>
            </w:r>
          </w:p>
        </w:tc>
        <w:tc>
          <w:tcPr>
            <w:tcW w:type="dxa" w:w="367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要写什么</w:t>
            </w:r>
          </w:p>
        </w:tc>
        <w:tc>
          <w:tcPr>
            <w:tcW w:type="dxa" w:w="3306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例子（可从词库挑）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① 交付物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用途 + 比例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竖版海报 9:16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4:5 社媒图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正方形头像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② 主体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谁/什么 + 身份 + 外貌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银白色短波波头的女高中生，大蓝眼睛，白皙透红肌肤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③ 动作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重心 + 肢体 + 视线 + 动静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在台阶中途停下脚步，越过肩膀回头望向镜头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④ 环境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地点 + 背景元素 + 景深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通往海边小镇的陡峭石阶，两侧樱花树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⑤ 风格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媒介 + 工艺 + 流派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赛璐璐平涂 + 柔和渐变，日式动画电影海报级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⑥ 光与色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光源方向 + 阴影 + 色调饱和度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夕阳轮廓光（rim light），柔和粉色与金色调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⑦ 限制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不要什么 + 文字内容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严禁额外角色、Logo、水印；标题逐字为"…"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/>
        </w:rPr>
        <w:t>加粗提醒</w:t>
      </w:r>
      <w:r>
        <w:rPr>
          <w:rFonts w:ascii="Times New Roman" w:hAnsi="Times New Roman" w:eastAsia="宋体"/>
          <w:b w:val="0"/>
        </w:rPr>
        <w:t>：⑥ 和 ② 的细节量应该差不多。新手常犯的是主体写了 50 字、光色只有"光线很好"四个字——图面立刻平淡。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2. 先选模型，再写提示词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3061"/>
        <w:gridCol w:w="3061"/>
        <w:gridCol w:w="3061"/>
      </w:tblGrid>
      <w:tr>
        <w:tc>
          <w:tcPr>
            <w:tcW w:type="dxa" w:w="220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你要做什么</w:t>
            </w:r>
          </w:p>
        </w:tc>
        <w:tc>
          <w:tcPr>
            <w:tcW w:type="dxa" w:w="367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首选</w:t>
            </w:r>
          </w:p>
        </w:tc>
        <w:tc>
          <w:tcPr>
            <w:tcW w:type="dxa" w:w="3306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次选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动漫立绘、贴纸、角色设定（文生图）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Niji 7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即梦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中文语境/国风/绘本/水墨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即梦 3.1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 Niji 7（中文标签）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Image-2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动漫插画 + 要精细控制多物体关系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GPT Image-2</w:t>
            </w:r>
          </w:p>
        </w:tc>
        <w:tc>
          <w:tcPr>
            <w:tcW w:type="dxa" w:w="3306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——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海报、UI 截图、三视图、精灵表、表情表（要版式与文字）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GPT Image 2.5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Image-2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改图：换装/换背景/改姿势/风格转绘/多图融合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Banana Pro（Nano Banana）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Image-2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写实摄影、人像、产品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GPT Image 2.5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Banana Pro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Image-2</w:t>
            </w:r>
          </w:p>
        </w:tc>
      </w:tr>
    </w:tbl>
    <w:p/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3. 七步法：从一句话到出片</w:t>
      </w:r>
    </w:p>
    <w:p>
      <w:pPr>
        <w:pStyle w:val="Heading3"/>
      </w:pPr>
      <w:r>
        <w:t>第 1 步：写下一句话意图</w:t>
      </w:r>
    </w:p>
    <w:p>
      <w:pPr>
        <w:ind w:firstLine="0"/>
      </w:pPr>
      <w:r>
        <w:rPr>
          <w:rFonts w:ascii="Consolas" w:hAnsi="Consolas" w:eastAsia="Consolas"/>
          <w:b w:val="0"/>
        </w:rPr>
        <w:t>我想画一个在黄昏樱花台阶上回头的女高中生。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先别管格式——这句话决定的是"主体 + 场景"，其余都是往它上面挂。</w:t>
      </w:r>
    </w:p>
    <w:p>
      <w:pPr>
        <w:pStyle w:val="Heading3"/>
      </w:pPr>
      <w:r>
        <w:t>第 2 步：定交付物（最容易被跳过、却最决定成败）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回答三问：</w:t>
      </w:r>
      <w:r>
        <w:rPr>
          <w:rFonts w:ascii="Times New Roman" w:hAnsi="Times New Roman" w:eastAsia="宋体"/>
          <w:b/>
        </w:rPr>
        <w:t>用在哪</w:t>
      </w:r>
      <w:r>
        <w:rPr>
          <w:rFonts w:ascii="Times New Roman" w:hAnsi="Times New Roman" w:eastAsia="宋体"/>
          <w:b w:val="0"/>
        </w:rPr>
        <w:t>（海报 / 头像 / 设定图 / 社媒 / App 截图）？</w:t>
      </w:r>
      <w:r>
        <w:rPr>
          <w:rFonts w:ascii="Times New Roman" w:hAnsi="Times New Roman" w:eastAsia="宋体"/>
          <w:b/>
        </w:rPr>
        <w:t>什么比例</w:t>
      </w:r>
      <w:r>
        <w:rPr>
          <w:rFonts w:ascii="Times New Roman" w:hAnsi="Times New Roman" w:eastAsia="宋体"/>
          <w:b w:val="0"/>
        </w:rPr>
        <w:t>？</w:t>
      </w:r>
      <w:r>
        <w:rPr>
          <w:rFonts w:ascii="Times New Roman" w:hAnsi="Times New Roman" w:eastAsia="宋体"/>
          <w:b/>
        </w:rPr>
        <w:t>要不要文字或透明底</w:t>
      </w:r>
      <w:r>
        <w:rPr>
          <w:rFonts w:ascii="Times New Roman" w:hAnsi="Times New Roman" w:eastAsia="宋体"/>
          <w:b w:val="0"/>
        </w:rPr>
        <w:t>？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依据：806 条里几乎所有海报/截图类案例，都在首句或单独槽位写明了 </w:t>
      </w:r>
      <w:r>
        <w:rPr>
          <w:rFonts w:ascii="Consolas" w:hAnsi="Consolas" w:eastAsia="Consolas"/>
          <w:b w:val="0"/>
          <w:i/>
          <w:color w:val="444444"/>
          <w:sz w:val="22"/>
        </w:rPr>
        <w:t>9:16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/</w:t>
      </w:r>
      <w:r>
        <w:rPr>
          <w:rFonts w:ascii="Consolas" w:hAnsi="Consolas" w:eastAsia="Consolas"/>
          <w:b w:val="0"/>
          <w:i/>
          <w:color w:val="444444"/>
          <w:sz w:val="22"/>
        </w:rPr>
        <w:t>4:5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/</w:t>
      </w:r>
      <w:r>
        <w:rPr>
          <w:rFonts w:ascii="Consolas" w:hAnsi="Consolas" w:eastAsia="Consolas"/>
          <w:b w:val="0"/>
          <w:i/>
          <w:color w:val="444444"/>
          <w:sz w:val="22"/>
        </w:rPr>
        <w:t>2:3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/</w:t>
      </w:r>
      <w:r>
        <w:rPr>
          <w:rFonts w:ascii="Consolas" w:hAnsi="Consolas" w:eastAsia="Consolas"/>
          <w:b w:val="0"/>
          <w:i/>
          <w:color w:val="444444"/>
          <w:sz w:val="22"/>
        </w:rPr>
        <w:t>16:9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/</w:t>
      </w:r>
      <w:r>
        <w:rPr>
          <w:rFonts w:ascii="Consolas" w:hAnsi="Consolas" w:eastAsia="Consolas"/>
          <w:b w:val="0"/>
          <w:i/>
          <w:color w:val="444444"/>
          <w:sz w:val="22"/>
        </w:rPr>
        <w:t>1:1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；而失败案例常常整段不提比例。</w:t>
      </w:r>
    </w:p>
    <w:p>
      <w:pPr>
        <w:pStyle w:val="Heading3"/>
      </w:pPr>
      <w:r>
        <w:t>第 3 步：填三个必备槽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①</w:t>
      </w:r>
      <w:r>
        <w:rPr>
          <w:rFonts w:ascii="Times New Roman" w:hAnsi="Times New Roman" w:eastAsia="宋体"/>
          <w:b/>
        </w:rPr>
        <w:t>主体</w:t>
      </w:r>
      <w:r>
        <w:rPr>
          <w:rFonts w:ascii="Times New Roman" w:hAnsi="Times New Roman" w:eastAsia="宋体"/>
          <w:b w:val="0"/>
        </w:rPr>
        <w:t>（身份 + 3–5 个可画的外貌特征）、②</w:t>
      </w:r>
      <w:r>
        <w:rPr>
          <w:rFonts w:ascii="Times New Roman" w:hAnsi="Times New Roman" w:eastAsia="宋体"/>
          <w:b/>
        </w:rPr>
        <w:t>风格</w:t>
      </w:r>
      <w:r>
        <w:rPr>
          <w:rFonts w:ascii="Times New Roman" w:hAnsi="Times New Roman" w:eastAsia="宋体"/>
          <w:b w:val="0"/>
        </w:rPr>
        <w:t>（媒介 + 工艺词）、③</w:t>
      </w:r>
      <w:r>
        <w:rPr>
          <w:rFonts w:ascii="Times New Roman" w:hAnsi="Times New Roman" w:eastAsia="宋体"/>
          <w:b/>
        </w:rPr>
        <w:t>镜头/构图</w:t>
      </w:r>
      <w:r>
        <w:rPr>
          <w:rFonts w:ascii="Times New Roman" w:hAnsi="Times New Roman" w:eastAsia="宋体"/>
          <w:b w:val="0"/>
        </w:rPr>
        <w:t>（景别 + 机位 + 构图法）。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数据依据：Niji 7 里主体 68%、风格 67%、镜头构图 51% 是命中率最高的三项；全库 </w:t>
      </w:r>
      <w:r>
        <w:rPr>
          <w:rFonts w:ascii="Consolas" w:hAnsi="Consolas" w:eastAsia="Consolas"/>
          <w:b w:val="0"/>
          <w:i/>
          <w:color w:val="444444"/>
          <w:sz w:val="22"/>
        </w:rPr>
        <w:t>构图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出现 244 次、</w:t>
      </w:r>
      <w:r>
        <w:rPr>
          <w:rFonts w:ascii="Consolas" w:hAnsi="Consolas" w:eastAsia="Consolas"/>
          <w:b w:val="0"/>
          <w:i/>
          <w:color w:val="444444"/>
          <w:sz w:val="22"/>
        </w:rPr>
        <w:t>特写/半身/全身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合计 233 次。</w:t>
      </w:r>
    </w:p>
    <w:p>
      <w:pPr>
        <w:pStyle w:val="Heading3"/>
      </w:pPr>
      <w:r>
        <w:t>第 4 步：加加分槽（决定"好看"与"专业"）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按性价比排序：</w:t>
      </w:r>
      <w:r>
        <w:rPr>
          <w:rFonts w:ascii="Times New Roman" w:hAnsi="Times New Roman" w:eastAsia="宋体"/>
          <w:b/>
        </w:rPr>
        <w:t>光线 → 色彩 → 材质 → 动作/情绪 → 质量词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光线写法：</w:t>
      </w:r>
      <w:r>
        <w:rPr>
          <w:rFonts w:ascii="Consolas" w:hAnsi="Consolas" w:eastAsia="Consolas"/>
          <w:b w:val="0"/>
        </w:rPr>
        <w:t>主光源来自画面左侧的硬光 + 阴影边缘柔和 + 逆光轮廓光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色彩写法：</w:t>
      </w:r>
      <w:r>
        <w:rPr>
          <w:rFonts w:ascii="Consolas" w:hAnsi="Consolas" w:eastAsia="Consolas"/>
          <w:b w:val="0"/>
        </w:rPr>
        <w:t>冷蓝 + 低饱和黑白 + 轻微霓虹漫反射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材质写法：</w:t>
      </w:r>
      <w:r>
        <w:rPr>
          <w:rFonts w:ascii="Consolas" w:hAnsi="Consolas" w:eastAsia="Consolas"/>
          <w:b w:val="0"/>
        </w:rPr>
        <w:t>丝滑绸缎面料</w:t>
      </w:r>
      <w:r>
        <w:rPr>
          <w:rFonts w:ascii="Times New Roman" w:hAnsi="Times New Roman" w:eastAsia="宋体"/>
          <w:b w:val="0"/>
        </w:rPr>
        <w:t>、</w:t>
      </w:r>
      <w:r>
        <w:rPr>
          <w:rFonts w:ascii="Consolas" w:hAnsi="Consolas" w:eastAsia="Consolas"/>
          <w:b w:val="0"/>
        </w:rPr>
        <w:t>亮面漆器质感</w:t>
      </w:r>
      <w:r>
        <w:rPr>
          <w:rFonts w:ascii="Times New Roman" w:hAnsi="Times New Roman" w:eastAsia="宋体"/>
          <w:b w:val="0"/>
        </w:rPr>
        <w:t>、</w:t>
      </w:r>
      <w:r>
        <w:rPr>
          <w:rFonts w:ascii="Consolas" w:hAnsi="Consolas" w:eastAsia="Consolas"/>
          <w:b w:val="0"/>
        </w:rPr>
        <w:t>哑光PVC塑胶</w:t>
      </w:r>
      <w:r>
        <w:rPr>
          <w:rFonts w:ascii="Times New Roman" w:hAnsi="Times New Roman" w:eastAsia="宋体"/>
          <w:b w:val="0"/>
        </w:rPr>
        <w:t xml:space="preserve"> ——</w:t>
      </w:r>
      <w:r>
        <w:rPr>
          <w:rFonts w:ascii="Times New Roman" w:hAnsi="Times New Roman" w:eastAsia="宋体"/>
          <w:b/>
        </w:rPr>
        <w:t>材质词比"高清"有用得多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质量词只留 1–3 个（</w:t>
      </w:r>
      <w:r>
        <w:rPr>
          <w:rFonts w:ascii="Consolas" w:hAnsi="Consolas" w:eastAsia="Consolas"/>
          <w:b w:val="0"/>
        </w:rPr>
        <w:t>细腻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8k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masterpiece</w:t>
      </w:r>
      <w:r>
        <w:rPr>
          <w:rFonts w:ascii="Times New Roman" w:hAnsi="Times New Roman" w:eastAsia="宋体"/>
          <w:b w:val="0"/>
        </w:rPr>
        <w:t>），写多了纯稀释权重。</w:t>
      </w:r>
    </w:p>
    <w:p>
      <w:pPr>
        <w:pStyle w:val="Heading3"/>
      </w:pPr>
      <w:r>
        <w:t>第 5 步：收口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补齐 ⑦ 限制（不要什么、文字逐字内容）+ 参数（仅 Niji 7）。</w:t>
      </w:r>
    </w:p>
    <w:p>
      <w:pPr>
        <w:pStyle w:val="Heading3"/>
      </w:pPr>
      <w:r>
        <w:t>第 6 步：出图 → 诊断 → 只改一处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对照下面这张表定位问题（详见第 8 节的完整排错表）：</w:t>
      </w:r>
    </w:p>
    <w:p>
      <w:pPr>
        <w:ind w:firstLine="0"/>
      </w:pPr>
      <w:r>
        <w:rPr>
          <w:rFonts w:ascii="Consolas" w:hAnsi="Consolas" w:eastAsia="Consolas"/>
          <w:b w:val="0"/>
        </w:rPr>
        <w:t>主体不像</w:t>
      </w:r>
      <w:r>
        <w:rPr>
          <w:rFonts w:ascii="Times New Roman" w:hAnsi="Times New Roman" w:eastAsia="宋体"/>
          <w:b w:val="0"/>
        </w:rPr>
        <w:t xml:space="preserve"> → 加外貌/服装细节；</w:t>
      </w:r>
      <w:r>
        <w:rPr>
          <w:rFonts w:ascii="Consolas" w:hAnsi="Consolas" w:eastAsia="Consolas"/>
          <w:b w:val="0"/>
        </w:rPr>
        <w:t>画面平</w:t>
      </w:r>
      <w:r>
        <w:rPr>
          <w:rFonts w:ascii="Times New Roman" w:hAnsi="Times New Roman" w:eastAsia="宋体"/>
          <w:b w:val="0"/>
        </w:rPr>
        <w:t xml:space="preserve"> → 加光线方向与色彩对比；</w:t>
      </w:r>
      <w:r>
        <w:rPr>
          <w:rFonts w:ascii="Consolas" w:hAnsi="Consolas" w:eastAsia="Consolas"/>
          <w:b w:val="0"/>
        </w:rPr>
        <w:t>没有重点</w:t>
      </w:r>
      <w:r>
        <w:rPr>
          <w:rFonts w:ascii="Times New Roman" w:hAnsi="Times New Roman" w:eastAsia="宋体"/>
          <w:b w:val="0"/>
        </w:rPr>
        <w:t xml:space="preserve"> → 加景别与景深；</w:t>
      </w:r>
      <w:r>
        <w:rPr>
          <w:rFonts w:ascii="Consolas" w:hAnsi="Consolas" w:eastAsia="Consolas"/>
          <w:b w:val="0"/>
        </w:rPr>
        <w:t>太满太乱</w:t>
      </w:r>
      <w:r>
        <w:rPr>
          <w:rFonts w:ascii="Times New Roman" w:hAnsi="Times New Roman" w:eastAsia="宋体"/>
          <w:b w:val="0"/>
        </w:rPr>
        <w:t xml:space="preserve"> → 加留白/简化背景/纯色底。</w:t>
      </w:r>
    </w:p>
    <w:p>
      <w:pPr>
        <w:pStyle w:val="Heading3"/>
      </w:pPr>
      <w:r>
        <w:t>第 7 步：固化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 xml:space="preserve">把这次成功的提示词存成模板（把主体、场景、颜色挖成 </w:t>
      </w:r>
      <w:r>
        <w:rPr>
          <w:rFonts w:ascii="Consolas" w:hAnsi="Consolas" w:eastAsia="Consolas"/>
          <w:b w:val="0"/>
        </w:rPr>
        <w:t>【】</w:t>
      </w:r>
      <w:r>
        <w:rPr>
          <w:rFonts w:ascii="Times New Roman" w:hAnsi="Times New Roman" w:eastAsia="宋体"/>
          <w:b w:val="0"/>
        </w:rPr>
        <w:t xml:space="preserve"> 变量），并记下 Niji 7 的 </w:t>
      </w:r>
      <w:r>
        <w:rPr>
          <w:rFonts w:ascii="Consolas" w:hAnsi="Consolas" w:eastAsia="Consolas"/>
          <w:b w:val="0"/>
        </w:rPr>
        <w:t>--sref</w:t>
      </w:r>
      <w:r>
        <w:rPr>
          <w:rFonts w:ascii="Times New Roman" w:hAnsi="Times New Roman" w:eastAsia="宋体"/>
          <w:b w:val="0"/>
        </w:rPr>
        <w:t xml:space="preserve"> 风格码——</w:t>
      </w:r>
      <w:r>
        <w:rPr>
          <w:rFonts w:ascii="Times New Roman" w:hAnsi="Times New Roman" w:eastAsia="宋体"/>
          <w:b/>
        </w:rPr>
        <w:t>同一风格要出十张图时，这是唯一省力的做法</w:t>
      </w:r>
      <w:r>
        <w:rPr>
          <w:rFonts w:ascii="Times New Roman" w:hAnsi="Times New Roman" w:eastAsia="宋体"/>
          <w:b w:val="0"/>
        </w:rPr>
        <w:t>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4. 六个可直接复制的模板</w:t>
      </w:r>
    </w:p>
    <w:p>
      <w:pPr>
        <w:pStyle w:val="Heading3"/>
      </w:pPr>
      <w:r>
        <w:t>模板 A · Niji 7 动漫立绘（标签流）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【风格/体裁: official anime key visual / character design sheet / sticker design】,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【主体: 1 girl, 年龄, 发色+发型, 瞳色, 表情】,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【服装: 分件写，注意层级】,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【姿态: standing / dynamic pose / 具体动作】,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full body, 【机位: eye-level / low angle】, centered composition,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white background, 【点缀元素】,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【光线: soft lighting / rim light】,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clean lineart, cel shading, vibrant colors,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--niji 7 --stylize 200 --no text, watermark, blur, bad hands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要点：① 逗号或空格必须存在，中英相邻尤其要加；② </w:t>
      </w:r>
      <w:r>
        <w:rPr>
          <w:rFonts w:ascii="Consolas" w:hAnsi="Consolas" w:eastAsia="Consolas"/>
          <w:b w:val="0"/>
          <w:i/>
          <w:color w:val="444444"/>
          <w:sz w:val="22"/>
        </w:rPr>
        <w:t>--stylize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用 200 起步，别拉满；③ </w:t>
      </w:r>
      <w:r>
        <w:rPr>
          <w:rFonts w:ascii="Times New Roman" w:hAnsi="Times New Roman" w:eastAsia="宋体"/>
          <w:b/>
          <w:i/>
          <w:color w:val="444444"/>
          <w:sz w:val="22"/>
        </w:rPr>
        <w:t>不要写 `--ar`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。</w:t>
      </w:r>
    </w:p>
    <w:p>
      <w:pPr>
        <w:pStyle w:val="Heading3"/>
      </w:pPr>
      <w:r>
        <w:t>模板 B · Niji 7 氛围场景（英文长句）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【风格声明: cinematic anime illustration, painterly】,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【主体 + 一个定格瞬间: A lonely, worn-out black cat plush sitting on top of an old clothing donation box…】,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【物件细节: faded fur, loose seams, dusty fabric】,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【环境: empty residential street, telephone poles, weeds through cracked pavement】,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【光线与情绪: soft evening light, bittersweet nostalgia, subtle depth of field】,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photorealistic textures, Japanese slice-of-life film aesthetic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--niji 7 --raw --stylize 250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要点：Niji 7 用 </w:t>
      </w:r>
      <w:r>
        <w:rPr>
          <w:rFonts w:ascii="Consolas" w:hAnsi="Consolas" w:eastAsia="Consolas"/>
          <w:b w:val="0"/>
          <w:i/>
          <w:color w:val="444444"/>
          <w:sz w:val="22"/>
        </w:rPr>
        <w:t>--raw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会更严格地遵循你的描述；长句里用逗号分层，不要一段到底。</w:t>
      </w:r>
    </w:p>
    <w:p>
      <w:pPr>
        <w:pStyle w:val="Heading3"/>
      </w:pPr>
      <w:r>
        <w:t>模板 C · GPT Image-2 槽位说明书（中文分点）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画风总纲：【现代日系二次元写实插画，细腻柔和的清晰线稿，平涂叠加薄涂渐变】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主体：【外貌 4 项 + 服装分件】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动作姿态：重心【】；肢体【】；视线【】；动静感【】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镜头与构图：【景别 + 机位 + 画面平衡 + 留白】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光影色彩：主光源【方向/性质】；阴影边缘【】；色彩【色调 + 饱和度 + 对比】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画幅比例：【9:16】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负面排除：【无文字、无水印、无UI界面、无边框】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>要点：GPT Image-2 有 23% 的优质案例用这种分点体，全库分点案例也是它最多（18 条）。</w:t>
      </w:r>
      <w:r>
        <w:rPr>
          <w:rFonts w:ascii="Times New Roman" w:hAnsi="Times New Roman" w:eastAsia="宋体"/>
          <w:b/>
          <w:i/>
          <w:color w:val="444444"/>
          <w:sz w:val="22"/>
        </w:rPr>
        <w:t>分点是为了不漏槽位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，不是为了好看。</w:t>
      </w:r>
    </w:p>
    <w:p>
      <w:pPr>
        <w:pStyle w:val="Heading3"/>
      </w:pPr>
      <w:r>
        <w:t>模板 D · GPT Image 2.5 规格书（海报 / 设定图 / 截图）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目的：【给谁用、什么场合、要致敬什么】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画布：【比例 + 色调 + 背景构成】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布局：【元素怎么排；主视觉在哪个区位；留白在哪】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主体细节：【逐项特征 + 材质 + 状态】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文本内容：准确使用以下 N 个可见文本元素：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【位置】：“【逐字内容】”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【位置】：“【逐字内容】”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排版：【字体风格 + 字号层级 + 颜色；谁大谁小】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视觉风格：【媒介 + 工艺 + 参考流派 + 配色方案】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限制条件：【只允许出现什么；严禁出现什么】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>要点：</w:t>
      </w:r>
      <w:r>
        <w:rPr>
          <w:rFonts w:ascii="Times New Roman" w:hAnsi="Times New Roman" w:eastAsia="宋体"/>
          <w:b/>
          <w:i/>
          <w:color w:val="444444"/>
          <w:sz w:val="22"/>
        </w:rPr>
        <w:t>这是唯一能稳定做出"能直接用的成品"的写法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。画面上每个字都要逐字给出，并写清位置和字体风格。</w:t>
      </w:r>
    </w:p>
    <w:p>
      <w:pPr>
        <w:pStyle w:val="Heading3"/>
      </w:pPr>
      <w:r>
        <w:t>模板 E · Banana Pro 编辑指令（锁身份 + 换其余）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参考【图1/上传的角色图片】，保持【发型、五官、服装、配饰、配色】完全一致，不要修改角色设计。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把【要改的元素】替换为【新内容】；【画面其余部分如何变化】。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风格：【画风/质感/光线】。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>五大约束动词（站方口径）：</w:t>
      </w:r>
      <w:r>
        <w:rPr>
          <w:rFonts w:ascii="Times New Roman" w:hAnsi="Times New Roman" w:eastAsia="宋体"/>
          <w:b/>
          <w:i/>
          <w:color w:val="444444"/>
          <w:sz w:val="22"/>
        </w:rPr>
        <w:t>Add / Change / Make / Remove / Replace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。</w:t>
      </w:r>
      <w:r>
        <w:rPr>
          <w:rFonts w:ascii="Consolas" w:hAnsi="Consolas" w:eastAsia="Consolas"/>
          <w:b w:val="0"/>
          <w:i/>
          <w:color w:val="444444"/>
          <w:sz w:val="22"/>
        </w:rPr>
        <w:t>Replace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最强，标准句式：</w:t>
      </w:r>
      <w:r>
        <w:rPr>
          <w:rFonts w:ascii="Consolas" w:hAnsi="Consolas" w:eastAsia="Consolas"/>
          <w:b w:val="0"/>
          <w:i/>
          <w:color w:val="444444"/>
          <w:sz w:val="22"/>
        </w:rPr>
        <w:t>请参考图片1轮子的设计，把图2摩托的后轮替换成图1的轮子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。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/>
          <w:i/>
          <w:color w:val="444444"/>
          <w:sz w:val="22"/>
        </w:rPr>
        <w:t>反向用法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：如果只想要"长相参考"，必须显式解绑——</w:t>
      </w:r>
      <w:r>
        <w:rPr>
          <w:rFonts w:ascii="Consolas" w:hAnsi="Consolas" w:eastAsia="Consolas"/>
          <w:b w:val="0"/>
          <w:i/>
          <w:color w:val="444444"/>
          <w:sz w:val="22"/>
        </w:rPr>
        <w:t>禁止维持参考图画风，禁止保持参考图角色姿势，参考图只是告诉你角色长什么样，你要完全重新设计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。</w:t>
      </w:r>
    </w:p>
    <w:p>
      <w:pPr>
        <w:pStyle w:val="Heading3"/>
      </w:pPr>
      <w:r>
        <w:t>模板 F · 即梦 3.1 中文逗号链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【主体+外貌】，【服装分件】，【动作姿态】，【环境背景】，【光线】，【色彩】，【氛围】，【风格媒介】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>要点：全程逗号，短名词短语，</w:t>
      </w:r>
      <w:r>
        <w:rPr>
          <w:rFonts w:ascii="Times New Roman" w:hAnsi="Times New Roman" w:eastAsia="宋体"/>
          <w:b/>
          <w:i/>
          <w:color w:val="444444"/>
          <w:sz w:val="22"/>
        </w:rPr>
        <w:t>不要 `--参数`、不要负面词、不要权重括号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（该模型不吃这些）。</w:t>
      </w:r>
    </w:p>
    <w:p>
      <w:pPr>
        <w:pStyle w:val="Heading3"/>
      </w:pPr>
      <w:r>
        <w:t>模板 G · 三视图 / 精灵表 / 表情表（通用）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制作一张【4×4】的【舞蹈姿势表】，使用参考图中的角色，在【正方形】画面里放置恰好【16】个大小完全一致的分格，背景【纯白】。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角色一致性：在全部分格中，必须保持以下特征一致：【脸部/发型/配色/身体比例/服装/配饰/原本的美术风格】。不要重新设计角色。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如参考图中某些细节看不清，请保守补全，并确保这些补全在全部格子里保持一致。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分格内容：按【从左到右、从上到下】的顺序，依次为【逐格列出】……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>要点：</w:t>
      </w:r>
      <w:r>
        <w:rPr>
          <w:rFonts w:ascii="Times New Roman" w:hAnsi="Times New Roman" w:eastAsia="宋体"/>
          <w:b/>
          <w:i/>
          <w:color w:val="444444"/>
          <w:sz w:val="22"/>
        </w:rPr>
        <w:t>行列数写死、每格内容逐条写、加一致性条款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——三件事缺一就会出现"格子数不对/角色每格长得不一样"。</w:t>
      </w:r>
    </w:p>
    <w:p>
      <w:pPr>
        <w:pStyle w:val="Heading3"/>
      </w:pPr>
      <w:r>
        <w:t>模板 H · 海报文字排版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【比例】海报，【底色/背景构成】。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主体：【人物/产品 + 姿态 + 位置】。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文字（逐字给出）：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左上角小号：【英文/中文文案】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画面主标题（超大、加粗、窄体、全大写）：【文案】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底部小字：【文案】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排版：【谁大谁小、颜色、是否手写体/印刷体】。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配色：【主色 + 辅色】。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限制：不包含任何文字（除上述 N 处）、标志、水印、边框。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5. 五个实战改写演示</w:t>
      </w:r>
    </w:p>
    <w:p>
      <w:pPr>
        <w:pStyle w:val="Heading3"/>
      </w:pPr>
      <w:r>
        <w:t>演示 1：`画一个动漫女孩` → Niji 7 立绘</w:t>
      </w:r>
    </w:p>
    <w:p>
      <w:pPr>
        <w:ind w:firstLine="0"/>
      </w:pPr>
      <w:r>
        <w:rPr>
          <w:rFonts w:ascii="Times New Roman" w:hAnsi="Times New Roman" w:eastAsia="宋体"/>
          <w:b/>
        </w:rPr>
        <w:t>改写后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official anime key visual, 1 girl, 16 years old, silver-white short bob hair with fluffy bangs,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large sparkling blue eyes, fair skin with soft blush, calm melancholic expression,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navy sailor school uniform with white shirt and red ribbon, single shoulder bag,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standing on stone steps, paused mid-step, looking back over her shoulder,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medium shot, eye-level camera, centered composition, white background,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soft rim light from the sunset, clean lineart, cel shading, gentle gradient,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vibrant but soft colors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--niji 7 --stylize 250 --no text, watermark, blur, bad hands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/>
        </w:rPr>
        <w:t>为什么这么改</w:t>
      </w:r>
      <w:r>
        <w:rPr>
          <w:rFonts w:ascii="Times New Roman" w:hAnsi="Times New Roman" w:eastAsia="宋体"/>
          <w:b w:val="0"/>
        </w:rPr>
        <w:t>：加了身份年龄、4 项外貌、服装分件、定格动作、机位景别、白底、光线收尾；参数只留必要的。</w:t>
      </w:r>
    </w:p>
    <w:p>
      <w:pPr>
        <w:pStyle w:val="Heading3"/>
      </w:pPr>
      <w:r>
        <w:t>演示 2：`做个好看的海报` → GPT Image 2.5 规格书</w:t>
      </w:r>
    </w:p>
    <w:p>
      <w:pPr>
        <w:ind w:firstLine="0"/>
      </w:pPr>
      <w:r>
        <w:rPr>
          <w:rFonts w:ascii="Times New Roman" w:hAnsi="Times New Roman" w:eastAsia="宋体"/>
          <w:b/>
        </w:rPr>
        <w:t>改写后</w:t>
      </w:r>
      <w:r>
        <w:rPr>
          <w:rFonts w:ascii="Times New Roman" w:hAnsi="Times New Roman" w:eastAsia="宋体"/>
          <w:b w:val="0"/>
        </w:rPr>
        <w:t>（节选自站上真实案例的骨架）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目的：为青春恋爱题材动画电影制作一张竖版海报。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画布：竖版 9:16，柔和景深、夕阳轮廓光、粉色与金色的色调组合。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主体：半身出镜的女高中生，越过肩膀回头望向镜头，银白色短波波头，宁静略带忧郁。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背景：通往海边小镇的陡峭石阶，两侧樱花树，花瓣飘舞，远处海湾与低垂暖阳。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文本内容：底部中央醒目的手写风格白色标题：“在那坡道上，樱花盛开时”。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视觉风格：高品质现代日本动画电影海报风格，细腻的花瓣，电影级调色。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限制要求：画面仅包含一名主要角色、一个书包、一条红丝带；严禁额外角色、Logo、水印。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/>
        </w:rPr>
        <w:t>为什么这么改</w:t>
      </w:r>
      <w:r>
        <w:rPr>
          <w:rFonts w:ascii="Times New Roman" w:hAnsi="Times New Roman" w:eastAsia="宋体"/>
          <w:b w:val="0"/>
        </w:rPr>
        <w:t>：把"好看"翻译成了可执行的</w:t>
      </w:r>
      <w:r>
        <w:rPr>
          <w:rFonts w:ascii="Times New Roman" w:hAnsi="Times New Roman" w:eastAsia="宋体"/>
          <w:b/>
        </w:rPr>
        <w:t>画布 / 主体 / 背景 / 文字 / 风格 / 限制</w:t>
      </w:r>
      <w:r>
        <w:rPr>
          <w:rFonts w:ascii="Times New Roman" w:hAnsi="Times New Roman" w:eastAsia="宋体"/>
          <w:b w:val="0"/>
        </w:rPr>
        <w:t>六件套。</w:t>
      </w:r>
    </w:p>
    <w:p>
      <w:pPr>
        <w:pStyle w:val="Heading3"/>
      </w:pPr>
      <w:r>
        <w:t>演示 3：`帮我把这张照片改成动漫风` → Banana 编辑指令</w:t>
      </w:r>
    </w:p>
    <w:p>
      <w:pPr>
        <w:ind w:firstLine="0"/>
      </w:pPr>
      <w:r>
        <w:rPr>
          <w:rFonts w:ascii="Times New Roman" w:hAnsi="Times New Roman" w:eastAsia="宋体"/>
          <w:b/>
        </w:rPr>
        <w:t>改写后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参考图1的人物，保持五官、发型与服装完全一致，不要修改角色设计。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将整张照片转绘为日系动画电影截图风格：赛璐璐平涂 + 柔和渐变线稿。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背景保持构图不变，改为虚化的黄昏街道，加入暖橙色轮廓光与轻微光晕。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在左上角添加逐字文字：“2026 春”。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/>
        </w:rPr>
        <w:t>为什么这么改</w:t>
      </w:r>
      <w:r>
        <w:rPr>
          <w:rFonts w:ascii="Times New Roman" w:hAnsi="Times New Roman" w:eastAsia="宋体"/>
          <w:b w:val="0"/>
        </w:rPr>
        <w:t>：编辑类必须先锁身份，否则模型会把脸也重画；要加的字逐字给出。</w:t>
      </w:r>
    </w:p>
    <w:p>
      <w:pPr>
        <w:pStyle w:val="Heading3"/>
      </w:pPr>
      <w:r>
        <w:t>演示 4：`画一只猫` → Niji 7 氛围场景</w:t>
      </w:r>
    </w:p>
    <w:p>
      <w:pPr>
        <w:ind w:firstLine="0"/>
      </w:pPr>
      <w:r>
        <w:rPr>
          <w:rFonts w:ascii="Times New Roman" w:hAnsi="Times New Roman" w:eastAsia="宋体"/>
          <w:b/>
        </w:rPr>
        <w:t>改写后</w:t>
      </w:r>
      <w:r>
        <w:rPr>
          <w:rFonts w:ascii="Times New Roman" w:hAnsi="Times New Roman" w:eastAsia="宋体"/>
          <w:b w:val="0"/>
        </w:rPr>
        <w:t>（思路来自站上高赞案例：用"物件 + 状态"叙事）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A lonely, worn-out black cat plush sitting on top of an old clothing donation box in a quiet Japanese neighborhood.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The stuffed toy has faded black fur, loose seams, dusty fabric, floppy ears, and a small stitched smile.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Empty residential street, telephone poles, weeds growing through cracked pavement, gentle breeze moving fallen leaves.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Soft evening light, bittersweet nostalgia, shallow depth of field, realistic textures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--sref 【风格码】 --niji 7 --raw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/>
        </w:rPr>
        <w:t>为什么这么改</w:t>
      </w:r>
      <w:r>
        <w:rPr>
          <w:rFonts w:ascii="Times New Roman" w:hAnsi="Times New Roman" w:eastAsia="宋体"/>
          <w:b w:val="0"/>
        </w:rPr>
        <w:t>：把"一只猫"变成"一只被丢弃的旧玩偶坐在旧捐衣箱上"——</w:t>
      </w:r>
      <w:r>
        <w:rPr>
          <w:rFonts w:ascii="Times New Roman" w:hAnsi="Times New Roman" w:eastAsia="宋体"/>
          <w:b/>
        </w:rPr>
        <w:t>情绪来自状态与关系，不来自形容词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Heading3"/>
      </w:pPr>
      <w:r>
        <w:t>演示 5：`做成三视图` → 用模板 G</w:t>
      </w:r>
    </w:p>
    <w:p>
      <w:pPr>
        <w:ind w:firstLine="0"/>
      </w:pPr>
      <w:r>
        <w:rPr>
          <w:rFonts w:ascii="Times New Roman" w:hAnsi="Times New Roman" w:eastAsia="宋体"/>
          <w:b/>
        </w:rPr>
        <w:t>改写后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参考图片角色，制作她的三视图，正面，侧面，背面，视图平行排开，画幅16:9。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背景纯白，不包含任何边框、水印或文字标签。三个视图大小一致、间距均匀。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保持角色的发型、服装、配饰、配色完全一致。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```</w:t>
      </w:r>
    </w:p>
    <w:p>
      <w:pPr>
        <w:ind w:firstLine="0"/>
      </w:pPr>
      <w:r>
        <w:rPr>
          <w:rFonts w:ascii="Times New Roman" w:hAnsi="Times New Roman" w:eastAsia="宋体"/>
          <w:b/>
        </w:rPr>
        <w:t>为什么这么改</w:t>
      </w:r>
      <w:r>
        <w:rPr>
          <w:rFonts w:ascii="Times New Roman" w:hAnsi="Times New Roman" w:eastAsia="宋体"/>
          <w:b w:val="0"/>
        </w:rPr>
        <w:t>：补上了"白底 + 等大 + 平行排开 + 一致性"四项交付规格——这正是站上 [3] 那条三视图案例虽然极简、却能稳定出图的原因。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6. 中英词库速查（直接抄）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3061"/>
        <w:gridCol w:w="3061"/>
        <w:gridCol w:w="3061"/>
      </w:tblGrid>
      <w:tr>
        <w:tc>
          <w:tcPr>
            <w:tcW w:type="dxa" w:w="220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类别</w:t>
            </w:r>
          </w:p>
        </w:tc>
        <w:tc>
          <w:tcPr>
            <w:tcW w:type="dxa" w:w="367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中文</w:t>
            </w:r>
          </w:p>
        </w:tc>
        <w:tc>
          <w:tcPr>
            <w:tcW w:type="dxa" w:w="3306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英文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画风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赛璐璐平涂 / 厚涂 / 半厚涂 / 水彩 / 水墨 / 线稿 / 像素 / Q版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cel shading / impasto / semi-thick paint / watercolor / ink wash / lineart / pixel art / chibi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媒介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数字绘画 / 油画 / 概念设定稿 / 贴纸设计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digital painting / oil painting / concept art / sticker design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文学性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新海诚风格 / 复古电影 / 黑白漫画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Makoto Shinkai style / retro cinematic / monochrome manga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镜头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特写 / 近景 / 半身 / 中景 / 全身 / 远景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close-up / medium close-up / upper body / medium shot / full body / wide shot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机位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平视 / 低角度仰拍 / 俯拍 / 鱼眼 / 长焦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eye-level / low angle / high angle / fisheye / telephoto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构图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中心构图 / 三分法 / 对称 / 大面积留白 / 对角线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centered / rule of thirds / symmetrical / negative space / diagonal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景深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浅景深 / 背景虚化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shallow depth of field / bokeh background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光线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逆光 / 轮廓光 / 柔光 / 硬光 / 体积光 / 光晕 / 丁达尔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backlight / rim light / soft light / hard light / volumetric light / lens flare / god rays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色彩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低饱和 / 高饱和 / 冷暖对比 / 莫兰迪色 / 撞色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low saturation / vivid / warm-cool contrast / Morandi palette / clashing colors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材质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绸缎 / 漆器 / 哑光PVC / 果冻质感 / 纸张纹理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satin / lacquerware / matte PVC / jelly-like / paper texture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情绪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治愈 / 清冷 / 慵懒 / 神秘 / 怀旧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healing / aloof and cool / languid / mysterious / nostalgic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编辑动作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保持 / 替换 / 融合 / 移除 / 改为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keep / replace / blend / remove / change into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/>
        </w:rPr>
        <w:t>语法三条铁律</w:t>
      </w:r>
      <w:r>
        <w:rPr>
          <w:rFonts w:ascii="Times New Roman" w:hAnsi="Times New Roman" w:eastAsia="宋体"/>
          <w:b w:val="0"/>
        </w:rPr>
        <w:t>（来自全库反例统计）：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相邻词之间</w:t>
      </w:r>
      <w:r>
        <w:rPr>
          <w:rFonts w:ascii="Times New Roman" w:hAnsi="Times New Roman" w:eastAsia="宋体"/>
          <w:b/>
        </w:rPr>
        <w:t>必须有分隔符</w:t>
      </w:r>
      <w:r>
        <w:rPr>
          <w:rFonts w:ascii="Times New Roman" w:hAnsi="Times New Roman" w:eastAsia="宋体"/>
          <w:b w:val="0"/>
        </w:rPr>
        <w:t>（逗号或空格），中英/中日混排尤其注意。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一条参数或比例</w:t>
      </w:r>
      <w:r>
        <w:rPr>
          <w:rFonts w:ascii="Times New Roman" w:hAnsi="Times New Roman" w:eastAsia="宋体"/>
          <w:b/>
        </w:rPr>
        <w:t>只写一次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画面上出现的文字</w:t>
      </w:r>
      <w:r>
        <w:rPr>
          <w:rFonts w:ascii="Times New Roman" w:hAnsi="Times New Roman" w:eastAsia="宋体"/>
          <w:b/>
        </w:rPr>
        <w:t>逐字给出</w:t>
      </w:r>
      <w:r>
        <w:rPr>
          <w:rFonts w:ascii="Times New Roman" w:hAnsi="Times New Roman" w:eastAsia="宋体"/>
          <w:b w:val="0"/>
        </w:rPr>
        <w:t>，不要写"加一句励志文案"。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7. 参数速查卡（Niji 7）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3061"/>
        <w:gridCol w:w="3061"/>
        <w:gridCol w:w="3061"/>
      </w:tblGrid>
      <w:tr>
        <w:tc>
          <w:tcPr>
            <w:tcW w:type="dxa" w:w="220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参数</w:t>
            </w:r>
          </w:p>
        </w:tc>
        <w:tc>
          <w:tcPr>
            <w:tcW w:type="dxa" w:w="367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范围</w:t>
            </w:r>
          </w:p>
        </w:tc>
        <w:tc>
          <w:tcPr>
            <w:tcW w:type="dxa" w:w="3306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怎么用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--niji 7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必带；166 条里 155 条带它，其中 </w:t>
            </w:r>
            <w:r>
              <w:rPr>
                <w:rFonts w:ascii="Times New Roman" w:hAnsi="Times New Roman" w:eastAsia="宋体"/>
                <w:b/>
                <w:sz w:val="19"/>
              </w:rPr>
              <w:t>90 条只带它一个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--stylize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--s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0–1000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0–200 收敛忠实；</w:t>
            </w:r>
            <w:r>
              <w:rPr>
                <w:rFonts w:ascii="Times New Roman" w:hAnsi="Times New Roman" w:eastAsia="宋体"/>
                <w:b/>
                <w:sz w:val="19"/>
              </w:rPr>
              <w:t>200–600 最佳</w:t>
            </w:r>
            <w:r>
              <w:rPr>
                <w:rFonts w:ascii="Times New Roman" w:hAnsi="Times New Roman" w:eastAsia="宋体"/>
                <w:b w:val="0"/>
                <w:sz w:val="19"/>
              </w:rPr>
              <w:t>；800+ 装饰过度、轮廓失准；新手 200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--chaos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--c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0–100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0–10 四张高度一致；50+ 差异大；常用 15–30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--raw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关自动美颜，严格遵循提示词；做线稿/三视图/设定稿时开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--no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常带 </w:t>
            </w:r>
            <w:r>
              <w:rPr>
                <w:rFonts w:ascii="Consolas" w:hAnsi="Consolas" w:eastAsia="Consolas"/>
                <w:b w:val="0"/>
                <w:sz w:val="19"/>
              </w:rPr>
              <w:t>--no text, watermark, blur, bad hands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；纯线稿 </w:t>
            </w:r>
            <w:r>
              <w:rPr>
                <w:rFonts w:ascii="Consolas" w:hAnsi="Consolas" w:eastAsia="Consolas"/>
                <w:b w:val="0"/>
                <w:sz w:val="19"/>
              </w:rPr>
              <w:t>--no shading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；白底 </w:t>
            </w:r>
            <w:r>
              <w:rPr>
                <w:rFonts w:ascii="Consolas" w:hAnsi="Consolas" w:eastAsia="Consolas"/>
                <w:b w:val="0"/>
                <w:sz w:val="19"/>
              </w:rPr>
              <w:t>--no background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--sref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风格码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写法 </w:t>
            </w:r>
            <w:r>
              <w:rPr>
                <w:rFonts w:ascii="Consolas" w:hAnsi="Consolas" w:eastAsia="Consolas"/>
                <w:b w:val="0"/>
                <w:sz w:val="19"/>
              </w:rPr>
              <w:t>--sref 3397777607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；多码用空格分隔（2–3 个为宜，比例固定 50/50）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--sw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0–1000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风格强度：100–300 轻量；</w:t>
            </w:r>
            <w:r>
              <w:rPr>
                <w:rFonts w:ascii="Times New Roman" w:hAnsi="Times New Roman" w:eastAsia="宋体"/>
                <w:b/>
                <w:sz w:val="19"/>
              </w:rPr>
              <w:t>500–700 最实用</w:t>
            </w:r>
            <w:r>
              <w:rPr>
                <w:rFonts w:ascii="Times New Roman" w:hAnsi="Times New Roman" w:eastAsia="宋体"/>
                <w:b w:val="0"/>
                <w:sz w:val="19"/>
              </w:rPr>
              <w:t>；800–1000 强锁（此时提示词只管主体构图）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--weird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--w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0–3000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少量尝试，常用 4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--ar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Niji 7 用不上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，全库 0 条使用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--style raw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两个坑：写成 </w:t>
      </w:r>
      <w:r>
        <w:rPr>
          <w:rFonts w:ascii="Consolas" w:hAnsi="Consolas" w:eastAsia="Consolas"/>
          <w:b w:val="0"/>
          <w:i/>
          <w:color w:val="444444"/>
          <w:sz w:val="22"/>
        </w:rPr>
        <w:t>--styleraw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不生效；每个后缀前后都要有空格。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8. 排错表：症状 → 原因 → 改法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3061"/>
        <w:gridCol w:w="3061"/>
        <w:gridCol w:w="3061"/>
      </w:tblGrid>
      <w:tr>
        <w:tc>
          <w:tcPr>
            <w:tcW w:type="dxa" w:w="220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症状</w:t>
            </w:r>
          </w:p>
        </w:tc>
        <w:tc>
          <w:tcPr>
            <w:tcW w:type="dxa" w:w="367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多半是什么原因</w:t>
            </w:r>
          </w:p>
        </w:tc>
        <w:tc>
          <w:tcPr>
            <w:tcW w:type="dxa" w:w="3306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怎么改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主体不像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外貌只写了"可爱"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补 3–5 项可画特征（发色发型/瞳色/肤色/表情/服装分件）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画面平、像素材图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缺光线描述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加"主光源方向 + 阴影边缘 + 色彩对比"三件套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没有视觉重点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缺景别与景深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加 </w:t>
            </w:r>
            <w:r>
              <w:rPr>
                <w:rFonts w:ascii="Consolas" w:hAnsi="Consolas" w:eastAsia="Consolas"/>
                <w:b w:val="0"/>
                <w:sz w:val="19"/>
              </w:rPr>
              <w:t>close-up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半身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浅景深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背景虚化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画面太满太乱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没给留白指令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加 </w:t>
            </w:r>
            <w:r>
              <w:rPr>
                <w:rFonts w:ascii="Consolas" w:hAnsi="Consolas" w:eastAsia="Consolas"/>
                <w:b w:val="0"/>
                <w:sz w:val="19"/>
              </w:rPr>
              <w:t>大面积留白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纯色背景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简化背景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画风不对味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风格词只给了"动漫"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换成工艺级词（赛璐璐平涂 / 厚涂 / 水彩 / 线稿）或直接引导演/游戏风格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文字全是乱码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没给逐字内容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逐字写出文案 + 位置 + 字体风格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角色每格长得不一样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多格没写一致性条款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加"全部格子保持脸部/发型/配色/服装一致"并规定看不清处保守补全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参考图把画风也带过去了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没显式解绑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加"禁止维持参考图画风/姿势，参考图只提供长相"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改图时连不该改的也改了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没写"保持"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显式列出"保持 X、Y、Z 不变"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人物比例/大小失控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没标尺度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写"身形仅占画面约 2.5%"这类明确百分比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想出透明底却给了白底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写成了条件句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改成硬性要求"必须输出透明背景"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一样的人越画越不像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每张都重写描述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Niji 7 用同一组 </w:t>
            </w:r>
            <w:r>
              <w:rPr>
                <w:rFonts w:ascii="Consolas" w:hAnsi="Consolas" w:eastAsia="Consolas"/>
                <w:b w:val="0"/>
                <w:sz w:val="19"/>
              </w:rPr>
              <w:t>--sref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括号内固定外形描述；其他模型用同一张参考图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词写了没反应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被后面的词淹没或冲突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精简到 1–3 个质量词；删掉互斥风格；把关键约束放前面或单独成行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中英混排效果怪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词粘在一起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补分隔符/空格</w:t>
            </w:r>
          </w:p>
        </w:tc>
      </w:tr>
    </w:tbl>
    <w:p/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9. 出图前自检清单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交付物（用途 + 比例）写了吗？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主体有没有 3 项以上</w:t>
      </w:r>
      <w:r>
        <w:rPr>
          <w:rFonts w:ascii="Times New Roman" w:hAnsi="Times New Roman" w:eastAsia="宋体"/>
          <w:b/>
        </w:rPr>
        <w:t>可画</w:t>
      </w:r>
      <w:r>
        <w:rPr>
          <w:rFonts w:ascii="Times New Roman" w:hAnsi="Times New Roman" w:eastAsia="宋体"/>
          <w:b w:val="0"/>
        </w:rPr>
        <w:t>特征？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风格词是工艺级（平涂/厚涂/水彩/线稿/3D 渲染）而不是"好看"？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镜头（景别 + 机位 + 构图法）写了吗？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光线有方向 + 有性质（硬/柔/逆光）吗？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色彩写了色调 + 饱和度吗？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材质写了至少一处吗？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质量词是否 ≤3 个？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所有相邻词都有分隔符吗？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比例只出现一次吗？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画面文字是否逐字给出（含位置与字体）？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限制条件（不要什么）写了吗？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用参考图时，"保持什么/改变什么"是否分开写清？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多格图是否写了一致性条款 + 每格内容？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需要"小主体"时有没有标百分比？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风格词之间是否互相冲突？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Niji 7 是否只带了必要参数（</w:t>
      </w:r>
      <w:r>
        <w:rPr>
          <w:rFonts w:ascii="Consolas" w:hAnsi="Consolas" w:eastAsia="Consolas"/>
          <w:b w:val="0"/>
        </w:rPr>
        <w:t>--niji 7</w:t>
      </w:r>
      <w:r>
        <w:rPr>
          <w:rFonts w:ascii="Times New Roman" w:hAnsi="Times New Roman" w:eastAsia="宋体"/>
          <w:b w:val="0"/>
        </w:rPr>
        <w:t xml:space="preserve"> ± </w:t>
      </w:r>
      <w:r>
        <w:rPr>
          <w:rFonts w:ascii="Consolas" w:hAnsi="Consolas" w:eastAsia="Consolas"/>
          <w:b w:val="0"/>
        </w:rPr>
        <w:t>--stylize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--raw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--sref</w:t>
      </w:r>
      <w:r>
        <w:rPr>
          <w:rFonts w:ascii="Times New Roman" w:hAnsi="Times New Roman" w:eastAsia="宋体"/>
          <w:b w:val="0"/>
        </w:rPr>
        <w:t>）？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 xml:space="preserve">有没有误写 </w:t>
      </w:r>
      <w:r>
        <w:rPr>
          <w:rFonts w:ascii="Consolas" w:hAnsi="Consolas" w:eastAsia="Consolas"/>
          <w:b w:val="0"/>
        </w:rPr>
        <w:t>--styleraw</w:t>
      </w:r>
      <w:r>
        <w:rPr>
          <w:rFonts w:ascii="Times New Roman" w:hAnsi="Times New Roman" w:eastAsia="宋体"/>
          <w:b w:val="0"/>
        </w:rPr>
        <w:t>、</w:t>
      </w:r>
      <w:r>
        <w:rPr>
          <w:rFonts w:ascii="Consolas" w:hAnsi="Consolas" w:eastAsia="Consolas"/>
          <w:b w:val="0"/>
        </w:rPr>
        <w:t>--ar</w:t>
      </w:r>
      <w:r>
        <w:rPr>
          <w:rFonts w:ascii="Times New Roman" w:hAnsi="Times New Roman" w:eastAsia="宋体"/>
          <w:b w:val="0"/>
        </w:rPr>
        <w:t>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>是否只改了一处就重新出图？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 w:val="0"/>
        </w:rPr>
        <w:t xml:space="preserve">出片成功后，有没有把提示词存成带 </w:t>
      </w:r>
      <w:r>
        <w:rPr>
          <w:rFonts w:ascii="Consolas" w:hAnsi="Consolas" w:eastAsia="Consolas"/>
          <w:b w:val="0"/>
        </w:rPr>
        <w:t>【】</w:t>
      </w:r>
      <w:r>
        <w:rPr>
          <w:rFonts w:ascii="Times New Roman" w:hAnsi="Times New Roman" w:eastAsia="宋体"/>
          <w:b w:val="0"/>
        </w:rPr>
        <w:t xml:space="preserve"> 变量的模板？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10. 练习（做完就基本掌握了）</w:t>
      </w:r>
    </w:p>
    <w:p>
      <w:pPr>
        <w:ind w:firstLine="0"/>
      </w:pPr>
      <w:r>
        <w:rPr>
          <w:rFonts w:ascii="Times New Roman" w:hAnsi="Times New Roman" w:eastAsia="宋体"/>
          <w:b/>
        </w:rPr>
        <w:t>练习 1 · 立绘</w:t>
      </w:r>
      <w:r>
        <w:rPr>
          <w:rFonts w:ascii="Times New Roman" w:hAnsi="Times New Roman" w:eastAsia="宋体"/>
          <w:b w:val="0"/>
        </w:rPr>
        <w:t>：用模板 A 写一个"雨天撑透明伞的少年"立绘。要点：白底、全身、服装分件、</w:t>
      </w:r>
      <w:r>
        <w:rPr>
          <w:rFonts w:ascii="Consolas" w:hAnsi="Consolas" w:eastAsia="Consolas"/>
          <w:b w:val="0"/>
        </w:rPr>
        <w:t>--stylize 200</w:t>
      </w:r>
      <w:r>
        <w:rPr>
          <w:rFonts w:ascii="Times New Roman" w:hAnsi="Times New Roman" w:eastAsia="宋体"/>
          <w:b w:val="0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</w:rPr>
        <w:t>练习 2 · 氛围场景</w:t>
      </w:r>
      <w:r>
        <w:rPr>
          <w:rFonts w:ascii="Times New Roman" w:hAnsi="Times New Roman" w:eastAsia="宋体"/>
          <w:b w:val="0"/>
        </w:rPr>
        <w:t>：用"物件 + 状态"叙事写一只"被遗忘在自动贩卖机旁的旧玩具"。要点：光线与情绪，不写"孤独"两个字，让画面自己说。</w:t>
      </w:r>
    </w:p>
    <w:p>
      <w:pPr>
        <w:ind w:firstLine="0"/>
      </w:pPr>
      <w:r>
        <w:rPr>
          <w:rFonts w:ascii="Times New Roman" w:hAnsi="Times New Roman" w:eastAsia="宋体"/>
          <w:b/>
        </w:rPr>
        <w:t>练习 3 · 海报</w:t>
      </w:r>
      <w:r>
        <w:rPr>
          <w:rFonts w:ascii="Times New Roman" w:hAnsi="Times New Roman" w:eastAsia="宋体"/>
          <w:b w:val="0"/>
        </w:rPr>
        <w:t>：用模板 D 写一张"独立音乐节海报"。要点：比例、主标题逐字、排版层级、限制条件。</w:t>
      </w:r>
    </w:p>
    <w:p>
      <w:pPr>
        <w:ind w:firstLine="0"/>
      </w:pPr>
      <w:r>
        <w:rPr>
          <w:rFonts w:ascii="Times New Roman" w:hAnsi="Times New Roman" w:eastAsia="宋体"/>
          <w:b/>
        </w:rPr>
        <w:t>练习 4 · 改图</w:t>
      </w:r>
      <w:r>
        <w:rPr>
          <w:rFonts w:ascii="Times New Roman" w:hAnsi="Times New Roman" w:eastAsia="宋体"/>
          <w:b w:val="0"/>
        </w:rPr>
        <w:t>：给一张自己的照片，写一条 Banana 指令：只换背景为"深夜便利店门口"，人物与服装完全不变，并加一行逐字文字。</w:t>
      </w:r>
    </w:p>
    <w:p>
      <w:pPr>
        <w:ind w:firstLine="0"/>
      </w:pPr>
      <w:r>
        <w:rPr>
          <w:rFonts w:ascii="Times New Roman" w:hAnsi="Times New Roman" w:eastAsia="宋体"/>
          <w:b/>
        </w:rPr>
        <w:t>练习 5 · 设定图</w:t>
      </w:r>
      <w:r>
        <w:rPr>
          <w:rFonts w:ascii="Times New Roman" w:hAnsi="Times New Roman" w:eastAsia="宋体"/>
          <w:b w:val="0"/>
        </w:rPr>
        <w:t>：用模板 G 做一张 4 格表情表（元气/冷脸/害羞/嫌弃），必须写一致性条款。</w:t>
      </w:r>
    </w:p>
    <w:p>
      <w:pPr>
        <w:ind w:firstLine="0"/>
      </w:pPr>
      <w:r>
        <w:rPr>
          <w:rFonts w:ascii="Times New Roman" w:hAnsi="Times New Roman" w:eastAsia="宋体"/>
          <w:b/>
        </w:rPr>
        <w:t>进阶练习</w:t>
      </w:r>
      <w:r>
        <w:rPr>
          <w:rFonts w:ascii="Times New Roman" w:hAnsi="Times New Roman" w:eastAsia="宋体"/>
          <w:b w:val="0"/>
        </w:rPr>
        <w:t xml:space="preserve">：去 </w:t>
      </w:r>
      <w:r>
        <w:rPr>
          <w:rFonts w:ascii="Consolas" w:hAnsi="Consolas" w:eastAsia="Consolas"/>
          <w:b w:val="0"/>
        </w:rPr>
        <w:t>krene.com/prompt</w:t>
      </w:r>
      <w:r>
        <w:rPr>
          <w:rFonts w:ascii="Times New Roman" w:hAnsi="Times New Roman" w:eastAsia="宋体"/>
          <w:b w:val="0"/>
        </w:rPr>
        <w:t xml:space="preserve"> 找三条你喜欢的提示词，用本文的槽位表逐条标注它们</w:t>
      </w:r>
      <w:r>
        <w:rPr>
          <w:rFonts w:ascii="Times New Roman" w:hAnsi="Times New Roman" w:eastAsia="宋体"/>
          <w:b/>
        </w:rPr>
        <w:t>分别写了哪些槽位、漏了哪些</w:t>
      </w:r>
      <w:r>
        <w:rPr>
          <w:rFonts w:ascii="Times New Roman" w:hAnsi="Times New Roman" w:eastAsia="宋体"/>
          <w:b w:val="0"/>
        </w:rPr>
        <w:t>——你会发现自己能"看懂"提示词了，这是最快的学习方式。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附：常见任务的"一句话模板"速取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4592"/>
        <w:gridCol w:w="4592"/>
      </w:tblGrid>
      <w:tr>
        <w:tc>
          <w:tcPr>
            <w:tcW w:type="dxa" w:w="3857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任务</w:t>
            </w:r>
          </w:p>
        </w:tc>
        <w:tc>
          <w:tcPr>
            <w:tcW w:type="dxa" w:w="5327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一句话骨架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动漫立绘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画风 + 主体外貌 + 服装 + 站姿 + full body + white background + 光线 + 干净线稿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氛围插画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场景 + 一个定格瞬间 + 物件细节 + 光线 + 情绪 + 浅景深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三视图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交付规格（几视图、白底、等大平行）+ 一致性条款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贴纸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外框 + 底色 + 外描边 + 中心主体 + 装饰元素 + 平涂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海报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比例 + 背景构成 + 主体位置 + 逐字文字 + 排版层级 + 限制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风格转绘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保持身份 + 换成 X 风格 + 保留/重建光线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换背景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保持人物与服装 + 新背景描述 + 光线匹配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多图融合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图1 的 A + 图2 的 B + 融合方式 + 统一光线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E5C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