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2019 ------2020 学年第  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 xml:space="preserve">  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学  院：计算机科学与技术  </w:t>
      </w:r>
      <w:r>
        <w:rPr>
          <w:sz w:val="36"/>
          <w:szCs w:val="36"/>
        </w:rPr>
        <w:t xml:space="preserve">  </w:t>
      </w:r>
    </w:p>
    <w:p>
      <w:pPr>
        <w:spacing w:line="760" w:lineRule="atLeast"/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专业：</w:t>
      </w:r>
      <w:r>
        <w:rPr>
          <w:rFonts w:hint="eastAsia"/>
          <w:sz w:val="36"/>
          <w:szCs w:val="36"/>
          <w:lang w:val="en-US" w:eastAsia="zh-CN"/>
        </w:rPr>
        <w:t>计算机科学与技术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年级：2</w:t>
      </w:r>
      <w:r>
        <w:rPr>
          <w:sz w:val="36"/>
          <w:szCs w:val="36"/>
        </w:rPr>
        <w:t>017</w:t>
      </w:r>
      <w:r>
        <w:rPr>
          <w:rFonts w:hint="eastAsia"/>
          <w:sz w:val="36"/>
          <w:szCs w:val="36"/>
        </w:rPr>
        <w:t xml:space="preserve">级   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  <w:lang w:val="en-US" w:eastAsia="zh-CN"/>
        </w:rPr>
        <w:t xml:space="preserve">     </w:t>
      </w:r>
      <w:r>
        <w:rPr>
          <w:rFonts w:hint="eastAsia"/>
          <w:sz w:val="36"/>
          <w:szCs w:val="36"/>
        </w:rPr>
        <w:t>班级：1</w:t>
      </w:r>
      <w:r>
        <w:rPr>
          <w:sz w:val="36"/>
          <w:szCs w:val="36"/>
        </w:rPr>
        <w:t>70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 xml:space="preserve">班   </w:t>
      </w:r>
    </w:p>
    <w:p>
      <w:pPr>
        <w:tabs>
          <w:tab w:val="left" w:pos="142"/>
        </w:tabs>
        <w:spacing w:line="760" w:lineRule="atLeast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姓名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lang w:val="en-US" w:eastAsia="zh-CN"/>
        </w:rPr>
        <w:t>于晴            学号：</w:t>
      </w:r>
      <w:r>
        <w:rPr>
          <w:rFonts w:hint="eastAsia"/>
          <w:sz w:val="36"/>
          <w:szCs w:val="36"/>
        </w:rPr>
        <w:t>20173110</w:t>
      </w:r>
      <w:r>
        <w:rPr>
          <w:rFonts w:hint="eastAsia"/>
          <w:sz w:val="36"/>
          <w:szCs w:val="36"/>
          <w:lang w:val="en-US" w:eastAsia="zh-CN"/>
        </w:rPr>
        <w:t>2256</w:t>
      </w:r>
    </w:p>
    <w:p>
      <w:pPr>
        <w:spacing w:line="760" w:lineRule="atLeast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同组人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lang w:val="en-US" w:eastAsia="zh-CN"/>
        </w:rPr>
        <w:t>无</w:t>
      </w:r>
    </w:p>
    <w:tbl>
      <w:tblPr>
        <w:tblStyle w:val="6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教学单位：计算机科学与技术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 xml:space="preserve">  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hint="eastAsia"/>
                <w:sz w:val="24"/>
                <w:lang w:val="en-US" w:eastAsia="zh-CN"/>
              </w:rPr>
              <w:t>BS-226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  实验时间：</w:t>
            </w:r>
            <w:r>
              <w:rPr>
                <w:rFonts w:hint="eastAsia"/>
                <w:sz w:val="24"/>
                <w:lang w:val="en-US" w:eastAsia="zh-CN"/>
              </w:rPr>
              <w:t>2020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12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  <w:p>
            <w:pPr>
              <w:spacing w:line="460" w:lineRule="exact"/>
              <w:rPr>
                <w:rFonts w:hint="default" w:eastAsiaTheme="minorEastAsia"/>
                <w:sz w:val="24"/>
                <w:u w:val="single"/>
                <w:lang w:val="en-US" w:eastAsia="zh-CN"/>
              </w:rPr>
            </w:pPr>
            <w:r>
              <w:rPr>
                <w:rFonts w:hint="eastAsia"/>
                <w:sz w:val="24"/>
              </w:rPr>
              <w:t>专业：</w:t>
            </w:r>
            <w:r>
              <w:rPr>
                <w:rFonts w:hint="eastAsia"/>
                <w:sz w:val="24"/>
                <w:lang w:val="en-US" w:eastAsia="zh-CN"/>
              </w:rPr>
              <w:t>计算机科学与技术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班级：</w:t>
            </w:r>
            <w:r>
              <w:rPr>
                <w:rFonts w:hint="eastAsia"/>
                <w:sz w:val="24"/>
                <w:lang w:val="en-US" w:eastAsia="zh-CN"/>
              </w:rPr>
              <w:t>1702</w:t>
            </w:r>
            <w:r>
              <w:rPr>
                <w:rFonts w:hint="eastAsia"/>
                <w:sz w:val="24"/>
              </w:rPr>
              <w:t>班</w:t>
            </w:r>
            <w:r>
              <w:rPr>
                <w:rFonts w:hint="eastAsia"/>
                <w:sz w:val="24"/>
                <w:lang w:val="en-US" w:eastAsia="zh-CN"/>
              </w:rPr>
              <w:t xml:space="preserve">      姓名：于晴      学号：201731102256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实验项目名称：第</w:t>
            </w:r>
            <w:r>
              <w:rPr>
                <w:rFonts w:hint="eastAsia"/>
                <w:sz w:val="24"/>
                <w:lang w:val="en-US" w:eastAsia="zh-CN"/>
              </w:rPr>
              <w:t>三</w:t>
            </w:r>
            <w:r>
              <w:rPr>
                <w:rFonts w:hint="eastAsia"/>
                <w:sz w:val="24"/>
              </w:rPr>
              <w:t xml:space="preserve">次实验         实验成绩：         教师签名：周绪川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pStyle w:val="14"/>
              <w:numPr>
                <w:ilvl w:val="0"/>
                <w:numId w:val="1"/>
              </w:numPr>
              <w:spacing w:line="240" w:lineRule="atLeast"/>
              <w:ind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实验要求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 w:firstLineChars="20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语言要求：C/C++，Java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等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 w:firstLineChars="20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实验报告内容：解决思路，流程，代码及结果测试；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 w:firstLineChars="20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源码上传至个人git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实验过程及结果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在实验二的基础上继续：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1、输入文件名在命令行输入（即输入文件可以指定）；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2、输出文件名在命令行输出（即输出文件可以指定）；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3、可以输出指定省的信息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具体示例：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&gt;yq yq_in_03.txt yq_out_03.txt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//表示输入文件名为yq_in_03.txt，输出文件名为yq_out_03.txt，包括所有省份信息，格式和实验二一致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&gt;yq yq_in_03.txt yq_out_03.txt 浙江省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//输出文件中仅包括浙江省的信息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Theme="minorEastAsia" w:hAnsiTheme="minorEastAsia" w:cstheme="minor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解决思路：首先要理解题意，注意不是用scanner在控制台来输入文档的信息，是要在运行程序的时候直接传递一个参数，而main函数的args[]正好可以用来传递参数，那么我们需要把实验二的读取文件和写入文件的方法路径用args[]来传递所需参数，接下来就需要解决如果输入省份，只输出对应省份信息的问题，我们用if语句来进行判断，只读取head（省份）部分的信息，这样可以有需要就执行，没有需要就可以跳出循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Theme="minorEastAsia" w:hAnsiTheme="minorEastAsia" w:cstheme="minor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代码：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after="192" w:afterAutospacing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java.io.*;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java.util.Scanner;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Test {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main(String[] args) 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IOException {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String sf = 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(args.</w:t>
            </w:r>
            <w:r>
              <w:rPr>
                <w:rFonts w:hint="default" w:ascii="Courier New" w:hAnsi="Courier New" w:cs="Courier New"/>
                <w:b/>
                <w:color w:val="660E7A"/>
                <w:sz w:val="19"/>
                <w:szCs w:val="19"/>
                <w:shd w:val="clear" w:fill="FFFFFF"/>
              </w:rPr>
              <w:t xml:space="preserve">length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&gt; </w:t>
            </w:r>
            <w:r>
              <w:rPr>
                <w:rFonts w:hint="default" w:ascii="Courier New" w:hAnsi="Courier New" w:cs="Courier New"/>
                <w:color w:val="0000FF"/>
                <w:sz w:val="19"/>
                <w:szCs w:val="19"/>
                <w:shd w:val="clear" w:fill="FFFFFF"/>
              </w:rPr>
              <w:t>2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sf = args[</w:t>
            </w:r>
            <w:r>
              <w:rPr>
                <w:rFonts w:hint="default" w:ascii="Courier New" w:hAnsi="Courier New" w:cs="Courier New"/>
                <w:color w:val="0000FF"/>
                <w:sz w:val="19"/>
                <w:szCs w:val="19"/>
                <w:shd w:val="clear" w:fill="FFFFFF"/>
              </w:rPr>
              <w:t>2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];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InputStreamReader reader = 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InputStreamReader(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FileInputStream(args[</w:t>
            </w:r>
            <w:r>
              <w:rPr>
                <w:rFonts w:hint="default" w:ascii="Courier New" w:hAnsi="Courier New" w:cs="Courier New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]),</w:t>
            </w:r>
            <w:r>
              <w:rPr>
                <w:rFonts w:hint="default" w:ascii="Courier New" w:hAnsi="Courier New" w:cs="Courier New"/>
                <w:b/>
                <w:color w:val="008000"/>
                <w:sz w:val="19"/>
                <w:szCs w:val="19"/>
                <w:shd w:val="clear" w:fill="FFFFFF"/>
              </w:rPr>
              <w:t>"UTF-8"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BufferedReader br = 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BufferedReader(reader);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OutputStreamWriter writer = 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OutputStreamWriter(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FileOutputStream(args[</w:t>
            </w:r>
            <w:r>
              <w:rPr>
                <w:rFonts w:hint="default" w:ascii="Courier New" w:hAnsi="Courier New" w:cs="Courier New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]),</w:t>
            </w:r>
            <w:r>
              <w:rPr>
                <w:rFonts w:hint="default" w:ascii="Courier New" w:hAnsi="Courier New" w:cs="Courier New"/>
                <w:b/>
                <w:color w:val="008000"/>
                <w:sz w:val="19"/>
                <w:szCs w:val="19"/>
                <w:shd w:val="clear" w:fill="FFFFFF"/>
              </w:rPr>
              <w:t>"UTF-8"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BufferedWriter bw = 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BufferedWriter(writer);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String title=</w:t>
            </w:r>
            <w:r>
              <w:rPr>
                <w:rFonts w:hint="default" w:ascii="Courier New" w:hAnsi="Courier New" w:cs="Courier New"/>
                <w:b/>
                <w:color w:val="008000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String tmp=</w:t>
            </w:r>
            <w:r>
              <w:rPr>
                <w:rFonts w:hint="default" w:ascii="Courier New" w:hAnsi="Courier New" w:cs="Courier New"/>
                <w:b/>
                <w:color w:val="008000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>while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((tmp = br.readLine())!= 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(tmp.contains(</w:t>
            </w:r>
            <w:r>
              <w:rPr>
                <w:rFonts w:hint="default" w:ascii="Courier New" w:hAnsi="Courier New" w:cs="Courier New"/>
                <w:b/>
                <w:color w:val="008000"/>
                <w:sz w:val="19"/>
                <w:szCs w:val="19"/>
                <w:shd w:val="clear" w:fill="FFFFFF"/>
              </w:rPr>
              <w:t>"待明确地区"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))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>continue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    String head = tmp.substring(</w:t>
            </w:r>
            <w:r>
              <w:rPr>
                <w:rFonts w:hint="default" w:ascii="Courier New" w:hAnsi="Courier New" w:cs="Courier New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FF"/>
                <w:sz w:val="19"/>
                <w:szCs w:val="19"/>
                <w:shd w:val="clear" w:fill="FFFFFF"/>
              </w:rPr>
              <w:t>3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    String msg = tmp.substring(</w:t>
            </w:r>
            <w:r>
              <w:rPr>
                <w:rFonts w:hint="default" w:ascii="Courier New" w:hAnsi="Courier New" w:cs="Courier New"/>
                <w:color w:val="0000FF"/>
                <w:sz w:val="19"/>
                <w:szCs w:val="19"/>
                <w:shd w:val="clear" w:fill="FFFFFF"/>
              </w:rPr>
              <w:t>3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(sf!= 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null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&amp;&amp; ! sf.equals(head)) {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>continue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    }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(title.equals(head)!=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>true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(title!=</w:t>
            </w:r>
            <w:r>
              <w:rPr>
                <w:rFonts w:hint="default" w:ascii="Courier New" w:hAnsi="Courier New" w:cs="Courier New"/>
                <w:b/>
                <w:color w:val="008000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            bw.write(</w:t>
            </w:r>
            <w:r>
              <w:rPr>
                <w:rFonts w:hint="default" w:ascii="Courier New" w:hAnsi="Courier New" w:cs="Courier New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>\n</w:t>
            </w:r>
            <w:r>
              <w:rPr>
                <w:rFonts w:hint="default" w:ascii="Courier New" w:hAnsi="Courier New" w:cs="Courier New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        }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        bw.write(head.substring(</w:t>
            </w:r>
            <w:r>
              <w:rPr>
                <w:rFonts w:hint="default" w:ascii="Courier New" w:hAnsi="Courier New" w:cs="Courier New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FF"/>
                <w:sz w:val="19"/>
                <w:szCs w:val="19"/>
                <w:shd w:val="clear" w:fill="FFFFFF"/>
              </w:rPr>
              <w:t>3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)+</w:t>
            </w:r>
            <w:r>
              <w:rPr>
                <w:rFonts w:hint="default" w:ascii="Courier New" w:hAnsi="Courier New" w:cs="Courier New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>\n</w:t>
            </w:r>
            <w:r>
              <w:rPr>
                <w:rFonts w:hint="default" w:ascii="Courier New" w:hAnsi="Courier New" w:cs="Courier New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        title = head;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    }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    bw.write(msg.trim()+</w:t>
            </w:r>
            <w:r>
              <w:rPr>
                <w:rFonts w:hint="default" w:ascii="Courier New" w:hAnsi="Courier New" w:cs="Courier New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80"/>
                <w:sz w:val="19"/>
                <w:szCs w:val="19"/>
                <w:shd w:val="clear" w:fill="FFFFFF"/>
              </w:rPr>
              <w:t>\n</w:t>
            </w:r>
            <w:r>
              <w:rPr>
                <w:rFonts w:hint="default" w:ascii="Courier New" w:hAnsi="Courier New" w:cs="Courier New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    bw.flush();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        }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reader.close();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br.close();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writer.close();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    bw.close();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br w:type="textWrapping"/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after="192" w:afterAutospacing="0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shd w:val="clear" w:fill="FFFFFF"/>
                <w:lang w:val="en-US" w:eastAsia="zh-CN"/>
              </w:rPr>
              <w:t>实验结果：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after="192" w:afterAutospacing="0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shd w:val="clear" w:fill="FFFFFF"/>
                <w:lang w:val="en-US" w:eastAsia="zh-CN"/>
              </w:rPr>
              <w:t>1、首先将java文件打包成jar包，方便之后生成exe文件：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after="192" w:afterAutospacing="0"/>
              <w:rPr>
                <w:rFonts w:hint="default" w:asciiTheme="minorEastAsia" w:hAnsiTheme="minorEastAsia" w:eastAsiaTheme="minorEastAsia" w:cstheme="minorEastAsia"/>
                <w:color w:val="00000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shd w:val="clear" w:fill="FFFFFF"/>
                <w:lang w:val="en-US" w:eastAsia="zh-CN"/>
              </w:rPr>
              <w:t xml:space="preserve">     （1）点击File选项的Project Structure选项，如图1所示：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after="192" w:afterAutospacing="0"/>
              <w:jc w:val="center"/>
            </w:pPr>
            <w:r>
              <w:drawing>
                <wp:inline distT="0" distB="0" distL="114300" distR="114300">
                  <wp:extent cx="1889760" cy="156337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0" cy="156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after="192" w:afterAutospacing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hd w:val="clear" w:fill="FFFFFF"/>
              <w:spacing w:after="192" w:afterAutospacing="0"/>
              <w:ind w:left="60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进入Artifacts选项，点击加号，新建一个Test2的jar，如图2所示：</w:t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after="192" w:afterAutospacing="0"/>
              <w:jc w:val="center"/>
            </w:pPr>
            <w:r>
              <w:drawing>
                <wp:inline distT="0" distB="0" distL="114300" distR="114300">
                  <wp:extent cx="4741545" cy="1697990"/>
                  <wp:effectExtent l="0" t="0" r="13335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b="183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1545" cy="1697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图2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hd w:val="clear" w:fill="FFFFFF"/>
              <w:spacing w:after="192" w:afterAutospacing="0"/>
              <w:ind w:left="60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返回编程界面，点击Build选项，选择build artifacts选项，在弹出的窗口中选择当前工程的jar包中的Build选项，如图3所示:</w:t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after="192" w:afterAutospacing="0"/>
              <w:jc w:val="center"/>
            </w:pPr>
            <w:r>
              <w:drawing>
                <wp:inline distT="0" distB="0" distL="114300" distR="114300">
                  <wp:extent cx="2031365" cy="1504950"/>
                  <wp:effectExtent l="0" t="0" r="10795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365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2186940" cy="1528445"/>
                  <wp:effectExtent l="0" t="0" r="7620" b="1079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940" cy="152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hd w:val="clear" w:fill="FFFFFF"/>
              <w:spacing w:after="192" w:afterAutospacing="0"/>
              <w:ind w:left="60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在相应文件夹可观察到已生成jar包，如图4所示：</w:t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after="192" w:afterAutospacing="0"/>
              <w:jc w:val="center"/>
            </w:pPr>
            <w:r>
              <w:drawing>
                <wp:inline distT="0" distB="0" distL="114300" distR="114300">
                  <wp:extent cx="4550410" cy="838835"/>
                  <wp:effectExtent l="0" t="0" r="6350" b="146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0410" cy="838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图4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hd w:val="clear" w:fill="FFFFFF"/>
              <w:spacing w:after="192" w:afterAutospacing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生成exe可执行程序：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hd w:val="clear" w:fill="FFFFFF"/>
              <w:spacing w:after="192" w:afterAutospacing="0"/>
              <w:ind w:left="48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打开exe4j应用程序，如图5所示：</w:t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4688205" cy="3545205"/>
                  <wp:effectExtent l="0" t="0" r="5715" b="5715"/>
                  <wp:docPr id="7" name="图片 7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8205" cy="354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图5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hd w:val="clear" w:fill="FFFFFF"/>
              <w:spacing w:after="192" w:afterAutospacing="0"/>
              <w:ind w:left="48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输入在网上找到的序列号，注册成功可以使用，如图6所示：</w:t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375150" cy="1066800"/>
                  <wp:effectExtent l="0" t="0" r="13970" b="0"/>
                  <wp:docPr id="8" name="图片 8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11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1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图6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hd w:val="clear" w:fill="FFFFFF"/>
              <w:spacing w:after="192" w:afterAutospacing="0"/>
              <w:ind w:left="48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下一步后，选择第二个选项，即用jar来生成可执行的exe文件，如图7所示：</w:t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3758565" cy="1991995"/>
                  <wp:effectExtent l="0" t="0" r="5715" b="4445"/>
                  <wp:docPr id="9" name="图片 9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8565" cy="199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图7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hd w:val="clear" w:fill="FFFFFF"/>
              <w:spacing w:after="192" w:afterAutospacing="0"/>
              <w:ind w:left="48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选择生成exe的文件夹，如图8所示：</w:t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3699510" cy="1638300"/>
                  <wp:effectExtent l="0" t="0" r="3810" b="7620"/>
                  <wp:docPr id="10" name="图片 10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951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图8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hd w:val="clear" w:fill="FFFFFF"/>
              <w:spacing w:after="192" w:afterAutospacing="0"/>
              <w:ind w:left="48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选择生成exe的名字为yq.exe，如图9所示：</w:t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3685540" cy="2357120"/>
                  <wp:effectExtent l="0" t="0" r="2540" b="5080"/>
                  <wp:docPr id="11" name="图片 11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540" cy="235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图9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hd w:val="clear" w:fill="FFFFFF"/>
              <w:spacing w:after="192" w:afterAutospacing="0"/>
              <w:ind w:left="48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在class path部分点击绿色加号，选择刚才生成的jar包，如图10所示：</w:t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3404870" cy="2361565"/>
                  <wp:effectExtent l="0" t="0" r="8890" b="635"/>
                  <wp:docPr id="12" name="图片 12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4870" cy="236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图10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hd w:val="clear" w:fill="FFFFFF"/>
              <w:spacing w:after="192" w:afterAutospacing="0"/>
              <w:ind w:left="48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在Main class选择当前的主函数Test，如图11所示：</w:t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3374390" cy="2901950"/>
                  <wp:effectExtent l="0" t="0" r="8890" b="8890"/>
                  <wp:docPr id="13" name="图片 13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4390" cy="290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图11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hd w:val="clear" w:fill="FFFFFF"/>
              <w:spacing w:after="192" w:afterAutospacing="0"/>
              <w:ind w:left="48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选择jdk执行的最低版本，我这里选择的是1.8，如图12所示：</w:t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after="192" w:afterAutospacing="0"/>
              <w:jc w:val="center"/>
            </w:pPr>
            <w:r>
              <w:drawing>
                <wp:inline distT="0" distB="0" distL="114300" distR="114300">
                  <wp:extent cx="3170555" cy="1381125"/>
                  <wp:effectExtent l="0" t="0" r="14605" b="5715"/>
                  <wp:docPr id="1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55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图12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hd w:val="clear" w:fill="FFFFFF"/>
              <w:spacing w:after="192" w:afterAutospacing="0"/>
              <w:ind w:left="48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点击Advances Options，选择search sequence,添加所需的环境变量等，如图13：</w:t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after="192" w:afterAutospacing="0"/>
              <w:jc w:val="center"/>
            </w:pPr>
            <w:r>
              <w:drawing>
                <wp:inline distT="0" distB="0" distL="114300" distR="114300">
                  <wp:extent cx="3778250" cy="1665605"/>
                  <wp:effectExtent l="0" t="0" r="1270" b="10795"/>
                  <wp:docPr id="1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 b="126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8250" cy="1665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图13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hd w:val="clear" w:fill="FFFFFF"/>
              <w:spacing w:after="192" w:afterAutospacing="0"/>
              <w:ind w:left="48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点击下一步，选择默认的VM，如图14所示：</w:t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3956685" cy="1544320"/>
                  <wp:effectExtent l="0" t="0" r="5715" b="10160"/>
                  <wp:docPr id="17" name="图片 17" descr="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1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685" cy="154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图14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hd w:val="clear" w:fill="FFFFFF"/>
              <w:spacing w:after="192" w:afterAutospacing="0"/>
              <w:ind w:left="48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继续点击下一步，直至软件完成所有步骤，如图15所示：</w:t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2992120" cy="2603500"/>
                  <wp:effectExtent l="0" t="0" r="10160" b="2540"/>
                  <wp:docPr id="18" name="图片 18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120" cy="260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图15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hd w:val="clear" w:fill="FFFFFF"/>
              <w:spacing w:after="192" w:afterAutospacing="0"/>
              <w:ind w:left="48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打开目标所在文件夹，已经生成yq.exe，如图16所示：</w:t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3895725" cy="914400"/>
                  <wp:effectExtent l="0" t="0" r="5715" b="0"/>
                  <wp:docPr id="19" name="图片 19" descr="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1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图16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hd w:val="clear" w:fill="FFFFFF"/>
              <w:spacing w:after="192" w:afterAutospacing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测试结果 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hd w:val="clear" w:fill="FFFFFF"/>
              <w:spacing w:after="192" w:afterAutospacing="0"/>
              <w:ind w:left="48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打开cmd，输入yq D:\SEProject\yq_in_03.txt D:\SEProject\yq_out_03.txt</w:t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5879465" cy="381000"/>
                  <wp:effectExtent l="0" t="0" r="3175" b="0"/>
                  <wp:docPr id="20" name="图片 20" descr="22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2222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946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hd w:val="clear" w:fill="FFFFFF"/>
              <w:spacing w:after="192" w:afterAutospacing="0"/>
              <w:ind w:left="48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观察yq_out_03.txt已经输出经yq_in_03.txt处理后的结果，如图所示：</w:t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2411095" cy="2219325"/>
                  <wp:effectExtent l="0" t="0" r="12065" b="5715"/>
                  <wp:docPr id="22" name="图片 22" descr="444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44444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rcRect r="14651" b="136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09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hd w:val="clear" w:fill="FFFFFF"/>
              <w:spacing w:after="192" w:afterAutospacing="0"/>
              <w:ind w:left="48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在第一步的基础上再输入省份,yq D:\SEProject\yq_in_03.txt D:\SEProject\yq_out_03.txt 贵州省</w:t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949315" cy="353695"/>
                  <wp:effectExtent l="0" t="0" r="9525" b="12065"/>
                  <wp:docPr id="21" name="图片 21" descr="33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3333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315" cy="35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hd w:val="clear" w:fill="FFFFFF"/>
              <w:spacing w:after="192" w:afterAutospacing="0"/>
              <w:ind w:left="48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观测到输出结果如图所示：</w:t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after="192" w:afterAutospacing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1669415" cy="1777365"/>
                  <wp:effectExtent l="0" t="0" r="6985" b="5715"/>
                  <wp:docPr id="23" name="图片 23" descr="5555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5555555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rcRect r="16744" b="22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415" cy="177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after="192" w:afterAutospacing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shd w:val="clear" w:fill="FFFFFF"/>
                <w:lang w:val="en-US" w:eastAsia="zh-CN"/>
              </w:rPr>
              <w:t>yq_in_03.txt: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after="192" w:afterAutospacing="0"/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1821815" cy="1842770"/>
                  <wp:effectExtent l="0" t="0" r="6985" b="1270"/>
                  <wp:docPr id="2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815" cy="184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ind w:firstLine="720" w:firstLineChars="300"/>
              <w:jc w:val="both"/>
              <w:rPr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个人git链接：https://github.com/YuQ23333/SE-project</w:t>
            </w:r>
          </w:p>
          <w:p>
            <w:pPr>
              <w:ind w:left="-231" w:leftChars="-110"/>
              <w:jc w:val="both"/>
              <w:rPr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sz w:val="24"/>
                <w:szCs w:val="24"/>
              </w:rPr>
            </w:pP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分析讨论</w:t>
            </w:r>
          </w:p>
          <w:p>
            <w:pPr>
              <w:spacing w:line="360" w:lineRule="auto"/>
              <w:ind w:firstLine="480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本次的实验实在上周实验的基础上进行的，也是一种增量模型。上周的实验由于没有很好的理解老师布置的任务，最后的结果也没有达到我预想的效果。经过一段时间的思考，我又对项目的一些地方进行修改，解决了许多问题。首先就是控制台运行的问题，一开始我以为直接在控制台用SCANNER就能读取和写入文件，后来我又想到在刚开始学习Java课程时，讲过args[]是可以用来传递参数的，这样我们就可以在执行exe文件时输入读取和写入文件的路径了。其次就是如何让jar包变成可执行的exe文件，经查阅相关资料后，我是用exe4j来生成exe文件，在生成的过程中也有很多细节的地方需要注意。在接下来的实验中肯定也会出现很多的挑战，但是我有信心去完成它们，去不断的提高自己的能力和水平。</w:t>
            </w:r>
          </w:p>
          <w:p>
            <w:pPr>
              <w:pStyle w:val="14"/>
              <w:ind w:left="0" w:leftChars="0" w:firstLine="0" w:firstLineChars="0"/>
              <w:rPr>
                <w:rFonts w:hint="eastAsia"/>
                <w:sz w:val="20"/>
                <w:szCs w:val="20"/>
              </w:rPr>
            </w:pP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教师评阅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  <w:p>
            <w:pPr>
              <w:rPr>
                <w:sz w:val="28"/>
                <w:szCs w:val="28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A563A"/>
    <w:multiLevelType w:val="singleLevel"/>
    <w:tmpl w:val="85AA563A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B71E0514"/>
    <w:multiLevelType w:val="singleLevel"/>
    <w:tmpl w:val="B71E0514"/>
    <w:lvl w:ilvl="0" w:tentative="0">
      <w:start w:val="1"/>
      <w:numFmt w:val="decimal"/>
      <w:suff w:val="nothing"/>
      <w:lvlText w:val="（%1）"/>
      <w:lvlJc w:val="left"/>
      <w:pPr>
        <w:ind w:left="480" w:leftChars="0" w:firstLine="0" w:firstLineChars="0"/>
      </w:pPr>
    </w:lvl>
  </w:abstractNum>
  <w:abstractNum w:abstractNumId="2">
    <w:nsid w:val="F9058D0B"/>
    <w:multiLevelType w:val="singleLevel"/>
    <w:tmpl w:val="F9058D0B"/>
    <w:lvl w:ilvl="0" w:tentative="0">
      <w:start w:val="2"/>
      <w:numFmt w:val="decimal"/>
      <w:suff w:val="nothing"/>
      <w:lvlText w:val="（%1）"/>
      <w:lvlJc w:val="left"/>
      <w:pPr>
        <w:ind w:left="600" w:leftChars="0" w:firstLine="0" w:firstLineChars="0"/>
      </w:pPr>
    </w:lvl>
  </w:abstractNum>
  <w:abstractNum w:abstractNumId="3">
    <w:nsid w:val="23C20356"/>
    <w:multiLevelType w:val="multilevel"/>
    <w:tmpl w:val="23C20356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CFF39D"/>
    <w:multiLevelType w:val="singleLevel"/>
    <w:tmpl w:val="2BCFF39D"/>
    <w:lvl w:ilvl="0" w:tentative="0">
      <w:start w:val="1"/>
      <w:numFmt w:val="decimal"/>
      <w:suff w:val="nothing"/>
      <w:lvlText w:val="（%1）"/>
      <w:lvlJc w:val="left"/>
      <w:pPr>
        <w:ind w:left="480" w:leftChars="0" w:firstLine="0" w:firstLineChars="0"/>
      </w:pPr>
    </w:lvl>
  </w:abstractNum>
  <w:abstractNum w:abstractNumId="5">
    <w:nsid w:val="573C8468"/>
    <w:multiLevelType w:val="singleLevel"/>
    <w:tmpl w:val="573C8468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B2F"/>
    <w:rsid w:val="00017D4A"/>
    <w:rsid w:val="00061E5C"/>
    <w:rsid w:val="00074BAC"/>
    <w:rsid w:val="00080A67"/>
    <w:rsid w:val="000A7972"/>
    <w:rsid w:val="000B30E9"/>
    <w:rsid w:val="000E2C96"/>
    <w:rsid w:val="0012257C"/>
    <w:rsid w:val="00135FB7"/>
    <w:rsid w:val="001375EB"/>
    <w:rsid w:val="00143BFE"/>
    <w:rsid w:val="00166BD9"/>
    <w:rsid w:val="00170692"/>
    <w:rsid w:val="00172A27"/>
    <w:rsid w:val="001C1F0C"/>
    <w:rsid w:val="001C28BA"/>
    <w:rsid w:val="001E6116"/>
    <w:rsid w:val="00231CC4"/>
    <w:rsid w:val="00231ECE"/>
    <w:rsid w:val="00232FA8"/>
    <w:rsid w:val="00245DA3"/>
    <w:rsid w:val="00254496"/>
    <w:rsid w:val="00287F73"/>
    <w:rsid w:val="00292622"/>
    <w:rsid w:val="002A5E08"/>
    <w:rsid w:val="002E78C8"/>
    <w:rsid w:val="00336DC7"/>
    <w:rsid w:val="003463B3"/>
    <w:rsid w:val="003725C4"/>
    <w:rsid w:val="003A7AD6"/>
    <w:rsid w:val="003C220F"/>
    <w:rsid w:val="003D2EFB"/>
    <w:rsid w:val="003D4E1E"/>
    <w:rsid w:val="00404C7C"/>
    <w:rsid w:val="00414803"/>
    <w:rsid w:val="00483A62"/>
    <w:rsid w:val="004C5F0A"/>
    <w:rsid w:val="00521F43"/>
    <w:rsid w:val="005318FA"/>
    <w:rsid w:val="005477E1"/>
    <w:rsid w:val="005752C6"/>
    <w:rsid w:val="005902D5"/>
    <w:rsid w:val="005A4495"/>
    <w:rsid w:val="005A5296"/>
    <w:rsid w:val="005B2D57"/>
    <w:rsid w:val="005F0CA2"/>
    <w:rsid w:val="0060423E"/>
    <w:rsid w:val="0064462E"/>
    <w:rsid w:val="00650419"/>
    <w:rsid w:val="006A15C3"/>
    <w:rsid w:val="006E208E"/>
    <w:rsid w:val="006F2236"/>
    <w:rsid w:val="00762E93"/>
    <w:rsid w:val="007C32F5"/>
    <w:rsid w:val="007C3F09"/>
    <w:rsid w:val="007D1F9F"/>
    <w:rsid w:val="008009B8"/>
    <w:rsid w:val="00852BC4"/>
    <w:rsid w:val="00864149"/>
    <w:rsid w:val="008A3B62"/>
    <w:rsid w:val="00916F3B"/>
    <w:rsid w:val="009363A7"/>
    <w:rsid w:val="00972DAB"/>
    <w:rsid w:val="009B0952"/>
    <w:rsid w:val="009F0D48"/>
    <w:rsid w:val="00A41643"/>
    <w:rsid w:val="00A55C67"/>
    <w:rsid w:val="00A574D9"/>
    <w:rsid w:val="00A663D2"/>
    <w:rsid w:val="00B111AA"/>
    <w:rsid w:val="00B11DA5"/>
    <w:rsid w:val="00B3456A"/>
    <w:rsid w:val="00B70D83"/>
    <w:rsid w:val="00B8085E"/>
    <w:rsid w:val="00B86C34"/>
    <w:rsid w:val="00BC5CDA"/>
    <w:rsid w:val="00BE571D"/>
    <w:rsid w:val="00C11E8D"/>
    <w:rsid w:val="00C24352"/>
    <w:rsid w:val="00C44AD4"/>
    <w:rsid w:val="00C6272C"/>
    <w:rsid w:val="00C71341"/>
    <w:rsid w:val="00C96068"/>
    <w:rsid w:val="00CA2519"/>
    <w:rsid w:val="00CB6D92"/>
    <w:rsid w:val="00CD74BB"/>
    <w:rsid w:val="00D07EEB"/>
    <w:rsid w:val="00D13149"/>
    <w:rsid w:val="00D46891"/>
    <w:rsid w:val="00DA74BC"/>
    <w:rsid w:val="00DD3F1D"/>
    <w:rsid w:val="00DF1338"/>
    <w:rsid w:val="00DF6F91"/>
    <w:rsid w:val="00E544FA"/>
    <w:rsid w:val="00ED2AEF"/>
    <w:rsid w:val="00EF53F5"/>
    <w:rsid w:val="00F821FE"/>
    <w:rsid w:val="00FA5EFF"/>
    <w:rsid w:val="00FB0205"/>
    <w:rsid w:val="00FD5EF9"/>
    <w:rsid w:val="00FF5E7A"/>
    <w:rsid w:val="02661D0F"/>
    <w:rsid w:val="029C7D57"/>
    <w:rsid w:val="032D7599"/>
    <w:rsid w:val="03862969"/>
    <w:rsid w:val="03D048F1"/>
    <w:rsid w:val="046267C8"/>
    <w:rsid w:val="05A33D7F"/>
    <w:rsid w:val="073503F3"/>
    <w:rsid w:val="09B03B7A"/>
    <w:rsid w:val="0C03387C"/>
    <w:rsid w:val="0CF35002"/>
    <w:rsid w:val="0D34642C"/>
    <w:rsid w:val="0DA70D1F"/>
    <w:rsid w:val="0DF113C7"/>
    <w:rsid w:val="0E7D568C"/>
    <w:rsid w:val="0ECB00F5"/>
    <w:rsid w:val="12AA18D7"/>
    <w:rsid w:val="13C54781"/>
    <w:rsid w:val="146C1628"/>
    <w:rsid w:val="14B40113"/>
    <w:rsid w:val="15246FA1"/>
    <w:rsid w:val="177B2DCC"/>
    <w:rsid w:val="17CA6FA7"/>
    <w:rsid w:val="18421804"/>
    <w:rsid w:val="18CF3092"/>
    <w:rsid w:val="18F0268E"/>
    <w:rsid w:val="1A0E6111"/>
    <w:rsid w:val="1E3F4AC5"/>
    <w:rsid w:val="220C1425"/>
    <w:rsid w:val="227E4E52"/>
    <w:rsid w:val="22C15093"/>
    <w:rsid w:val="24497D80"/>
    <w:rsid w:val="257605B7"/>
    <w:rsid w:val="25CD268D"/>
    <w:rsid w:val="25E3366D"/>
    <w:rsid w:val="25E4206D"/>
    <w:rsid w:val="27176568"/>
    <w:rsid w:val="273C641E"/>
    <w:rsid w:val="29B009D1"/>
    <w:rsid w:val="2AFD3FC9"/>
    <w:rsid w:val="2C9F7F88"/>
    <w:rsid w:val="2CC94EBB"/>
    <w:rsid w:val="2D2B4E6F"/>
    <w:rsid w:val="2DCA06B3"/>
    <w:rsid w:val="310404C0"/>
    <w:rsid w:val="32544FF5"/>
    <w:rsid w:val="32D87ADF"/>
    <w:rsid w:val="33074932"/>
    <w:rsid w:val="33DB2617"/>
    <w:rsid w:val="34B666AF"/>
    <w:rsid w:val="377F7204"/>
    <w:rsid w:val="3798235F"/>
    <w:rsid w:val="383F6AB9"/>
    <w:rsid w:val="38CE113F"/>
    <w:rsid w:val="38F04F0C"/>
    <w:rsid w:val="3D3F5A94"/>
    <w:rsid w:val="3F3F4376"/>
    <w:rsid w:val="3F765F99"/>
    <w:rsid w:val="3FF1682D"/>
    <w:rsid w:val="41752C63"/>
    <w:rsid w:val="430949DD"/>
    <w:rsid w:val="47660671"/>
    <w:rsid w:val="47AD3410"/>
    <w:rsid w:val="48321733"/>
    <w:rsid w:val="4899161E"/>
    <w:rsid w:val="496C50E6"/>
    <w:rsid w:val="4A4F3B80"/>
    <w:rsid w:val="4B3C5D6C"/>
    <w:rsid w:val="4D0A077D"/>
    <w:rsid w:val="4D8F6897"/>
    <w:rsid w:val="4E2559D1"/>
    <w:rsid w:val="4EC64B45"/>
    <w:rsid w:val="4EEB08E3"/>
    <w:rsid w:val="4F6A5435"/>
    <w:rsid w:val="4FE42AC9"/>
    <w:rsid w:val="50614696"/>
    <w:rsid w:val="50FE3181"/>
    <w:rsid w:val="51281C04"/>
    <w:rsid w:val="51F7080E"/>
    <w:rsid w:val="52526A29"/>
    <w:rsid w:val="546D012F"/>
    <w:rsid w:val="5477689A"/>
    <w:rsid w:val="54DD089B"/>
    <w:rsid w:val="552348A1"/>
    <w:rsid w:val="57001C90"/>
    <w:rsid w:val="5A152F92"/>
    <w:rsid w:val="5B604186"/>
    <w:rsid w:val="5BD24181"/>
    <w:rsid w:val="5D580375"/>
    <w:rsid w:val="5E422B50"/>
    <w:rsid w:val="5F237752"/>
    <w:rsid w:val="5FCD11D1"/>
    <w:rsid w:val="614328CB"/>
    <w:rsid w:val="628554E1"/>
    <w:rsid w:val="62EA74CA"/>
    <w:rsid w:val="63E141BC"/>
    <w:rsid w:val="64B754CD"/>
    <w:rsid w:val="66030C79"/>
    <w:rsid w:val="67185C32"/>
    <w:rsid w:val="68326D3E"/>
    <w:rsid w:val="692735B3"/>
    <w:rsid w:val="697172BA"/>
    <w:rsid w:val="6BB579B2"/>
    <w:rsid w:val="6F341FB0"/>
    <w:rsid w:val="71166839"/>
    <w:rsid w:val="7124074E"/>
    <w:rsid w:val="71364EF7"/>
    <w:rsid w:val="728559C0"/>
    <w:rsid w:val="734A39F7"/>
    <w:rsid w:val="73672276"/>
    <w:rsid w:val="73737018"/>
    <w:rsid w:val="73B82287"/>
    <w:rsid w:val="77215D2A"/>
    <w:rsid w:val="77860DA1"/>
    <w:rsid w:val="7D711A8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8">
    <w:name w:val="Medium List 2 Accent 1"/>
    <w:basedOn w:val="6"/>
    <w:qFormat/>
    <w:uiPriority w:val="66"/>
    <w:rPr>
      <w:rFonts w:asciiTheme="majorHAnsi" w:hAnsiTheme="majorHAnsi" w:eastAsiaTheme="majorEastAsia" w:cstheme="majorBidi"/>
      <w:color w:val="000000" w:themeColor="text1"/>
      <w:sz w:val="22"/>
      <w:szCs w:val="22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TML Code"/>
    <w:basedOn w:val="9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2">
    <w:name w:val="页眉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customStyle="1" w:styleId="15">
    <w:name w:val="批注框文本 字符"/>
    <w:basedOn w:val="9"/>
    <w:link w:val="2"/>
    <w:semiHidden/>
    <w:qFormat/>
    <w:uiPriority w:val="99"/>
    <w:rPr>
      <w:kern w:val="2"/>
      <w:sz w:val="18"/>
      <w:szCs w:val="18"/>
    </w:rPr>
  </w:style>
  <w:style w:type="paragraph" w:customStyle="1" w:styleId="16">
    <w:name w:val="exp-content-lis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B1BEBC-7C35-46B0-873D-D105BAA58F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192</Words>
  <Characters>1097</Characters>
  <Lines>9</Lines>
  <Paragraphs>2</Paragraphs>
  <TotalTime>24</TotalTime>
  <ScaleCrop>false</ScaleCrop>
  <LinksUpToDate>false</LinksUpToDate>
  <CharactersWithSpaces>1287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2018-01-04T02:46:00Z</dcterms:created>
  <dc:creator>123123</dc:creator>
  <cp:lastModifiedBy>mois</cp:lastModifiedBy>
  <dcterms:modified xsi:type="dcterms:W3CDTF">2020-03-12T13:49:57Z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