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E4" w:rsidRDefault="006E7E54" w:rsidP="00096161">
      <w:pPr>
        <w:pStyle w:val="a3"/>
      </w:pPr>
      <w:r>
        <w:rPr>
          <w:rFonts w:hint="eastAsia"/>
        </w:rPr>
        <w:t>分类与聚类</w:t>
      </w:r>
      <w:r w:rsidR="00096161">
        <w:rPr>
          <w:rFonts w:hint="eastAsia"/>
        </w:rPr>
        <w:t>作业报告</w:t>
      </w:r>
    </w:p>
    <w:p w:rsidR="00096161" w:rsidRPr="004F2112" w:rsidRDefault="00ED743F" w:rsidP="00096161">
      <w:pPr>
        <w:rPr>
          <w:rFonts w:asciiTheme="minorEastAsia" w:hAnsiTheme="minorEastAsia" w:cs="Arial"/>
          <w:color w:val="000000"/>
          <w:sz w:val="22"/>
          <w:shd w:val="clear" w:color="auto" w:fill="FFFFFF"/>
        </w:rPr>
      </w:pPr>
      <w:r w:rsidRPr="004F2112">
        <w:rPr>
          <w:rFonts w:asciiTheme="minorEastAsia" w:hAnsiTheme="minorEastAsia" w:hint="eastAsia"/>
          <w:sz w:val="22"/>
        </w:rPr>
        <w:t>数据集：</w:t>
      </w:r>
      <w:hyperlink r:id="rId7" w:history="1">
        <w:r w:rsidRPr="004F2112">
          <w:rPr>
            <w:rStyle w:val="a4"/>
            <w:rFonts w:asciiTheme="minorEastAsia" w:hAnsiTheme="minorEastAsia" w:cs="Arial"/>
            <w:sz w:val="22"/>
            <w:shd w:val="clear" w:color="auto" w:fill="FFFFFF"/>
          </w:rPr>
          <w:t>https://www.kaggle.com/c/titanic/data</w:t>
        </w:r>
      </w:hyperlink>
    </w:p>
    <w:p w:rsidR="00ED743F" w:rsidRPr="004F2112" w:rsidRDefault="004F2112" w:rsidP="004F211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一．</w:t>
      </w:r>
      <w:r w:rsidR="00ED743F" w:rsidRPr="004F2112">
        <w:rPr>
          <w:rFonts w:asciiTheme="minorEastAsia" w:hAnsiTheme="minorEastAsia" w:hint="eastAsia"/>
          <w:sz w:val="22"/>
        </w:rPr>
        <w:t>预处理操作</w:t>
      </w:r>
    </w:p>
    <w:p w:rsidR="00E76EF4" w:rsidRDefault="004F2112" w:rsidP="004F211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 w:rsidR="00BF52FE" w:rsidRPr="004F2112">
        <w:rPr>
          <w:rFonts w:asciiTheme="minorEastAsia" w:hAnsiTheme="minorEastAsia" w:hint="eastAsia"/>
          <w:sz w:val="22"/>
        </w:rPr>
        <w:t>分类采用决策树分类器与高斯分布的朴素贝叶斯分类器</w:t>
      </w:r>
      <w:r w:rsidR="00E55439" w:rsidRPr="004F2112">
        <w:rPr>
          <w:rFonts w:asciiTheme="minorEastAsia" w:hAnsiTheme="minorEastAsia" w:hint="eastAsia"/>
          <w:sz w:val="22"/>
        </w:rPr>
        <w:t>；聚类采用KMEANS聚类与DBSCAN聚类算法</w:t>
      </w:r>
      <w:r w:rsidR="00F21836" w:rsidRPr="004F2112">
        <w:rPr>
          <w:rFonts w:asciiTheme="minorEastAsia" w:hAnsiTheme="minorEastAsia" w:hint="eastAsia"/>
          <w:sz w:val="22"/>
        </w:rPr>
        <w:t>。</w:t>
      </w:r>
    </w:p>
    <w:p w:rsidR="00A2347B" w:rsidRDefault="00F21836" w:rsidP="00E76EF4">
      <w:pPr>
        <w:ind w:firstLine="420"/>
        <w:rPr>
          <w:rFonts w:asciiTheme="minorEastAsia" w:hAnsiTheme="minorEastAsia"/>
          <w:sz w:val="22"/>
        </w:rPr>
      </w:pPr>
      <w:r w:rsidRPr="004F2112">
        <w:rPr>
          <w:rFonts w:asciiTheme="minorEastAsia" w:hAnsiTheme="minorEastAsia" w:hint="eastAsia"/>
          <w:sz w:val="22"/>
        </w:rPr>
        <w:t>对于分类器，先将数据集中的</w:t>
      </w:r>
      <w:r w:rsidRPr="004F2112">
        <w:rPr>
          <w:rFonts w:asciiTheme="minorEastAsia" w:hAnsiTheme="minorEastAsia"/>
          <w:sz w:val="22"/>
        </w:rPr>
        <w:t>’P</w:t>
      </w:r>
      <w:r w:rsidRPr="004F2112">
        <w:rPr>
          <w:rFonts w:asciiTheme="minorEastAsia" w:hAnsiTheme="minorEastAsia" w:hint="eastAsia"/>
          <w:sz w:val="22"/>
        </w:rPr>
        <w:t>erson</w:t>
      </w:r>
      <w:r w:rsidRPr="004F2112">
        <w:rPr>
          <w:rFonts w:asciiTheme="minorEastAsia" w:hAnsiTheme="minorEastAsia"/>
          <w:sz w:val="22"/>
        </w:rPr>
        <w:t>Id’</w:t>
      </w:r>
      <w:r w:rsidR="00105507" w:rsidRPr="004F2112">
        <w:rPr>
          <w:rFonts w:asciiTheme="minorEastAsia" w:hAnsiTheme="minorEastAsia" w:hint="eastAsia"/>
          <w:sz w:val="22"/>
        </w:rPr>
        <w:t>与</w:t>
      </w:r>
      <w:r w:rsidR="00105507" w:rsidRPr="004F2112">
        <w:rPr>
          <w:rFonts w:asciiTheme="minorEastAsia" w:hAnsiTheme="minorEastAsia"/>
          <w:sz w:val="22"/>
        </w:rPr>
        <w:t>’Name’</w:t>
      </w:r>
      <w:r w:rsidR="00105507" w:rsidRPr="004F2112">
        <w:rPr>
          <w:rFonts w:asciiTheme="minorEastAsia" w:hAnsiTheme="minorEastAsia" w:hint="eastAsia"/>
          <w:sz w:val="22"/>
        </w:rPr>
        <w:t>属性丢弃，因为这两个属性对于每条数据而言都是唯一的，不适合作为训练分类器的特征。</w:t>
      </w:r>
      <w:r w:rsidR="00016260">
        <w:rPr>
          <w:rFonts w:asciiTheme="minorEastAsia" w:hAnsiTheme="minorEastAsia" w:hint="eastAsia"/>
          <w:sz w:val="22"/>
        </w:rPr>
        <w:t>对于二值属性</w:t>
      </w:r>
      <w:r w:rsidR="00016260">
        <w:rPr>
          <w:rFonts w:asciiTheme="minorEastAsia" w:hAnsiTheme="minorEastAsia"/>
          <w:sz w:val="22"/>
        </w:rPr>
        <w:t>’Sex</w:t>
      </w:r>
      <w:r w:rsidR="00016260" w:rsidRPr="004F2112">
        <w:rPr>
          <w:rFonts w:asciiTheme="minorEastAsia" w:hAnsiTheme="minorEastAsia"/>
          <w:sz w:val="22"/>
        </w:rPr>
        <w:t>’</w:t>
      </w:r>
      <w:r w:rsidR="00016260">
        <w:rPr>
          <w:rFonts w:asciiTheme="minorEastAsia" w:hAnsiTheme="minorEastAsia"/>
          <w:sz w:val="22"/>
        </w:rPr>
        <w:t>,</w:t>
      </w:r>
      <w:r w:rsidR="00016260">
        <w:rPr>
          <w:rFonts w:asciiTheme="minorEastAsia" w:hAnsiTheme="minorEastAsia" w:hint="eastAsia"/>
          <w:sz w:val="22"/>
        </w:rPr>
        <w:t>把取值male修改为1，把取值female修改为0</w:t>
      </w:r>
      <w:r w:rsidR="006F6A3E">
        <w:rPr>
          <w:rFonts w:asciiTheme="minorEastAsia" w:hAnsiTheme="minorEastAsia" w:hint="eastAsia"/>
          <w:sz w:val="22"/>
        </w:rPr>
        <w:t>。</w:t>
      </w:r>
      <w:r w:rsidR="00E93C76">
        <w:rPr>
          <w:rFonts w:asciiTheme="minorEastAsia" w:hAnsiTheme="minorEastAsia" w:hint="eastAsia"/>
          <w:sz w:val="22"/>
        </w:rPr>
        <w:t>对于其他标称属性</w:t>
      </w:r>
      <w:r w:rsidR="00E93C76">
        <w:rPr>
          <w:rFonts w:asciiTheme="minorEastAsia" w:hAnsiTheme="minorEastAsia"/>
          <w:sz w:val="22"/>
        </w:rPr>
        <w:t>’</w:t>
      </w:r>
      <w:r w:rsidR="00E93C76">
        <w:rPr>
          <w:rFonts w:asciiTheme="minorEastAsia" w:hAnsiTheme="minorEastAsia" w:hint="eastAsia"/>
          <w:sz w:val="22"/>
        </w:rPr>
        <w:t>Pcl</w:t>
      </w:r>
      <w:r w:rsidR="00E93C76">
        <w:rPr>
          <w:rFonts w:asciiTheme="minorEastAsia" w:hAnsiTheme="minorEastAsia"/>
          <w:sz w:val="22"/>
        </w:rPr>
        <w:t>ass’、’</w:t>
      </w:r>
      <w:r w:rsidR="00E93C76">
        <w:rPr>
          <w:rFonts w:asciiTheme="minorEastAsia" w:hAnsiTheme="minorEastAsia" w:hint="eastAsia"/>
          <w:sz w:val="22"/>
        </w:rPr>
        <w:t>Cabin</w:t>
      </w:r>
      <w:r w:rsidR="00E93C76">
        <w:rPr>
          <w:rFonts w:asciiTheme="minorEastAsia" w:hAnsiTheme="minorEastAsia"/>
          <w:sz w:val="22"/>
        </w:rPr>
        <w:t>’、’Embarked’</w:t>
      </w:r>
      <w:r w:rsidR="00514830">
        <w:rPr>
          <w:rFonts w:asciiTheme="minorEastAsia" w:hAnsiTheme="minorEastAsia"/>
          <w:sz w:val="22"/>
        </w:rPr>
        <w:t>,</w:t>
      </w:r>
      <w:r w:rsidR="00514830">
        <w:rPr>
          <w:rFonts w:asciiTheme="minorEastAsia" w:hAnsiTheme="minorEastAsia" w:hint="eastAsia"/>
          <w:sz w:val="22"/>
        </w:rPr>
        <w:t>分别根据</w:t>
      </w:r>
      <w:r w:rsidR="00C9093A">
        <w:rPr>
          <w:rFonts w:asciiTheme="minorEastAsia" w:hAnsiTheme="minorEastAsia" w:hint="eastAsia"/>
          <w:sz w:val="22"/>
        </w:rPr>
        <w:t>属性的取值范围用数值进行量化。</w:t>
      </w:r>
      <w:r w:rsidR="00A2347B">
        <w:rPr>
          <w:rFonts w:asciiTheme="minorEastAsia" w:hAnsiTheme="minorEastAsia" w:hint="eastAsia"/>
          <w:sz w:val="22"/>
        </w:rPr>
        <w:t>经过变换，所有字段都是数值型取值。</w:t>
      </w:r>
    </w:p>
    <w:p w:rsidR="00D96963" w:rsidRDefault="00D96963" w:rsidP="006F7E21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对于某些属性的空值，</w:t>
      </w:r>
      <w:r w:rsidR="006F7E21">
        <w:rPr>
          <w:rFonts w:asciiTheme="minorEastAsia" w:hAnsiTheme="minorEastAsia" w:hint="eastAsia"/>
          <w:sz w:val="22"/>
        </w:rPr>
        <w:t>在训练集上，采用丢弃行的方式；在测试集，采用均值填充的方式</w:t>
      </w:r>
      <w:r>
        <w:rPr>
          <w:rFonts w:asciiTheme="minorEastAsia" w:hAnsiTheme="minorEastAsia" w:hint="eastAsia"/>
          <w:sz w:val="22"/>
        </w:rPr>
        <w:t>。</w:t>
      </w:r>
    </w:p>
    <w:p w:rsidR="002B02FC" w:rsidRDefault="002B02FC" w:rsidP="006F7E21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对于聚类，同样将</w:t>
      </w:r>
      <w:r w:rsidRPr="004F2112">
        <w:rPr>
          <w:rFonts w:asciiTheme="minorEastAsia" w:hAnsiTheme="minorEastAsia"/>
          <w:sz w:val="22"/>
        </w:rPr>
        <w:t>’P</w:t>
      </w:r>
      <w:r w:rsidRPr="004F2112">
        <w:rPr>
          <w:rFonts w:asciiTheme="minorEastAsia" w:hAnsiTheme="minorEastAsia" w:hint="eastAsia"/>
          <w:sz w:val="22"/>
        </w:rPr>
        <w:t>erson</w:t>
      </w:r>
      <w:r w:rsidRPr="004F2112">
        <w:rPr>
          <w:rFonts w:asciiTheme="minorEastAsia" w:hAnsiTheme="minorEastAsia"/>
          <w:sz w:val="22"/>
        </w:rPr>
        <w:t>Id’</w:t>
      </w:r>
      <w:r w:rsidRPr="004F2112">
        <w:rPr>
          <w:rFonts w:asciiTheme="minorEastAsia" w:hAnsiTheme="minorEastAsia" w:hint="eastAsia"/>
          <w:sz w:val="22"/>
        </w:rPr>
        <w:t>与</w:t>
      </w:r>
      <w:r w:rsidRPr="004F2112">
        <w:rPr>
          <w:rFonts w:asciiTheme="minorEastAsia" w:hAnsiTheme="minorEastAsia"/>
          <w:sz w:val="22"/>
        </w:rPr>
        <w:t>’Name’</w:t>
      </w:r>
      <w:r w:rsidRPr="004F2112">
        <w:rPr>
          <w:rFonts w:asciiTheme="minorEastAsia" w:hAnsiTheme="minorEastAsia" w:hint="eastAsia"/>
          <w:sz w:val="22"/>
        </w:rPr>
        <w:t>属性丢弃，</w:t>
      </w:r>
      <w:r w:rsidR="007A02B4">
        <w:rPr>
          <w:rFonts w:asciiTheme="minorEastAsia" w:hAnsiTheme="minorEastAsia" w:hint="eastAsia"/>
          <w:sz w:val="22"/>
        </w:rPr>
        <w:t>因为这两个属性不适合作为数据的特征。</w:t>
      </w:r>
    </w:p>
    <w:p w:rsidR="00080596" w:rsidRDefault="00581607" w:rsidP="006F7E21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在聚类中，因测试集缺少</w:t>
      </w:r>
      <w:r>
        <w:rPr>
          <w:rFonts w:asciiTheme="minorEastAsia" w:hAnsiTheme="minorEastAsia"/>
          <w:sz w:val="22"/>
        </w:rPr>
        <w:t>’Survived’</w:t>
      </w:r>
      <w:r>
        <w:rPr>
          <w:rFonts w:asciiTheme="minorEastAsia" w:hAnsiTheme="minorEastAsia" w:hint="eastAsia"/>
          <w:sz w:val="22"/>
        </w:rPr>
        <w:t>属性，所以只在训练集上进行</w:t>
      </w:r>
      <w:r w:rsidR="0072416B">
        <w:rPr>
          <w:rFonts w:asciiTheme="minorEastAsia" w:hAnsiTheme="minorEastAsia" w:hint="eastAsia"/>
          <w:sz w:val="22"/>
        </w:rPr>
        <w:t>聚类实验。</w:t>
      </w:r>
    </w:p>
    <w:p w:rsidR="00F00C3B" w:rsidRDefault="00F00C3B" w:rsidP="00F00C3B">
      <w:pPr>
        <w:rPr>
          <w:rFonts w:asciiTheme="minorEastAsia" w:hAnsiTheme="minorEastAsia"/>
          <w:sz w:val="22"/>
        </w:rPr>
      </w:pPr>
    </w:p>
    <w:p w:rsidR="00F00C3B" w:rsidRDefault="00F00C3B" w:rsidP="00F00C3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二.分类</w:t>
      </w:r>
    </w:p>
    <w:p w:rsidR="00F00C3B" w:rsidRDefault="00F00C3B" w:rsidP="00044B55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分别训练决策树与朴素贝叶斯</w:t>
      </w:r>
      <w:r w:rsidR="003A7E28">
        <w:rPr>
          <w:rFonts w:asciiTheme="minorEastAsia" w:hAnsiTheme="minorEastAsia" w:hint="eastAsia"/>
          <w:sz w:val="22"/>
        </w:rPr>
        <w:t>分类器</w:t>
      </w:r>
      <w:r w:rsidR="003B5496">
        <w:rPr>
          <w:rFonts w:asciiTheme="minorEastAsia" w:hAnsiTheme="minorEastAsia" w:hint="eastAsia"/>
          <w:sz w:val="22"/>
        </w:rPr>
        <w:t>，以属性</w:t>
      </w:r>
      <w:r w:rsidR="003B5496">
        <w:rPr>
          <w:rFonts w:asciiTheme="minorEastAsia" w:hAnsiTheme="minorEastAsia"/>
          <w:sz w:val="22"/>
        </w:rPr>
        <w:t>’</w:t>
      </w:r>
      <w:r w:rsidR="003B5496">
        <w:rPr>
          <w:rFonts w:asciiTheme="minorEastAsia" w:hAnsiTheme="minorEastAsia"/>
          <w:sz w:val="22"/>
        </w:rPr>
        <w:t>Survived’</w:t>
      </w:r>
      <w:r w:rsidR="003B5496">
        <w:rPr>
          <w:rFonts w:asciiTheme="minorEastAsia" w:hAnsiTheme="minorEastAsia" w:hint="eastAsia"/>
          <w:sz w:val="22"/>
        </w:rPr>
        <w:t>作</w:t>
      </w:r>
      <w:r w:rsidR="00F93EE8">
        <w:rPr>
          <w:rFonts w:asciiTheme="minorEastAsia" w:hAnsiTheme="minorEastAsia" w:hint="eastAsia"/>
          <w:sz w:val="22"/>
        </w:rPr>
        <w:t>为</w:t>
      </w:r>
      <w:r w:rsidR="003B5496">
        <w:rPr>
          <w:rFonts w:asciiTheme="minorEastAsia" w:hAnsiTheme="minorEastAsia" w:hint="eastAsia"/>
          <w:sz w:val="22"/>
        </w:rPr>
        <w:t>标签，以属性</w:t>
      </w:r>
      <w:r w:rsidR="003B5496" w:rsidRPr="003B5496">
        <w:rPr>
          <w:rFonts w:asciiTheme="minorEastAsia" w:hAnsiTheme="minorEastAsia"/>
          <w:sz w:val="22"/>
        </w:rPr>
        <w:t>'Pclass'</w:t>
      </w:r>
      <w:r w:rsidR="003B5496">
        <w:rPr>
          <w:rFonts w:asciiTheme="minorEastAsia" w:hAnsiTheme="minorEastAsia"/>
          <w:sz w:val="22"/>
        </w:rPr>
        <w:t>、</w:t>
      </w:r>
      <w:r w:rsidR="003B5496" w:rsidRPr="003B5496">
        <w:rPr>
          <w:rFonts w:asciiTheme="minorEastAsia" w:hAnsiTheme="minorEastAsia"/>
          <w:sz w:val="22"/>
        </w:rPr>
        <w:t>'Sex'</w:t>
      </w:r>
      <w:r w:rsidR="003B5496">
        <w:rPr>
          <w:rFonts w:asciiTheme="minorEastAsia" w:hAnsiTheme="minorEastAsia"/>
          <w:sz w:val="22"/>
        </w:rPr>
        <w:t>、</w:t>
      </w:r>
      <w:r w:rsidR="003B5496" w:rsidRPr="003B5496">
        <w:rPr>
          <w:rFonts w:asciiTheme="minorEastAsia" w:hAnsiTheme="minorEastAsia"/>
          <w:sz w:val="22"/>
        </w:rPr>
        <w:t>'Age'</w:t>
      </w:r>
      <w:r w:rsidR="003B5496">
        <w:rPr>
          <w:rFonts w:asciiTheme="minorEastAsia" w:hAnsiTheme="minorEastAsia"/>
          <w:sz w:val="22"/>
        </w:rPr>
        <w:t>、</w:t>
      </w:r>
      <w:r w:rsidR="003B5496" w:rsidRPr="003B5496">
        <w:rPr>
          <w:rFonts w:asciiTheme="minorEastAsia" w:hAnsiTheme="minorEastAsia"/>
          <w:sz w:val="22"/>
        </w:rPr>
        <w:t>'SibSp'</w:t>
      </w:r>
      <w:r w:rsidR="003B5496">
        <w:rPr>
          <w:rFonts w:asciiTheme="minorEastAsia" w:hAnsiTheme="minorEastAsia"/>
          <w:sz w:val="22"/>
        </w:rPr>
        <w:t>、'Parch'、</w:t>
      </w:r>
      <w:r w:rsidR="003B5496" w:rsidRPr="003B5496">
        <w:rPr>
          <w:rFonts w:asciiTheme="minorEastAsia" w:hAnsiTheme="minorEastAsia"/>
          <w:sz w:val="22"/>
        </w:rPr>
        <w:t>'Fare'</w:t>
      </w:r>
      <w:r w:rsidR="003B5496">
        <w:rPr>
          <w:rFonts w:asciiTheme="minorEastAsia" w:hAnsiTheme="minorEastAsia"/>
          <w:sz w:val="22"/>
        </w:rPr>
        <w:t>、</w:t>
      </w:r>
      <w:r w:rsidR="003B5496" w:rsidRPr="003B5496">
        <w:rPr>
          <w:rFonts w:asciiTheme="minorEastAsia" w:hAnsiTheme="minorEastAsia"/>
          <w:sz w:val="22"/>
        </w:rPr>
        <w:t>'Cabin'</w:t>
      </w:r>
      <w:r w:rsidR="003B5496">
        <w:rPr>
          <w:rFonts w:asciiTheme="minorEastAsia" w:hAnsiTheme="minorEastAsia"/>
          <w:sz w:val="22"/>
        </w:rPr>
        <w:t>、'Embarked'、</w:t>
      </w:r>
      <w:r w:rsidR="003B5496" w:rsidRPr="003B5496">
        <w:rPr>
          <w:rFonts w:asciiTheme="minorEastAsia" w:hAnsiTheme="minorEastAsia"/>
          <w:sz w:val="22"/>
        </w:rPr>
        <w:t>'Ticket'</w:t>
      </w:r>
      <w:r w:rsidR="00F93EE8">
        <w:rPr>
          <w:rFonts w:asciiTheme="minorEastAsia" w:hAnsiTheme="minorEastAsia" w:hint="eastAsia"/>
          <w:sz w:val="22"/>
        </w:rPr>
        <w:t>作为数据的特征</w:t>
      </w:r>
      <w:r w:rsidR="008502A3">
        <w:rPr>
          <w:rFonts w:asciiTheme="minorEastAsia" w:hAnsiTheme="minorEastAsia" w:hint="eastAsia"/>
          <w:sz w:val="22"/>
        </w:rPr>
        <w:t>，</w:t>
      </w:r>
      <w:r w:rsidR="0041535A">
        <w:rPr>
          <w:rFonts w:asciiTheme="minorEastAsia" w:hAnsiTheme="minorEastAsia" w:hint="eastAsia"/>
          <w:sz w:val="22"/>
        </w:rPr>
        <w:t>训练二分类模型。设置决策树的最大深度为10层，采用高斯函数作为贝叶斯分类器</w:t>
      </w:r>
      <w:r w:rsidR="004807BC">
        <w:rPr>
          <w:rFonts w:asciiTheme="minorEastAsia" w:hAnsiTheme="minorEastAsia" w:hint="eastAsia"/>
          <w:sz w:val="22"/>
        </w:rPr>
        <w:t>函数。</w:t>
      </w:r>
    </w:p>
    <w:p w:rsidR="00E61AC8" w:rsidRDefault="00E61AC8" w:rsidP="00044B55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两个分类器的预测效果如下</w:t>
      </w:r>
      <w:r w:rsidR="00D107DB">
        <w:rPr>
          <w:rFonts w:asciiTheme="minorEastAsia" w:hAnsiTheme="minorEastAsia" w:hint="eastAsia"/>
          <w:sz w:val="22"/>
        </w:rPr>
        <w:t>。</w:t>
      </w:r>
    </w:p>
    <w:p w:rsidR="0042635A" w:rsidRDefault="005E0824" w:rsidP="005E0824">
      <w:pPr>
        <w:jc w:val="center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7F9DFEB" wp14:editId="7A6CC217">
            <wp:extent cx="5274310" cy="21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4" w:rsidRDefault="005E0824" w:rsidP="005E0824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两个分类器</w:t>
      </w:r>
      <w:r w:rsidR="007B6940">
        <w:rPr>
          <w:rFonts w:asciiTheme="minorEastAsia" w:hAnsiTheme="minorEastAsia" w:hint="eastAsia"/>
          <w:sz w:val="22"/>
        </w:rPr>
        <w:t>预测的生还者、遇难者的年龄与船票价格分布如下。</w:t>
      </w:r>
    </w:p>
    <w:p w:rsidR="007B6940" w:rsidRDefault="007B6940" w:rsidP="0069696B">
      <w:pPr>
        <w:jc w:val="center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92EF1B3" wp14:editId="2D7FC9B1">
            <wp:extent cx="5274310" cy="341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6B" w:rsidRDefault="00351FFA" w:rsidP="0069696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三.聚类</w:t>
      </w:r>
    </w:p>
    <w:p w:rsidR="009A538D" w:rsidRDefault="00AC14F4" w:rsidP="009A538D">
      <w:pPr>
        <w:ind w:firstLine="42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聚类采用Kmeans与DBSCAN算法，因聚类不需要标签，所以把</w:t>
      </w:r>
      <w:r>
        <w:rPr>
          <w:rFonts w:asciiTheme="minorEastAsia" w:hAnsiTheme="minorEastAsia" w:hint="eastAsia"/>
          <w:sz w:val="22"/>
        </w:rPr>
        <w:t>属性</w:t>
      </w:r>
      <w:r>
        <w:rPr>
          <w:rFonts w:asciiTheme="minorEastAsia" w:hAnsiTheme="minorEastAsia"/>
          <w:sz w:val="22"/>
        </w:rPr>
        <w:t>’Survived’</w:t>
      </w:r>
      <w:r>
        <w:rPr>
          <w:rFonts w:asciiTheme="minorEastAsia" w:hAnsiTheme="minorEastAsia"/>
          <w:sz w:val="22"/>
        </w:rPr>
        <w:t>、</w:t>
      </w:r>
      <w:r w:rsidRPr="003B5496">
        <w:rPr>
          <w:rFonts w:asciiTheme="minorEastAsia" w:hAnsiTheme="minorEastAsia"/>
          <w:sz w:val="22"/>
        </w:rPr>
        <w:t>'Pclass'</w:t>
      </w:r>
      <w:r>
        <w:rPr>
          <w:rFonts w:asciiTheme="minorEastAsia" w:hAnsiTheme="minorEastAsia"/>
          <w:sz w:val="22"/>
        </w:rPr>
        <w:t>、</w:t>
      </w:r>
      <w:r w:rsidRPr="003B5496">
        <w:rPr>
          <w:rFonts w:asciiTheme="minorEastAsia" w:hAnsiTheme="minorEastAsia"/>
          <w:sz w:val="22"/>
        </w:rPr>
        <w:t>'Sex'</w:t>
      </w:r>
      <w:r>
        <w:rPr>
          <w:rFonts w:asciiTheme="minorEastAsia" w:hAnsiTheme="minorEastAsia"/>
          <w:sz w:val="22"/>
        </w:rPr>
        <w:t>、</w:t>
      </w:r>
      <w:r w:rsidRPr="003B5496">
        <w:rPr>
          <w:rFonts w:asciiTheme="minorEastAsia" w:hAnsiTheme="minorEastAsia"/>
          <w:sz w:val="22"/>
        </w:rPr>
        <w:t>'Age'</w:t>
      </w:r>
      <w:r>
        <w:rPr>
          <w:rFonts w:asciiTheme="minorEastAsia" w:hAnsiTheme="minorEastAsia"/>
          <w:sz w:val="22"/>
        </w:rPr>
        <w:t>、</w:t>
      </w:r>
      <w:r w:rsidRPr="003B5496">
        <w:rPr>
          <w:rFonts w:asciiTheme="minorEastAsia" w:hAnsiTheme="minorEastAsia"/>
          <w:sz w:val="22"/>
        </w:rPr>
        <w:t>'SibSp'</w:t>
      </w:r>
      <w:r>
        <w:rPr>
          <w:rFonts w:asciiTheme="minorEastAsia" w:hAnsiTheme="minorEastAsia"/>
          <w:sz w:val="22"/>
        </w:rPr>
        <w:t>、'Parch'、</w:t>
      </w:r>
      <w:r w:rsidRPr="003B5496">
        <w:rPr>
          <w:rFonts w:asciiTheme="minorEastAsia" w:hAnsiTheme="minorEastAsia"/>
          <w:sz w:val="22"/>
        </w:rPr>
        <w:t>'Fare'</w:t>
      </w:r>
      <w:r>
        <w:rPr>
          <w:rFonts w:asciiTheme="minorEastAsia" w:hAnsiTheme="minorEastAsia"/>
          <w:sz w:val="22"/>
        </w:rPr>
        <w:t>、</w:t>
      </w:r>
      <w:r w:rsidRPr="003B5496">
        <w:rPr>
          <w:rFonts w:asciiTheme="minorEastAsia" w:hAnsiTheme="minorEastAsia"/>
          <w:sz w:val="22"/>
        </w:rPr>
        <w:t>'Cabin'</w:t>
      </w:r>
      <w:r>
        <w:rPr>
          <w:rFonts w:asciiTheme="minorEastAsia" w:hAnsiTheme="minorEastAsia"/>
          <w:sz w:val="22"/>
        </w:rPr>
        <w:t>、'Embarked'、</w:t>
      </w:r>
      <w:r w:rsidRPr="003B5496">
        <w:rPr>
          <w:rFonts w:asciiTheme="minorEastAsia" w:hAnsiTheme="minorEastAsia"/>
          <w:sz w:val="22"/>
        </w:rPr>
        <w:t>'Ticket'</w:t>
      </w:r>
      <w:r>
        <w:rPr>
          <w:rFonts w:asciiTheme="minorEastAsia" w:hAnsiTheme="minorEastAsia" w:hint="eastAsia"/>
          <w:sz w:val="22"/>
        </w:rPr>
        <w:t>均作为数据聚类特征</w:t>
      </w:r>
      <w:r w:rsidR="00261F7D">
        <w:rPr>
          <w:rFonts w:asciiTheme="minorEastAsia" w:hAnsiTheme="minorEastAsia" w:hint="eastAsia"/>
          <w:sz w:val="22"/>
        </w:rPr>
        <w:t>。</w:t>
      </w:r>
      <w:r w:rsidR="00261F7D">
        <w:rPr>
          <w:rFonts w:asciiTheme="minorEastAsia" w:hAnsiTheme="minorEastAsia" w:hint="eastAsia"/>
          <w:sz w:val="22"/>
        </w:rPr>
        <w:t>Kmeans</w:t>
      </w:r>
      <w:r w:rsidR="00261F7D">
        <w:rPr>
          <w:rFonts w:asciiTheme="minorEastAsia" w:hAnsiTheme="minorEastAsia" w:hint="eastAsia"/>
          <w:sz w:val="22"/>
        </w:rPr>
        <w:t>设置为四个聚类中心</w:t>
      </w:r>
      <w:r w:rsidR="009A538D">
        <w:rPr>
          <w:rFonts w:asciiTheme="minorEastAsia" w:hAnsiTheme="minorEastAsia" w:hint="eastAsia"/>
          <w:sz w:val="22"/>
        </w:rPr>
        <w:t>，DBSCAN设置密度半径为10，密度数量为5。</w:t>
      </w:r>
    </w:p>
    <w:p w:rsidR="009A538D" w:rsidRDefault="007138A3" w:rsidP="009A538D">
      <w:pPr>
        <w:ind w:firstLine="42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两个算法都把训练集的样本聚为四类，</w:t>
      </w:r>
      <w:r w:rsidR="008C3FBF">
        <w:rPr>
          <w:rFonts w:asciiTheme="minorEastAsia" w:hAnsiTheme="minorEastAsia" w:hint="eastAsia"/>
          <w:sz w:val="22"/>
        </w:rPr>
        <w:t>每类人的</w:t>
      </w:r>
      <w:r w:rsidR="008C3FBF">
        <w:rPr>
          <w:rFonts w:asciiTheme="minorEastAsia" w:hAnsiTheme="minorEastAsia" w:hint="eastAsia"/>
          <w:sz w:val="22"/>
        </w:rPr>
        <w:t>年龄与船票价格分布如下</w:t>
      </w:r>
      <w:r w:rsidR="008C3FBF">
        <w:rPr>
          <w:rFonts w:asciiTheme="minorEastAsia" w:hAnsiTheme="minorEastAsia" w:hint="eastAsia"/>
          <w:sz w:val="22"/>
        </w:rPr>
        <w:t>。</w:t>
      </w:r>
    </w:p>
    <w:p w:rsidR="008C3FBF" w:rsidRPr="006F7E21" w:rsidRDefault="000116D4" w:rsidP="000116D4">
      <w:pPr>
        <w:jc w:val="center"/>
        <w:rPr>
          <w:rFonts w:asciiTheme="minorEastAsia" w:hAnsiTheme="minorEastAsia" w:hint="eastAsia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692DC79C" wp14:editId="3D30E659">
            <wp:extent cx="5274310" cy="3368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FBF" w:rsidRPr="006F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7D" w:rsidRDefault="00FB077D" w:rsidP="00105507">
      <w:r>
        <w:separator/>
      </w:r>
    </w:p>
  </w:endnote>
  <w:endnote w:type="continuationSeparator" w:id="0">
    <w:p w:rsidR="00FB077D" w:rsidRDefault="00FB077D" w:rsidP="0010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7D" w:rsidRDefault="00FB077D" w:rsidP="00105507">
      <w:r>
        <w:separator/>
      </w:r>
    </w:p>
  </w:footnote>
  <w:footnote w:type="continuationSeparator" w:id="0">
    <w:p w:rsidR="00FB077D" w:rsidRDefault="00FB077D" w:rsidP="0010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938C9"/>
    <w:multiLevelType w:val="hybridMultilevel"/>
    <w:tmpl w:val="995A8A32"/>
    <w:lvl w:ilvl="0" w:tplc="02B2D4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54"/>
    <w:rsid w:val="000116D4"/>
    <w:rsid w:val="00016260"/>
    <w:rsid w:val="00044B55"/>
    <w:rsid w:val="00051B38"/>
    <w:rsid w:val="00080596"/>
    <w:rsid w:val="00096161"/>
    <w:rsid w:val="00105507"/>
    <w:rsid w:val="00261F7D"/>
    <w:rsid w:val="002A50E4"/>
    <w:rsid w:val="002B02FC"/>
    <w:rsid w:val="00351FFA"/>
    <w:rsid w:val="003A7E28"/>
    <w:rsid w:val="003B5496"/>
    <w:rsid w:val="0041535A"/>
    <w:rsid w:val="0042635A"/>
    <w:rsid w:val="004807BC"/>
    <w:rsid w:val="004F2112"/>
    <w:rsid w:val="00514830"/>
    <w:rsid w:val="00581607"/>
    <w:rsid w:val="005E0824"/>
    <w:rsid w:val="0069696B"/>
    <w:rsid w:val="006E3263"/>
    <w:rsid w:val="006E7E54"/>
    <w:rsid w:val="006F6A3E"/>
    <w:rsid w:val="006F7E21"/>
    <w:rsid w:val="007138A3"/>
    <w:rsid w:val="0072416B"/>
    <w:rsid w:val="007A02B4"/>
    <w:rsid w:val="007B6940"/>
    <w:rsid w:val="008502A3"/>
    <w:rsid w:val="008C3FBF"/>
    <w:rsid w:val="009A538D"/>
    <w:rsid w:val="00A2347B"/>
    <w:rsid w:val="00AC14F4"/>
    <w:rsid w:val="00BF52FE"/>
    <w:rsid w:val="00C9093A"/>
    <w:rsid w:val="00D107DB"/>
    <w:rsid w:val="00D96963"/>
    <w:rsid w:val="00E55439"/>
    <w:rsid w:val="00E61AC8"/>
    <w:rsid w:val="00E76EF4"/>
    <w:rsid w:val="00E93C76"/>
    <w:rsid w:val="00ED743F"/>
    <w:rsid w:val="00F00C3B"/>
    <w:rsid w:val="00F21836"/>
    <w:rsid w:val="00F93EE8"/>
    <w:rsid w:val="00FA338F"/>
    <w:rsid w:val="00F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A0950-6889-4DF0-A7E1-B31908B2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6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616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743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743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10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55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5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WXB</cp:lastModifiedBy>
  <cp:revision>46</cp:revision>
  <dcterms:created xsi:type="dcterms:W3CDTF">2018-04-26T05:03:00Z</dcterms:created>
  <dcterms:modified xsi:type="dcterms:W3CDTF">2018-04-26T09:13:00Z</dcterms:modified>
</cp:coreProperties>
</file>