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FD7CC3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 w:hint="eastAsia"/>
                          <w:sz w:val="24"/>
                        </w:rPr>
                        <w:t>L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aboratory of crop evolution,</w:t>
                      </w:r>
                    </w:p>
                    <w:p w14:paraId="119D290F" w14:textId="0B8ED1D1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Graduate School of Agriculture,</w:t>
                      </w:r>
                    </w:p>
                    <w:p w14:paraId="29584654" w14:textId="5439651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2F61BB0F" w14:textId="6E535252" w:rsidR="00FD7CC3" w:rsidRPr="001C190F" w:rsidRDefault="00B10C03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04677206">
                <wp:simplePos x="0" y="0"/>
                <wp:positionH relativeFrom="column">
                  <wp:posOffset>-8255</wp:posOffset>
                </wp:positionH>
                <wp:positionV relativeFrom="paragraph">
                  <wp:posOffset>275590</wp:posOffset>
                </wp:positionV>
                <wp:extent cx="6235700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23E5" id="直線コネクタ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21.7pt" to="490.35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" strokecolor="black [3213]" strokeweight="2pt">
                <v:stroke joinstyle="miter"/>
              </v:line>
            </w:pict>
          </mc:Fallback>
        </mc:AlternateContent>
      </w:r>
      <w:r w:rsidR="00994E37"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="00994E37"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609981DE" w14:textId="1FFE0004" w:rsidR="001C190F" w:rsidRDefault="001C190F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743C7135" w14:textId="049B9B17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020 - Present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 student</w:t>
      </w:r>
    </w:p>
    <w:p w14:paraId="72311028" w14:textId="14ABA965" w:rsidR="00994E37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12157431" w14:textId="23B2122A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330153CA" w14:textId="0488E17D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6E83FA1B" w14:textId="15F5D0E4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2EF0BC30" w14:textId="43FA02B1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3B7A32EB" w14:textId="47D773FF" w:rsidR="00E116BF" w:rsidRPr="00FD7CC3" w:rsidRDefault="00E116BF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13463FCE" w14:textId="397AF2C6" w:rsidR="00E116BF" w:rsidRPr="00FD7CC3" w:rsidRDefault="00E116BF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FD7CC3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269EA8D9" w:rsidR="00BA3A0A" w:rsidRDefault="00BA3A0A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D48D1EC" w14:textId="2FC0597C" w:rsidR="001C190F" w:rsidRPr="00FD7CC3" w:rsidRDefault="001C190F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D55EB41">
                <wp:simplePos x="0" y="0"/>
                <wp:positionH relativeFrom="column">
                  <wp:posOffset>-8890</wp:posOffset>
                </wp:positionH>
                <wp:positionV relativeFrom="paragraph">
                  <wp:posOffset>32702</wp:posOffset>
                </wp:positionV>
                <wp:extent cx="6235700" cy="0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FBC12" id="直線コネクタ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2.55pt" to="490.3pt,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" strokecolor="black [3213]" strokeweight="2pt">
                <v:stroke joinstyle="miter"/>
              </v:line>
            </w:pict>
          </mc:Fallback>
        </mc:AlternateContent>
      </w:r>
    </w:p>
    <w:p w14:paraId="2BB885B3" w14:textId="11AA5800" w:rsidR="00083154" w:rsidRPr="001C190F" w:rsidRDefault="00083154" w:rsidP="00FD7CC3">
      <w:pPr>
        <w:spacing w:line="276" w:lineRule="auto"/>
        <w:ind w:left="1900" w:hangingChars="950" w:hanging="190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Pr="001C190F" w:rsidRDefault="00083154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1C190F" w:rsidRDefault="00083154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(</w:t>
                            </w:r>
                            <w:r w:rsidRPr="001C190F">
                              <w:rPr>
                                <w:rFonts w:ascii="Times New Roman" w:hAnsi="Times New Roman" w:cs="Times New Roman" w:hint="eastAsia"/>
                                <w:sz w:val="24"/>
                                <w:lang w:val="en-GB"/>
                              </w:rPr>
                              <w:t>S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Pr="001C190F" w:rsidRDefault="00083154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1C190F" w:rsidRDefault="00083154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(</w:t>
                      </w:r>
                      <w:r w:rsidRPr="001C190F">
                        <w:rPr>
                          <w:rFonts w:ascii="Times New Roman" w:hAnsi="Times New Roman" w:cs="Times New Roman" w:hint="eastAsia"/>
                          <w:sz w:val="24"/>
                          <w:lang w:val="en-GB"/>
                        </w:rPr>
                        <w:t>S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 2021 - Present</w:t>
      </w:r>
    </w:p>
    <w:p w14:paraId="215EB479" w14:textId="2B3182E7" w:rsidR="00083154" w:rsidRPr="001C190F" w:rsidRDefault="00083154" w:rsidP="00FD7CC3">
      <w:pPr>
        <w:spacing w:line="276" w:lineRule="auto"/>
        <w:ind w:left="2280" w:hangingChars="950" w:hanging="2280"/>
        <w:jc w:val="left"/>
        <w:rPr>
          <w:rFonts w:ascii="Times New Roman" w:hAnsi="Times New Roman" w:cs="Times New Roman"/>
          <w:sz w:val="24"/>
        </w:rPr>
      </w:pPr>
    </w:p>
    <w:p w14:paraId="24C3C43D" w14:textId="2577AD6A" w:rsidR="00083154" w:rsidRPr="001C190F" w:rsidRDefault="00083154" w:rsidP="00FD7CC3">
      <w:pPr>
        <w:spacing w:line="276" w:lineRule="auto"/>
        <w:ind w:left="1900" w:hangingChars="950" w:hanging="190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1C190F" w:rsidRDefault="0085261E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Visiting Researcher at 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1C190F" w:rsidRDefault="0085261E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Visiting Researcher at 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Pr="001C190F" w:rsidRDefault="0085261E" w:rsidP="00FD7CC3">
      <w:pPr>
        <w:spacing w:line="276" w:lineRule="auto"/>
        <w:ind w:left="2280" w:hangingChars="950" w:hanging="228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 xml:space="preserve">April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-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Sept 2021</w:t>
      </w:r>
    </w:p>
    <w:p w14:paraId="6D050124" w14:textId="2BE4ABB5" w:rsidR="00E53209" w:rsidRDefault="00E53209" w:rsidP="00FD7CC3">
      <w:pPr>
        <w:spacing w:line="276" w:lineRule="auto"/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FD7CC3">
      <w:pPr>
        <w:spacing w:line="276" w:lineRule="auto"/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21BE71DE" w:rsidR="00947C02" w:rsidRDefault="00947C02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77658F3" w14:textId="11DB6A6D" w:rsidR="001C190F" w:rsidRPr="001C190F" w:rsidRDefault="00B10C03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5DC4BAB3">
                <wp:simplePos x="0" y="0"/>
                <wp:positionH relativeFrom="column">
                  <wp:posOffset>-8890</wp:posOffset>
                </wp:positionH>
                <wp:positionV relativeFrom="paragraph">
                  <wp:posOffset>28575</wp:posOffset>
                </wp:positionV>
                <wp:extent cx="6235700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092A6" id="直線コネクタ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2.25pt" to="490.3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" strokecolor="black [3213]" strokeweight="2pt">
                <v:stroke joinstyle="miter"/>
              </v:line>
            </w:pict>
          </mc:Fallback>
        </mc:AlternateContent>
      </w:r>
    </w:p>
    <w:p w14:paraId="5EF53C2F" w14:textId="4CFB0529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Bialas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Ludke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D, Mauricio P. Contreras,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Disentangling the </w:t>
        </w:r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complex gene interaction networks between rice and the blast fungus identifies a new pathogen effector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. DOI: 10.1101/2022.07.19.500555. Accepted in </w:t>
      </w:r>
      <w:r w:rsidRPr="00FD7CC3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</w:p>
    <w:p w14:paraId="5501E370" w14:textId="77777777" w:rsidR="00821B26" w:rsidRPr="00FD7CC3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0112B62A" w14:textId="447F2EF5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advpub:2022–017. DOI: 10.12938/bmfh.2022-017.</w:t>
      </w:r>
    </w:p>
    <w:p w14:paraId="5E393CBA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45E309A0" w14:textId="0620CD3B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(2022) </w:t>
      </w:r>
      <w:hyperlink r:id="rId10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219:6. DOI: 10.1007/s10681-022-03132-7</w:t>
      </w:r>
    </w:p>
    <w:p w14:paraId="336E1272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31F52AF3" w14:textId="794BE29A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6F411E7C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57D79D4" w14:textId="73F72360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821B26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>/pcac109</w:t>
      </w:r>
    </w:p>
    <w:p w14:paraId="6B150B9D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59B793C7" w14:textId="3382B57F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38799A82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72AD2A5B" w14:textId="48195785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821B26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821B26">
        <w:rPr>
          <w:rFonts w:ascii="Times New Roman" w:hAnsi="Times New Roman" w:cs="Times New Roman"/>
          <w:sz w:val="24"/>
          <w:lang w:val="en-GB"/>
        </w:rPr>
        <w:t>13170.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821B26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0F3F5393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783EE8EE" w14:textId="446FE606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</w:t>
        </w:r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 xml:space="preserve">domestication of </w:t>
        </w:r>
      </w:hyperlink>
      <w:hyperlink r:id="rId17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821B26">
        <w:rPr>
          <w:rFonts w:ascii="Times New Roman" w:hAnsi="Times New Roman" w:cs="Times New Roman"/>
          <w:sz w:val="24"/>
          <w:lang w:val="en-GB"/>
        </w:rPr>
        <w:t>,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821B26">
        <w:rPr>
          <w:rFonts w:ascii="Times New Roman" w:hAnsi="Times New Roman" w:cs="Times New Roman"/>
          <w:sz w:val="24"/>
          <w:lang w:val="en-GB"/>
        </w:rPr>
        <w:t>. DOI: 10.1007/13836_2021_94 *Equally contributed to this work</w:t>
      </w:r>
    </w:p>
    <w:p w14:paraId="13D84136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07AE6AD" w14:textId="41F5C47F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821B26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0C801707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5F04A33" w14:textId="77777777" w:rsidR="00821B26" w:rsidRPr="00821B26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FD7C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CAD6D6" w14:textId="0883DA0A" w:rsidR="004B2AD2" w:rsidRDefault="00DD016F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0674D6DF" w14:textId="45505B85" w:rsidR="001C190F" w:rsidRPr="00FD7CC3" w:rsidRDefault="001C190F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7548A9DA">
                <wp:simplePos x="0" y="0"/>
                <wp:positionH relativeFrom="column">
                  <wp:posOffset>-6350</wp:posOffset>
                </wp:positionH>
                <wp:positionV relativeFrom="paragraph">
                  <wp:posOffset>27305</wp:posOffset>
                </wp:positionV>
                <wp:extent cx="6241415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603A4" id="直線コネクタ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.15pt" to="490.95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" strokecolor="black [3213]" strokeweight="2pt">
                <v:stroke joinstyle="miter"/>
              </v:line>
            </w:pict>
          </mc:Fallback>
        </mc:AlternateContent>
      </w:r>
    </w:p>
    <w:p w14:paraId="3721944C" w14:textId="737B1802" w:rsidR="004B2AD2" w:rsidRPr="00FD7CC3" w:rsidRDefault="004B2AD2" w:rsidP="00FD7CC3">
      <w:pPr>
        <w:numPr>
          <w:ilvl w:val="0"/>
          <w:numId w:val="9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sz w:val="24"/>
          <w:lang w:val="en-GB"/>
        </w:rPr>
        <w:t xml:space="preserve">Natsume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</w:t>
      </w: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 Abe A, Shimizu M, Oikawa K, White B, Kudoh A, Terauchi R (2022) </w:t>
      </w:r>
      <w:hyperlink r:id="rId23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Whole genome sequencing of a wild yam species </w:t>
        </w:r>
      </w:hyperlink>
      <w:hyperlink r:id="rId24" w:tgtFrame="_blank" w:history="1">
        <w:r w:rsidRPr="00FD7CC3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</w:hyperlink>
      <w:hyperlink r:id="rId25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reveals a genomic region associated with sex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FD7CC3">
        <w:rPr>
          <w:rFonts w:ascii="Times New Roman" w:hAnsi="Times New Roman" w:cs="Times New Roman"/>
          <w:sz w:val="24"/>
          <w:lang w:val="en-GB"/>
        </w:rPr>
        <w:t>DOI: 10.1101/2022.06.11.495741</w:t>
      </w:r>
    </w:p>
    <w:p w14:paraId="40B8CE84" w14:textId="77777777" w:rsidR="00DD016F" w:rsidRPr="00DD016F" w:rsidRDefault="00DD016F" w:rsidP="00FD7CC3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675B7FE" w14:textId="0D402004" w:rsidR="00D92FB9" w:rsidRDefault="00D92FB9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0B96F54" w14:textId="7018F22C" w:rsidR="001C190F" w:rsidRPr="001C190F" w:rsidRDefault="001C190F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53253E16">
                <wp:simplePos x="0" y="0"/>
                <wp:positionH relativeFrom="column">
                  <wp:posOffset>-9525</wp:posOffset>
                </wp:positionH>
                <wp:positionV relativeFrom="paragraph">
                  <wp:posOffset>16510</wp:posOffset>
                </wp:positionV>
                <wp:extent cx="6241415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C473" id="直線コネクタ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3pt" to="490.7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" strokecolor="black [3213]" strokeweight="2pt">
                <v:stroke joinstyle="miter"/>
              </v:line>
            </w:pict>
          </mc:Fallback>
        </mc:AlternateContent>
      </w:r>
    </w:p>
    <w:p w14:paraId="52502773" w14:textId="4440DCF6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FD7CC3">
        <w:rPr>
          <w:rFonts w:ascii="Times New Roman" w:hAnsi="Times New Roman" w:cs="Times New Roman" w:hint="eastAsia"/>
          <w:sz w:val="24"/>
        </w:rPr>
        <w:t>. Zoom workshop. October 2020</w:t>
      </w:r>
    </w:p>
    <w:p w14:paraId="166A5E38" w14:textId="77777777" w:rsidR="003F1D60" w:rsidRPr="00FD7CC3" w:rsidRDefault="003F1D60" w:rsidP="00B91F99">
      <w:pPr>
        <w:pStyle w:val="ListParagraph"/>
        <w:spacing w:line="276" w:lineRule="auto"/>
        <w:ind w:leftChars="0" w:left="567"/>
        <w:jc w:val="left"/>
        <w:rPr>
          <w:rFonts w:ascii="Times New Roman" w:hAnsi="Times New Roman" w:cs="Times New Roman"/>
          <w:sz w:val="24"/>
        </w:rPr>
      </w:pPr>
    </w:p>
    <w:p w14:paraId="68063F44" w14:textId="71D01324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sz w:val="24"/>
        </w:rPr>
        <w:t>, Natsume</w:t>
      </w:r>
      <w:r w:rsidR="00442A5F" w:rsidRPr="00FD7CC3">
        <w:rPr>
          <w:rFonts w:ascii="Times New Roman" w:hAnsi="Times New Roman" w:cs="Times New Roman"/>
          <w:sz w:val="24"/>
        </w:rPr>
        <w:t xml:space="preserve"> S</w:t>
      </w:r>
      <w:r w:rsidRPr="00FD7CC3">
        <w:rPr>
          <w:rFonts w:ascii="Times New Roman" w:hAnsi="Times New Roman" w:cs="Times New Roman" w:hint="eastAsia"/>
          <w:sz w:val="24"/>
        </w:rPr>
        <w:t>, Abe</w:t>
      </w:r>
      <w:r w:rsidR="00442A5F" w:rsidRPr="00FD7CC3">
        <w:rPr>
          <w:rFonts w:ascii="Times New Roman" w:hAnsi="Times New Roman" w:cs="Times New Roman"/>
          <w:sz w:val="24"/>
        </w:rPr>
        <w:t xml:space="preserve"> A</w:t>
      </w:r>
      <w:r w:rsidRPr="00FD7CC3">
        <w:rPr>
          <w:rFonts w:ascii="Times New Roman" w:hAnsi="Times New Roman" w:cs="Times New Roman" w:hint="eastAsia"/>
          <w:sz w:val="24"/>
        </w:rPr>
        <w:t>, Shimizu</w:t>
      </w:r>
      <w:r w:rsidR="00442A5F" w:rsidRPr="00FD7CC3">
        <w:rPr>
          <w:rFonts w:ascii="Times New Roman" w:hAnsi="Times New Roman" w:cs="Times New Roman"/>
          <w:sz w:val="24"/>
        </w:rPr>
        <w:t xml:space="preserve"> M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J</w:t>
      </w:r>
      <w:r w:rsidRPr="00FD7CC3">
        <w:rPr>
          <w:rFonts w:ascii="Times New Roman" w:hAnsi="Times New Roman" w:cs="Times New Roman" w:hint="eastAsia"/>
          <w:sz w:val="24"/>
        </w:rPr>
        <w:t>, Terauchi</w:t>
      </w:r>
      <w:r w:rsidR="00442A5F" w:rsidRPr="00FD7CC3">
        <w:rPr>
          <w:rFonts w:ascii="Times New Roman" w:hAnsi="Times New Roman" w:cs="Times New Roman"/>
          <w:sz w:val="24"/>
        </w:rPr>
        <w:t xml:space="preserve"> R</w:t>
      </w:r>
      <w:r w:rsidRPr="00FD7CC3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FD7CC3">
        <w:rPr>
          <w:rFonts w:ascii="Times New Roman" w:hAnsi="Times New Roman" w:cs="Times New Roman" w:hint="eastAsia"/>
          <w:sz w:val="24"/>
        </w:rPr>
        <w:t>. San Diego, CA. January 2019</w:t>
      </w:r>
    </w:p>
    <w:p w14:paraId="588517CD" w14:textId="77777777" w:rsidR="003F1D60" w:rsidRPr="00FD7CC3" w:rsidRDefault="003F1D60" w:rsidP="00B91F99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718E7452" w14:textId="7900537C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b/>
          <w:bCs/>
          <w:sz w:val="24"/>
        </w:rPr>
        <w:t>,</w:t>
      </w:r>
      <w:r w:rsidRPr="00FD7CC3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FD7CC3">
        <w:rPr>
          <w:rFonts w:ascii="Times New Roman" w:hAnsi="Times New Roman" w:cs="Times New Roman"/>
          <w:sz w:val="24"/>
        </w:rPr>
        <w:t xml:space="preserve"> A</w:t>
      </w:r>
      <w:r w:rsidRPr="00FD7CC3">
        <w:rPr>
          <w:rFonts w:ascii="Times New Roman" w:hAnsi="Times New Roman" w:cs="Times New Roman" w:hint="eastAsia"/>
          <w:sz w:val="24"/>
        </w:rPr>
        <w:t>, Shimizu</w:t>
      </w:r>
      <w:r w:rsidR="00442A5F" w:rsidRPr="00FD7CC3">
        <w:rPr>
          <w:rFonts w:ascii="Times New Roman" w:hAnsi="Times New Roman" w:cs="Times New Roman"/>
          <w:sz w:val="24"/>
        </w:rPr>
        <w:t xml:space="preserve"> M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H</w:t>
      </w:r>
      <w:r w:rsidRPr="00FD7CC3">
        <w:rPr>
          <w:rFonts w:ascii="Times New Roman" w:hAnsi="Times New Roman" w:cs="Times New Roman" w:hint="eastAsia"/>
          <w:sz w:val="24"/>
        </w:rPr>
        <w:t>, Natsume</w:t>
      </w:r>
      <w:r w:rsidR="00442A5F" w:rsidRPr="00FD7CC3">
        <w:rPr>
          <w:rFonts w:ascii="Times New Roman" w:hAnsi="Times New Roman" w:cs="Times New Roman"/>
          <w:sz w:val="24"/>
        </w:rPr>
        <w:t xml:space="preserve"> S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J</w:t>
      </w:r>
      <w:r w:rsidRPr="00FD7CC3">
        <w:rPr>
          <w:rFonts w:ascii="Times New Roman" w:hAnsi="Times New Roman" w:cs="Times New Roman" w:hint="eastAsia"/>
          <w:sz w:val="24"/>
        </w:rPr>
        <w:t>, Terauchi</w:t>
      </w:r>
      <w:r w:rsidR="00442A5F" w:rsidRPr="00FD7CC3">
        <w:rPr>
          <w:rFonts w:ascii="Times New Roman" w:hAnsi="Times New Roman" w:cs="Times New Roman"/>
          <w:sz w:val="24"/>
        </w:rPr>
        <w:t xml:space="preserve"> R</w:t>
      </w:r>
      <w:r w:rsidRPr="00FD7CC3">
        <w:rPr>
          <w:rFonts w:ascii="Times New Roman" w:hAnsi="Times New Roman" w:cs="Times New Roman" w:hint="eastAsia"/>
          <w:sz w:val="24"/>
        </w:rPr>
        <w:t xml:space="preserve">. </w:t>
      </w:r>
      <w:r w:rsidRPr="00FD7CC3">
        <w:rPr>
          <w:rFonts w:ascii="Times New Roman" w:hAnsi="Times New Roman" w:cs="Times New Roman" w:hint="eastAsia"/>
          <w:sz w:val="24"/>
        </w:rPr>
        <w:lastRenderedPageBreak/>
        <w:t xml:space="preserve">Application of population genomics and GWAS to Dioscorea rotundata (white Guinea yams) for identifying loci controlling agronomically important traits.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FD7CC3">
        <w:rPr>
          <w:rFonts w:ascii="Times New Roman" w:hAnsi="Times New Roman" w:cs="Times New Roman" w:hint="eastAsia"/>
          <w:sz w:val="24"/>
        </w:rPr>
        <w:t>. San Diego, CA. January 2019</w:t>
      </w:r>
    </w:p>
    <w:p w14:paraId="516802C5" w14:textId="204D3EC3" w:rsidR="004E4A09" w:rsidRDefault="004E4A09" w:rsidP="00FD7C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D43758" w14:textId="1C5417C6" w:rsidR="004E4A09" w:rsidRDefault="004E4A09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3CB3E2A" w14:textId="6120C412" w:rsidR="001C190F" w:rsidRPr="001C190F" w:rsidRDefault="001C190F" w:rsidP="00FD7CC3">
      <w:pPr>
        <w:spacing w:line="276" w:lineRule="auto"/>
        <w:rPr>
          <w:rFonts w:ascii="Times New Roman" w:hAnsi="Times New Roman" w:cs="Times New Roman"/>
          <w:sz w:val="24"/>
        </w:rPr>
      </w:pPr>
      <w:r w:rsidRPr="001C190F">
        <w:rPr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B683F" wp14:editId="56C0EF66">
                <wp:simplePos x="0" y="0"/>
                <wp:positionH relativeFrom="column">
                  <wp:posOffset>0</wp:posOffset>
                </wp:positionH>
                <wp:positionV relativeFrom="paragraph">
                  <wp:posOffset>25717</wp:posOffset>
                </wp:positionV>
                <wp:extent cx="6241415" cy="0"/>
                <wp:effectExtent l="0" t="12700" r="19685" b="12700"/>
                <wp:wrapNone/>
                <wp:docPr id="10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1F8BF" id="直線コネクタ 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pt" to="491.4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" strokecolor="black [3213]" strokeweight="2pt">
                <v:stroke joinstyle="miter"/>
              </v:line>
            </w:pict>
          </mc:Fallback>
        </mc:AlternateContent>
      </w:r>
    </w:p>
    <w:p w14:paraId="1C8FBD90" w14:textId="57BE72D3" w:rsidR="004E4A09" w:rsidRPr="00FB756A" w:rsidRDefault="00837D28" w:rsidP="00FD7CC3">
      <w:pPr>
        <w:pStyle w:val="ListParagraph"/>
        <w:numPr>
          <w:ilvl w:val="0"/>
          <w:numId w:val="15"/>
        </w:numPr>
        <w:spacing w:line="276" w:lineRule="auto"/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(1)</w:t>
      </w:r>
    </w:p>
    <w:sectPr w:rsidR="004E4A09" w:rsidRPr="00FB756A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6"/>
  </w:num>
  <w:num w:numId="2" w16cid:durableId="1630865297">
    <w:abstractNumId w:val="13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0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2"/>
  </w:num>
  <w:num w:numId="9" w16cid:durableId="923686833">
    <w:abstractNumId w:val="11"/>
  </w:num>
  <w:num w:numId="10" w16cid:durableId="1442185590">
    <w:abstractNumId w:val="14"/>
  </w:num>
  <w:num w:numId="11" w16cid:durableId="1465150628">
    <w:abstractNumId w:val="7"/>
  </w:num>
  <w:num w:numId="12" w16cid:durableId="388266206">
    <w:abstractNumId w:val="0"/>
  </w:num>
  <w:num w:numId="13" w16cid:durableId="988285335">
    <w:abstractNumId w:val="8"/>
  </w:num>
  <w:num w:numId="14" w16cid:durableId="1968195054">
    <w:abstractNumId w:val="9"/>
  </w:num>
  <w:num w:numId="15" w16cid:durableId="1159417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51750"/>
    <w:rsid w:val="00083154"/>
    <w:rsid w:val="00147BFC"/>
    <w:rsid w:val="00161A13"/>
    <w:rsid w:val="00191BFB"/>
    <w:rsid w:val="001C190F"/>
    <w:rsid w:val="002174E9"/>
    <w:rsid w:val="00272F64"/>
    <w:rsid w:val="002937C3"/>
    <w:rsid w:val="002F58A0"/>
    <w:rsid w:val="00334033"/>
    <w:rsid w:val="00385F38"/>
    <w:rsid w:val="003F1D60"/>
    <w:rsid w:val="00442A5F"/>
    <w:rsid w:val="00480641"/>
    <w:rsid w:val="004B2AD2"/>
    <w:rsid w:val="004E4A09"/>
    <w:rsid w:val="005A6F5E"/>
    <w:rsid w:val="00662C6B"/>
    <w:rsid w:val="006734D1"/>
    <w:rsid w:val="006777DF"/>
    <w:rsid w:val="006B71BE"/>
    <w:rsid w:val="00821B26"/>
    <w:rsid w:val="00837D28"/>
    <w:rsid w:val="0085261E"/>
    <w:rsid w:val="008740EF"/>
    <w:rsid w:val="00897662"/>
    <w:rsid w:val="008D060A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101%2F2022.07.19.500555&amp;sa=D&amp;sntz=1&amp;usg=AOvVaw1lZVDuGWV-S7TTo-NpGhii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8</cp:revision>
  <cp:lastPrinted>2021-08-26T09:56:00Z</cp:lastPrinted>
  <dcterms:created xsi:type="dcterms:W3CDTF">2023-01-17T13:21:00Z</dcterms:created>
  <dcterms:modified xsi:type="dcterms:W3CDTF">2023-01-17T13:37:00Z</dcterms:modified>
</cp:coreProperties>
</file>