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70179" w14:textId="59343D3A" w:rsidR="006734D1" w:rsidRPr="00662C6B" w:rsidRDefault="00662C6B" w:rsidP="006734D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62C6B">
        <w:rPr>
          <w:rFonts w:ascii="Times New Roman" w:hAnsi="Times New Roman" w:cs="Times New Roman"/>
          <w:b/>
          <w:bCs/>
          <w:sz w:val="40"/>
          <w:szCs w:val="40"/>
        </w:rPr>
        <w:t>Yu Sugihara</w:t>
      </w:r>
    </w:p>
    <w:p w14:paraId="6879DCF5" w14:textId="39069F0F" w:rsidR="00897662" w:rsidRDefault="004B2AD2" w:rsidP="00662C6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5648F1" wp14:editId="11348335">
                <wp:simplePos x="0" y="0"/>
                <wp:positionH relativeFrom="column">
                  <wp:posOffset>3924300</wp:posOffset>
                </wp:positionH>
                <wp:positionV relativeFrom="paragraph">
                  <wp:posOffset>266700</wp:posOffset>
                </wp:positionV>
                <wp:extent cx="2264410" cy="774700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410" cy="774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3DAAA" w14:textId="77777777" w:rsidR="00897662" w:rsidRPr="00897662" w:rsidRDefault="00897662" w:rsidP="008976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9766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sugihara.yu.85s@kyoto-u.jp</w:t>
                            </w:r>
                          </w:p>
                          <w:p w14:paraId="4959C3E9" w14:textId="5EE54D81" w:rsidR="00897662" w:rsidRDefault="00897662" w:rsidP="008976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9766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y-sugihara@ibrc.or.jp</w:t>
                            </w:r>
                          </w:p>
                          <w:p w14:paraId="1DDB2468" w14:textId="0E6E33CE" w:rsidR="004B2AD2" w:rsidRPr="00897662" w:rsidRDefault="004B2AD2" w:rsidP="008976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B2AD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yu.sugihara@tsl.ac.uk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648F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margin-left:309pt;margin-top:21pt;width:178.3pt;height:6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" filled="f" stroked="f" strokeweight=".5pt">
                <v:textbox>
                  <w:txbxContent>
                    <w:p w14:paraId="18B3DAAA" w14:textId="77777777" w:rsidR="00897662" w:rsidRPr="00897662" w:rsidRDefault="00897662" w:rsidP="00897662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9766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sugihara.yu.85s@kyoto-u.jp</w:t>
                      </w:r>
                    </w:p>
                    <w:p w14:paraId="4959C3E9" w14:textId="5EE54D81" w:rsidR="00897662" w:rsidRDefault="00897662" w:rsidP="00897662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9766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y-sugihara@ibrc.or.jp</w:t>
                      </w:r>
                    </w:p>
                    <w:p w14:paraId="1DDB2468" w14:textId="0E6E33CE" w:rsidR="004B2AD2" w:rsidRPr="00897662" w:rsidRDefault="004B2AD2" w:rsidP="00897662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B2AD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yu.sugihara@tsl.ac.uk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F30BE" wp14:editId="7B4E9845">
                <wp:simplePos x="0" y="0"/>
                <wp:positionH relativeFrom="column">
                  <wp:posOffset>-65405</wp:posOffset>
                </wp:positionH>
                <wp:positionV relativeFrom="paragraph">
                  <wp:posOffset>265430</wp:posOffset>
                </wp:positionV>
                <wp:extent cx="3435350" cy="796290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0" cy="796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E3AA8" w14:textId="77777777" w:rsidR="00897662" w:rsidRPr="00897662" w:rsidRDefault="00897662" w:rsidP="00897662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97662">
                              <w:rPr>
                                <w:rFonts w:ascii="Times New Roman" w:hAnsi="Times New Roman" w:cs="Times New Roman" w:hint="eastAsia"/>
                                <w:sz w:val="28"/>
                                <w:szCs w:val="28"/>
                              </w:rPr>
                              <w:t>L</w:t>
                            </w:r>
                            <w:r w:rsidRPr="0089766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aboratory of crop evolution,</w:t>
                            </w:r>
                          </w:p>
                          <w:p w14:paraId="119D290F" w14:textId="0B8ED1D1" w:rsidR="00897662" w:rsidRPr="00897662" w:rsidRDefault="00897662" w:rsidP="00897662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9766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Graduate School of Agriculture,</w:t>
                            </w:r>
                          </w:p>
                          <w:p w14:paraId="29584654" w14:textId="54396517" w:rsidR="00897662" w:rsidRPr="00897662" w:rsidRDefault="00897662" w:rsidP="00897662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9766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Kyoto University, Kyoto 606-8502, Japan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F30BE" id="テキスト ボックス 1" o:spid="_x0000_s1027" type="#_x0000_t202" style="position:absolute;margin-left:-5.15pt;margin-top:20.9pt;width:270.5pt;height:6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" filled="f" stroked="f" strokeweight=".5pt">
                <v:textbox>
                  <w:txbxContent>
                    <w:p w14:paraId="7C7E3AA8" w14:textId="77777777" w:rsidR="00897662" w:rsidRPr="00897662" w:rsidRDefault="00897662" w:rsidP="00897662">
                      <w:pPr>
                        <w:jc w:val="lef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97662">
                        <w:rPr>
                          <w:rFonts w:ascii="Times New Roman" w:hAnsi="Times New Roman" w:cs="Times New Roman" w:hint="eastAsia"/>
                          <w:sz w:val="28"/>
                          <w:szCs w:val="28"/>
                        </w:rPr>
                        <w:t>L</w:t>
                      </w:r>
                      <w:r w:rsidRPr="0089766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aboratory of crop evolution,</w:t>
                      </w:r>
                    </w:p>
                    <w:p w14:paraId="119D290F" w14:textId="0B8ED1D1" w:rsidR="00897662" w:rsidRPr="00897662" w:rsidRDefault="00897662" w:rsidP="00897662">
                      <w:pPr>
                        <w:jc w:val="lef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9766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Graduate School of Agriculture,</w:t>
                      </w:r>
                    </w:p>
                    <w:p w14:paraId="29584654" w14:textId="54396517" w:rsidR="00897662" w:rsidRPr="00897662" w:rsidRDefault="00897662" w:rsidP="00897662">
                      <w:pPr>
                        <w:jc w:val="lef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9766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Kyoto University, Kyoto 606-8502, Japan</w:t>
                      </w:r>
                    </w:p>
                  </w:txbxContent>
                </v:textbox>
              </v:shape>
            </w:pict>
          </mc:Fallback>
        </mc:AlternateContent>
      </w:r>
    </w:p>
    <w:p w14:paraId="7D0F6076" w14:textId="05D4351F" w:rsidR="00897662" w:rsidRDefault="00897662" w:rsidP="00662C6B">
      <w:pPr>
        <w:jc w:val="left"/>
        <w:rPr>
          <w:rFonts w:ascii="Times New Roman" w:hAnsi="Times New Roman" w:cs="Times New Roman"/>
          <w:szCs w:val="21"/>
        </w:rPr>
      </w:pPr>
    </w:p>
    <w:p w14:paraId="2E21774A" w14:textId="6FE7EFEF" w:rsidR="00897662" w:rsidRDefault="00897662" w:rsidP="00662C6B">
      <w:pPr>
        <w:jc w:val="left"/>
        <w:rPr>
          <w:rFonts w:ascii="Times New Roman" w:hAnsi="Times New Roman" w:cs="Times New Roman"/>
          <w:szCs w:val="21"/>
        </w:rPr>
      </w:pPr>
    </w:p>
    <w:p w14:paraId="31D680D8" w14:textId="5E3AEC24" w:rsidR="00897662" w:rsidRDefault="00897662" w:rsidP="00662C6B">
      <w:pPr>
        <w:jc w:val="left"/>
        <w:rPr>
          <w:rFonts w:ascii="Times New Roman" w:hAnsi="Times New Roman" w:cs="Times New Roman"/>
          <w:szCs w:val="21"/>
        </w:rPr>
      </w:pPr>
    </w:p>
    <w:p w14:paraId="2CB2780A" w14:textId="00FB75E4" w:rsidR="00897662" w:rsidRDefault="00897662" w:rsidP="00662C6B">
      <w:pPr>
        <w:jc w:val="left"/>
        <w:rPr>
          <w:rFonts w:ascii="Times New Roman" w:hAnsi="Times New Roman" w:cs="Times New Roman"/>
          <w:szCs w:val="21"/>
        </w:rPr>
      </w:pPr>
    </w:p>
    <w:p w14:paraId="1A94805E" w14:textId="6284372B" w:rsidR="00662C6B" w:rsidRDefault="00662C6B" w:rsidP="00662C6B">
      <w:pPr>
        <w:jc w:val="left"/>
        <w:rPr>
          <w:rFonts w:ascii="Times New Roman" w:hAnsi="Times New Roman" w:cs="Times New Roman"/>
          <w:sz w:val="24"/>
        </w:rPr>
      </w:pPr>
    </w:p>
    <w:p w14:paraId="38D3B49A" w14:textId="5A788ECF" w:rsidR="00CF51F2" w:rsidRPr="00947C02" w:rsidRDefault="00E116BF" w:rsidP="00662C6B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C22F41" wp14:editId="3B0A1D99">
                <wp:simplePos x="0" y="0"/>
                <wp:positionH relativeFrom="column">
                  <wp:posOffset>-9394</wp:posOffset>
                </wp:positionH>
                <wp:positionV relativeFrom="paragraph">
                  <wp:posOffset>413533</wp:posOffset>
                </wp:positionV>
                <wp:extent cx="6236162" cy="0"/>
                <wp:effectExtent l="0" t="12700" r="12700" b="12700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6162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4AFA1" id="直線コネクタ 5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2.55pt" to="490.3pt,3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" strokecolor="black [3213]" strokeweight="2pt">
                <v:stroke joinstyle="miter"/>
              </v:line>
            </w:pict>
          </mc:Fallback>
        </mc:AlternateContent>
      </w:r>
      <w:r w:rsidR="00994E37" w:rsidRPr="00CF51F2">
        <w:rPr>
          <w:rFonts w:ascii="Times New Roman" w:hAnsi="Times New Roman" w:cs="Times New Roman" w:hint="eastAsia"/>
          <w:b/>
          <w:bCs/>
          <w:sz w:val="32"/>
          <w:szCs w:val="32"/>
        </w:rPr>
        <w:t>E</w:t>
      </w:r>
      <w:r w:rsidR="00994E37" w:rsidRPr="00CF51F2">
        <w:rPr>
          <w:rFonts w:ascii="Times New Roman" w:hAnsi="Times New Roman" w:cs="Times New Roman"/>
          <w:b/>
          <w:bCs/>
          <w:sz w:val="32"/>
          <w:szCs w:val="32"/>
        </w:rPr>
        <w:t>ducation</w:t>
      </w:r>
    </w:p>
    <w:p w14:paraId="743C7135" w14:textId="65A0A6E9" w:rsidR="00CF51F2" w:rsidRDefault="00CF51F2" w:rsidP="00662C6B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020 - Present </w:t>
      </w:r>
      <w:r>
        <w:rPr>
          <w:rFonts w:ascii="Times New Roman" w:hAnsi="Times New Roman" w:cs="Times New Roman"/>
          <w:sz w:val="28"/>
          <w:szCs w:val="28"/>
        </w:rPr>
        <w:tab/>
      </w:r>
      <w:r w:rsidRPr="00CF51F2">
        <w:rPr>
          <w:rFonts w:ascii="Times New Roman" w:hAnsi="Times New Roman" w:cs="Times New Roman"/>
          <w:b/>
          <w:bCs/>
          <w:sz w:val="28"/>
          <w:szCs w:val="28"/>
        </w:rPr>
        <w:t>Ph. D student</w:t>
      </w:r>
    </w:p>
    <w:p w14:paraId="72311028" w14:textId="14ABA965" w:rsidR="00994E37" w:rsidRPr="00CF51F2" w:rsidRDefault="00CF51F2" w:rsidP="00CF51F2">
      <w:pPr>
        <w:ind w:leftChars="800" w:left="1680" w:firstLine="8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Graduate </w:t>
      </w:r>
      <w:r w:rsidRPr="00CF51F2">
        <w:rPr>
          <w:rFonts w:ascii="Times New Roman" w:hAnsi="Times New Roman" w:cs="Times New Roman"/>
          <w:sz w:val="28"/>
          <w:szCs w:val="28"/>
        </w:rPr>
        <w:t>School of Agriculture, Kyoto University, Japan</w:t>
      </w:r>
    </w:p>
    <w:p w14:paraId="12157431" w14:textId="23B2122A" w:rsidR="00CF51F2" w:rsidRDefault="00CF51F2" w:rsidP="00CF51F2">
      <w:pPr>
        <w:ind w:leftChars="800" w:left="1680" w:firstLine="8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dvisor: Prof. Ryohei Terauchi</w:t>
      </w:r>
    </w:p>
    <w:p w14:paraId="330153CA" w14:textId="0488E17D" w:rsidR="00CF51F2" w:rsidRDefault="00CF51F2" w:rsidP="00662C6B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E83FA1B" w14:textId="3E5C1B4A" w:rsidR="00CF51F2" w:rsidRDefault="00CF51F2" w:rsidP="00662C6B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020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F51F2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8D060A">
        <w:rPr>
          <w:rFonts w:ascii="Times New Roman" w:hAnsi="Times New Roman" w:cs="Times New Roman"/>
          <w:b/>
          <w:bCs/>
          <w:sz w:val="28"/>
          <w:szCs w:val="28"/>
        </w:rPr>
        <w:t>Sc</w:t>
      </w:r>
    </w:p>
    <w:p w14:paraId="53998B27" w14:textId="6FCB68E0" w:rsidR="00CF51F2" w:rsidRDefault="00CF51F2" w:rsidP="00CF51F2">
      <w:pPr>
        <w:ind w:left="1680" w:firstLine="840"/>
        <w:jc w:val="left"/>
        <w:rPr>
          <w:rFonts w:ascii="Times New Roman" w:hAnsi="Times New Roman" w:cs="Times New Roman"/>
          <w:sz w:val="28"/>
          <w:szCs w:val="28"/>
        </w:rPr>
      </w:pPr>
      <w:r w:rsidRPr="00CF51F2">
        <w:rPr>
          <w:rFonts w:ascii="Times New Roman" w:hAnsi="Times New Roman" w:cs="Times New Roman"/>
          <w:sz w:val="28"/>
          <w:szCs w:val="28"/>
        </w:rPr>
        <w:t>Graduate School of Agriculture, Kyoto University, Japan</w:t>
      </w:r>
    </w:p>
    <w:p w14:paraId="2EF0BC30" w14:textId="43FA02B1" w:rsidR="00CF51F2" w:rsidRDefault="00CF51F2" w:rsidP="00CF51F2">
      <w:pPr>
        <w:ind w:left="1680" w:firstLine="8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dvisor: Prof. Ryohei Terauchi</w:t>
      </w:r>
    </w:p>
    <w:p w14:paraId="3B7A32EB" w14:textId="47D773FF" w:rsidR="00E116BF" w:rsidRDefault="00E116BF" w:rsidP="00E116BF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3463FCE" w14:textId="612C2E32" w:rsidR="00E116BF" w:rsidRDefault="00E116BF" w:rsidP="00E116B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018              </w:t>
      </w:r>
      <w:r w:rsidRPr="00E116BF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8D060A">
        <w:rPr>
          <w:rFonts w:ascii="Times New Roman" w:hAnsi="Times New Roman" w:cs="Times New Roman"/>
          <w:b/>
          <w:bCs/>
          <w:sz w:val="28"/>
          <w:szCs w:val="28"/>
        </w:rPr>
        <w:t>Sc</w:t>
      </w:r>
    </w:p>
    <w:p w14:paraId="5300F9EA" w14:textId="08D9E999" w:rsidR="00E116BF" w:rsidRDefault="00E116BF" w:rsidP="00E116BF">
      <w:pPr>
        <w:ind w:left="1680" w:firstLine="840"/>
        <w:jc w:val="left"/>
        <w:rPr>
          <w:rFonts w:ascii="Times New Roman" w:hAnsi="Times New Roman" w:cs="Times New Roman"/>
          <w:sz w:val="28"/>
          <w:szCs w:val="28"/>
        </w:rPr>
      </w:pPr>
      <w:r w:rsidRPr="00E116BF">
        <w:rPr>
          <w:rFonts w:ascii="Times New Roman" w:hAnsi="Times New Roman" w:cs="Times New Roman"/>
          <w:sz w:val="28"/>
          <w:szCs w:val="28"/>
        </w:rPr>
        <w:t>Department of Agriculture, Kyoto University, Japan</w:t>
      </w:r>
    </w:p>
    <w:p w14:paraId="3D427611" w14:textId="077DCE69" w:rsidR="00BA3A0A" w:rsidRDefault="00BA3A0A" w:rsidP="00BA3A0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B670B6B" w14:textId="67B96B2D" w:rsidR="00BA3A0A" w:rsidRPr="00947C02" w:rsidRDefault="00385F38" w:rsidP="00BA3A0A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19A5FB" wp14:editId="074730B8">
                <wp:simplePos x="0" y="0"/>
                <wp:positionH relativeFrom="column">
                  <wp:posOffset>-9394</wp:posOffset>
                </wp:positionH>
                <wp:positionV relativeFrom="paragraph">
                  <wp:posOffset>422753</wp:posOffset>
                </wp:positionV>
                <wp:extent cx="6236162" cy="174"/>
                <wp:effectExtent l="0" t="12700" r="12700" b="12700"/>
                <wp:wrapNone/>
                <wp:docPr id="6" name="直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6162" cy="17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C9609" id="直線コネクタ 6" o:spid="_x0000_s1026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3.3pt" to="490.3pt,3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" strokecolor="black [3213]" strokeweight="2pt">
                <v:stroke joinstyle="miter"/>
              </v:line>
            </w:pict>
          </mc:Fallback>
        </mc:AlternateContent>
      </w:r>
      <w:r w:rsidR="00BA3A0A" w:rsidRPr="00BA3A0A">
        <w:rPr>
          <w:rFonts w:ascii="Times New Roman" w:hAnsi="Times New Roman" w:cs="Times New Roman" w:hint="eastAsia"/>
          <w:b/>
          <w:bCs/>
          <w:sz w:val="32"/>
          <w:szCs w:val="32"/>
        </w:rPr>
        <w:t>R</w:t>
      </w:r>
      <w:r w:rsidR="00BA3A0A" w:rsidRPr="00BA3A0A">
        <w:rPr>
          <w:rFonts w:ascii="Times New Roman" w:hAnsi="Times New Roman" w:cs="Times New Roman"/>
          <w:b/>
          <w:bCs/>
          <w:sz w:val="32"/>
          <w:szCs w:val="32"/>
        </w:rPr>
        <w:t>esearch Experience</w:t>
      </w:r>
    </w:p>
    <w:p w14:paraId="2BB885B3" w14:textId="11AA5800" w:rsidR="00083154" w:rsidRDefault="00083154" w:rsidP="0085261E">
      <w:pPr>
        <w:ind w:left="1995" w:hangingChars="950" w:hanging="1995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5617CE" wp14:editId="19C3477B">
                <wp:simplePos x="0" y="0"/>
                <wp:positionH relativeFrom="column">
                  <wp:posOffset>1834206</wp:posOffset>
                </wp:positionH>
                <wp:positionV relativeFrom="paragraph">
                  <wp:posOffset>2540</wp:posOffset>
                </wp:positionV>
                <wp:extent cx="4394835" cy="600710"/>
                <wp:effectExtent l="0" t="0" r="0" b="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835" cy="600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D3565F" w14:textId="2C1B84AF" w:rsidR="00083154" w:rsidRDefault="00083154" w:rsidP="00083154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  <w:t>Internship at The Sainsbury Laboratory, UK</w:t>
                            </w:r>
                          </w:p>
                          <w:p w14:paraId="7BD3B6AA" w14:textId="6FCB70A3" w:rsidR="00083154" w:rsidRPr="00083154" w:rsidRDefault="00083154" w:rsidP="00083154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8"/>
                                <w:szCs w:val="28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  <w:t>ophien Kamoun Group)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617CE" id="テキスト ボックス 4" o:spid="_x0000_s1028" type="#_x0000_t202" style="position:absolute;left:0;text-align:left;margin-left:144.45pt;margin-top:.2pt;width:346.05pt;height:47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" filled="f" stroked="f" strokeweight=".5pt">
                <v:textbox>
                  <w:txbxContent>
                    <w:p w14:paraId="5DD3565F" w14:textId="2C1B84AF" w:rsidR="00083154" w:rsidRDefault="00083154" w:rsidP="00083154">
                      <w:pPr>
                        <w:jc w:val="left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GB"/>
                        </w:rPr>
                        <w:t>Internship at The Sainsbury Laboratory, UK</w:t>
                      </w:r>
                    </w:p>
                    <w:p w14:paraId="7BD3B6AA" w14:textId="6FCB70A3" w:rsidR="00083154" w:rsidRPr="00083154" w:rsidRDefault="00083154" w:rsidP="00083154">
                      <w:pPr>
                        <w:jc w:val="left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GB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28"/>
                          <w:szCs w:val="28"/>
                          <w:lang w:val="en-GB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GB"/>
                        </w:rPr>
                        <w:t>ophien Kamoun Group)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ct 2021 - Present</w:t>
      </w:r>
    </w:p>
    <w:p w14:paraId="215EB479" w14:textId="2B3182E7" w:rsidR="00083154" w:rsidRDefault="00083154" w:rsidP="0085261E">
      <w:pPr>
        <w:ind w:left="2660" w:hangingChars="950" w:hanging="2660"/>
        <w:jc w:val="left"/>
        <w:rPr>
          <w:rFonts w:ascii="Times New Roman" w:hAnsi="Times New Roman" w:cs="Times New Roman"/>
          <w:sz w:val="28"/>
          <w:szCs w:val="28"/>
        </w:rPr>
      </w:pPr>
    </w:p>
    <w:p w14:paraId="24C3C43D" w14:textId="2577AD6A" w:rsidR="00083154" w:rsidRDefault="00083154" w:rsidP="0085261E">
      <w:pPr>
        <w:ind w:left="1995" w:hangingChars="950" w:hanging="1995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6DB630" wp14:editId="4E6223E1">
                <wp:simplePos x="0" y="0"/>
                <wp:positionH relativeFrom="column">
                  <wp:posOffset>1833245</wp:posOffset>
                </wp:positionH>
                <wp:positionV relativeFrom="paragraph">
                  <wp:posOffset>182228</wp:posOffset>
                </wp:positionV>
                <wp:extent cx="4394835" cy="600710"/>
                <wp:effectExtent l="0" t="0" r="0" b="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835" cy="600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0CF9A3" w14:textId="33AB85B5" w:rsidR="0085261E" w:rsidRPr="00897662" w:rsidRDefault="0085261E" w:rsidP="0085261E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Visiting Researcher at </w:t>
                            </w:r>
                            <w:r w:rsidRPr="0085261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Division of Genomics &amp; Breeding, Iwate Biotechnology Research Center, Japan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DB630" id="テキスト ボックス 7" o:spid="_x0000_s1029" type="#_x0000_t202" style="position:absolute;left:0;text-align:left;margin-left:144.35pt;margin-top:14.35pt;width:346.05pt;height:47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" filled="f" stroked="f" strokeweight=".5pt">
                <v:textbox>
                  <w:txbxContent>
                    <w:p w14:paraId="2B0CF9A3" w14:textId="33AB85B5" w:rsidR="0085261E" w:rsidRPr="00897662" w:rsidRDefault="0085261E" w:rsidP="0085261E">
                      <w:pPr>
                        <w:jc w:val="lef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Visiting Researcher at </w:t>
                      </w:r>
                      <w:r w:rsidRPr="0085261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Division of Genomics &amp; Breeding, Iwate Biotechnology Research Center, Japan</w:t>
                      </w:r>
                    </w:p>
                  </w:txbxContent>
                </v:textbox>
              </v:shape>
            </w:pict>
          </mc:Fallback>
        </mc:AlternateContent>
      </w:r>
    </w:p>
    <w:p w14:paraId="1A52B3A1" w14:textId="3D190C6B" w:rsidR="00BA3A0A" w:rsidRDefault="0085261E" w:rsidP="0085261E">
      <w:pPr>
        <w:ind w:left="2660" w:hangingChars="950" w:hanging="26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April 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019</w:t>
      </w:r>
      <w:r w:rsidR="00083154">
        <w:rPr>
          <w:rFonts w:ascii="Times New Roman" w:hAnsi="Times New Roman" w:cs="Times New Roman"/>
          <w:sz w:val="28"/>
          <w:szCs w:val="28"/>
          <w:lang w:val="en-GB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3154">
        <w:rPr>
          <w:rFonts w:ascii="Times New Roman" w:hAnsi="Times New Roman" w:cs="Times New Roman"/>
          <w:sz w:val="28"/>
          <w:szCs w:val="28"/>
        </w:rPr>
        <w:t>Sept 2021</w:t>
      </w:r>
    </w:p>
    <w:p w14:paraId="6D050124" w14:textId="2BE4ABB5" w:rsidR="00E53209" w:rsidRDefault="00E53209" w:rsidP="0085261E">
      <w:pPr>
        <w:ind w:left="2660" w:hangingChars="950" w:hanging="2660"/>
        <w:jc w:val="left"/>
        <w:rPr>
          <w:rFonts w:ascii="Times New Roman" w:hAnsi="Times New Roman" w:cs="Times New Roman"/>
          <w:sz w:val="28"/>
          <w:szCs w:val="28"/>
        </w:rPr>
      </w:pPr>
    </w:p>
    <w:p w14:paraId="345B2252" w14:textId="1520FC48" w:rsidR="00E53209" w:rsidRDefault="00E53209" w:rsidP="0085261E">
      <w:pPr>
        <w:ind w:left="2660" w:hangingChars="950" w:hanging="2660"/>
        <w:jc w:val="left"/>
        <w:rPr>
          <w:rFonts w:ascii="Times New Roman" w:hAnsi="Times New Roman" w:cs="Times New Roman"/>
          <w:sz w:val="28"/>
          <w:szCs w:val="28"/>
        </w:rPr>
      </w:pPr>
    </w:p>
    <w:p w14:paraId="12BF35FE" w14:textId="481A8A2B" w:rsidR="00947C02" w:rsidRPr="00BA3A0A" w:rsidRDefault="00947C02" w:rsidP="00947C02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870041" wp14:editId="3672E35D">
                <wp:simplePos x="0" y="0"/>
                <wp:positionH relativeFrom="column">
                  <wp:posOffset>-9394</wp:posOffset>
                </wp:positionH>
                <wp:positionV relativeFrom="paragraph">
                  <wp:posOffset>432322</wp:posOffset>
                </wp:positionV>
                <wp:extent cx="6236162" cy="0"/>
                <wp:effectExtent l="0" t="12700" r="12700" b="12700"/>
                <wp:wrapNone/>
                <wp:docPr id="8" name="直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6162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1F3B0" id="直線コネクタ 8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4.05pt" to="490.3pt,3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" strokecolor="black [3213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>Publication</w:t>
      </w:r>
    </w:p>
    <w:p w14:paraId="7E691B8C" w14:textId="0503CE5E" w:rsidR="004B2AD2" w:rsidRDefault="004B2AD2" w:rsidP="004B2AD2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Natsume S, </w:t>
      </w:r>
      <w:r w:rsidRPr="004B2AD2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Sugihara Y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, Kudoh A, Oikawa K, Shimizu M, Ishikawa Y, Nishihara M, Abe A, Innan H, Terauchi R. 2022. </w:t>
      </w:r>
      <w:hyperlink r:id="rId6" w:tgtFrame="_blank" w:history="1">
        <w:r w:rsidRPr="004B2AD2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 xml:space="preserve">Genome Analysis Revives a Forgotten Hybrid Crop Edo-dokoro in the Genus </w:t>
        </w:r>
      </w:hyperlink>
      <w:hyperlink r:id="rId7" w:tgtFrame="_blank" w:history="1">
        <w:r w:rsidRPr="004B2AD2">
          <w:rPr>
            <w:rStyle w:val="Hyperlink"/>
            <w:rFonts w:ascii="Times New Roman" w:hAnsi="Times New Roman" w:cs="Times New Roman"/>
            <w:i/>
            <w:iCs/>
            <w:sz w:val="28"/>
            <w:szCs w:val="28"/>
            <w:lang w:val="en-GB"/>
          </w:rPr>
          <w:t>Dioscorea</w:t>
        </w:r>
      </w:hyperlink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r w:rsidRPr="004B2AD2">
        <w:rPr>
          <w:rFonts w:ascii="Times New Roman" w:hAnsi="Times New Roman" w:cs="Times New Roman"/>
          <w:i/>
          <w:iCs/>
          <w:sz w:val="28"/>
          <w:szCs w:val="28"/>
          <w:lang w:val="en-GB"/>
        </w:rPr>
        <w:t>Plant and Cell Physiology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>, pcac109. DOI: 10.1093/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pcp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>/pcac109</w:t>
      </w:r>
    </w:p>
    <w:p w14:paraId="7E10A05F" w14:textId="77777777" w:rsidR="004B2AD2" w:rsidRPr="004B2AD2" w:rsidRDefault="004B2AD2" w:rsidP="004B2AD2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152C3C5" w14:textId="67915D49" w:rsidR="004B2AD2" w:rsidRDefault="004B2AD2" w:rsidP="004B2AD2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Shimizu M,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Hirabuchi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A, </w:t>
      </w:r>
      <w:r w:rsidRPr="004B2AD2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Sugihara Y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, Abe A, Takeda T, Kobayashi M,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Hiraka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Y,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Kanzaki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E, Oikawa K,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Saitoh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H,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Langner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T, Banfield MJ, Kamoun S, Terauchi R 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(2021) </w:t>
      </w:r>
      <w:hyperlink r:id="rId8" w:tgtFrame="_blank" w:history="1">
        <w:r w:rsidRPr="004B2AD2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A genetically linked pair of NLR immune receptors show contrasting patterns of evolution</w:t>
        </w:r>
      </w:hyperlink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r w:rsidRPr="004B2AD2">
        <w:rPr>
          <w:rFonts w:ascii="Times New Roman" w:hAnsi="Times New Roman" w:cs="Times New Roman"/>
          <w:i/>
          <w:iCs/>
          <w:sz w:val="28"/>
          <w:szCs w:val="28"/>
          <w:lang w:val="en-GB"/>
        </w:rPr>
        <w:t>Proceedings of the National Academy of Sciences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>, 119(27): e2116896119. DOI: 10.1073/pnas.2116896119</w:t>
      </w:r>
    </w:p>
    <w:p w14:paraId="4EB4B154" w14:textId="77777777" w:rsidR="004B2AD2" w:rsidRPr="004B2AD2" w:rsidRDefault="004B2AD2" w:rsidP="004B2AD2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F2D246B" w14:textId="1BDCFCF7" w:rsidR="004B2AD2" w:rsidRDefault="004B2AD2" w:rsidP="004B2AD2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B2AD2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Sugihara Y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, Young L,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Yaegashi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H, Natsume S, Shea DJ, Takagi H, Booker H, Innan H, Terauchi R, Abe A (2022) </w:t>
      </w:r>
      <w:hyperlink r:id="rId9" w:tgtFrame="_blank" w:history="1">
        <w:r w:rsidRPr="004B2AD2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High-performance pipeline for MutMap and QTL-seq</w:t>
        </w:r>
      </w:hyperlink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r w:rsidRPr="004B2AD2">
        <w:rPr>
          <w:rFonts w:ascii="Times New Roman" w:hAnsi="Times New Roman" w:cs="Times New Roman"/>
          <w:i/>
          <w:iCs/>
          <w:sz w:val="28"/>
          <w:szCs w:val="28"/>
          <w:lang w:val="en-GB"/>
        </w:rPr>
        <w:t>PeerJ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gramStart"/>
      <w:r w:rsidRPr="004B2AD2">
        <w:rPr>
          <w:rFonts w:ascii="Times New Roman" w:hAnsi="Times New Roman" w:cs="Times New Roman"/>
          <w:sz w:val="28"/>
          <w:szCs w:val="28"/>
          <w:lang w:val="en-GB"/>
        </w:rPr>
        <w:t>10:e</w:t>
      </w:r>
      <w:proofErr w:type="gramEnd"/>
      <w:r w:rsidRPr="004B2AD2">
        <w:rPr>
          <w:rFonts w:ascii="Times New Roman" w:hAnsi="Times New Roman" w:cs="Times New Roman"/>
          <w:sz w:val="28"/>
          <w:szCs w:val="28"/>
          <w:lang w:val="en-GB"/>
        </w:rPr>
        <w:t>13170.</w:t>
      </w:r>
      <w:r w:rsidRPr="004B2AD2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>DOI: 10.7717/peerj.13170</w:t>
      </w:r>
    </w:p>
    <w:p w14:paraId="07E14143" w14:textId="77777777" w:rsidR="004B2AD2" w:rsidRPr="004B2AD2" w:rsidRDefault="004B2AD2" w:rsidP="004B2AD2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1DB247F" w14:textId="27B78AFB" w:rsidR="004B2AD2" w:rsidRDefault="004B2AD2" w:rsidP="004B2AD2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B2AD2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Sugihara Y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*, Kudoh A*,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Tamiru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-Oli M, Takagi H, Natsume S, Shimizu M, Abe A, Asiedu R, Asfaw A, Adebola P, Terauchi R (2021) </w:t>
      </w:r>
      <w:hyperlink r:id="rId10" w:tgtFrame="_blank" w:history="1">
        <w:r w:rsidRPr="004B2AD2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 xml:space="preserve">Population genomics of yams: evolution and domestication of </w:t>
        </w:r>
      </w:hyperlink>
      <w:hyperlink r:id="rId11" w:tgtFrame="_blank" w:history="1">
        <w:r w:rsidRPr="004B2AD2">
          <w:rPr>
            <w:rStyle w:val="Hyperlink"/>
            <w:rFonts w:ascii="Times New Roman" w:hAnsi="Times New Roman" w:cs="Times New Roman"/>
            <w:i/>
            <w:iCs/>
            <w:sz w:val="28"/>
            <w:szCs w:val="28"/>
            <w:lang w:val="en-GB"/>
          </w:rPr>
          <w:t>Dioscorea</w:t>
        </w:r>
      </w:hyperlink>
      <w:hyperlink r:id="rId12" w:tgtFrame="_blank" w:history="1">
        <w:r w:rsidRPr="004B2AD2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 xml:space="preserve"> species</w:t>
        </w:r>
      </w:hyperlink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. In: </w:t>
      </w:r>
      <w:r w:rsidRPr="004B2AD2">
        <w:rPr>
          <w:rFonts w:ascii="Times New Roman" w:hAnsi="Times New Roman" w:cs="Times New Roman"/>
          <w:i/>
          <w:iCs/>
          <w:sz w:val="28"/>
          <w:szCs w:val="28"/>
          <w:lang w:val="en-GB"/>
        </w:rPr>
        <w:t>Population Genomics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r w:rsidRPr="004B2AD2">
        <w:rPr>
          <w:rFonts w:ascii="Times New Roman" w:hAnsi="Times New Roman" w:cs="Times New Roman"/>
          <w:i/>
          <w:iCs/>
          <w:sz w:val="28"/>
          <w:szCs w:val="28"/>
          <w:lang w:val="en-GB"/>
        </w:rPr>
        <w:t>Springer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>,</w:t>
      </w:r>
      <w:r w:rsidRPr="004B2AD2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Cham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>. DOI: 10.1007/13836_2021_94 *Equally contributed to this work</w:t>
      </w:r>
    </w:p>
    <w:p w14:paraId="475B7D26" w14:textId="77777777" w:rsidR="004B2AD2" w:rsidRPr="004B2AD2" w:rsidRDefault="004B2AD2" w:rsidP="004B2AD2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F13C6EC" w14:textId="15E6158A" w:rsidR="004B2AD2" w:rsidRDefault="004B2AD2" w:rsidP="004B2AD2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Segawa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T, Nishiyama C,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Tamiru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-Oli M, </w:t>
      </w:r>
      <w:r w:rsidRPr="004B2AD2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Sugihara Y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, Abe A, Sone H, Itoh N,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Asukai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M,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Uemura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A, Oikawa K,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Utsushi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H, Ikegami-Katayama A, Imamura T, Mori M, Terauchi R, Takagi H (2021) </w:t>
      </w:r>
      <w:hyperlink r:id="rId13" w:tgtFrame="_blank" w:history="1">
        <w:r w:rsidRPr="004B2AD2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Sat-BSA: an NGS-based method using local de novo assembly of long reads for rapid identification of genomic structural variations associated with agronomic traits</w:t>
        </w:r>
      </w:hyperlink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r w:rsidRPr="004B2AD2">
        <w:rPr>
          <w:rFonts w:ascii="Times New Roman" w:hAnsi="Times New Roman" w:cs="Times New Roman"/>
          <w:i/>
          <w:iCs/>
          <w:sz w:val="28"/>
          <w:szCs w:val="28"/>
          <w:lang w:val="en-GB"/>
        </w:rPr>
        <w:t>Breeding Science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>, 71(3): 299–312. DOI: 10.1270/jsbbs.20148</w:t>
      </w:r>
    </w:p>
    <w:p w14:paraId="36D515F1" w14:textId="77777777" w:rsidR="004B2AD2" w:rsidRPr="004B2AD2" w:rsidRDefault="004B2AD2" w:rsidP="004B2AD2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4C31AB6" w14:textId="77777777" w:rsidR="004B2AD2" w:rsidRPr="004B2AD2" w:rsidRDefault="004B2AD2" w:rsidP="004B2AD2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B2AD2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Sugihara Y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, Darkwa K,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Yaegashi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H, Natsume S, Shimizu M, Abe A,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Hirabuchi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A, Ito K, Oikawa K,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Tamiru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-Oli M,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Ohta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A, Matsumoto R,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Agre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P, De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Koeyer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D,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Pachakkil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B, Yamanaka S,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Muranaka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S, Takagi H, White B, Asiedu R, Innan H, Asfaw A, Adebola P, Terauchi R (2020) </w:t>
      </w:r>
      <w:hyperlink r:id="rId14" w:tgtFrame="_blank" w:history="1">
        <w:r w:rsidRPr="004B2AD2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Genome analyses reveal the hybrid origin of the staple food crop white Guinea yam (</w:t>
        </w:r>
      </w:hyperlink>
      <w:hyperlink r:id="rId15" w:tgtFrame="_blank" w:history="1">
        <w:r w:rsidRPr="004B2AD2">
          <w:rPr>
            <w:rStyle w:val="Hyperlink"/>
            <w:rFonts w:ascii="Times New Roman" w:hAnsi="Times New Roman" w:cs="Times New Roman"/>
            <w:i/>
            <w:iCs/>
            <w:sz w:val="28"/>
            <w:szCs w:val="28"/>
            <w:lang w:val="en-GB"/>
          </w:rPr>
          <w:t>Dioscorea rotundata</w:t>
        </w:r>
      </w:hyperlink>
      <w:hyperlink r:id="rId16" w:tgtFrame="_blank" w:history="1">
        <w:r w:rsidRPr="004B2AD2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)</w:t>
        </w:r>
      </w:hyperlink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r w:rsidRPr="004B2AD2">
        <w:rPr>
          <w:rFonts w:ascii="Times New Roman" w:hAnsi="Times New Roman" w:cs="Times New Roman"/>
          <w:i/>
          <w:iCs/>
          <w:sz w:val="28"/>
          <w:szCs w:val="28"/>
          <w:lang w:val="en-GB"/>
        </w:rPr>
        <w:t>Proceedings of the National Academy of Sciences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>, 17(50): 31987–31992. DOI: 10.1073/pnas.2015830117</w:t>
      </w:r>
    </w:p>
    <w:p w14:paraId="775FD9D2" w14:textId="77777777" w:rsidR="00DD016F" w:rsidRPr="00DD016F" w:rsidRDefault="00DD016F" w:rsidP="00DD016F">
      <w:pPr>
        <w:rPr>
          <w:rFonts w:ascii="Times New Roman" w:hAnsi="Times New Roman" w:cs="Times New Roman"/>
          <w:sz w:val="28"/>
          <w:szCs w:val="28"/>
        </w:rPr>
      </w:pPr>
    </w:p>
    <w:p w14:paraId="7A7F0E98" w14:textId="04FDC473" w:rsidR="00DD016F" w:rsidRPr="00DD016F" w:rsidRDefault="00DD016F" w:rsidP="00DD016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39DB0D" wp14:editId="172D439A">
                <wp:simplePos x="0" y="0"/>
                <wp:positionH relativeFrom="column">
                  <wp:posOffset>-6350</wp:posOffset>
                </wp:positionH>
                <wp:positionV relativeFrom="paragraph">
                  <wp:posOffset>405325</wp:posOffset>
                </wp:positionV>
                <wp:extent cx="6241774" cy="0"/>
                <wp:effectExtent l="0" t="12700" r="19685" b="12700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1774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1A562" id="直線コネクタ 2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31.9pt" to="491pt,3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" strokecolor="black [3213]" strokeweight="2pt">
                <v:stroke joinstyle="miter"/>
              </v:line>
            </w:pict>
          </mc:Fallback>
        </mc:AlternateContent>
      </w:r>
      <w:r w:rsidRPr="00DD016F">
        <w:rPr>
          <w:rFonts w:ascii="Times New Roman" w:hAnsi="Times New Roman" w:cs="Times New Roman" w:hint="eastAsia"/>
          <w:b/>
          <w:bCs/>
          <w:sz w:val="32"/>
          <w:szCs w:val="32"/>
        </w:rPr>
        <w:t>P</w:t>
      </w:r>
      <w:r w:rsidRPr="00DD016F">
        <w:rPr>
          <w:rFonts w:ascii="Times New Roman" w:hAnsi="Times New Roman" w:cs="Times New Roman"/>
          <w:b/>
          <w:bCs/>
          <w:sz w:val="32"/>
          <w:szCs w:val="32"/>
        </w:rPr>
        <w:t>reprints</w:t>
      </w:r>
    </w:p>
    <w:p w14:paraId="445CCC97" w14:textId="21ED6F12" w:rsidR="004B2AD2" w:rsidRDefault="004B2AD2" w:rsidP="004B2AD2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B2AD2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Sugihara Y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, Abe Y, Takagi H, Abe A, Shimizu M, Ito K,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Kanzaki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E, Oikawa K,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Kourelis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J,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Langner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T, Win J,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Bialas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A,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Ludke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D,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Chuma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I,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Saitoh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H, Kobayashi M, Zheng S,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Tosa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Y, Banfield MJ, Kamoun S, Terauchi R, Fujisaki K. (2022) </w:t>
      </w:r>
      <w:hyperlink r:id="rId17" w:tgtFrame="_blank" w:history="1">
        <w:r w:rsidRPr="004B2AD2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Tangled gene-for-gene interactions mediate co-evolution of the rice NLR immune receptor Pik and blast fungus effector proteins</w:t>
        </w:r>
      </w:hyperlink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r w:rsidRPr="004B2AD2">
        <w:rPr>
          <w:rFonts w:ascii="Times New Roman" w:hAnsi="Times New Roman" w:cs="Times New Roman"/>
          <w:i/>
          <w:iCs/>
          <w:sz w:val="28"/>
          <w:szCs w:val="28"/>
          <w:lang w:val="en-GB"/>
        </w:rPr>
        <w:t>bioRxiv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>. DOI: 10.1101/2022.07.19.500555.</w:t>
      </w:r>
    </w:p>
    <w:p w14:paraId="2CCAD6D6" w14:textId="77777777" w:rsidR="004B2AD2" w:rsidRPr="004B2AD2" w:rsidRDefault="004B2AD2" w:rsidP="004B2AD2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</w:p>
    <w:p w14:paraId="3721944C" w14:textId="274EA992" w:rsidR="004B2AD2" w:rsidRDefault="004B2AD2" w:rsidP="004B2AD2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Natsume S,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Yaegashi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H, </w:t>
      </w:r>
      <w:r w:rsidRPr="004B2AD2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Sugihara Y,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Abe A, Shimizu M, Oikawa K, White B, Kudoh A, Terauchi R (2022) </w:t>
      </w:r>
      <w:hyperlink r:id="rId18" w:tgtFrame="_blank" w:history="1">
        <w:r w:rsidRPr="004B2AD2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 xml:space="preserve">Whole genome sequencing of a wild yam species </w:t>
        </w:r>
      </w:hyperlink>
      <w:hyperlink r:id="rId19" w:tgtFrame="_blank" w:history="1">
        <w:r w:rsidRPr="004B2AD2">
          <w:rPr>
            <w:rStyle w:val="Hyperlink"/>
            <w:rFonts w:ascii="Times New Roman" w:hAnsi="Times New Roman" w:cs="Times New Roman"/>
            <w:i/>
            <w:iCs/>
            <w:sz w:val="28"/>
            <w:szCs w:val="28"/>
            <w:lang w:val="en-GB"/>
          </w:rPr>
          <w:t xml:space="preserve">Dioscorea </w:t>
        </w:r>
        <w:r w:rsidRPr="004B2AD2">
          <w:rPr>
            <w:rStyle w:val="Hyperlink"/>
            <w:rFonts w:ascii="Times New Roman" w:hAnsi="Times New Roman" w:cs="Times New Roman"/>
            <w:i/>
            <w:iCs/>
            <w:sz w:val="28"/>
            <w:szCs w:val="28"/>
            <w:lang w:val="en-GB"/>
          </w:rPr>
          <w:lastRenderedPageBreak/>
          <w:t>tokoro</w:t>
        </w:r>
      </w:hyperlink>
      <w:hyperlink r:id="rId20" w:tgtFrame="_blank" w:history="1">
        <w:r w:rsidRPr="004B2AD2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 xml:space="preserve"> reveals a genomic region associated with sex</w:t>
        </w:r>
      </w:hyperlink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r w:rsidRPr="004B2AD2">
        <w:rPr>
          <w:rFonts w:ascii="Times New Roman" w:hAnsi="Times New Roman" w:cs="Times New Roman"/>
          <w:i/>
          <w:iCs/>
          <w:sz w:val="28"/>
          <w:szCs w:val="28"/>
          <w:lang w:val="en-GB"/>
        </w:rPr>
        <w:t>bioRxiv</w:t>
      </w:r>
      <w:proofErr w:type="spellEnd"/>
      <w:r w:rsidRPr="004B2AD2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. 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>DOI: 10.1101/2022.06.11.495741</w:t>
      </w:r>
    </w:p>
    <w:p w14:paraId="0FCC0BCD" w14:textId="77777777" w:rsidR="004B2AD2" w:rsidRPr="004B2AD2" w:rsidRDefault="004B2AD2" w:rsidP="004B2AD2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</w:p>
    <w:p w14:paraId="1E43007A" w14:textId="77777777" w:rsidR="004B2AD2" w:rsidRPr="004B2AD2" w:rsidRDefault="004B2AD2" w:rsidP="004B2AD2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Takeda T, Takahashi M, Shimizu M, </w:t>
      </w:r>
      <w:r w:rsidRPr="004B2AD2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Sugihara Y,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Saitoh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H, Fujisaki K, Ishikawa K,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Utsushi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H,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Kanzaki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E, Sakamoto Y, Abe A, Terauchi R (2022) </w:t>
      </w:r>
      <w:hyperlink r:id="rId21" w:tgtFrame="_blank" w:history="1">
        <w:proofErr w:type="spellStart"/>
        <w:r w:rsidRPr="004B2AD2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Apoplastic</w:t>
        </w:r>
        <w:proofErr w:type="spellEnd"/>
        <w:r w:rsidRPr="004B2AD2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 xml:space="preserve"> CBM1-interacting proteins bind conserved carbohydrate binding module 1 motifs in fungal hydrolases to counter pathogen invasion</w:t>
        </w:r>
      </w:hyperlink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r w:rsidRPr="004B2AD2">
        <w:rPr>
          <w:rFonts w:ascii="Times New Roman" w:hAnsi="Times New Roman" w:cs="Times New Roman"/>
          <w:i/>
          <w:iCs/>
          <w:sz w:val="28"/>
          <w:szCs w:val="28"/>
          <w:lang w:val="en-GB"/>
        </w:rPr>
        <w:t>bioRxiv</w:t>
      </w:r>
      <w:proofErr w:type="spellEnd"/>
      <w:r w:rsidRPr="004B2AD2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. 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>DOI: 10.1101/2021.12.31.474618</w:t>
      </w:r>
    </w:p>
    <w:p w14:paraId="40B8CE84" w14:textId="77777777" w:rsidR="00DD016F" w:rsidRPr="00DD016F" w:rsidRDefault="00DD016F" w:rsidP="00DD016F">
      <w:pPr>
        <w:rPr>
          <w:rFonts w:ascii="Times New Roman" w:hAnsi="Times New Roman" w:cs="Times New Roman"/>
          <w:sz w:val="28"/>
          <w:szCs w:val="28"/>
        </w:rPr>
      </w:pPr>
    </w:p>
    <w:p w14:paraId="1675B7FE" w14:textId="242044D7" w:rsidR="00D92FB9" w:rsidRPr="00BA3A0A" w:rsidRDefault="00D92FB9" w:rsidP="00D92FB9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203DA0" wp14:editId="3DAA4391">
                <wp:simplePos x="0" y="0"/>
                <wp:positionH relativeFrom="column">
                  <wp:posOffset>-9938</wp:posOffset>
                </wp:positionH>
                <wp:positionV relativeFrom="paragraph">
                  <wp:posOffset>420204</wp:posOffset>
                </wp:positionV>
                <wp:extent cx="6241774" cy="0"/>
                <wp:effectExtent l="0" t="12700" r="19685" b="12700"/>
                <wp:wrapNone/>
                <wp:docPr id="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1774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77188" id="直線コネクタ 9" o:spid="_x0000_s1026" style="position:absolute;left:0;text-align:lef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pt,33.1pt" to="490.7pt,3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" strokecolor="black [3213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>Presentation</w:t>
      </w:r>
    </w:p>
    <w:p w14:paraId="52502773" w14:textId="6F014C02" w:rsidR="00D92FB9" w:rsidRDefault="00D92FB9" w:rsidP="002937C3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5A6F5E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Sugihara</w:t>
      </w:r>
      <w:r w:rsidR="00442A5F" w:rsidRPr="005A6F5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Y</w:t>
      </w:r>
      <w:r w:rsidRPr="00D92FB9">
        <w:rPr>
          <w:rFonts w:ascii="Times New Roman" w:hAnsi="Times New Roman" w:cs="Times New Roman" w:hint="eastAsia"/>
          <w:sz w:val="28"/>
          <w:szCs w:val="28"/>
        </w:rPr>
        <w:t xml:space="preserve">. Genetics approach using whole genome sequencing to rapidly identify the genomic loci involved in biological traits of rice blast fungus. </w:t>
      </w:r>
      <w:r w:rsidRPr="00272F64">
        <w:rPr>
          <w:rFonts w:ascii="Times New Roman" w:hAnsi="Times New Roman" w:cs="Times New Roman" w:hint="eastAsia"/>
          <w:i/>
          <w:iCs/>
          <w:sz w:val="28"/>
          <w:szCs w:val="28"/>
        </w:rPr>
        <w:t>12th Japan-US Seminar in Plant Pathology</w:t>
      </w:r>
      <w:r w:rsidRPr="00D92FB9">
        <w:rPr>
          <w:rFonts w:ascii="Times New Roman" w:hAnsi="Times New Roman" w:cs="Times New Roman" w:hint="eastAsia"/>
          <w:sz w:val="28"/>
          <w:szCs w:val="28"/>
        </w:rPr>
        <w:t>. Zoom workshop. October 2020</w:t>
      </w:r>
    </w:p>
    <w:p w14:paraId="166A5E38" w14:textId="77777777" w:rsidR="003F1D60" w:rsidRPr="00D92FB9" w:rsidRDefault="003F1D60" w:rsidP="003F1D60">
      <w:pPr>
        <w:pStyle w:val="ListParagraph"/>
        <w:ind w:leftChars="0" w:left="567"/>
        <w:rPr>
          <w:rFonts w:ascii="Times New Roman" w:hAnsi="Times New Roman" w:cs="Times New Roman"/>
          <w:sz w:val="28"/>
          <w:szCs w:val="28"/>
        </w:rPr>
      </w:pPr>
    </w:p>
    <w:p w14:paraId="68063F44" w14:textId="71D01324" w:rsidR="00D92FB9" w:rsidRDefault="00D92FB9" w:rsidP="002937C3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5A6F5E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Sugihara</w:t>
      </w:r>
      <w:r w:rsidR="00442A5F" w:rsidRPr="005A6F5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Y</w:t>
      </w:r>
      <w:r w:rsidRPr="00D92FB9">
        <w:rPr>
          <w:rFonts w:ascii="Times New Roman" w:hAnsi="Times New Roman" w:cs="Times New Roman" w:hint="eastAsia"/>
          <w:sz w:val="28"/>
          <w:szCs w:val="28"/>
        </w:rPr>
        <w:t>, Natsume</w:t>
      </w:r>
      <w:r w:rsidR="00442A5F">
        <w:rPr>
          <w:rFonts w:ascii="Times New Roman" w:hAnsi="Times New Roman" w:cs="Times New Roman"/>
          <w:sz w:val="28"/>
          <w:szCs w:val="28"/>
        </w:rPr>
        <w:t xml:space="preserve"> S</w:t>
      </w:r>
      <w:r w:rsidRPr="00D92FB9">
        <w:rPr>
          <w:rFonts w:ascii="Times New Roman" w:hAnsi="Times New Roman" w:cs="Times New Roman" w:hint="eastAsia"/>
          <w:sz w:val="28"/>
          <w:szCs w:val="28"/>
        </w:rPr>
        <w:t>, Abe</w:t>
      </w:r>
      <w:r w:rsidR="00442A5F">
        <w:rPr>
          <w:rFonts w:ascii="Times New Roman" w:hAnsi="Times New Roman" w:cs="Times New Roman"/>
          <w:sz w:val="28"/>
          <w:szCs w:val="28"/>
        </w:rPr>
        <w:t xml:space="preserve"> A</w:t>
      </w:r>
      <w:r w:rsidRPr="00D92FB9">
        <w:rPr>
          <w:rFonts w:ascii="Times New Roman" w:hAnsi="Times New Roman" w:cs="Times New Roman" w:hint="eastAsia"/>
          <w:sz w:val="28"/>
          <w:szCs w:val="28"/>
        </w:rPr>
        <w:t>, Shimizu</w:t>
      </w:r>
      <w:r w:rsidR="00442A5F">
        <w:rPr>
          <w:rFonts w:ascii="Times New Roman" w:hAnsi="Times New Roman" w:cs="Times New Roman"/>
          <w:sz w:val="28"/>
          <w:szCs w:val="28"/>
        </w:rPr>
        <w:t xml:space="preserve"> M</w:t>
      </w:r>
      <w:r w:rsidRPr="00D92FB9">
        <w:rPr>
          <w:rFonts w:ascii="Times New Roman" w:hAnsi="Times New Roman" w:cs="Times New Roman" w:hint="eastAsia"/>
          <w:sz w:val="28"/>
          <w:szCs w:val="28"/>
        </w:rPr>
        <w:t>, Obidiegwu</w:t>
      </w:r>
      <w:r w:rsidR="00442A5F">
        <w:rPr>
          <w:rFonts w:ascii="Times New Roman" w:hAnsi="Times New Roman" w:cs="Times New Roman"/>
          <w:sz w:val="28"/>
          <w:szCs w:val="28"/>
        </w:rPr>
        <w:t xml:space="preserve"> J</w:t>
      </w:r>
      <w:r w:rsidRPr="00D92FB9">
        <w:rPr>
          <w:rFonts w:ascii="Times New Roman" w:hAnsi="Times New Roman" w:cs="Times New Roman" w:hint="eastAsia"/>
          <w:sz w:val="28"/>
          <w:szCs w:val="28"/>
        </w:rPr>
        <w:t>, Terauchi</w:t>
      </w:r>
      <w:r w:rsidR="00442A5F">
        <w:rPr>
          <w:rFonts w:ascii="Times New Roman" w:hAnsi="Times New Roman" w:cs="Times New Roman"/>
          <w:sz w:val="28"/>
          <w:szCs w:val="28"/>
        </w:rPr>
        <w:t xml:space="preserve"> R</w:t>
      </w:r>
      <w:r w:rsidRPr="00D92FB9">
        <w:rPr>
          <w:rFonts w:ascii="Times New Roman" w:hAnsi="Times New Roman" w:cs="Times New Roman" w:hint="eastAsia"/>
          <w:sz w:val="28"/>
          <w:szCs w:val="28"/>
        </w:rPr>
        <w:t xml:space="preserve">. Population genomics of Dioscorea tokoro, a wild yam species. </w:t>
      </w:r>
      <w:r w:rsidRPr="00272F64">
        <w:rPr>
          <w:rFonts w:ascii="Times New Roman" w:hAnsi="Times New Roman" w:cs="Times New Roman" w:hint="eastAsia"/>
          <w:i/>
          <w:iCs/>
          <w:sz w:val="28"/>
          <w:szCs w:val="28"/>
        </w:rPr>
        <w:t>Plant and Animal Genome (PAG) XXVII Conference</w:t>
      </w:r>
      <w:r w:rsidRPr="00D92FB9">
        <w:rPr>
          <w:rFonts w:ascii="Times New Roman" w:hAnsi="Times New Roman" w:cs="Times New Roman" w:hint="eastAsia"/>
          <w:sz w:val="28"/>
          <w:szCs w:val="28"/>
        </w:rPr>
        <w:t>. San Diego, CA. January 2019</w:t>
      </w:r>
    </w:p>
    <w:p w14:paraId="588517CD" w14:textId="77777777" w:rsidR="003F1D60" w:rsidRPr="003F1D60" w:rsidRDefault="003F1D60" w:rsidP="003F1D60">
      <w:pPr>
        <w:rPr>
          <w:rFonts w:ascii="Times New Roman" w:hAnsi="Times New Roman" w:cs="Times New Roman"/>
          <w:sz w:val="28"/>
          <w:szCs w:val="28"/>
        </w:rPr>
      </w:pPr>
    </w:p>
    <w:p w14:paraId="718E7452" w14:textId="48514BA7" w:rsidR="00D92FB9" w:rsidRPr="00D92FB9" w:rsidRDefault="00D92FB9" w:rsidP="002937C3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5A6F5E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Sugihara</w:t>
      </w:r>
      <w:r w:rsidR="00442A5F" w:rsidRPr="005A6F5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Y</w:t>
      </w:r>
      <w:r w:rsidRPr="00442A5F">
        <w:rPr>
          <w:rFonts w:ascii="Times New Roman" w:hAnsi="Times New Roman" w:cs="Times New Roman" w:hint="eastAsia"/>
          <w:b/>
          <w:bCs/>
          <w:sz w:val="28"/>
          <w:szCs w:val="28"/>
        </w:rPr>
        <w:t>,</w:t>
      </w:r>
      <w:r w:rsidRPr="00D92FB9">
        <w:rPr>
          <w:rFonts w:ascii="Times New Roman" w:hAnsi="Times New Roman" w:cs="Times New Roman" w:hint="eastAsia"/>
          <w:sz w:val="28"/>
          <w:szCs w:val="28"/>
        </w:rPr>
        <w:t xml:space="preserve"> Abe</w:t>
      </w:r>
      <w:r w:rsidR="00442A5F">
        <w:rPr>
          <w:rFonts w:ascii="Times New Roman" w:hAnsi="Times New Roman" w:cs="Times New Roman"/>
          <w:sz w:val="28"/>
          <w:szCs w:val="28"/>
        </w:rPr>
        <w:t xml:space="preserve"> A</w:t>
      </w:r>
      <w:r w:rsidRPr="00D92FB9">
        <w:rPr>
          <w:rFonts w:ascii="Times New Roman" w:hAnsi="Times New Roman" w:cs="Times New Roman" w:hint="eastAsia"/>
          <w:sz w:val="28"/>
          <w:szCs w:val="28"/>
        </w:rPr>
        <w:t>, Shimizu</w:t>
      </w:r>
      <w:r w:rsidR="00442A5F">
        <w:rPr>
          <w:rFonts w:ascii="Times New Roman" w:hAnsi="Times New Roman" w:cs="Times New Roman"/>
          <w:sz w:val="28"/>
          <w:szCs w:val="28"/>
        </w:rPr>
        <w:t xml:space="preserve"> M</w:t>
      </w:r>
      <w:r w:rsidRPr="00D92FB9">
        <w:rPr>
          <w:rFonts w:ascii="Times New Roman" w:hAnsi="Times New Roman" w:cs="Times New Roman" w:hint="eastAsia"/>
          <w:sz w:val="28"/>
          <w:szCs w:val="28"/>
        </w:rPr>
        <w:t xml:space="preserve">, </w:t>
      </w:r>
      <w:proofErr w:type="spellStart"/>
      <w:r w:rsidRPr="00D92FB9">
        <w:rPr>
          <w:rFonts w:ascii="Times New Roman" w:hAnsi="Times New Roman" w:cs="Times New Roman" w:hint="eastAsia"/>
          <w:sz w:val="28"/>
          <w:szCs w:val="28"/>
        </w:rPr>
        <w:t>Yaegashi</w:t>
      </w:r>
      <w:proofErr w:type="spellEnd"/>
      <w:r w:rsidR="00442A5F">
        <w:rPr>
          <w:rFonts w:ascii="Times New Roman" w:hAnsi="Times New Roman" w:cs="Times New Roman"/>
          <w:sz w:val="28"/>
          <w:szCs w:val="28"/>
        </w:rPr>
        <w:t xml:space="preserve"> H</w:t>
      </w:r>
      <w:r w:rsidRPr="00D92FB9">
        <w:rPr>
          <w:rFonts w:ascii="Times New Roman" w:hAnsi="Times New Roman" w:cs="Times New Roman" w:hint="eastAsia"/>
          <w:sz w:val="28"/>
          <w:szCs w:val="28"/>
        </w:rPr>
        <w:t>, Natsume</w:t>
      </w:r>
      <w:r w:rsidR="00442A5F">
        <w:rPr>
          <w:rFonts w:ascii="Times New Roman" w:hAnsi="Times New Roman" w:cs="Times New Roman"/>
          <w:sz w:val="28"/>
          <w:szCs w:val="28"/>
        </w:rPr>
        <w:t xml:space="preserve"> S</w:t>
      </w:r>
      <w:r w:rsidRPr="00D92FB9">
        <w:rPr>
          <w:rFonts w:ascii="Times New Roman" w:hAnsi="Times New Roman" w:cs="Times New Roman" w:hint="eastAsia"/>
          <w:sz w:val="28"/>
          <w:szCs w:val="28"/>
        </w:rPr>
        <w:t>, Obidiegwu</w:t>
      </w:r>
      <w:r w:rsidR="00442A5F">
        <w:rPr>
          <w:rFonts w:ascii="Times New Roman" w:hAnsi="Times New Roman" w:cs="Times New Roman"/>
          <w:sz w:val="28"/>
          <w:szCs w:val="28"/>
        </w:rPr>
        <w:t xml:space="preserve"> J</w:t>
      </w:r>
      <w:r w:rsidRPr="00D92FB9">
        <w:rPr>
          <w:rFonts w:ascii="Times New Roman" w:hAnsi="Times New Roman" w:cs="Times New Roman" w:hint="eastAsia"/>
          <w:sz w:val="28"/>
          <w:szCs w:val="28"/>
        </w:rPr>
        <w:t>, Terauchi</w:t>
      </w:r>
      <w:r w:rsidR="00442A5F">
        <w:rPr>
          <w:rFonts w:ascii="Times New Roman" w:hAnsi="Times New Roman" w:cs="Times New Roman"/>
          <w:sz w:val="28"/>
          <w:szCs w:val="28"/>
        </w:rPr>
        <w:t xml:space="preserve"> R</w:t>
      </w:r>
      <w:r w:rsidRPr="00D92FB9">
        <w:rPr>
          <w:rFonts w:ascii="Times New Roman" w:hAnsi="Times New Roman" w:cs="Times New Roman" w:hint="eastAsia"/>
          <w:sz w:val="28"/>
          <w:szCs w:val="28"/>
        </w:rPr>
        <w:t xml:space="preserve">. Application of population genomics and GWAS to Dioscorea rotundata (white Guinea yams) for identifying loci controlling agronomically important traits. </w:t>
      </w:r>
      <w:r w:rsidRPr="00272F64">
        <w:rPr>
          <w:rFonts w:ascii="Times New Roman" w:hAnsi="Times New Roman" w:cs="Times New Roman" w:hint="eastAsia"/>
          <w:i/>
          <w:iCs/>
          <w:sz w:val="28"/>
          <w:szCs w:val="28"/>
        </w:rPr>
        <w:t>Plant and Animal Genome (PAG) XXVII Conference</w:t>
      </w:r>
      <w:r w:rsidRPr="00D92FB9">
        <w:rPr>
          <w:rFonts w:ascii="Times New Roman" w:hAnsi="Times New Roman" w:cs="Times New Roman" w:hint="eastAsia"/>
          <w:sz w:val="28"/>
          <w:szCs w:val="28"/>
        </w:rPr>
        <w:t>. San Diego, CA. January 2019</w:t>
      </w:r>
    </w:p>
    <w:sectPr w:rsidR="00D92FB9" w:rsidRPr="00D92FB9" w:rsidSect="00EB0B8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517C"/>
    <w:multiLevelType w:val="hybridMultilevel"/>
    <w:tmpl w:val="ABD0CB0A"/>
    <w:lvl w:ilvl="0" w:tplc="764480C2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EEEC6132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27C4EC0"/>
    <w:multiLevelType w:val="hybridMultilevel"/>
    <w:tmpl w:val="F948CEEE"/>
    <w:lvl w:ilvl="0" w:tplc="F06ACBB2">
      <w:start w:val="2018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D9C1360"/>
    <w:multiLevelType w:val="hybridMultilevel"/>
    <w:tmpl w:val="F59C125A"/>
    <w:lvl w:ilvl="0" w:tplc="E222DDF8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DE74D0D"/>
    <w:multiLevelType w:val="hybridMultilevel"/>
    <w:tmpl w:val="1C44BA42"/>
    <w:lvl w:ilvl="0" w:tplc="AFD4DF0A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0560978"/>
    <w:multiLevelType w:val="hybridMultilevel"/>
    <w:tmpl w:val="1C44BA42"/>
    <w:lvl w:ilvl="0" w:tplc="AFD4DF0A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9381F4E"/>
    <w:multiLevelType w:val="hybridMultilevel"/>
    <w:tmpl w:val="7206C5DC"/>
    <w:lvl w:ilvl="0" w:tplc="BBF07EC4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AA13C2C"/>
    <w:multiLevelType w:val="multilevel"/>
    <w:tmpl w:val="5B08A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DE909B1"/>
    <w:multiLevelType w:val="hybridMultilevel"/>
    <w:tmpl w:val="ABD0CB0A"/>
    <w:lvl w:ilvl="0" w:tplc="764480C2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EEEC6132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E761BF0"/>
    <w:multiLevelType w:val="multilevel"/>
    <w:tmpl w:val="C2328408"/>
    <w:styleLink w:val="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7AC34EDB"/>
    <w:multiLevelType w:val="multilevel"/>
    <w:tmpl w:val="C762A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8531043">
    <w:abstractNumId w:val="4"/>
  </w:num>
  <w:num w:numId="2" w16cid:durableId="1630865297">
    <w:abstractNumId w:val="8"/>
  </w:num>
  <w:num w:numId="3" w16cid:durableId="1196503551">
    <w:abstractNumId w:val="2"/>
  </w:num>
  <w:num w:numId="4" w16cid:durableId="1358002562">
    <w:abstractNumId w:val="1"/>
  </w:num>
  <w:num w:numId="5" w16cid:durableId="1140225528">
    <w:abstractNumId w:val="5"/>
  </w:num>
  <w:num w:numId="6" w16cid:durableId="2046711578">
    <w:abstractNumId w:val="3"/>
  </w:num>
  <w:num w:numId="7" w16cid:durableId="1990405671">
    <w:abstractNumId w:val="0"/>
  </w:num>
  <w:num w:numId="8" w16cid:durableId="907308397">
    <w:abstractNumId w:val="7"/>
  </w:num>
  <w:num w:numId="9" w16cid:durableId="923686833">
    <w:abstractNumId w:val="6"/>
  </w:num>
  <w:num w:numId="10" w16cid:durableId="14421855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D1"/>
    <w:rsid w:val="00051750"/>
    <w:rsid w:val="00083154"/>
    <w:rsid w:val="00191BFB"/>
    <w:rsid w:val="00272F64"/>
    <w:rsid w:val="002937C3"/>
    <w:rsid w:val="00385F38"/>
    <w:rsid w:val="003F1D60"/>
    <w:rsid w:val="00442A5F"/>
    <w:rsid w:val="00480641"/>
    <w:rsid w:val="004B2AD2"/>
    <w:rsid w:val="005A6F5E"/>
    <w:rsid w:val="00662C6B"/>
    <w:rsid w:val="006734D1"/>
    <w:rsid w:val="006777DF"/>
    <w:rsid w:val="0085261E"/>
    <w:rsid w:val="008740EF"/>
    <w:rsid w:val="00897662"/>
    <w:rsid w:val="008D060A"/>
    <w:rsid w:val="00947C02"/>
    <w:rsid w:val="00994E37"/>
    <w:rsid w:val="00B5083A"/>
    <w:rsid w:val="00BA3A0A"/>
    <w:rsid w:val="00CF51F2"/>
    <w:rsid w:val="00D92FB9"/>
    <w:rsid w:val="00DD016F"/>
    <w:rsid w:val="00E116BF"/>
    <w:rsid w:val="00E31775"/>
    <w:rsid w:val="00E53209"/>
    <w:rsid w:val="00E6339B"/>
    <w:rsid w:val="00E67F5D"/>
    <w:rsid w:val="00EB0B8A"/>
    <w:rsid w:val="00EB1BBF"/>
    <w:rsid w:val="00FD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87B696"/>
  <w15:chartTrackingRefBased/>
  <w15:docId w15:val="{99EE3539-0547-554E-87C9-71163CCF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C02"/>
    <w:pPr>
      <w:ind w:leftChars="400" w:left="840"/>
    </w:pPr>
  </w:style>
  <w:style w:type="numbering" w:customStyle="1" w:styleId="1">
    <w:name w:val="現在のリスト1"/>
    <w:uiPriority w:val="99"/>
    <w:rsid w:val="00E67F5D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4B2A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A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%3A%2F%2Fdoi.org%2F10.1073%2Fpnas.2116896119&amp;sa=D&amp;sntz=1&amp;usg=AOvVaw2g3aY3VUCxrYx_uyp4rs4q" TargetMode="External"/><Relationship Id="rId13" Type="http://schemas.openxmlformats.org/officeDocument/2006/relationships/hyperlink" Target="https://www.google.com/url?q=https%3A%2F%2Fdoi.org%2F10.1270%2Fjsbbs.20148&amp;sa=D&amp;sntz=1&amp;usg=AOvVaw2iN4qRkgamcwSU_q4_BNzo" TargetMode="External"/><Relationship Id="rId18" Type="http://schemas.openxmlformats.org/officeDocument/2006/relationships/hyperlink" Target="https://www.google.com/url?q=https%3A%2F%2Fdoi.org%2F10.1101%2F2022.06.11.495741&amp;sa=D&amp;sntz=1&amp;usg=AOvVaw0JBx4w0-N3F3bgzuNQibRq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ogle.com/url?q=https%3A%2F%2Fdoi.org%2F10.1101%2F2021.12.31.474618&amp;sa=D&amp;sntz=1&amp;usg=AOvVaw0DKGFczbEG_XByvezRPdQl" TargetMode="External"/><Relationship Id="rId7" Type="http://schemas.openxmlformats.org/officeDocument/2006/relationships/hyperlink" Target="https://www.google.com/url?q=https%3A%2F%2Fdoi.org%2F10.1093%2Fpcp%2Fpcac109&amp;sa=D&amp;sntz=1&amp;usg=AOvVaw2G1fg5iUMme2FEhTOnkHpI" TargetMode="External"/><Relationship Id="rId12" Type="http://schemas.openxmlformats.org/officeDocument/2006/relationships/hyperlink" Target="https://www.google.com/url?q=https%3A%2F%2Fdoi.org%2F10.1007%2F13836_2021_94&amp;sa=D&amp;sntz=1&amp;usg=AOvVaw22GfC_TH-hWmdQtgbILkuB" TargetMode="External"/><Relationship Id="rId17" Type="http://schemas.openxmlformats.org/officeDocument/2006/relationships/hyperlink" Target="https://www.google.com/url?q=https%3A%2F%2Fdoi.org%2F10.1101%2F2022.07.19.500555&amp;sa=D&amp;sntz=1&amp;usg=AOvVaw1lZVDuGWV-S7TTo-NpGhi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url?q=https%3A%2F%2Fdoi.org%2F10.1073%2Fpnas.2015830117&amp;sa=D&amp;sntz=1&amp;usg=AOvVaw04pBwFaeeBwXLKZoMgxw0o" TargetMode="External"/><Relationship Id="rId20" Type="http://schemas.openxmlformats.org/officeDocument/2006/relationships/hyperlink" Target="https://www.google.com/url?q=https%3A%2F%2Fdoi.org%2F10.1101%2F2022.06.11.495741&amp;sa=D&amp;sntz=1&amp;usg=AOvVaw0JBx4w0-N3F3bgzuNQibRq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url?q=https%3A%2F%2Fdoi.org%2F10.1093%2Fpcp%2Fpcac109&amp;sa=D&amp;sntz=1&amp;usg=AOvVaw2G1fg5iUMme2FEhTOnkHpI" TargetMode="External"/><Relationship Id="rId11" Type="http://schemas.openxmlformats.org/officeDocument/2006/relationships/hyperlink" Target="https://www.google.com/url?q=https%3A%2F%2Fdoi.org%2F10.1007%2F13836_2021_94&amp;sa=D&amp;sntz=1&amp;usg=AOvVaw22GfC_TH-hWmdQtgbILku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url?q=https%3A%2F%2Fdoi.org%2F10.1073%2Fpnas.2015830117&amp;sa=D&amp;sntz=1&amp;usg=AOvVaw04pBwFaeeBwXLKZoMgxw0o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google.com/url?q=https%3A%2F%2Fdoi.org%2F10.1007%2F13836_2021_94&amp;sa=D&amp;sntz=1&amp;usg=AOvVaw22GfC_TH-hWmdQtgbILkuB" TargetMode="External"/><Relationship Id="rId19" Type="http://schemas.openxmlformats.org/officeDocument/2006/relationships/hyperlink" Target="https://www.google.com/url?q=https%3A%2F%2Fdoi.org%2F10.1101%2F2022.06.11.495741&amp;sa=D&amp;sntz=1&amp;usg=AOvVaw0JBx4w0-N3F3bgzuNQibR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url?q=https%3A%2F%2Fdoi.org%2F10.7717%2Fpeerj.13170&amp;sa=D&amp;sntz=1&amp;usg=AOvVaw3MvAuKZIvCx0h8Q36ArTys" TargetMode="External"/><Relationship Id="rId14" Type="http://schemas.openxmlformats.org/officeDocument/2006/relationships/hyperlink" Target="https://www.google.com/url?q=https%3A%2F%2Fdoi.org%2F10.1073%2Fpnas.2015830117&amp;sa=D&amp;sntz=1&amp;usg=AOvVaw04pBwFaeeBwXLKZoMgxw0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4A74A3-5025-954D-9569-3C28FF278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杉原 優</dc:creator>
  <cp:keywords/>
  <dc:description/>
  <cp:lastModifiedBy>Yu Sugihara (TSL)</cp:lastModifiedBy>
  <cp:revision>6</cp:revision>
  <cp:lastPrinted>2021-08-26T09:56:00Z</cp:lastPrinted>
  <dcterms:created xsi:type="dcterms:W3CDTF">2021-09-03T04:13:00Z</dcterms:created>
  <dcterms:modified xsi:type="dcterms:W3CDTF">2022-07-26T12:16:00Z</dcterms:modified>
</cp:coreProperties>
</file>