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7541D663"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 xml:space="preserve">Selvaraj M, </w:t>
      </w:r>
      <w:proofErr w:type="spellStart"/>
      <w:r w:rsidRPr="00997500">
        <w:rPr>
          <w:rFonts w:ascii="Times New Roman" w:hAnsi="Times New Roman" w:cs="Times New Roman"/>
          <w:sz w:val="24"/>
        </w:rPr>
        <w:t>Toghani</w:t>
      </w:r>
      <w:proofErr w:type="spellEnd"/>
      <w:r w:rsidRPr="00997500">
        <w:rPr>
          <w:rFonts w:ascii="Times New Roman" w:hAnsi="Times New Roman" w:cs="Times New Roman"/>
          <w:sz w:val="24"/>
        </w:rPr>
        <w:t xml:space="preserve">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6"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lastRenderedPageBreak/>
        <w:t>DOI:10.1371/journal.pgen.1011653</w:t>
      </w:r>
      <w:r w:rsidRPr="00760490">
        <w:rPr>
          <w:rFonts w:ascii="Times New Roman" w:hAnsi="Times New Roman" w:cs="Times New Roman"/>
          <w:sz w:val="28"/>
          <w:szCs w:val="28"/>
        </w:rPr>
        <w:t> </w:t>
      </w:r>
      <w:r w:rsidRPr="00760490">
        <w:rPr>
          <w:rFonts w:ascii="Times New Roman" w:hAnsi="Times New Roman" w:cs="Times New Roman"/>
          <w:sz w:val="24"/>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7"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8"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0"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1"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2"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3"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 xml:space="preserve">Proceedings of the </w:t>
      </w:r>
      <w:r w:rsidRPr="008A52E7">
        <w:rPr>
          <w:rFonts w:ascii="Times New Roman" w:hAnsi="Times New Roman" w:cs="Times New Roman"/>
          <w:i/>
          <w:iCs/>
          <w:sz w:val="24"/>
        </w:rPr>
        <w:lastRenderedPageBreak/>
        <w:t>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5"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369C361D" w14:textId="60C9B474" w:rsidR="00760490" w:rsidRDefault="00760490" w:rsidP="00505644">
      <w:pPr>
        <w:numPr>
          <w:ilvl w:val="0"/>
          <w:numId w:val="9"/>
        </w:numPr>
        <w:tabs>
          <w:tab w:val="num" w:pos="720"/>
        </w:tabs>
        <w:jc w:val="left"/>
        <w:rPr>
          <w:rFonts w:ascii="Times New Roman" w:hAnsi="Times New Roman" w:cs="Times New Roman"/>
          <w:sz w:val="24"/>
        </w:rPr>
      </w:pPr>
      <w:proofErr w:type="spellStart"/>
      <w:r w:rsidRPr="00760490">
        <w:rPr>
          <w:rFonts w:ascii="Times New Roman" w:hAnsi="Times New Roman" w:cs="Times New Roman"/>
          <w:sz w:val="24"/>
        </w:rPr>
        <w:t>Toghani</w:t>
      </w:r>
      <w:proofErr w:type="spellEnd"/>
      <w:r w:rsidRPr="00760490">
        <w:rPr>
          <w:rFonts w:ascii="Times New Roman" w:hAnsi="Times New Roman" w:cs="Times New Roman"/>
          <w:sz w:val="24"/>
        </w:rPr>
        <w:t xml:space="preserve"> A, </w:t>
      </w:r>
      <w:proofErr w:type="spellStart"/>
      <w:r w:rsidRPr="00760490">
        <w:rPr>
          <w:rFonts w:ascii="Times New Roman" w:hAnsi="Times New Roman" w:cs="Times New Roman"/>
          <w:sz w:val="24"/>
        </w:rPr>
        <w:t>Frijters</w:t>
      </w:r>
      <w:proofErr w:type="spellEnd"/>
      <w:r w:rsidRPr="00760490">
        <w:rPr>
          <w:rFonts w:ascii="Times New Roman" w:hAnsi="Times New Roman" w:cs="Times New Roman"/>
          <w:sz w:val="24"/>
        </w:rPr>
        <w:t xml:space="preserve"> R, Bozkurt TO, Terauchi R, Kamoun S*, </w:t>
      </w:r>
      <w:r w:rsidRPr="00760490">
        <w:rPr>
          <w:rFonts w:ascii="Times New Roman" w:hAnsi="Times New Roman" w:cs="Times New Roman"/>
          <w:b/>
          <w:bCs/>
          <w:sz w:val="24"/>
          <w:u w:val="single"/>
        </w:rPr>
        <w:t>Sugihara Y</w:t>
      </w:r>
      <w:r w:rsidRPr="00760490">
        <w:rPr>
          <w:rFonts w:ascii="Times New Roman" w:hAnsi="Times New Roman" w:cs="Times New Roman"/>
          <w:sz w:val="24"/>
        </w:rPr>
        <w:t xml:space="preserve">* (2024) </w:t>
      </w:r>
      <w:hyperlink r:id="rId19" w:tgtFrame="_blank" w:history="1">
        <w:r w:rsidRPr="00760490">
          <w:rPr>
            <w:rStyle w:val="Hyperlink"/>
            <w:rFonts w:ascii="Times New Roman" w:hAnsi="Times New Roman" w:cs="Times New Roman"/>
            <w:sz w:val="24"/>
          </w:rPr>
          <w:t>Can AI modelling of protein structures distinguish between sensor and helper NLR immune receptors?</w:t>
        </w:r>
      </w:hyperlink>
      <w:r w:rsidRPr="00760490">
        <w:rPr>
          <w:rFonts w:ascii="Times New Roman" w:hAnsi="Times New Roman" w:cs="Times New Roman"/>
          <w:sz w:val="24"/>
        </w:rPr>
        <w:t xml:space="preserve">. </w:t>
      </w:r>
      <w:proofErr w:type="spellStart"/>
      <w:r w:rsidRPr="00760490">
        <w:rPr>
          <w:rFonts w:ascii="Times New Roman" w:hAnsi="Times New Roman" w:cs="Times New Roman"/>
          <w:i/>
          <w:iCs/>
          <w:sz w:val="24"/>
        </w:rPr>
        <w:t>bioRxiv</w:t>
      </w:r>
      <w:proofErr w:type="spellEnd"/>
      <w:r w:rsidRPr="00760490">
        <w:rPr>
          <w:rFonts w:ascii="Times New Roman" w:hAnsi="Times New Roman" w:cs="Times New Roman"/>
          <w:sz w:val="24"/>
        </w:rPr>
        <w:t>. DOI:10.1101/2024.11.24.625045 *Corresponding authors</w:t>
      </w:r>
    </w:p>
    <w:p w14:paraId="5BF28D7D" w14:textId="5655DA15" w:rsidR="008A52E7" w:rsidRPr="00505644" w:rsidRDefault="00475676" w:rsidP="00505644">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20"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1"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xml:space="preserve">. </w:t>
      </w:r>
      <w:r w:rsidRPr="00254B8E">
        <w:rPr>
          <w:rFonts w:ascii="Times New Roman" w:hAnsi="Times New Roman" w:cs="Times New Roman"/>
          <w:sz w:val="24"/>
        </w:rPr>
        <w:lastRenderedPageBreak/>
        <w:t>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F1D60"/>
    <w:rsid w:val="003F5667"/>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60490"/>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1777A"/>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hyperlink" Target="https://doi.org/10.1101/2022.06.11.495741" TargetMode="Externa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39400" TargetMode="External"/><Relationship Id="rId1" Type="http://schemas.openxmlformats.org/officeDocument/2006/relationships/customXml" Target="../customXml/item1.xml"/><Relationship Id="rId6" Type="http://schemas.openxmlformats.org/officeDocument/2006/relationships/hyperlink" Target="https://doi.org/10.1371/journal.pgen.1011653" TargetMode="External"/><Relationship Id="rId11" Type="http://schemas.openxmlformats.org/officeDocument/2006/relationships/hyperlink" Target="https://doi.org/10.1007/s10681-022-03132-7" TargetMode="Externa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23" Type="http://schemas.openxmlformats.org/officeDocument/2006/relationships/theme" Target="theme/theme1.xml"/><Relationship Id="rId10" Type="http://schemas.openxmlformats.org/officeDocument/2006/relationships/hyperlink" Target="https://doi.org/10.12938/bmfh.2022-017" TargetMode="External"/><Relationship Id="rId19" Type="http://schemas.openxmlformats.org/officeDocument/2006/relationships/hyperlink" Target="https://doi.org/10.1101/2024.11.24.625045"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7725</Characters>
  <Application>Microsoft Office Word</Application>
  <DocSecurity>0</DocSecurity>
  <Lines>64</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3</cp:revision>
  <cp:lastPrinted>2021-08-26T09:56:00Z</cp:lastPrinted>
  <dcterms:created xsi:type="dcterms:W3CDTF">2025-04-11T21:44:00Z</dcterms:created>
  <dcterms:modified xsi:type="dcterms:W3CDTF">2025-04-11T21:46:00Z</dcterms:modified>
</cp:coreProperties>
</file>