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0E4F" w14:textId="77777777" w:rsidR="008A396E" w:rsidRDefault="008A396E" w:rsidP="008A396E">
      <w:pPr>
        <w:pStyle w:val="1"/>
      </w:pPr>
      <w:bookmarkStart w:id="0" w:name="_Toc161084858"/>
      <w:r>
        <w:rPr>
          <w:rFonts w:hint="eastAsia"/>
        </w:rPr>
        <w:t>项目第一阶段规划</w:t>
      </w:r>
      <w:bookmarkEnd w:id="0"/>
    </w:p>
    <w:sdt>
      <w:sdtPr>
        <w:rPr>
          <w:rFonts w:asciiTheme="minorHAnsi" w:eastAsiaTheme="minorEastAsia" w:hAnsiTheme="minorHAnsi" w:cstheme="minorBidi"/>
          <w:color w:val="auto"/>
          <w:kern w:val="2"/>
          <w:sz w:val="21"/>
          <w:szCs w:val="22"/>
          <w:lang w:val="zh-CN"/>
          <w14:ligatures w14:val="standardContextual"/>
        </w:rPr>
        <w:id w:val="-2060082933"/>
        <w:docPartObj>
          <w:docPartGallery w:val="Table of Contents"/>
          <w:docPartUnique/>
        </w:docPartObj>
      </w:sdtPr>
      <w:sdtEndPr>
        <w:rPr>
          <w:b/>
          <w:bCs/>
        </w:rPr>
      </w:sdtEndPr>
      <w:sdtContent>
        <w:p w14:paraId="3D6F6648" w14:textId="44356F67" w:rsidR="008A396E" w:rsidRDefault="008A396E">
          <w:pPr>
            <w:pStyle w:val="TOC"/>
          </w:pPr>
          <w:r>
            <w:rPr>
              <w:lang w:val="zh-CN"/>
            </w:rPr>
            <w:t>目录</w:t>
          </w:r>
        </w:p>
        <w:p w14:paraId="2D4A2D7D" w14:textId="3CA4A3CE" w:rsidR="00300F3D" w:rsidRDefault="008A396E">
          <w:pPr>
            <w:pStyle w:val="TOC1"/>
            <w:tabs>
              <w:tab w:val="right" w:leader="dot" w:pos="8296"/>
            </w:tabs>
            <w:rPr>
              <w:noProof/>
            </w:rPr>
          </w:pPr>
          <w:r>
            <w:fldChar w:fldCharType="begin"/>
          </w:r>
          <w:r>
            <w:instrText xml:space="preserve"> TOC \o "1-3" \h \z \u </w:instrText>
          </w:r>
          <w:r>
            <w:fldChar w:fldCharType="separate"/>
          </w:r>
          <w:hyperlink w:anchor="_Toc161084858" w:history="1">
            <w:r w:rsidR="00300F3D" w:rsidRPr="00B65B04">
              <w:rPr>
                <w:rStyle w:val="a3"/>
                <w:noProof/>
              </w:rPr>
              <w:t>项目第一阶段规划</w:t>
            </w:r>
            <w:r w:rsidR="00300F3D">
              <w:rPr>
                <w:noProof/>
                <w:webHidden/>
              </w:rPr>
              <w:tab/>
            </w:r>
            <w:r w:rsidR="00300F3D">
              <w:rPr>
                <w:noProof/>
                <w:webHidden/>
              </w:rPr>
              <w:fldChar w:fldCharType="begin"/>
            </w:r>
            <w:r w:rsidR="00300F3D">
              <w:rPr>
                <w:noProof/>
                <w:webHidden/>
              </w:rPr>
              <w:instrText xml:space="preserve"> PAGEREF _Toc161084858 \h </w:instrText>
            </w:r>
            <w:r w:rsidR="00300F3D">
              <w:rPr>
                <w:noProof/>
                <w:webHidden/>
              </w:rPr>
            </w:r>
            <w:r w:rsidR="00300F3D">
              <w:rPr>
                <w:noProof/>
                <w:webHidden/>
              </w:rPr>
              <w:fldChar w:fldCharType="separate"/>
            </w:r>
            <w:r w:rsidR="00300F3D">
              <w:rPr>
                <w:noProof/>
                <w:webHidden/>
              </w:rPr>
              <w:t>1</w:t>
            </w:r>
            <w:r w:rsidR="00300F3D">
              <w:rPr>
                <w:noProof/>
                <w:webHidden/>
              </w:rPr>
              <w:fldChar w:fldCharType="end"/>
            </w:r>
          </w:hyperlink>
        </w:p>
        <w:p w14:paraId="11BFE184" w14:textId="41DE3952" w:rsidR="00300F3D" w:rsidRDefault="00300F3D">
          <w:pPr>
            <w:pStyle w:val="TOC2"/>
            <w:tabs>
              <w:tab w:val="right" w:leader="dot" w:pos="8296"/>
            </w:tabs>
            <w:rPr>
              <w:noProof/>
            </w:rPr>
          </w:pPr>
          <w:hyperlink w:anchor="_Toc161084859" w:history="1">
            <w:r w:rsidRPr="00B65B04">
              <w:rPr>
                <w:rStyle w:val="a3"/>
                <w:noProof/>
              </w:rPr>
              <w:t>阶段总览</w:t>
            </w:r>
            <w:r>
              <w:rPr>
                <w:noProof/>
                <w:webHidden/>
              </w:rPr>
              <w:tab/>
            </w:r>
            <w:r>
              <w:rPr>
                <w:noProof/>
                <w:webHidden/>
              </w:rPr>
              <w:fldChar w:fldCharType="begin"/>
            </w:r>
            <w:r>
              <w:rPr>
                <w:noProof/>
                <w:webHidden/>
              </w:rPr>
              <w:instrText xml:space="preserve"> PAGEREF _Toc161084859 \h </w:instrText>
            </w:r>
            <w:r>
              <w:rPr>
                <w:noProof/>
                <w:webHidden/>
              </w:rPr>
            </w:r>
            <w:r>
              <w:rPr>
                <w:noProof/>
                <w:webHidden/>
              </w:rPr>
              <w:fldChar w:fldCharType="separate"/>
            </w:r>
            <w:r>
              <w:rPr>
                <w:noProof/>
                <w:webHidden/>
              </w:rPr>
              <w:t>2</w:t>
            </w:r>
            <w:r>
              <w:rPr>
                <w:noProof/>
                <w:webHidden/>
              </w:rPr>
              <w:fldChar w:fldCharType="end"/>
            </w:r>
          </w:hyperlink>
        </w:p>
        <w:p w14:paraId="093B34E9" w14:textId="6A127249" w:rsidR="00300F3D" w:rsidRDefault="00300F3D">
          <w:pPr>
            <w:pStyle w:val="TOC2"/>
            <w:tabs>
              <w:tab w:val="right" w:leader="dot" w:pos="8296"/>
            </w:tabs>
            <w:rPr>
              <w:noProof/>
            </w:rPr>
          </w:pPr>
          <w:hyperlink w:anchor="_Toc161084860" w:history="1">
            <w:r w:rsidRPr="00B65B04">
              <w:rPr>
                <w:rStyle w:val="a3"/>
                <w:noProof/>
              </w:rPr>
              <w:t>高二下学期</w:t>
            </w:r>
            <w:r>
              <w:rPr>
                <w:noProof/>
                <w:webHidden/>
              </w:rPr>
              <w:tab/>
            </w:r>
            <w:r>
              <w:rPr>
                <w:noProof/>
                <w:webHidden/>
              </w:rPr>
              <w:fldChar w:fldCharType="begin"/>
            </w:r>
            <w:r>
              <w:rPr>
                <w:noProof/>
                <w:webHidden/>
              </w:rPr>
              <w:instrText xml:space="preserve"> PAGEREF _Toc161084860 \h </w:instrText>
            </w:r>
            <w:r>
              <w:rPr>
                <w:noProof/>
                <w:webHidden/>
              </w:rPr>
            </w:r>
            <w:r>
              <w:rPr>
                <w:noProof/>
                <w:webHidden/>
              </w:rPr>
              <w:fldChar w:fldCharType="separate"/>
            </w:r>
            <w:r>
              <w:rPr>
                <w:noProof/>
                <w:webHidden/>
              </w:rPr>
              <w:t>2</w:t>
            </w:r>
            <w:r>
              <w:rPr>
                <w:noProof/>
                <w:webHidden/>
              </w:rPr>
              <w:fldChar w:fldCharType="end"/>
            </w:r>
          </w:hyperlink>
        </w:p>
        <w:p w14:paraId="3F698BB6" w14:textId="3DA59BF9" w:rsidR="00300F3D" w:rsidRDefault="00300F3D">
          <w:pPr>
            <w:pStyle w:val="TOC3"/>
            <w:tabs>
              <w:tab w:val="right" w:leader="dot" w:pos="8296"/>
            </w:tabs>
            <w:rPr>
              <w:noProof/>
            </w:rPr>
          </w:pPr>
          <w:hyperlink w:anchor="_Toc161084861" w:history="1">
            <w:r w:rsidRPr="00B65B04">
              <w:rPr>
                <w:rStyle w:val="a3"/>
                <w:noProof/>
              </w:rPr>
              <w:t>在校电子产品藏匿手段</w:t>
            </w:r>
            <w:r>
              <w:rPr>
                <w:noProof/>
                <w:webHidden/>
              </w:rPr>
              <w:tab/>
            </w:r>
            <w:r>
              <w:rPr>
                <w:noProof/>
                <w:webHidden/>
              </w:rPr>
              <w:fldChar w:fldCharType="begin"/>
            </w:r>
            <w:r>
              <w:rPr>
                <w:noProof/>
                <w:webHidden/>
              </w:rPr>
              <w:instrText xml:space="preserve"> PAGEREF _Toc161084861 \h </w:instrText>
            </w:r>
            <w:r>
              <w:rPr>
                <w:noProof/>
                <w:webHidden/>
              </w:rPr>
            </w:r>
            <w:r>
              <w:rPr>
                <w:noProof/>
                <w:webHidden/>
              </w:rPr>
              <w:fldChar w:fldCharType="separate"/>
            </w:r>
            <w:r>
              <w:rPr>
                <w:noProof/>
                <w:webHidden/>
              </w:rPr>
              <w:t>3</w:t>
            </w:r>
            <w:r>
              <w:rPr>
                <w:noProof/>
                <w:webHidden/>
              </w:rPr>
              <w:fldChar w:fldCharType="end"/>
            </w:r>
          </w:hyperlink>
        </w:p>
        <w:p w14:paraId="4F21A061" w14:textId="445C6C99" w:rsidR="00300F3D" w:rsidRDefault="00300F3D">
          <w:pPr>
            <w:pStyle w:val="TOC3"/>
            <w:tabs>
              <w:tab w:val="right" w:leader="dot" w:pos="8296"/>
            </w:tabs>
            <w:rPr>
              <w:noProof/>
            </w:rPr>
          </w:pPr>
          <w:hyperlink w:anchor="_Toc161084862" w:history="1">
            <w:r w:rsidRPr="00B65B04">
              <w:rPr>
                <w:rStyle w:val="a3"/>
                <w:noProof/>
              </w:rPr>
              <w:t>在校电子产品使用规范</w:t>
            </w:r>
            <w:r>
              <w:rPr>
                <w:noProof/>
                <w:webHidden/>
              </w:rPr>
              <w:tab/>
            </w:r>
            <w:r>
              <w:rPr>
                <w:noProof/>
                <w:webHidden/>
              </w:rPr>
              <w:fldChar w:fldCharType="begin"/>
            </w:r>
            <w:r>
              <w:rPr>
                <w:noProof/>
                <w:webHidden/>
              </w:rPr>
              <w:instrText xml:space="preserve"> PAGEREF _Toc161084862 \h </w:instrText>
            </w:r>
            <w:r>
              <w:rPr>
                <w:noProof/>
                <w:webHidden/>
              </w:rPr>
            </w:r>
            <w:r>
              <w:rPr>
                <w:noProof/>
                <w:webHidden/>
              </w:rPr>
              <w:fldChar w:fldCharType="separate"/>
            </w:r>
            <w:r>
              <w:rPr>
                <w:noProof/>
                <w:webHidden/>
              </w:rPr>
              <w:t>3</w:t>
            </w:r>
            <w:r>
              <w:rPr>
                <w:noProof/>
                <w:webHidden/>
              </w:rPr>
              <w:fldChar w:fldCharType="end"/>
            </w:r>
          </w:hyperlink>
        </w:p>
        <w:p w14:paraId="58128C38" w14:textId="362ED6F0" w:rsidR="00300F3D" w:rsidRDefault="00300F3D">
          <w:pPr>
            <w:pStyle w:val="TOC3"/>
            <w:tabs>
              <w:tab w:val="right" w:leader="dot" w:pos="8296"/>
            </w:tabs>
            <w:rPr>
              <w:noProof/>
            </w:rPr>
          </w:pPr>
          <w:hyperlink w:anchor="_Toc161084863" w:history="1">
            <w:r w:rsidRPr="00B65B04">
              <w:rPr>
                <w:rStyle w:val="a3"/>
                <w:noProof/>
              </w:rPr>
              <w:t>在校作息规律</w:t>
            </w:r>
            <w:r>
              <w:rPr>
                <w:noProof/>
                <w:webHidden/>
              </w:rPr>
              <w:tab/>
            </w:r>
            <w:r>
              <w:rPr>
                <w:noProof/>
                <w:webHidden/>
              </w:rPr>
              <w:fldChar w:fldCharType="begin"/>
            </w:r>
            <w:r>
              <w:rPr>
                <w:noProof/>
                <w:webHidden/>
              </w:rPr>
              <w:instrText xml:space="preserve"> PAGEREF _Toc161084863 \h </w:instrText>
            </w:r>
            <w:r>
              <w:rPr>
                <w:noProof/>
                <w:webHidden/>
              </w:rPr>
            </w:r>
            <w:r>
              <w:rPr>
                <w:noProof/>
                <w:webHidden/>
              </w:rPr>
              <w:fldChar w:fldCharType="separate"/>
            </w:r>
            <w:r>
              <w:rPr>
                <w:noProof/>
                <w:webHidden/>
              </w:rPr>
              <w:t>4</w:t>
            </w:r>
            <w:r>
              <w:rPr>
                <w:noProof/>
                <w:webHidden/>
              </w:rPr>
              <w:fldChar w:fldCharType="end"/>
            </w:r>
          </w:hyperlink>
        </w:p>
        <w:p w14:paraId="5A9A1829" w14:textId="14893EA4" w:rsidR="00300F3D" w:rsidRDefault="00300F3D">
          <w:pPr>
            <w:pStyle w:val="TOC2"/>
            <w:tabs>
              <w:tab w:val="right" w:leader="dot" w:pos="8296"/>
            </w:tabs>
            <w:rPr>
              <w:noProof/>
            </w:rPr>
          </w:pPr>
          <w:hyperlink w:anchor="_Toc161084864" w:history="1">
            <w:r w:rsidRPr="00B65B04">
              <w:rPr>
                <w:rStyle w:val="a3"/>
                <w:noProof/>
              </w:rPr>
              <w:t>高三上学期后半段</w:t>
            </w:r>
            <w:r>
              <w:rPr>
                <w:noProof/>
                <w:webHidden/>
              </w:rPr>
              <w:tab/>
            </w:r>
            <w:r>
              <w:rPr>
                <w:noProof/>
                <w:webHidden/>
              </w:rPr>
              <w:fldChar w:fldCharType="begin"/>
            </w:r>
            <w:r>
              <w:rPr>
                <w:noProof/>
                <w:webHidden/>
              </w:rPr>
              <w:instrText xml:space="preserve"> PAGEREF _Toc161084864 \h </w:instrText>
            </w:r>
            <w:r>
              <w:rPr>
                <w:noProof/>
                <w:webHidden/>
              </w:rPr>
            </w:r>
            <w:r>
              <w:rPr>
                <w:noProof/>
                <w:webHidden/>
              </w:rPr>
              <w:fldChar w:fldCharType="separate"/>
            </w:r>
            <w:r>
              <w:rPr>
                <w:noProof/>
                <w:webHidden/>
              </w:rPr>
              <w:t>4</w:t>
            </w:r>
            <w:r>
              <w:rPr>
                <w:noProof/>
                <w:webHidden/>
              </w:rPr>
              <w:fldChar w:fldCharType="end"/>
            </w:r>
          </w:hyperlink>
        </w:p>
        <w:p w14:paraId="649DB23C" w14:textId="35BA7346" w:rsidR="00300F3D" w:rsidRDefault="00300F3D">
          <w:pPr>
            <w:pStyle w:val="TOC3"/>
            <w:tabs>
              <w:tab w:val="right" w:leader="dot" w:pos="8296"/>
            </w:tabs>
            <w:rPr>
              <w:noProof/>
            </w:rPr>
          </w:pPr>
          <w:hyperlink w:anchor="_Toc161084865" w:history="1">
            <w:r w:rsidRPr="00B65B04">
              <w:rPr>
                <w:rStyle w:val="a3"/>
                <w:noProof/>
              </w:rPr>
              <w:t>完全回家自学</w:t>
            </w:r>
            <w:r>
              <w:rPr>
                <w:noProof/>
                <w:webHidden/>
              </w:rPr>
              <w:tab/>
            </w:r>
            <w:r>
              <w:rPr>
                <w:noProof/>
                <w:webHidden/>
              </w:rPr>
              <w:fldChar w:fldCharType="begin"/>
            </w:r>
            <w:r>
              <w:rPr>
                <w:noProof/>
                <w:webHidden/>
              </w:rPr>
              <w:instrText xml:space="preserve"> PAGEREF _Toc161084865 \h </w:instrText>
            </w:r>
            <w:r>
              <w:rPr>
                <w:noProof/>
                <w:webHidden/>
              </w:rPr>
            </w:r>
            <w:r>
              <w:rPr>
                <w:noProof/>
                <w:webHidden/>
              </w:rPr>
              <w:fldChar w:fldCharType="separate"/>
            </w:r>
            <w:r>
              <w:rPr>
                <w:noProof/>
                <w:webHidden/>
              </w:rPr>
              <w:t>4</w:t>
            </w:r>
            <w:r>
              <w:rPr>
                <w:noProof/>
                <w:webHidden/>
              </w:rPr>
              <w:fldChar w:fldCharType="end"/>
            </w:r>
          </w:hyperlink>
        </w:p>
        <w:p w14:paraId="10CBA3BB" w14:textId="327655E6" w:rsidR="00300F3D" w:rsidRDefault="00300F3D">
          <w:pPr>
            <w:pStyle w:val="TOC3"/>
            <w:tabs>
              <w:tab w:val="right" w:leader="dot" w:pos="8296"/>
            </w:tabs>
            <w:rPr>
              <w:noProof/>
            </w:rPr>
          </w:pPr>
          <w:hyperlink w:anchor="_Toc161084866" w:history="1">
            <w:r w:rsidRPr="00B65B04">
              <w:rPr>
                <w:rStyle w:val="a3"/>
                <w:noProof/>
              </w:rPr>
              <w:t>多请假回家自学</w:t>
            </w:r>
            <w:r>
              <w:rPr>
                <w:noProof/>
                <w:webHidden/>
              </w:rPr>
              <w:tab/>
            </w:r>
            <w:r>
              <w:rPr>
                <w:noProof/>
                <w:webHidden/>
              </w:rPr>
              <w:fldChar w:fldCharType="begin"/>
            </w:r>
            <w:r>
              <w:rPr>
                <w:noProof/>
                <w:webHidden/>
              </w:rPr>
              <w:instrText xml:space="preserve"> PAGEREF _Toc161084866 \h </w:instrText>
            </w:r>
            <w:r>
              <w:rPr>
                <w:noProof/>
                <w:webHidden/>
              </w:rPr>
            </w:r>
            <w:r>
              <w:rPr>
                <w:noProof/>
                <w:webHidden/>
              </w:rPr>
              <w:fldChar w:fldCharType="separate"/>
            </w:r>
            <w:r>
              <w:rPr>
                <w:noProof/>
                <w:webHidden/>
              </w:rPr>
              <w:t>6</w:t>
            </w:r>
            <w:r>
              <w:rPr>
                <w:noProof/>
                <w:webHidden/>
              </w:rPr>
              <w:fldChar w:fldCharType="end"/>
            </w:r>
          </w:hyperlink>
        </w:p>
        <w:p w14:paraId="6F55010A" w14:textId="328C4D6D" w:rsidR="00300F3D" w:rsidRDefault="00300F3D">
          <w:pPr>
            <w:pStyle w:val="TOC3"/>
            <w:tabs>
              <w:tab w:val="right" w:leader="dot" w:pos="8296"/>
            </w:tabs>
            <w:rPr>
              <w:noProof/>
            </w:rPr>
          </w:pPr>
          <w:hyperlink w:anchor="_Toc161084867" w:history="1">
            <w:r w:rsidRPr="00B65B04">
              <w:rPr>
                <w:rStyle w:val="a3"/>
                <w:noProof/>
              </w:rPr>
              <w:t>不回家半自学</w:t>
            </w:r>
            <w:r>
              <w:rPr>
                <w:noProof/>
                <w:webHidden/>
              </w:rPr>
              <w:tab/>
            </w:r>
            <w:r>
              <w:rPr>
                <w:noProof/>
                <w:webHidden/>
              </w:rPr>
              <w:fldChar w:fldCharType="begin"/>
            </w:r>
            <w:r>
              <w:rPr>
                <w:noProof/>
                <w:webHidden/>
              </w:rPr>
              <w:instrText xml:space="preserve"> PAGEREF _Toc161084867 \h </w:instrText>
            </w:r>
            <w:r>
              <w:rPr>
                <w:noProof/>
                <w:webHidden/>
              </w:rPr>
            </w:r>
            <w:r>
              <w:rPr>
                <w:noProof/>
                <w:webHidden/>
              </w:rPr>
              <w:fldChar w:fldCharType="separate"/>
            </w:r>
            <w:r>
              <w:rPr>
                <w:noProof/>
                <w:webHidden/>
              </w:rPr>
              <w:t>7</w:t>
            </w:r>
            <w:r>
              <w:rPr>
                <w:noProof/>
                <w:webHidden/>
              </w:rPr>
              <w:fldChar w:fldCharType="end"/>
            </w:r>
          </w:hyperlink>
        </w:p>
        <w:p w14:paraId="2B15E11C" w14:textId="69AE4048" w:rsidR="00300F3D" w:rsidRDefault="00300F3D">
          <w:pPr>
            <w:pStyle w:val="TOC2"/>
            <w:tabs>
              <w:tab w:val="right" w:leader="dot" w:pos="8296"/>
            </w:tabs>
            <w:rPr>
              <w:noProof/>
            </w:rPr>
          </w:pPr>
          <w:hyperlink w:anchor="_Toc161084868" w:history="1">
            <w:r w:rsidRPr="00B65B04">
              <w:rPr>
                <w:rStyle w:val="a3"/>
                <w:noProof/>
              </w:rPr>
              <w:t>高中学业考至专科前</w:t>
            </w:r>
            <w:r>
              <w:rPr>
                <w:noProof/>
                <w:webHidden/>
              </w:rPr>
              <w:tab/>
            </w:r>
            <w:r>
              <w:rPr>
                <w:noProof/>
                <w:webHidden/>
              </w:rPr>
              <w:fldChar w:fldCharType="begin"/>
            </w:r>
            <w:r>
              <w:rPr>
                <w:noProof/>
                <w:webHidden/>
              </w:rPr>
              <w:instrText xml:space="preserve"> PAGEREF _Toc161084868 \h </w:instrText>
            </w:r>
            <w:r>
              <w:rPr>
                <w:noProof/>
                <w:webHidden/>
              </w:rPr>
            </w:r>
            <w:r>
              <w:rPr>
                <w:noProof/>
                <w:webHidden/>
              </w:rPr>
              <w:fldChar w:fldCharType="separate"/>
            </w:r>
            <w:r>
              <w:rPr>
                <w:noProof/>
                <w:webHidden/>
              </w:rPr>
              <w:t>7</w:t>
            </w:r>
            <w:r>
              <w:rPr>
                <w:noProof/>
                <w:webHidden/>
              </w:rPr>
              <w:fldChar w:fldCharType="end"/>
            </w:r>
          </w:hyperlink>
        </w:p>
        <w:p w14:paraId="0169A80C" w14:textId="16357FB2" w:rsidR="00300F3D" w:rsidRDefault="00300F3D">
          <w:pPr>
            <w:pStyle w:val="TOC3"/>
            <w:tabs>
              <w:tab w:val="right" w:leader="dot" w:pos="8296"/>
            </w:tabs>
            <w:rPr>
              <w:noProof/>
            </w:rPr>
          </w:pPr>
          <w:hyperlink w:anchor="_Toc161084869" w:history="1">
            <w:r w:rsidRPr="00B65B04">
              <w:rPr>
                <w:rStyle w:val="a3"/>
                <w:noProof/>
              </w:rPr>
              <w:t>图书馆自学</w:t>
            </w:r>
            <w:r>
              <w:rPr>
                <w:noProof/>
                <w:webHidden/>
              </w:rPr>
              <w:tab/>
            </w:r>
            <w:r>
              <w:rPr>
                <w:noProof/>
                <w:webHidden/>
              </w:rPr>
              <w:fldChar w:fldCharType="begin"/>
            </w:r>
            <w:r>
              <w:rPr>
                <w:noProof/>
                <w:webHidden/>
              </w:rPr>
              <w:instrText xml:space="preserve"> PAGEREF _Toc161084869 \h </w:instrText>
            </w:r>
            <w:r>
              <w:rPr>
                <w:noProof/>
                <w:webHidden/>
              </w:rPr>
            </w:r>
            <w:r>
              <w:rPr>
                <w:noProof/>
                <w:webHidden/>
              </w:rPr>
              <w:fldChar w:fldCharType="separate"/>
            </w:r>
            <w:r>
              <w:rPr>
                <w:noProof/>
                <w:webHidden/>
              </w:rPr>
              <w:t>8</w:t>
            </w:r>
            <w:r>
              <w:rPr>
                <w:noProof/>
                <w:webHidden/>
              </w:rPr>
              <w:fldChar w:fldCharType="end"/>
            </w:r>
          </w:hyperlink>
        </w:p>
        <w:p w14:paraId="4D6082AA" w14:textId="13C5FD61" w:rsidR="00300F3D" w:rsidRDefault="00300F3D">
          <w:pPr>
            <w:pStyle w:val="TOC3"/>
            <w:tabs>
              <w:tab w:val="right" w:leader="dot" w:pos="8296"/>
            </w:tabs>
            <w:rPr>
              <w:noProof/>
            </w:rPr>
          </w:pPr>
          <w:hyperlink w:anchor="_Toc161084870" w:history="1">
            <w:r w:rsidRPr="00B65B04">
              <w:rPr>
                <w:rStyle w:val="a3"/>
                <w:noProof/>
              </w:rPr>
              <w:t>居家自学</w:t>
            </w:r>
            <w:r>
              <w:rPr>
                <w:noProof/>
                <w:webHidden/>
              </w:rPr>
              <w:tab/>
            </w:r>
            <w:r>
              <w:rPr>
                <w:noProof/>
                <w:webHidden/>
              </w:rPr>
              <w:fldChar w:fldCharType="begin"/>
            </w:r>
            <w:r>
              <w:rPr>
                <w:noProof/>
                <w:webHidden/>
              </w:rPr>
              <w:instrText xml:space="preserve"> PAGEREF _Toc161084870 \h </w:instrText>
            </w:r>
            <w:r>
              <w:rPr>
                <w:noProof/>
                <w:webHidden/>
              </w:rPr>
            </w:r>
            <w:r>
              <w:rPr>
                <w:noProof/>
                <w:webHidden/>
              </w:rPr>
              <w:fldChar w:fldCharType="separate"/>
            </w:r>
            <w:r>
              <w:rPr>
                <w:noProof/>
                <w:webHidden/>
              </w:rPr>
              <w:t>8</w:t>
            </w:r>
            <w:r>
              <w:rPr>
                <w:noProof/>
                <w:webHidden/>
              </w:rPr>
              <w:fldChar w:fldCharType="end"/>
            </w:r>
          </w:hyperlink>
        </w:p>
        <w:p w14:paraId="75B39BE4" w14:textId="0A819758" w:rsidR="008A396E" w:rsidRDefault="008A396E">
          <w:r>
            <w:rPr>
              <w:b/>
              <w:bCs/>
              <w:lang w:val="zh-CN"/>
            </w:rPr>
            <w:fldChar w:fldCharType="end"/>
          </w:r>
        </w:p>
      </w:sdtContent>
    </w:sdt>
    <w:p w14:paraId="433C5586" w14:textId="77777777" w:rsidR="008A396E" w:rsidRDefault="008A396E" w:rsidP="008A396E">
      <w:pPr>
        <w:pStyle w:val="2"/>
      </w:pPr>
      <w:bookmarkStart w:id="1" w:name="_Toc161084859"/>
      <w:r>
        <w:rPr>
          <w:rFonts w:hint="eastAsia"/>
        </w:rPr>
        <w:lastRenderedPageBreak/>
        <w:t>阶段总</w:t>
      </w:r>
      <w:proofErr w:type="gramStart"/>
      <w:r>
        <w:rPr>
          <w:rFonts w:hint="eastAsia"/>
        </w:rPr>
        <w:t>览</w:t>
      </w:r>
      <w:bookmarkEnd w:id="1"/>
      <w:proofErr w:type="gramEnd"/>
    </w:p>
    <w:p w14:paraId="7CA9D762" w14:textId="7DC8EAF1" w:rsidR="008A396E" w:rsidRDefault="008A396E" w:rsidP="008A396E">
      <w:pPr>
        <w:keepNext/>
        <w:keepLines/>
      </w:pPr>
      <w:r w:rsidRPr="008A396E">
        <w:rPr>
          <w:rFonts w:hint="eastAsia"/>
        </w:rPr>
        <w:t>项目目前位于阶段</w:t>
      </w:r>
      <w:proofErr w:type="gramStart"/>
      <w:r w:rsidRPr="008A396E">
        <w:rPr>
          <w:rFonts w:hint="eastAsia"/>
        </w:rPr>
        <w:t>一</w:t>
      </w:r>
      <w:proofErr w:type="gramEnd"/>
      <w:r w:rsidRPr="008A396E">
        <w:rPr>
          <w:rFonts w:hint="eastAsia"/>
        </w:rPr>
        <w:t>：中共国高中至专科前。</w:t>
      </w:r>
    </w:p>
    <w:p w14:paraId="75AB4B72" w14:textId="29BA6BFC" w:rsidR="008A396E" w:rsidRDefault="008A396E" w:rsidP="008A396E">
      <w:r>
        <w:rPr>
          <w:rFonts w:hint="eastAsia"/>
          <w:noProof/>
        </w:rPr>
        <w:drawing>
          <wp:inline distT="0" distB="0" distL="0" distR="0" wp14:anchorId="6FCD7A49" wp14:editId="58EF44D3">
            <wp:extent cx="5274310" cy="6593205"/>
            <wp:effectExtent l="0" t="0" r="2540" b="0"/>
            <wp:docPr id="459382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2947" name="图片 4593829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593205"/>
                    </a:xfrm>
                    <a:prstGeom prst="rect">
                      <a:avLst/>
                    </a:prstGeom>
                  </pic:spPr>
                </pic:pic>
              </a:graphicData>
            </a:graphic>
          </wp:inline>
        </w:drawing>
      </w:r>
    </w:p>
    <w:p w14:paraId="1AB8C569" w14:textId="77777777" w:rsidR="008A396E" w:rsidRDefault="008A396E" w:rsidP="008A396E">
      <w:pPr>
        <w:pStyle w:val="2"/>
      </w:pPr>
      <w:bookmarkStart w:id="2" w:name="_Toc161084860"/>
      <w:r>
        <w:rPr>
          <w:rFonts w:hint="eastAsia"/>
        </w:rPr>
        <w:t>高二下学期</w:t>
      </w:r>
      <w:bookmarkEnd w:id="2"/>
    </w:p>
    <w:p w14:paraId="3D7A1BE5" w14:textId="30D2B908" w:rsidR="008A396E" w:rsidRDefault="008A396E" w:rsidP="008A396E">
      <w:pPr>
        <w:spacing w:afterLines="10" w:after="31"/>
      </w:pPr>
      <w:r w:rsidRPr="008A396E">
        <w:rPr>
          <w:rFonts w:hint="eastAsia"/>
        </w:rPr>
        <w:t>目前，学校所教内容与本人项目未来的考试要求严重冲突。为了解决这个问题，本人决定将原居家上网课自习的手段带到学校，以减轻项目未来的运行负担。</w:t>
      </w:r>
    </w:p>
    <w:p w14:paraId="716DAC94" w14:textId="469E4328" w:rsidR="008A396E" w:rsidRDefault="008A396E" w:rsidP="008A396E">
      <w:pPr>
        <w:spacing w:afterLines="10" w:after="31"/>
      </w:pPr>
      <w:r w:rsidRPr="008A396E">
        <w:rPr>
          <w:rFonts w:hint="eastAsia"/>
        </w:rPr>
        <w:lastRenderedPageBreak/>
        <w:t>根据该衡水式高中目前的作息时间表，制定以下行动计划：</w:t>
      </w:r>
    </w:p>
    <w:p w14:paraId="108CF65D" w14:textId="77777777" w:rsidR="008A396E" w:rsidRDefault="008A396E" w:rsidP="008A396E">
      <w:pPr>
        <w:pStyle w:val="3"/>
      </w:pPr>
      <w:bookmarkStart w:id="3" w:name="_Toc161084861"/>
      <w:r>
        <w:rPr>
          <w:rFonts w:hint="eastAsia"/>
        </w:rPr>
        <w:t>在校电子产品藏匿手段</w:t>
      </w:r>
      <w:bookmarkEnd w:id="3"/>
    </w:p>
    <w:p w14:paraId="0AD3FCEB" w14:textId="7A7FFEFF" w:rsidR="008A396E" w:rsidRDefault="008A396E" w:rsidP="008A396E">
      <w:pPr>
        <w:pBdr>
          <w:top w:val="single" w:sz="4" w:space="1" w:color="auto"/>
          <w:left w:val="single" w:sz="4" w:space="4" w:color="auto"/>
          <w:bottom w:val="single" w:sz="4" w:space="1" w:color="auto"/>
          <w:right w:val="single" w:sz="4" w:space="4" w:color="auto"/>
        </w:pBdr>
        <w:spacing w:afterLines="10" w:after="31"/>
      </w:pPr>
      <w:r w:rsidRPr="008A396E">
        <w:rPr>
          <w:rFonts w:hint="eastAsia"/>
        </w:rPr>
        <w:t>注意：这些手段并没有考虑到查监控等针对性的情况，因为该衡水式高中目前还未动用如此大的人力物力进行大规模突击检查，某些情况下可能需要本人随机应变处理。</w:t>
      </w:r>
    </w:p>
    <w:p w14:paraId="18D8F04F" w14:textId="77777777" w:rsidR="008A396E" w:rsidRPr="008A396E" w:rsidRDefault="008A396E" w:rsidP="008A396E">
      <w:pPr>
        <w:pStyle w:val="a8"/>
        <w:numPr>
          <w:ilvl w:val="0"/>
          <w:numId w:val="1"/>
        </w:numPr>
        <w:spacing w:afterLines="10" w:after="31"/>
        <w:ind w:firstLineChars="0"/>
      </w:pPr>
      <w:r w:rsidRPr="008A396E">
        <w:rPr>
          <w:rFonts w:hint="eastAsia"/>
        </w:rPr>
        <w:t>在周日携带电子设备进入校园时，采用分散投放的方式，将各个指定的电子产品分别投放到各个指定的位置。</w:t>
      </w:r>
      <w:proofErr w:type="gramStart"/>
      <w:r w:rsidRPr="008A396E">
        <w:rPr>
          <w:rFonts w:hint="eastAsia"/>
        </w:rPr>
        <w:t>待夜修前</w:t>
      </w:r>
      <w:proofErr w:type="gramEnd"/>
      <w:r w:rsidRPr="008A396E">
        <w:rPr>
          <w:rFonts w:hint="eastAsia"/>
        </w:rPr>
        <w:t>半段结束（</w:t>
      </w:r>
      <w:r w:rsidRPr="008A396E">
        <w:t>20:30）后再回到各个电子产品所在的位置，拿取电子产品。</w:t>
      </w:r>
    </w:p>
    <w:p w14:paraId="449F6390" w14:textId="7A7C8444" w:rsidR="008A396E" w:rsidRDefault="008A396E" w:rsidP="008A396E">
      <w:pPr>
        <w:pStyle w:val="a8"/>
        <w:numPr>
          <w:ilvl w:val="0"/>
          <w:numId w:val="1"/>
        </w:numPr>
        <w:spacing w:afterLines="10" w:after="31"/>
        <w:ind w:firstLineChars="0"/>
      </w:pPr>
      <w:r w:rsidRPr="008A396E">
        <w:rPr>
          <w:rFonts w:hint="eastAsia"/>
        </w:rPr>
        <w:t>在第二天早上</w:t>
      </w:r>
      <w:r w:rsidRPr="008A396E">
        <w:t>6:35完成早自习后，将各个指定的电子产品再次分别投放到各个指定的位置。待第二节课下课20分钟后，再回到各个电子产品所在的位置，拿取电子产品。</w:t>
      </w:r>
    </w:p>
    <w:p w14:paraId="759B1090" w14:textId="146E750A" w:rsidR="008A396E" w:rsidRDefault="008A396E" w:rsidP="008A396E">
      <w:pPr>
        <w:pStyle w:val="a8"/>
        <w:numPr>
          <w:ilvl w:val="0"/>
          <w:numId w:val="1"/>
        </w:numPr>
        <w:spacing w:afterLines="10" w:after="31"/>
        <w:ind w:firstLineChars="0"/>
      </w:pPr>
      <w:r w:rsidRPr="008A396E">
        <w:rPr>
          <w:rFonts w:hint="eastAsia"/>
        </w:rPr>
        <w:t>在</w:t>
      </w:r>
      <w:r w:rsidRPr="008A396E">
        <w:t>18:50夜修开始前，将各个电子产品集中放置到本班教室的隐藏收纳处，等待20:30取走部分关键的电子产品；22:00放学后取走所有电子产品。</w:t>
      </w:r>
    </w:p>
    <w:p w14:paraId="6D734181" w14:textId="403D2079" w:rsidR="008A396E" w:rsidRDefault="008A396E" w:rsidP="008A396E">
      <w:pPr>
        <w:pStyle w:val="a8"/>
        <w:numPr>
          <w:ilvl w:val="0"/>
          <w:numId w:val="1"/>
        </w:numPr>
        <w:spacing w:afterLines="10" w:after="31"/>
        <w:ind w:firstLineChars="0"/>
      </w:pPr>
      <w:r w:rsidRPr="008A396E">
        <w:rPr>
          <w:rFonts w:hint="eastAsia"/>
        </w:rPr>
        <w:t>可使用</w:t>
      </w:r>
      <w:proofErr w:type="gramStart"/>
      <w:r w:rsidRPr="008A396E">
        <w:rPr>
          <w:rFonts w:hint="eastAsia"/>
        </w:rPr>
        <w:t>学校走班课室</w:t>
      </w:r>
      <w:proofErr w:type="gramEnd"/>
      <w:r w:rsidRPr="008A396E">
        <w:rPr>
          <w:rFonts w:hint="eastAsia"/>
        </w:rPr>
        <w:t>电源对电子产品进行充电，具体时间为：</w:t>
      </w:r>
    </w:p>
    <w:p w14:paraId="6F2BA869" w14:textId="61B797C7" w:rsidR="008A396E" w:rsidRDefault="008A396E" w:rsidP="008A396E">
      <w:pPr>
        <w:pStyle w:val="a8"/>
        <w:numPr>
          <w:ilvl w:val="0"/>
          <w:numId w:val="2"/>
        </w:numPr>
        <w:spacing w:afterLines="10" w:after="31"/>
        <w:ind w:firstLineChars="0"/>
      </w:pPr>
      <w:proofErr w:type="gramStart"/>
      <w:r w:rsidRPr="008A396E">
        <w:rPr>
          <w:rFonts w:hint="eastAsia"/>
        </w:rPr>
        <w:t>走班课</w:t>
      </w:r>
      <w:proofErr w:type="gramEnd"/>
      <w:r w:rsidRPr="008A396E">
        <w:t>/体育课期间</w:t>
      </w:r>
    </w:p>
    <w:p w14:paraId="3FD9E590" w14:textId="2B1C0FE1" w:rsidR="008A396E" w:rsidRDefault="008A396E" w:rsidP="008A396E">
      <w:pPr>
        <w:pStyle w:val="a8"/>
        <w:numPr>
          <w:ilvl w:val="0"/>
          <w:numId w:val="2"/>
        </w:numPr>
        <w:spacing w:afterLines="10" w:after="31"/>
        <w:ind w:firstLineChars="0"/>
      </w:pPr>
      <w:r w:rsidRPr="008A396E">
        <w:rPr>
          <w:rFonts w:hint="eastAsia"/>
        </w:rPr>
        <w:t>中午、下午放学期间</w:t>
      </w:r>
    </w:p>
    <w:p w14:paraId="22F112FF" w14:textId="1307BD42" w:rsidR="008A396E" w:rsidRDefault="008A396E" w:rsidP="008A396E">
      <w:pPr>
        <w:pStyle w:val="a8"/>
        <w:numPr>
          <w:ilvl w:val="0"/>
          <w:numId w:val="2"/>
        </w:numPr>
        <w:spacing w:afterLines="10" w:after="31"/>
        <w:ind w:firstLineChars="0"/>
      </w:pPr>
      <w:r w:rsidRPr="008A396E">
        <w:rPr>
          <w:rFonts w:hint="eastAsia"/>
        </w:rPr>
        <w:t>夜修前半段（</w:t>
      </w:r>
      <w:r w:rsidRPr="008A396E">
        <w:t>18:50-20:30）</w:t>
      </w:r>
    </w:p>
    <w:p w14:paraId="77D7EE1E" w14:textId="2382BA2C" w:rsidR="008A396E" w:rsidRDefault="008A396E" w:rsidP="008A396E">
      <w:pPr>
        <w:pStyle w:val="a8"/>
        <w:numPr>
          <w:ilvl w:val="0"/>
          <w:numId w:val="2"/>
        </w:numPr>
        <w:spacing w:afterLines="10" w:after="31"/>
        <w:ind w:firstLineChars="0"/>
      </w:pPr>
      <w:r w:rsidRPr="008A396E">
        <w:rPr>
          <w:rFonts w:hint="eastAsia"/>
        </w:rPr>
        <w:t>夜</w:t>
      </w:r>
      <w:proofErr w:type="gramStart"/>
      <w:r w:rsidRPr="008A396E">
        <w:rPr>
          <w:rFonts w:hint="eastAsia"/>
        </w:rPr>
        <w:t>修结束</w:t>
      </w:r>
      <w:proofErr w:type="gramEnd"/>
      <w:r w:rsidRPr="008A396E">
        <w:rPr>
          <w:rFonts w:hint="eastAsia"/>
        </w:rPr>
        <w:t>后的</w:t>
      </w:r>
      <w:r w:rsidRPr="008A396E">
        <w:t>22:25到第二天早上</w:t>
      </w:r>
    </w:p>
    <w:p w14:paraId="0AB25F44" w14:textId="0CE84DB1" w:rsidR="008A396E" w:rsidRDefault="008A396E" w:rsidP="008A396E">
      <w:pPr>
        <w:pStyle w:val="a8"/>
        <w:numPr>
          <w:ilvl w:val="0"/>
          <w:numId w:val="1"/>
        </w:numPr>
        <w:spacing w:afterLines="10" w:after="31"/>
        <w:ind w:firstLineChars="0"/>
      </w:pPr>
      <w:r w:rsidRPr="008A396E">
        <w:rPr>
          <w:rFonts w:hint="eastAsia"/>
        </w:rPr>
        <w:t>在周五放学的最后一节课前，将各个电子产品集中放置到本班教室的隐藏收纳处，等待放学后取走所有电子产品。</w:t>
      </w:r>
    </w:p>
    <w:p w14:paraId="019A8084" w14:textId="77777777" w:rsidR="008A396E" w:rsidRDefault="008A396E" w:rsidP="008A396E">
      <w:pPr>
        <w:pStyle w:val="3"/>
      </w:pPr>
      <w:bookmarkStart w:id="4" w:name="_Toc161084862"/>
      <w:r>
        <w:rPr>
          <w:rFonts w:hint="eastAsia"/>
        </w:rPr>
        <w:t>在校电子产品使用规范</w:t>
      </w:r>
      <w:bookmarkEnd w:id="4"/>
    </w:p>
    <w:p w14:paraId="1F4103D3" w14:textId="2F9FBC4D" w:rsidR="008A396E" w:rsidRDefault="008A396E" w:rsidP="008A396E">
      <w:pPr>
        <w:spacing w:afterLines="10" w:after="31"/>
      </w:pPr>
      <w:r w:rsidRPr="008A396E">
        <w:rPr>
          <w:rFonts w:hint="eastAsia"/>
        </w:rPr>
        <w:t>第二天</w:t>
      </w:r>
      <w:r w:rsidRPr="008A396E">
        <w:t>6:00从宿舍回班后，即可开始一天的自习。</w:t>
      </w:r>
    </w:p>
    <w:p w14:paraId="25BA49B7" w14:textId="52C703A4" w:rsidR="008A396E" w:rsidRDefault="008A396E" w:rsidP="008A396E">
      <w:pPr>
        <w:spacing w:afterLines="10" w:after="31"/>
      </w:pPr>
      <w:r w:rsidRPr="008A396E">
        <w:rPr>
          <w:rFonts w:hint="eastAsia"/>
        </w:rPr>
        <w:t>可安全使用电子产品的时间范围：</w:t>
      </w:r>
    </w:p>
    <w:tbl>
      <w:tblPr>
        <w:tblStyle w:val="a9"/>
        <w:tblW w:w="0" w:type="auto"/>
        <w:tblLook w:val="04A0" w:firstRow="1" w:lastRow="0" w:firstColumn="1" w:lastColumn="0" w:noHBand="0" w:noVBand="1"/>
      </w:tblPr>
      <w:tblGrid>
        <w:gridCol w:w="2765"/>
        <w:gridCol w:w="2765"/>
        <w:gridCol w:w="2766"/>
      </w:tblGrid>
      <w:tr w:rsidR="008A396E" w14:paraId="7C541B43" w14:textId="77777777" w:rsidTr="008A396E">
        <w:tc>
          <w:tcPr>
            <w:tcW w:w="2765" w:type="dxa"/>
          </w:tcPr>
          <w:p w14:paraId="236416FD" w14:textId="078D0063" w:rsidR="008A396E" w:rsidRDefault="008A396E" w:rsidP="008A396E">
            <w:r>
              <w:rPr>
                <w:rFonts w:hint="eastAsia"/>
              </w:rPr>
              <w:t>程度</w:t>
            </w:r>
          </w:p>
        </w:tc>
        <w:tc>
          <w:tcPr>
            <w:tcW w:w="2765" w:type="dxa"/>
          </w:tcPr>
          <w:p w14:paraId="51D2A487" w14:textId="1DF61F9B" w:rsidR="008A396E" w:rsidRDefault="008A396E" w:rsidP="008A396E">
            <w:r>
              <w:rPr>
                <w:rFonts w:hint="eastAsia"/>
              </w:rPr>
              <w:t>时间段</w:t>
            </w:r>
          </w:p>
        </w:tc>
        <w:tc>
          <w:tcPr>
            <w:tcW w:w="2766" w:type="dxa"/>
          </w:tcPr>
          <w:p w14:paraId="18FEA6DD" w14:textId="22C8127A" w:rsidR="008A396E" w:rsidRDefault="008A396E" w:rsidP="008A396E">
            <w:r>
              <w:rPr>
                <w:rFonts w:hint="eastAsia"/>
              </w:rPr>
              <w:t>地点</w:t>
            </w:r>
          </w:p>
        </w:tc>
      </w:tr>
      <w:tr w:rsidR="00300F3D" w14:paraId="6A840B89" w14:textId="77777777" w:rsidTr="008A396E">
        <w:tc>
          <w:tcPr>
            <w:tcW w:w="2765" w:type="dxa"/>
            <w:vMerge w:val="restart"/>
          </w:tcPr>
          <w:p w14:paraId="41A6D545" w14:textId="31F3F681" w:rsidR="00300F3D" w:rsidRDefault="00300F3D" w:rsidP="008A396E">
            <w:r w:rsidRPr="008A396E">
              <w:rPr>
                <w:rFonts w:hint="eastAsia"/>
              </w:rPr>
              <w:t>绝对安全</w:t>
            </w:r>
          </w:p>
        </w:tc>
        <w:tc>
          <w:tcPr>
            <w:tcW w:w="2765" w:type="dxa"/>
          </w:tcPr>
          <w:p w14:paraId="3850A2B1" w14:textId="40142C00" w:rsidR="00300F3D" w:rsidRDefault="00300F3D" w:rsidP="008A396E">
            <w:r w:rsidRPr="008A396E">
              <w:t>4:00-6:00</w:t>
            </w:r>
          </w:p>
        </w:tc>
        <w:tc>
          <w:tcPr>
            <w:tcW w:w="2766" w:type="dxa"/>
          </w:tcPr>
          <w:p w14:paraId="087E25FD" w14:textId="3F1671FD" w:rsidR="00300F3D" w:rsidRDefault="00300F3D" w:rsidP="008A396E">
            <w:r w:rsidRPr="008A396E">
              <w:rPr>
                <w:rFonts w:hint="eastAsia"/>
              </w:rPr>
              <w:t>宿舍</w:t>
            </w:r>
          </w:p>
        </w:tc>
      </w:tr>
      <w:tr w:rsidR="00300F3D" w14:paraId="01EDEA81" w14:textId="77777777" w:rsidTr="008A396E">
        <w:tc>
          <w:tcPr>
            <w:tcW w:w="2765" w:type="dxa"/>
            <w:vMerge/>
          </w:tcPr>
          <w:p w14:paraId="66BB828D" w14:textId="77777777" w:rsidR="00300F3D" w:rsidRDefault="00300F3D" w:rsidP="008A396E"/>
        </w:tc>
        <w:tc>
          <w:tcPr>
            <w:tcW w:w="2765" w:type="dxa"/>
          </w:tcPr>
          <w:p w14:paraId="428C37C2" w14:textId="740F6EA2" w:rsidR="00300F3D" w:rsidRDefault="00300F3D" w:rsidP="008A396E">
            <w:r w:rsidRPr="008A396E">
              <w:t>6:00-6:35</w:t>
            </w:r>
          </w:p>
        </w:tc>
        <w:tc>
          <w:tcPr>
            <w:tcW w:w="2766" w:type="dxa"/>
          </w:tcPr>
          <w:p w14:paraId="1843F3D5" w14:textId="36F60302" w:rsidR="00300F3D" w:rsidRDefault="00300F3D" w:rsidP="008A396E">
            <w:r w:rsidRPr="008A396E">
              <w:rPr>
                <w:rFonts w:hint="eastAsia"/>
              </w:rPr>
              <w:t>教室</w:t>
            </w:r>
          </w:p>
        </w:tc>
      </w:tr>
      <w:tr w:rsidR="00300F3D" w14:paraId="3A4EB4BE" w14:textId="77777777" w:rsidTr="008A396E">
        <w:tc>
          <w:tcPr>
            <w:tcW w:w="2765" w:type="dxa"/>
            <w:vMerge w:val="restart"/>
          </w:tcPr>
          <w:p w14:paraId="1F4A0C37" w14:textId="075DC08C" w:rsidR="00300F3D" w:rsidRDefault="00300F3D" w:rsidP="008A396E">
            <w:r w:rsidRPr="008A396E">
              <w:rPr>
                <w:rFonts w:hint="eastAsia"/>
              </w:rPr>
              <w:t>相对安全</w:t>
            </w:r>
          </w:p>
        </w:tc>
        <w:tc>
          <w:tcPr>
            <w:tcW w:w="2765" w:type="dxa"/>
          </w:tcPr>
          <w:p w14:paraId="76C35A0B" w14:textId="5F3B6D31" w:rsidR="00300F3D" w:rsidRDefault="00300F3D" w:rsidP="008A396E">
            <w:r w:rsidRPr="008A396E">
              <w:rPr>
                <w:rFonts w:hint="eastAsia"/>
              </w:rPr>
              <w:t>特定的上下课时间</w:t>
            </w:r>
          </w:p>
        </w:tc>
        <w:tc>
          <w:tcPr>
            <w:tcW w:w="2766" w:type="dxa"/>
          </w:tcPr>
          <w:p w14:paraId="3F625474" w14:textId="4DDF0E3E" w:rsidR="00300F3D" w:rsidRDefault="00300F3D" w:rsidP="008A396E">
            <w:r w:rsidRPr="008A396E">
              <w:rPr>
                <w:rFonts w:hint="eastAsia"/>
              </w:rPr>
              <w:t>教室</w:t>
            </w:r>
          </w:p>
        </w:tc>
      </w:tr>
      <w:tr w:rsidR="00300F3D" w14:paraId="0C81B624" w14:textId="77777777" w:rsidTr="008A396E">
        <w:tc>
          <w:tcPr>
            <w:tcW w:w="2765" w:type="dxa"/>
            <w:vMerge/>
          </w:tcPr>
          <w:p w14:paraId="7878A540" w14:textId="77777777" w:rsidR="00300F3D" w:rsidRDefault="00300F3D" w:rsidP="008A396E"/>
        </w:tc>
        <w:tc>
          <w:tcPr>
            <w:tcW w:w="2765" w:type="dxa"/>
          </w:tcPr>
          <w:p w14:paraId="47688C59" w14:textId="11C7B040" w:rsidR="00300F3D" w:rsidRDefault="00300F3D" w:rsidP="008A396E">
            <w:r w:rsidRPr="008A396E">
              <w:t>11:50-12:30</w:t>
            </w:r>
          </w:p>
        </w:tc>
        <w:tc>
          <w:tcPr>
            <w:tcW w:w="2766" w:type="dxa"/>
          </w:tcPr>
          <w:p w14:paraId="10DD152A" w14:textId="49DA3B94" w:rsidR="00300F3D" w:rsidRDefault="00300F3D" w:rsidP="008A396E">
            <w:r w:rsidRPr="008A396E">
              <w:rPr>
                <w:rFonts w:hint="eastAsia"/>
              </w:rPr>
              <w:t>教室</w:t>
            </w:r>
          </w:p>
        </w:tc>
      </w:tr>
      <w:tr w:rsidR="00300F3D" w14:paraId="30C7E684" w14:textId="77777777" w:rsidTr="008A396E">
        <w:tc>
          <w:tcPr>
            <w:tcW w:w="2765" w:type="dxa"/>
            <w:vMerge/>
          </w:tcPr>
          <w:p w14:paraId="67353A4C" w14:textId="77777777" w:rsidR="00300F3D" w:rsidRDefault="00300F3D" w:rsidP="008A396E"/>
        </w:tc>
        <w:tc>
          <w:tcPr>
            <w:tcW w:w="2765" w:type="dxa"/>
          </w:tcPr>
          <w:p w14:paraId="000A70CC" w14:textId="07573F67" w:rsidR="00300F3D" w:rsidRDefault="00300F3D" w:rsidP="008A396E">
            <w:r w:rsidRPr="008A396E">
              <w:t>17:45-18:30</w:t>
            </w:r>
          </w:p>
        </w:tc>
        <w:tc>
          <w:tcPr>
            <w:tcW w:w="2766" w:type="dxa"/>
          </w:tcPr>
          <w:p w14:paraId="2B95E6E7" w14:textId="50E01444" w:rsidR="00300F3D" w:rsidRDefault="00300F3D" w:rsidP="008A396E">
            <w:r w:rsidRPr="008A396E">
              <w:rPr>
                <w:rFonts w:hint="eastAsia"/>
              </w:rPr>
              <w:t>教室</w:t>
            </w:r>
          </w:p>
        </w:tc>
      </w:tr>
      <w:tr w:rsidR="00300F3D" w14:paraId="437A03DB" w14:textId="77777777" w:rsidTr="008A396E">
        <w:tc>
          <w:tcPr>
            <w:tcW w:w="2765" w:type="dxa"/>
            <w:vMerge/>
          </w:tcPr>
          <w:p w14:paraId="7FE318B6" w14:textId="77777777" w:rsidR="00300F3D" w:rsidRDefault="00300F3D" w:rsidP="008A396E"/>
        </w:tc>
        <w:tc>
          <w:tcPr>
            <w:tcW w:w="2765" w:type="dxa"/>
          </w:tcPr>
          <w:p w14:paraId="4637F840" w14:textId="1D181187" w:rsidR="00300F3D" w:rsidRDefault="00300F3D" w:rsidP="008A396E">
            <w:r w:rsidRPr="008A396E">
              <w:t>22:05-22:25</w:t>
            </w:r>
          </w:p>
        </w:tc>
        <w:tc>
          <w:tcPr>
            <w:tcW w:w="2766" w:type="dxa"/>
          </w:tcPr>
          <w:p w14:paraId="6C3B8C15" w14:textId="610C4D81" w:rsidR="00300F3D" w:rsidRDefault="00300F3D" w:rsidP="008A396E">
            <w:r w:rsidRPr="008A396E">
              <w:rPr>
                <w:rFonts w:hint="eastAsia"/>
              </w:rPr>
              <w:t>教室</w:t>
            </w:r>
          </w:p>
        </w:tc>
      </w:tr>
      <w:tr w:rsidR="00300F3D" w14:paraId="245BD7F6" w14:textId="77777777" w:rsidTr="008A396E">
        <w:tc>
          <w:tcPr>
            <w:tcW w:w="2765" w:type="dxa"/>
            <w:vMerge w:val="restart"/>
          </w:tcPr>
          <w:p w14:paraId="3AF2B6B6" w14:textId="636CC665" w:rsidR="00300F3D" w:rsidRDefault="00300F3D" w:rsidP="008A396E">
            <w:r w:rsidRPr="008A396E">
              <w:rPr>
                <w:rFonts w:hint="eastAsia"/>
              </w:rPr>
              <w:t>不安全</w:t>
            </w:r>
          </w:p>
        </w:tc>
        <w:tc>
          <w:tcPr>
            <w:tcW w:w="2765" w:type="dxa"/>
          </w:tcPr>
          <w:p w14:paraId="0C5828E8" w14:textId="03942B26" w:rsidR="00300F3D" w:rsidRDefault="00300F3D" w:rsidP="008A396E">
            <w:r w:rsidRPr="008A396E">
              <w:t>6:35-9:10</w:t>
            </w:r>
          </w:p>
        </w:tc>
        <w:tc>
          <w:tcPr>
            <w:tcW w:w="2766" w:type="dxa"/>
          </w:tcPr>
          <w:p w14:paraId="2D25F605" w14:textId="2AB11693" w:rsidR="00300F3D" w:rsidRDefault="00300F3D" w:rsidP="008A396E">
            <w:r w:rsidRPr="008A396E">
              <w:rPr>
                <w:rFonts w:hint="eastAsia"/>
              </w:rPr>
              <w:t>教室</w:t>
            </w:r>
          </w:p>
        </w:tc>
      </w:tr>
      <w:tr w:rsidR="00300F3D" w14:paraId="654FF982" w14:textId="77777777" w:rsidTr="008A396E">
        <w:tc>
          <w:tcPr>
            <w:tcW w:w="2765" w:type="dxa"/>
            <w:vMerge/>
          </w:tcPr>
          <w:p w14:paraId="7278D068" w14:textId="77777777" w:rsidR="00300F3D" w:rsidRDefault="00300F3D" w:rsidP="008A396E"/>
        </w:tc>
        <w:tc>
          <w:tcPr>
            <w:tcW w:w="2765" w:type="dxa"/>
          </w:tcPr>
          <w:p w14:paraId="1FE01008" w14:textId="63952734" w:rsidR="00300F3D" w:rsidRDefault="00300F3D" w:rsidP="008A396E">
            <w:r w:rsidRPr="008A396E">
              <w:t>18:45-20:25</w:t>
            </w:r>
          </w:p>
        </w:tc>
        <w:tc>
          <w:tcPr>
            <w:tcW w:w="2766" w:type="dxa"/>
          </w:tcPr>
          <w:p w14:paraId="71D3CC42" w14:textId="311FC523" w:rsidR="00300F3D" w:rsidRDefault="00300F3D" w:rsidP="008A396E">
            <w:r w:rsidRPr="008A396E">
              <w:rPr>
                <w:rFonts w:hint="eastAsia"/>
              </w:rPr>
              <w:t>教室</w:t>
            </w:r>
          </w:p>
        </w:tc>
      </w:tr>
      <w:tr w:rsidR="00300F3D" w14:paraId="2C24B6D2" w14:textId="77777777" w:rsidTr="008A396E">
        <w:tc>
          <w:tcPr>
            <w:tcW w:w="2765" w:type="dxa"/>
            <w:vMerge/>
          </w:tcPr>
          <w:p w14:paraId="4823E20B" w14:textId="77777777" w:rsidR="00300F3D" w:rsidRDefault="00300F3D" w:rsidP="008A396E"/>
        </w:tc>
        <w:tc>
          <w:tcPr>
            <w:tcW w:w="2765" w:type="dxa"/>
          </w:tcPr>
          <w:p w14:paraId="23A39677" w14:textId="2BE0E718" w:rsidR="00300F3D" w:rsidRDefault="00300F3D" w:rsidP="008A396E">
            <w:r w:rsidRPr="008A396E">
              <w:t>22:00-22:40</w:t>
            </w:r>
          </w:p>
        </w:tc>
        <w:tc>
          <w:tcPr>
            <w:tcW w:w="2766" w:type="dxa"/>
          </w:tcPr>
          <w:p w14:paraId="55D01E3C" w14:textId="396CB258" w:rsidR="00300F3D" w:rsidRDefault="00300F3D" w:rsidP="008A396E">
            <w:r w:rsidRPr="008A396E">
              <w:rPr>
                <w:rFonts w:hint="eastAsia"/>
              </w:rPr>
              <w:t>宿舍</w:t>
            </w:r>
          </w:p>
        </w:tc>
      </w:tr>
    </w:tbl>
    <w:p w14:paraId="3F2CB356" w14:textId="77777777" w:rsidR="008A396E" w:rsidRPr="008A396E" w:rsidRDefault="008A396E" w:rsidP="008A396E">
      <w:pPr>
        <w:pStyle w:val="a8"/>
        <w:numPr>
          <w:ilvl w:val="0"/>
          <w:numId w:val="3"/>
        </w:numPr>
        <w:spacing w:afterLines="10" w:after="31"/>
        <w:ind w:firstLineChars="0"/>
      </w:pPr>
      <w:r w:rsidRPr="008A396E">
        <w:rPr>
          <w:rFonts w:hint="eastAsia"/>
        </w:rPr>
        <w:t>绝对安全：可在任意室内的任何范围内使用任何电子产品。</w:t>
      </w:r>
    </w:p>
    <w:p w14:paraId="02BBFAC3" w14:textId="77777777" w:rsidR="008A396E" w:rsidRPr="008A396E" w:rsidRDefault="008A396E" w:rsidP="008A396E">
      <w:pPr>
        <w:pStyle w:val="a8"/>
        <w:numPr>
          <w:ilvl w:val="0"/>
          <w:numId w:val="3"/>
        </w:numPr>
        <w:spacing w:afterLines="10" w:after="31"/>
        <w:ind w:firstLineChars="0"/>
      </w:pPr>
      <w:r w:rsidRPr="008A396E">
        <w:rPr>
          <w:rFonts w:hint="eastAsia"/>
        </w:rPr>
        <w:t>相对安全：根据教室所坐座位决定是否可使用智能手机大小的电子产品。</w:t>
      </w:r>
    </w:p>
    <w:p w14:paraId="2FC03E82" w14:textId="1A4C20C5" w:rsidR="008A396E" w:rsidRDefault="008A396E" w:rsidP="008A396E">
      <w:pPr>
        <w:pStyle w:val="a8"/>
        <w:numPr>
          <w:ilvl w:val="0"/>
          <w:numId w:val="3"/>
        </w:numPr>
        <w:spacing w:afterLines="10" w:after="31"/>
        <w:ind w:firstLineChars="0"/>
      </w:pPr>
      <w:r w:rsidRPr="008A396E">
        <w:rPr>
          <w:rFonts w:hint="eastAsia"/>
        </w:rPr>
        <w:t>不安全：不得使用任何电子产品，并将电子产品按本规范分布藏匿。</w:t>
      </w:r>
    </w:p>
    <w:p w14:paraId="2A48D9B8" w14:textId="67FBD61E" w:rsidR="008A396E" w:rsidRDefault="008A396E" w:rsidP="008A396E">
      <w:pPr>
        <w:spacing w:afterLines="10" w:after="31"/>
      </w:pPr>
      <w:r w:rsidRPr="008A396E">
        <w:rPr>
          <w:rFonts w:hint="eastAsia"/>
        </w:rPr>
        <w:t>教室危险程度分布图：</w:t>
      </w:r>
    </w:p>
    <w:p w14:paraId="75F90A0C" w14:textId="5BAE5DAC" w:rsidR="008A396E" w:rsidRDefault="008A396E" w:rsidP="00AA78BC">
      <w:pPr>
        <w:jc w:val="center"/>
      </w:pPr>
      <w:r w:rsidRPr="008A396E">
        <w:rPr>
          <w:noProof/>
        </w:rPr>
        <w:lastRenderedPageBreak/>
        <w:drawing>
          <wp:inline distT="0" distB="0" distL="0" distR="0" wp14:anchorId="6B0E4F97" wp14:editId="7FA0ECEE">
            <wp:extent cx="3657600" cy="1468755"/>
            <wp:effectExtent l="0" t="0" r="0" b="0"/>
            <wp:docPr id="201135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468755"/>
                    </a:xfrm>
                    <a:prstGeom prst="rect">
                      <a:avLst/>
                    </a:prstGeom>
                    <a:noFill/>
                    <a:ln>
                      <a:noFill/>
                    </a:ln>
                  </pic:spPr>
                </pic:pic>
              </a:graphicData>
            </a:graphic>
          </wp:inline>
        </w:drawing>
      </w:r>
    </w:p>
    <w:p w14:paraId="437DB172" w14:textId="14C4793C" w:rsidR="008A396E" w:rsidRDefault="008A396E" w:rsidP="008A396E">
      <w:pPr>
        <w:pStyle w:val="a8"/>
        <w:numPr>
          <w:ilvl w:val="0"/>
          <w:numId w:val="4"/>
        </w:numPr>
        <w:spacing w:afterLines="10" w:after="31"/>
        <w:ind w:left="442" w:firstLineChars="0" w:hanging="442"/>
      </w:pPr>
      <w:r w:rsidRPr="008A396E">
        <w:rPr>
          <w:rFonts w:hint="eastAsia"/>
        </w:rPr>
        <w:t>安全区域：可在相对安全</w:t>
      </w:r>
      <w:r w:rsidRPr="008A396E">
        <w:t>-绝对安全期间使用任何电子产品（视情况而定）。</w:t>
      </w:r>
    </w:p>
    <w:p w14:paraId="2101C014" w14:textId="33AE0390" w:rsidR="008A396E" w:rsidRDefault="008A396E" w:rsidP="008A396E">
      <w:pPr>
        <w:pStyle w:val="a8"/>
        <w:numPr>
          <w:ilvl w:val="0"/>
          <w:numId w:val="4"/>
        </w:numPr>
        <w:spacing w:afterLines="10" w:after="31"/>
        <w:ind w:left="442" w:firstLineChars="0" w:hanging="442"/>
      </w:pPr>
      <w:r w:rsidRPr="008A396E">
        <w:rPr>
          <w:rFonts w:hint="eastAsia"/>
        </w:rPr>
        <w:t>危险区域：严禁在不安全</w:t>
      </w:r>
      <w:r w:rsidRPr="008A396E">
        <w:t>-相对安全期间使用任何电子产品。</w:t>
      </w:r>
    </w:p>
    <w:p w14:paraId="1C3C6E27" w14:textId="77777777" w:rsidR="008A396E" w:rsidRDefault="008A396E" w:rsidP="008A396E">
      <w:pPr>
        <w:pStyle w:val="3"/>
      </w:pPr>
      <w:bookmarkStart w:id="5" w:name="_Toc161084863"/>
      <w:r>
        <w:rPr>
          <w:rFonts w:hint="eastAsia"/>
        </w:rPr>
        <w:t>在校作息规律</w:t>
      </w:r>
      <w:bookmarkEnd w:id="5"/>
    </w:p>
    <w:p w14:paraId="555A8B7F" w14:textId="2721A9DC" w:rsidR="008A396E" w:rsidRDefault="00AA78BC" w:rsidP="00AA78BC">
      <w:pPr>
        <w:pStyle w:val="a8"/>
        <w:numPr>
          <w:ilvl w:val="0"/>
          <w:numId w:val="5"/>
        </w:numPr>
        <w:spacing w:afterLines="10" w:after="31"/>
        <w:ind w:firstLineChars="0"/>
      </w:pPr>
      <w:r w:rsidRPr="00AA78BC">
        <w:rPr>
          <w:rFonts w:hint="eastAsia"/>
        </w:rPr>
        <w:t>知识整理方面请在早上</w:t>
      </w:r>
      <w:r w:rsidRPr="00AA78BC">
        <w:t>6:00进行。</w:t>
      </w:r>
    </w:p>
    <w:p w14:paraId="71FF08E6" w14:textId="3E4FE698" w:rsidR="00AA78BC" w:rsidRDefault="00AA78BC" w:rsidP="00AA78BC">
      <w:pPr>
        <w:pStyle w:val="a8"/>
        <w:numPr>
          <w:ilvl w:val="0"/>
          <w:numId w:val="5"/>
        </w:numPr>
        <w:spacing w:afterLines="10" w:after="31"/>
        <w:ind w:firstLineChars="0"/>
      </w:pPr>
      <w:r w:rsidRPr="00AA78BC">
        <w:rPr>
          <w:rFonts w:hint="eastAsia"/>
        </w:rPr>
        <w:t>游戏</w:t>
      </w:r>
      <w:proofErr w:type="gramStart"/>
      <w:r w:rsidRPr="00AA78BC">
        <w:rPr>
          <w:rFonts w:hint="eastAsia"/>
        </w:rPr>
        <w:t>代肝方面</w:t>
      </w:r>
      <w:proofErr w:type="gramEnd"/>
      <w:r w:rsidRPr="00AA78BC">
        <w:rPr>
          <w:rFonts w:hint="eastAsia"/>
        </w:rPr>
        <w:t>请在中午</w:t>
      </w:r>
      <w:r w:rsidRPr="00AA78BC">
        <w:t>12:00、晚上22:00进行。</w:t>
      </w:r>
    </w:p>
    <w:p w14:paraId="44C3805F" w14:textId="21141E2E" w:rsidR="00AA78BC" w:rsidRDefault="00AA78BC" w:rsidP="00AA78BC">
      <w:pPr>
        <w:pStyle w:val="a8"/>
        <w:numPr>
          <w:ilvl w:val="0"/>
          <w:numId w:val="5"/>
        </w:numPr>
        <w:spacing w:afterLines="10" w:after="31"/>
        <w:ind w:firstLineChars="0"/>
      </w:pPr>
      <w:r w:rsidRPr="00AA78BC">
        <w:rPr>
          <w:rFonts w:hint="eastAsia"/>
        </w:rPr>
        <w:t>背诵单词方面请在下午</w:t>
      </w:r>
      <w:r w:rsidRPr="00AA78BC">
        <w:t>5:45进行。</w:t>
      </w:r>
    </w:p>
    <w:p w14:paraId="05295B7A" w14:textId="157C5186" w:rsidR="00AA78BC" w:rsidRDefault="00AA78BC" w:rsidP="00AA78BC">
      <w:pPr>
        <w:spacing w:afterLines="10" w:after="31"/>
      </w:pPr>
      <w:r w:rsidRPr="00AA78BC">
        <w:rPr>
          <w:rFonts w:hint="eastAsia"/>
        </w:rPr>
        <w:t>因为要早上</w:t>
      </w:r>
      <w:r w:rsidRPr="00AA78BC">
        <w:t>6:00到达教室自习，为了最大化利用这段时间：</w:t>
      </w:r>
    </w:p>
    <w:p w14:paraId="5F31377B" w14:textId="4C951165" w:rsidR="00AA78BC" w:rsidRDefault="00AA78BC" w:rsidP="00AA78BC">
      <w:pPr>
        <w:pStyle w:val="a8"/>
        <w:numPr>
          <w:ilvl w:val="0"/>
          <w:numId w:val="6"/>
        </w:numPr>
        <w:spacing w:afterLines="10" w:after="31"/>
        <w:ind w:firstLineChars="0"/>
      </w:pPr>
      <w:r w:rsidRPr="00AA78BC">
        <w:rPr>
          <w:rFonts w:hint="eastAsia"/>
        </w:rPr>
        <w:t>自己带早餐在前往课室的途中进食（不要在下雨天这样做）。</w:t>
      </w:r>
    </w:p>
    <w:p w14:paraId="79763623" w14:textId="4F7E0C94" w:rsidR="00AA78BC" w:rsidRDefault="00AA78BC" w:rsidP="00AA78BC">
      <w:pPr>
        <w:pStyle w:val="a8"/>
        <w:numPr>
          <w:ilvl w:val="0"/>
          <w:numId w:val="6"/>
        </w:numPr>
        <w:spacing w:afterLines="10" w:after="31"/>
        <w:ind w:firstLineChars="0"/>
      </w:pPr>
      <w:r w:rsidRPr="00AA78BC">
        <w:rPr>
          <w:rFonts w:hint="eastAsia"/>
        </w:rPr>
        <w:t>宿舍</w:t>
      </w:r>
      <w:proofErr w:type="gramStart"/>
      <w:r w:rsidRPr="00AA78BC">
        <w:rPr>
          <w:rFonts w:hint="eastAsia"/>
        </w:rPr>
        <w:t>值日请</w:t>
      </w:r>
      <w:proofErr w:type="gramEnd"/>
      <w:r w:rsidRPr="00AA78BC">
        <w:rPr>
          <w:rFonts w:hint="eastAsia"/>
        </w:rPr>
        <w:t>在</w:t>
      </w:r>
      <w:r w:rsidRPr="00AA78BC">
        <w:t>6:28前停止自习，完成电子设备藏匿后前往宿舍值日。</w:t>
      </w:r>
    </w:p>
    <w:p w14:paraId="0DA6679C" w14:textId="77777777" w:rsidR="008A396E" w:rsidRDefault="008A396E" w:rsidP="008A396E">
      <w:pPr>
        <w:pStyle w:val="2"/>
      </w:pPr>
      <w:bookmarkStart w:id="6" w:name="_Toc161084864"/>
      <w:r>
        <w:rPr>
          <w:rFonts w:hint="eastAsia"/>
        </w:rPr>
        <w:t>高三上学期后半段</w:t>
      </w:r>
      <w:bookmarkEnd w:id="6"/>
    </w:p>
    <w:p w14:paraId="43E18D02" w14:textId="51F8E6E8" w:rsidR="008A396E" w:rsidRDefault="00AA78BC" w:rsidP="00AA78BC">
      <w:pPr>
        <w:spacing w:afterLines="10" w:after="31"/>
      </w:pPr>
      <w:r w:rsidRPr="00AA78BC">
        <w:rPr>
          <w:rFonts w:hint="eastAsia"/>
        </w:rPr>
        <w:t>考虑到高三上学期后半段学校几乎已把所有的空余时间排满用于</w:t>
      </w:r>
      <w:proofErr w:type="gramStart"/>
      <w:r w:rsidRPr="00AA78BC">
        <w:rPr>
          <w:rFonts w:hint="eastAsia"/>
        </w:rPr>
        <w:t>刷套卷</w:t>
      </w:r>
      <w:proofErr w:type="gramEnd"/>
      <w:r w:rsidRPr="00AA78BC">
        <w:rPr>
          <w:rFonts w:hint="eastAsia"/>
        </w:rPr>
        <w:t>，已经很难再像高二和高三上学期上半段那样拥有些许的自主学习时间用于学习与本人目标相匹配的内容。</w:t>
      </w:r>
    </w:p>
    <w:p w14:paraId="6660DA22" w14:textId="74D1B3F7" w:rsidR="00AA78BC" w:rsidRDefault="00AA78BC" w:rsidP="00AA78BC">
      <w:pPr>
        <w:spacing w:afterLines="10" w:after="31"/>
      </w:pPr>
      <w:r w:rsidRPr="00AA78BC">
        <w:rPr>
          <w:rFonts w:hint="eastAsia"/>
        </w:rPr>
        <w:t>因此，在高三上学期，以下自学手段将会交替进行：</w:t>
      </w:r>
    </w:p>
    <w:p w14:paraId="46CCDEC2" w14:textId="6911C9EA" w:rsidR="00AA78BC" w:rsidRDefault="00AA78BC" w:rsidP="00AA78BC">
      <w:pPr>
        <w:pStyle w:val="a8"/>
        <w:numPr>
          <w:ilvl w:val="0"/>
          <w:numId w:val="11"/>
        </w:numPr>
        <w:spacing w:afterLines="10" w:after="31"/>
        <w:ind w:firstLineChars="0"/>
      </w:pPr>
      <w:r w:rsidRPr="00AA78BC">
        <w:rPr>
          <w:rFonts w:hint="eastAsia"/>
        </w:rPr>
        <w:t>多请假回家自学</w:t>
      </w:r>
    </w:p>
    <w:p w14:paraId="3572A708" w14:textId="7B93D985" w:rsidR="00AA78BC" w:rsidRDefault="00AA78BC" w:rsidP="00AA78BC">
      <w:pPr>
        <w:pStyle w:val="a8"/>
        <w:numPr>
          <w:ilvl w:val="0"/>
          <w:numId w:val="10"/>
        </w:numPr>
        <w:spacing w:afterLines="10" w:after="31"/>
        <w:ind w:firstLineChars="0"/>
      </w:pPr>
      <w:r w:rsidRPr="00AA78BC">
        <w:rPr>
          <w:rFonts w:hint="eastAsia"/>
        </w:rPr>
        <w:t>不回家半自学</w:t>
      </w:r>
    </w:p>
    <w:p w14:paraId="67179F5E" w14:textId="413A6BF3" w:rsidR="00AA78BC" w:rsidRDefault="00AA78BC" w:rsidP="00AA78BC">
      <w:pPr>
        <w:spacing w:afterLines="10" w:after="31"/>
      </w:pPr>
      <w:r w:rsidRPr="00AA78BC">
        <w:rPr>
          <w:rFonts w:hint="eastAsia"/>
        </w:rPr>
        <w:t>以下自学手段将在特定时间进行：</w:t>
      </w:r>
    </w:p>
    <w:p w14:paraId="1B38DE12" w14:textId="2DA47AF8" w:rsidR="00AA78BC" w:rsidRDefault="00AA78BC" w:rsidP="00AA78BC">
      <w:pPr>
        <w:pStyle w:val="a8"/>
        <w:numPr>
          <w:ilvl w:val="0"/>
          <w:numId w:val="8"/>
        </w:numPr>
        <w:spacing w:afterLines="10" w:after="31"/>
        <w:ind w:firstLineChars="0"/>
      </w:pPr>
      <w:r w:rsidRPr="00AA78BC">
        <w:rPr>
          <w:rFonts w:hint="eastAsia"/>
        </w:rPr>
        <w:t>完全回家自学（</w:t>
      </w:r>
      <w:r w:rsidRPr="00AA78BC">
        <w:t>1个月左右，在高三上学期后期）</w:t>
      </w:r>
    </w:p>
    <w:p w14:paraId="2E1E3BE2" w14:textId="7E0CD2EF" w:rsidR="00AA78BC" w:rsidRDefault="00AA78BC" w:rsidP="00AA78BC">
      <w:pPr>
        <w:pStyle w:val="a8"/>
        <w:spacing w:afterLines="10" w:after="31"/>
        <w:ind w:left="440" w:firstLineChars="0" w:firstLine="0"/>
      </w:pPr>
      <w:r w:rsidRPr="00AA78BC">
        <w:rPr>
          <w:rFonts w:hint="eastAsia"/>
        </w:rPr>
        <w:t>（具体学习计划参见本文档“高中学业考至专科阶段”一节）</w:t>
      </w:r>
    </w:p>
    <w:p w14:paraId="341335FD" w14:textId="424BB3F2" w:rsidR="00AA78BC" w:rsidRDefault="00AA78BC" w:rsidP="00AA78BC">
      <w:pPr>
        <w:spacing w:afterLines="10" w:after="31"/>
      </w:pPr>
      <w:r w:rsidRPr="00AA78BC">
        <w:rPr>
          <w:rFonts w:hint="eastAsia"/>
        </w:rPr>
        <w:t>接下来给出具体的解决方案。</w:t>
      </w:r>
    </w:p>
    <w:p w14:paraId="3EEB6E8D" w14:textId="77777777" w:rsidR="008A396E" w:rsidRDefault="008A396E" w:rsidP="008A396E">
      <w:pPr>
        <w:pStyle w:val="3"/>
      </w:pPr>
      <w:bookmarkStart w:id="7" w:name="_Toc161084865"/>
      <w:r>
        <w:rPr>
          <w:rFonts w:hint="eastAsia"/>
        </w:rPr>
        <w:t>完全回家自学</w:t>
      </w:r>
      <w:bookmarkEnd w:id="7"/>
    </w:p>
    <w:p w14:paraId="30DA739A" w14:textId="77777777" w:rsidR="00AA78BC" w:rsidRDefault="00AA78BC" w:rsidP="00AA78BC">
      <w:pPr>
        <w:spacing w:afterLines="10" w:after="31"/>
      </w:pPr>
      <w:r>
        <w:rPr>
          <w:rFonts w:hint="eastAsia"/>
        </w:rPr>
        <w:t>时间必须在高三上学期的后期，争取</w:t>
      </w:r>
      <w:r>
        <w:t>1个月左右。</w:t>
      </w:r>
    </w:p>
    <w:p w14:paraId="4791B16A" w14:textId="77777777" w:rsidR="00AA78BC" w:rsidRDefault="00AA78BC" w:rsidP="00AA78BC">
      <w:pPr>
        <w:spacing w:afterLines="10" w:after="31"/>
      </w:pPr>
      <w:r>
        <w:rPr>
          <w:rFonts w:hint="eastAsia"/>
        </w:rPr>
        <w:t>具体原因是，一轮复习主攻知识点的全覆盖讲解，二轮前期和中期负责对重难点的深化巩固，以上时间点都不适合过早回家自学。</w:t>
      </w:r>
    </w:p>
    <w:p w14:paraId="3B4FFA83" w14:textId="77777777" w:rsidR="00AA78BC" w:rsidRDefault="00AA78BC" w:rsidP="00AA78BC">
      <w:pPr>
        <w:spacing w:afterLines="10" w:after="31"/>
      </w:pPr>
      <w:r>
        <w:rPr>
          <w:rFonts w:hint="eastAsia"/>
        </w:rPr>
        <w:t>当二轮进入收尾阶段，学校开始安排三轮强化（如果有三轮的话）</w:t>
      </w:r>
      <w:proofErr w:type="gramStart"/>
      <w:r>
        <w:rPr>
          <w:rFonts w:hint="eastAsia"/>
        </w:rPr>
        <w:t>或者套卷冲刺</w:t>
      </w:r>
      <w:proofErr w:type="gramEnd"/>
      <w:r>
        <w:rPr>
          <w:rFonts w:hint="eastAsia"/>
        </w:rPr>
        <w:t>提升，老师课堂上除了集中讲题和部分重难点的提醒之外已经没有过多全新内容时，是相对理想的自学窗口。理性来看，不要过早脱离学校，临考前</w:t>
      </w:r>
      <w:r>
        <w:t>50-60天风险相对更低。</w:t>
      </w:r>
    </w:p>
    <w:p w14:paraId="064A469D" w14:textId="77777777" w:rsidR="00AA78BC" w:rsidRDefault="00AA78BC" w:rsidP="00AA78BC">
      <w:pPr>
        <w:spacing w:afterLines="10" w:after="31"/>
      </w:pPr>
      <w:r>
        <w:rPr>
          <w:rFonts w:hint="eastAsia"/>
        </w:rPr>
        <w:lastRenderedPageBreak/>
        <w:t>当学校把需要讲解的知识点全部讲完，本人也就不必再跟着老师紧赶慢赶拉进度而只需要通过练题、评讲、改错、总结来巩固知识时，选择回家自学是相对低风险的。</w:t>
      </w:r>
    </w:p>
    <w:p w14:paraId="68FCF57B" w14:textId="6A83B266" w:rsidR="008A396E" w:rsidRDefault="00AA78BC" w:rsidP="00AA78BC">
      <w:pPr>
        <w:spacing w:afterLines="10" w:after="31"/>
      </w:pPr>
      <w:r>
        <w:rPr>
          <w:rFonts w:hint="eastAsia"/>
        </w:rPr>
        <w:t>与老师谈判过程中需要提到的要点：</w:t>
      </w:r>
    </w:p>
    <w:p w14:paraId="4FA82C4C" w14:textId="635644BD" w:rsidR="00AA78BC" w:rsidRDefault="00AA78BC" w:rsidP="00AA78BC">
      <w:pPr>
        <w:pStyle w:val="a8"/>
        <w:numPr>
          <w:ilvl w:val="0"/>
          <w:numId w:val="9"/>
        </w:numPr>
        <w:spacing w:afterLines="10" w:after="31"/>
        <w:ind w:firstLineChars="0"/>
      </w:pPr>
      <w:r w:rsidRPr="00AA78BC">
        <w:rPr>
          <w:rFonts w:hint="eastAsia"/>
        </w:rPr>
        <w:t>与大部分同学没有利益冲突</w:t>
      </w:r>
    </w:p>
    <w:p w14:paraId="4BCAD7E0" w14:textId="5D02BD78" w:rsidR="00AA78BC" w:rsidRDefault="00AA78BC" w:rsidP="00AA78BC">
      <w:pPr>
        <w:pStyle w:val="a8"/>
        <w:spacing w:afterLines="10" w:after="31"/>
        <w:ind w:left="440" w:firstLineChars="0" w:firstLine="0"/>
      </w:pPr>
      <w:r w:rsidRPr="00AA78BC">
        <w:rPr>
          <w:rFonts w:hint="eastAsia"/>
        </w:rPr>
        <w:t>本人下一个小目标是进入专科院校，因此与同学们的夏季高考目标无直接竞争关系。</w:t>
      </w:r>
    </w:p>
    <w:p w14:paraId="0097DFA9" w14:textId="5FE93512" w:rsidR="00AA78BC" w:rsidRDefault="00AA78BC" w:rsidP="00AA78BC">
      <w:pPr>
        <w:pStyle w:val="a8"/>
        <w:numPr>
          <w:ilvl w:val="0"/>
          <w:numId w:val="9"/>
        </w:numPr>
        <w:spacing w:afterLines="10" w:after="31"/>
        <w:ind w:firstLineChars="0"/>
      </w:pPr>
      <w:r w:rsidRPr="00AA78BC">
        <w:rPr>
          <w:rFonts w:hint="eastAsia"/>
        </w:rPr>
        <w:t>大环境实在太差</w:t>
      </w:r>
    </w:p>
    <w:p w14:paraId="1C9D8BF5" w14:textId="45C0AFAE" w:rsidR="00AA78BC" w:rsidRDefault="00AA78BC" w:rsidP="00AA78BC">
      <w:pPr>
        <w:pStyle w:val="a8"/>
        <w:spacing w:afterLines="10" w:after="31"/>
        <w:ind w:left="440" w:firstLineChars="0" w:firstLine="0"/>
      </w:pPr>
      <w:r w:rsidRPr="00AA78BC">
        <w:rPr>
          <w:rFonts w:hint="eastAsia"/>
        </w:rPr>
        <w:t>既然学校会分配本人这类目标是专科院校的学生单独一个班，那么里面的环境如何？</w:t>
      </w:r>
    </w:p>
    <w:p w14:paraId="5852C812" w14:textId="061A5233" w:rsidR="00AA78BC" w:rsidRDefault="00AA78BC" w:rsidP="00AA78BC">
      <w:pPr>
        <w:pStyle w:val="a8"/>
        <w:spacing w:afterLines="10" w:after="31"/>
        <w:ind w:left="440" w:firstLineChars="0" w:firstLine="0"/>
      </w:pPr>
      <w:r w:rsidRPr="00AA78BC">
        <w:rPr>
          <w:rFonts w:hint="eastAsia"/>
        </w:rPr>
        <w:t>大家不仅成绩</w:t>
      </w:r>
      <w:proofErr w:type="gramStart"/>
      <w:r w:rsidRPr="00AA78BC">
        <w:rPr>
          <w:rFonts w:hint="eastAsia"/>
        </w:rPr>
        <w:t>差而且</w:t>
      </w:r>
      <w:proofErr w:type="gramEnd"/>
      <w:r w:rsidRPr="00AA78BC">
        <w:rPr>
          <w:rFonts w:hint="eastAsia"/>
        </w:rPr>
        <w:t>还集体不上进，这样的结果是最糟糕的。他们不</w:t>
      </w:r>
      <w:proofErr w:type="gramStart"/>
      <w:r w:rsidRPr="00AA78BC">
        <w:rPr>
          <w:rFonts w:hint="eastAsia"/>
        </w:rPr>
        <w:t>上进就</w:t>
      </w:r>
      <w:proofErr w:type="gramEnd"/>
      <w:r w:rsidRPr="00AA78BC">
        <w:rPr>
          <w:rFonts w:hint="eastAsia"/>
        </w:rPr>
        <w:t>算了，他们还非要拉着你一起不上进。以至于让你</w:t>
      </w:r>
      <w:proofErr w:type="gramStart"/>
      <w:r w:rsidRPr="00AA78BC">
        <w:rPr>
          <w:rFonts w:hint="eastAsia"/>
        </w:rPr>
        <w:t>连努力</w:t>
      </w:r>
      <w:proofErr w:type="gramEnd"/>
      <w:r w:rsidRPr="00AA78BC">
        <w:rPr>
          <w:rFonts w:hint="eastAsia"/>
        </w:rPr>
        <w:t>都不敢公开努力，因为环境的惯性会让你害怕自己努力了下次考试却还和身边那群笨蛋一样，你更害怕自己付出没有成效却听到他们“那么努力干嘛？没用的…”的幸灾乐祸。</w:t>
      </w:r>
    </w:p>
    <w:p w14:paraId="5ED4C51A" w14:textId="5162996A" w:rsidR="00AA78BC" w:rsidRDefault="00AA78BC" w:rsidP="00AA78BC">
      <w:pPr>
        <w:pStyle w:val="a8"/>
        <w:spacing w:afterLines="10" w:after="31"/>
        <w:ind w:left="440" w:firstLineChars="0" w:firstLine="0"/>
      </w:pPr>
      <w:r w:rsidRPr="00AA78BC">
        <w:rPr>
          <w:rFonts w:hint="eastAsia"/>
        </w:rPr>
        <w:t>相比在一个好环境里瞎折腾，在一个很差的环境里想办法自救并不是一个坏选择。如果历史的经验告诉我，继续在同样的环境里待下去已经希望渺茫，那你就有了更充足的理由选择离开并开始新的尝试。换句难听但又无比真实的话说就是，都已经烂到底了，还能变得多差呢？要是尝试的后果顶多也就是保持原样，哪怕只变好一点点也是赚的不是吗？</w:t>
      </w:r>
    </w:p>
    <w:p w14:paraId="106A19AA" w14:textId="32373E13" w:rsidR="00AA78BC" w:rsidRDefault="00AA78BC" w:rsidP="00AA78BC">
      <w:pPr>
        <w:pStyle w:val="a8"/>
        <w:spacing w:afterLines="10" w:after="31"/>
        <w:ind w:left="440" w:firstLineChars="0" w:firstLine="0"/>
      </w:pPr>
      <w:r w:rsidRPr="00AA78BC">
        <w:rPr>
          <w:rFonts w:hint="eastAsia"/>
        </w:rPr>
        <w:t>有一句话说得很好：</w:t>
      </w:r>
    </w:p>
    <w:p w14:paraId="3C494FE1" w14:textId="2691CB36" w:rsidR="00AA78BC" w:rsidRPr="00AA78BC" w:rsidRDefault="00AA78BC" w:rsidP="00AA78BC">
      <w:pPr>
        <w:pStyle w:val="a8"/>
        <w:spacing w:afterLines="10" w:after="31"/>
        <w:ind w:left="440" w:firstLineChars="0" w:firstLine="0"/>
        <w:rPr>
          <w:i/>
          <w:iCs/>
        </w:rPr>
      </w:pPr>
      <w:r w:rsidRPr="00AA78BC">
        <w:rPr>
          <w:rFonts w:hint="eastAsia"/>
          <w:i/>
          <w:iCs/>
        </w:rPr>
        <w:t>“学渣的友情看起来很深，但有一个大前提，就是你必须和我一样渣。如果你胆敢变得比我好或者就是想要变得比我好，对不起，第一个跳出来反对你的，就是我。”</w:t>
      </w:r>
    </w:p>
    <w:p w14:paraId="18BF7B9D" w14:textId="4F62DDFD" w:rsidR="00AA78BC" w:rsidRDefault="00AA78BC" w:rsidP="00AA78BC">
      <w:pPr>
        <w:pStyle w:val="a8"/>
        <w:numPr>
          <w:ilvl w:val="0"/>
          <w:numId w:val="9"/>
        </w:numPr>
        <w:spacing w:afterLines="10" w:after="31"/>
        <w:ind w:firstLineChars="0"/>
      </w:pPr>
      <w:r w:rsidRPr="00AA78BC">
        <w:rPr>
          <w:rFonts w:hint="eastAsia"/>
        </w:rPr>
        <w:t>高三上学期后半段自主学习时间已不如高三上学期前半段和高二</w:t>
      </w:r>
    </w:p>
    <w:p w14:paraId="689326D4" w14:textId="2615E13C" w:rsidR="00AA78BC" w:rsidRDefault="00AA78BC" w:rsidP="00AA78BC">
      <w:pPr>
        <w:pStyle w:val="a8"/>
        <w:spacing w:afterLines="10" w:after="31"/>
        <w:ind w:left="440" w:firstLineChars="0" w:firstLine="0"/>
      </w:pPr>
      <w:r w:rsidRPr="00AA78BC">
        <w:rPr>
          <w:rFonts w:hint="eastAsia"/>
        </w:rPr>
        <w:t>在高三上学期后半段，学校几乎已把所有的空余时间排满，已经很难再像高二和高三上学期前半段那样拥有些许的自主学习时间用于学习与本人目标相匹配的内容。</w:t>
      </w:r>
    </w:p>
    <w:p w14:paraId="1BB3B520" w14:textId="2FB29DBF" w:rsidR="00AA78BC" w:rsidRDefault="00AA78BC" w:rsidP="00AA78BC">
      <w:pPr>
        <w:pStyle w:val="a8"/>
        <w:spacing w:afterLines="10" w:after="31"/>
        <w:ind w:left="440" w:firstLineChars="0" w:firstLine="0"/>
      </w:pPr>
      <w:r w:rsidRPr="00AA78BC">
        <w:rPr>
          <w:rFonts w:hint="eastAsia"/>
        </w:rPr>
        <w:t>接着抛出进度，在高二阶段以及高三上学期前半段本人已经利用了大把在学校的自主学习时间用于学习与本人目标相匹配的内容，可将学习成果向老师展示，以得到老师对本人自学成果的肯定。</w:t>
      </w:r>
    </w:p>
    <w:p w14:paraId="72486A4C" w14:textId="3EE37737" w:rsidR="00AA78BC" w:rsidRDefault="00AA78BC" w:rsidP="00AA78BC">
      <w:pPr>
        <w:pStyle w:val="a8"/>
        <w:numPr>
          <w:ilvl w:val="0"/>
          <w:numId w:val="9"/>
        </w:numPr>
        <w:spacing w:afterLines="10" w:after="31"/>
        <w:ind w:firstLineChars="0"/>
      </w:pPr>
      <w:r w:rsidRPr="00AA78BC">
        <w:rPr>
          <w:rFonts w:hint="eastAsia"/>
        </w:rPr>
        <w:t>本人在高二以及高三上学期上半段为未来目标的努力</w:t>
      </w:r>
    </w:p>
    <w:p w14:paraId="11A53D64" w14:textId="4759A95F" w:rsidR="00AA78BC" w:rsidRDefault="00AA78BC" w:rsidP="00AA78BC">
      <w:pPr>
        <w:pStyle w:val="a8"/>
        <w:spacing w:afterLines="10" w:after="31"/>
        <w:ind w:left="440" w:firstLineChars="0" w:firstLine="0"/>
      </w:pPr>
      <w:r w:rsidRPr="00AA78BC">
        <w:rPr>
          <w:rFonts w:hint="eastAsia"/>
        </w:rPr>
        <w:t>本人未来的总目标是移民美国，下一阶段的目标是考日本的大学，在中共国上专科院校的阶段为积累知识攒钱的过渡阶段。也就是说，上专科院校的时间是过渡用的，本人的知识水平和经济实力如果达到润去中转站（日本）的条件，会立刻放弃在中共国的专科学历，润去日本考大学，为未来移民美国的目标作中转准备。</w:t>
      </w:r>
    </w:p>
    <w:p w14:paraId="29C1CA56" w14:textId="291BD1E8" w:rsidR="00AA78BC" w:rsidRDefault="00AA78BC" w:rsidP="00AA78BC">
      <w:pPr>
        <w:pStyle w:val="a8"/>
        <w:numPr>
          <w:ilvl w:val="0"/>
          <w:numId w:val="9"/>
        </w:numPr>
        <w:spacing w:afterLines="10" w:after="31"/>
        <w:ind w:firstLineChars="0"/>
      </w:pPr>
      <w:r>
        <w:rPr>
          <w:rFonts w:hint="eastAsia"/>
        </w:rPr>
        <w:t>发出免责声明</w:t>
      </w:r>
    </w:p>
    <w:p w14:paraId="49C721B1" w14:textId="5E41424A" w:rsidR="00AA78BC" w:rsidRPr="00AA78BC" w:rsidRDefault="00AA78BC" w:rsidP="00AA78BC">
      <w:pPr>
        <w:pStyle w:val="a8"/>
        <w:spacing w:afterLines="10" w:after="31"/>
        <w:ind w:left="440" w:firstLineChars="0" w:firstLine="0"/>
        <w:rPr>
          <w:i/>
          <w:iCs/>
        </w:rPr>
      </w:pPr>
      <w:r w:rsidRPr="00AA78BC">
        <w:rPr>
          <w:rFonts w:hint="eastAsia"/>
          <w:i/>
          <w:iCs/>
        </w:rPr>
        <w:t>“老师，有一点你可以放心，我都已经成年了，回家自学是我自己的选择，所以无论发生什么我都一定会全权为自己的选择负责的。并且来跟老师沟通之前我也已经和父母们深入沟通过并取得了他们的理解和支持，如果还能得到老师的支持我会非常感激。”</w:t>
      </w:r>
    </w:p>
    <w:p w14:paraId="0718949A" w14:textId="707C0E7D" w:rsidR="00AA78BC" w:rsidRDefault="00AA78BC" w:rsidP="00AA78BC">
      <w:pPr>
        <w:spacing w:afterLines="10" w:after="31"/>
      </w:pPr>
      <w:r w:rsidRPr="00AA78BC">
        <w:rPr>
          <w:rFonts w:hint="eastAsia"/>
        </w:rPr>
        <w:t>带家长与老师谈判过程中需要提到的要点：</w:t>
      </w:r>
    </w:p>
    <w:p w14:paraId="050D8714" w14:textId="07CF71BA" w:rsidR="00AA78BC" w:rsidRDefault="00AA78BC" w:rsidP="00AA78BC">
      <w:pPr>
        <w:pStyle w:val="a8"/>
        <w:numPr>
          <w:ilvl w:val="0"/>
          <w:numId w:val="12"/>
        </w:numPr>
        <w:spacing w:afterLines="10" w:after="31"/>
        <w:ind w:firstLineChars="0"/>
      </w:pPr>
      <w:r w:rsidRPr="00AA78BC">
        <w:rPr>
          <w:rFonts w:hint="eastAsia"/>
        </w:rPr>
        <w:t>本人必须与家长一起和老师谈判。</w:t>
      </w:r>
    </w:p>
    <w:p w14:paraId="13753A5B" w14:textId="0F0A143C" w:rsidR="00AA78BC" w:rsidRDefault="00AA78BC" w:rsidP="00AA78BC">
      <w:pPr>
        <w:pStyle w:val="a8"/>
        <w:numPr>
          <w:ilvl w:val="0"/>
          <w:numId w:val="12"/>
        </w:numPr>
        <w:spacing w:afterLines="10" w:after="31"/>
        <w:ind w:firstLineChars="0"/>
      </w:pPr>
      <w:r w:rsidRPr="00AA78BC">
        <w:rPr>
          <w:rFonts w:hint="eastAsia"/>
        </w:rPr>
        <w:t>由家长携带本人用于学习的电子产品，以便向老师展示本人目前的自学成果。</w:t>
      </w:r>
    </w:p>
    <w:p w14:paraId="5611AE6B" w14:textId="5ABAFE5A" w:rsidR="00AA78BC" w:rsidRDefault="00AA78BC" w:rsidP="00AA78BC">
      <w:pPr>
        <w:pStyle w:val="a8"/>
        <w:numPr>
          <w:ilvl w:val="0"/>
          <w:numId w:val="12"/>
        </w:numPr>
        <w:spacing w:afterLines="10" w:after="31"/>
        <w:ind w:firstLineChars="0"/>
      </w:pPr>
      <w:r w:rsidRPr="00AA78BC">
        <w:rPr>
          <w:rFonts w:hint="eastAsia"/>
        </w:rPr>
        <w:t>多提及本人早已是成年人，具有承担完全责任人的能力。</w:t>
      </w:r>
    </w:p>
    <w:p w14:paraId="4B625CDB" w14:textId="77777777" w:rsidR="008A396E" w:rsidRDefault="008A396E" w:rsidP="008A396E">
      <w:pPr>
        <w:pStyle w:val="3"/>
      </w:pPr>
      <w:bookmarkStart w:id="8" w:name="_Toc161084866"/>
      <w:r>
        <w:rPr>
          <w:rFonts w:hint="eastAsia"/>
        </w:rPr>
        <w:lastRenderedPageBreak/>
        <w:t>多请假回家自学</w:t>
      </w:r>
      <w:bookmarkEnd w:id="8"/>
    </w:p>
    <w:p w14:paraId="179109FD" w14:textId="51CB69DC" w:rsidR="008A396E" w:rsidRDefault="00AA78BC" w:rsidP="00BF41F5">
      <w:pPr>
        <w:spacing w:afterLines="10" w:after="31"/>
      </w:pPr>
      <w:proofErr w:type="gramStart"/>
      <w:r w:rsidRPr="00AA78BC">
        <w:rPr>
          <w:rFonts w:hint="eastAsia"/>
        </w:rPr>
        <w:t>钻学校</w:t>
      </w:r>
      <w:proofErr w:type="gramEnd"/>
      <w:r w:rsidRPr="00AA78BC">
        <w:rPr>
          <w:rFonts w:hint="eastAsia"/>
        </w:rPr>
        <w:t>校医室的漏洞，疯狂请病假，病历参考以下模板：</w:t>
      </w:r>
    </w:p>
    <w:bookmarkStart w:id="9" w:name="_MON_1771696552"/>
    <w:bookmarkEnd w:id="9"/>
    <w:p w14:paraId="5E0D798B" w14:textId="153F6E6A" w:rsidR="00BF41F5" w:rsidRDefault="00BF41F5" w:rsidP="008A396E">
      <w:r>
        <w:object w:dxaOrig="6951" w:dyaOrig="9929" w14:anchorId="3D7BA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5pt;height:496.5pt" o:ole="">
            <v:imagedata r:id="rId10" o:title=""/>
          </v:shape>
          <o:OLEObject Type="Embed" ProgID="Word.Document.12" ShapeID="_x0000_i1025" DrawAspect="Content" ObjectID="_1771697605" r:id="rId11">
            <o:FieldCodes>\s</o:FieldCodes>
          </o:OLEObject>
        </w:object>
      </w:r>
    </w:p>
    <w:p w14:paraId="2ABEFBEC" w14:textId="7F080AED" w:rsidR="00BF41F5" w:rsidRDefault="00BF41F5" w:rsidP="00BF41F5">
      <w:pPr>
        <w:spacing w:afterLines="10" w:after="31"/>
      </w:pPr>
      <w:r w:rsidRPr="00BF41F5">
        <w:rPr>
          <w:rFonts w:hint="eastAsia"/>
        </w:rPr>
        <w:t>病历伪造说明：</w:t>
      </w:r>
    </w:p>
    <w:p w14:paraId="0A68D105" w14:textId="312BACC7" w:rsidR="00BF41F5" w:rsidRDefault="00BF41F5" w:rsidP="00BF41F5">
      <w:pPr>
        <w:pStyle w:val="a8"/>
        <w:numPr>
          <w:ilvl w:val="0"/>
          <w:numId w:val="13"/>
        </w:numPr>
        <w:spacing w:afterLines="10" w:after="31"/>
        <w:ind w:firstLineChars="0"/>
      </w:pPr>
      <w:r w:rsidRPr="00BF41F5">
        <w:rPr>
          <w:rFonts w:hint="eastAsia"/>
        </w:rPr>
        <w:t>使用</w:t>
      </w:r>
      <w:r w:rsidRPr="00BF41F5">
        <w:t>ChatGPT生成病历内容。</w:t>
      </w:r>
    </w:p>
    <w:p w14:paraId="798932BD" w14:textId="74AF2AEC" w:rsidR="00BF41F5" w:rsidRDefault="00BF41F5" w:rsidP="00BF41F5">
      <w:pPr>
        <w:pStyle w:val="a8"/>
        <w:numPr>
          <w:ilvl w:val="0"/>
          <w:numId w:val="13"/>
        </w:numPr>
        <w:spacing w:afterLines="10" w:after="31"/>
        <w:ind w:firstLineChars="0"/>
      </w:pPr>
      <w:r w:rsidRPr="00BF41F5">
        <w:rPr>
          <w:rFonts w:hint="eastAsia"/>
        </w:rPr>
        <w:t>记得修改就诊时间和打印时间。（注意打印时间要在就诊时间后）</w:t>
      </w:r>
    </w:p>
    <w:p w14:paraId="6E3A5605" w14:textId="79DC861D" w:rsidR="00BF41F5" w:rsidRDefault="00BF41F5" w:rsidP="00BF41F5">
      <w:pPr>
        <w:pStyle w:val="a8"/>
        <w:numPr>
          <w:ilvl w:val="0"/>
          <w:numId w:val="13"/>
        </w:numPr>
        <w:spacing w:afterLines="10" w:after="31"/>
        <w:ind w:firstLineChars="0"/>
      </w:pPr>
      <w:r w:rsidRPr="00BF41F5">
        <w:rPr>
          <w:rFonts w:hint="eastAsia"/>
        </w:rPr>
        <w:t>打印后使用切纸机裁剪至</w:t>
      </w:r>
      <w:r w:rsidRPr="00BF41F5">
        <w:t>A5大小。</w:t>
      </w:r>
    </w:p>
    <w:p w14:paraId="7796F510" w14:textId="5238C59D" w:rsidR="00BF41F5" w:rsidRDefault="00BF41F5" w:rsidP="00BF41F5">
      <w:pPr>
        <w:pStyle w:val="a8"/>
        <w:numPr>
          <w:ilvl w:val="0"/>
          <w:numId w:val="13"/>
        </w:numPr>
        <w:spacing w:afterLines="10" w:after="31"/>
        <w:ind w:firstLineChars="0"/>
      </w:pPr>
      <w:r w:rsidRPr="00BF41F5">
        <w:rPr>
          <w:rFonts w:hint="eastAsia"/>
        </w:rPr>
        <w:t>贴在病历本上拍照发给老师和拿给学校校医室。</w:t>
      </w:r>
    </w:p>
    <w:p w14:paraId="3238ECE1" w14:textId="77777777" w:rsidR="008A396E" w:rsidRDefault="008A396E" w:rsidP="008A396E">
      <w:pPr>
        <w:pStyle w:val="3"/>
      </w:pPr>
      <w:bookmarkStart w:id="10" w:name="_Toc161084867"/>
      <w:r>
        <w:rPr>
          <w:rFonts w:hint="eastAsia"/>
        </w:rPr>
        <w:lastRenderedPageBreak/>
        <w:t>不回家半自学</w:t>
      </w:r>
      <w:bookmarkEnd w:id="10"/>
    </w:p>
    <w:p w14:paraId="4CE42F88" w14:textId="79E05816" w:rsidR="008A396E" w:rsidRDefault="00BF41F5" w:rsidP="00BF41F5">
      <w:pPr>
        <w:spacing w:afterLines="10" w:after="31"/>
      </w:pPr>
      <w:r w:rsidRPr="00BF41F5">
        <w:rPr>
          <w:rFonts w:hint="eastAsia"/>
        </w:rPr>
        <w:t>本人需要在课堂上拥有自学的特权，用于学习与本人目标相匹配的内容。因此需要先和科任老师谈判。谈判过程中注意以下几点，谈判成功的概率将大大增加：</w:t>
      </w:r>
    </w:p>
    <w:p w14:paraId="5595E1A3" w14:textId="2A17AC07" w:rsidR="00BF41F5" w:rsidRDefault="00BF41F5" w:rsidP="00BF41F5">
      <w:pPr>
        <w:pStyle w:val="a8"/>
        <w:numPr>
          <w:ilvl w:val="0"/>
          <w:numId w:val="14"/>
        </w:numPr>
        <w:spacing w:afterLines="10" w:after="31"/>
        <w:ind w:firstLineChars="0"/>
      </w:pPr>
      <w:r w:rsidRPr="00BF41F5">
        <w:rPr>
          <w:rFonts w:hint="eastAsia"/>
        </w:rPr>
        <w:t>不要不好意思更不要觉得理亏</w:t>
      </w:r>
    </w:p>
    <w:p w14:paraId="70175BF8" w14:textId="3489DA13" w:rsidR="00BF41F5" w:rsidRDefault="00BF41F5" w:rsidP="00BF41F5">
      <w:pPr>
        <w:pStyle w:val="a8"/>
        <w:spacing w:afterLines="10" w:after="31"/>
        <w:ind w:left="440" w:firstLineChars="0" w:firstLine="0"/>
      </w:pPr>
      <w:r w:rsidRPr="00BF41F5">
        <w:rPr>
          <w:rFonts w:hint="eastAsia"/>
        </w:rPr>
        <w:t>自学是你对自己的未来做出的谨慎选择，你没有任何错也不应该被任何人指责。所以你应该理直气壮地找老师并且心平气和地谈判沟通。</w:t>
      </w:r>
    </w:p>
    <w:p w14:paraId="56C4BEF7" w14:textId="1870DCDE" w:rsidR="00BF41F5" w:rsidRDefault="00BF41F5" w:rsidP="00BF41F5">
      <w:pPr>
        <w:pStyle w:val="a8"/>
        <w:numPr>
          <w:ilvl w:val="0"/>
          <w:numId w:val="14"/>
        </w:numPr>
        <w:spacing w:afterLines="10" w:after="31"/>
        <w:ind w:firstLineChars="0"/>
      </w:pPr>
      <w:r w:rsidRPr="00BF41F5">
        <w:rPr>
          <w:rFonts w:hint="eastAsia"/>
        </w:rPr>
        <w:t>不要指责老师而是反思自己</w:t>
      </w:r>
    </w:p>
    <w:p w14:paraId="70DBBA2B" w14:textId="0383F1BC" w:rsidR="00BF41F5" w:rsidRDefault="00BF41F5" w:rsidP="00BF41F5">
      <w:pPr>
        <w:pStyle w:val="a8"/>
        <w:spacing w:afterLines="10" w:after="31"/>
        <w:ind w:left="440" w:firstLineChars="0" w:firstLine="0"/>
      </w:pPr>
      <w:r w:rsidRPr="00BF41F5">
        <w:rPr>
          <w:rFonts w:hint="eastAsia"/>
        </w:rPr>
        <w:t>不要直接说“老师你讲课很差…”之类的话。谈判过程应主动全程反思并贬低自己，并在表现出不服输的倔强后缓慢提出“课堂自学”的真实想法。</w:t>
      </w:r>
    </w:p>
    <w:p w14:paraId="03B70436" w14:textId="7F18CA16" w:rsidR="00BF41F5" w:rsidRDefault="00BF41F5" w:rsidP="00BF41F5">
      <w:pPr>
        <w:pStyle w:val="a8"/>
        <w:spacing w:afterLines="10" w:after="31"/>
        <w:ind w:left="440" w:firstLineChars="0" w:firstLine="0"/>
      </w:pPr>
      <w:r w:rsidRPr="00BF41F5">
        <w:rPr>
          <w:rFonts w:hint="eastAsia"/>
        </w:rPr>
        <w:t>对于已经</w:t>
      </w:r>
      <w:proofErr w:type="gramStart"/>
      <w:r w:rsidRPr="00BF41F5">
        <w:rPr>
          <w:rFonts w:hint="eastAsia"/>
        </w:rPr>
        <w:t>考完学考的</w:t>
      </w:r>
      <w:proofErr w:type="gramEnd"/>
      <w:r w:rsidRPr="00BF41F5">
        <w:rPr>
          <w:rFonts w:hint="eastAsia"/>
        </w:rPr>
        <w:t>科目，直接声明本人参加的是春季高考。</w:t>
      </w:r>
    </w:p>
    <w:p w14:paraId="270BFAEB" w14:textId="76B2EC42" w:rsidR="00BF41F5" w:rsidRDefault="00BF41F5" w:rsidP="00BF41F5">
      <w:pPr>
        <w:pStyle w:val="a8"/>
        <w:spacing w:afterLines="10" w:after="31"/>
        <w:ind w:left="440" w:firstLineChars="0" w:firstLine="0"/>
      </w:pPr>
      <w:r w:rsidRPr="00BF41F5">
        <w:rPr>
          <w:rFonts w:hint="eastAsia"/>
        </w:rPr>
        <w:t>对于还</w:t>
      </w:r>
      <w:proofErr w:type="gramStart"/>
      <w:r w:rsidRPr="00BF41F5">
        <w:rPr>
          <w:rFonts w:hint="eastAsia"/>
        </w:rPr>
        <w:t>未考完学考的</w:t>
      </w:r>
      <w:proofErr w:type="gramEnd"/>
      <w:r w:rsidRPr="00BF41F5">
        <w:rPr>
          <w:rFonts w:hint="eastAsia"/>
        </w:rPr>
        <w:t>科目（语文、数学、英语），请在高三上学期后半段在校期间去和老师谈判。</w:t>
      </w:r>
    </w:p>
    <w:p w14:paraId="73EE192F" w14:textId="59691B50" w:rsidR="00BF41F5" w:rsidRDefault="00BF41F5" w:rsidP="00BF41F5">
      <w:pPr>
        <w:pStyle w:val="a8"/>
        <w:numPr>
          <w:ilvl w:val="0"/>
          <w:numId w:val="14"/>
        </w:numPr>
        <w:spacing w:afterLines="10" w:after="31"/>
        <w:ind w:firstLineChars="0"/>
      </w:pPr>
      <w:r w:rsidRPr="00BF41F5">
        <w:rPr>
          <w:rFonts w:hint="eastAsia"/>
        </w:rPr>
        <w:t>发出免责声明</w:t>
      </w:r>
    </w:p>
    <w:p w14:paraId="38162952" w14:textId="2EFC8E86" w:rsidR="00BF41F5" w:rsidRPr="00BF41F5" w:rsidRDefault="00BF41F5" w:rsidP="00BF41F5">
      <w:pPr>
        <w:pStyle w:val="a8"/>
        <w:spacing w:afterLines="10" w:after="31"/>
        <w:ind w:left="440" w:firstLineChars="0" w:firstLine="0"/>
        <w:rPr>
          <w:i/>
          <w:iCs/>
        </w:rPr>
      </w:pPr>
      <w:r w:rsidRPr="00BF41F5">
        <w:rPr>
          <w:rFonts w:hint="eastAsia"/>
          <w:i/>
          <w:iCs/>
        </w:rPr>
        <w:t>“老师，有一点你可以放心，我都已经成年了，部分脱离进度是我自己的选择，所以无论发生什么我都一定会全权为自己的选择负责的。并且来跟老师沟通之前我也已经和父母们深入沟通过并取得了他们的理解和支持，如果还能得到老师的支持我会非常感激。”</w:t>
      </w:r>
    </w:p>
    <w:p w14:paraId="16BE85F4" w14:textId="5C01FF4D" w:rsidR="00BF41F5" w:rsidRDefault="00BF41F5" w:rsidP="00BF41F5">
      <w:pPr>
        <w:pStyle w:val="a8"/>
        <w:numPr>
          <w:ilvl w:val="0"/>
          <w:numId w:val="14"/>
        </w:numPr>
        <w:spacing w:afterLines="10" w:after="31"/>
        <w:ind w:firstLineChars="0"/>
      </w:pPr>
      <w:r w:rsidRPr="00BF41F5">
        <w:rPr>
          <w:rFonts w:hint="eastAsia"/>
        </w:rPr>
        <w:t>谈判要有进有退</w:t>
      </w:r>
    </w:p>
    <w:p w14:paraId="210BDC57" w14:textId="795F8726" w:rsidR="00BF41F5" w:rsidRPr="00BF41F5" w:rsidRDefault="00BF41F5" w:rsidP="00BF41F5">
      <w:pPr>
        <w:pStyle w:val="a8"/>
        <w:spacing w:afterLines="10" w:after="31"/>
        <w:ind w:left="440" w:firstLineChars="0" w:firstLine="0"/>
        <w:rPr>
          <w:i/>
          <w:iCs/>
        </w:rPr>
      </w:pPr>
      <w:r w:rsidRPr="00BF41F5">
        <w:rPr>
          <w:rFonts w:hint="eastAsia"/>
          <w:i/>
          <w:iCs/>
        </w:rPr>
        <w:t>“老师你放心，虽然以后我在课堂上可能会完成一些自己的学习安排，但我会做出以下保证：我需要静心学习，因此不会去扰乱课堂的秩序；我的目标也不是大部分同学所参加的夏季高考，因此与大部分同学没有竞争关系，我不会也没有必要去影响其他同学的正常学习。”</w:t>
      </w:r>
    </w:p>
    <w:p w14:paraId="69FB97F7" w14:textId="6409930D" w:rsidR="00BF41F5" w:rsidRDefault="00BF41F5" w:rsidP="00BF41F5">
      <w:pPr>
        <w:pStyle w:val="a8"/>
        <w:numPr>
          <w:ilvl w:val="0"/>
          <w:numId w:val="14"/>
        </w:numPr>
        <w:spacing w:afterLines="10" w:after="31"/>
        <w:ind w:firstLineChars="0"/>
      </w:pPr>
      <w:r w:rsidRPr="00BF41F5">
        <w:rPr>
          <w:rFonts w:hint="eastAsia"/>
        </w:rPr>
        <w:t>生米煮成熟饭</w:t>
      </w:r>
    </w:p>
    <w:p w14:paraId="442ED931" w14:textId="5E606DB1" w:rsidR="00BF41F5" w:rsidRDefault="00BF41F5" w:rsidP="00BF41F5">
      <w:pPr>
        <w:pStyle w:val="a8"/>
        <w:spacing w:afterLines="10" w:after="31"/>
        <w:ind w:left="440" w:firstLineChars="0" w:firstLine="0"/>
      </w:pPr>
      <w:r w:rsidRPr="00BF41F5">
        <w:rPr>
          <w:rFonts w:hint="eastAsia"/>
        </w:rPr>
        <w:t>在谈判的最后我应拿出为未来目标做好的学习规划（最好是写在纸上甚至是打印好的文件）摆在老师桌上，然后说：</w:t>
      </w:r>
    </w:p>
    <w:p w14:paraId="729CF465" w14:textId="314B8BB0" w:rsidR="00BF41F5" w:rsidRPr="00BF41F5" w:rsidRDefault="00BF41F5" w:rsidP="00BF41F5">
      <w:pPr>
        <w:pStyle w:val="a8"/>
        <w:spacing w:afterLines="10" w:after="31"/>
        <w:ind w:left="440" w:firstLineChars="0" w:firstLine="0"/>
        <w:rPr>
          <w:i/>
          <w:iCs/>
        </w:rPr>
      </w:pPr>
      <w:r w:rsidRPr="00BF41F5">
        <w:rPr>
          <w:rFonts w:hint="eastAsia"/>
          <w:i/>
          <w:iCs/>
        </w:rPr>
        <w:t>“感谢老师的理解，这个呢算是我针对我未来的目标制定的一个学习计划，但可能由于自己经验不够丰富所以还有疏漏，想请老师再给我提一些建议…（例如英语老师给出考托福的建议）”</w:t>
      </w:r>
    </w:p>
    <w:p w14:paraId="78D84715" w14:textId="51A37EB6" w:rsidR="00BF41F5" w:rsidRDefault="00BF41F5" w:rsidP="00BF41F5">
      <w:pPr>
        <w:pStyle w:val="a8"/>
        <w:spacing w:afterLines="10" w:after="31"/>
        <w:ind w:left="440" w:firstLineChars="0" w:firstLine="0"/>
      </w:pPr>
      <w:r w:rsidRPr="00BF41F5">
        <w:rPr>
          <w:rFonts w:hint="eastAsia"/>
        </w:rPr>
        <w:t>然后我就开始指着你的计划给老师讲解，一边讲还要一边问老师：</w:t>
      </w:r>
    </w:p>
    <w:p w14:paraId="3E8BC51D" w14:textId="64760C46" w:rsidR="00BF41F5" w:rsidRPr="00BF41F5" w:rsidRDefault="00BF41F5" w:rsidP="00BF41F5">
      <w:pPr>
        <w:pStyle w:val="a8"/>
        <w:spacing w:afterLines="10" w:after="31"/>
        <w:ind w:left="440" w:firstLineChars="0" w:firstLine="0"/>
        <w:rPr>
          <w:i/>
          <w:iCs/>
        </w:rPr>
      </w:pPr>
      <w:r w:rsidRPr="00BF41F5">
        <w:rPr>
          <w:rFonts w:hint="eastAsia"/>
          <w:i/>
          <w:iCs/>
        </w:rPr>
        <w:t>“老师你觉得这个地方合理吗？是不是需要修改呀？你还有没有什么更好的建议呢？”</w:t>
      </w:r>
    </w:p>
    <w:p w14:paraId="6A2314E5" w14:textId="53828514" w:rsidR="00BF41F5" w:rsidRDefault="00BF41F5" w:rsidP="00BF41F5">
      <w:pPr>
        <w:pStyle w:val="a8"/>
        <w:spacing w:afterLines="10" w:after="31"/>
        <w:ind w:left="440" w:firstLineChars="0" w:firstLine="0"/>
      </w:pPr>
      <w:r w:rsidRPr="00BF41F5">
        <w:rPr>
          <w:rFonts w:hint="eastAsia"/>
        </w:rPr>
        <w:t>最后，如果我还想为自己和老师的谈判加上一个保险，你还可以在谈话临近结束时加上一个“话引子”——</w:t>
      </w:r>
    </w:p>
    <w:p w14:paraId="728341AD" w14:textId="3D025AE0" w:rsidR="00BF41F5" w:rsidRPr="00BF41F5" w:rsidRDefault="00BF41F5" w:rsidP="00BF41F5">
      <w:pPr>
        <w:pStyle w:val="a8"/>
        <w:spacing w:afterLines="10" w:after="31"/>
        <w:ind w:left="440" w:firstLineChars="0" w:firstLine="0"/>
        <w:rPr>
          <w:i/>
          <w:iCs/>
        </w:rPr>
      </w:pPr>
      <w:r w:rsidRPr="00BF41F5">
        <w:rPr>
          <w:rFonts w:hint="eastAsia"/>
          <w:i/>
          <w:iCs/>
        </w:rPr>
        <w:t>“谢谢老师给我的宝贵建议，我会好好参考并修订自己的计划的！那以后在过程中如果我对学科或者规划有了新问题还可以来咨询老师吗？”</w:t>
      </w:r>
    </w:p>
    <w:p w14:paraId="69004C4C" w14:textId="77777777" w:rsidR="008A396E" w:rsidRDefault="008A396E" w:rsidP="008A396E">
      <w:pPr>
        <w:pStyle w:val="2"/>
      </w:pPr>
      <w:bookmarkStart w:id="11" w:name="_Toc161084868"/>
      <w:r>
        <w:rPr>
          <w:rFonts w:hint="eastAsia"/>
        </w:rPr>
        <w:t>高中</w:t>
      </w:r>
      <w:proofErr w:type="gramStart"/>
      <w:r>
        <w:rPr>
          <w:rFonts w:hint="eastAsia"/>
        </w:rPr>
        <w:t>学业考至专科</w:t>
      </w:r>
      <w:proofErr w:type="gramEnd"/>
      <w:r>
        <w:rPr>
          <w:rFonts w:hint="eastAsia"/>
        </w:rPr>
        <w:t>前</w:t>
      </w:r>
      <w:bookmarkEnd w:id="11"/>
    </w:p>
    <w:p w14:paraId="4B7BDBEC" w14:textId="2959A282" w:rsidR="008A396E" w:rsidRDefault="00BF41F5" w:rsidP="00786BA1">
      <w:pPr>
        <w:spacing w:afterLines="10" w:after="31"/>
      </w:pPr>
      <w:r w:rsidRPr="00BF41F5">
        <w:rPr>
          <w:rFonts w:hint="eastAsia"/>
        </w:rPr>
        <w:t>本阶段为完全回家自学，要达成的目标如下：</w:t>
      </w:r>
    </w:p>
    <w:p w14:paraId="5B811CC1" w14:textId="249B8020" w:rsidR="00BF41F5" w:rsidRDefault="00BF41F5" w:rsidP="00786BA1">
      <w:pPr>
        <w:pStyle w:val="a8"/>
        <w:numPr>
          <w:ilvl w:val="0"/>
          <w:numId w:val="15"/>
        </w:numPr>
        <w:spacing w:afterLines="10" w:after="31"/>
        <w:ind w:firstLineChars="0"/>
      </w:pPr>
      <w:r w:rsidRPr="00BF41F5">
        <w:rPr>
          <w:rFonts w:hint="eastAsia"/>
        </w:rPr>
        <w:t>上</w:t>
      </w:r>
      <w:r w:rsidRPr="00BF41F5">
        <w:t>B站学习数学、物理、化学的基础课程，以后再使用日语进行知识转换。</w:t>
      </w:r>
    </w:p>
    <w:p w14:paraId="15F42D93" w14:textId="22BAE8FD" w:rsidR="00BF41F5" w:rsidRDefault="00BF41F5" w:rsidP="00786BA1">
      <w:pPr>
        <w:pStyle w:val="a8"/>
        <w:numPr>
          <w:ilvl w:val="0"/>
          <w:numId w:val="15"/>
        </w:numPr>
        <w:spacing w:afterLines="10" w:after="31"/>
        <w:ind w:firstLineChars="0"/>
      </w:pPr>
      <w:r w:rsidRPr="00BF41F5">
        <w:rPr>
          <w:rFonts w:hint="eastAsia"/>
        </w:rPr>
        <w:lastRenderedPageBreak/>
        <w:t>背日语单词和英语单词，着重背日语单词，为下一阶段提供语言学习基础。</w:t>
      </w:r>
    </w:p>
    <w:p w14:paraId="5C643B26" w14:textId="5E3713CE" w:rsidR="00BF41F5" w:rsidRDefault="00BF41F5" w:rsidP="00786BA1">
      <w:pPr>
        <w:pStyle w:val="a8"/>
        <w:numPr>
          <w:ilvl w:val="0"/>
          <w:numId w:val="15"/>
        </w:numPr>
        <w:pBdr>
          <w:bottom w:val="single" w:sz="6" w:space="1" w:color="auto"/>
        </w:pBdr>
        <w:spacing w:afterLines="10" w:after="31"/>
        <w:ind w:firstLineChars="0"/>
      </w:pPr>
      <w:r w:rsidRPr="00BF41F5">
        <w:rPr>
          <w:rFonts w:hint="eastAsia"/>
        </w:rPr>
        <w:t>学习如何投资加密货币，尽最大可能让钱生钱。</w:t>
      </w:r>
    </w:p>
    <w:p w14:paraId="223FA31D" w14:textId="45CDC477" w:rsidR="00BF41F5" w:rsidRDefault="00BF41F5" w:rsidP="00786BA1">
      <w:pPr>
        <w:spacing w:afterLines="10" w:after="31"/>
      </w:pPr>
      <w:r w:rsidRPr="00BF41F5">
        <w:rPr>
          <w:rFonts w:hint="eastAsia"/>
        </w:rPr>
        <w:t>数理化方面：</w:t>
      </w:r>
    </w:p>
    <w:p w14:paraId="236D127D" w14:textId="066FD5A7" w:rsidR="00BF41F5" w:rsidRDefault="00BF41F5" w:rsidP="00786BA1">
      <w:pPr>
        <w:pStyle w:val="a8"/>
        <w:numPr>
          <w:ilvl w:val="0"/>
          <w:numId w:val="8"/>
        </w:numPr>
        <w:spacing w:afterLines="10" w:after="31"/>
        <w:ind w:firstLineChars="0"/>
      </w:pPr>
      <w:r w:rsidRPr="00BF41F5">
        <w:t>B站一数《高中数学基础全集》</w:t>
      </w:r>
    </w:p>
    <w:p w14:paraId="194459B2" w14:textId="6B22053C" w:rsidR="00BF41F5" w:rsidRDefault="00BF41F5" w:rsidP="00786BA1">
      <w:pPr>
        <w:pStyle w:val="a8"/>
        <w:numPr>
          <w:ilvl w:val="0"/>
          <w:numId w:val="8"/>
        </w:numPr>
        <w:spacing w:afterLines="10" w:after="31"/>
        <w:ind w:firstLineChars="0"/>
      </w:pPr>
      <w:r w:rsidRPr="00BF41F5">
        <w:t>B站一化儿《高中化学基础与解法全集》</w:t>
      </w:r>
    </w:p>
    <w:p w14:paraId="27A458AF" w14:textId="0B4C9324" w:rsidR="00BF41F5" w:rsidRDefault="00BF41F5" w:rsidP="00786BA1">
      <w:pPr>
        <w:pStyle w:val="a8"/>
        <w:numPr>
          <w:ilvl w:val="0"/>
          <w:numId w:val="8"/>
        </w:numPr>
        <w:spacing w:afterLines="10" w:after="31"/>
        <w:ind w:firstLineChars="0"/>
      </w:pPr>
      <w:r w:rsidRPr="00BF41F5">
        <w:t>B站物理</w:t>
      </w:r>
      <w:proofErr w:type="gramStart"/>
      <w:r w:rsidRPr="00BF41F5">
        <w:t>云学习逸</w:t>
      </w:r>
      <w:proofErr w:type="gramEnd"/>
      <w:r w:rsidRPr="00BF41F5">
        <w:t>迭Eddie《高中物理免费系统复习课》</w:t>
      </w:r>
    </w:p>
    <w:p w14:paraId="1D8CCD0C" w14:textId="1CB392B2" w:rsidR="00BF41F5" w:rsidRDefault="00BF41F5" w:rsidP="00786BA1">
      <w:pPr>
        <w:pBdr>
          <w:bottom w:val="single" w:sz="6" w:space="1" w:color="auto"/>
        </w:pBdr>
        <w:spacing w:afterLines="10" w:after="31"/>
      </w:pPr>
      <w:r w:rsidRPr="00BF41F5">
        <w:rPr>
          <w:rFonts w:hint="eastAsia"/>
        </w:rPr>
        <w:t>请使用</w:t>
      </w:r>
      <w:r w:rsidRPr="00BF41F5">
        <w:t>iPad结合Apple Pencil在笔记软件“Prodrafts”上记录笔记。</w:t>
      </w:r>
    </w:p>
    <w:p w14:paraId="7EFD9F01" w14:textId="0F7D3777" w:rsidR="00BF41F5" w:rsidRDefault="00BF41F5" w:rsidP="00786BA1">
      <w:pPr>
        <w:spacing w:afterLines="10" w:after="31"/>
      </w:pPr>
      <w:r w:rsidRPr="00BF41F5">
        <w:rPr>
          <w:rFonts w:hint="eastAsia"/>
        </w:rPr>
        <w:t>语言方面：</w:t>
      </w:r>
    </w:p>
    <w:p w14:paraId="66D2F938" w14:textId="3F4748DD" w:rsidR="00BF41F5" w:rsidRDefault="00BF41F5" w:rsidP="00786BA1">
      <w:pPr>
        <w:spacing w:afterLines="10" w:after="31"/>
      </w:pPr>
      <w:r w:rsidRPr="00BF41F5">
        <w:rPr>
          <w:rFonts w:hint="eastAsia"/>
        </w:rPr>
        <w:t>英语单词</w:t>
      </w:r>
      <w:proofErr w:type="gramStart"/>
      <w:r w:rsidRPr="00BF41F5">
        <w:rPr>
          <w:rFonts w:hint="eastAsia"/>
        </w:rPr>
        <w:t>背诵请</w:t>
      </w:r>
      <w:proofErr w:type="gramEnd"/>
      <w:r w:rsidRPr="00BF41F5">
        <w:rPr>
          <w:rFonts w:hint="eastAsia"/>
        </w:rPr>
        <w:t>使用</w:t>
      </w:r>
      <w:r w:rsidRPr="00BF41F5">
        <w:t>iPad结合Apple Pencil在软件“不背单词”上进行背诵。</w:t>
      </w:r>
    </w:p>
    <w:p w14:paraId="5C6A4199" w14:textId="5D9EF072" w:rsidR="00BF41F5" w:rsidRDefault="00BF41F5" w:rsidP="00786BA1">
      <w:pPr>
        <w:pBdr>
          <w:bottom w:val="single" w:sz="6" w:space="1" w:color="auto"/>
        </w:pBdr>
        <w:spacing w:afterLines="10" w:after="31"/>
      </w:pPr>
      <w:r w:rsidRPr="00BF41F5">
        <w:rPr>
          <w:rFonts w:hint="eastAsia"/>
        </w:rPr>
        <w:t>日语单词方面请结合书籍《新版标准日本语》使用</w:t>
      </w:r>
      <w:r w:rsidRPr="00BF41F5">
        <w:t>iPad结合Apple Pencil在记忆卡片软件“</w:t>
      </w:r>
      <w:proofErr w:type="spellStart"/>
      <w:r w:rsidRPr="00BF41F5">
        <w:t>WinkNotes</w:t>
      </w:r>
      <w:proofErr w:type="spellEnd"/>
      <w:r w:rsidRPr="00BF41F5">
        <w:t>”上进行单词记忆。</w:t>
      </w:r>
    </w:p>
    <w:p w14:paraId="3C9BC7DC" w14:textId="3CE3F60E" w:rsidR="00BF41F5" w:rsidRDefault="00786BA1" w:rsidP="00786BA1">
      <w:pPr>
        <w:spacing w:afterLines="10" w:after="31"/>
      </w:pPr>
      <w:r w:rsidRPr="00786BA1">
        <w:rPr>
          <w:rFonts w:hint="eastAsia"/>
        </w:rPr>
        <w:t>投资方面：</w:t>
      </w:r>
    </w:p>
    <w:p w14:paraId="509E6472" w14:textId="5B549D76" w:rsidR="00BF41F5" w:rsidRDefault="00786BA1" w:rsidP="00786BA1">
      <w:pPr>
        <w:spacing w:afterLines="10" w:after="31"/>
      </w:pPr>
      <w:r w:rsidRPr="00786BA1">
        <w:rPr>
          <w:rFonts w:hint="eastAsia"/>
        </w:rPr>
        <w:t>使用币安（</w:t>
      </w:r>
      <w:proofErr w:type="spellStart"/>
      <w:r w:rsidRPr="00786BA1">
        <w:t>Binance</w:t>
      </w:r>
      <w:proofErr w:type="spellEnd"/>
      <w:r w:rsidRPr="00786BA1">
        <w:t>）交易所交易加密货币。</w:t>
      </w:r>
    </w:p>
    <w:p w14:paraId="41782591" w14:textId="67B46B00" w:rsidR="00BF41F5" w:rsidRDefault="00786BA1" w:rsidP="00786BA1">
      <w:pPr>
        <w:spacing w:afterLines="10" w:after="31"/>
      </w:pPr>
      <w:r w:rsidRPr="00786BA1">
        <w:rPr>
          <w:rFonts w:hint="eastAsia"/>
        </w:rPr>
        <w:t>投资加密货币是一个高风险高回报的项目，请认真学习钻研后谨慎执行。</w:t>
      </w:r>
    </w:p>
    <w:p w14:paraId="5E4550AB" w14:textId="1C6E8E3C" w:rsidR="00BF41F5" w:rsidRDefault="00786BA1" w:rsidP="00786BA1">
      <w:pPr>
        <w:pStyle w:val="a8"/>
        <w:numPr>
          <w:ilvl w:val="0"/>
          <w:numId w:val="16"/>
        </w:numPr>
        <w:spacing w:afterLines="10" w:after="31"/>
        <w:ind w:firstLineChars="0"/>
      </w:pPr>
      <w:r w:rsidRPr="00786BA1">
        <w:rPr>
          <w:rFonts w:hint="eastAsia"/>
        </w:rPr>
        <w:t>比特币（</w:t>
      </w:r>
      <w:r w:rsidRPr="00786BA1">
        <w:t>BTC）和以太坊（ETF）是排名前二的加密货币，暴雷风险低，及其推荐投资。</w:t>
      </w:r>
    </w:p>
    <w:p w14:paraId="33B106A3" w14:textId="5998F715" w:rsidR="00786BA1" w:rsidRPr="00786BA1" w:rsidRDefault="00786BA1" w:rsidP="00786BA1">
      <w:pPr>
        <w:pStyle w:val="a8"/>
        <w:numPr>
          <w:ilvl w:val="0"/>
          <w:numId w:val="16"/>
        </w:numPr>
        <w:pBdr>
          <w:bottom w:val="single" w:sz="6" w:space="1" w:color="auto"/>
        </w:pBdr>
        <w:spacing w:afterLines="10" w:after="31"/>
        <w:ind w:firstLineChars="0"/>
      </w:pPr>
      <w:r w:rsidRPr="00786BA1">
        <w:rPr>
          <w:rFonts w:hint="eastAsia"/>
        </w:rPr>
        <w:t>其他山寨</w:t>
      </w:r>
      <w:proofErr w:type="gramStart"/>
      <w:r w:rsidRPr="00786BA1">
        <w:rPr>
          <w:rFonts w:hint="eastAsia"/>
        </w:rPr>
        <w:t>币风险</w:t>
      </w:r>
      <w:proofErr w:type="gramEnd"/>
      <w:r w:rsidRPr="00786BA1">
        <w:rPr>
          <w:rFonts w:hint="eastAsia"/>
        </w:rPr>
        <w:t>很高，及不推荐投资。</w:t>
      </w:r>
    </w:p>
    <w:p w14:paraId="6422D263" w14:textId="1A12C02F" w:rsidR="00786BA1" w:rsidRDefault="00786BA1" w:rsidP="00786BA1">
      <w:pPr>
        <w:spacing w:afterLines="10" w:after="31"/>
      </w:pPr>
      <w:r w:rsidRPr="00786BA1">
        <w:rPr>
          <w:rFonts w:hint="eastAsia"/>
        </w:rPr>
        <w:t>作息时间如下：</w:t>
      </w:r>
    </w:p>
    <w:p w14:paraId="69B0BE2E" w14:textId="77777777" w:rsidR="008A396E" w:rsidRDefault="008A396E" w:rsidP="008A396E">
      <w:pPr>
        <w:pStyle w:val="3"/>
      </w:pPr>
      <w:bookmarkStart w:id="12" w:name="_Toc161084869"/>
      <w:r>
        <w:rPr>
          <w:rFonts w:hint="eastAsia"/>
        </w:rPr>
        <w:t>图书馆自学</w:t>
      </w:r>
      <w:bookmarkEnd w:id="12"/>
    </w:p>
    <w:tbl>
      <w:tblPr>
        <w:tblStyle w:val="a9"/>
        <w:tblW w:w="0" w:type="auto"/>
        <w:tblLook w:val="04A0" w:firstRow="1" w:lastRow="0" w:firstColumn="1" w:lastColumn="0" w:noHBand="0" w:noVBand="1"/>
      </w:tblPr>
      <w:tblGrid>
        <w:gridCol w:w="4148"/>
        <w:gridCol w:w="4148"/>
      </w:tblGrid>
      <w:tr w:rsidR="00786BA1" w14:paraId="49A4BADC" w14:textId="77777777" w:rsidTr="00786BA1">
        <w:tc>
          <w:tcPr>
            <w:tcW w:w="4148" w:type="dxa"/>
          </w:tcPr>
          <w:p w14:paraId="5852E6BF" w14:textId="2832856C" w:rsidR="00786BA1" w:rsidRDefault="00786BA1" w:rsidP="008A396E">
            <w:r>
              <w:rPr>
                <w:rFonts w:hint="eastAsia"/>
              </w:rPr>
              <w:t>时间</w:t>
            </w:r>
          </w:p>
        </w:tc>
        <w:tc>
          <w:tcPr>
            <w:tcW w:w="4148" w:type="dxa"/>
          </w:tcPr>
          <w:p w14:paraId="7F6B1229" w14:textId="451DDD8B" w:rsidR="00786BA1" w:rsidRDefault="00786BA1" w:rsidP="008A396E">
            <w:r>
              <w:rPr>
                <w:rFonts w:hint="eastAsia"/>
              </w:rPr>
              <w:t>事件</w:t>
            </w:r>
          </w:p>
        </w:tc>
      </w:tr>
      <w:tr w:rsidR="00786BA1" w14:paraId="72985EEC" w14:textId="77777777" w:rsidTr="00786BA1">
        <w:tc>
          <w:tcPr>
            <w:tcW w:w="4148" w:type="dxa"/>
          </w:tcPr>
          <w:p w14:paraId="4FA16F73" w14:textId="00AC3C3D" w:rsidR="00786BA1" w:rsidRDefault="00786BA1" w:rsidP="008A396E">
            <w:r w:rsidRPr="00786BA1">
              <w:t>8:00</w:t>
            </w:r>
          </w:p>
        </w:tc>
        <w:tc>
          <w:tcPr>
            <w:tcW w:w="4148" w:type="dxa"/>
          </w:tcPr>
          <w:p w14:paraId="7F3D6D55" w14:textId="069B915F" w:rsidR="00786BA1" w:rsidRDefault="00786BA1" w:rsidP="008A396E">
            <w:r w:rsidRPr="00786BA1">
              <w:rPr>
                <w:rFonts w:hint="eastAsia"/>
              </w:rPr>
              <w:t>通勤</w:t>
            </w:r>
          </w:p>
        </w:tc>
      </w:tr>
      <w:tr w:rsidR="00786BA1" w14:paraId="792C93B2" w14:textId="77777777" w:rsidTr="00786BA1">
        <w:tc>
          <w:tcPr>
            <w:tcW w:w="4148" w:type="dxa"/>
          </w:tcPr>
          <w:p w14:paraId="5A7E661D" w14:textId="3F99FB53" w:rsidR="00786BA1" w:rsidRDefault="00786BA1" w:rsidP="008A396E">
            <w:r>
              <w:rPr>
                <w:rFonts w:hint="eastAsia"/>
              </w:rPr>
              <w:t>9:10</w:t>
            </w:r>
          </w:p>
        </w:tc>
        <w:tc>
          <w:tcPr>
            <w:tcW w:w="4148" w:type="dxa"/>
          </w:tcPr>
          <w:p w14:paraId="3E205368" w14:textId="16DDE69A" w:rsidR="00786BA1" w:rsidRDefault="00786BA1" w:rsidP="008A396E">
            <w:r w:rsidRPr="00786BA1">
              <w:rPr>
                <w:rFonts w:hint="eastAsia"/>
              </w:rPr>
              <w:t>到达图书馆</w:t>
            </w:r>
          </w:p>
        </w:tc>
      </w:tr>
      <w:tr w:rsidR="00786BA1" w14:paraId="22280CAC" w14:textId="77777777" w:rsidTr="00786BA1">
        <w:tc>
          <w:tcPr>
            <w:tcW w:w="4148" w:type="dxa"/>
          </w:tcPr>
          <w:p w14:paraId="3E2B087A" w14:textId="39EEF595" w:rsidR="00786BA1" w:rsidRDefault="00786BA1" w:rsidP="008A396E">
            <w:r w:rsidRPr="00786BA1">
              <w:t>12:10</w:t>
            </w:r>
          </w:p>
        </w:tc>
        <w:tc>
          <w:tcPr>
            <w:tcW w:w="4148" w:type="dxa"/>
          </w:tcPr>
          <w:p w14:paraId="13F1110E" w14:textId="2BBDFAD1" w:rsidR="00786BA1" w:rsidRDefault="00786BA1" w:rsidP="008A396E">
            <w:r w:rsidRPr="00786BA1">
              <w:rPr>
                <w:rFonts w:hint="eastAsia"/>
              </w:rPr>
              <w:t>午餐</w:t>
            </w:r>
          </w:p>
        </w:tc>
      </w:tr>
      <w:tr w:rsidR="00786BA1" w14:paraId="76A17F1D" w14:textId="77777777" w:rsidTr="00786BA1">
        <w:tc>
          <w:tcPr>
            <w:tcW w:w="4148" w:type="dxa"/>
          </w:tcPr>
          <w:p w14:paraId="757ADA01" w14:textId="5B23781D" w:rsidR="00786BA1" w:rsidRDefault="00786BA1" w:rsidP="008A396E">
            <w:r w:rsidRPr="00786BA1">
              <w:t>12:</w:t>
            </w:r>
            <w:r>
              <w:rPr>
                <w:rFonts w:hint="eastAsia"/>
              </w:rPr>
              <w:t>3</w:t>
            </w:r>
            <w:r w:rsidRPr="00786BA1">
              <w:t>0</w:t>
            </w:r>
          </w:p>
        </w:tc>
        <w:tc>
          <w:tcPr>
            <w:tcW w:w="4148" w:type="dxa"/>
          </w:tcPr>
          <w:p w14:paraId="050A490F" w14:textId="5BF44AEB" w:rsidR="00786BA1" w:rsidRDefault="00786BA1" w:rsidP="008A396E">
            <w:r w:rsidRPr="00786BA1">
              <w:rPr>
                <w:rFonts w:hint="eastAsia"/>
              </w:rPr>
              <w:t>午休</w:t>
            </w:r>
          </w:p>
        </w:tc>
      </w:tr>
      <w:tr w:rsidR="00786BA1" w14:paraId="7E008E6F" w14:textId="77777777" w:rsidTr="00786BA1">
        <w:tc>
          <w:tcPr>
            <w:tcW w:w="4148" w:type="dxa"/>
          </w:tcPr>
          <w:p w14:paraId="2C96845B" w14:textId="5D274F0D" w:rsidR="00786BA1" w:rsidRDefault="00786BA1" w:rsidP="008A396E">
            <w:r w:rsidRPr="00786BA1">
              <w:t>14:00</w:t>
            </w:r>
          </w:p>
        </w:tc>
        <w:tc>
          <w:tcPr>
            <w:tcW w:w="4148" w:type="dxa"/>
          </w:tcPr>
          <w:p w14:paraId="2560649C" w14:textId="37D1FB2A" w:rsidR="00786BA1" w:rsidRDefault="00786BA1" w:rsidP="008A396E">
            <w:r w:rsidRPr="00786BA1">
              <w:rPr>
                <w:rFonts w:hint="eastAsia"/>
              </w:rPr>
              <w:t>早返家</w:t>
            </w:r>
          </w:p>
        </w:tc>
      </w:tr>
      <w:tr w:rsidR="00786BA1" w14:paraId="5235EBE7" w14:textId="77777777" w:rsidTr="00786BA1">
        <w:tc>
          <w:tcPr>
            <w:tcW w:w="4148" w:type="dxa"/>
          </w:tcPr>
          <w:p w14:paraId="76652963" w14:textId="1385322B" w:rsidR="00786BA1" w:rsidRDefault="00786BA1" w:rsidP="008A396E">
            <w:r w:rsidRPr="00786BA1">
              <w:t>17:30</w:t>
            </w:r>
          </w:p>
        </w:tc>
        <w:tc>
          <w:tcPr>
            <w:tcW w:w="4148" w:type="dxa"/>
          </w:tcPr>
          <w:p w14:paraId="21F1BEEA" w14:textId="4CAAF513" w:rsidR="00786BA1" w:rsidRDefault="00786BA1" w:rsidP="008A396E">
            <w:r w:rsidRPr="00786BA1">
              <w:rPr>
                <w:rFonts w:hint="eastAsia"/>
              </w:rPr>
              <w:t>晚返家</w:t>
            </w:r>
          </w:p>
        </w:tc>
      </w:tr>
    </w:tbl>
    <w:p w14:paraId="3C7CD58F" w14:textId="15EE7354" w:rsidR="008A396E" w:rsidRDefault="00786BA1" w:rsidP="00786BA1">
      <w:pPr>
        <w:spacing w:afterLines="10" w:after="31"/>
      </w:pPr>
      <w:r w:rsidRPr="00786BA1">
        <w:rPr>
          <w:rFonts w:hint="eastAsia"/>
        </w:rPr>
        <w:t>前往图书馆学习注意：</w:t>
      </w:r>
    </w:p>
    <w:p w14:paraId="3DBAF2B0" w14:textId="0A8CFE58" w:rsidR="00786BA1" w:rsidRDefault="00786BA1" w:rsidP="00786BA1">
      <w:pPr>
        <w:pStyle w:val="a8"/>
        <w:numPr>
          <w:ilvl w:val="0"/>
          <w:numId w:val="17"/>
        </w:numPr>
        <w:spacing w:afterLines="10" w:after="31"/>
        <w:ind w:firstLineChars="0"/>
      </w:pPr>
      <w:r w:rsidRPr="00786BA1">
        <w:rPr>
          <w:rFonts w:hint="eastAsia"/>
        </w:rPr>
        <w:t>前一天必须有充足的睡眠，以确保精力充沛。</w:t>
      </w:r>
    </w:p>
    <w:p w14:paraId="2CB8D45D" w14:textId="2E5086C1" w:rsidR="00786BA1" w:rsidRDefault="00786BA1" w:rsidP="00786BA1">
      <w:pPr>
        <w:pStyle w:val="a8"/>
        <w:numPr>
          <w:ilvl w:val="0"/>
          <w:numId w:val="17"/>
        </w:numPr>
        <w:spacing w:afterLines="10" w:after="31"/>
        <w:ind w:firstLineChars="0"/>
      </w:pPr>
      <w:r w:rsidRPr="00786BA1">
        <w:rPr>
          <w:rFonts w:hint="eastAsia"/>
        </w:rPr>
        <w:t>下雨天居家自学。</w:t>
      </w:r>
    </w:p>
    <w:p w14:paraId="76786CAC" w14:textId="153143CB" w:rsidR="00786BA1" w:rsidRDefault="00786BA1" w:rsidP="00786BA1">
      <w:pPr>
        <w:pStyle w:val="a8"/>
        <w:numPr>
          <w:ilvl w:val="0"/>
          <w:numId w:val="17"/>
        </w:numPr>
        <w:spacing w:afterLines="10" w:after="31"/>
        <w:ind w:firstLineChars="0"/>
      </w:pPr>
      <w:proofErr w:type="gramStart"/>
      <w:r w:rsidRPr="00786BA1">
        <w:rPr>
          <w:rFonts w:hint="eastAsia"/>
        </w:rPr>
        <w:t>趴台睡午觉</w:t>
      </w:r>
      <w:proofErr w:type="gramEnd"/>
      <w:r w:rsidRPr="00786BA1">
        <w:rPr>
          <w:rFonts w:hint="eastAsia"/>
        </w:rPr>
        <w:t>。</w:t>
      </w:r>
    </w:p>
    <w:p w14:paraId="61199039" w14:textId="1C19A98A" w:rsidR="00D3547D" w:rsidRDefault="008A396E" w:rsidP="008A396E">
      <w:pPr>
        <w:pStyle w:val="3"/>
      </w:pPr>
      <w:bookmarkStart w:id="13" w:name="_Toc161084870"/>
      <w:r>
        <w:rPr>
          <w:rFonts w:hint="eastAsia"/>
        </w:rPr>
        <w:t>居家自学</w:t>
      </w:r>
      <w:bookmarkEnd w:id="13"/>
    </w:p>
    <w:tbl>
      <w:tblPr>
        <w:tblStyle w:val="a9"/>
        <w:tblW w:w="0" w:type="auto"/>
        <w:tblLook w:val="04A0" w:firstRow="1" w:lastRow="0" w:firstColumn="1" w:lastColumn="0" w:noHBand="0" w:noVBand="1"/>
      </w:tblPr>
      <w:tblGrid>
        <w:gridCol w:w="4148"/>
        <w:gridCol w:w="4148"/>
      </w:tblGrid>
      <w:tr w:rsidR="00786BA1" w14:paraId="6CD0F3A1" w14:textId="77777777" w:rsidTr="00786BA1">
        <w:tc>
          <w:tcPr>
            <w:tcW w:w="4148" w:type="dxa"/>
          </w:tcPr>
          <w:p w14:paraId="7D580AD1" w14:textId="52F0C6F5" w:rsidR="00786BA1" w:rsidRDefault="00786BA1" w:rsidP="00786BA1">
            <w:r>
              <w:rPr>
                <w:rFonts w:hint="eastAsia"/>
              </w:rPr>
              <w:t>时间</w:t>
            </w:r>
          </w:p>
        </w:tc>
        <w:tc>
          <w:tcPr>
            <w:tcW w:w="4148" w:type="dxa"/>
          </w:tcPr>
          <w:p w14:paraId="35A3ED3C" w14:textId="7A493ED6" w:rsidR="00786BA1" w:rsidRDefault="00786BA1" w:rsidP="00786BA1">
            <w:r>
              <w:rPr>
                <w:rFonts w:hint="eastAsia"/>
              </w:rPr>
              <w:t>事件</w:t>
            </w:r>
          </w:p>
        </w:tc>
      </w:tr>
      <w:tr w:rsidR="00786BA1" w14:paraId="308C8EA3" w14:textId="77777777" w:rsidTr="00786BA1">
        <w:tc>
          <w:tcPr>
            <w:tcW w:w="4148" w:type="dxa"/>
          </w:tcPr>
          <w:p w14:paraId="271F69B7" w14:textId="1EC3CC01" w:rsidR="00786BA1" w:rsidRDefault="00786BA1" w:rsidP="00786BA1">
            <w:r>
              <w:rPr>
                <w:rFonts w:hint="eastAsia"/>
              </w:rPr>
              <w:t>6:00</w:t>
            </w:r>
          </w:p>
        </w:tc>
        <w:tc>
          <w:tcPr>
            <w:tcW w:w="4148" w:type="dxa"/>
          </w:tcPr>
          <w:p w14:paraId="7B275FA1" w14:textId="2997F706" w:rsidR="00786BA1" w:rsidRDefault="00786BA1" w:rsidP="00786BA1">
            <w:r>
              <w:rPr>
                <w:rFonts w:hint="eastAsia"/>
              </w:rPr>
              <w:t>起床</w:t>
            </w:r>
          </w:p>
        </w:tc>
      </w:tr>
      <w:tr w:rsidR="00786BA1" w14:paraId="1D7A80DD" w14:textId="77777777" w:rsidTr="00786BA1">
        <w:tc>
          <w:tcPr>
            <w:tcW w:w="4148" w:type="dxa"/>
          </w:tcPr>
          <w:p w14:paraId="1B48D377" w14:textId="2001140A" w:rsidR="00786BA1" w:rsidRDefault="00786BA1" w:rsidP="00786BA1">
            <w:r>
              <w:rPr>
                <w:rFonts w:hint="eastAsia"/>
              </w:rPr>
              <w:t>22:30</w:t>
            </w:r>
          </w:p>
        </w:tc>
        <w:tc>
          <w:tcPr>
            <w:tcW w:w="4148" w:type="dxa"/>
          </w:tcPr>
          <w:p w14:paraId="53E54450" w14:textId="5DB8E9BA" w:rsidR="00786BA1" w:rsidRDefault="00786BA1" w:rsidP="00786BA1">
            <w:r>
              <w:rPr>
                <w:rFonts w:hint="eastAsia"/>
              </w:rPr>
              <w:t>睡觉</w:t>
            </w:r>
          </w:p>
        </w:tc>
      </w:tr>
    </w:tbl>
    <w:p w14:paraId="38DDFB24" w14:textId="5C65DADB" w:rsidR="00786BA1" w:rsidRDefault="00786BA1" w:rsidP="00786BA1">
      <w:pPr>
        <w:spacing w:afterLines="10" w:after="31"/>
      </w:pPr>
      <w:r w:rsidRPr="00786BA1">
        <w:rPr>
          <w:rFonts w:hint="eastAsia"/>
        </w:rPr>
        <w:t>居家自学注意：</w:t>
      </w:r>
    </w:p>
    <w:p w14:paraId="7E4E7DC5" w14:textId="1B825066" w:rsidR="00786BA1" w:rsidRPr="00786BA1" w:rsidRDefault="00786BA1" w:rsidP="00786BA1">
      <w:pPr>
        <w:pStyle w:val="a8"/>
        <w:numPr>
          <w:ilvl w:val="0"/>
          <w:numId w:val="18"/>
        </w:numPr>
        <w:spacing w:afterLines="10" w:after="31"/>
        <w:ind w:firstLineChars="0"/>
      </w:pPr>
      <w:r w:rsidRPr="00786BA1">
        <w:rPr>
          <w:rFonts w:hint="eastAsia"/>
        </w:rPr>
        <w:t>早上理科，晚上文科。</w:t>
      </w:r>
    </w:p>
    <w:sectPr w:rsidR="00786BA1" w:rsidRPr="00786BA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306D" w14:textId="77777777" w:rsidR="00A77F79" w:rsidRDefault="00A77F79" w:rsidP="008A396E">
      <w:r>
        <w:separator/>
      </w:r>
    </w:p>
  </w:endnote>
  <w:endnote w:type="continuationSeparator" w:id="0">
    <w:p w14:paraId="3B06AB20" w14:textId="77777777" w:rsidR="00A77F79" w:rsidRDefault="00A77F79" w:rsidP="008A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03142"/>
      <w:docPartObj>
        <w:docPartGallery w:val="Page Numbers (Bottom of Page)"/>
        <w:docPartUnique/>
      </w:docPartObj>
    </w:sdtPr>
    <w:sdtContent>
      <w:p w14:paraId="3007EACF" w14:textId="577F95F0" w:rsidR="00786BA1" w:rsidRDefault="00786BA1">
        <w:pPr>
          <w:pStyle w:val="a6"/>
          <w:jc w:val="center"/>
        </w:pPr>
        <w:r>
          <w:fldChar w:fldCharType="begin"/>
        </w:r>
        <w:r>
          <w:instrText>PAGE   \* MERGEFORMAT</w:instrText>
        </w:r>
        <w:r>
          <w:fldChar w:fldCharType="separate"/>
        </w:r>
        <w:r>
          <w:rPr>
            <w:lang w:val="zh-CN"/>
          </w:rPr>
          <w:t>2</w:t>
        </w:r>
        <w:r>
          <w:fldChar w:fldCharType="end"/>
        </w:r>
      </w:p>
    </w:sdtContent>
  </w:sdt>
  <w:p w14:paraId="345D5D60" w14:textId="77777777" w:rsidR="00786BA1" w:rsidRDefault="00786B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0A6A" w14:textId="77777777" w:rsidR="00A77F79" w:rsidRDefault="00A77F79" w:rsidP="008A396E">
      <w:r>
        <w:separator/>
      </w:r>
    </w:p>
  </w:footnote>
  <w:footnote w:type="continuationSeparator" w:id="0">
    <w:p w14:paraId="7EB3E96B" w14:textId="77777777" w:rsidR="00A77F79" w:rsidRDefault="00A77F79" w:rsidP="008A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C74A" w14:textId="766574D7" w:rsidR="008A396E" w:rsidRDefault="008A396E" w:rsidP="008A396E">
    <w:pPr>
      <w:pStyle w:val="a4"/>
      <w:jc w:val="right"/>
    </w:pPr>
    <w:r>
      <w:rPr>
        <w:noProof/>
      </w:rPr>
      <w:drawing>
        <wp:inline distT="0" distB="0" distL="0" distR="0" wp14:anchorId="2D405D35" wp14:editId="5F83ED77">
          <wp:extent cx="1133475" cy="476250"/>
          <wp:effectExtent l="0" t="0" r="9525" b="0"/>
          <wp:docPr id="213529946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99462" name="图形 213529946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3475"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A7"/>
    <w:multiLevelType w:val="hybridMultilevel"/>
    <w:tmpl w:val="37B44AB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333276"/>
    <w:multiLevelType w:val="hybridMultilevel"/>
    <w:tmpl w:val="37B44AB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5343003"/>
    <w:multiLevelType w:val="hybridMultilevel"/>
    <w:tmpl w:val="60BCAA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6254370"/>
    <w:multiLevelType w:val="hybridMultilevel"/>
    <w:tmpl w:val="028611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9A56341"/>
    <w:multiLevelType w:val="hybridMultilevel"/>
    <w:tmpl w:val="DAE07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BE47761"/>
    <w:multiLevelType w:val="hybridMultilevel"/>
    <w:tmpl w:val="19041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4AF4FD0"/>
    <w:multiLevelType w:val="hybridMultilevel"/>
    <w:tmpl w:val="4E98B6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EC81003"/>
    <w:multiLevelType w:val="hybridMultilevel"/>
    <w:tmpl w:val="FD962C0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07F6682"/>
    <w:multiLevelType w:val="hybridMultilevel"/>
    <w:tmpl w:val="8F706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265C2E"/>
    <w:multiLevelType w:val="hybridMultilevel"/>
    <w:tmpl w:val="1E283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E0C4365"/>
    <w:multiLevelType w:val="hybridMultilevel"/>
    <w:tmpl w:val="941A15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F4D67F8"/>
    <w:multiLevelType w:val="hybridMultilevel"/>
    <w:tmpl w:val="8F7061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02F4178"/>
    <w:multiLevelType w:val="hybridMultilevel"/>
    <w:tmpl w:val="CB2A96F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8A37AF3"/>
    <w:multiLevelType w:val="hybridMultilevel"/>
    <w:tmpl w:val="FF200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FE56671"/>
    <w:multiLevelType w:val="hybridMultilevel"/>
    <w:tmpl w:val="B5E23E2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B733E7"/>
    <w:multiLevelType w:val="hybridMultilevel"/>
    <w:tmpl w:val="C17AE0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B942096"/>
    <w:multiLevelType w:val="hybridMultilevel"/>
    <w:tmpl w:val="CB2A96FC"/>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E51393B"/>
    <w:multiLevelType w:val="hybridMultilevel"/>
    <w:tmpl w:val="A3A67E9C"/>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3849376">
    <w:abstractNumId w:val="8"/>
  </w:num>
  <w:num w:numId="2" w16cid:durableId="181288095">
    <w:abstractNumId w:val="7"/>
  </w:num>
  <w:num w:numId="3" w16cid:durableId="926108582">
    <w:abstractNumId w:val="10"/>
  </w:num>
  <w:num w:numId="4" w16cid:durableId="1410231684">
    <w:abstractNumId w:val="5"/>
  </w:num>
  <w:num w:numId="5" w16cid:durableId="1513497853">
    <w:abstractNumId w:val="11"/>
  </w:num>
  <w:num w:numId="6" w16cid:durableId="2025012802">
    <w:abstractNumId w:val="4"/>
  </w:num>
  <w:num w:numId="7" w16cid:durableId="1934587918">
    <w:abstractNumId w:val="17"/>
  </w:num>
  <w:num w:numId="8" w16cid:durableId="1341204686">
    <w:abstractNumId w:val="3"/>
  </w:num>
  <w:num w:numId="9" w16cid:durableId="1531524842">
    <w:abstractNumId w:val="16"/>
  </w:num>
  <w:num w:numId="10" w16cid:durableId="1515067666">
    <w:abstractNumId w:val="15"/>
  </w:num>
  <w:num w:numId="11" w16cid:durableId="310672233">
    <w:abstractNumId w:val="9"/>
  </w:num>
  <w:num w:numId="12" w16cid:durableId="1252397661">
    <w:abstractNumId w:val="12"/>
  </w:num>
  <w:num w:numId="13" w16cid:durableId="2087997961">
    <w:abstractNumId w:val="14"/>
  </w:num>
  <w:num w:numId="14" w16cid:durableId="1073895469">
    <w:abstractNumId w:val="0"/>
  </w:num>
  <w:num w:numId="15" w16cid:durableId="241917461">
    <w:abstractNumId w:val="1"/>
  </w:num>
  <w:num w:numId="16" w16cid:durableId="1230071076">
    <w:abstractNumId w:val="13"/>
  </w:num>
  <w:num w:numId="17" w16cid:durableId="1481842623">
    <w:abstractNumId w:val="2"/>
  </w:num>
  <w:num w:numId="18" w16cid:durableId="505094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6E"/>
    <w:rsid w:val="00300F3D"/>
    <w:rsid w:val="00786BA1"/>
    <w:rsid w:val="00807924"/>
    <w:rsid w:val="008A396E"/>
    <w:rsid w:val="00A77F79"/>
    <w:rsid w:val="00AA78BC"/>
    <w:rsid w:val="00BF41F5"/>
    <w:rsid w:val="00D3547D"/>
    <w:rsid w:val="00DE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0F669"/>
  <w15:chartTrackingRefBased/>
  <w15:docId w15:val="{27C1FB1D-B9F6-424E-A7C2-9CB74F18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3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39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39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96E"/>
    <w:rPr>
      <w:b/>
      <w:bCs/>
      <w:kern w:val="44"/>
      <w:sz w:val="44"/>
      <w:szCs w:val="44"/>
    </w:rPr>
  </w:style>
  <w:style w:type="character" w:customStyle="1" w:styleId="20">
    <w:name w:val="标题 2 字符"/>
    <w:basedOn w:val="a0"/>
    <w:link w:val="2"/>
    <w:uiPriority w:val="9"/>
    <w:rsid w:val="008A39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396E"/>
    <w:rPr>
      <w:b/>
      <w:bCs/>
      <w:sz w:val="32"/>
      <w:szCs w:val="32"/>
    </w:rPr>
  </w:style>
  <w:style w:type="paragraph" w:styleId="TOC">
    <w:name w:val="TOC Heading"/>
    <w:basedOn w:val="1"/>
    <w:next w:val="a"/>
    <w:uiPriority w:val="39"/>
    <w:unhideWhenUsed/>
    <w:qFormat/>
    <w:rsid w:val="008A3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8A396E"/>
  </w:style>
  <w:style w:type="paragraph" w:styleId="TOC2">
    <w:name w:val="toc 2"/>
    <w:basedOn w:val="a"/>
    <w:next w:val="a"/>
    <w:autoRedefine/>
    <w:uiPriority w:val="39"/>
    <w:unhideWhenUsed/>
    <w:rsid w:val="008A396E"/>
    <w:pPr>
      <w:ind w:leftChars="200" w:left="420"/>
    </w:pPr>
  </w:style>
  <w:style w:type="paragraph" w:styleId="TOC3">
    <w:name w:val="toc 3"/>
    <w:basedOn w:val="a"/>
    <w:next w:val="a"/>
    <w:autoRedefine/>
    <w:uiPriority w:val="39"/>
    <w:unhideWhenUsed/>
    <w:rsid w:val="008A396E"/>
    <w:pPr>
      <w:ind w:leftChars="400" w:left="840"/>
    </w:pPr>
  </w:style>
  <w:style w:type="character" w:styleId="a3">
    <w:name w:val="Hyperlink"/>
    <w:basedOn w:val="a0"/>
    <w:uiPriority w:val="99"/>
    <w:unhideWhenUsed/>
    <w:rsid w:val="008A396E"/>
    <w:rPr>
      <w:color w:val="0563C1" w:themeColor="hyperlink"/>
      <w:u w:val="single"/>
    </w:rPr>
  </w:style>
  <w:style w:type="paragraph" w:styleId="a4">
    <w:name w:val="header"/>
    <w:basedOn w:val="a"/>
    <w:link w:val="a5"/>
    <w:uiPriority w:val="99"/>
    <w:unhideWhenUsed/>
    <w:rsid w:val="008A396E"/>
    <w:pPr>
      <w:tabs>
        <w:tab w:val="center" w:pos="4153"/>
        <w:tab w:val="right" w:pos="8306"/>
      </w:tabs>
      <w:snapToGrid w:val="0"/>
      <w:jc w:val="center"/>
    </w:pPr>
    <w:rPr>
      <w:sz w:val="18"/>
      <w:szCs w:val="18"/>
    </w:rPr>
  </w:style>
  <w:style w:type="character" w:customStyle="1" w:styleId="a5">
    <w:name w:val="页眉 字符"/>
    <w:basedOn w:val="a0"/>
    <w:link w:val="a4"/>
    <w:uiPriority w:val="99"/>
    <w:rsid w:val="008A396E"/>
    <w:rPr>
      <w:sz w:val="18"/>
      <w:szCs w:val="18"/>
    </w:rPr>
  </w:style>
  <w:style w:type="paragraph" w:styleId="a6">
    <w:name w:val="footer"/>
    <w:basedOn w:val="a"/>
    <w:link w:val="a7"/>
    <w:uiPriority w:val="99"/>
    <w:unhideWhenUsed/>
    <w:rsid w:val="008A396E"/>
    <w:pPr>
      <w:tabs>
        <w:tab w:val="center" w:pos="4153"/>
        <w:tab w:val="right" w:pos="8306"/>
      </w:tabs>
      <w:snapToGrid w:val="0"/>
      <w:jc w:val="left"/>
    </w:pPr>
    <w:rPr>
      <w:sz w:val="18"/>
      <w:szCs w:val="18"/>
    </w:rPr>
  </w:style>
  <w:style w:type="character" w:customStyle="1" w:styleId="a7">
    <w:name w:val="页脚 字符"/>
    <w:basedOn w:val="a0"/>
    <w:link w:val="a6"/>
    <w:uiPriority w:val="99"/>
    <w:rsid w:val="008A396E"/>
    <w:rPr>
      <w:sz w:val="18"/>
      <w:szCs w:val="18"/>
    </w:rPr>
  </w:style>
  <w:style w:type="paragraph" w:styleId="a8">
    <w:name w:val="List Paragraph"/>
    <w:basedOn w:val="a"/>
    <w:uiPriority w:val="34"/>
    <w:qFormat/>
    <w:rsid w:val="008A396E"/>
    <w:pPr>
      <w:ind w:firstLineChars="200" w:firstLine="420"/>
    </w:pPr>
  </w:style>
  <w:style w:type="table" w:styleId="a9">
    <w:name w:val="Table Grid"/>
    <w:basedOn w:val="a1"/>
    <w:uiPriority w:val="39"/>
    <w:rsid w:val="008A3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449052727">
      <w:bodyDiv w:val="1"/>
      <w:marLeft w:val="0"/>
      <w:marRight w:val="0"/>
      <w:marTop w:val="0"/>
      <w:marBottom w:val="0"/>
      <w:divBdr>
        <w:top w:val="none" w:sz="0" w:space="0" w:color="auto"/>
        <w:left w:val="none" w:sz="0" w:space="0" w:color="auto"/>
        <w:bottom w:val="none" w:sz="0" w:space="0" w:color="auto"/>
        <w:right w:val="none" w:sz="0" w:space="0" w:color="auto"/>
      </w:divBdr>
    </w:div>
    <w:div w:id="577787738">
      <w:bodyDiv w:val="1"/>
      <w:marLeft w:val="0"/>
      <w:marRight w:val="0"/>
      <w:marTop w:val="0"/>
      <w:marBottom w:val="0"/>
      <w:divBdr>
        <w:top w:val="none" w:sz="0" w:space="0" w:color="auto"/>
        <w:left w:val="none" w:sz="0" w:space="0" w:color="auto"/>
        <w:bottom w:val="none" w:sz="0" w:space="0" w:color="auto"/>
        <w:right w:val="none" w:sz="0" w:space="0" w:color="auto"/>
      </w:divBdr>
    </w:div>
    <w:div w:id="874465578">
      <w:bodyDiv w:val="1"/>
      <w:marLeft w:val="0"/>
      <w:marRight w:val="0"/>
      <w:marTop w:val="0"/>
      <w:marBottom w:val="0"/>
      <w:divBdr>
        <w:top w:val="none" w:sz="0" w:space="0" w:color="auto"/>
        <w:left w:val="none" w:sz="0" w:space="0" w:color="auto"/>
        <w:bottom w:val="none" w:sz="0" w:space="0" w:color="auto"/>
        <w:right w:val="none" w:sz="0" w:space="0" w:color="auto"/>
      </w:divBdr>
    </w:div>
    <w:div w:id="15943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27EEF-50F7-43E1-B406-5B276956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宇翔 黄</dc:creator>
  <cp:keywords/>
  <dc:description/>
  <cp:lastModifiedBy>宇翔 黄</cp:lastModifiedBy>
  <cp:revision>3</cp:revision>
  <dcterms:created xsi:type="dcterms:W3CDTF">2024-03-11T12:47:00Z</dcterms:created>
  <dcterms:modified xsi:type="dcterms:W3CDTF">2024-03-11T13:27:00Z</dcterms:modified>
</cp:coreProperties>
</file>