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EBD93" w14:textId="49A18ACC" w:rsidR="00BF621D" w:rsidRPr="00254DB1" w:rsidRDefault="00254DB1" w:rsidP="00254DB1">
      <w:pPr>
        <w:jc w:val="center"/>
        <w:rPr>
          <w:b/>
          <w:bCs/>
          <w:sz w:val="27"/>
          <w:szCs w:val="28"/>
        </w:rPr>
      </w:pPr>
      <w:r w:rsidRPr="00254DB1">
        <w:rPr>
          <w:rFonts w:hint="eastAsia"/>
          <w:b/>
          <w:bCs/>
          <w:sz w:val="27"/>
          <w:szCs w:val="28"/>
        </w:rPr>
        <w:t>基于O</w:t>
      </w:r>
      <w:r w:rsidRPr="00254DB1">
        <w:rPr>
          <w:b/>
          <w:bCs/>
          <w:sz w:val="27"/>
          <w:szCs w:val="28"/>
        </w:rPr>
        <w:t>DTK</w:t>
      </w:r>
      <w:r w:rsidRPr="00254DB1">
        <w:rPr>
          <w:rFonts w:hint="eastAsia"/>
          <w:b/>
          <w:bCs/>
          <w:sz w:val="27"/>
          <w:szCs w:val="28"/>
        </w:rPr>
        <w:t>的地基定轨模块开发</w:t>
      </w:r>
    </w:p>
    <w:p w14:paraId="24E29C9F" w14:textId="65928B4A" w:rsidR="00254DB1" w:rsidRDefault="00B951E0" w:rsidP="00B951E0">
      <w:pPr>
        <w:jc w:val="center"/>
      </w:pPr>
      <w:r>
        <w:rPr>
          <w:rFonts w:hint="eastAsia"/>
        </w:rPr>
        <w:t>2</w:t>
      </w:r>
      <w:r>
        <w:t>024</w:t>
      </w:r>
      <w:r>
        <w:rPr>
          <w:rFonts w:hint="eastAsia"/>
        </w:rPr>
        <w:t>年</w:t>
      </w:r>
      <w:r w:rsidR="00687EEE">
        <w:rPr>
          <w:rFonts w:hint="eastAsia"/>
        </w:rPr>
        <w:t>0</w:t>
      </w:r>
      <w:r>
        <w:rPr>
          <w:rFonts w:hint="eastAsia"/>
        </w:rPr>
        <w:t>1月</w:t>
      </w:r>
      <w:r w:rsidR="00687EEE">
        <w:rPr>
          <w:rFonts w:hint="eastAsia"/>
        </w:rPr>
        <w:t>0</w:t>
      </w:r>
      <w:r>
        <w:rPr>
          <w:rFonts w:hint="eastAsia"/>
        </w:rPr>
        <w:t>2日</w:t>
      </w:r>
    </w:p>
    <w:p w14:paraId="2B4A82C7" w14:textId="19CCF826" w:rsidR="00687EEE" w:rsidRDefault="00687EEE" w:rsidP="00B951E0">
      <w:pPr>
        <w:jc w:val="center"/>
      </w:pPr>
      <w:r>
        <w:rPr>
          <w:rFonts w:hint="eastAsia"/>
        </w:rPr>
        <w:t>张晨</w:t>
      </w:r>
    </w:p>
    <w:p w14:paraId="6525F08F" w14:textId="1EF52304" w:rsidR="00EF0422" w:rsidRDefault="00EF0422" w:rsidP="00EF0422">
      <w:pPr>
        <w:pStyle w:val="1"/>
        <w:numPr>
          <w:ilvl w:val="0"/>
          <w:numId w:val="2"/>
        </w:numPr>
      </w:pPr>
      <w:r>
        <w:rPr>
          <w:rFonts w:hint="eastAsia"/>
        </w:rPr>
        <w:t>简介</w:t>
      </w:r>
    </w:p>
    <w:p w14:paraId="794FB2D4" w14:textId="208C9DE7" w:rsidR="00E5166E" w:rsidRDefault="00154D8F" w:rsidP="00894851">
      <w:pPr>
        <w:ind w:firstLineChars="200" w:firstLine="420"/>
      </w:pPr>
      <w:r>
        <w:rPr>
          <w:rFonts w:hint="eastAsia"/>
        </w:rPr>
        <w:t>工作旨在开发</w:t>
      </w:r>
      <w:r w:rsidR="0036690A">
        <w:t>ODTK+MATLAB</w:t>
      </w:r>
      <w:r>
        <w:rPr>
          <w:rFonts w:hint="eastAsia"/>
        </w:rPr>
        <w:t>地基定轨模块，并</w:t>
      </w:r>
      <w:r w:rsidR="00AD729A">
        <w:rPr>
          <w:rFonts w:hint="eastAsia"/>
        </w:rPr>
        <w:t>在任务期间</w:t>
      </w:r>
      <w:r>
        <w:rPr>
          <w:rFonts w:hint="eastAsia"/>
        </w:rPr>
        <w:t>与上海台提供的软件进行精度比对。</w:t>
      </w:r>
      <w:r w:rsidR="00E5166E">
        <w:rPr>
          <w:rFonts w:hint="eastAsia"/>
        </w:rPr>
        <w:t>上海台地基定轨模块</w:t>
      </w:r>
      <w:r w:rsidR="00894851">
        <w:rPr>
          <w:rFonts w:hint="eastAsia"/>
        </w:rPr>
        <w:t>的接口如</w:t>
      </w:r>
      <w:r w:rsidR="001B09A6">
        <w:fldChar w:fldCharType="begin"/>
      </w:r>
      <w:r w:rsidR="001B09A6">
        <w:instrText xml:space="preserve"> </w:instrText>
      </w:r>
      <w:r w:rsidR="001B09A6">
        <w:rPr>
          <w:rFonts w:hint="eastAsia"/>
        </w:rPr>
        <w:instrText>REF _Ref155100424 \h</w:instrText>
      </w:r>
      <w:r w:rsidR="001B09A6">
        <w:instrText xml:space="preserve"> </w:instrText>
      </w:r>
      <w:r w:rsidR="001B09A6">
        <w:fldChar w:fldCharType="separate"/>
      </w:r>
      <w:r w:rsidR="001B09A6">
        <w:t xml:space="preserve">图 </w:t>
      </w:r>
      <w:r w:rsidR="001B09A6">
        <w:rPr>
          <w:noProof/>
        </w:rPr>
        <w:t>1</w:t>
      </w:r>
      <w:r w:rsidR="001B09A6">
        <w:fldChar w:fldCharType="end"/>
      </w:r>
      <w:r w:rsidR="00894851">
        <w:rPr>
          <w:rFonts w:hint="eastAsia"/>
        </w:rPr>
        <w:t>所示。</w:t>
      </w:r>
    </w:p>
    <w:p w14:paraId="3F1C0E54" w14:textId="77777777" w:rsidR="001F33D1" w:rsidRDefault="00E5166E" w:rsidP="001F33D1">
      <w:pPr>
        <w:keepNext/>
      </w:pPr>
      <w:r>
        <w:rPr>
          <w:noProof/>
        </w:rPr>
        <w:drawing>
          <wp:inline distT="0" distB="0" distL="0" distR="0" wp14:anchorId="46012A69" wp14:editId="135B30C7">
            <wp:extent cx="5274310" cy="1936750"/>
            <wp:effectExtent l="0" t="0" r="2540" b="6350"/>
            <wp:docPr id="179956189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61897" name="图片 1" descr="图形用户界面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9DAA" w14:textId="704DECAB" w:rsidR="008421D8" w:rsidRDefault="001F33D1" w:rsidP="00EF0422">
      <w:pPr>
        <w:pStyle w:val="a7"/>
        <w:jc w:val="center"/>
      </w:pPr>
      <w:bookmarkStart w:id="0" w:name="_Ref155100424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9829EF">
        <w:rPr>
          <w:noProof/>
        </w:rPr>
        <w:t>1</w:t>
      </w:r>
      <w:r>
        <w:fldChar w:fldCharType="end"/>
      </w:r>
      <w:bookmarkEnd w:id="0"/>
      <w:r>
        <w:t xml:space="preserve"> </w:t>
      </w:r>
      <w:r>
        <w:rPr>
          <w:rFonts w:hint="eastAsia"/>
        </w:rPr>
        <w:t>上海台地基定轨模块</w:t>
      </w:r>
    </w:p>
    <w:p w14:paraId="5949B85F" w14:textId="168D9E36" w:rsidR="008421D8" w:rsidRDefault="008421D8" w:rsidP="00EF0422">
      <w:pPr>
        <w:pStyle w:val="1"/>
        <w:numPr>
          <w:ilvl w:val="0"/>
          <w:numId w:val="2"/>
        </w:numPr>
      </w:pPr>
      <w:r>
        <w:rPr>
          <w:rFonts w:hint="eastAsia"/>
        </w:rPr>
        <w:t>工作内容：</w:t>
      </w:r>
    </w:p>
    <w:p w14:paraId="486B763B" w14:textId="329203A9" w:rsidR="00254DB1" w:rsidRDefault="00591E42" w:rsidP="00E25F14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阅读</w:t>
      </w:r>
      <w:r w:rsidR="0005120A">
        <w:rPr>
          <w:rFonts w:hint="eastAsia"/>
        </w:rPr>
        <w:t>程序</w:t>
      </w:r>
      <w:r w:rsidR="0005120A" w:rsidRPr="0005120A">
        <w:t>[20230822]_FEIKONG_V1.0</w:t>
      </w:r>
      <w:r>
        <w:rPr>
          <w:rFonts w:hint="eastAsia"/>
        </w:rPr>
        <w:t>，</w:t>
      </w:r>
      <w:r w:rsidR="00F63282">
        <w:rPr>
          <w:rFonts w:hint="eastAsia"/>
        </w:rPr>
        <w:t>学习</w:t>
      </w:r>
      <w:r>
        <w:t>MATLAB</w:t>
      </w:r>
      <w:r>
        <w:rPr>
          <w:rFonts w:hint="eastAsia"/>
        </w:rPr>
        <w:t>调用S</w:t>
      </w:r>
      <w:r>
        <w:t>TK</w:t>
      </w:r>
      <w:r>
        <w:rPr>
          <w:rFonts w:hint="eastAsia"/>
        </w:rPr>
        <w:t>和</w:t>
      </w:r>
      <w:r>
        <w:t>ODTK</w:t>
      </w:r>
      <w:r>
        <w:rPr>
          <w:rFonts w:hint="eastAsia"/>
        </w:rPr>
        <w:t>的方法。</w:t>
      </w:r>
    </w:p>
    <w:p w14:paraId="43F04BA5" w14:textId="223C6FD4" w:rsidR="00C50C64" w:rsidRDefault="00C50C64" w:rsidP="00E25F14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阅读三篇文献，了解O</w:t>
      </w:r>
      <w:r>
        <w:t>DTK</w:t>
      </w:r>
      <w:r>
        <w:rPr>
          <w:rFonts w:hint="eastAsia"/>
        </w:rPr>
        <w:t>使用方法。</w:t>
      </w:r>
    </w:p>
    <w:p w14:paraId="236D1901" w14:textId="44037FDB" w:rsidR="00E25F14" w:rsidRDefault="00E25F14" w:rsidP="00E25F14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阅读O</w:t>
      </w:r>
      <w:r>
        <w:t>DTK</w:t>
      </w:r>
      <w:r>
        <w:rPr>
          <w:rFonts w:hint="eastAsia"/>
        </w:rPr>
        <w:t>帮助文档，</w:t>
      </w:r>
      <w:r w:rsidR="00F27F29">
        <w:rPr>
          <w:rFonts w:hint="eastAsia"/>
        </w:rPr>
        <w:t>学习最小二乘定轨的操作</w:t>
      </w:r>
      <w:r w:rsidR="00FE5D05">
        <w:rPr>
          <w:rFonts w:hint="eastAsia"/>
        </w:rPr>
        <w:t>方法</w:t>
      </w:r>
      <w:r w:rsidR="00797BBF">
        <w:rPr>
          <w:rFonts w:hint="eastAsia"/>
        </w:rPr>
        <w:t>。</w:t>
      </w:r>
    </w:p>
    <w:p w14:paraId="68CD2A4E" w14:textId="4D3B20E6" w:rsidR="00254DB1" w:rsidRDefault="000F4C9D" w:rsidP="000F4C9D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参考</w:t>
      </w:r>
      <w:r w:rsidR="00DC22B6">
        <w:rPr>
          <w:rFonts w:hint="eastAsia"/>
        </w:rPr>
        <w:t>数据接口示例</w:t>
      </w:r>
      <w:r w:rsidR="00D66D42">
        <w:rPr>
          <w:rFonts w:hint="eastAsia"/>
        </w:rPr>
        <w:t>（暂时只考虑测距</w:t>
      </w:r>
      <w:r w:rsidR="00C8365F">
        <w:rPr>
          <w:rFonts w:hint="eastAsia"/>
        </w:rPr>
        <w:t>和</w:t>
      </w:r>
      <w:r w:rsidR="00D66D42">
        <w:rPr>
          <w:rFonts w:hint="eastAsia"/>
        </w:rPr>
        <w:t>测速数据，不考虑其他两个输入文件）</w:t>
      </w:r>
      <w:r>
        <w:rPr>
          <w:rFonts w:hint="eastAsia"/>
        </w:rPr>
        <w:t>，</w:t>
      </w:r>
      <w:r w:rsidR="00E50EFA">
        <w:rPr>
          <w:rFonts w:hint="eastAsia"/>
        </w:rPr>
        <w:t>编写代码</w:t>
      </w:r>
      <w:r w:rsidR="00D63829">
        <w:rPr>
          <w:rFonts w:hint="eastAsia"/>
        </w:rPr>
        <w:t>将测量数据</w:t>
      </w:r>
      <w:r>
        <w:rPr>
          <w:rFonts w:hint="eastAsia"/>
        </w:rPr>
        <w:t>生成O</w:t>
      </w:r>
      <w:r>
        <w:t>DTK</w:t>
      </w:r>
      <w:r>
        <w:rPr>
          <w:rFonts w:hint="eastAsia"/>
        </w:rPr>
        <w:t>能够识别的</w:t>
      </w:r>
      <w:r w:rsidR="00D63829">
        <w:rPr>
          <w:rFonts w:hint="eastAsia"/>
        </w:rPr>
        <w:t>输入格式</w:t>
      </w:r>
      <w:r w:rsidR="00797BBF">
        <w:rPr>
          <w:rFonts w:hint="eastAsia"/>
        </w:rPr>
        <w:t>。</w:t>
      </w:r>
    </w:p>
    <w:p w14:paraId="0B00EF4C" w14:textId="498C7F15" w:rsidR="00E5166E" w:rsidRDefault="000F4C9D" w:rsidP="00EF042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编写自动化处理程序，</w:t>
      </w:r>
      <w:r w:rsidR="00900E4E">
        <w:rPr>
          <w:rFonts w:hint="eastAsia"/>
        </w:rPr>
        <w:t>程序</w:t>
      </w:r>
      <w:r>
        <w:rPr>
          <w:rFonts w:hint="eastAsia"/>
        </w:rPr>
        <w:t>能够</w:t>
      </w:r>
      <w:r w:rsidR="0002567C">
        <w:rPr>
          <w:rFonts w:hint="eastAsia"/>
        </w:rPr>
        <w:t>以固定周期</w:t>
      </w:r>
      <w:r w:rsidR="00BE1A1C">
        <w:rPr>
          <w:rFonts w:hint="eastAsia"/>
        </w:rPr>
        <w:t>（例3</w:t>
      </w:r>
      <w:r w:rsidR="00BE1A1C">
        <w:t>0</w:t>
      </w:r>
      <w:r w:rsidR="00BE1A1C">
        <w:rPr>
          <w:rFonts w:hint="eastAsia"/>
        </w:rPr>
        <w:t>秒）</w:t>
      </w:r>
      <w:r w:rsidR="00797BBF">
        <w:rPr>
          <w:rFonts w:hint="eastAsia"/>
        </w:rPr>
        <w:t>读取</w:t>
      </w:r>
      <w:r w:rsidR="00846234">
        <w:rPr>
          <w:rFonts w:hint="eastAsia"/>
        </w:rPr>
        <w:t>地面站</w:t>
      </w:r>
      <w:r w:rsidR="00C93569">
        <w:rPr>
          <w:rFonts w:hint="eastAsia"/>
        </w:rPr>
        <w:t>测量数据</w:t>
      </w:r>
      <w:r w:rsidR="00846234">
        <w:rPr>
          <w:rFonts w:hint="eastAsia"/>
        </w:rPr>
        <w:t>，生成O</w:t>
      </w:r>
      <w:r w:rsidR="00846234">
        <w:t>DTK</w:t>
      </w:r>
      <w:r w:rsidR="00846234">
        <w:rPr>
          <w:rFonts w:hint="eastAsia"/>
        </w:rPr>
        <w:t>输入数据，再</w:t>
      </w:r>
      <w:r w:rsidR="00C93569">
        <w:rPr>
          <w:rFonts w:hint="eastAsia"/>
        </w:rPr>
        <w:t>生成</w:t>
      </w:r>
      <w:r w:rsidR="001F5126">
        <w:rPr>
          <w:rFonts w:hint="eastAsia"/>
        </w:rPr>
        <w:t>接口要求的</w:t>
      </w:r>
      <w:r w:rsidR="00846234">
        <w:rPr>
          <w:rFonts w:hint="eastAsia"/>
        </w:rPr>
        <w:t>输出文件</w:t>
      </w:r>
      <w:r w:rsidR="001A3D43">
        <w:rPr>
          <w:rFonts w:hint="eastAsia"/>
        </w:rPr>
        <w:t>。其中，输入</w:t>
      </w:r>
      <w:r w:rsidR="0054630B">
        <w:rPr>
          <w:rFonts w:hint="eastAsia"/>
        </w:rPr>
        <w:t>文件</w:t>
      </w:r>
      <w:r w:rsidR="001A3D43">
        <w:rPr>
          <w:rFonts w:hint="eastAsia"/>
        </w:rPr>
        <w:t>地址为C</w:t>
      </w:r>
      <w:r w:rsidR="001A3D43">
        <w:t>:\LOCAL_FTP\TDDS_1\inputdata\</w:t>
      </w:r>
      <w:r w:rsidR="0054630B">
        <w:rPr>
          <w:rFonts w:hint="eastAsia"/>
        </w:rPr>
        <w:t>（即假设服务器按指定周期将地面站测量数据放入该文件夹）</w:t>
      </w:r>
      <w:r w:rsidR="001A3D43">
        <w:rPr>
          <w:rFonts w:hint="eastAsia"/>
        </w:rPr>
        <w:t>，输出</w:t>
      </w:r>
      <w:r w:rsidR="0054630B">
        <w:rPr>
          <w:rFonts w:hint="eastAsia"/>
        </w:rPr>
        <w:t>文件</w:t>
      </w:r>
      <w:r w:rsidR="001A3D43">
        <w:rPr>
          <w:rFonts w:hint="eastAsia"/>
        </w:rPr>
        <w:t>地址为</w:t>
      </w:r>
      <w:r w:rsidR="001A3D43">
        <w:t>C:\LOCAL_FTP\TDDS_1\outputdata</w:t>
      </w:r>
      <w:r w:rsidR="00990D49">
        <w:t>\</w:t>
      </w:r>
      <w:r w:rsidR="00C93569">
        <w:rPr>
          <w:rFonts w:hint="eastAsia"/>
        </w:rPr>
        <w:t>。</w:t>
      </w:r>
    </w:p>
    <w:p w14:paraId="65CBDFB6" w14:textId="77777777" w:rsidR="009829EF" w:rsidRDefault="001D6ED3" w:rsidP="009829EF">
      <w:pPr>
        <w:keepNext/>
        <w:jc w:val="center"/>
      </w:pPr>
      <w:r>
        <w:rPr>
          <w:noProof/>
        </w:rPr>
        <w:drawing>
          <wp:inline distT="0" distB="0" distL="0" distR="0" wp14:anchorId="4CE20672" wp14:editId="721F43EB">
            <wp:extent cx="2880000" cy="1092916"/>
            <wp:effectExtent l="0" t="0" r="0" b="0"/>
            <wp:docPr id="44191748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7483" name="图片 1" descr="图形用户界面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9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EC26" w14:textId="00F452EA" w:rsidR="001D6ED3" w:rsidRPr="0026753C" w:rsidRDefault="009829EF" w:rsidP="009829EF">
      <w:pPr>
        <w:pStyle w:val="a7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地基定轨程序的输入和输出文件夹</w:t>
      </w:r>
    </w:p>
    <w:p w14:paraId="2D322B1A" w14:textId="3E790E6B" w:rsidR="00E5166E" w:rsidRDefault="00E5166E" w:rsidP="00EF0422">
      <w:pPr>
        <w:pStyle w:val="1"/>
        <w:numPr>
          <w:ilvl w:val="0"/>
          <w:numId w:val="2"/>
        </w:numPr>
      </w:pPr>
      <w:r>
        <w:rPr>
          <w:rFonts w:hint="eastAsia"/>
        </w:rPr>
        <w:lastRenderedPageBreak/>
        <w:t>附录：</w:t>
      </w:r>
      <w:r w:rsidR="00CA4578">
        <w:rPr>
          <w:rFonts w:hint="eastAsia"/>
        </w:rPr>
        <w:t>接口文件</w:t>
      </w:r>
    </w:p>
    <w:p w14:paraId="2ADA00CA" w14:textId="77777777" w:rsidR="00EC0D46" w:rsidRDefault="00EC0D46" w:rsidP="00EC0D46">
      <w:pPr>
        <w:keepNext/>
      </w:pPr>
      <w:r>
        <w:rPr>
          <w:noProof/>
        </w:rPr>
        <w:drawing>
          <wp:inline distT="0" distB="0" distL="0" distR="0" wp14:anchorId="1AF3A386" wp14:editId="61D47416">
            <wp:extent cx="5274310" cy="3059430"/>
            <wp:effectExtent l="0" t="0" r="2540" b="7620"/>
            <wp:docPr id="487483289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83289" name="图片 1" descr="图形用户界面, 文本, 应用程序, 电子邮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2833" w14:textId="0174669E" w:rsidR="00E5166E" w:rsidRDefault="00EC0D46" w:rsidP="00EC0D46">
      <w:pPr>
        <w:pStyle w:val="a7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9829EF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X</w:t>
      </w:r>
      <w:r>
        <w:rPr>
          <w:rFonts w:hint="eastAsia"/>
        </w:rPr>
        <w:t>频段测距数据接口</w:t>
      </w:r>
      <w:r w:rsidR="00057171">
        <w:rPr>
          <w:rFonts w:hint="eastAsia"/>
        </w:rPr>
        <w:t>说明</w:t>
      </w:r>
    </w:p>
    <w:p w14:paraId="3FC913F6" w14:textId="77777777" w:rsidR="007C6694" w:rsidRDefault="007C6694" w:rsidP="007C6694">
      <w:pPr>
        <w:keepNext/>
      </w:pPr>
      <w:r>
        <w:rPr>
          <w:noProof/>
        </w:rPr>
        <w:drawing>
          <wp:inline distT="0" distB="0" distL="0" distR="0" wp14:anchorId="6CE227EB" wp14:editId="3938DACF">
            <wp:extent cx="5274310" cy="3055620"/>
            <wp:effectExtent l="0" t="0" r="2540" b="0"/>
            <wp:docPr id="49108845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88452" name="图片 1" descr="图形用户界面, 文本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D154" w14:textId="1DEB6E19" w:rsidR="00254DB1" w:rsidRDefault="007C6694" w:rsidP="007C6694">
      <w:pPr>
        <w:pStyle w:val="a7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9829EF">
        <w:rPr>
          <w:noProof/>
        </w:rPr>
        <w:t>4</w:t>
      </w:r>
      <w:r>
        <w:fldChar w:fldCharType="end"/>
      </w:r>
      <w:r>
        <w:t xml:space="preserve"> X</w:t>
      </w:r>
      <w:r>
        <w:rPr>
          <w:rFonts w:hint="eastAsia"/>
        </w:rPr>
        <w:t>频段测速数据接口</w:t>
      </w:r>
      <w:r w:rsidR="00057171">
        <w:rPr>
          <w:rFonts w:hint="eastAsia"/>
        </w:rPr>
        <w:t>说明</w:t>
      </w:r>
    </w:p>
    <w:p w14:paraId="239051B4" w14:textId="77777777" w:rsidR="00057171" w:rsidRDefault="00057171" w:rsidP="0005717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0B524F7" wp14:editId="6870E652">
            <wp:extent cx="3600000" cy="2689381"/>
            <wp:effectExtent l="0" t="0" r="635" b="0"/>
            <wp:docPr id="1760293916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3916" name="图片 1" descr="图形用户界面, 文本, 应用程序, 电子邮件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8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9B48" w14:textId="48500606" w:rsidR="00EC0D46" w:rsidRDefault="00057171" w:rsidP="00057171">
      <w:pPr>
        <w:pStyle w:val="a7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9829EF">
        <w:rPr>
          <w:noProof/>
        </w:rPr>
        <w:t>5</w:t>
      </w:r>
      <w:r>
        <w:fldChar w:fldCharType="end"/>
      </w:r>
      <w:r>
        <w:t xml:space="preserve"> XLECI</w:t>
      </w:r>
      <w:r>
        <w:rPr>
          <w:rFonts w:hint="eastAsia"/>
        </w:rPr>
        <w:t>接口说明</w:t>
      </w:r>
    </w:p>
    <w:p w14:paraId="1FEF6877" w14:textId="77777777" w:rsidR="00057171" w:rsidRDefault="00057171" w:rsidP="00057171">
      <w:pPr>
        <w:keepNext/>
        <w:jc w:val="center"/>
      </w:pPr>
      <w:r>
        <w:rPr>
          <w:noProof/>
        </w:rPr>
        <w:drawing>
          <wp:inline distT="0" distB="0" distL="0" distR="0" wp14:anchorId="273BABEA" wp14:editId="4A503115">
            <wp:extent cx="4320000" cy="3382769"/>
            <wp:effectExtent l="0" t="0" r="4445" b="8255"/>
            <wp:docPr id="1678952585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52585" name="图片 1" descr="图形用户界面, 文本, 应用程序, 电子邮件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8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12E2" w14:textId="7240E6E5" w:rsidR="007C6694" w:rsidRDefault="00057171" w:rsidP="00057171">
      <w:pPr>
        <w:pStyle w:val="a7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9829EF">
        <w:rPr>
          <w:noProof/>
        </w:rPr>
        <w:t>6</w:t>
      </w:r>
      <w:r>
        <w:fldChar w:fldCharType="end"/>
      </w:r>
      <w:r>
        <w:t xml:space="preserve"> XLECF</w:t>
      </w:r>
      <w:r>
        <w:rPr>
          <w:rFonts w:hint="eastAsia"/>
        </w:rPr>
        <w:t>接口说明</w:t>
      </w:r>
    </w:p>
    <w:p w14:paraId="233E71CF" w14:textId="77777777" w:rsidR="00057171" w:rsidRDefault="00057171" w:rsidP="0005717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A900258" wp14:editId="643D8C81">
            <wp:extent cx="4320000" cy="3605374"/>
            <wp:effectExtent l="0" t="0" r="4445" b="0"/>
            <wp:docPr id="98433452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34527" name="图片 1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2B6B" w14:textId="2534B410" w:rsidR="00485E3A" w:rsidRDefault="00057171" w:rsidP="00E56983">
      <w:pPr>
        <w:pStyle w:val="a7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9829EF">
        <w:rPr>
          <w:noProof/>
        </w:rPr>
        <w:t>7</w:t>
      </w:r>
      <w:r>
        <w:fldChar w:fldCharType="end"/>
      </w:r>
      <w:r>
        <w:t xml:space="preserve"> XLBCRS</w:t>
      </w:r>
      <w:r>
        <w:rPr>
          <w:rFonts w:hint="eastAsia"/>
        </w:rPr>
        <w:t>接口说明</w:t>
      </w:r>
    </w:p>
    <w:p w14:paraId="14F39A1C" w14:textId="77777777" w:rsidR="000C4130" w:rsidRPr="000C4130" w:rsidRDefault="000C4130" w:rsidP="000C4130">
      <w:pPr>
        <w:rPr>
          <w:rFonts w:hint="eastAsia"/>
        </w:rPr>
      </w:pPr>
    </w:p>
    <w:sectPr w:rsidR="000C4130" w:rsidRPr="000C41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5543C" w14:textId="77777777" w:rsidR="00597B3E" w:rsidRDefault="00597B3E" w:rsidP="00254DB1">
      <w:r>
        <w:separator/>
      </w:r>
    </w:p>
  </w:endnote>
  <w:endnote w:type="continuationSeparator" w:id="0">
    <w:p w14:paraId="08AFE50F" w14:textId="77777777" w:rsidR="00597B3E" w:rsidRDefault="00597B3E" w:rsidP="0025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5BD2D" w14:textId="77777777" w:rsidR="00597B3E" w:rsidRDefault="00597B3E" w:rsidP="00254DB1">
      <w:r>
        <w:separator/>
      </w:r>
    </w:p>
  </w:footnote>
  <w:footnote w:type="continuationSeparator" w:id="0">
    <w:p w14:paraId="3E6B3FC7" w14:textId="77777777" w:rsidR="00597B3E" w:rsidRDefault="00597B3E" w:rsidP="00254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D69F1"/>
    <w:multiLevelType w:val="hybridMultilevel"/>
    <w:tmpl w:val="5518F058"/>
    <w:lvl w:ilvl="0" w:tplc="236665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AE551B2"/>
    <w:multiLevelType w:val="hybridMultilevel"/>
    <w:tmpl w:val="0E1EE61C"/>
    <w:lvl w:ilvl="0" w:tplc="F0CC46C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8186420">
    <w:abstractNumId w:val="1"/>
  </w:num>
  <w:num w:numId="2" w16cid:durableId="94981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19"/>
    <w:rsid w:val="0002567C"/>
    <w:rsid w:val="0005120A"/>
    <w:rsid w:val="00057171"/>
    <w:rsid w:val="00064419"/>
    <w:rsid w:val="000653E6"/>
    <w:rsid w:val="000B425D"/>
    <w:rsid w:val="000C4130"/>
    <w:rsid w:val="000D6A91"/>
    <w:rsid w:val="000F4C9D"/>
    <w:rsid w:val="00102136"/>
    <w:rsid w:val="00154D8F"/>
    <w:rsid w:val="001A3D43"/>
    <w:rsid w:val="001B09A6"/>
    <w:rsid w:val="001B5F19"/>
    <w:rsid w:val="001D1E93"/>
    <w:rsid w:val="001D6ED3"/>
    <w:rsid w:val="001E6584"/>
    <w:rsid w:val="001F33D1"/>
    <w:rsid w:val="001F5126"/>
    <w:rsid w:val="002170A4"/>
    <w:rsid w:val="002228A8"/>
    <w:rsid w:val="00254DB1"/>
    <w:rsid w:val="002562A2"/>
    <w:rsid w:val="0026753C"/>
    <w:rsid w:val="00276FBA"/>
    <w:rsid w:val="00336E6C"/>
    <w:rsid w:val="0036690A"/>
    <w:rsid w:val="004176D4"/>
    <w:rsid w:val="00455181"/>
    <w:rsid w:val="00485E3A"/>
    <w:rsid w:val="004932B6"/>
    <w:rsid w:val="004B2E44"/>
    <w:rsid w:val="004C4692"/>
    <w:rsid w:val="004E3774"/>
    <w:rsid w:val="0050327B"/>
    <w:rsid w:val="0054630B"/>
    <w:rsid w:val="00580293"/>
    <w:rsid w:val="00591E42"/>
    <w:rsid w:val="00597B3E"/>
    <w:rsid w:val="005C3C61"/>
    <w:rsid w:val="005F7576"/>
    <w:rsid w:val="00656469"/>
    <w:rsid w:val="00687EEE"/>
    <w:rsid w:val="00693DDA"/>
    <w:rsid w:val="006E602B"/>
    <w:rsid w:val="00711271"/>
    <w:rsid w:val="00736855"/>
    <w:rsid w:val="00754B15"/>
    <w:rsid w:val="0079254F"/>
    <w:rsid w:val="00797BBF"/>
    <w:rsid w:val="007A5B30"/>
    <w:rsid w:val="007C6694"/>
    <w:rsid w:val="008421D8"/>
    <w:rsid w:val="00846234"/>
    <w:rsid w:val="00852242"/>
    <w:rsid w:val="0089278B"/>
    <w:rsid w:val="00894851"/>
    <w:rsid w:val="009003C7"/>
    <w:rsid w:val="00900E4E"/>
    <w:rsid w:val="00901454"/>
    <w:rsid w:val="009829EF"/>
    <w:rsid w:val="00990D49"/>
    <w:rsid w:val="009D501A"/>
    <w:rsid w:val="00A92C30"/>
    <w:rsid w:val="00AD729A"/>
    <w:rsid w:val="00AE360A"/>
    <w:rsid w:val="00AF52A7"/>
    <w:rsid w:val="00B951E0"/>
    <w:rsid w:val="00BA077A"/>
    <w:rsid w:val="00BB328B"/>
    <w:rsid w:val="00BE1A1C"/>
    <w:rsid w:val="00BF621D"/>
    <w:rsid w:val="00C42436"/>
    <w:rsid w:val="00C50C64"/>
    <w:rsid w:val="00C8365F"/>
    <w:rsid w:val="00C93569"/>
    <w:rsid w:val="00CA4578"/>
    <w:rsid w:val="00CE7B44"/>
    <w:rsid w:val="00CF1BC0"/>
    <w:rsid w:val="00D2525A"/>
    <w:rsid w:val="00D63829"/>
    <w:rsid w:val="00D66D42"/>
    <w:rsid w:val="00D765C3"/>
    <w:rsid w:val="00D920E3"/>
    <w:rsid w:val="00DA6ACE"/>
    <w:rsid w:val="00DB2E47"/>
    <w:rsid w:val="00DC22B6"/>
    <w:rsid w:val="00E00880"/>
    <w:rsid w:val="00E16176"/>
    <w:rsid w:val="00E25974"/>
    <w:rsid w:val="00E25F14"/>
    <w:rsid w:val="00E31DD0"/>
    <w:rsid w:val="00E42C95"/>
    <w:rsid w:val="00E4476B"/>
    <w:rsid w:val="00E50EFA"/>
    <w:rsid w:val="00E5166E"/>
    <w:rsid w:val="00E56983"/>
    <w:rsid w:val="00EC0D46"/>
    <w:rsid w:val="00EF0422"/>
    <w:rsid w:val="00EF4FE6"/>
    <w:rsid w:val="00F046C7"/>
    <w:rsid w:val="00F210BD"/>
    <w:rsid w:val="00F27F29"/>
    <w:rsid w:val="00F63282"/>
    <w:rsid w:val="00F718D4"/>
    <w:rsid w:val="00F91CDC"/>
    <w:rsid w:val="00FB2CA6"/>
    <w:rsid w:val="00FE5B61"/>
    <w:rsid w:val="00FE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D5052"/>
  <w15:chartTrackingRefBased/>
  <w15:docId w15:val="{99A6F58D-F76B-49B9-B02F-1F7A9982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0422"/>
    <w:pPr>
      <w:keepNext/>
      <w:keepLines/>
      <w:outlineLvl w:val="0"/>
    </w:pPr>
    <w:rPr>
      <w:b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4D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4D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4D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4DB1"/>
    <w:rPr>
      <w:sz w:val="18"/>
      <w:szCs w:val="18"/>
    </w:rPr>
  </w:style>
  <w:style w:type="character" w:customStyle="1" w:styleId="zc">
    <w:name w:val="zc_表格内容 字符"/>
    <w:link w:val="zc0"/>
    <w:qFormat/>
    <w:rsid w:val="00E5166E"/>
    <w:rPr>
      <w:rFonts w:ascii="Times New Roman" w:eastAsia="宋体" w:hAnsi="Times New Roman" w:cs="Times New Roman"/>
      <w:szCs w:val="24"/>
    </w:rPr>
  </w:style>
  <w:style w:type="paragraph" w:customStyle="1" w:styleId="zc0">
    <w:name w:val="zc_表格内容"/>
    <w:link w:val="zc"/>
    <w:qFormat/>
    <w:rsid w:val="00E5166E"/>
    <w:pPr>
      <w:suppressAutoHyphens/>
      <w:jc w:val="center"/>
    </w:pPr>
    <w:rPr>
      <w:rFonts w:ascii="Times New Roman" w:eastAsia="宋体" w:hAnsi="Times New Roman" w:cs="Times New Roman"/>
      <w:szCs w:val="24"/>
    </w:rPr>
  </w:style>
  <w:style w:type="paragraph" w:styleId="a7">
    <w:name w:val="caption"/>
    <w:basedOn w:val="a"/>
    <w:next w:val="a"/>
    <w:uiPriority w:val="35"/>
    <w:unhideWhenUsed/>
    <w:qFormat/>
    <w:rsid w:val="001F33D1"/>
    <w:rPr>
      <w:rFonts w:asciiTheme="majorHAnsi" w:eastAsia="黑体" w:hAnsiTheme="majorHAnsi" w:cstheme="majorBidi"/>
      <w:sz w:val="20"/>
      <w:szCs w:val="20"/>
    </w:rPr>
  </w:style>
  <w:style w:type="paragraph" w:styleId="a8">
    <w:name w:val="List Paragraph"/>
    <w:basedOn w:val="a"/>
    <w:uiPriority w:val="34"/>
    <w:qFormat/>
    <w:rsid w:val="00E25F14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FE5B6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E5B61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EF0422"/>
    <w:rPr>
      <w:b/>
      <w:bCs/>
      <w:kern w:val="44"/>
      <w:sz w:val="30"/>
      <w:szCs w:val="44"/>
    </w:rPr>
  </w:style>
  <w:style w:type="paragraph" w:styleId="ab">
    <w:name w:val="Date"/>
    <w:basedOn w:val="a"/>
    <w:next w:val="a"/>
    <w:link w:val="ac"/>
    <w:uiPriority w:val="99"/>
    <w:semiHidden/>
    <w:unhideWhenUsed/>
    <w:rsid w:val="00687EEE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687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DA15A-EFDE-457C-ACA1-A19607A8F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zhang</dc:creator>
  <cp:keywords/>
  <dc:description/>
  <cp:lastModifiedBy>chen zhang</cp:lastModifiedBy>
  <cp:revision>103</cp:revision>
  <dcterms:created xsi:type="dcterms:W3CDTF">2024-01-02T06:21:00Z</dcterms:created>
  <dcterms:modified xsi:type="dcterms:W3CDTF">2024-01-02T07:10:00Z</dcterms:modified>
</cp:coreProperties>
</file>