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FD28" w14:textId="6C283167" w:rsidR="001943BB" w:rsidRPr="001943BB" w:rsidRDefault="001943BB" w:rsidP="001943BB">
      <w:pPr>
        <w:rPr>
          <w:rFonts w:ascii="Times New Roman" w:eastAsia="宋体" w:hAnsi="Times New Roman" w:cs="Times New Roman"/>
          <w:b/>
          <w:bCs/>
          <w:sz w:val="28"/>
          <w:szCs w:val="28"/>
        </w:rPr>
      </w:pPr>
      <w:r w:rsidRPr="001943BB">
        <w:rPr>
          <w:rFonts w:ascii="Times New Roman" w:eastAsia="宋体" w:hAnsi="Times New Roman" w:cs="Times New Roman"/>
          <w:b/>
          <w:bCs/>
          <w:sz w:val="28"/>
          <w:szCs w:val="28"/>
        </w:rPr>
        <w:t>一、研究背景</w:t>
      </w:r>
    </w:p>
    <w:p w14:paraId="40E6D620" w14:textId="2330F174" w:rsidR="001943BB" w:rsidRPr="001943BB" w:rsidRDefault="001943BB" w:rsidP="001943BB">
      <w:pPr>
        <w:spacing w:line="360" w:lineRule="auto"/>
        <w:ind w:firstLineChars="200" w:firstLine="480"/>
        <w:rPr>
          <w:rFonts w:ascii="Times New Roman" w:eastAsia="宋体" w:hAnsi="Times New Roman" w:cs="Times New Roman"/>
          <w:sz w:val="24"/>
        </w:rPr>
      </w:pPr>
      <w:r w:rsidRPr="001943BB">
        <w:rPr>
          <w:rFonts w:ascii="Times New Roman" w:eastAsia="宋体" w:hAnsi="Times New Roman" w:cs="Times New Roman"/>
          <w:sz w:val="24"/>
        </w:rPr>
        <w:t>地月空间轨道（</w:t>
      </w:r>
      <w:r w:rsidRPr="001943BB">
        <w:rPr>
          <w:rFonts w:ascii="Times New Roman" w:eastAsia="宋体" w:hAnsi="Times New Roman" w:cs="Times New Roman"/>
          <w:sz w:val="24"/>
        </w:rPr>
        <w:t>DRO</w:t>
      </w:r>
      <w:r w:rsidRPr="001943BB">
        <w:rPr>
          <w:rFonts w:ascii="Times New Roman" w:eastAsia="宋体" w:hAnsi="Times New Roman" w:cs="Times New Roman"/>
          <w:sz w:val="24"/>
        </w:rPr>
        <w:t>、</w:t>
      </w:r>
      <w:r w:rsidRPr="001943BB">
        <w:rPr>
          <w:rFonts w:ascii="Times New Roman" w:eastAsia="宋体" w:hAnsi="Times New Roman" w:cs="Times New Roman"/>
          <w:sz w:val="24"/>
        </w:rPr>
        <w:t>Halo</w:t>
      </w:r>
      <w:r w:rsidRPr="001943BB">
        <w:rPr>
          <w:rFonts w:ascii="Times New Roman" w:eastAsia="宋体" w:hAnsi="Times New Roman" w:cs="Times New Roman"/>
          <w:sz w:val="24"/>
        </w:rPr>
        <w:t>、</w:t>
      </w:r>
      <w:r w:rsidRPr="001943BB">
        <w:rPr>
          <w:rFonts w:ascii="Times New Roman" w:eastAsia="宋体" w:hAnsi="Times New Roman" w:cs="Times New Roman"/>
          <w:sz w:val="24"/>
        </w:rPr>
        <w:t>NRHO</w:t>
      </w:r>
      <w:r w:rsidRPr="001943BB">
        <w:rPr>
          <w:rFonts w:ascii="Times New Roman" w:eastAsia="宋体" w:hAnsi="Times New Roman" w:cs="Times New Roman"/>
          <w:sz w:val="24"/>
        </w:rPr>
        <w:t>等）受三体动力学支配，传统开普勒轨道根数因系统不可积而失效。前期尝试直接用地心</w:t>
      </w:r>
      <w:r w:rsidRPr="001943BB">
        <w:rPr>
          <w:rFonts w:ascii="Times New Roman" w:eastAsia="宋体" w:hAnsi="Times New Roman" w:cs="Times New Roman"/>
          <w:sz w:val="24"/>
        </w:rPr>
        <w:t>/</w:t>
      </w:r>
      <w:r w:rsidRPr="001943BB">
        <w:rPr>
          <w:rFonts w:ascii="Times New Roman" w:eastAsia="宋体" w:hAnsi="Times New Roman" w:cs="Times New Roman"/>
          <w:sz w:val="24"/>
        </w:rPr>
        <w:t>月心轨道根数描述这些轨道</w:t>
      </w:r>
      <w:r>
        <w:rPr>
          <w:rFonts w:ascii="Times New Roman" w:eastAsia="宋体" w:hAnsi="Times New Roman" w:cs="Times New Roman" w:hint="eastAsia"/>
          <w:sz w:val="24"/>
        </w:rPr>
        <w:t>（附录）</w:t>
      </w:r>
      <w:r w:rsidRPr="001943BB">
        <w:rPr>
          <w:rFonts w:ascii="Times New Roman" w:eastAsia="宋体" w:hAnsi="Times New Roman" w:cs="Times New Roman"/>
          <w:sz w:val="24"/>
        </w:rPr>
        <w:t>，发现存在剧烈振荡、</w:t>
      </w:r>
      <w:r w:rsidR="000B7287">
        <w:rPr>
          <w:rFonts w:ascii="Times New Roman" w:eastAsia="宋体" w:hAnsi="Times New Roman" w:cs="Times New Roman" w:hint="eastAsia"/>
          <w:sz w:val="24"/>
        </w:rPr>
        <w:t>不对称</w:t>
      </w:r>
      <w:r w:rsidRPr="001943BB">
        <w:rPr>
          <w:rFonts w:ascii="Times New Roman" w:eastAsia="宋体" w:hAnsi="Times New Roman" w:cs="Times New Roman"/>
          <w:sz w:val="24"/>
        </w:rPr>
        <w:t>甚至完全</w:t>
      </w:r>
      <w:r w:rsidR="008114AF">
        <w:rPr>
          <w:rFonts w:ascii="Times New Roman" w:eastAsia="宋体" w:hAnsi="Times New Roman" w:cs="Times New Roman" w:hint="eastAsia"/>
          <w:sz w:val="24"/>
        </w:rPr>
        <w:t>发散</w:t>
      </w:r>
      <w:r w:rsidRPr="001943BB">
        <w:rPr>
          <w:rFonts w:ascii="Times New Roman" w:eastAsia="宋体" w:hAnsi="Times New Roman" w:cs="Times New Roman"/>
          <w:sz w:val="24"/>
        </w:rPr>
        <w:t>的问题</w:t>
      </w:r>
      <w:r w:rsidRPr="001943BB">
        <w:rPr>
          <w:rFonts w:ascii="Times New Roman" w:eastAsia="宋体" w:hAnsi="Times New Roman" w:cs="Times New Roman"/>
          <w:sz w:val="24"/>
        </w:rPr>
        <w:t>——</w:t>
      </w:r>
      <w:r w:rsidRPr="001943BB">
        <w:rPr>
          <w:rFonts w:ascii="Times New Roman" w:eastAsia="宋体" w:hAnsi="Times New Roman" w:cs="Times New Roman"/>
          <w:sz w:val="24"/>
        </w:rPr>
        <w:t>这印证了发展新参数体系的必要性。</w:t>
      </w:r>
    </w:p>
    <w:p w14:paraId="72B1675C" w14:textId="5B3FACF2" w:rsidR="001943BB" w:rsidRPr="001943BB" w:rsidRDefault="001943BB" w:rsidP="001943BB">
      <w:pPr>
        <w:rPr>
          <w:rFonts w:ascii="Times New Roman" w:eastAsia="宋体" w:hAnsi="Times New Roman" w:cs="Times New Roman"/>
          <w:b/>
          <w:bCs/>
          <w:sz w:val="28"/>
          <w:szCs w:val="28"/>
        </w:rPr>
      </w:pPr>
      <w:r w:rsidRPr="001943BB">
        <w:rPr>
          <w:rFonts w:ascii="Times New Roman" w:eastAsia="宋体" w:hAnsi="Times New Roman" w:cs="Times New Roman"/>
          <w:b/>
          <w:bCs/>
          <w:sz w:val="28"/>
          <w:szCs w:val="28"/>
        </w:rPr>
        <w:t>二、理论框架</w:t>
      </w:r>
    </w:p>
    <w:p w14:paraId="1AD7172E" w14:textId="1929F6CC" w:rsidR="001943BB" w:rsidRPr="001943BB" w:rsidRDefault="001943BB" w:rsidP="001943BB">
      <w:pPr>
        <w:rPr>
          <w:rFonts w:ascii="Times New Roman" w:eastAsia="宋体" w:hAnsi="Times New Roman" w:cs="Times New Roman"/>
          <w:sz w:val="24"/>
        </w:rPr>
      </w:pPr>
      <w:r w:rsidRPr="001943BB">
        <w:rPr>
          <w:rFonts w:ascii="Times New Roman" w:eastAsia="宋体" w:hAnsi="Times New Roman" w:cs="Times New Roman"/>
          <w:sz w:val="24"/>
        </w:rPr>
        <w:t>复现了哈密顿力学</w:t>
      </w:r>
      <w:r w:rsidRPr="001943BB">
        <w:rPr>
          <w:rFonts w:ascii="Times New Roman" w:eastAsia="宋体" w:hAnsi="Times New Roman" w:cs="Times New Roman"/>
          <w:sz w:val="24"/>
        </w:rPr>
        <w:t>-</w:t>
      </w:r>
      <w:r w:rsidRPr="001943BB">
        <w:rPr>
          <w:rFonts w:ascii="Times New Roman" w:eastAsia="宋体" w:hAnsi="Times New Roman" w:cs="Times New Roman"/>
          <w:sz w:val="24"/>
        </w:rPr>
        <w:t>正则变换</w:t>
      </w:r>
      <w:r w:rsidRPr="001943BB">
        <w:rPr>
          <w:rFonts w:ascii="Times New Roman" w:eastAsia="宋体" w:hAnsi="Times New Roman" w:cs="Times New Roman"/>
          <w:sz w:val="24"/>
        </w:rPr>
        <w:t>-</w:t>
      </w:r>
      <w:r w:rsidRPr="001943BB">
        <w:rPr>
          <w:rFonts w:ascii="Times New Roman" w:eastAsia="宋体" w:hAnsi="Times New Roman" w:cs="Times New Roman"/>
          <w:sz w:val="24"/>
        </w:rPr>
        <w:t>李级数的理论方法，核心成果包括：</w:t>
      </w:r>
    </w:p>
    <w:p w14:paraId="48A102C6" w14:textId="79EDBCC3" w:rsidR="001943BB" w:rsidRPr="001943BB" w:rsidRDefault="001943BB" w:rsidP="001943BB">
      <w:pPr>
        <w:numPr>
          <w:ilvl w:val="0"/>
          <w:numId w:val="1"/>
        </w:numPr>
        <w:tabs>
          <w:tab w:val="clear" w:pos="360"/>
          <w:tab w:val="num" w:pos="720"/>
        </w:tabs>
        <w:spacing w:line="360" w:lineRule="auto"/>
        <w:ind w:left="357" w:hanging="357"/>
        <w:rPr>
          <w:rFonts w:ascii="Times New Roman" w:eastAsia="宋体" w:hAnsi="Times New Roman" w:cs="Times New Roman"/>
          <w:sz w:val="24"/>
        </w:rPr>
      </w:pPr>
      <w:r w:rsidRPr="001943BB">
        <w:rPr>
          <w:rFonts w:ascii="Times New Roman" w:eastAsia="宋体" w:hAnsi="Times New Roman" w:cs="Times New Roman"/>
          <w:b/>
          <w:bCs/>
          <w:sz w:val="24"/>
        </w:rPr>
        <w:t>正规形构造</w:t>
      </w:r>
      <w:r w:rsidRPr="001943BB">
        <w:rPr>
          <w:rFonts w:ascii="Times New Roman" w:eastAsia="宋体" w:hAnsi="Times New Roman" w:cs="Times New Roman"/>
          <w:sz w:val="24"/>
        </w:rPr>
        <w:t>：</w:t>
      </w:r>
      <w:r w:rsidR="006E0B76" w:rsidRPr="001943BB">
        <w:rPr>
          <w:rFonts w:ascii="Times New Roman" w:eastAsia="宋体" w:hAnsi="Times New Roman" w:cs="Times New Roman"/>
          <w:sz w:val="24"/>
        </w:rPr>
        <w:t>基于</w:t>
      </w:r>
      <w:r w:rsidR="006E0B76" w:rsidRPr="006E0B76">
        <w:rPr>
          <w:rFonts w:ascii="Times New Roman" w:eastAsia="宋体" w:hAnsi="Times New Roman" w:cs="Times New Roman"/>
          <w:sz w:val="24"/>
        </w:rPr>
        <w:t xml:space="preserve">Dragt-Finn </w:t>
      </w:r>
      <w:r w:rsidR="006E0B76">
        <w:rPr>
          <w:rFonts w:ascii="Times New Roman" w:eastAsia="宋体" w:hAnsi="Times New Roman" w:cs="Times New Roman" w:hint="eastAsia"/>
          <w:sz w:val="24"/>
        </w:rPr>
        <w:t>李级数扰动方法</w:t>
      </w:r>
      <w:r w:rsidRPr="001943BB">
        <w:rPr>
          <w:rFonts w:ascii="Times New Roman" w:eastAsia="宋体" w:hAnsi="Times New Roman" w:cs="Times New Roman"/>
          <w:sz w:val="24"/>
        </w:rPr>
        <w:t>通过李变换将平动点附近的</w:t>
      </w:r>
      <w:r w:rsidRPr="001943BB">
        <w:rPr>
          <w:rFonts w:ascii="Times New Roman" w:eastAsia="宋体" w:hAnsi="Times New Roman" w:cs="Times New Roman"/>
          <w:sz w:val="24"/>
        </w:rPr>
        <w:t>CRTBP</w:t>
      </w:r>
      <w:r w:rsidRPr="001943BB">
        <w:rPr>
          <w:rFonts w:ascii="Times New Roman" w:eastAsia="宋体" w:hAnsi="Times New Roman" w:cs="Times New Roman"/>
          <w:sz w:val="24"/>
        </w:rPr>
        <w:t>哈密顿量化为</w:t>
      </w:r>
      <w:r w:rsidRPr="001943BB">
        <w:rPr>
          <w:rFonts w:ascii="Times New Roman" w:eastAsia="宋体" w:hAnsi="Times New Roman" w:cs="Times New Roman"/>
          <w:sz w:val="24"/>
        </w:rPr>
        <w:t xml:space="preserve"> Birkhoff-Gustavson </w:t>
      </w:r>
      <w:r w:rsidRPr="001943BB">
        <w:rPr>
          <w:rFonts w:ascii="Times New Roman" w:eastAsia="宋体" w:hAnsi="Times New Roman" w:cs="Times New Roman"/>
          <w:sz w:val="24"/>
        </w:rPr>
        <w:t>正规形，得到仅依赖于作用</w:t>
      </w:r>
      <w:r>
        <w:rPr>
          <w:rFonts w:ascii="Times New Roman" w:eastAsia="宋体" w:hAnsi="Times New Roman" w:cs="Times New Roman" w:hint="eastAsia"/>
          <w:sz w:val="24"/>
        </w:rPr>
        <w:t>角变</w:t>
      </w:r>
      <w:r w:rsidRPr="001943BB">
        <w:rPr>
          <w:rFonts w:ascii="Times New Roman" w:eastAsia="宋体" w:hAnsi="Times New Roman" w:cs="Times New Roman"/>
          <w:sz w:val="24"/>
        </w:rPr>
        <w:t>量的近似可积系统：</w:t>
      </w:r>
    </w:p>
    <w:p w14:paraId="63F42F35" w14:textId="46D92C93" w:rsidR="001943BB" w:rsidRPr="001943BB" w:rsidRDefault="001943BB" w:rsidP="001943BB">
      <w:pPr>
        <w:rPr>
          <w:rFonts w:ascii="Times New Roman" w:eastAsia="宋体" w:hAnsi="Times New Roman" w:cs="Times New Roman"/>
          <w:sz w:val="24"/>
        </w:rPr>
      </w:pPr>
      <m:oMathPara>
        <m:oMath>
          <m:r>
            <w:rPr>
              <w:rFonts w:ascii="Cambria Math" w:eastAsia="宋体" w:hAnsi="Cambria Math" w:cs="Times New Roman"/>
              <w:sz w:val="24"/>
            </w:rPr>
            <m:t>H=H(</m:t>
          </m:r>
          <m:sSub>
            <m:sSubPr>
              <m:ctrlPr>
                <w:rPr>
                  <w:rFonts w:ascii="Cambria Math" w:eastAsia="宋体" w:hAnsi="Cambria Math" w:cs="Times New Roman"/>
                  <w:sz w:val="24"/>
                </w:rPr>
              </m:ctrlPr>
            </m:sSubPr>
            <m:e>
              <m:r>
                <w:rPr>
                  <w:rFonts w:ascii="Cambria Math" w:eastAsia="宋体" w:hAnsi="Cambria Math" w:cs="Times New Roman"/>
                  <w:sz w:val="24"/>
                </w:rPr>
                <m:t>I</m:t>
              </m:r>
            </m:e>
            <m:sub>
              <m:r>
                <w:rPr>
                  <w:rFonts w:ascii="Cambria Math" w:eastAsia="宋体" w:hAnsi="Cambria Math" w:cs="Times New Roman"/>
                  <w:sz w:val="24"/>
                </w:rPr>
                <m:t>1</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I</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I</m:t>
              </m:r>
            </m:e>
            <m:sub>
              <m:r>
                <w:rPr>
                  <w:rFonts w:ascii="Cambria Math" w:eastAsia="宋体" w:hAnsi="Cambria Math" w:cs="Times New Roman"/>
                  <w:sz w:val="24"/>
                </w:rPr>
                <m:t>3</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cr m:val="script"/>
                </m:rPr>
                <w:rPr>
                  <w:rFonts w:ascii="Cambria Math" w:eastAsia="宋体" w:hAnsi="Cambria Math" w:cs="Times New Roman"/>
                  <w:sz w:val="24"/>
                </w:rPr>
                <m:t>R</m:t>
              </m:r>
            </m:e>
            <m:sub>
              <m:r>
                <w:rPr>
                  <w:rFonts w:ascii="Cambria Math" w:eastAsia="宋体" w:hAnsi="Cambria Math" w:cs="Times New Roman"/>
                  <w:sz w:val="24"/>
                </w:rPr>
                <m:t>N</m:t>
              </m:r>
            </m:sub>
          </m:sSub>
        </m:oMath>
      </m:oMathPara>
    </w:p>
    <w:p w14:paraId="29C3F6D2" w14:textId="25C9AF29" w:rsidR="001943BB" w:rsidRPr="001943BB" w:rsidRDefault="001943BB" w:rsidP="001943BB">
      <w:pPr>
        <w:numPr>
          <w:ilvl w:val="0"/>
          <w:numId w:val="1"/>
        </w:numPr>
        <w:tabs>
          <w:tab w:val="clear" w:pos="360"/>
          <w:tab w:val="num" w:pos="720"/>
        </w:tabs>
        <w:spacing w:line="360" w:lineRule="auto"/>
        <w:ind w:left="357" w:hanging="357"/>
        <w:rPr>
          <w:rFonts w:ascii="Times New Roman" w:eastAsia="宋体" w:hAnsi="Times New Roman" w:cs="Times New Roman"/>
          <w:sz w:val="24"/>
        </w:rPr>
      </w:pPr>
      <w:r w:rsidRPr="001943BB">
        <w:rPr>
          <w:rFonts w:ascii="Times New Roman" w:eastAsia="宋体" w:hAnsi="Times New Roman" w:cs="Times New Roman"/>
          <w:b/>
          <w:bCs/>
          <w:sz w:val="24"/>
        </w:rPr>
        <w:t>系数验证</w:t>
      </w:r>
      <w:r w:rsidRPr="001943BB">
        <w:rPr>
          <w:rFonts w:ascii="Times New Roman" w:eastAsia="宋体" w:hAnsi="Times New Roman" w:cs="Times New Roman"/>
          <w:sz w:val="24"/>
        </w:rPr>
        <w:t>：计算的三至六阶正规形系数与文献结果高度吻合（表</w:t>
      </w:r>
      <w:r w:rsidRPr="001943BB">
        <w:rPr>
          <w:rFonts w:ascii="Times New Roman" w:eastAsia="宋体" w:hAnsi="Times New Roman" w:cs="Times New Roman"/>
          <w:sz w:val="24"/>
        </w:rPr>
        <w:t>1</w:t>
      </w:r>
      <w:r w:rsidRPr="001943BB">
        <w:rPr>
          <w:rFonts w:ascii="Times New Roman" w:eastAsia="宋体" w:hAnsi="Times New Roman" w:cs="Times New Roman"/>
          <w:sz w:val="24"/>
        </w:rPr>
        <w:t>），证明代码实现正确，为后续研究奠定了可靠基础。</w:t>
      </w:r>
    </w:p>
    <w:p w14:paraId="5DE0A5B6" w14:textId="77777777" w:rsidR="001943BB" w:rsidRPr="001943BB" w:rsidRDefault="001943BB" w:rsidP="001943BB">
      <w:pPr>
        <w:numPr>
          <w:ilvl w:val="0"/>
          <w:numId w:val="1"/>
        </w:numPr>
        <w:tabs>
          <w:tab w:val="clear" w:pos="360"/>
          <w:tab w:val="num" w:pos="720"/>
        </w:tabs>
        <w:rPr>
          <w:rFonts w:ascii="Times New Roman" w:eastAsia="宋体" w:hAnsi="Times New Roman" w:cs="Times New Roman"/>
          <w:sz w:val="24"/>
        </w:rPr>
      </w:pPr>
      <w:r w:rsidRPr="001943BB">
        <w:rPr>
          <w:rFonts w:ascii="Times New Roman" w:eastAsia="宋体" w:hAnsi="Times New Roman" w:cs="Times New Roman"/>
          <w:b/>
          <w:bCs/>
          <w:sz w:val="24"/>
        </w:rPr>
        <w:t>参数物理意义</w:t>
      </w:r>
      <w:r w:rsidRPr="001943BB">
        <w:rPr>
          <w:rFonts w:ascii="Times New Roman" w:eastAsia="宋体" w:hAnsi="Times New Roman" w:cs="Times New Roman"/>
          <w:sz w:val="24"/>
        </w:rPr>
        <w:t>：</w:t>
      </w:r>
    </w:p>
    <w:p w14:paraId="0E4225A4" w14:textId="0750919D" w:rsidR="001943BB" w:rsidRPr="001943BB" w:rsidRDefault="00000000" w:rsidP="001943BB">
      <w:pPr>
        <w:ind w:leftChars="100" w:left="220"/>
        <w:rPr>
          <w:rFonts w:ascii="Times New Roman" w:eastAsia="宋体" w:hAnsi="Times New Roman" w:cs="Times New Roman"/>
          <w:sz w:val="24"/>
        </w:rPr>
      </w:pPr>
      <m:oMath>
        <m:sSub>
          <m:sSubPr>
            <m:ctrlPr>
              <w:rPr>
                <w:rFonts w:ascii="Cambria Math" w:eastAsia="宋体" w:hAnsi="Cambria Math" w:cs="Times New Roman"/>
                <w:sz w:val="24"/>
              </w:rPr>
            </m:ctrlPr>
          </m:sSubPr>
          <m:e>
            <m:r>
              <w:rPr>
                <w:rFonts w:ascii="Cambria Math" w:eastAsia="宋体" w:hAnsi="Cambria Math" w:cs="Times New Roman"/>
                <w:sz w:val="24"/>
              </w:rPr>
              <m:t>I</m:t>
            </m:r>
          </m:e>
          <m:sub>
            <m:r>
              <w:rPr>
                <w:rFonts w:ascii="Cambria Math" w:eastAsia="宋体" w:hAnsi="Cambria Math" w:cs="Times New Roman"/>
                <w:sz w:val="24"/>
              </w:rPr>
              <m:t>1</m:t>
            </m:r>
          </m:sub>
        </m:sSub>
      </m:oMath>
      <w:r w:rsidR="001943BB" w:rsidRPr="001943BB">
        <w:rPr>
          <w:rFonts w:ascii="Times New Roman" w:eastAsia="宋体" w:hAnsi="Times New Roman" w:cs="Times New Roman"/>
          <w:sz w:val="24"/>
        </w:rPr>
        <w:t>：双曲方向（稳定</w:t>
      </w:r>
      <w:r w:rsidR="001943BB" w:rsidRPr="001943BB">
        <w:rPr>
          <w:rFonts w:ascii="Times New Roman" w:eastAsia="宋体" w:hAnsi="Times New Roman" w:cs="Times New Roman"/>
          <w:sz w:val="24"/>
        </w:rPr>
        <w:t>/</w:t>
      </w:r>
      <w:r w:rsidR="001943BB" w:rsidRPr="001943BB">
        <w:rPr>
          <w:rFonts w:ascii="Times New Roman" w:eastAsia="宋体" w:hAnsi="Times New Roman" w:cs="Times New Roman"/>
          <w:sz w:val="24"/>
        </w:rPr>
        <w:t>不稳定流形）的作用量</w:t>
      </w:r>
    </w:p>
    <w:p w14:paraId="1AAAB4FC" w14:textId="494D2CA0" w:rsidR="001943BB" w:rsidRPr="001943BB" w:rsidRDefault="00000000" w:rsidP="001943BB">
      <w:pPr>
        <w:ind w:leftChars="100" w:left="220"/>
        <w:rPr>
          <w:rFonts w:ascii="Times New Roman" w:eastAsia="宋体" w:hAnsi="Times New Roman" w:cs="Times New Roman"/>
          <w:sz w:val="24"/>
        </w:rPr>
      </w:pPr>
      <m:oMath>
        <m:sSub>
          <m:sSubPr>
            <m:ctrlPr>
              <w:rPr>
                <w:rFonts w:ascii="Cambria Math" w:eastAsia="宋体" w:hAnsi="Cambria Math" w:cs="Times New Roman"/>
                <w:sz w:val="24"/>
              </w:rPr>
            </m:ctrlPr>
          </m:sSubPr>
          <m:e>
            <m:r>
              <w:rPr>
                <w:rFonts w:ascii="Cambria Math" w:eastAsia="宋体" w:hAnsi="Cambria Math" w:cs="Times New Roman"/>
                <w:sz w:val="24"/>
              </w:rPr>
              <m:t>I</m:t>
            </m:r>
          </m:e>
          <m:sub>
            <m:r>
              <w:rPr>
                <w:rFonts w:ascii="Cambria Math" w:eastAsia="宋体" w:hAnsi="Cambria Math" w:cs="Times New Roman"/>
                <w:sz w:val="24"/>
              </w:rPr>
              <m:t>2</m:t>
            </m:r>
          </m:sub>
        </m:sSub>
      </m:oMath>
      <w:r w:rsidR="001943BB" w:rsidRPr="001943BB">
        <w:rPr>
          <w:rFonts w:ascii="Times New Roman" w:eastAsia="宋体" w:hAnsi="Times New Roman" w:cs="Times New Roman"/>
          <w:sz w:val="24"/>
        </w:rPr>
        <w:t>：平面中心方向（</w:t>
      </w:r>
      <w:r w:rsidR="001943BB" w:rsidRPr="001943BB">
        <w:rPr>
          <w:rFonts w:ascii="Times New Roman" w:eastAsia="宋体" w:hAnsi="Times New Roman" w:cs="Times New Roman"/>
          <w:sz w:val="24"/>
        </w:rPr>
        <w:t>X-Y</w:t>
      </w:r>
      <w:r w:rsidR="001943BB" w:rsidRPr="001943BB">
        <w:rPr>
          <w:rFonts w:ascii="Times New Roman" w:eastAsia="宋体" w:hAnsi="Times New Roman" w:cs="Times New Roman"/>
          <w:sz w:val="24"/>
        </w:rPr>
        <w:t>平面）的作用量，对应轨道平面振幅</w:t>
      </w:r>
    </w:p>
    <w:p w14:paraId="20F474AF" w14:textId="2722209A" w:rsidR="001943BB" w:rsidRPr="001943BB" w:rsidRDefault="00000000" w:rsidP="001943BB">
      <w:pPr>
        <w:ind w:leftChars="100" w:left="220"/>
        <w:rPr>
          <w:rFonts w:ascii="Times New Roman" w:eastAsia="宋体" w:hAnsi="Times New Roman" w:cs="Times New Roman"/>
          <w:sz w:val="24"/>
        </w:rPr>
      </w:pPr>
      <m:oMath>
        <m:sSub>
          <m:sSubPr>
            <m:ctrlPr>
              <w:rPr>
                <w:rFonts w:ascii="Cambria Math" w:eastAsia="宋体" w:hAnsi="Cambria Math" w:cs="Times New Roman"/>
                <w:sz w:val="24"/>
              </w:rPr>
            </m:ctrlPr>
          </m:sSubPr>
          <m:e>
            <m:r>
              <w:rPr>
                <w:rFonts w:ascii="Cambria Math" w:eastAsia="宋体" w:hAnsi="Cambria Math" w:cs="Times New Roman"/>
                <w:sz w:val="24"/>
              </w:rPr>
              <m:t>I</m:t>
            </m:r>
          </m:e>
          <m:sub>
            <m:r>
              <w:rPr>
                <w:rFonts w:ascii="Cambria Math" w:eastAsia="宋体" w:hAnsi="Cambria Math" w:cs="Times New Roman"/>
                <w:sz w:val="24"/>
              </w:rPr>
              <m:t>3</m:t>
            </m:r>
          </m:sub>
        </m:sSub>
      </m:oMath>
      <w:r w:rsidR="001943BB" w:rsidRPr="001943BB">
        <w:rPr>
          <w:rFonts w:ascii="Times New Roman" w:eastAsia="宋体" w:hAnsi="Times New Roman" w:cs="Times New Roman"/>
          <w:sz w:val="24"/>
        </w:rPr>
        <w:t>：垂直中心方向（</w:t>
      </w:r>
      <w:r w:rsidR="001943BB" w:rsidRPr="001943BB">
        <w:rPr>
          <w:rFonts w:ascii="Times New Roman" w:eastAsia="宋体" w:hAnsi="Times New Roman" w:cs="Times New Roman"/>
          <w:sz w:val="24"/>
        </w:rPr>
        <w:t>Z</w:t>
      </w:r>
      <w:r w:rsidR="001943BB" w:rsidRPr="001943BB">
        <w:rPr>
          <w:rFonts w:ascii="Times New Roman" w:eastAsia="宋体" w:hAnsi="Times New Roman" w:cs="Times New Roman"/>
          <w:sz w:val="24"/>
        </w:rPr>
        <w:t>方向）的作用量，对应轨道垂直振幅</w:t>
      </w:r>
    </w:p>
    <w:p w14:paraId="46875912" w14:textId="727D8DCC" w:rsidR="004F094A" w:rsidRPr="004F094A" w:rsidRDefault="004F094A" w:rsidP="00351787">
      <w:pPr>
        <w:jc w:val="center"/>
        <w:rPr>
          <w:rFonts w:ascii="Times New Roman" w:eastAsia="宋体" w:hAnsi="Times New Roman" w:cs="Times New Roman"/>
        </w:rPr>
      </w:pPr>
      <w:r w:rsidRPr="004F094A">
        <w:rPr>
          <w:rFonts w:ascii="Times New Roman" w:eastAsia="宋体" w:hAnsi="Times New Roman" w:cs="Times New Roman"/>
        </w:rPr>
        <w:br/>
        <w:t xml:space="preserve"> </w:t>
      </w:r>
      <w:r w:rsidR="00351787">
        <w:rPr>
          <w:rFonts w:ascii="Times New Roman" w:eastAsia="宋体" w:hAnsi="Times New Roman" w:cs="Times New Roman" w:hint="eastAsia"/>
        </w:rPr>
        <w:t>表</w:t>
      </w:r>
      <w:r w:rsidR="00351787">
        <w:rPr>
          <w:rFonts w:ascii="Times New Roman" w:eastAsia="宋体" w:hAnsi="Times New Roman" w:cs="Times New Roman" w:hint="eastAsia"/>
        </w:rPr>
        <w:t>1 6</w:t>
      </w:r>
      <w:r w:rsidR="00351787">
        <w:rPr>
          <w:rFonts w:ascii="Times New Roman" w:eastAsia="宋体" w:hAnsi="Times New Roman" w:cs="Times New Roman" w:hint="eastAsia"/>
        </w:rPr>
        <w:t>阶系数计算结果对比</w:t>
      </w:r>
    </w:p>
    <w:tbl>
      <w:tblPr>
        <w:tblStyle w:val="af2"/>
        <w:tblW w:w="7875" w:type="dxa"/>
        <w:tblLook w:val="04A0" w:firstRow="1" w:lastRow="0" w:firstColumn="1" w:lastColumn="0" w:noHBand="0" w:noVBand="1"/>
      </w:tblPr>
      <w:tblGrid>
        <w:gridCol w:w="2625"/>
        <w:gridCol w:w="2625"/>
        <w:gridCol w:w="2625"/>
      </w:tblGrid>
      <w:tr w:rsidR="00A82EFA" w:rsidRPr="00A82EFA" w14:paraId="51318793" w14:textId="77777777" w:rsidTr="00351787">
        <w:tc>
          <w:tcPr>
            <w:tcW w:w="2625" w:type="dxa"/>
            <w:vAlign w:val="center"/>
            <w:hideMark/>
          </w:tcPr>
          <w:p w14:paraId="7C895574"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指数</w:t>
            </w:r>
            <w:r w:rsidRPr="00A82EFA">
              <w:rPr>
                <w:rFonts w:ascii="Times New Roman" w:eastAsia="宋体" w:hAnsi="Times New Roman" w:cs="Times New Roman"/>
              </w:rPr>
              <w:t xml:space="preserve"> (I1^a I2^b I3^c)</w:t>
            </w:r>
          </w:p>
        </w:tc>
        <w:tc>
          <w:tcPr>
            <w:tcW w:w="2625" w:type="dxa"/>
            <w:vAlign w:val="center"/>
            <w:hideMark/>
          </w:tcPr>
          <w:p w14:paraId="3BA05075" w14:textId="6550699C" w:rsidR="00A82EFA" w:rsidRPr="00A82EFA" w:rsidRDefault="00A82EFA" w:rsidP="00351787">
            <w:pPr>
              <w:spacing w:after="160" w:line="278" w:lineRule="auto"/>
              <w:jc w:val="center"/>
              <w:rPr>
                <w:rFonts w:ascii="Times New Roman" w:eastAsia="宋体" w:hAnsi="Times New Roman" w:cs="Times New Roman"/>
              </w:rPr>
            </w:pPr>
            <w:r>
              <w:rPr>
                <w:rFonts w:ascii="Times New Roman" w:eastAsia="宋体" w:hAnsi="Times New Roman" w:cs="Times New Roman" w:hint="eastAsia"/>
              </w:rPr>
              <w:t>我的系数</w:t>
            </w:r>
          </w:p>
        </w:tc>
        <w:tc>
          <w:tcPr>
            <w:tcW w:w="2625" w:type="dxa"/>
            <w:vAlign w:val="center"/>
            <w:hideMark/>
          </w:tcPr>
          <w:p w14:paraId="103B6229" w14:textId="0B536517" w:rsidR="00A82EFA" w:rsidRPr="00A82EFA" w:rsidRDefault="00A82EFA" w:rsidP="00351787">
            <w:pPr>
              <w:spacing w:after="160" w:line="278" w:lineRule="auto"/>
              <w:jc w:val="center"/>
              <w:rPr>
                <w:rFonts w:ascii="Times New Roman" w:eastAsia="宋体" w:hAnsi="Times New Roman" w:cs="Times New Roman"/>
              </w:rPr>
            </w:pPr>
            <w:r>
              <w:rPr>
                <w:rFonts w:ascii="Times New Roman" w:eastAsia="宋体" w:hAnsi="Times New Roman" w:cs="Times New Roman" w:hint="eastAsia"/>
              </w:rPr>
              <w:t>文章的系数</w:t>
            </w:r>
          </w:p>
        </w:tc>
      </w:tr>
      <w:tr w:rsidR="00A82EFA" w:rsidRPr="00A82EFA" w14:paraId="05E4FCB0" w14:textId="77777777" w:rsidTr="00351787">
        <w:tc>
          <w:tcPr>
            <w:tcW w:w="2625" w:type="dxa"/>
            <w:vAlign w:val="center"/>
            <w:hideMark/>
          </w:tcPr>
          <w:p w14:paraId="742AF395"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(3,0,0)</w:t>
            </w:r>
          </w:p>
        </w:tc>
        <w:tc>
          <w:tcPr>
            <w:tcW w:w="2625" w:type="dxa"/>
            <w:vAlign w:val="center"/>
            <w:hideMark/>
          </w:tcPr>
          <w:p w14:paraId="2ECF8B86"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-0.0287015584</w:t>
            </w:r>
          </w:p>
        </w:tc>
        <w:tc>
          <w:tcPr>
            <w:tcW w:w="2625" w:type="dxa"/>
            <w:vAlign w:val="center"/>
            <w:hideMark/>
          </w:tcPr>
          <w:p w14:paraId="6B2858D6"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-0.0287011</w:t>
            </w:r>
          </w:p>
        </w:tc>
      </w:tr>
      <w:tr w:rsidR="00A82EFA" w:rsidRPr="00A82EFA" w14:paraId="6FF5836F" w14:textId="77777777" w:rsidTr="00351787">
        <w:tc>
          <w:tcPr>
            <w:tcW w:w="2625" w:type="dxa"/>
            <w:vAlign w:val="center"/>
            <w:hideMark/>
          </w:tcPr>
          <w:p w14:paraId="3CBE91A1"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(2,1,0)</w:t>
            </w:r>
          </w:p>
        </w:tc>
        <w:tc>
          <w:tcPr>
            <w:tcW w:w="2625" w:type="dxa"/>
            <w:vAlign w:val="center"/>
            <w:hideMark/>
          </w:tcPr>
          <w:p w14:paraId="75E58EF9"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-0.11124184</w:t>
            </w:r>
          </w:p>
        </w:tc>
        <w:tc>
          <w:tcPr>
            <w:tcW w:w="2625" w:type="dxa"/>
            <w:vAlign w:val="center"/>
            <w:hideMark/>
          </w:tcPr>
          <w:p w14:paraId="02AADD39"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-0.111239</w:t>
            </w:r>
          </w:p>
        </w:tc>
      </w:tr>
      <w:tr w:rsidR="00A82EFA" w:rsidRPr="00A82EFA" w14:paraId="17D8EAF2" w14:textId="77777777" w:rsidTr="00351787">
        <w:tc>
          <w:tcPr>
            <w:tcW w:w="2625" w:type="dxa"/>
            <w:vAlign w:val="center"/>
            <w:hideMark/>
          </w:tcPr>
          <w:p w14:paraId="38C02E37"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(2,0,1)</w:t>
            </w:r>
          </w:p>
        </w:tc>
        <w:tc>
          <w:tcPr>
            <w:tcW w:w="2625" w:type="dxa"/>
            <w:vAlign w:val="center"/>
            <w:hideMark/>
          </w:tcPr>
          <w:p w14:paraId="3FB9CC52"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-0.0744835609</w:t>
            </w:r>
          </w:p>
        </w:tc>
        <w:tc>
          <w:tcPr>
            <w:tcW w:w="2625" w:type="dxa"/>
            <w:vAlign w:val="center"/>
            <w:hideMark/>
          </w:tcPr>
          <w:p w14:paraId="55E0458C"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-0.0744803</w:t>
            </w:r>
          </w:p>
        </w:tc>
      </w:tr>
      <w:tr w:rsidR="00A82EFA" w:rsidRPr="00A82EFA" w14:paraId="04B09E8A" w14:textId="77777777" w:rsidTr="00351787">
        <w:tc>
          <w:tcPr>
            <w:tcW w:w="2625" w:type="dxa"/>
            <w:vAlign w:val="center"/>
            <w:hideMark/>
          </w:tcPr>
          <w:p w14:paraId="77BA0CA5"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(1,2,0)</w:t>
            </w:r>
          </w:p>
        </w:tc>
        <w:tc>
          <w:tcPr>
            <w:tcW w:w="2625" w:type="dxa"/>
            <w:vAlign w:val="center"/>
            <w:hideMark/>
          </w:tcPr>
          <w:p w14:paraId="378401C4"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-0.025497621</w:t>
            </w:r>
          </w:p>
        </w:tc>
        <w:tc>
          <w:tcPr>
            <w:tcW w:w="2625" w:type="dxa"/>
            <w:vAlign w:val="center"/>
            <w:hideMark/>
          </w:tcPr>
          <w:p w14:paraId="5E447E5D"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-0.0254924</w:t>
            </w:r>
          </w:p>
        </w:tc>
      </w:tr>
      <w:tr w:rsidR="00A82EFA" w:rsidRPr="00A82EFA" w14:paraId="694A5AC0" w14:textId="77777777" w:rsidTr="00351787">
        <w:tc>
          <w:tcPr>
            <w:tcW w:w="2625" w:type="dxa"/>
            <w:vAlign w:val="center"/>
            <w:hideMark/>
          </w:tcPr>
          <w:p w14:paraId="06BEC511"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(1,1,1)</w:t>
            </w:r>
          </w:p>
        </w:tc>
        <w:tc>
          <w:tcPr>
            <w:tcW w:w="2625" w:type="dxa"/>
            <w:vAlign w:val="center"/>
            <w:hideMark/>
          </w:tcPr>
          <w:p w14:paraId="5F9AC1BD"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-0.11804525</w:t>
            </w:r>
          </w:p>
        </w:tc>
        <w:tc>
          <w:tcPr>
            <w:tcW w:w="2625" w:type="dxa"/>
            <w:vAlign w:val="center"/>
            <w:hideMark/>
          </w:tcPr>
          <w:p w14:paraId="4F076213"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-0.118037</w:t>
            </w:r>
          </w:p>
        </w:tc>
      </w:tr>
      <w:tr w:rsidR="00A82EFA" w:rsidRPr="00A82EFA" w14:paraId="191AB9D2" w14:textId="77777777" w:rsidTr="00351787">
        <w:tc>
          <w:tcPr>
            <w:tcW w:w="2625" w:type="dxa"/>
            <w:vAlign w:val="center"/>
            <w:hideMark/>
          </w:tcPr>
          <w:p w14:paraId="64886E82"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lastRenderedPageBreak/>
              <w:t>(1,0,2)</w:t>
            </w:r>
          </w:p>
        </w:tc>
        <w:tc>
          <w:tcPr>
            <w:tcW w:w="2625" w:type="dxa"/>
            <w:vAlign w:val="center"/>
            <w:hideMark/>
          </w:tcPr>
          <w:p w14:paraId="61046D9B"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-0.00770287386</w:t>
            </w:r>
          </w:p>
        </w:tc>
        <w:tc>
          <w:tcPr>
            <w:tcW w:w="2625" w:type="dxa"/>
            <w:vAlign w:val="center"/>
            <w:hideMark/>
          </w:tcPr>
          <w:p w14:paraId="01EDC13C"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-0.00769795</w:t>
            </w:r>
          </w:p>
        </w:tc>
      </w:tr>
      <w:tr w:rsidR="00A82EFA" w:rsidRPr="00A82EFA" w14:paraId="10E0308C" w14:textId="77777777" w:rsidTr="00351787">
        <w:tc>
          <w:tcPr>
            <w:tcW w:w="2625" w:type="dxa"/>
            <w:vAlign w:val="center"/>
            <w:hideMark/>
          </w:tcPr>
          <w:p w14:paraId="31576869"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(0,3,0)</w:t>
            </w:r>
          </w:p>
        </w:tc>
        <w:tc>
          <w:tcPr>
            <w:tcW w:w="2625" w:type="dxa"/>
            <w:vAlign w:val="center"/>
            <w:hideMark/>
          </w:tcPr>
          <w:p w14:paraId="014D5AB1"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-0.0132698563</w:t>
            </w:r>
          </w:p>
        </w:tc>
        <w:tc>
          <w:tcPr>
            <w:tcW w:w="2625" w:type="dxa"/>
            <w:vAlign w:val="center"/>
            <w:hideMark/>
          </w:tcPr>
          <w:p w14:paraId="0F9CE3EA"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-0.0132691</w:t>
            </w:r>
          </w:p>
        </w:tc>
      </w:tr>
      <w:tr w:rsidR="00A82EFA" w:rsidRPr="00A82EFA" w14:paraId="5F5B062F" w14:textId="77777777" w:rsidTr="00351787">
        <w:tc>
          <w:tcPr>
            <w:tcW w:w="2625" w:type="dxa"/>
            <w:vAlign w:val="center"/>
            <w:hideMark/>
          </w:tcPr>
          <w:p w14:paraId="03B3341B"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(0,2,1)</w:t>
            </w:r>
          </w:p>
        </w:tc>
        <w:tc>
          <w:tcPr>
            <w:tcW w:w="2625" w:type="dxa"/>
            <w:vAlign w:val="center"/>
            <w:hideMark/>
          </w:tcPr>
          <w:p w14:paraId="0CE2A559"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0.411374823</w:t>
            </w:r>
          </w:p>
        </w:tc>
        <w:tc>
          <w:tcPr>
            <w:tcW w:w="2625" w:type="dxa"/>
            <w:vAlign w:val="center"/>
            <w:hideMark/>
          </w:tcPr>
          <w:p w14:paraId="6DEE05A2"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0.411391</w:t>
            </w:r>
          </w:p>
        </w:tc>
      </w:tr>
      <w:tr w:rsidR="00A82EFA" w:rsidRPr="00A82EFA" w14:paraId="113A6701" w14:textId="77777777" w:rsidTr="00351787">
        <w:tc>
          <w:tcPr>
            <w:tcW w:w="2625" w:type="dxa"/>
            <w:vAlign w:val="center"/>
            <w:hideMark/>
          </w:tcPr>
          <w:p w14:paraId="420911B7"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(0,1,2)</w:t>
            </w:r>
          </w:p>
        </w:tc>
        <w:tc>
          <w:tcPr>
            <w:tcW w:w="2625" w:type="dxa"/>
            <w:vAlign w:val="center"/>
            <w:hideMark/>
          </w:tcPr>
          <w:p w14:paraId="70F96EBF"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-0.416630968</w:t>
            </w:r>
          </w:p>
        </w:tc>
        <w:tc>
          <w:tcPr>
            <w:tcW w:w="2625" w:type="dxa"/>
            <w:vAlign w:val="center"/>
            <w:hideMark/>
          </w:tcPr>
          <w:p w14:paraId="2C1A8A5A"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-0.416646</w:t>
            </w:r>
          </w:p>
        </w:tc>
      </w:tr>
      <w:tr w:rsidR="00A82EFA" w:rsidRPr="00A82EFA" w14:paraId="562AF933" w14:textId="77777777" w:rsidTr="00351787">
        <w:tc>
          <w:tcPr>
            <w:tcW w:w="2625" w:type="dxa"/>
            <w:vAlign w:val="center"/>
            <w:hideMark/>
          </w:tcPr>
          <w:p w14:paraId="088E4FB5"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(0,0,3)</w:t>
            </w:r>
          </w:p>
        </w:tc>
        <w:tc>
          <w:tcPr>
            <w:tcW w:w="2625" w:type="dxa"/>
            <w:vAlign w:val="center"/>
            <w:hideMark/>
          </w:tcPr>
          <w:p w14:paraId="56948B06"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-0.0084271928</w:t>
            </w:r>
          </w:p>
        </w:tc>
        <w:tc>
          <w:tcPr>
            <w:tcW w:w="2625" w:type="dxa"/>
            <w:vAlign w:val="center"/>
            <w:hideMark/>
          </w:tcPr>
          <w:p w14:paraId="1BA64ED5"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-0.00842652</w:t>
            </w:r>
          </w:p>
        </w:tc>
      </w:tr>
      <w:tr w:rsidR="00A82EFA" w:rsidRPr="00A82EFA" w14:paraId="533B1DE4" w14:textId="77777777" w:rsidTr="00351787">
        <w:tc>
          <w:tcPr>
            <w:tcW w:w="2625" w:type="dxa"/>
            <w:vAlign w:val="center"/>
            <w:hideMark/>
          </w:tcPr>
          <w:p w14:paraId="49A6FFBB"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(2,0,0)</w:t>
            </w:r>
          </w:p>
        </w:tc>
        <w:tc>
          <w:tcPr>
            <w:tcW w:w="2625" w:type="dxa"/>
            <w:vAlign w:val="center"/>
            <w:hideMark/>
          </w:tcPr>
          <w:p w14:paraId="26AD797C"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-0.21937338</w:t>
            </w:r>
          </w:p>
        </w:tc>
        <w:tc>
          <w:tcPr>
            <w:tcW w:w="2625" w:type="dxa"/>
            <w:vAlign w:val="center"/>
            <w:hideMark/>
          </w:tcPr>
          <w:p w14:paraId="681A47A3"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-0.219385</w:t>
            </w:r>
          </w:p>
        </w:tc>
      </w:tr>
      <w:tr w:rsidR="00A82EFA" w:rsidRPr="00A82EFA" w14:paraId="07D69A6F" w14:textId="77777777" w:rsidTr="00351787">
        <w:tc>
          <w:tcPr>
            <w:tcW w:w="2625" w:type="dxa"/>
            <w:vAlign w:val="center"/>
            <w:hideMark/>
          </w:tcPr>
          <w:p w14:paraId="1DF6A054"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(1,1,0)</w:t>
            </w:r>
          </w:p>
        </w:tc>
        <w:tc>
          <w:tcPr>
            <w:tcW w:w="2625" w:type="dxa"/>
            <w:vAlign w:val="center"/>
            <w:hideMark/>
          </w:tcPr>
          <w:p w14:paraId="19716A98"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-0.753761741</w:t>
            </w:r>
          </w:p>
        </w:tc>
        <w:tc>
          <w:tcPr>
            <w:tcW w:w="2625" w:type="dxa"/>
            <w:vAlign w:val="center"/>
            <w:hideMark/>
          </w:tcPr>
          <w:p w14:paraId="2F1305E9"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-0.753787</w:t>
            </w:r>
          </w:p>
        </w:tc>
      </w:tr>
      <w:tr w:rsidR="00A82EFA" w:rsidRPr="00A82EFA" w14:paraId="1FA0C34A" w14:textId="77777777" w:rsidTr="00351787">
        <w:tc>
          <w:tcPr>
            <w:tcW w:w="2625" w:type="dxa"/>
            <w:vAlign w:val="center"/>
            <w:hideMark/>
          </w:tcPr>
          <w:p w14:paraId="4EEF3F2F"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(1,0,1)</w:t>
            </w:r>
          </w:p>
        </w:tc>
        <w:tc>
          <w:tcPr>
            <w:tcW w:w="2625" w:type="dxa"/>
            <w:vAlign w:val="center"/>
            <w:hideMark/>
          </w:tcPr>
          <w:p w14:paraId="4B57C404"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-0.689262389</w:t>
            </w:r>
          </w:p>
        </w:tc>
        <w:tc>
          <w:tcPr>
            <w:tcW w:w="2625" w:type="dxa"/>
            <w:vAlign w:val="center"/>
            <w:hideMark/>
          </w:tcPr>
          <w:p w14:paraId="0107B469"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-0.689288</w:t>
            </w:r>
          </w:p>
        </w:tc>
      </w:tr>
      <w:tr w:rsidR="00A82EFA" w:rsidRPr="00A82EFA" w14:paraId="4D6B742A" w14:textId="77777777" w:rsidTr="00351787">
        <w:tc>
          <w:tcPr>
            <w:tcW w:w="2625" w:type="dxa"/>
            <w:vAlign w:val="center"/>
            <w:hideMark/>
          </w:tcPr>
          <w:p w14:paraId="7570A8A0"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(0,2,0)</w:t>
            </w:r>
          </w:p>
        </w:tc>
        <w:tc>
          <w:tcPr>
            <w:tcW w:w="2625" w:type="dxa"/>
            <w:vAlign w:val="center"/>
            <w:hideMark/>
          </w:tcPr>
          <w:p w14:paraId="7E01F70C"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-0.16210138</w:t>
            </w:r>
          </w:p>
        </w:tc>
        <w:tc>
          <w:tcPr>
            <w:tcW w:w="2625" w:type="dxa"/>
            <w:vAlign w:val="center"/>
            <w:hideMark/>
          </w:tcPr>
          <w:p w14:paraId="2C6F85C4"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-0.162109</w:t>
            </w:r>
          </w:p>
        </w:tc>
      </w:tr>
      <w:tr w:rsidR="00A82EFA" w:rsidRPr="00A82EFA" w14:paraId="5914C6EE" w14:textId="77777777" w:rsidTr="00351787">
        <w:tc>
          <w:tcPr>
            <w:tcW w:w="2625" w:type="dxa"/>
            <w:vAlign w:val="center"/>
            <w:hideMark/>
          </w:tcPr>
          <w:p w14:paraId="2E543F6F"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(0,1,1)</w:t>
            </w:r>
          </w:p>
        </w:tc>
        <w:tc>
          <w:tcPr>
            <w:tcW w:w="2625" w:type="dxa"/>
            <w:vAlign w:val="center"/>
            <w:hideMark/>
          </w:tcPr>
          <w:p w14:paraId="7112466F"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-0.0726149152</w:t>
            </w:r>
          </w:p>
        </w:tc>
        <w:tc>
          <w:tcPr>
            <w:tcW w:w="2625" w:type="dxa"/>
            <w:vAlign w:val="center"/>
            <w:hideMark/>
          </w:tcPr>
          <w:p w14:paraId="65250A9B"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-0.072627</w:t>
            </w:r>
          </w:p>
        </w:tc>
      </w:tr>
      <w:tr w:rsidR="00A82EFA" w:rsidRPr="00A82EFA" w14:paraId="6402C060" w14:textId="77777777" w:rsidTr="00351787">
        <w:tc>
          <w:tcPr>
            <w:tcW w:w="2625" w:type="dxa"/>
            <w:vAlign w:val="center"/>
            <w:hideMark/>
          </w:tcPr>
          <w:p w14:paraId="0D208483"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(0,0,2)</w:t>
            </w:r>
          </w:p>
        </w:tc>
        <w:tc>
          <w:tcPr>
            <w:tcW w:w="2625" w:type="dxa"/>
            <w:vAlign w:val="center"/>
            <w:hideMark/>
          </w:tcPr>
          <w:p w14:paraId="33884638"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-0.144882524</w:t>
            </w:r>
          </w:p>
        </w:tc>
        <w:tc>
          <w:tcPr>
            <w:tcW w:w="2625" w:type="dxa"/>
            <w:vAlign w:val="center"/>
            <w:hideMark/>
          </w:tcPr>
          <w:p w14:paraId="0DFAA7C4"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-0.14489</w:t>
            </w:r>
          </w:p>
        </w:tc>
      </w:tr>
      <w:tr w:rsidR="00A82EFA" w:rsidRPr="00A82EFA" w14:paraId="2C40750A" w14:textId="77777777" w:rsidTr="00351787">
        <w:tc>
          <w:tcPr>
            <w:tcW w:w="2625" w:type="dxa"/>
            <w:vAlign w:val="center"/>
            <w:hideMark/>
          </w:tcPr>
          <w:p w14:paraId="589B093A"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(1,0,0)</w:t>
            </w:r>
          </w:p>
        </w:tc>
        <w:tc>
          <w:tcPr>
            <w:tcW w:w="2625" w:type="dxa"/>
            <w:vAlign w:val="center"/>
            <w:hideMark/>
          </w:tcPr>
          <w:p w14:paraId="4EBDD48E"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2.93205593</w:t>
            </w:r>
          </w:p>
        </w:tc>
        <w:tc>
          <w:tcPr>
            <w:tcW w:w="2625" w:type="dxa"/>
            <w:vAlign w:val="center"/>
            <w:hideMark/>
          </w:tcPr>
          <w:p w14:paraId="6390274C"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2.9321</w:t>
            </w:r>
          </w:p>
        </w:tc>
      </w:tr>
      <w:tr w:rsidR="00A82EFA" w:rsidRPr="00A82EFA" w14:paraId="145D2F94" w14:textId="77777777" w:rsidTr="00351787">
        <w:tc>
          <w:tcPr>
            <w:tcW w:w="2625" w:type="dxa"/>
            <w:vAlign w:val="center"/>
            <w:hideMark/>
          </w:tcPr>
          <w:p w14:paraId="3FD6BFB9"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(0,1,0)</w:t>
            </w:r>
          </w:p>
        </w:tc>
        <w:tc>
          <w:tcPr>
            <w:tcW w:w="2625" w:type="dxa"/>
            <w:vAlign w:val="center"/>
            <w:hideMark/>
          </w:tcPr>
          <w:p w14:paraId="2C85F3CD"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2.33438589</w:t>
            </w:r>
          </w:p>
        </w:tc>
        <w:tc>
          <w:tcPr>
            <w:tcW w:w="2625" w:type="dxa"/>
            <w:vAlign w:val="center"/>
            <w:hideMark/>
          </w:tcPr>
          <w:p w14:paraId="29E6BFEA"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2.33441</w:t>
            </w:r>
          </w:p>
        </w:tc>
      </w:tr>
      <w:tr w:rsidR="00A82EFA" w:rsidRPr="00A82EFA" w14:paraId="549F4AC9" w14:textId="77777777" w:rsidTr="00351787">
        <w:tc>
          <w:tcPr>
            <w:tcW w:w="2625" w:type="dxa"/>
            <w:vAlign w:val="center"/>
            <w:hideMark/>
          </w:tcPr>
          <w:p w14:paraId="55F703C0"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(0,0,1)</w:t>
            </w:r>
          </w:p>
        </w:tc>
        <w:tc>
          <w:tcPr>
            <w:tcW w:w="2625" w:type="dxa"/>
            <w:vAlign w:val="center"/>
            <w:hideMark/>
          </w:tcPr>
          <w:p w14:paraId="0057C56E"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2.26883109</w:t>
            </w:r>
          </w:p>
        </w:tc>
        <w:tc>
          <w:tcPr>
            <w:tcW w:w="2625" w:type="dxa"/>
            <w:vAlign w:val="center"/>
            <w:hideMark/>
          </w:tcPr>
          <w:p w14:paraId="423DB6EC" w14:textId="77777777" w:rsidR="00A82EFA" w:rsidRPr="00A82EFA" w:rsidRDefault="00A82EFA" w:rsidP="00351787">
            <w:pPr>
              <w:spacing w:after="160" w:line="278" w:lineRule="auto"/>
              <w:jc w:val="center"/>
              <w:rPr>
                <w:rFonts w:ascii="Times New Roman" w:eastAsia="宋体" w:hAnsi="Times New Roman" w:cs="Times New Roman"/>
              </w:rPr>
            </w:pPr>
            <w:r w:rsidRPr="00A82EFA">
              <w:rPr>
                <w:rFonts w:ascii="Times New Roman" w:eastAsia="宋体" w:hAnsi="Times New Roman" w:cs="Times New Roman"/>
              </w:rPr>
              <w:t>2.26886</w:t>
            </w:r>
          </w:p>
        </w:tc>
      </w:tr>
    </w:tbl>
    <w:p w14:paraId="524A43AF" w14:textId="77777777" w:rsidR="00A95627" w:rsidRDefault="00A95627">
      <w:pPr>
        <w:rPr>
          <w:rFonts w:ascii="Times New Roman" w:eastAsia="宋体" w:hAnsi="Times New Roman" w:cs="Times New Roman"/>
        </w:rPr>
      </w:pPr>
    </w:p>
    <w:p w14:paraId="7D9E8676" w14:textId="27927FEF" w:rsidR="001943BB" w:rsidRPr="001943BB" w:rsidRDefault="001943BB" w:rsidP="001943BB">
      <w:pPr>
        <w:rPr>
          <w:rFonts w:ascii="Times New Roman" w:eastAsia="宋体" w:hAnsi="Times New Roman" w:cs="Times New Roman"/>
          <w:b/>
          <w:bCs/>
          <w:sz w:val="28"/>
          <w:szCs w:val="28"/>
        </w:rPr>
      </w:pPr>
      <w:r w:rsidRPr="001943BB">
        <w:rPr>
          <w:rFonts w:ascii="Times New Roman" w:eastAsia="宋体" w:hAnsi="Times New Roman" w:cs="Times New Roman"/>
          <w:b/>
          <w:bCs/>
          <w:sz w:val="28"/>
          <w:szCs w:val="28"/>
        </w:rPr>
        <w:t>三、数值发现</w:t>
      </w:r>
    </w:p>
    <w:p w14:paraId="4599531B" w14:textId="35C780E2" w:rsidR="001943BB" w:rsidRPr="001943BB" w:rsidRDefault="001943BB" w:rsidP="006E0B76">
      <w:pPr>
        <w:spacing w:line="360" w:lineRule="auto"/>
        <w:ind w:firstLineChars="200" w:firstLine="480"/>
        <w:jc w:val="both"/>
        <w:rPr>
          <w:rFonts w:ascii="Times New Roman" w:eastAsia="宋体" w:hAnsi="Times New Roman" w:cs="Times New Roman"/>
          <w:sz w:val="24"/>
        </w:rPr>
      </w:pPr>
      <w:r w:rsidRPr="001943BB">
        <w:rPr>
          <w:rFonts w:ascii="Times New Roman" w:eastAsia="宋体" w:hAnsi="Times New Roman" w:cs="Times New Roman"/>
          <w:sz w:val="24"/>
        </w:rPr>
        <w:t>为了验证作用</w:t>
      </w:r>
      <w:r w:rsidRPr="001943BB">
        <w:rPr>
          <w:rFonts w:ascii="Times New Roman" w:eastAsia="宋体" w:hAnsi="Times New Roman" w:cs="Times New Roman"/>
          <w:sz w:val="24"/>
        </w:rPr>
        <w:t>-</w:t>
      </w:r>
      <w:r w:rsidRPr="001943BB">
        <w:rPr>
          <w:rFonts w:ascii="Times New Roman" w:eastAsia="宋体" w:hAnsi="Times New Roman" w:cs="Times New Roman"/>
          <w:sz w:val="24"/>
        </w:rPr>
        <w:t>角变量在实际</w:t>
      </w:r>
      <w:r w:rsidRPr="001943BB">
        <w:rPr>
          <w:rFonts w:ascii="Times New Roman" w:eastAsia="宋体" w:hAnsi="Times New Roman" w:cs="Times New Roman"/>
          <w:sz w:val="24"/>
        </w:rPr>
        <w:t>CRTBP</w:t>
      </w:r>
      <w:r w:rsidRPr="001943BB">
        <w:rPr>
          <w:rFonts w:ascii="Times New Roman" w:eastAsia="宋体" w:hAnsi="Times New Roman" w:cs="Times New Roman"/>
          <w:sz w:val="24"/>
        </w:rPr>
        <w:t>轨道中的表现，我们选取了三类典型的地月空间轨道</w:t>
      </w:r>
      <w:r w:rsidRPr="001943BB">
        <w:rPr>
          <w:rFonts w:ascii="Times New Roman" w:eastAsia="宋体" w:hAnsi="Times New Roman" w:cs="Times New Roman"/>
          <w:sz w:val="24"/>
        </w:rPr>
        <w:t>——</w:t>
      </w:r>
      <w:r w:rsidRPr="001943BB">
        <w:rPr>
          <w:rFonts w:ascii="Times New Roman" w:eastAsia="宋体" w:hAnsi="Times New Roman" w:cs="Times New Roman"/>
          <w:sz w:val="24"/>
        </w:rPr>
        <w:t>远距逆行轨道（</w:t>
      </w:r>
      <w:r w:rsidRPr="001943BB">
        <w:rPr>
          <w:rFonts w:ascii="Times New Roman" w:eastAsia="宋体" w:hAnsi="Times New Roman" w:cs="Times New Roman"/>
          <w:sz w:val="24"/>
        </w:rPr>
        <w:t>DRO</w:t>
      </w:r>
      <w:r w:rsidRPr="001943BB">
        <w:rPr>
          <w:rFonts w:ascii="Times New Roman" w:eastAsia="宋体" w:hAnsi="Times New Roman" w:cs="Times New Roman"/>
          <w:sz w:val="24"/>
        </w:rPr>
        <w:t>）、</w:t>
      </w:r>
      <w:r w:rsidRPr="001943BB">
        <w:rPr>
          <w:rFonts w:ascii="Times New Roman" w:eastAsia="宋体" w:hAnsi="Times New Roman" w:cs="Times New Roman"/>
          <w:sz w:val="24"/>
        </w:rPr>
        <w:t>Halo</w:t>
      </w:r>
      <w:r w:rsidRPr="001943BB">
        <w:rPr>
          <w:rFonts w:ascii="Times New Roman" w:eastAsia="宋体" w:hAnsi="Times New Roman" w:cs="Times New Roman"/>
          <w:sz w:val="24"/>
        </w:rPr>
        <w:t>轨道以及近直线</w:t>
      </w:r>
      <w:r w:rsidRPr="001943BB">
        <w:rPr>
          <w:rFonts w:ascii="Times New Roman" w:eastAsia="宋体" w:hAnsi="Times New Roman" w:cs="Times New Roman"/>
          <w:sz w:val="24"/>
        </w:rPr>
        <w:t>Halo</w:t>
      </w:r>
      <w:r w:rsidRPr="001943BB">
        <w:rPr>
          <w:rFonts w:ascii="Times New Roman" w:eastAsia="宋体" w:hAnsi="Times New Roman" w:cs="Times New Roman"/>
          <w:sz w:val="24"/>
        </w:rPr>
        <w:t>轨道（</w:t>
      </w:r>
      <w:r w:rsidRPr="001943BB">
        <w:rPr>
          <w:rFonts w:ascii="Times New Roman" w:eastAsia="宋体" w:hAnsi="Times New Roman" w:cs="Times New Roman"/>
          <w:sz w:val="24"/>
        </w:rPr>
        <w:t>NRHO</w:t>
      </w:r>
      <w:r w:rsidRPr="001943BB">
        <w:rPr>
          <w:rFonts w:ascii="Times New Roman" w:eastAsia="宋体" w:hAnsi="Times New Roman" w:cs="Times New Roman"/>
          <w:sz w:val="24"/>
        </w:rPr>
        <w:t>），</w:t>
      </w:r>
      <w:r w:rsidR="006E0B76">
        <w:rPr>
          <w:rFonts w:ascii="Times New Roman" w:eastAsia="宋体" w:hAnsi="Times New Roman" w:cs="Times New Roman" w:hint="eastAsia"/>
          <w:sz w:val="24"/>
        </w:rPr>
        <w:t>采用</w:t>
      </w:r>
      <w:r w:rsidR="006E0B76">
        <w:rPr>
          <w:rFonts w:ascii="Times New Roman" w:eastAsia="宋体" w:hAnsi="Times New Roman" w:cs="Times New Roman" w:hint="eastAsia"/>
          <w:sz w:val="24"/>
        </w:rPr>
        <w:t>10</w:t>
      </w:r>
      <w:r w:rsidR="006E0B76" w:rsidRPr="006E0B76">
        <w:rPr>
          <w:rFonts w:ascii="Times New Roman" w:eastAsia="宋体" w:hAnsi="Times New Roman" w:cs="Times New Roman"/>
          <w:sz w:val="24"/>
        </w:rPr>
        <w:t>阶正则形式</w:t>
      </w:r>
      <w:r w:rsidR="006E0B76">
        <w:rPr>
          <w:rFonts w:ascii="Times New Roman" w:eastAsia="宋体" w:hAnsi="Times New Roman" w:cs="Times New Roman" w:hint="eastAsia"/>
          <w:sz w:val="24"/>
        </w:rPr>
        <w:t>，</w:t>
      </w:r>
      <w:r w:rsidRPr="001943BB">
        <w:rPr>
          <w:rFonts w:ascii="Times New Roman" w:eastAsia="宋体" w:hAnsi="Times New Roman" w:cs="Times New Roman"/>
          <w:sz w:val="24"/>
        </w:rPr>
        <w:t>分别计算了它们在一个完整周期内作用量</w:t>
      </w:r>
      <w:r w:rsidRPr="001943BB">
        <w:rPr>
          <w:rFonts w:ascii="Times New Roman" w:eastAsia="宋体" w:hAnsi="Times New Roman" w:cs="Times New Roman"/>
          <w:sz w:val="24"/>
        </w:rPr>
        <w:t> </w:t>
      </w:r>
      <m:oMath>
        <m:sSub>
          <m:sSubPr>
            <m:ctrlPr>
              <w:rPr>
                <w:rFonts w:ascii="Cambria Math" w:eastAsia="宋体" w:hAnsi="Cambria Math" w:cs="Times New Roman"/>
                <w:sz w:val="24"/>
              </w:rPr>
            </m:ctrlPr>
          </m:sSubPr>
          <m:e>
            <m:r>
              <w:rPr>
                <w:rFonts w:ascii="Cambria Math" w:eastAsia="宋体" w:hAnsi="Cambria Math" w:cs="Times New Roman"/>
                <w:sz w:val="24"/>
              </w:rPr>
              <m:t>I</m:t>
            </m:r>
          </m:e>
          <m:sub>
            <m:r>
              <m:rPr>
                <m:sty m:val="p"/>
              </m:rPr>
              <w:rPr>
                <w:rFonts w:ascii="Cambria Math" w:eastAsia="宋体" w:hAnsi="Cambria Math" w:cs="Times New Roman"/>
                <w:sz w:val="24"/>
              </w:rPr>
              <m:t>1</m:t>
            </m:r>
          </m:sub>
        </m:sSub>
      </m:oMath>
      <w:r w:rsidRPr="001943BB">
        <w:rPr>
          <w:rFonts w:ascii="Times New Roman" w:eastAsia="宋体" w:hAnsi="Times New Roman" w:cs="Times New Roman"/>
          <w:sz w:val="24"/>
        </w:rPr>
        <w:t>、</w:t>
      </w:r>
      <m:oMath>
        <m:sSub>
          <m:sSubPr>
            <m:ctrlPr>
              <w:rPr>
                <w:rFonts w:ascii="Cambria Math" w:eastAsia="宋体" w:hAnsi="Cambria Math" w:cs="Times New Roman"/>
                <w:sz w:val="24"/>
              </w:rPr>
            </m:ctrlPr>
          </m:sSubPr>
          <m:e>
            <m:r>
              <w:rPr>
                <w:rFonts w:ascii="Cambria Math" w:eastAsia="宋体" w:hAnsi="Cambria Math" w:cs="Times New Roman"/>
                <w:sz w:val="24"/>
              </w:rPr>
              <m:t>I</m:t>
            </m:r>
          </m:e>
          <m:sub>
            <m:r>
              <m:rPr>
                <m:sty m:val="p"/>
              </m:rPr>
              <w:rPr>
                <w:rFonts w:ascii="Cambria Math" w:eastAsia="宋体" w:hAnsi="Cambria Math" w:cs="Times New Roman"/>
                <w:sz w:val="24"/>
              </w:rPr>
              <m:t>2</m:t>
            </m:r>
          </m:sub>
        </m:sSub>
      </m:oMath>
      <w:r w:rsidRPr="001943BB">
        <w:rPr>
          <w:rFonts w:ascii="Times New Roman" w:eastAsia="宋体" w:hAnsi="Times New Roman" w:cs="Times New Roman"/>
          <w:sz w:val="24"/>
        </w:rPr>
        <w:t> </w:t>
      </w:r>
      <w:r w:rsidRPr="001943BB">
        <w:rPr>
          <w:rFonts w:ascii="Times New Roman" w:eastAsia="宋体" w:hAnsi="Times New Roman" w:cs="Times New Roman"/>
          <w:sz w:val="24"/>
        </w:rPr>
        <w:t>和</w:t>
      </w:r>
      <w:r w:rsidRPr="001943BB">
        <w:rPr>
          <w:rFonts w:ascii="Times New Roman" w:eastAsia="宋体" w:hAnsi="Times New Roman" w:cs="Times New Roman"/>
          <w:sz w:val="24"/>
        </w:rPr>
        <w:t> </w:t>
      </w:r>
      <m:oMath>
        <m:sSub>
          <m:sSubPr>
            <m:ctrlPr>
              <w:rPr>
                <w:rFonts w:ascii="Cambria Math" w:eastAsia="宋体" w:hAnsi="Cambria Math" w:cs="Times New Roman"/>
                <w:sz w:val="24"/>
              </w:rPr>
            </m:ctrlPr>
          </m:sSubPr>
          <m:e>
            <m:r>
              <w:rPr>
                <w:rFonts w:ascii="Cambria Math" w:eastAsia="宋体" w:hAnsi="Cambria Math" w:cs="Times New Roman"/>
                <w:sz w:val="24"/>
              </w:rPr>
              <m:t>I</m:t>
            </m:r>
          </m:e>
          <m:sub>
            <m:r>
              <m:rPr>
                <m:sty m:val="p"/>
              </m:rPr>
              <w:rPr>
                <w:rFonts w:ascii="Cambria Math" w:eastAsia="宋体" w:hAnsi="Cambria Math" w:cs="Times New Roman"/>
                <w:sz w:val="24"/>
              </w:rPr>
              <m:t>3</m:t>
            </m:r>
          </m:sub>
        </m:sSub>
      </m:oMath>
      <w:r w:rsidRPr="001943BB">
        <w:rPr>
          <w:rFonts w:ascii="Times New Roman" w:eastAsia="宋体" w:hAnsi="Times New Roman" w:cs="Times New Roman"/>
          <w:sz w:val="24"/>
        </w:rPr>
        <w:t> </w:t>
      </w:r>
      <w:r w:rsidRPr="001943BB">
        <w:rPr>
          <w:rFonts w:ascii="Times New Roman" w:eastAsia="宋体" w:hAnsi="Times New Roman" w:cs="Times New Roman"/>
          <w:sz w:val="24"/>
        </w:rPr>
        <w:t>的演化情况，结果如图</w:t>
      </w:r>
      <w:r w:rsidRPr="001943BB">
        <w:rPr>
          <w:rFonts w:ascii="Times New Roman" w:eastAsia="宋体" w:hAnsi="Times New Roman" w:cs="Times New Roman"/>
          <w:sz w:val="24"/>
        </w:rPr>
        <w:t>1</w:t>
      </w:r>
      <w:r w:rsidRPr="001943BB">
        <w:rPr>
          <w:rFonts w:ascii="Times New Roman" w:eastAsia="宋体" w:hAnsi="Times New Roman" w:cs="Times New Roman"/>
          <w:sz w:val="24"/>
        </w:rPr>
        <w:t>至图</w:t>
      </w:r>
      <w:r w:rsidRPr="001943BB">
        <w:rPr>
          <w:rFonts w:ascii="Times New Roman" w:eastAsia="宋体" w:hAnsi="Times New Roman" w:cs="Times New Roman"/>
          <w:sz w:val="24"/>
        </w:rPr>
        <w:t>6</w:t>
      </w:r>
      <w:r w:rsidRPr="001943BB">
        <w:rPr>
          <w:rFonts w:ascii="Times New Roman" w:eastAsia="宋体" w:hAnsi="Times New Roman" w:cs="Times New Roman"/>
          <w:sz w:val="24"/>
        </w:rPr>
        <w:t>所示。</w:t>
      </w:r>
    </w:p>
    <w:p w14:paraId="4EC3AB58" w14:textId="77777777" w:rsidR="009859E8" w:rsidRDefault="001943BB" w:rsidP="006E0B76">
      <w:pPr>
        <w:spacing w:line="360" w:lineRule="auto"/>
        <w:ind w:firstLineChars="200" w:firstLine="480"/>
        <w:jc w:val="both"/>
        <w:rPr>
          <w:rFonts w:ascii="Times New Roman" w:eastAsia="宋体" w:hAnsi="Times New Roman" w:cs="Times New Roman"/>
          <w:sz w:val="24"/>
        </w:rPr>
      </w:pPr>
      <w:r w:rsidRPr="001943BB">
        <w:rPr>
          <w:rFonts w:ascii="Times New Roman" w:eastAsia="宋体" w:hAnsi="Times New Roman" w:cs="Times New Roman"/>
          <w:sz w:val="24"/>
        </w:rPr>
        <w:t>从图</w:t>
      </w:r>
      <w:r w:rsidRPr="001943BB">
        <w:rPr>
          <w:rFonts w:ascii="Times New Roman" w:eastAsia="宋体" w:hAnsi="Times New Roman" w:cs="Times New Roman"/>
          <w:sz w:val="24"/>
        </w:rPr>
        <w:t>1</w:t>
      </w:r>
      <w:r w:rsidRPr="001943BB">
        <w:rPr>
          <w:rFonts w:ascii="Times New Roman" w:eastAsia="宋体" w:hAnsi="Times New Roman" w:cs="Times New Roman"/>
          <w:sz w:val="24"/>
        </w:rPr>
        <w:t>和图</w:t>
      </w:r>
      <w:r w:rsidRPr="001943BB">
        <w:rPr>
          <w:rFonts w:ascii="Times New Roman" w:eastAsia="宋体" w:hAnsi="Times New Roman" w:cs="Times New Roman"/>
          <w:sz w:val="24"/>
        </w:rPr>
        <w:t>2</w:t>
      </w:r>
      <w:r w:rsidRPr="001943BB">
        <w:rPr>
          <w:rFonts w:ascii="Times New Roman" w:eastAsia="宋体" w:hAnsi="Times New Roman" w:cs="Times New Roman"/>
          <w:sz w:val="24"/>
        </w:rPr>
        <w:t>可以看出，</w:t>
      </w:r>
      <w:r w:rsidRPr="001943BB">
        <w:rPr>
          <w:rFonts w:ascii="Times New Roman" w:eastAsia="宋体" w:hAnsi="Times New Roman" w:cs="Times New Roman"/>
          <w:sz w:val="24"/>
        </w:rPr>
        <w:t>DRO</w:t>
      </w:r>
      <w:r w:rsidRPr="001943BB">
        <w:rPr>
          <w:rFonts w:ascii="Times New Roman" w:eastAsia="宋体" w:hAnsi="Times New Roman" w:cs="Times New Roman"/>
          <w:sz w:val="24"/>
        </w:rPr>
        <w:t>的作用量演化呈现出显著的周期性振荡特征。其中，双曲方向作用量</w:t>
      </w:r>
      <w:r w:rsidRPr="001943BB">
        <w:rPr>
          <w:rFonts w:ascii="Times New Roman" w:eastAsia="宋体" w:hAnsi="Times New Roman" w:cs="Times New Roman"/>
          <w:sz w:val="24"/>
        </w:rPr>
        <w:t> </w:t>
      </w:r>
      <m:oMath>
        <m:sSub>
          <m:sSubPr>
            <m:ctrlPr>
              <w:rPr>
                <w:rFonts w:ascii="Cambria Math" w:eastAsia="宋体" w:hAnsi="Cambria Math" w:cs="Times New Roman"/>
                <w:sz w:val="24"/>
              </w:rPr>
            </m:ctrlPr>
          </m:sSubPr>
          <m:e>
            <m:r>
              <w:rPr>
                <w:rFonts w:ascii="Cambria Math" w:eastAsia="宋体" w:hAnsi="Cambria Math" w:cs="Times New Roman"/>
                <w:sz w:val="24"/>
              </w:rPr>
              <m:t>I</m:t>
            </m:r>
          </m:e>
          <m:sub>
            <m:r>
              <m:rPr>
                <m:sty m:val="p"/>
              </m:rPr>
              <w:rPr>
                <w:rFonts w:ascii="Cambria Math" w:eastAsia="宋体" w:hAnsi="Cambria Math" w:cs="Times New Roman"/>
                <w:sz w:val="24"/>
              </w:rPr>
              <m:t>1</m:t>
            </m:r>
          </m:sub>
        </m:sSub>
      </m:oMath>
      <w:r w:rsidRPr="001943BB">
        <w:rPr>
          <w:rFonts w:ascii="Times New Roman" w:eastAsia="宋体" w:hAnsi="Times New Roman" w:cs="Times New Roman"/>
          <w:sz w:val="24"/>
        </w:rPr>
        <w:t> </w:t>
      </w:r>
      <w:r w:rsidRPr="001943BB">
        <w:rPr>
          <w:rFonts w:ascii="Times New Roman" w:eastAsia="宋体" w:hAnsi="Times New Roman" w:cs="Times New Roman"/>
          <w:sz w:val="24"/>
        </w:rPr>
        <w:t>的变化幅度约为</w:t>
      </w:r>
      <w:r w:rsidRPr="001943BB">
        <w:rPr>
          <w:rFonts w:ascii="Times New Roman" w:eastAsia="宋体" w:hAnsi="Times New Roman" w:cs="Times New Roman"/>
          <w:sz w:val="24"/>
        </w:rPr>
        <w:t xml:space="preserve"> </w:t>
      </w:r>
      <w:r w:rsidR="006E0B76">
        <w:rPr>
          <w:rFonts w:ascii="Times New Roman" w:eastAsia="宋体" w:hAnsi="Times New Roman" w:cs="Times New Roman" w:hint="eastAsia"/>
          <w:sz w:val="24"/>
        </w:rPr>
        <w:t>-</w:t>
      </w:r>
      <w:r w:rsidRPr="001943BB">
        <w:rPr>
          <w:rFonts w:ascii="Times New Roman" w:eastAsia="宋体" w:hAnsi="Times New Roman" w:cs="Times New Roman"/>
          <w:sz w:val="24"/>
        </w:rPr>
        <w:t>1</w:t>
      </w:r>
      <w:r w:rsidR="006E0B76">
        <w:rPr>
          <w:rFonts w:ascii="Times New Roman" w:eastAsia="宋体" w:hAnsi="Times New Roman" w:cs="Times New Roman" w:hint="eastAsia"/>
          <w:sz w:val="24"/>
        </w:rPr>
        <w:t>.1</w:t>
      </w:r>
      <w:r w:rsidRPr="001943BB">
        <w:rPr>
          <w:rFonts w:ascii="Times New Roman" w:eastAsia="宋体" w:hAnsi="Times New Roman" w:cs="Times New Roman"/>
          <w:sz w:val="24"/>
        </w:rPr>
        <w:t>，平面中心方向作用量</w:t>
      </w:r>
      <w:r w:rsidRPr="001943BB">
        <w:rPr>
          <w:rFonts w:ascii="Times New Roman" w:eastAsia="宋体" w:hAnsi="Times New Roman" w:cs="Times New Roman"/>
          <w:sz w:val="24"/>
        </w:rPr>
        <w:t> </w:t>
      </w:r>
      <m:oMath>
        <m:sSub>
          <m:sSubPr>
            <m:ctrlPr>
              <w:rPr>
                <w:rFonts w:ascii="Cambria Math" w:eastAsia="宋体" w:hAnsi="Cambria Math" w:cs="Times New Roman"/>
                <w:sz w:val="24"/>
              </w:rPr>
            </m:ctrlPr>
          </m:sSubPr>
          <m:e>
            <m:r>
              <w:rPr>
                <w:rFonts w:ascii="Cambria Math" w:eastAsia="宋体" w:hAnsi="Cambria Math" w:cs="Times New Roman"/>
                <w:sz w:val="24"/>
              </w:rPr>
              <m:t>I</m:t>
            </m:r>
          </m:e>
          <m:sub>
            <m:r>
              <m:rPr>
                <m:sty m:val="p"/>
              </m:rPr>
              <w:rPr>
                <w:rFonts w:ascii="Cambria Math" w:eastAsia="宋体" w:hAnsi="Cambria Math" w:cs="Times New Roman"/>
                <w:sz w:val="24"/>
              </w:rPr>
              <m:t>2</m:t>
            </m:r>
          </m:sub>
        </m:sSub>
      </m:oMath>
      <w:r w:rsidRPr="001943BB">
        <w:rPr>
          <w:rFonts w:ascii="Times New Roman" w:eastAsia="宋体" w:hAnsi="Times New Roman" w:cs="Times New Roman"/>
          <w:sz w:val="24"/>
        </w:rPr>
        <w:t> </w:t>
      </w:r>
      <w:r w:rsidRPr="001943BB">
        <w:rPr>
          <w:rFonts w:ascii="Times New Roman" w:eastAsia="宋体" w:hAnsi="Times New Roman" w:cs="Times New Roman"/>
          <w:sz w:val="24"/>
        </w:rPr>
        <w:t>的变化幅度</w:t>
      </w:r>
      <w:r w:rsidR="003777E3">
        <w:rPr>
          <w:rFonts w:ascii="Times New Roman" w:eastAsia="宋体" w:hAnsi="Times New Roman" w:cs="Times New Roman" w:hint="eastAsia"/>
          <w:sz w:val="24"/>
        </w:rPr>
        <w:t>约为</w:t>
      </w:r>
      <w:r w:rsidRPr="001943BB">
        <w:rPr>
          <w:rFonts w:ascii="Times New Roman" w:eastAsia="宋体" w:hAnsi="Times New Roman" w:cs="Times New Roman"/>
          <w:sz w:val="24"/>
        </w:rPr>
        <w:t xml:space="preserve"> </w:t>
      </w:r>
      <w:r w:rsidR="006E0B76">
        <w:rPr>
          <w:rFonts w:ascii="Times New Roman" w:eastAsia="宋体" w:hAnsi="Times New Roman" w:cs="Times New Roman" w:hint="eastAsia"/>
          <w:sz w:val="24"/>
        </w:rPr>
        <w:t>-</w:t>
      </w:r>
      <w:r w:rsidRPr="001943BB">
        <w:rPr>
          <w:rFonts w:ascii="Times New Roman" w:eastAsia="宋体" w:hAnsi="Times New Roman" w:cs="Times New Roman"/>
          <w:sz w:val="24"/>
        </w:rPr>
        <w:t>0.</w:t>
      </w:r>
      <w:r w:rsidR="006E0B76">
        <w:rPr>
          <w:rFonts w:ascii="Times New Roman" w:eastAsia="宋体" w:hAnsi="Times New Roman" w:cs="Times New Roman" w:hint="eastAsia"/>
          <w:sz w:val="24"/>
        </w:rPr>
        <w:t>3</w:t>
      </w:r>
      <w:r w:rsidRPr="001943BB">
        <w:rPr>
          <w:rFonts w:ascii="Times New Roman" w:eastAsia="宋体" w:hAnsi="Times New Roman" w:cs="Times New Roman"/>
          <w:sz w:val="24"/>
        </w:rPr>
        <w:t>8</w:t>
      </w:r>
      <w:r w:rsidRPr="001943BB">
        <w:rPr>
          <w:rFonts w:ascii="Times New Roman" w:eastAsia="宋体" w:hAnsi="Times New Roman" w:cs="Times New Roman"/>
          <w:sz w:val="24"/>
        </w:rPr>
        <w:t>，垂直方向作用量</w:t>
      </w:r>
      <w:r w:rsidRPr="001943BB">
        <w:rPr>
          <w:rFonts w:ascii="Times New Roman" w:eastAsia="宋体" w:hAnsi="Times New Roman" w:cs="Times New Roman"/>
          <w:sz w:val="24"/>
        </w:rPr>
        <w:t> </w:t>
      </w:r>
      <m:oMath>
        <m:sSub>
          <m:sSubPr>
            <m:ctrlPr>
              <w:rPr>
                <w:rFonts w:ascii="Cambria Math" w:eastAsia="宋体" w:hAnsi="Cambria Math" w:cs="Times New Roman"/>
                <w:sz w:val="24"/>
              </w:rPr>
            </m:ctrlPr>
          </m:sSubPr>
          <m:e>
            <m:r>
              <w:rPr>
                <w:rFonts w:ascii="Cambria Math" w:eastAsia="宋体" w:hAnsi="Cambria Math" w:cs="Times New Roman"/>
                <w:sz w:val="24"/>
              </w:rPr>
              <m:t>I</m:t>
            </m:r>
          </m:e>
          <m:sub>
            <m:r>
              <m:rPr>
                <m:sty m:val="p"/>
              </m:rPr>
              <w:rPr>
                <w:rFonts w:ascii="Cambria Math" w:eastAsia="宋体" w:hAnsi="Cambria Math" w:cs="Times New Roman"/>
                <w:sz w:val="24"/>
              </w:rPr>
              <m:t>3</m:t>
            </m:r>
          </m:sub>
        </m:sSub>
      </m:oMath>
      <w:r w:rsidRPr="001943BB">
        <w:rPr>
          <w:rFonts w:ascii="Times New Roman" w:eastAsia="宋体" w:hAnsi="Times New Roman" w:cs="Times New Roman"/>
          <w:sz w:val="24"/>
        </w:rPr>
        <w:t> </w:t>
      </w:r>
      <w:r w:rsidRPr="001943BB">
        <w:rPr>
          <w:rFonts w:ascii="Times New Roman" w:eastAsia="宋体" w:hAnsi="Times New Roman" w:cs="Times New Roman"/>
          <w:sz w:val="24"/>
        </w:rPr>
        <w:t>的变化幅度相对较小。值得注意的是，尽管这些作用量并非严格守恒，但它们的变化曲线展现出近乎完美的镜像对称性。</w:t>
      </w:r>
    </w:p>
    <w:p w14:paraId="34D3A64A" w14:textId="500E46EC" w:rsidR="001943BB" w:rsidRPr="001943BB" w:rsidRDefault="001943BB" w:rsidP="006E0B76">
      <w:pPr>
        <w:spacing w:line="360" w:lineRule="auto"/>
        <w:ind w:firstLineChars="200" w:firstLine="480"/>
        <w:jc w:val="both"/>
        <w:rPr>
          <w:rFonts w:ascii="Times New Roman" w:eastAsia="宋体" w:hAnsi="Times New Roman" w:cs="Times New Roman"/>
          <w:sz w:val="24"/>
        </w:rPr>
      </w:pPr>
      <w:r w:rsidRPr="001943BB">
        <w:rPr>
          <w:rFonts w:ascii="Times New Roman" w:eastAsia="宋体" w:hAnsi="Times New Roman" w:cs="Times New Roman"/>
          <w:sz w:val="24"/>
        </w:rPr>
        <w:t>图</w:t>
      </w:r>
      <w:r w:rsidRPr="001943BB">
        <w:rPr>
          <w:rFonts w:ascii="Times New Roman" w:eastAsia="宋体" w:hAnsi="Times New Roman" w:cs="Times New Roman"/>
          <w:sz w:val="24"/>
        </w:rPr>
        <w:t>3</w:t>
      </w:r>
      <w:r w:rsidRPr="001943BB">
        <w:rPr>
          <w:rFonts w:ascii="Times New Roman" w:eastAsia="宋体" w:hAnsi="Times New Roman" w:cs="Times New Roman"/>
          <w:sz w:val="24"/>
        </w:rPr>
        <w:t>和图</w:t>
      </w:r>
      <w:r w:rsidRPr="001943BB">
        <w:rPr>
          <w:rFonts w:ascii="Times New Roman" w:eastAsia="宋体" w:hAnsi="Times New Roman" w:cs="Times New Roman"/>
          <w:sz w:val="24"/>
        </w:rPr>
        <w:t>4</w:t>
      </w:r>
      <w:r w:rsidRPr="001943BB">
        <w:rPr>
          <w:rFonts w:ascii="Times New Roman" w:eastAsia="宋体" w:hAnsi="Times New Roman" w:cs="Times New Roman"/>
          <w:sz w:val="24"/>
        </w:rPr>
        <w:t>展示了</w:t>
      </w:r>
      <w:r w:rsidRPr="001943BB">
        <w:rPr>
          <w:rFonts w:ascii="Times New Roman" w:eastAsia="宋体" w:hAnsi="Times New Roman" w:cs="Times New Roman"/>
          <w:sz w:val="24"/>
        </w:rPr>
        <w:t>Halo</w:t>
      </w:r>
      <w:r w:rsidRPr="001943BB">
        <w:rPr>
          <w:rFonts w:ascii="Times New Roman" w:eastAsia="宋体" w:hAnsi="Times New Roman" w:cs="Times New Roman"/>
          <w:sz w:val="24"/>
        </w:rPr>
        <w:t>轨道的作用量演化特征。与</w:t>
      </w:r>
      <w:r w:rsidRPr="001943BB">
        <w:rPr>
          <w:rFonts w:ascii="Times New Roman" w:eastAsia="宋体" w:hAnsi="Times New Roman" w:cs="Times New Roman"/>
          <w:sz w:val="24"/>
        </w:rPr>
        <w:t>DRO</w:t>
      </w:r>
      <w:r w:rsidRPr="001943BB">
        <w:rPr>
          <w:rFonts w:ascii="Times New Roman" w:eastAsia="宋体" w:hAnsi="Times New Roman" w:cs="Times New Roman"/>
          <w:sz w:val="24"/>
        </w:rPr>
        <w:t>相比，</w:t>
      </w:r>
      <w:r w:rsidRPr="001943BB">
        <w:rPr>
          <w:rFonts w:ascii="Times New Roman" w:eastAsia="宋体" w:hAnsi="Times New Roman" w:cs="Times New Roman"/>
          <w:sz w:val="24"/>
        </w:rPr>
        <w:t>Halo</w:t>
      </w:r>
      <w:r w:rsidRPr="001943BB">
        <w:rPr>
          <w:rFonts w:ascii="Times New Roman" w:eastAsia="宋体" w:hAnsi="Times New Roman" w:cs="Times New Roman"/>
          <w:sz w:val="24"/>
        </w:rPr>
        <w:t>轨道的作用量变化幅度明显减小：</w:t>
      </w:r>
      <m:oMath>
        <m:sSub>
          <m:sSubPr>
            <m:ctrlPr>
              <w:rPr>
                <w:rFonts w:ascii="Cambria Math" w:eastAsia="宋体" w:hAnsi="Cambria Math" w:cs="Times New Roman"/>
                <w:sz w:val="24"/>
              </w:rPr>
            </m:ctrlPr>
          </m:sSubPr>
          <m:e>
            <m:r>
              <w:rPr>
                <w:rFonts w:ascii="Cambria Math" w:eastAsia="宋体" w:hAnsi="Cambria Math" w:cs="Times New Roman"/>
                <w:sz w:val="24"/>
              </w:rPr>
              <m:t>I</m:t>
            </m:r>
          </m:e>
          <m:sub>
            <m:r>
              <m:rPr>
                <m:sty m:val="p"/>
              </m:rPr>
              <w:rPr>
                <w:rFonts w:ascii="Cambria Math" w:eastAsia="宋体" w:hAnsi="Cambria Math" w:cs="Times New Roman"/>
                <w:sz w:val="24"/>
              </w:rPr>
              <m:t>1</m:t>
            </m:r>
          </m:sub>
        </m:sSub>
      </m:oMath>
      <w:r w:rsidRPr="001943BB">
        <w:rPr>
          <w:rFonts w:ascii="Times New Roman" w:eastAsia="宋体" w:hAnsi="Times New Roman" w:cs="Times New Roman"/>
          <w:sz w:val="24"/>
        </w:rPr>
        <w:t> </w:t>
      </w:r>
      <w:r w:rsidRPr="001943BB">
        <w:rPr>
          <w:rFonts w:ascii="Times New Roman" w:eastAsia="宋体" w:hAnsi="Times New Roman" w:cs="Times New Roman"/>
          <w:sz w:val="24"/>
        </w:rPr>
        <w:t>的振荡幅度约为</w:t>
      </w:r>
      <w:r w:rsidRPr="001943BB">
        <w:rPr>
          <w:rFonts w:ascii="Times New Roman" w:eastAsia="宋体" w:hAnsi="Times New Roman" w:cs="Times New Roman"/>
          <w:sz w:val="24"/>
        </w:rPr>
        <w:t xml:space="preserve"> </w:t>
      </w:r>
      <w:r w:rsidR="006E0B76">
        <w:rPr>
          <w:rFonts w:ascii="Times New Roman" w:eastAsia="宋体" w:hAnsi="Times New Roman" w:cs="Times New Roman" w:hint="eastAsia"/>
          <w:sz w:val="24"/>
        </w:rPr>
        <w:t>+</w:t>
      </w:r>
      <w:r w:rsidRPr="001943BB">
        <w:rPr>
          <w:rFonts w:ascii="Times New Roman" w:eastAsia="宋体" w:hAnsi="Times New Roman" w:cs="Times New Roman"/>
          <w:sz w:val="24"/>
        </w:rPr>
        <w:t>0.</w:t>
      </w:r>
      <w:r w:rsidR="006E0B76">
        <w:rPr>
          <w:rFonts w:ascii="Times New Roman" w:eastAsia="宋体" w:hAnsi="Times New Roman" w:cs="Times New Roman" w:hint="eastAsia"/>
          <w:sz w:val="24"/>
        </w:rPr>
        <w:t>21</w:t>
      </w:r>
      <w:r w:rsidRPr="001943BB">
        <w:rPr>
          <w:rFonts w:ascii="Times New Roman" w:eastAsia="宋体" w:hAnsi="Times New Roman" w:cs="Times New Roman"/>
          <w:sz w:val="24"/>
        </w:rPr>
        <w:t>，</w:t>
      </w:r>
      <m:oMath>
        <m:sSub>
          <m:sSubPr>
            <m:ctrlPr>
              <w:rPr>
                <w:rFonts w:ascii="Cambria Math" w:eastAsia="宋体" w:hAnsi="Cambria Math" w:cs="Times New Roman"/>
                <w:sz w:val="24"/>
              </w:rPr>
            </m:ctrlPr>
          </m:sSubPr>
          <m:e>
            <m:r>
              <w:rPr>
                <w:rFonts w:ascii="Cambria Math" w:eastAsia="宋体" w:hAnsi="Cambria Math" w:cs="Times New Roman"/>
                <w:sz w:val="24"/>
              </w:rPr>
              <m:t>I</m:t>
            </m:r>
          </m:e>
          <m:sub>
            <m:r>
              <m:rPr>
                <m:sty m:val="p"/>
              </m:rPr>
              <w:rPr>
                <w:rFonts w:ascii="Cambria Math" w:eastAsia="宋体" w:hAnsi="Cambria Math" w:cs="Times New Roman"/>
                <w:sz w:val="24"/>
              </w:rPr>
              <m:t>2</m:t>
            </m:r>
          </m:sub>
        </m:sSub>
      </m:oMath>
      <w:r w:rsidRPr="001943BB">
        <w:rPr>
          <w:rFonts w:ascii="Times New Roman" w:eastAsia="宋体" w:hAnsi="Times New Roman" w:cs="Times New Roman"/>
          <w:sz w:val="24"/>
        </w:rPr>
        <w:t> </w:t>
      </w:r>
      <w:r w:rsidRPr="001943BB">
        <w:rPr>
          <w:rFonts w:ascii="Times New Roman" w:eastAsia="宋体" w:hAnsi="Times New Roman" w:cs="Times New Roman"/>
          <w:sz w:val="24"/>
        </w:rPr>
        <w:t>约为</w:t>
      </w:r>
      <w:r w:rsidRPr="001943BB">
        <w:rPr>
          <w:rFonts w:ascii="Times New Roman" w:eastAsia="宋体" w:hAnsi="Times New Roman" w:cs="Times New Roman"/>
          <w:sz w:val="24"/>
        </w:rPr>
        <w:t xml:space="preserve"> </w:t>
      </w:r>
      <w:r w:rsidR="006E0B76">
        <w:rPr>
          <w:rFonts w:ascii="Times New Roman" w:eastAsia="宋体" w:hAnsi="Times New Roman" w:cs="Times New Roman" w:hint="eastAsia"/>
          <w:sz w:val="24"/>
        </w:rPr>
        <w:t>+</w:t>
      </w:r>
      <w:r w:rsidRPr="001943BB">
        <w:rPr>
          <w:rFonts w:ascii="Times New Roman" w:eastAsia="宋体" w:hAnsi="Times New Roman" w:cs="Times New Roman"/>
          <w:sz w:val="24"/>
        </w:rPr>
        <w:t>0.</w:t>
      </w:r>
      <w:r w:rsidR="006E0B76">
        <w:rPr>
          <w:rFonts w:ascii="Times New Roman" w:eastAsia="宋体" w:hAnsi="Times New Roman" w:cs="Times New Roman" w:hint="eastAsia"/>
          <w:sz w:val="24"/>
        </w:rPr>
        <w:t>37</w:t>
      </w:r>
      <w:r w:rsidRPr="001943BB">
        <w:rPr>
          <w:rFonts w:ascii="Times New Roman" w:eastAsia="宋体" w:hAnsi="Times New Roman" w:cs="Times New Roman"/>
          <w:sz w:val="24"/>
        </w:rPr>
        <w:t>。</w:t>
      </w:r>
      <w:r w:rsidR="009A2DAC">
        <w:rPr>
          <w:rFonts w:ascii="Times New Roman" w:eastAsia="宋体" w:hAnsi="Times New Roman" w:cs="Times New Roman" w:hint="eastAsia"/>
          <w:sz w:val="24"/>
        </w:rPr>
        <w:t>同样</w:t>
      </w:r>
      <w:r w:rsidR="003777E3">
        <w:rPr>
          <w:rFonts w:ascii="Times New Roman" w:eastAsia="宋体" w:hAnsi="Times New Roman" w:cs="Times New Roman" w:hint="eastAsia"/>
          <w:sz w:val="24"/>
        </w:rPr>
        <w:t>，</w:t>
      </w:r>
      <w:r w:rsidRPr="001943BB">
        <w:rPr>
          <w:rFonts w:ascii="Times New Roman" w:eastAsia="宋体" w:hAnsi="Times New Roman" w:cs="Times New Roman"/>
          <w:sz w:val="24"/>
        </w:rPr>
        <w:lastRenderedPageBreak/>
        <w:t>Halo</w:t>
      </w:r>
      <w:r w:rsidRPr="001943BB">
        <w:rPr>
          <w:rFonts w:ascii="Times New Roman" w:eastAsia="宋体" w:hAnsi="Times New Roman" w:cs="Times New Roman"/>
          <w:sz w:val="24"/>
        </w:rPr>
        <w:t>轨道</w:t>
      </w:r>
      <w:r w:rsidR="003777E3">
        <w:rPr>
          <w:rFonts w:ascii="Times New Roman" w:eastAsia="宋体" w:hAnsi="Times New Roman" w:cs="Times New Roman" w:hint="eastAsia"/>
          <w:sz w:val="24"/>
        </w:rPr>
        <w:t>的稳定性虽然</w:t>
      </w:r>
      <w:r w:rsidRPr="001943BB">
        <w:rPr>
          <w:rFonts w:ascii="Times New Roman" w:eastAsia="宋体" w:hAnsi="Times New Roman" w:cs="Times New Roman"/>
          <w:sz w:val="24"/>
        </w:rPr>
        <w:t>弱于</w:t>
      </w:r>
      <w:r w:rsidRPr="001943BB">
        <w:rPr>
          <w:rFonts w:ascii="Times New Roman" w:eastAsia="宋体" w:hAnsi="Times New Roman" w:cs="Times New Roman"/>
          <w:sz w:val="24"/>
        </w:rPr>
        <w:t>DRO</w:t>
      </w:r>
      <w:r w:rsidRPr="001943BB">
        <w:rPr>
          <w:rFonts w:ascii="Times New Roman" w:eastAsia="宋体" w:hAnsi="Times New Roman" w:cs="Times New Roman"/>
          <w:sz w:val="24"/>
        </w:rPr>
        <w:t>，但其作用量演化却呈现出周期特征。</w:t>
      </w:r>
    </w:p>
    <w:p w14:paraId="0B1CE497" w14:textId="77777777" w:rsidR="003777E3" w:rsidRDefault="001943BB" w:rsidP="006E0B76">
      <w:pPr>
        <w:spacing w:line="360" w:lineRule="auto"/>
        <w:ind w:firstLineChars="200" w:firstLine="480"/>
        <w:jc w:val="both"/>
        <w:rPr>
          <w:rFonts w:ascii="Times New Roman" w:eastAsia="宋体" w:hAnsi="Times New Roman" w:cs="Times New Roman"/>
          <w:sz w:val="24"/>
        </w:rPr>
      </w:pPr>
      <w:r w:rsidRPr="001943BB">
        <w:rPr>
          <w:rFonts w:ascii="Times New Roman" w:eastAsia="宋体" w:hAnsi="Times New Roman" w:cs="Times New Roman"/>
          <w:sz w:val="24"/>
        </w:rPr>
        <w:t>图</w:t>
      </w:r>
      <w:r w:rsidRPr="001943BB">
        <w:rPr>
          <w:rFonts w:ascii="Times New Roman" w:eastAsia="宋体" w:hAnsi="Times New Roman" w:cs="Times New Roman"/>
          <w:sz w:val="24"/>
        </w:rPr>
        <w:t>5</w:t>
      </w:r>
      <w:r w:rsidRPr="001943BB">
        <w:rPr>
          <w:rFonts w:ascii="Times New Roman" w:eastAsia="宋体" w:hAnsi="Times New Roman" w:cs="Times New Roman"/>
          <w:sz w:val="24"/>
        </w:rPr>
        <w:t>和图</w:t>
      </w:r>
      <w:r w:rsidRPr="001943BB">
        <w:rPr>
          <w:rFonts w:ascii="Times New Roman" w:eastAsia="宋体" w:hAnsi="Times New Roman" w:cs="Times New Roman"/>
          <w:sz w:val="24"/>
        </w:rPr>
        <w:t>6</w:t>
      </w:r>
      <w:r w:rsidRPr="001943BB">
        <w:rPr>
          <w:rFonts w:ascii="Times New Roman" w:eastAsia="宋体" w:hAnsi="Times New Roman" w:cs="Times New Roman"/>
          <w:sz w:val="24"/>
        </w:rPr>
        <w:t>呈现了</w:t>
      </w:r>
      <w:r w:rsidRPr="001943BB">
        <w:rPr>
          <w:rFonts w:ascii="Times New Roman" w:eastAsia="宋体" w:hAnsi="Times New Roman" w:cs="Times New Roman"/>
          <w:sz w:val="24"/>
        </w:rPr>
        <w:t>NRHO</w:t>
      </w:r>
      <w:r w:rsidRPr="001943BB">
        <w:rPr>
          <w:rFonts w:ascii="Times New Roman" w:eastAsia="宋体" w:hAnsi="Times New Roman" w:cs="Times New Roman"/>
          <w:sz w:val="24"/>
        </w:rPr>
        <w:t>的作用量演化结果。</w:t>
      </w:r>
      <m:oMath>
        <m:sSub>
          <m:sSubPr>
            <m:ctrlPr>
              <w:rPr>
                <w:rFonts w:ascii="Cambria Math" w:eastAsia="宋体" w:hAnsi="Cambria Math" w:cs="Times New Roman"/>
                <w:sz w:val="24"/>
              </w:rPr>
            </m:ctrlPr>
          </m:sSubPr>
          <m:e>
            <m:r>
              <w:rPr>
                <w:rFonts w:ascii="Cambria Math" w:eastAsia="宋体" w:hAnsi="Cambria Math" w:cs="Times New Roman"/>
                <w:sz w:val="24"/>
              </w:rPr>
              <m:t>I</m:t>
            </m:r>
          </m:e>
          <m:sub>
            <m:r>
              <m:rPr>
                <m:sty m:val="p"/>
              </m:rPr>
              <w:rPr>
                <w:rFonts w:ascii="Cambria Math" w:eastAsia="宋体" w:hAnsi="Cambria Math" w:cs="Times New Roman"/>
                <w:sz w:val="24"/>
              </w:rPr>
              <m:t>1</m:t>
            </m:r>
          </m:sub>
        </m:sSub>
      </m:oMath>
      <w:r w:rsidRPr="001943BB">
        <w:rPr>
          <w:rFonts w:ascii="Times New Roman" w:eastAsia="宋体" w:hAnsi="Times New Roman" w:cs="Times New Roman"/>
          <w:sz w:val="24"/>
        </w:rPr>
        <w:t> </w:t>
      </w:r>
      <w:r w:rsidRPr="001943BB">
        <w:rPr>
          <w:rFonts w:ascii="Times New Roman" w:eastAsia="宋体" w:hAnsi="Times New Roman" w:cs="Times New Roman"/>
          <w:sz w:val="24"/>
        </w:rPr>
        <w:t>的振荡幅度为</w:t>
      </w:r>
      <w:r w:rsidRPr="001943BB">
        <w:rPr>
          <w:rFonts w:ascii="Times New Roman" w:eastAsia="宋体" w:hAnsi="Times New Roman" w:cs="Times New Roman"/>
          <w:sz w:val="24"/>
        </w:rPr>
        <w:t xml:space="preserve"> </w:t>
      </w:r>
      <w:r w:rsidR="006E0B76">
        <w:rPr>
          <w:rFonts w:ascii="Times New Roman" w:eastAsia="宋体" w:hAnsi="Times New Roman" w:cs="Times New Roman" w:hint="eastAsia"/>
          <w:sz w:val="24"/>
        </w:rPr>
        <w:t>-0.7</w:t>
      </w:r>
      <w:r w:rsidRPr="001943BB">
        <w:rPr>
          <w:rFonts w:ascii="Times New Roman" w:eastAsia="宋体" w:hAnsi="Times New Roman" w:cs="Times New Roman"/>
          <w:sz w:val="24"/>
        </w:rPr>
        <w:t>，</w:t>
      </w:r>
      <m:oMath>
        <m:sSub>
          <m:sSubPr>
            <m:ctrlPr>
              <w:rPr>
                <w:rFonts w:ascii="Cambria Math" w:eastAsia="宋体" w:hAnsi="Cambria Math" w:cs="Times New Roman"/>
                <w:sz w:val="24"/>
              </w:rPr>
            </m:ctrlPr>
          </m:sSubPr>
          <m:e>
            <m:r>
              <w:rPr>
                <w:rFonts w:ascii="Cambria Math" w:eastAsia="宋体" w:hAnsi="Cambria Math" w:cs="Times New Roman"/>
                <w:sz w:val="24"/>
              </w:rPr>
              <m:t>I</m:t>
            </m:r>
          </m:e>
          <m:sub>
            <m:r>
              <m:rPr>
                <m:sty m:val="p"/>
              </m:rPr>
              <w:rPr>
                <w:rFonts w:ascii="Cambria Math" w:eastAsia="宋体" w:hAnsi="Cambria Math" w:cs="Times New Roman"/>
                <w:sz w:val="24"/>
              </w:rPr>
              <m:t>2</m:t>
            </m:r>
          </m:sub>
        </m:sSub>
      </m:oMath>
      <w:r w:rsidRPr="001943BB">
        <w:rPr>
          <w:rFonts w:ascii="Times New Roman" w:eastAsia="宋体" w:hAnsi="Times New Roman" w:cs="Times New Roman"/>
          <w:sz w:val="24"/>
        </w:rPr>
        <w:t> </w:t>
      </w:r>
      <w:r w:rsidRPr="001943BB">
        <w:rPr>
          <w:rFonts w:ascii="Times New Roman" w:eastAsia="宋体" w:hAnsi="Times New Roman" w:cs="Times New Roman"/>
          <w:sz w:val="24"/>
        </w:rPr>
        <w:t>约为</w:t>
      </w:r>
      <w:r w:rsidRPr="001943BB">
        <w:rPr>
          <w:rFonts w:ascii="Times New Roman" w:eastAsia="宋体" w:hAnsi="Times New Roman" w:cs="Times New Roman"/>
          <w:sz w:val="24"/>
        </w:rPr>
        <w:t xml:space="preserve"> </w:t>
      </w:r>
      <w:r w:rsidR="006E0B76">
        <w:rPr>
          <w:rFonts w:ascii="Times New Roman" w:eastAsia="宋体" w:hAnsi="Times New Roman" w:cs="Times New Roman" w:hint="eastAsia"/>
          <w:sz w:val="24"/>
        </w:rPr>
        <w:t>+</w:t>
      </w:r>
      <w:r w:rsidRPr="001943BB">
        <w:rPr>
          <w:rFonts w:ascii="Times New Roman" w:eastAsia="宋体" w:hAnsi="Times New Roman" w:cs="Times New Roman"/>
          <w:sz w:val="24"/>
        </w:rPr>
        <w:t>0.</w:t>
      </w:r>
      <w:r w:rsidR="006E0B76">
        <w:rPr>
          <w:rFonts w:ascii="Times New Roman" w:eastAsia="宋体" w:hAnsi="Times New Roman" w:cs="Times New Roman" w:hint="eastAsia"/>
          <w:sz w:val="24"/>
        </w:rPr>
        <w:t>15</w:t>
      </w:r>
      <w:r w:rsidRPr="001943BB">
        <w:rPr>
          <w:rFonts w:ascii="Times New Roman" w:eastAsia="宋体" w:hAnsi="Times New Roman" w:cs="Times New Roman"/>
          <w:sz w:val="24"/>
        </w:rPr>
        <w:t>。</w:t>
      </w:r>
      <w:r w:rsidRPr="001943BB">
        <w:rPr>
          <w:rFonts w:ascii="Times New Roman" w:eastAsia="宋体" w:hAnsi="Times New Roman" w:cs="Times New Roman"/>
          <w:sz w:val="24"/>
        </w:rPr>
        <w:t>NRHO</w:t>
      </w:r>
      <w:r w:rsidR="006E0B76">
        <w:rPr>
          <w:rFonts w:ascii="Times New Roman" w:eastAsia="宋体" w:hAnsi="Times New Roman" w:cs="Times New Roman" w:hint="eastAsia"/>
          <w:sz w:val="24"/>
        </w:rPr>
        <w:t>的作用量的演化曲线依然</w:t>
      </w:r>
      <w:r w:rsidRPr="001943BB">
        <w:rPr>
          <w:rFonts w:ascii="Times New Roman" w:eastAsia="宋体" w:hAnsi="Times New Roman" w:cs="Times New Roman"/>
          <w:sz w:val="24"/>
        </w:rPr>
        <w:t>表现出</w:t>
      </w:r>
      <w:r w:rsidR="006E0B76">
        <w:rPr>
          <w:rFonts w:ascii="Times New Roman" w:eastAsia="宋体" w:hAnsi="Times New Roman" w:cs="Times New Roman" w:hint="eastAsia"/>
          <w:sz w:val="24"/>
        </w:rPr>
        <w:t>完整的</w:t>
      </w:r>
      <w:r w:rsidRPr="001943BB">
        <w:rPr>
          <w:rFonts w:ascii="Times New Roman" w:eastAsia="宋体" w:hAnsi="Times New Roman" w:cs="Times New Roman"/>
          <w:sz w:val="24"/>
        </w:rPr>
        <w:t>对称性。</w:t>
      </w:r>
    </w:p>
    <w:p w14:paraId="719E860B" w14:textId="2BF87A77" w:rsidR="00947DA6" w:rsidRPr="001943BB" w:rsidRDefault="001943BB" w:rsidP="003777E3">
      <w:pPr>
        <w:spacing w:line="360" w:lineRule="auto"/>
        <w:ind w:firstLineChars="200" w:firstLine="480"/>
        <w:jc w:val="both"/>
        <w:rPr>
          <w:rFonts w:ascii="Times New Roman" w:eastAsia="宋体" w:hAnsi="Times New Roman" w:cs="Times New Roman"/>
        </w:rPr>
      </w:pPr>
      <w:r w:rsidRPr="001943BB">
        <w:rPr>
          <w:rFonts w:ascii="Times New Roman" w:eastAsia="宋体" w:hAnsi="Times New Roman" w:cs="Times New Roman"/>
          <w:sz w:val="24"/>
        </w:rPr>
        <w:t>综合上述观测，我们归纳出两个核心</w:t>
      </w:r>
      <w:r w:rsidR="008114AF">
        <w:rPr>
          <w:rFonts w:ascii="Times New Roman" w:eastAsia="宋体" w:hAnsi="Times New Roman" w:cs="Times New Roman" w:hint="eastAsia"/>
          <w:sz w:val="24"/>
        </w:rPr>
        <w:t>启示</w:t>
      </w:r>
      <w:r w:rsidRPr="001943BB">
        <w:rPr>
          <w:rFonts w:ascii="Times New Roman" w:eastAsia="宋体" w:hAnsi="Times New Roman" w:cs="Times New Roman"/>
          <w:sz w:val="24"/>
        </w:rPr>
        <w:t>：第一，作用量在不同轨道类型上的变化幅度差异显著，这为轨道识别提供了潜在的判别依据；第二，尽管作用量不守恒，但其演化普遍</w:t>
      </w:r>
      <w:r w:rsidR="0025765E">
        <w:rPr>
          <w:rFonts w:ascii="Times New Roman" w:eastAsia="宋体" w:hAnsi="Times New Roman" w:cs="Times New Roman" w:hint="eastAsia"/>
          <w:sz w:val="24"/>
        </w:rPr>
        <w:t>保持良态且</w:t>
      </w:r>
      <w:r w:rsidRPr="001943BB">
        <w:rPr>
          <w:rFonts w:ascii="Times New Roman" w:eastAsia="宋体" w:hAnsi="Times New Roman" w:cs="Times New Roman"/>
          <w:sz w:val="24"/>
        </w:rPr>
        <w:t>具有对称性特征</w:t>
      </w:r>
      <w:r w:rsidR="008114AF">
        <w:rPr>
          <w:rFonts w:ascii="Times New Roman" w:eastAsia="宋体" w:hAnsi="Times New Roman" w:cs="Times New Roman" w:hint="eastAsia"/>
          <w:sz w:val="24"/>
        </w:rPr>
        <w:t>，或许可以</w:t>
      </w:r>
      <w:r w:rsidR="003777E3">
        <w:rPr>
          <w:rFonts w:ascii="Times New Roman" w:eastAsia="宋体" w:hAnsi="Times New Roman" w:cs="Times New Roman" w:hint="eastAsia"/>
          <w:sz w:val="24"/>
        </w:rPr>
        <w:t>采用作用量来描述地月周期轨道。</w:t>
      </w:r>
    </w:p>
    <w:p w14:paraId="6BBD5C4C" w14:textId="0FFC0298" w:rsidR="00A361A5" w:rsidRDefault="00A361A5" w:rsidP="00947DA6">
      <w:pPr>
        <w:jc w:val="center"/>
        <w:rPr>
          <w:rFonts w:ascii="Times New Roman" w:eastAsia="宋体" w:hAnsi="Times New Roman" w:cs="Times New Roman"/>
        </w:rPr>
      </w:pPr>
      <w:r>
        <w:rPr>
          <w:noProof/>
        </w:rPr>
        <w:drawing>
          <wp:inline distT="0" distB="0" distL="0" distR="0" wp14:anchorId="51FC29AE" wp14:editId="260A297D">
            <wp:extent cx="5274310" cy="3412490"/>
            <wp:effectExtent l="0" t="0" r="2540" b="0"/>
            <wp:docPr id="605237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37460" name=""/>
                    <pic:cNvPicPr/>
                  </pic:nvPicPr>
                  <pic:blipFill>
                    <a:blip r:embed="rId8"/>
                    <a:stretch>
                      <a:fillRect/>
                    </a:stretch>
                  </pic:blipFill>
                  <pic:spPr>
                    <a:xfrm>
                      <a:off x="0" y="0"/>
                      <a:ext cx="5274310" cy="3412490"/>
                    </a:xfrm>
                    <a:prstGeom prst="rect">
                      <a:avLst/>
                    </a:prstGeom>
                  </pic:spPr>
                </pic:pic>
              </a:graphicData>
            </a:graphic>
          </wp:inline>
        </w:drawing>
      </w:r>
    </w:p>
    <w:p w14:paraId="1757C42E" w14:textId="7F1B8B7F" w:rsidR="00A361A5" w:rsidRPr="007B0251" w:rsidRDefault="007B0251" w:rsidP="007B0251">
      <w:pPr>
        <w:pStyle w:val="af3"/>
        <w:jc w:val="center"/>
        <w:rPr>
          <w:rFonts w:ascii="Times New Roman" w:eastAsia="宋体" w:hAnsi="Times New Roman" w:cs="Times New Roman"/>
          <w:b/>
          <w:bCs/>
        </w:rPr>
      </w:pPr>
      <w:r w:rsidRPr="007B0251">
        <w:rPr>
          <w:rFonts w:ascii="Times New Roman" w:eastAsia="宋体" w:hAnsi="Times New Roman" w:cs="Times New Roman"/>
          <w:b/>
          <w:bCs/>
        </w:rPr>
        <w:t>图</w:t>
      </w:r>
      <w:r w:rsidRPr="007B0251">
        <w:rPr>
          <w:rFonts w:ascii="Times New Roman" w:eastAsia="宋体" w:hAnsi="Times New Roman" w:cs="Times New Roman"/>
          <w:b/>
          <w:bCs/>
        </w:rPr>
        <w:t xml:space="preserve"> </w:t>
      </w:r>
      <w:r w:rsidRPr="007B0251">
        <w:rPr>
          <w:rFonts w:ascii="Times New Roman" w:eastAsia="宋体" w:hAnsi="Times New Roman" w:cs="Times New Roman"/>
          <w:b/>
          <w:bCs/>
        </w:rPr>
        <w:fldChar w:fldCharType="begin"/>
      </w:r>
      <w:r w:rsidRPr="007B0251">
        <w:rPr>
          <w:rFonts w:ascii="Times New Roman" w:eastAsia="宋体" w:hAnsi="Times New Roman" w:cs="Times New Roman"/>
          <w:b/>
          <w:bCs/>
        </w:rPr>
        <w:instrText xml:space="preserve"> SEQ </w:instrText>
      </w:r>
      <w:r w:rsidRPr="007B0251">
        <w:rPr>
          <w:rFonts w:ascii="Times New Roman" w:eastAsia="宋体" w:hAnsi="Times New Roman" w:cs="Times New Roman"/>
          <w:b/>
          <w:bCs/>
        </w:rPr>
        <w:instrText>图</w:instrText>
      </w:r>
      <w:r w:rsidRPr="007B0251">
        <w:rPr>
          <w:rFonts w:ascii="Times New Roman" w:eastAsia="宋体" w:hAnsi="Times New Roman" w:cs="Times New Roman"/>
          <w:b/>
          <w:bCs/>
        </w:rPr>
        <w:instrText xml:space="preserve"> \* ARABIC </w:instrText>
      </w:r>
      <w:r w:rsidRPr="007B0251">
        <w:rPr>
          <w:rFonts w:ascii="Times New Roman" w:eastAsia="宋体" w:hAnsi="Times New Roman" w:cs="Times New Roman"/>
          <w:b/>
          <w:bCs/>
        </w:rPr>
        <w:fldChar w:fldCharType="separate"/>
      </w:r>
      <w:r w:rsidR="00B82525">
        <w:rPr>
          <w:rFonts w:ascii="Times New Roman" w:eastAsia="宋体" w:hAnsi="Times New Roman" w:cs="Times New Roman"/>
          <w:b/>
          <w:bCs/>
          <w:noProof/>
        </w:rPr>
        <w:t>1</w:t>
      </w:r>
      <w:r w:rsidRPr="007B0251">
        <w:rPr>
          <w:rFonts w:ascii="Times New Roman" w:eastAsia="宋体" w:hAnsi="Times New Roman" w:cs="Times New Roman"/>
          <w:b/>
          <w:bCs/>
        </w:rPr>
        <w:fldChar w:fldCharType="end"/>
      </w:r>
      <w:r w:rsidRPr="007B0251">
        <w:rPr>
          <w:rFonts w:ascii="Times New Roman" w:eastAsia="宋体" w:hAnsi="Times New Roman" w:cs="Times New Roman"/>
          <w:b/>
          <w:bCs/>
        </w:rPr>
        <w:t xml:space="preserve">  DRO</w:t>
      </w:r>
      <w:r w:rsidRPr="007B0251">
        <w:rPr>
          <w:rFonts w:ascii="Times New Roman" w:eastAsia="宋体" w:hAnsi="Times New Roman" w:cs="Times New Roman"/>
          <w:b/>
          <w:bCs/>
        </w:rPr>
        <w:t>作用量演化</w:t>
      </w:r>
    </w:p>
    <w:p w14:paraId="36DA8E0A" w14:textId="721E999C" w:rsidR="00A361A5" w:rsidRDefault="00A361A5" w:rsidP="00947DA6">
      <w:pPr>
        <w:jc w:val="center"/>
        <w:rPr>
          <w:rFonts w:ascii="Times New Roman" w:eastAsia="宋体" w:hAnsi="Times New Roman" w:cs="Times New Roman"/>
        </w:rPr>
      </w:pPr>
      <w:r>
        <w:rPr>
          <w:noProof/>
        </w:rPr>
        <w:lastRenderedPageBreak/>
        <w:drawing>
          <wp:inline distT="0" distB="0" distL="0" distR="0" wp14:anchorId="1AF7D73B" wp14:editId="52616026">
            <wp:extent cx="5274310" cy="3418840"/>
            <wp:effectExtent l="0" t="0" r="2540" b="0"/>
            <wp:docPr id="639886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86985" name=""/>
                    <pic:cNvPicPr/>
                  </pic:nvPicPr>
                  <pic:blipFill>
                    <a:blip r:embed="rId9"/>
                    <a:stretch>
                      <a:fillRect/>
                    </a:stretch>
                  </pic:blipFill>
                  <pic:spPr>
                    <a:xfrm>
                      <a:off x="0" y="0"/>
                      <a:ext cx="5274310" cy="3418840"/>
                    </a:xfrm>
                    <a:prstGeom prst="rect">
                      <a:avLst/>
                    </a:prstGeom>
                  </pic:spPr>
                </pic:pic>
              </a:graphicData>
            </a:graphic>
          </wp:inline>
        </w:drawing>
      </w:r>
    </w:p>
    <w:p w14:paraId="375DA0AD" w14:textId="482FEF80" w:rsidR="007B0251" w:rsidRPr="007B0251" w:rsidRDefault="007B0251" w:rsidP="007B0251">
      <w:pPr>
        <w:pStyle w:val="af3"/>
        <w:jc w:val="center"/>
        <w:rPr>
          <w:rFonts w:ascii="Times New Roman" w:eastAsia="宋体" w:hAnsi="Times New Roman" w:cs="Times New Roman"/>
          <w:b/>
          <w:bCs/>
        </w:rPr>
      </w:pPr>
      <w:r w:rsidRPr="007B0251">
        <w:rPr>
          <w:rFonts w:ascii="Times New Roman" w:eastAsia="宋体" w:hAnsi="Times New Roman" w:cs="Times New Roman"/>
          <w:b/>
          <w:bCs/>
        </w:rPr>
        <w:t>图</w:t>
      </w:r>
      <w:r w:rsidRPr="007B0251">
        <w:rPr>
          <w:rFonts w:ascii="Times New Roman" w:eastAsia="宋体" w:hAnsi="Times New Roman" w:cs="Times New Roman"/>
          <w:b/>
          <w:bCs/>
        </w:rPr>
        <w:t xml:space="preserve"> </w:t>
      </w:r>
      <w:r w:rsidRPr="007B0251">
        <w:rPr>
          <w:rFonts w:ascii="Times New Roman" w:eastAsia="宋体" w:hAnsi="Times New Roman" w:cs="Times New Roman"/>
          <w:b/>
          <w:bCs/>
        </w:rPr>
        <w:fldChar w:fldCharType="begin"/>
      </w:r>
      <w:r w:rsidRPr="007B0251">
        <w:rPr>
          <w:rFonts w:ascii="Times New Roman" w:eastAsia="宋体" w:hAnsi="Times New Roman" w:cs="Times New Roman"/>
          <w:b/>
          <w:bCs/>
        </w:rPr>
        <w:instrText xml:space="preserve"> SEQ </w:instrText>
      </w:r>
      <w:r w:rsidRPr="007B0251">
        <w:rPr>
          <w:rFonts w:ascii="Times New Roman" w:eastAsia="宋体" w:hAnsi="Times New Roman" w:cs="Times New Roman"/>
          <w:b/>
          <w:bCs/>
        </w:rPr>
        <w:instrText>图</w:instrText>
      </w:r>
      <w:r w:rsidRPr="007B0251">
        <w:rPr>
          <w:rFonts w:ascii="Times New Roman" w:eastAsia="宋体" w:hAnsi="Times New Roman" w:cs="Times New Roman"/>
          <w:b/>
          <w:bCs/>
        </w:rPr>
        <w:instrText xml:space="preserve"> \* ARABIC </w:instrText>
      </w:r>
      <w:r w:rsidRPr="007B0251">
        <w:rPr>
          <w:rFonts w:ascii="Times New Roman" w:eastAsia="宋体" w:hAnsi="Times New Roman" w:cs="Times New Roman"/>
          <w:b/>
          <w:bCs/>
        </w:rPr>
        <w:fldChar w:fldCharType="separate"/>
      </w:r>
      <w:r w:rsidR="00B82525">
        <w:rPr>
          <w:rFonts w:ascii="Times New Roman" w:eastAsia="宋体" w:hAnsi="Times New Roman" w:cs="Times New Roman"/>
          <w:b/>
          <w:bCs/>
          <w:noProof/>
        </w:rPr>
        <w:t>2</w:t>
      </w:r>
      <w:r w:rsidRPr="007B0251">
        <w:rPr>
          <w:rFonts w:ascii="Times New Roman" w:eastAsia="宋体" w:hAnsi="Times New Roman" w:cs="Times New Roman"/>
          <w:b/>
          <w:bCs/>
        </w:rPr>
        <w:fldChar w:fldCharType="end"/>
      </w:r>
      <w:r w:rsidRPr="007B0251">
        <w:rPr>
          <w:rFonts w:ascii="Times New Roman" w:eastAsia="宋体" w:hAnsi="Times New Roman" w:cs="Times New Roman"/>
          <w:b/>
          <w:bCs/>
        </w:rPr>
        <w:t xml:space="preserve">  DRO</w:t>
      </w:r>
      <w:r w:rsidRPr="007B0251">
        <w:rPr>
          <w:rFonts w:ascii="Times New Roman" w:eastAsia="宋体" w:hAnsi="Times New Roman" w:cs="Times New Roman"/>
          <w:b/>
          <w:bCs/>
        </w:rPr>
        <w:t>作用量</w:t>
      </w:r>
      <w:r>
        <w:rPr>
          <w:rFonts w:ascii="Times New Roman" w:eastAsia="宋体" w:hAnsi="Times New Roman" w:cs="Times New Roman" w:hint="eastAsia"/>
          <w:b/>
          <w:bCs/>
        </w:rPr>
        <w:t>变化幅度</w:t>
      </w:r>
    </w:p>
    <w:p w14:paraId="50F5177F" w14:textId="77777777" w:rsidR="007F74FA" w:rsidRDefault="007F74FA" w:rsidP="00947DA6">
      <w:pPr>
        <w:jc w:val="center"/>
        <w:rPr>
          <w:rFonts w:ascii="Times New Roman" w:eastAsia="宋体" w:hAnsi="Times New Roman" w:cs="Times New Roman"/>
        </w:rPr>
      </w:pPr>
    </w:p>
    <w:p w14:paraId="5FA4F150" w14:textId="59E72D0B" w:rsidR="007F74FA" w:rsidRDefault="007F74FA" w:rsidP="00947DA6">
      <w:pPr>
        <w:jc w:val="center"/>
        <w:rPr>
          <w:rFonts w:ascii="Times New Roman" w:eastAsia="宋体" w:hAnsi="Times New Roman" w:cs="Times New Roman"/>
        </w:rPr>
      </w:pPr>
      <w:r>
        <w:rPr>
          <w:noProof/>
        </w:rPr>
        <w:drawing>
          <wp:inline distT="0" distB="0" distL="0" distR="0" wp14:anchorId="14B7F7C9" wp14:editId="45E5287E">
            <wp:extent cx="5274310" cy="3372485"/>
            <wp:effectExtent l="0" t="0" r="2540" b="0"/>
            <wp:docPr id="844861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1066" name=""/>
                    <pic:cNvPicPr/>
                  </pic:nvPicPr>
                  <pic:blipFill>
                    <a:blip r:embed="rId10"/>
                    <a:stretch>
                      <a:fillRect/>
                    </a:stretch>
                  </pic:blipFill>
                  <pic:spPr>
                    <a:xfrm>
                      <a:off x="0" y="0"/>
                      <a:ext cx="5274310" cy="3372485"/>
                    </a:xfrm>
                    <a:prstGeom prst="rect">
                      <a:avLst/>
                    </a:prstGeom>
                  </pic:spPr>
                </pic:pic>
              </a:graphicData>
            </a:graphic>
          </wp:inline>
        </w:drawing>
      </w:r>
    </w:p>
    <w:p w14:paraId="1DE9E0C5" w14:textId="3F06E1CB" w:rsidR="007B0251" w:rsidRPr="007B0251" w:rsidRDefault="007B0251" w:rsidP="007B0251">
      <w:pPr>
        <w:pStyle w:val="af3"/>
        <w:jc w:val="center"/>
        <w:rPr>
          <w:rFonts w:ascii="Times New Roman" w:eastAsia="宋体" w:hAnsi="Times New Roman" w:cs="Times New Roman"/>
          <w:b/>
          <w:bCs/>
        </w:rPr>
      </w:pPr>
      <w:r w:rsidRPr="007B0251">
        <w:rPr>
          <w:rFonts w:ascii="Times New Roman" w:eastAsia="宋体" w:hAnsi="Times New Roman" w:cs="Times New Roman"/>
          <w:b/>
          <w:bCs/>
        </w:rPr>
        <w:t>图</w:t>
      </w:r>
      <w:r w:rsidRPr="007B0251">
        <w:rPr>
          <w:rFonts w:ascii="Times New Roman" w:eastAsia="宋体" w:hAnsi="Times New Roman" w:cs="Times New Roman"/>
          <w:b/>
          <w:bCs/>
        </w:rPr>
        <w:t xml:space="preserve"> </w:t>
      </w:r>
      <w:r w:rsidRPr="007B0251">
        <w:rPr>
          <w:rFonts w:ascii="Times New Roman" w:eastAsia="宋体" w:hAnsi="Times New Roman" w:cs="Times New Roman"/>
          <w:b/>
          <w:bCs/>
        </w:rPr>
        <w:fldChar w:fldCharType="begin"/>
      </w:r>
      <w:r w:rsidRPr="007B0251">
        <w:rPr>
          <w:rFonts w:ascii="Times New Roman" w:eastAsia="宋体" w:hAnsi="Times New Roman" w:cs="Times New Roman"/>
          <w:b/>
          <w:bCs/>
        </w:rPr>
        <w:instrText xml:space="preserve"> SEQ </w:instrText>
      </w:r>
      <w:r w:rsidRPr="007B0251">
        <w:rPr>
          <w:rFonts w:ascii="Times New Roman" w:eastAsia="宋体" w:hAnsi="Times New Roman" w:cs="Times New Roman"/>
          <w:b/>
          <w:bCs/>
        </w:rPr>
        <w:instrText>图</w:instrText>
      </w:r>
      <w:r w:rsidRPr="007B0251">
        <w:rPr>
          <w:rFonts w:ascii="Times New Roman" w:eastAsia="宋体" w:hAnsi="Times New Roman" w:cs="Times New Roman"/>
          <w:b/>
          <w:bCs/>
        </w:rPr>
        <w:instrText xml:space="preserve"> \* ARABIC </w:instrText>
      </w:r>
      <w:r w:rsidRPr="007B0251">
        <w:rPr>
          <w:rFonts w:ascii="Times New Roman" w:eastAsia="宋体" w:hAnsi="Times New Roman" w:cs="Times New Roman"/>
          <w:b/>
          <w:bCs/>
        </w:rPr>
        <w:fldChar w:fldCharType="separate"/>
      </w:r>
      <w:r w:rsidR="00B82525">
        <w:rPr>
          <w:rFonts w:ascii="Times New Roman" w:eastAsia="宋体" w:hAnsi="Times New Roman" w:cs="Times New Roman"/>
          <w:b/>
          <w:bCs/>
          <w:noProof/>
        </w:rPr>
        <w:t>3</w:t>
      </w:r>
      <w:r w:rsidRPr="007B0251">
        <w:rPr>
          <w:rFonts w:ascii="Times New Roman" w:eastAsia="宋体" w:hAnsi="Times New Roman" w:cs="Times New Roman"/>
          <w:b/>
          <w:bCs/>
        </w:rPr>
        <w:fldChar w:fldCharType="end"/>
      </w:r>
      <w:r w:rsidRPr="007B0251">
        <w:rPr>
          <w:rFonts w:ascii="Times New Roman" w:eastAsia="宋体" w:hAnsi="Times New Roman" w:cs="Times New Roman"/>
          <w:b/>
          <w:bCs/>
        </w:rPr>
        <w:t xml:space="preserve">  </w:t>
      </w:r>
      <w:r w:rsidR="00192722">
        <w:rPr>
          <w:rFonts w:ascii="Times New Roman" w:eastAsia="宋体" w:hAnsi="Times New Roman" w:cs="Times New Roman" w:hint="eastAsia"/>
          <w:b/>
          <w:bCs/>
        </w:rPr>
        <w:t>Halo</w:t>
      </w:r>
      <w:r w:rsidRPr="007B0251">
        <w:rPr>
          <w:rFonts w:ascii="Times New Roman" w:eastAsia="宋体" w:hAnsi="Times New Roman" w:cs="Times New Roman"/>
          <w:b/>
          <w:bCs/>
        </w:rPr>
        <w:t>作用量演化</w:t>
      </w:r>
    </w:p>
    <w:p w14:paraId="1088EABD" w14:textId="77777777" w:rsidR="007F74FA" w:rsidRDefault="007F74FA" w:rsidP="00947DA6">
      <w:pPr>
        <w:jc w:val="center"/>
        <w:rPr>
          <w:rFonts w:ascii="Times New Roman" w:eastAsia="宋体" w:hAnsi="Times New Roman" w:cs="Times New Roman"/>
        </w:rPr>
      </w:pPr>
    </w:p>
    <w:p w14:paraId="38A5D24B" w14:textId="730B161E" w:rsidR="007F74FA" w:rsidRDefault="007F74FA" w:rsidP="00947DA6">
      <w:pPr>
        <w:jc w:val="center"/>
        <w:rPr>
          <w:rFonts w:ascii="Times New Roman" w:eastAsia="宋体" w:hAnsi="Times New Roman" w:cs="Times New Roman"/>
        </w:rPr>
      </w:pPr>
      <w:r>
        <w:rPr>
          <w:noProof/>
        </w:rPr>
        <w:lastRenderedPageBreak/>
        <w:drawing>
          <wp:inline distT="0" distB="0" distL="0" distR="0" wp14:anchorId="0B5C77B6" wp14:editId="1AE1BE67">
            <wp:extent cx="5274310" cy="3384550"/>
            <wp:effectExtent l="0" t="0" r="2540" b="6350"/>
            <wp:docPr id="952388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88537" name=""/>
                    <pic:cNvPicPr/>
                  </pic:nvPicPr>
                  <pic:blipFill>
                    <a:blip r:embed="rId11"/>
                    <a:stretch>
                      <a:fillRect/>
                    </a:stretch>
                  </pic:blipFill>
                  <pic:spPr>
                    <a:xfrm>
                      <a:off x="0" y="0"/>
                      <a:ext cx="5274310" cy="3384550"/>
                    </a:xfrm>
                    <a:prstGeom prst="rect">
                      <a:avLst/>
                    </a:prstGeom>
                  </pic:spPr>
                </pic:pic>
              </a:graphicData>
            </a:graphic>
          </wp:inline>
        </w:drawing>
      </w:r>
    </w:p>
    <w:p w14:paraId="3060A9D4" w14:textId="000B1A86" w:rsidR="007B0251" w:rsidRPr="007B0251" w:rsidRDefault="007B0251" w:rsidP="007B0251">
      <w:pPr>
        <w:pStyle w:val="af3"/>
        <w:jc w:val="center"/>
        <w:rPr>
          <w:rFonts w:ascii="Times New Roman" w:eastAsia="宋体" w:hAnsi="Times New Roman" w:cs="Times New Roman"/>
          <w:b/>
          <w:bCs/>
        </w:rPr>
      </w:pPr>
      <w:r w:rsidRPr="007B0251">
        <w:rPr>
          <w:rFonts w:ascii="Times New Roman" w:eastAsia="宋体" w:hAnsi="Times New Roman" w:cs="Times New Roman"/>
          <w:b/>
          <w:bCs/>
        </w:rPr>
        <w:t>图</w:t>
      </w:r>
      <w:r w:rsidRPr="007B0251">
        <w:rPr>
          <w:rFonts w:ascii="Times New Roman" w:eastAsia="宋体" w:hAnsi="Times New Roman" w:cs="Times New Roman"/>
          <w:b/>
          <w:bCs/>
        </w:rPr>
        <w:t xml:space="preserve"> </w:t>
      </w:r>
      <w:r w:rsidRPr="007B0251">
        <w:rPr>
          <w:rFonts w:ascii="Times New Roman" w:eastAsia="宋体" w:hAnsi="Times New Roman" w:cs="Times New Roman"/>
          <w:b/>
          <w:bCs/>
        </w:rPr>
        <w:fldChar w:fldCharType="begin"/>
      </w:r>
      <w:r w:rsidRPr="007B0251">
        <w:rPr>
          <w:rFonts w:ascii="Times New Roman" w:eastAsia="宋体" w:hAnsi="Times New Roman" w:cs="Times New Roman"/>
          <w:b/>
          <w:bCs/>
        </w:rPr>
        <w:instrText xml:space="preserve"> SEQ </w:instrText>
      </w:r>
      <w:r w:rsidRPr="007B0251">
        <w:rPr>
          <w:rFonts w:ascii="Times New Roman" w:eastAsia="宋体" w:hAnsi="Times New Roman" w:cs="Times New Roman"/>
          <w:b/>
          <w:bCs/>
        </w:rPr>
        <w:instrText>图</w:instrText>
      </w:r>
      <w:r w:rsidRPr="007B0251">
        <w:rPr>
          <w:rFonts w:ascii="Times New Roman" w:eastAsia="宋体" w:hAnsi="Times New Roman" w:cs="Times New Roman"/>
          <w:b/>
          <w:bCs/>
        </w:rPr>
        <w:instrText xml:space="preserve"> \* ARABIC </w:instrText>
      </w:r>
      <w:r w:rsidRPr="007B0251">
        <w:rPr>
          <w:rFonts w:ascii="Times New Roman" w:eastAsia="宋体" w:hAnsi="Times New Roman" w:cs="Times New Roman"/>
          <w:b/>
          <w:bCs/>
        </w:rPr>
        <w:fldChar w:fldCharType="separate"/>
      </w:r>
      <w:r w:rsidR="00B82525">
        <w:rPr>
          <w:rFonts w:ascii="Times New Roman" w:eastAsia="宋体" w:hAnsi="Times New Roman" w:cs="Times New Roman"/>
          <w:b/>
          <w:bCs/>
          <w:noProof/>
        </w:rPr>
        <w:t>4</w:t>
      </w:r>
      <w:r w:rsidRPr="007B0251">
        <w:rPr>
          <w:rFonts w:ascii="Times New Roman" w:eastAsia="宋体" w:hAnsi="Times New Roman" w:cs="Times New Roman"/>
          <w:b/>
          <w:bCs/>
        </w:rPr>
        <w:fldChar w:fldCharType="end"/>
      </w:r>
      <w:r w:rsidRPr="007B0251">
        <w:rPr>
          <w:rFonts w:ascii="Times New Roman" w:eastAsia="宋体" w:hAnsi="Times New Roman" w:cs="Times New Roman"/>
          <w:b/>
          <w:bCs/>
        </w:rPr>
        <w:t xml:space="preserve">  </w:t>
      </w:r>
      <w:r w:rsidR="00192722">
        <w:rPr>
          <w:rFonts w:ascii="Times New Roman" w:eastAsia="宋体" w:hAnsi="Times New Roman" w:cs="Times New Roman" w:hint="eastAsia"/>
          <w:b/>
          <w:bCs/>
        </w:rPr>
        <w:t>Halo</w:t>
      </w:r>
      <w:r w:rsidRPr="007B0251">
        <w:rPr>
          <w:rFonts w:ascii="Times New Roman" w:eastAsia="宋体" w:hAnsi="Times New Roman" w:cs="Times New Roman"/>
          <w:b/>
          <w:bCs/>
        </w:rPr>
        <w:t>作用量</w:t>
      </w:r>
      <w:r>
        <w:rPr>
          <w:rFonts w:ascii="Times New Roman" w:eastAsia="宋体" w:hAnsi="Times New Roman" w:cs="Times New Roman" w:hint="eastAsia"/>
          <w:b/>
          <w:bCs/>
        </w:rPr>
        <w:t>变化幅度</w:t>
      </w:r>
    </w:p>
    <w:p w14:paraId="278D4FA6" w14:textId="77777777" w:rsidR="007F74FA" w:rsidRDefault="007F74FA" w:rsidP="00947DA6">
      <w:pPr>
        <w:jc w:val="center"/>
        <w:rPr>
          <w:rFonts w:ascii="Times New Roman" w:eastAsia="宋体" w:hAnsi="Times New Roman" w:cs="Times New Roman"/>
        </w:rPr>
      </w:pPr>
    </w:p>
    <w:p w14:paraId="63725892" w14:textId="47FE88A3" w:rsidR="007F74FA" w:rsidRDefault="007F74FA" w:rsidP="00947DA6">
      <w:pPr>
        <w:jc w:val="center"/>
        <w:rPr>
          <w:rFonts w:ascii="Times New Roman" w:eastAsia="宋体" w:hAnsi="Times New Roman" w:cs="Times New Roman"/>
        </w:rPr>
      </w:pPr>
      <w:r>
        <w:rPr>
          <w:noProof/>
        </w:rPr>
        <w:drawing>
          <wp:inline distT="0" distB="0" distL="0" distR="0" wp14:anchorId="0ACCB74D" wp14:editId="62115206">
            <wp:extent cx="5274310" cy="3401060"/>
            <wp:effectExtent l="0" t="0" r="2540" b="8890"/>
            <wp:docPr id="1790298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98234" name=""/>
                    <pic:cNvPicPr/>
                  </pic:nvPicPr>
                  <pic:blipFill>
                    <a:blip r:embed="rId12"/>
                    <a:stretch>
                      <a:fillRect/>
                    </a:stretch>
                  </pic:blipFill>
                  <pic:spPr>
                    <a:xfrm>
                      <a:off x="0" y="0"/>
                      <a:ext cx="5274310" cy="3401060"/>
                    </a:xfrm>
                    <a:prstGeom prst="rect">
                      <a:avLst/>
                    </a:prstGeom>
                  </pic:spPr>
                </pic:pic>
              </a:graphicData>
            </a:graphic>
          </wp:inline>
        </w:drawing>
      </w:r>
    </w:p>
    <w:p w14:paraId="075FEFB4" w14:textId="071CDDA2" w:rsidR="007B0251" w:rsidRPr="007B0251" w:rsidRDefault="007B0251" w:rsidP="007B0251">
      <w:pPr>
        <w:pStyle w:val="af3"/>
        <w:jc w:val="center"/>
        <w:rPr>
          <w:rFonts w:ascii="Times New Roman" w:eastAsia="宋体" w:hAnsi="Times New Roman" w:cs="Times New Roman"/>
          <w:b/>
          <w:bCs/>
        </w:rPr>
      </w:pPr>
      <w:r w:rsidRPr="007B0251">
        <w:rPr>
          <w:rFonts w:ascii="Times New Roman" w:eastAsia="宋体" w:hAnsi="Times New Roman" w:cs="Times New Roman"/>
          <w:b/>
          <w:bCs/>
        </w:rPr>
        <w:t>图</w:t>
      </w:r>
      <w:r w:rsidRPr="007B0251">
        <w:rPr>
          <w:rFonts w:ascii="Times New Roman" w:eastAsia="宋体" w:hAnsi="Times New Roman" w:cs="Times New Roman"/>
          <w:b/>
          <w:bCs/>
        </w:rPr>
        <w:t xml:space="preserve"> </w:t>
      </w:r>
      <w:r w:rsidRPr="007B0251">
        <w:rPr>
          <w:rFonts w:ascii="Times New Roman" w:eastAsia="宋体" w:hAnsi="Times New Roman" w:cs="Times New Roman"/>
          <w:b/>
          <w:bCs/>
        </w:rPr>
        <w:fldChar w:fldCharType="begin"/>
      </w:r>
      <w:r w:rsidRPr="007B0251">
        <w:rPr>
          <w:rFonts w:ascii="Times New Roman" w:eastAsia="宋体" w:hAnsi="Times New Roman" w:cs="Times New Roman"/>
          <w:b/>
          <w:bCs/>
        </w:rPr>
        <w:instrText xml:space="preserve"> SEQ </w:instrText>
      </w:r>
      <w:r w:rsidRPr="007B0251">
        <w:rPr>
          <w:rFonts w:ascii="Times New Roman" w:eastAsia="宋体" w:hAnsi="Times New Roman" w:cs="Times New Roman"/>
          <w:b/>
          <w:bCs/>
        </w:rPr>
        <w:instrText>图</w:instrText>
      </w:r>
      <w:r w:rsidRPr="007B0251">
        <w:rPr>
          <w:rFonts w:ascii="Times New Roman" w:eastAsia="宋体" w:hAnsi="Times New Roman" w:cs="Times New Roman"/>
          <w:b/>
          <w:bCs/>
        </w:rPr>
        <w:instrText xml:space="preserve"> \* ARABIC </w:instrText>
      </w:r>
      <w:r w:rsidRPr="007B0251">
        <w:rPr>
          <w:rFonts w:ascii="Times New Roman" w:eastAsia="宋体" w:hAnsi="Times New Roman" w:cs="Times New Roman"/>
          <w:b/>
          <w:bCs/>
        </w:rPr>
        <w:fldChar w:fldCharType="separate"/>
      </w:r>
      <w:r w:rsidR="00B82525">
        <w:rPr>
          <w:rFonts w:ascii="Times New Roman" w:eastAsia="宋体" w:hAnsi="Times New Roman" w:cs="Times New Roman"/>
          <w:b/>
          <w:bCs/>
          <w:noProof/>
        </w:rPr>
        <w:t>5</w:t>
      </w:r>
      <w:r w:rsidRPr="007B0251">
        <w:rPr>
          <w:rFonts w:ascii="Times New Roman" w:eastAsia="宋体" w:hAnsi="Times New Roman" w:cs="Times New Roman"/>
          <w:b/>
          <w:bCs/>
        </w:rPr>
        <w:fldChar w:fldCharType="end"/>
      </w:r>
      <w:r w:rsidRPr="007B0251">
        <w:rPr>
          <w:rFonts w:ascii="Times New Roman" w:eastAsia="宋体" w:hAnsi="Times New Roman" w:cs="Times New Roman"/>
          <w:b/>
          <w:bCs/>
        </w:rPr>
        <w:t xml:space="preserve">  </w:t>
      </w:r>
      <w:r w:rsidR="00192722">
        <w:rPr>
          <w:rFonts w:ascii="Times New Roman" w:eastAsia="宋体" w:hAnsi="Times New Roman" w:cs="Times New Roman" w:hint="eastAsia"/>
          <w:b/>
          <w:bCs/>
        </w:rPr>
        <w:t>N</w:t>
      </w:r>
      <w:r w:rsidRPr="007B0251">
        <w:rPr>
          <w:rFonts w:ascii="Times New Roman" w:eastAsia="宋体" w:hAnsi="Times New Roman" w:cs="Times New Roman"/>
          <w:b/>
          <w:bCs/>
        </w:rPr>
        <w:t>R</w:t>
      </w:r>
      <w:r w:rsidR="00192722">
        <w:rPr>
          <w:rFonts w:ascii="Times New Roman" w:eastAsia="宋体" w:hAnsi="Times New Roman" w:cs="Times New Roman" w:hint="eastAsia"/>
          <w:b/>
          <w:bCs/>
        </w:rPr>
        <w:t>H</w:t>
      </w:r>
      <w:r w:rsidRPr="007B0251">
        <w:rPr>
          <w:rFonts w:ascii="Times New Roman" w:eastAsia="宋体" w:hAnsi="Times New Roman" w:cs="Times New Roman"/>
          <w:b/>
          <w:bCs/>
        </w:rPr>
        <w:t>O</w:t>
      </w:r>
      <w:r w:rsidRPr="007B0251">
        <w:rPr>
          <w:rFonts w:ascii="Times New Roman" w:eastAsia="宋体" w:hAnsi="Times New Roman" w:cs="Times New Roman"/>
          <w:b/>
          <w:bCs/>
        </w:rPr>
        <w:t>作用量演化</w:t>
      </w:r>
    </w:p>
    <w:p w14:paraId="724AC0FE" w14:textId="77777777" w:rsidR="007F74FA" w:rsidRDefault="007F74FA" w:rsidP="00947DA6">
      <w:pPr>
        <w:jc w:val="center"/>
        <w:rPr>
          <w:rFonts w:ascii="Times New Roman" w:eastAsia="宋体" w:hAnsi="Times New Roman" w:cs="Times New Roman"/>
        </w:rPr>
      </w:pPr>
    </w:p>
    <w:p w14:paraId="3B57A2B2" w14:textId="216732B4" w:rsidR="007F74FA" w:rsidRDefault="007F74FA" w:rsidP="00947DA6">
      <w:pPr>
        <w:jc w:val="center"/>
        <w:rPr>
          <w:rFonts w:ascii="Times New Roman" w:eastAsia="宋体" w:hAnsi="Times New Roman" w:cs="Times New Roman"/>
        </w:rPr>
      </w:pPr>
      <w:r>
        <w:rPr>
          <w:noProof/>
        </w:rPr>
        <w:lastRenderedPageBreak/>
        <w:drawing>
          <wp:inline distT="0" distB="0" distL="0" distR="0" wp14:anchorId="0F10F763" wp14:editId="2395B568">
            <wp:extent cx="5274310" cy="3418840"/>
            <wp:effectExtent l="0" t="0" r="2540" b="0"/>
            <wp:docPr id="1189885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85143" name=""/>
                    <pic:cNvPicPr/>
                  </pic:nvPicPr>
                  <pic:blipFill>
                    <a:blip r:embed="rId13"/>
                    <a:stretch>
                      <a:fillRect/>
                    </a:stretch>
                  </pic:blipFill>
                  <pic:spPr>
                    <a:xfrm>
                      <a:off x="0" y="0"/>
                      <a:ext cx="5274310" cy="3418840"/>
                    </a:xfrm>
                    <a:prstGeom prst="rect">
                      <a:avLst/>
                    </a:prstGeom>
                  </pic:spPr>
                </pic:pic>
              </a:graphicData>
            </a:graphic>
          </wp:inline>
        </w:drawing>
      </w:r>
    </w:p>
    <w:p w14:paraId="78612055" w14:textId="72833A49" w:rsidR="007B0251" w:rsidRPr="007B0251" w:rsidRDefault="007B0251" w:rsidP="007B0251">
      <w:pPr>
        <w:pStyle w:val="af3"/>
        <w:jc w:val="center"/>
        <w:rPr>
          <w:rFonts w:ascii="Times New Roman" w:eastAsia="宋体" w:hAnsi="Times New Roman" w:cs="Times New Roman"/>
          <w:b/>
          <w:bCs/>
        </w:rPr>
      </w:pPr>
      <w:r w:rsidRPr="007B0251">
        <w:rPr>
          <w:rFonts w:ascii="Times New Roman" w:eastAsia="宋体" w:hAnsi="Times New Roman" w:cs="Times New Roman"/>
          <w:b/>
          <w:bCs/>
        </w:rPr>
        <w:t>图</w:t>
      </w:r>
      <w:r w:rsidRPr="007B0251">
        <w:rPr>
          <w:rFonts w:ascii="Times New Roman" w:eastAsia="宋体" w:hAnsi="Times New Roman" w:cs="Times New Roman"/>
          <w:b/>
          <w:bCs/>
        </w:rPr>
        <w:t xml:space="preserve"> </w:t>
      </w:r>
      <w:r w:rsidRPr="007B0251">
        <w:rPr>
          <w:rFonts w:ascii="Times New Roman" w:eastAsia="宋体" w:hAnsi="Times New Roman" w:cs="Times New Roman"/>
          <w:b/>
          <w:bCs/>
        </w:rPr>
        <w:fldChar w:fldCharType="begin"/>
      </w:r>
      <w:r w:rsidRPr="007B0251">
        <w:rPr>
          <w:rFonts w:ascii="Times New Roman" w:eastAsia="宋体" w:hAnsi="Times New Roman" w:cs="Times New Roman"/>
          <w:b/>
          <w:bCs/>
        </w:rPr>
        <w:instrText xml:space="preserve"> SEQ </w:instrText>
      </w:r>
      <w:r w:rsidRPr="007B0251">
        <w:rPr>
          <w:rFonts w:ascii="Times New Roman" w:eastAsia="宋体" w:hAnsi="Times New Roman" w:cs="Times New Roman"/>
          <w:b/>
          <w:bCs/>
        </w:rPr>
        <w:instrText>图</w:instrText>
      </w:r>
      <w:r w:rsidRPr="007B0251">
        <w:rPr>
          <w:rFonts w:ascii="Times New Roman" w:eastAsia="宋体" w:hAnsi="Times New Roman" w:cs="Times New Roman"/>
          <w:b/>
          <w:bCs/>
        </w:rPr>
        <w:instrText xml:space="preserve"> \* ARABIC </w:instrText>
      </w:r>
      <w:r w:rsidRPr="007B0251">
        <w:rPr>
          <w:rFonts w:ascii="Times New Roman" w:eastAsia="宋体" w:hAnsi="Times New Roman" w:cs="Times New Roman"/>
          <w:b/>
          <w:bCs/>
        </w:rPr>
        <w:fldChar w:fldCharType="separate"/>
      </w:r>
      <w:r w:rsidR="00B82525">
        <w:rPr>
          <w:rFonts w:ascii="Times New Roman" w:eastAsia="宋体" w:hAnsi="Times New Roman" w:cs="Times New Roman"/>
          <w:b/>
          <w:bCs/>
          <w:noProof/>
        </w:rPr>
        <w:t>6</w:t>
      </w:r>
      <w:r w:rsidRPr="007B0251">
        <w:rPr>
          <w:rFonts w:ascii="Times New Roman" w:eastAsia="宋体" w:hAnsi="Times New Roman" w:cs="Times New Roman"/>
          <w:b/>
          <w:bCs/>
        </w:rPr>
        <w:fldChar w:fldCharType="end"/>
      </w:r>
      <w:r w:rsidRPr="007B0251">
        <w:rPr>
          <w:rFonts w:ascii="Times New Roman" w:eastAsia="宋体" w:hAnsi="Times New Roman" w:cs="Times New Roman"/>
          <w:b/>
          <w:bCs/>
        </w:rPr>
        <w:t xml:space="preserve">  </w:t>
      </w:r>
      <w:r w:rsidR="00192722">
        <w:rPr>
          <w:rFonts w:ascii="Times New Roman" w:eastAsia="宋体" w:hAnsi="Times New Roman" w:cs="Times New Roman" w:hint="eastAsia"/>
          <w:b/>
          <w:bCs/>
        </w:rPr>
        <w:t>N</w:t>
      </w:r>
      <w:r w:rsidRPr="007B0251">
        <w:rPr>
          <w:rFonts w:ascii="Times New Roman" w:eastAsia="宋体" w:hAnsi="Times New Roman" w:cs="Times New Roman"/>
          <w:b/>
          <w:bCs/>
        </w:rPr>
        <w:t>R</w:t>
      </w:r>
      <w:r w:rsidR="00192722">
        <w:rPr>
          <w:rFonts w:ascii="Times New Roman" w:eastAsia="宋体" w:hAnsi="Times New Roman" w:cs="Times New Roman" w:hint="eastAsia"/>
          <w:b/>
          <w:bCs/>
        </w:rPr>
        <w:t>H</w:t>
      </w:r>
      <w:r w:rsidRPr="007B0251">
        <w:rPr>
          <w:rFonts w:ascii="Times New Roman" w:eastAsia="宋体" w:hAnsi="Times New Roman" w:cs="Times New Roman"/>
          <w:b/>
          <w:bCs/>
        </w:rPr>
        <w:t>O</w:t>
      </w:r>
      <w:r w:rsidRPr="007B0251">
        <w:rPr>
          <w:rFonts w:ascii="Times New Roman" w:eastAsia="宋体" w:hAnsi="Times New Roman" w:cs="Times New Roman"/>
          <w:b/>
          <w:bCs/>
        </w:rPr>
        <w:t>作用量</w:t>
      </w:r>
      <w:r>
        <w:rPr>
          <w:rFonts w:ascii="Times New Roman" w:eastAsia="宋体" w:hAnsi="Times New Roman" w:cs="Times New Roman" w:hint="eastAsia"/>
          <w:b/>
          <w:bCs/>
        </w:rPr>
        <w:t>变化幅度</w:t>
      </w:r>
    </w:p>
    <w:p w14:paraId="4A77FE3C" w14:textId="706D60F6" w:rsidR="001943BB" w:rsidRDefault="001943BB">
      <w:pPr>
        <w:widowControl/>
        <w:rPr>
          <w:rFonts w:ascii="Times New Roman" w:eastAsia="宋体" w:hAnsi="Times New Roman" w:cs="Times New Roman"/>
        </w:rPr>
      </w:pPr>
      <w:r>
        <w:rPr>
          <w:rFonts w:ascii="Times New Roman" w:eastAsia="宋体" w:hAnsi="Times New Roman" w:cs="Times New Roman"/>
        </w:rPr>
        <w:br w:type="page"/>
      </w:r>
    </w:p>
    <w:p w14:paraId="2F2DB794" w14:textId="677CAF27" w:rsidR="007B0251" w:rsidRPr="001943BB" w:rsidRDefault="001943BB" w:rsidP="001943BB">
      <w:pPr>
        <w:rPr>
          <w:rFonts w:ascii="Times New Roman" w:eastAsia="宋体" w:hAnsi="Times New Roman" w:cs="Times New Roman"/>
          <w:b/>
          <w:bCs/>
          <w:sz w:val="28"/>
          <w:szCs w:val="28"/>
        </w:rPr>
      </w:pPr>
      <w:r w:rsidRPr="001943BB">
        <w:rPr>
          <w:rFonts w:ascii="Times New Roman" w:eastAsia="宋体" w:hAnsi="Times New Roman" w:cs="Times New Roman" w:hint="eastAsia"/>
          <w:b/>
          <w:bCs/>
          <w:sz w:val="28"/>
          <w:szCs w:val="28"/>
        </w:rPr>
        <w:lastRenderedPageBreak/>
        <w:t>附录</w:t>
      </w:r>
    </w:p>
    <w:p w14:paraId="2C58108C" w14:textId="77777777" w:rsidR="001943BB" w:rsidRPr="001943BB" w:rsidRDefault="001943BB" w:rsidP="001943BB">
      <w:pPr>
        <w:keepNext/>
        <w:keepLines/>
        <w:numPr>
          <w:ilvl w:val="0"/>
          <w:numId w:val="2"/>
        </w:numPr>
        <w:spacing w:before="280" w:after="290" w:line="372" w:lineRule="auto"/>
        <w:jc w:val="center"/>
        <w:rPr>
          <w:rFonts w:ascii="Times New Roman" w:eastAsia="黑体" w:hAnsi="Times New Roman" w:cs="Times New Roman"/>
          <w:b/>
          <w:sz w:val="28"/>
          <w14:ligatures w14:val="none"/>
        </w:rPr>
      </w:pPr>
      <w:bookmarkStart w:id="0" w:name="_Hlk198639238"/>
      <w:bookmarkEnd w:id="0"/>
      <w:r w:rsidRPr="001943BB">
        <w:rPr>
          <w:rFonts w:ascii="Times New Roman" w:eastAsia="黑体" w:hAnsi="Times New Roman" w:cs="Times New Roman"/>
          <w:b/>
          <w:sz w:val="28"/>
          <w14:ligatures w14:val="none"/>
        </w:rPr>
        <w:t>Orbital</w:t>
      </w:r>
      <w:r w:rsidRPr="001943BB">
        <w:rPr>
          <w:rFonts w:ascii="Times New Roman" w:eastAsia="黑体" w:hAnsi="Times New Roman" w:cs="Times New Roman" w:hint="eastAsia"/>
          <w:b/>
          <w:sz w:val="28"/>
          <w14:ligatures w14:val="none"/>
        </w:rPr>
        <w:t>-</w:t>
      </w:r>
      <w:r w:rsidRPr="001943BB">
        <w:rPr>
          <w:rFonts w:ascii="Times New Roman" w:eastAsia="黑体" w:hAnsi="Times New Roman" w:cs="Times New Roman"/>
          <w:b/>
          <w:sz w:val="28"/>
          <w14:ligatures w14:val="none"/>
        </w:rPr>
        <w:t>element</w:t>
      </w:r>
      <w:r w:rsidRPr="001943BB">
        <w:rPr>
          <w:rFonts w:ascii="Times New Roman" w:eastAsia="黑体" w:hAnsi="Times New Roman" w:cs="Times New Roman" w:hint="eastAsia"/>
          <w:b/>
          <w:sz w:val="28"/>
          <w14:ligatures w14:val="none"/>
        </w:rPr>
        <w:t xml:space="preserve"> parametrization</w:t>
      </w:r>
      <w:r w:rsidRPr="001943BB">
        <w:rPr>
          <w:rFonts w:ascii="Times New Roman" w:eastAsia="黑体" w:hAnsi="Times New Roman" w:cs="Times New Roman"/>
          <w:b/>
          <w:sz w:val="28"/>
          <w14:ligatures w14:val="none"/>
        </w:rPr>
        <w:t xml:space="preserve"> </w:t>
      </w:r>
      <w:r w:rsidRPr="001943BB">
        <w:rPr>
          <w:rFonts w:ascii="Times New Roman" w:eastAsia="黑体" w:hAnsi="Times New Roman" w:cs="Times New Roman" w:hint="eastAsia"/>
          <w:b/>
          <w:sz w:val="28"/>
          <w14:ligatures w14:val="none"/>
        </w:rPr>
        <w:t>in the CR3BP</w:t>
      </w:r>
    </w:p>
    <w:p w14:paraId="497FA3CD" w14:textId="77777777" w:rsidR="001943BB" w:rsidRPr="001943BB" w:rsidRDefault="001943BB" w:rsidP="001943BB">
      <w:pPr>
        <w:spacing w:after="0" w:line="360" w:lineRule="auto"/>
        <w:ind w:firstLineChars="200" w:firstLine="420"/>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随着地月系统受到越来越多的关注，地月空间已成为当前和未来众多任务的目标，这加速了对这一非传统轨道环境全面理解的需求。因此，合理表征该区域内轨道的适用性对于持续成功利用该区域的轨迹变得至关重要。</w:t>
      </w:r>
    </w:p>
    <w:p w14:paraId="40BBBA40"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7CE50DBA" w14:textId="77777777" w:rsidR="001943BB" w:rsidRPr="001943BB" w:rsidRDefault="001943BB" w:rsidP="001943BB">
      <w:pPr>
        <w:numPr>
          <w:ilvl w:val="1"/>
          <w:numId w:val="2"/>
        </w:numPr>
        <w:spacing w:after="0" w:line="360" w:lineRule="auto"/>
        <w:jc w:val="both"/>
        <w:rPr>
          <w:rFonts w:ascii="Times New Roman" w:eastAsia="宋体" w:hAnsi="Times New Roman" w:cs="Times New Roman"/>
          <w:b/>
          <w:sz w:val="24"/>
          <w14:ligatures w14:val="none"/>
        </w:rPr>
      </w:pPr>
      <w:r w:rsidRPr="001943BB">
        <w:rPr>
          <w:rFonts w:ascii="Times New Roman" w:eastAsia="宋体" w:hAnsi="Times New Roman" w:cs="Times New Roman" w:hint="eastAsia"/>
          <w:b/>
          <w:sz w:val="24"/>
          <w14:ligatures w14:val="none"/>
        </w:rPr>
        <w:t>Parametrization of three-body periodic orbits</w:t>
      </w:r>
    </w:p>
    <w:p w14:paraId="7A4C88A9" w14:textId="381EF6E2"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 xml:space="preserve"> </w:t>
      </w:r>
      <w:r w:rsidRPr="001943BB">
        <w:rPr>
          <w:rFonts w:ascii="Times New Roman" w:eastAsia="宋体" w:hAnsi="Times New Roman" w:cs="Times New Roman"/>
          <w:sz w:val="21"/>
          <w:szCs w:val="21"/>
          <w14:ligatures w14:val="none"/>
        </w:rPr>
        <w:t>与二体问题不同（二体问题具有用圆锥曲线轨道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描述的封闭形式几何和分析运动描述），仅拥有一个运动常数</w:t>
      </w:r>
      <w:r w:rsidRPr="001943BB">
        <w:rPr>
          <w:rFonts w:ascii="Times New Roman" w:eastAsia="宋体" w:hAnsi="Times New Roman" w:cs="Times New Roman"/>
          <w:sz w:val="21"/>
          <w:szCs w:val="21"/>
          <w14:ligatures w14:val="none"/>
        </w:rPr>
        <w:t>——</w:t>
      </w:r>
      <w:r w:rsidRPr="001943BB">
        <w:rPr>
          <w:rFonts w:ascii="Times New Roman" w:eastAsia="宋体" w:hAnsi="Times New Roman" w:cs="Times New Roman"/>
          <w:sz w:val="21"/>
          <w:szCs w:val="21"/>
          <w14:ligatures w14:val="none"/>
        </w:rPr>
        <w:t>雅可比积分的三体问题，展现出严重的非开普勒特性。然而，在受控运动范围内，传统轨道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在地月空间中可能在某种程度上表现良好</w:t>
      </w:r>
      <m:oMath>
        <m:r>
          <w:rPr>
            <w:rFonts w:ascii="Cambria Math" w:eastAsia="宋体" w:hAnsi="Cambria Math" w:cs="Times New Roman"/>
            <w:sz w:val="21"/>
            <w:szCs w:val="21"/>
            <w14:ligatures w14:val="none"/>
          </w:rPr>
          <m:t>1</m:t>
        </m:r>
      </m:oMath>
      <w:r w:rsidRPr="001943BB">
        <w:rPr>
          <w:rFonts w:ascii="Times New Roman" w:eastAsia="宋体" w:hAnsi="Times New Roman" w:cs="Times New Roman"/>
          <w:sz w:val="21"/>
          <w:szCs w:val="21"/>
          <w14:ligatures w14:val="none"/>
        </w:rPr>
        <w:t>。因此，研究地月空间中三体周期轨道轨道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的合理表征具有相当大的意义。</w:t>
      </w:r>
    </w:p>
    <w:p w14:paraId="6523B168" w14:textId="77777777"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我们首先计算了</w:t>
      </w:r>
      <w:r w:rsidRPr="001943BB">
        <w:rPr>
          <w:rFonts w:ascii="Times New Roman" w:eastAsia="宋体" w:hAnsi="Times New Roman" w:cs="Times New Roman"/>
          <w:sz w:val="21"/>
          <w:szCs w:val="21"/>
          <w14:ligatures w14:val="none"/>
        </w:rPr>
        <w:t>DRO</w:t>
      </w:r>
      <w:r w:rsidRPr="001943BB">
        <w:rPr>
          <w:rFonts w:ascii="Times New Roman" w:eastAsia="宋体" w:hAnsi="Times New Roman" w:cs="Times New Roman"/>
          <w:sz w:val="21"/>
          <w:szCs w:val="21"/>
          <w14:ligatures w14:val="none"/>
        </w:rPr>
        <w:t>、</w:t>
      </w:r>
      <w:r w:rsidRPr="001943BB">
        <w:rPr>
          <w:rFonts w:ascii="Times New Roman" w:eastAsia="宋体" w:hAnsi="Times New Roman" w:cs="Times New Roman"/>
          <w:sz w:val="21"/>
          <w:szCs w:val="21"/>
          <w14:ligatures w14:val="none"/>
        </w:rPr>
        <w:t>Halo</w:t>
      </w:r>
      <w:r w:rsidRPr="001943BB">
        <w:rPr>
          <w:rFonts w:ascii="Times New Roman" w:eastAsia="宋体" w:hAnsi="Times New Roman" w:cs="Times New Roman"/>
          <w:sz w:val="21"/>
          <w:szCs w:val="21"/>
          <w14:ligatures w14:val="none"/>
        </w:rPr>
        <w:t>和</w:t>
      </w:r>
      <w:r w:rsidRPr="001943BB">
        <w:rPr>
          <w:rFonts w:ascii="Times New Roman" w:eastAsia="宋体" w:hAnsi="Times New Roman" w:cs="Times New Roman"/>
          <w:sz w:val="21"/>
          <w:szCs w:val="21"/>
          <w14:ligatures w14:val="none"/>
        </w:rPr>
        <w:t>Lyapunov</w:t>
      </w:r>
      <w:r w:rsidRPr="001943BB">
        <w:rPr>
          <w:rFonts w:ascii="Times New Roman" w:eastAsia="宋体" w:hAnsi="Times New Roman" w:cs="Times New Roman"/>
          <w:sz w:val="21"/>
          <w:szCs w:val="21"/>
          <w14:ligatures w14:val="none"/>
        </w:rPr>
        <w:t>轨道的半长轴、偏心率和倾角，并分别在地心和月心坐标系中表示，如图</w:t>
      </w:r>
      <w:r w:rsidRPr="001943BB">
        <w:rPr>
          <w:rFonts w:ascii="Times New Roman" w:eastAsia="宋体" w:hAnsi="Times New Roman" w:cs="Times New Roman"/>
          <w:sz w:val="21"/>
          <w:szCs w:val="21"/>
          <w14:ligatures w14:val="none"/>
        </w:rPr>
        <w:t>4.1</w:t>
      </w:r>
      <w:r w:rsidRPr="001943BB">
        <w:rPr>
          <w:rFonts w:ascii="Times New Roman" w:eastAsia="宋体" w:hAnsi="Times New Roman" w:cs="Times New Roman"/>
          <w:sz w:val="21"/>
          <w:szCs w:val="21"/>
          <w14:ligatures w14:val="none"/>
        </w:rPr>
        <w:t>、图</w:t>
      </w:r>
      <w:r w:rsidRPr="001943BB">
        <w:rPr>
          <w:rFonts w:ascii="Times New Roman" w:eastAsia="宋体" w:hAnsi="Times New Roman" w:cs="Times New Roman"/>
          <w:sz w:val="21"/>
          <w:szCs w:val="21"/>
          <w14:ligatures w14:val="none"/>
        </w:rPr>
        <w:t>4.2</w:t>
      </w:r>
      <w:r w:rsidRPr="001943BB">
        <w:rPr>
          <w:rFonts w:ascii="Times New Roman" w:eastAsia="宋体" w:hAnsi="Times New Roman" w:cs="Times New Roman"/>
          <w:sz w:val="21"/>
          <w:szCs w:val="21"/>
          <w14:ligatures w14:val="none"/>
        </w:rPr>
        <w:t>和图</w:t>
      </w:r>
      <w:r w:rsidRPr="001943BB">
        <w:rPr>
          <w:rFonts w:ascii="Times New Roman" w:eastAsia="宋体" w:hAnsi="Times New Roman" w:cs="Times New Roman"/>
          <w:sz w:val="21"/>
          <w:szCs w:val="21"/>
          <w14:ligatures w14:val="none"/>
        </w:rPr>
        <w:t>4.3</w:t>
      </w:r>
      <w:r w:rsidRPr="001943BB">
        <w:rPr>
          <w:rFonts w:ascii="Times New Roman" w:eastAsia="宋体" w:hAnsi="Times New Roman" w:cs="Times New Roman"/>
          <w:sz w:val="21"/>
          <w:szCs w:val="21"/>
          <w14:ligatures w14:val="none"/>
        </w:rPr>
        <w:t>所示。</w:t>
      </w:r>
    </w:p>
    <w:p w14:paraId="2559BFEB" w14:textId="77777777" w:rsidR="001943BB" w:rsidRPr="001943BB" w:rsidRDefault="001943BB" w:rsidP="001943BB">
      <w:pPr>
        <w:spacing w:after="0" w:line="240" w:lineRule="auto"/>
        <w:jc w:val="both"/>
        <w:rPr>
          <w:rFonts w:ascii="Calibri" w:eastAsia="宋体" w:hAnsi="Calibri" w:cs="Times New Roman"/>
          <w:sz w:val="21"/>
          <w14:ligatures w14:val="none"/>
        </w:rPr>
      </w:pPr>
    </w:p>
    <w:p w14:paraId="7F246BBD" w14:textId="77777777" w:rsidR="001943BB" w:rsidRPr="001943BB" w:rsidRDefault="001943BB" w:rsidP="001943BB">
      <w:pPr>
        <w:tabs>
          <w:tab w:val="left" w:pos="1125"/>
        </w:tabs>
        <w:spacing w:after="0" w:line="240" w:lineRule="auto"/>
        <w:rPr>
          <w:rFonts w:ascii="Calibri" w:eastAsia="宋体" w:hAnsi="Calibri" w:cs="Times New Roman"/>
          <w:sz w:val="21"/>
          <w14:ligatures w14:val="none"/>
        </w:rPr>
      </w:pPr>
      <w:r w:rsidRPr="001943BB">
        <w:rPr>
          <w:rFonts w:ascii="Calibri" w:eastAsia="宋体" w:hAnsi="Calibri" w:cs="Times New Roman"/>
          <w:sz w:val="21"/>
          <w14:ligatures w14:val="none"/>
        </w:rPr>
        <w:tab/>
      </w:r>
      <w:r w:rsidRPr="001943BB">
        <w:rPr>
          <w:rFonts w:ascii="Times New Roman" w:eastAsia="宋体" w:hAnsi="Times New Roman" w:cs="Times New Roman" w:hint="eastAsia"/>
          <w:noProof/>
          <w:sz w:val="21"/>
          <w:szCs w:val="21"/>
          <w14:ligatures w14:val="none"/>
        </w:rPr>
        <w:drawing>
          <wp:anchor distT="0" distB="0" distL="114300" distR="114300" simplePos="0" relativeHeight="251660288" behindDoc="0" locked="0" layoutInCell="1" allowOverlap="1" wp14:anchorId="2B2F2C75" wp14:editId="4BC93C66">
            <wp:simplePos x="0" y="0"/>
            <wp:positionH relativeFrom="column">
              <wp:posOffset>295910</wp:posOffset>
            </wp:positionH>
            <wp:positionV relativeFrom="paragraph">
              <wp:posOffset>1257935</wp:posOffset>
            </wp:positionV>
            <wp:extent cx="2268220" cy="1080135"/>
            <wp:effectExtent l="0" t="0" r="2540" b="1905"/>
            <wp:wrapSquare wrapText="bothSides"/>
            <wp:docPr id="24" name="图片 24" descr="image_4"/>
            <wp:cNvGraphicFramePr/>
            <a:graphic xmlns:a="http://schemas.openxmlformats.org/drawingml/2006/main">
              <a:graphicData uri="http://schemas.openxmlformats.org/drawingml/2006/picture">
                <pic:pic xmlns:pic="http://schemas.openxmlformats.org/drawingml/2006/picture">
                  <pic:nvPicPr>
                    <pic:cNvPr id="24" name="图片 24" descr="image_4"/>
                    <pic:cNvPicPr/>
                  </pic:nvPicPr>
                  <pic:blipFill>
                    <a:blip r:embed="rId14"/>
                    <a:stretch>
                      <a:fillRect/>
                    </a:stretch>
                  </pic:blipFill>
                  <pic:spPr>
                    <a:xfrm>
                      <a:off x="0" y="0"/>
                      <a:ext cx="2268220" cy="1080135"/>
                    </a:xfrm>
                    <a:prstGeom prst="rect">
                      <a:avLst/>
                    </a:prstGeom>
                  </pic:spPr>
                </pic:pic>
              </a:graphicData>
            </a:graphic>
          </wp:anchor>
        </w:drawing>
      </w:r>
      <w:r w:rsidRPr="001943BB">
        <w:rPr>
          <w:rFonts w:ascii="Times New Roman" w:eastAsia="宋体" w:hAnsi="Times New Roman" w:cs="Times New Roman" w:hint="eastAsia"/>
          <w:noProof/>
          <w:sz w:val="21"/>
          <w:szCs w:val="21"/>
          <w14:ligatures w14:val="none"/>
        </w:rPr>
        <w:drawing>
          <wp:anchor distT="0" distB="0" distL="114300" distR="114300" simplePos="0" relativeHeight="251665408" behindDoc="0" locked="0" layoutInCell="1" allowOverlap="1" wp14:anchorId="021F023B" wp14:editId="7AA5377E">
            <wp:simplePos x="0" y="0"/>
            <wp:positionH relativeFrom="column">
              <wp:posOffset>2733040</wp:posOffset>
            </wp:positionH>
            <wp:positionV relativeFrom="paragraph">
              <wp:posOffset>23495</wp:posOffset>
            </wp:positionV>
            <wp:extent cx="2268220" cy="1080135"/>
            <wp:effectExtent l="0" t="0" r="2540" b="1905"/>
            <wp:wrapSquare wrapText="bothSides"/>
            <wp:docPr id="45" name="图片 45" descr="image_1"/>
            <wp:cNvGraphicFramePr/>
            <a:graphic xmlns:a="http://schemas.openxmlformats.org/drawingml/2006/main">
              <a:graphicData uri="http://schemas.openxmlformats.org/drawingml/2006/picture">
                <pic:pic xmlns:pic="http://schemas.openxmlformats.org/drawingml/2006/picture">
                  <pic:nvPicPr>
                    <pic:cNvPr id="45" name="图片 45" descr="image_1"/>
                    <pic:cNvPicPr/>
                  </pic:nvPicPr>
                  <pic:blipFill>
                    <a:blip r:embed="rId15"/>
                    <a:stretch>
                      <a:fillRect/>
                    </a:stretch>
                  </pic:blipFill>
                  <pic:spPr>
                    <a:xfrm>
                      <a:off x="0" y="0"/>
                      <a:ext cx="2268220" cy="1080135"/>
                    </a:xfrm>
                    <a:prstGeom prst="rect">
                      <a:avLst/>
                    </a:prstGeom>
                  </pic:spPr>
                </pic:pic>
              </a:graphicData>
            </a:graphic>
          </wp:anchor>
        </w:drawing>
      </w:r>
      <w:r w:rsidRPr="001943BB">
        <w:rPr>
          <w:rFonts w:ascii="Times New Roman" w:eastAsia="宋体" w:hAnsi="Times New Roman" w:cs="Times New Roman" w:hint="eastAsia"/>
          <w:noProof/>
          <w:sz w:val="21"/>
          <w:szCs w:val="21"/>
          <w14:ligatures w14:val="none"/>
        </w:rPr>
        <w:drawing>
          <wp:anchor distT="0" distB="0" distL="114300" distR="114300" simplePos="0" relativeHeight="251662336" behindDoc="0" locked="0" layoutInCell="1" allowOverlap="1" wp14:anchorId="2F4EE778" wp14:editId="0112B965">
            <wp:simplePos x="0" y="0"/>
            <wp:positionH relativeFrom="column">
              <wp:posOffset>290830</wp:posOffset>
            </wp:positionH>
            <wp:positionV relativeFrom="paragraph">
              <wp:posOffset>23495</wp:posOffset>
            </wp:positionV>
            <wp:extent cx="2268220" cy="1080135"/>
            <wp:effectExtent l="0" t="0" r="2540" b="1905"/>
            <wp:wrapSquare wrapText="bothSides"/>
            <wp:docPr id="46" name="图片 46" descr="image_3"/>
            <wp:cNvGraphicFramePr/>
            <a:graphic xmlns:a="http://schemas.openxmlformats.org/drawingml/2006/main">
              <a:graphicData uri="http://schemas.openxmlformats.org/drawingml/2006/picture">
                <pic:pic xmlns:pic="http://schemas.openxmlformats.org/drawingml/2006/picture">
                  <pic:nvPicPr>
                    <pic:cNvPr id="46" name="图片 46" descr="image_3"/>
                    <pic:cNvPicPr/>
                  </pic:nvPicPr>
                  <pic:blipFill>
                    <a:blip r:embed="rId16"/>
                    <a:stretch>
                      <a:fillRect/>
                    </a:stretch>
                  </pic:blipFill>
                  <pic:spPr>
                    <a:xfrm>
                      <a:off x="0" y="0"/>
                      <a:ext cx="2268220" cy="1080135"/>
                    </a:xfrm>
                    <a:prstGeom prst="rect">
                      <a:avLst/>
                    </a:prstGeom>
                  </pic:spPr>
                </pic:pic>
              </a:graphicData>
            </a:graphic>
          </wp:anchor>
        </w:drawing>
      </w:r>
      <w:r w:rsidRPr="001943BB">
        <w:rPr>
          <w:rFonts w:ascii="Times New Roman" w:eastAsia="宋体" w:hAnsi="Times New Roman" w:cs="Times New Roman" w:hint="eastAsia"/>
          <w:noProof/>
          <w:sz w:val="21"/>
          <w:szCs w:val="21"/>
          <w14:ligatures w14:val="none"/>
        </w:rPr>
        <w:drawing>
          <wp:anchor distT="0" distB="0" distL="114300" distR="114300" simplePos="0" relativeHeight="251661312" behindDoc="0" locked="0" layoutInCell="1" allowOverlap="1" wp14:anchorId="465F0027" wp14:editId="4595B54E">
            <wp:simplePos x="0" y="0"/>
            <wp:positionH relativeFrom="column">
              <wp:posOffset>2722880</wp:posOffset>
            </wp:positionH>
            <wp:positionV relativeFrom="paragraph">
              <wp:posOffset>1257935</wp:posOffset>
            </wp:positionV>
            <wp:extent cx="2268220" cy="1080135"/>
            <wp:effectExtent l="0" t="0" r="2540" b="1905"/>
            <wp:wrapSquare wrapText="bothSides"/>
            <wp:docPr id="22" name="图片 22" descr="image_6"/>
            <wp:cNvGraphicFramePr/>
            <a:graphic xmlns:a="http://schemas.openxmlformats.org/drawingml/2006/main">
              <a:graphicData uri="http://schemas.openxmlformats.org/drawingml/2006/picture">
                <pic:pic xmlns:pic="http://schemas.openxmlformats.org/drawingml/2006/picture">
                  <pic:nvPicPr>
                    <pic:cNvPr id="22" name="图片 22" descr="image_6"/>
                    <pic:cNvPicPr/>
                  </pic:nvPicPr>
                  <pic:blipFill>
                    <a:blip r:embed="rId17"/>
                    <a:stretch>
                      <a:fillRect/>
                    </a:stretch>
                  </pic:blipFill>
                  <pic:spPr>
                    <a:xfrm>
                      <a:off x="0" y="0"/>
                      <a:ext cx="2268220" cy="1080135"/>
                    </a:xfrm>
                    <a:prstGeom prst="rect">
                      <a:avLst/>
                    </a:prstGeom>
                  </pic:spPr>
                </pic:pic>
              </a:graphicData>
            </a:graphic>
          </wp:anchor>
        </w:drawing>
      </w:r>
      <w:r w:rsidRPr="001943BB">
        <w:rPr>
          <w:rFonts w:ascii="Times New Roman" w:eastAsia="宋体" w:hAnsi="Times New Roman" w:cs="Times New Roman" w:hint="eastAsia"/>
          <w:noProof/>
          <w:sz w:val="21"/>
          <w:szCs w:val="21"/>
          <w14:ligatures w14:val="none"/>
        </w:rPr>
        <w:drawing>
          <wp:anchor distT="0" distB="0" distL="114300" distR="114300" simplePos="0" relativeHeight="251659264" behindDoc="0" locked="0" layoutInCell="1" allowOverlap="1" wp14:anchorId="1B594E2D" wp14:editId="4C18C9D9">
            <wp:simplePos x="0" y="0"/>
            <wp:positionH relativeFrom="column">
              <wp:posOffset>2722880</wp:posOffset>
            </wp:positionH>
            <wp:positionV relativeFrom="paragraph">
              <wp:posOffset>13335</wp:posOffset>
            </wp:positionV>
            <wp:extent cx="2268220" cy="1080135"/>
            <wp:effectExtent l="0" t="0" r="2540" b="1905"/>
            <wp:wrapSquare wrapText="bothSides"/>
            <wp:docPr id="27" name="图片 27" descr="image_1"/>
            <wp:cNvGraphicFramePr/>
            <a:graphic xmlns:a="http://schemas.openxmlformats.org/drawingml/2006/main">
              <a:graphicData uri="http://schemas.openxmlformats.org/drawingml/2006/picture">
                <pic:pic xmlns:pic="http://schemas.openxmlformats.org/drawingml/2006/picture">
                  <pic:nvPicPr>
                    <pic:cNvPr id="27" name="图片 27" descr="image_1"/>
                    <pic:cNvPicPr/>
                  </pic:nvPicPr>
                  <pic:blipFill>
                    <a:blip r:embed="rId15"/>
                    <a:stretch>
                      <a:fillRect/>
                    </a:stretch>
                  </pic:blipFill>
                  <pic:spPr>
                    <a:xfrm>
                      <a:off x="0" y="0"/>
                      <a:ext cx="2268220" cy="1080135"/>
                    </a:xfrm>
                    <a:prstGeom prst="rect">
                      <a:avLst/>
                    </a:prstGeom>
                  </pic:spPr>
                </pic:pic>
              </a:graphicData>
            </a:graphic>
          </wp:anchor>
        </w:drawing>
      </w:r>
      <w:r w:rsidRPr="001943BB">
        <w:rPr>
          <w:rFonts w:ascii="Times New Roman" w:eastAsia="宋体" w:hAnsi="Times New Roman" w:cs="Times New Roman" w:hint="eastAsia"/>
          <w:sz w:val="21"/>
          <w:szCs w:val="21"/>
          <w14:ligatures w14:val="none"/>
        </w:rPr>
        <w:t xml:space="preserve">    </w:t>
      </w:r>
    </w:p>
    <w:p w14:paraId="33463BE7" w14:textId="5D4F721B"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Fig. 4.1: </w:t>
      </w:r>
      <w:r w:rsidRPr="001943BB">
        <w:rPr>
          <w:rFonts w:ascii="Times New Roman" w:eastAsia="宋体" w:hAnsi="Times New Roman" w:cs="Times New Roman"/>
          <w:sz w:val="21"/>
          <w:szCs w:val="21"/>
          <w14:ligatures w14:val="none"/>
        </w:rPr>
        <w:t>DRO-1</w:t>
      </w:r>
      <w:r w:rsidRPr="001943BB">
        <w:rPr>
          <w:rFonts w:ascii="Times New Roman" w:eastAsia="宋体" w:hAnsi="Times New Roman" w:cs="Times New Roman"/>
          <w:sz w:val="21"/>
          <w:szCs w:val="21"/>
          <w14:ligatures w14:val="none"/>
        </w:rPr>
        <w:t>轨道的地心和月心轨道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演化</w:t>
      </w:r>
    </w:p>
    <w:p w14:paraId="2874EBB4"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2883299D"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4AE041FA"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184FFAC6"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4F54476F"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6F454E6E"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50DEBB62"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noProof/>
          <w:sz w:val="21"/>
          <w:szCs w:val="21"/>
          <w14:ligatures w14:val="none"/>
        </w:rPr>
        <w:drawing>
          <wp:anchor distT="0" distB="0" distL="0" distR="0" simplePos="0" relativeHeight="251666432" behindDoc="0" locked="0" layoutInCell="1" allowOverlap="1" wp14:anchorId="6E0457D4" wp14:editId="37AA6397">
            <wp:simplePos x="0" y="0"/>
            <wp:positionH relativeFrom="column">
              <wp:posOffset>276225</wp:posOffset>
            </wp:positionH>
            <wp:positionV relativeFrom="paragraph">
              <wp:posOffset>-13970</wp:posOffset>
            </wp:positionV>
            <wp:extent cx="2268220" cy="1259840"/>
            <wp:effectExtent l="0" t="0" r="2540" b="5080"/>
            <wp:wrapSquare wrapText="bothSides"/>
            <wp:docPr id="48" name="图片 7" descr="图示, 工程绘图&#10;&#10;AI 生成的内容可能不正确。"/>
            <wp:cNvGraphicFramePr/>
            <a:graphic xmlns:a="http://schemas.openxmlformats.org/drawingml/2006/main">
              <a:graphicData uri="http://schemas.openxmlformats.org/drawingml/2006/picture">
                <pic:pic xmlns:pic="http://schemas.openxmlformats.org/drawingml/2006/picture">
                  <pic:nvPicPr>
                    <pic:cNvPr id="48" name="图片 7" descr="图示, 工程绘图&#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noProof/>
          <w:sz w:val="21"/>
          <w:szCs w:val="21"/>
          <w14:ligatures w14:val="none"/>
        </w:rPr>
        <w:drawing>
          <wp:anchor distT="0" distB="0" distL="0" distR="0" simplePos="0" relativeHeight="251667456" behindDoc="0" locked="0" layoutInCell="1" allowOverlap="1" wp14:anchorId="1EBB7033" wp14:editId="17CC0DED">
            <wp:simplePos x="0" y="0"/>
            <wp:positionH relativeFrom="column">
              <wp:posOffset>2717165</wp:posOffset>
            </wp:positionH>
            <wp:positionV relativeFrom="paragraph">
              <wp:posOffset>-13970</wp:posOffset>
            </wp:positionV>
            <wp:extent cx="2268220" cy="1259840"/>
            <wp:effectExtent l="0" t="0" r="2540" b="5080"/>
            <wp:wrapSquare wrapText="bothSides"/>
            <wp:docPr id="49" name="图片 5" descr="图表, 折线图&#10;&#10;AI 生成的内容可能不正确。"/>
            <wp:cNvGraphicFramePr/>
            <a:graphic xmlns:a="http://schemas.openxmlformats.org/drawingml/2006/main">
              <a:graphicData uri="http://schemas.openxmlformats.org/drawingml/2006/picture">
                <pic:pic xmlns:pic="http://schemas.openxmlformats.org/drawingml/2006/picture">
                  <pic:nvPicPr>
                    <pic:cNvPr id="49" name="图片 5" descr="图表, 折线图&#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p>
    <w:p w14:paraId="0BC78E53"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01ABB2F7"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32FD52AC"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3B595905"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noProof/>
          <w:sz w:val="21"/>
          <w:szCs w:val="21"/>
          <w14:ligatures w14:val="none"/>
        </w:rPr>
        <w:drawing>
          <wp:anchor distT="0" distB="0" distL="0" distR="0" simplePos="0" relativeHeight="251663360" behindDoc="0" locked="0" layoutInCell="1" allowOverlap="1" wp14:anchorId="0A3EF5D2" wp14:editId="2C694006">
            <wp:simplePos x="0" y="0"/>
            <wp:positionH relativeFrom="column">
              <wp:posOffset>301625</wp:posOffset>
            </wp:positionH>
            <wp:positionV relativeFrom="paragraph">
              <wp:posOffset>234315</wp:posOffset>
            </wp:positionV>
            <wp:extent cx="2268220" cy="1259840"/>
            <wp:effectExtent l="0" t="0" r="2540" b="5080"/>
            <wp:wrapSquare wrapText="bothSides"/>
            <wp:docPr id="44" name="图片 6"/>
            <wp:cNvGraphicFramePr/>
            <a:graphic xmlns:a="http://schemas.openxmlformats.org/drawingml/2006/main">
              <a:graphicData uri="http://schemas.openxmlformats.org/drawingml/2006/picture">
                <pic:pic xmlns:pic="http://schemas.openxmlformats.org/drawingml/2006/picture">
                  <pic:nvPicPr>
                    <pic:cNvPr id="44" name="图片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hint="eastAsia"/>
          <w:noProof/>
          <w:sz w:val="21"/>
          <w:szCs w:val="21"/>
          <w14:ligatures w14:val="none"/>
        </w:rPr>
        <w:drawing>
          <wp:anchor distT="0" distB="0" distL="114300" distR="114300" simplePos="0" relativeHeight="251664384" behindDoc="0" locked="0" layoutInCell="1" allowOverlap="1" wp14:anchorId="5CC9EBA3" wp14:editId="4961B4AA">
            <wp:simplePos x="0" y="0"/>
            <wp:positionH relativeFrom="column">
              <wp:posOffset>2707005</wp:posOffset>
            </wp:positionH>
            <wp:positionV relativeFrom="paragraph">
              <wp:posOffset>234315</wp:posOffset>
            </wp:positionV>
            <wp:extent cx="2268220" cy="1259840"/>
            <wp:effectExtent l="0" t="0" r="2540" b="5080"/>
            <wp:wrapSquare wrapText="bothSides"/>
            <wp:docPr id="43" name="图片 43" descr="image_6"/>
            <wp:cNvGraphicFramePr/>
            <a:graphic xmlns:a="http://schemas.openxmlformats.org/drawingml/2006/main">
              <a:graphicData uri="http://schemas.openxmlformats.org/drawingml/2006/picture">
                <pic:pic xmlns:pic="http://schemas.openxmlformats.org/drawingml/2006/picture">
                  <pic:nvPicPr>
                    <pic:cNvPr id="43" name="图片 43" descr="image_6"/>
                    <pic:cNvPicPr/>
                  </pic:nvPicPr>
                  <pic:blipFill>
                    <a:blip r:embed="rId21"/>
                    <a:stretch>
                      <a:fillRect/>
                    </a:stretch>
                  </pic:blipFill>
                  <pic:spPr>
                    <a:xfrm>
                      <a:off x="0" y="0"/>
                      <a:ext cx="2268220" cy="1259840"/>
                    </a:xfrm>
                    <a:prstGeom prst="rect">
                      <a:avLst/>
                    </a:prstGeom>
                  </pic:spPr>
                </pic:pic>
              </a:graphicData>
            </a:graphic>
          </wp:anchor>
        </w:drawing>
      </w:r>
    </w:p>
    <w:p w14:paraId="6DB8D8B3"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675E3A98"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24FAC4E5"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43603957"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5D84A8A1"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45460327" w14:textId="6B94DC2E"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Fig. 4.2: </w:t>
      </w:r>
      <w:r w:rsidRPr="001943BB">
        <w:rPr>
          <w:rFonts w:ascii="Times New Roman" w:eastAsia="宋体" w:hAnsi="Times New Roman" w:cs="Times New Roman"/>
          <w:sz w:val="21"/>
          <w:szCs w:val="21"/>
          <w14:ligatures w14:val="none"/>
        </w:rPr>
        <w:t>Halo</w:t>
      </w:r>
      <w:r w:rsidRPr="001943BB">
        <w:rPr>
          <w:rFonts w:ascii="Times New Roman" w:eastAsia="宋体" w:hAnsi="Times New Roman" w:cs="Times New Roman"/>
          <w:sz w:val="21"/>
          <w:szCs w:val="21"/>
          <w14:ligatures w14:val="none"/>
        </w:rPr>
        <w:t>轨道的地心和月心轨道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演化</w:t>
      </w:r>
    </w:p>
    <w:p w14:paraId="29F3C0C4"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noProof/>
          <w:sz w:val="21"/>
          <w:szCs w:val="21"/>
          <w14:ligatures w14:val="none"/>
        </w:rPr>
        <w:drawing>
          <wp:anchor distT="0" distB="0" distL="114300" distR="114300" simplePos="0" relativeHeight="251670528" behindDoc="0" locked="0" layoutInCell="1" allowOverlap="1" wp14:anchorId="445CBF8A" wp14:editId="352CEC8C">
            <wp:simplePos x="0" y="0"/>
            <wp:positionH relativeFrom="column">
              <wp:posOffset>294640</wp:posOffset>
            </wp:positionH>
            <wp:positionV relativeFrom="paragraph">
              <wp:posOffset>276860</wp:posOffset>
            </wp:positionV>
            <wp:extent cx="2268220" cy="1259840"/>
            <wp:effectExtent l="0" t="0" r="2540" b="5080"/>
            <wp:wrapSquare wrapText="bothSides"/>
            <wp:docPr id="54" name="图片 54" descr="image_7"/>
            <wp:cNvGraphicFramePr/>
            <a:graphic xmlns:a="http://schemas.openxmlformats.org/drawingml/2006/main">
              <a:graphicData uri="http://schemas.openxmlformats.org/drawingml/2006/picture">
                <pic:pic xmlns:pic="http://schemas.openxmlformats.org/drawingml/2006/picture">
                  <pic:nvPicPr>
                    <pic:cNvPr id="54" name="图片 54" descr="image_7"/>
                    <pic:cNvPicPr/>
                  </pic:nvPicPr>
                  <pic:blipFill>
                    <a:blip r:embed="rId22"/>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hint="eastAsia"/>
          <w:noProof/>
          <w:sz w:val="21"/>
          <w:szCs w:val="21"/>
          <w14:ligatures w14:val="none"/>
        </w:rPr>
        <w:drawing>
          <wp:anchor distT="0" distB="0" distL="114300" distR="114300" simplePos="0" relativeHeight="251669504" behindDoc="0" locked="0" layoutInCell="1" allowOverlap="1" wp14:anchorId="177B816A" wp14:editId="78208F14">
            <wp:simplePos x="0" y="0"/>
            <wp:positionH relativeFrom="column">
              <wp:posOffset>279400</wp:posOffset>
            </wp:positionH>
            <wp:positionV relativeFrom="paragraph">
              <wp:posOffset>1765300</wp:posOffset>
            </wp:positionV>
            <wp:extent cx="2268220" cy="1259840"/>
            <wp:effectExtent l="0" t="0" r="2540" b="5080"/>
            <wp:wrapSquare wrapText="bothSides"/>
            <wp:docPr id="11" name="图片 11" descr="image_3"/>
            <wp:cNvGraphicFramePr/>
            <a:graphic xmlns:a="http://schemas.openxmlformats.org/drawingml/2006/main">
              <a:graphicData uri="http://schemas.openxmlformats.org/drawingml/2006/picture">
                <pic:pic xmlns:pic="http://schemas.openxmlformats.org/drawingml/2006/picture">
                  <pic:nvPicPr>
                    <pic:cNvPr id="11" name="图片 11" descr="image_3"/>
                    <pic:cNvPicPr/>
                  </pic:nvPicPr>
                  <pic:blipFill>
                    <a:blip r:embed="rId23"/>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hint="eastAsia"/>
          <w:noProof/>
          <w:sz w:val="21"/>
          <w:szCs w:val="21"/>
          <w14:ligatures w14:val="none"/>
        </w:rPr>
        <w:drawing>
          <wp:anchor distT="0" distB="0" distL="114300" distR="114300" simplePos="0" relativeHeight="251668480" behindDoc="0" locked="0" layoutInCell="1" allowOverlap="1" wp14:anchorId="141DEEB9" wp14:editId="5B5BFDCE">
            <wp:simplePos x="0" y="0"/>
            <wp:positionH relativeFrom="column">
              <wp:posOffset>2736850</wp:posOffset>
            </wp:positionH>
            <wp:positionV relativeFrom="paragraph">
              <wp:posOffset>1765300</wp:posOffset>
            </wp:positionV>
            <wp:extent cx="2268220" cy="1259840"/>
            <wp:effectExtent l="0" t="0" r="2540" b="5080"/>
            <wp:wrapSquare wrapText="bothSides"/>
            <wp:docPr id="52" name="图片 52" descr="image_5"/>
            <wp:cNvGraphicFramePr/>
            <a:graphic xmlns:a="http://schemas.openxmlformats.org/drawingml/2006/main">
              <a:graphicData uri="http://schemas.openxmlformats.org/drawingml/2006/picture">
                <pic:pic xmlns:pic="http://schemas.openxmlformats.org/drawingml/2006/picture">
                  <pic:nvPicPr>
                    <pic:cNvPr id="52" name="图片 52" descr="image_5"/>
                    <pic:cNvPicPr/>
                  </pic:nvPicPr>
                  <pic:blipFill>
                    <a:blip r:embed="rId24"/>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hint="eastAsia"/>
          <w:noProof/>
          <w:sz w:val="21"/>
          <w:szCs w:val="21"/>
          <w14:ligatures w14:val="none"/>
        </w:rPr>
        <w:drawing>
          <wp:anchor distT="0" distB="0" distL="114300" distR="114300" simplePos="0" relativeHeight="251671552" behindDoc="0" locked="0" layoutInCell="1" allowOverlap="1" wp14:anchorId="7324B66D" wp14:editId="627777B2">
            <wp:simplePos x="0" y="0"/>
            <wp:positionH relativeFrom="column">
              <wp:posOffset>2724150</wp:posOffset>
            </wp:positionH>
            <wp:positionV relativeFrom="paragraph">
              <wp:posOffset>276860</wp:posOffset>
            </wp:positionV>
            <wp:extent cx="2268220" cy="1259840"/>
            <wp:effectExtent l="0" t="0" r="2540" b="5080"/>
            <wp:wrapSquare wrapText="bothSides"/>
            <wp:docPr id="53" name="图片 53" descr="image_1"/>
            <wp:cNvGraphicFramePr/>
            <a:graphic xmlns:a="http://schemas.openxmlformats.org/drawingml/2006/main">
              <a:graphicData uri="http://schemas.openxmlformats.org/drawingml/2006/picture">
                <pic:pic xmlns:pic="http://schemas.openxmlformats.org/drawingml/2006/picture">
                  <pic:nvPicPr>
                    <pic:cNvPr id="53" name="图片 53" descr="image_1"/>
                    <pic:cNvPicPr/>
                  </pic:nvPicPr>
                  <pic:blipFill>
                    <a:blip r:embed="rId25"/>
                    <a:stretch>
                      <a:fillRect/>
                    </a:stretch>
                  </pic:blipFill>
                  <pic:spPr>
                    <a:xfrm>
                      <a:off x="0" y="0"/>
                      <a:ext cx="2268220" cy="1259840"/>
                    </a:xfrm>
                    <a:prstGeom prst="rect">
                      <a:avLst/>
                    </a:prstGeom>
                  </pic:spPr>
                </pic:pic>
              </a:graphicData>
            </a:graphic>
          </wp:anchor>
        </w:drawing>
      </w:r>
    </w:p>
    <w:p w14:paraId="0736F1A1" w14:textId="65BCC7B4"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Fig. 4.3: </w:t>
      </w:r>
      <w:r w:rsidRPr="001943BB">
        <w:rPr>
          <w:rFonts w:ascii="Times New Roman" w:eastAsia="宋体" w:hAnsi="Times New Roman" w:cs="Times New Roman"/>
          <w:sz w:val="21"/>
          <w:szCs w:val="21"/>
          <w14:ligatures w14:val="none"/>
        </w:rPr>
        <w:t>Lyapunov-1</w:t>
      </w:r>
      <w:r w:rsidRPr="001943BB">
        <w:rPr>
          <w:rFonts w:ascii="Times New Roman" w:eastAsia="宋体" w:hAnsi="Times New Roman" w:cs="Times New Roman"/>
          <w:sz w:val="21"/>
          <w:szCs w:val="21"/>
          <w14:ligatures w14:val="none"/>
        </w:rPr>
        <w:t>轨道的地心和月心轨道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演化</w:t>
      </w:r>
    </w:p>
    <w:p w14:paraId="61E05978"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76D54255" w14:textId="1E4CC937"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在本研究中，地心和月心轨道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分别用蓝色和橙色表示，以增强视觉区分度。如图</w:t>
      </w:r>
      <w:r w:rsidRPr="001943BB">
        <w:rPr>
          <w:rFonts w:ascii="Times New Roman" w:eastAsia="宋体" w:hAnsi="Times New Roman" w:cs="Times New Roman"/>
          <w:sz w:val="21"/>
          <w:szCs w:val="21"/>
          <w14:ligatures w14:val="none"/>
        </w:rPr>
        <w:t>4.1</w:t>
      </w:r>
      <w:r w:rsidRPr="001943BB">
        <w:rPr>
          <w:rFonts w:ascii="Times New Roman" w:eastAsia="宋体" w:hAnsi="Times New Roman" w:cs="Times New Roman"/>
          <w:sz w:val="21"/>
          <w:szCs w:val="21"/>
          <w14:ligatures w14:val="none"/>
        </w:rPr>
        <w:t>所示，</w:t>
      </w:r>
      <w:r w:rsidRPr="001943BB">
        <w:rPr>
          <w:rFonts w:ascii="Times New Roman" w:eastAsia="宋体" w:hAnsi="Times New Roman" w:cs="Times New Roman"/>
          <w:sz w:val="21"/>
          <w:szCs w:val="21"/>
          <w14:ligatures w14:val="none"/>
        </w:rPr>
        <w:t>DRO-1</w:t>
      </w:r>
      <w:r w:rsidRPr="001943BB">
        <w:rPr>
          <w:rFonts w:ascii="Times New Roman" w:eastAsia="宋体" w:hAnsi="Times New Roman" w:cs="Times New Roman"/>
          <w:sz w:val="21"/>
          <w:szCs w:val="21"/>
          <w14:ligatures w14:val="none"/>
        </w:rPr>
        <w:t>的月心半长轴随时间变化比其地心半长轴更稳定。值得注意的是，地心和月心偏心率均表现出显著的变化性，表明对第三体摄动敏感，而两个坐标系的倾角则保持准静态演化模式。</w:t>
      </w:r>
    </w:p>
    <w:p w14:paraId="6E5EACBD" w14:textId="77777777"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lastRenderedPageBreak/>
        <w:t>图</w:t>
      </w:r>
      <w:r w:rsidRPr="001943BB">
        <w:rPr>
          <w:rFonts w:ascii="Times New Roman" w:eastAsia="宋体" w:hAnsi="Times New Roman" w:cs="Times New Roman"/>
          <w:sz w:val="21"/>
          <w:szCs w:val="21"/>
          <w14:ligatures w14:val="none"/>
        </w:rPr>
        <w:t>4.2</w:t>
      </w:r>
      <w:r w:rsidRPr="001943BB">
        <w:rPr>
          <w:rFonts w:ascii="Times New Roman" w:eastAsia="宋体" w:hAnsi="Times New Roman" w:cs="Times New Roman"/>
          <w:sz w:val="21"/>
          <w:szCs w:val="21"/>
          <w14:ligatures w14:val="none"/>
        </w:rPr>
        <w:t>揭示了两个参考系之间的不同行为：</w:t>
      </w:r>
      <w:r w:rsidRPr="001943BB">
        <w:rPr>
          <w:rFonts w:ascii="Times New Roman" w:eastAsia="宋体" w:hAnsi="Times New Roman" w:cs="Times New Roman"/>
          <w:sz w:val="21"/>
          <w:szCs w:val="21"/>
          <w14:ligatures w14:val="none"/>
        </w:rPr>
        <w:t>Halo</w:t>
      </w:r>
      <w:r w:rsidRPr="001943BB">
        <w:rPr>
          <w:rFonts w:ascii="Times New Roman" w:eastAsia="宋体" w:hAnsi="Times New Roman" w:cs="Times New Roman"/>
          <w:sz w:val="21"/>
          <w:szCs w:val="21"/>
          <w14:ligatures w14:val="none"/>
        </w:rPr>
        <w:t>轨道的地心偏心率与倾角保持相对平缓的变化，而其月心对应值则表现出显著更高的波动性，尤其体现在月心倾角的剧烈突变上。此外，月心半长轴反而呈现出比其地心对应值更平缓的演化曲线。</w:t>
      </w:r>
    </w:p>
    <w:p w14:paraId="4115C439" w14:textId="0222B62B"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图</w:t>
      </w:r>
      <w:r w:rsidRPr="001943BB">
        <w:rPr>
          <w:rFonts w:ascii="Times New Roman" w:eastAsia="宋体" w:hAnsi="Times New Roman" w:cs="Times New Roman"/>
          <w:sz w:val="21"/>
          <w:szCs w:val="21"/>
          <w14:ligatures w14:val="none"/>
        </w:rPr>
        <w:t>4.3</w:t>
      </w:r>
      <w:r w:rsidRPr="001943BB">
        <w:rPr>
          <w:rFonts w:ascii="Times New Roman" w:eastAsia="宋体" w:hAnsi="Times New Roman" w:cs="Times New Roman"/>
          <w:sz w:val="21"/>
          <w:szCs w:val="21"/>
          <w14:ligatures w14:val="none"/>
        </w:rPr>
        <w:t>揭示了表征</w:t>
      </w:r>
      <w:r w:rsidRPr="001943BB">
        <w:rPr>
          <w:rFonts w:ascii="Times New Roman" w:eastAsia="宋体" w:hAnsi="Times New Roman" w:cs="Times New Roman"/>
          <w:sz w:val="21"/>
          <w:szCs w:val="21"/>
          <w14:ligatures w14:val="none"/>
        </w:rPr>
        <w:t>Lyapunov-1</w:t>
      </w:r>
      <w:r w:rsidRPr="001943BB">
        <w:rPr>
          <w:rFonts w:ascii="Times New Roman" w:eastAsia="宋体" w:hAnsi="Times New Roman" w:cs="Times New Roman"/>
          <w:sz w:val="21"/>
          <w:szCs w:val="21"/>
          <w14:ligatures w14:val="none"/>
        </w:rPr>
        <w:t>轨道的地心和月心轨道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之间存在显著差异。具体而言，地心半长轴和倾角随时间变化极小，在整个动力学演化过程中保持稳定构型。相比之下，月心半长轴在某些位置变得不合理，而月心倾角则表现出不连续性，这表明月心坐标系固有的坐标奇异性。此外，偏心率演化的对比分析突显出地心参数相对于其月心参数的振幅波动减小，表明地球引力的动力学主导作用。</w:t>
      </w:r>
    </w:p>
    <w:p w14:paraId="7B159865" w14:textId="02028B82"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一项对比分析揭示了不同轨道类型在轨道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演化上的明显振荡特征。如图</w:t>
      </w:r>
      <w:r w:rsidRPr="001943BB">
        <w:rPr>
          <w:rFonts w:ascii="Times New Roman" w:eastAsia="宋体" w:hAnsi="Times New Roman" w:cs="Times New Roman"/>
          <w:sz w:val="21"/>
          <w:szCs w:val="21"/>
          <w14:ligatures w14:val="none"/>
        </w:rPr>
        <w:t>4.1</w:t>
      </w:r>
      <w:r w:rsidRPr="001943BB">
        <w:rPr>
          <w:rFonts w:ascii="Times New Roman" w:eastAsia="宋体" w:hAnsi="Times New Roman" w:cs="Times New Roman"/>
          <w:sz w:val="21"/>
          <w:szCs w:val="21"/>
          <w14:ligatures w14:val="none"/>
        </w:rPr>
        <w:t>中</w:t>
      </w:r>
      <w:r w:rsidRPr="001943BB">
        <w:rPr>
          <w:rFonts w:ascii="Times New Roman" w:eastAsia="宋体" w:hAnsi="Times New Roman" w:cs="Times New Roman"/>
          <w:sz w:val="21"/>
          <w:szCs w:val="21"/>
          <w14:ligatures w14:val="none"/>
        </w:rPr>
        <w:t>DRO-1</w:t>
      </w:r>
      <w:r w:rsidRPr="001943BB">
        <w:rPr>
          <w:rFonts w:ascii="Times New Roman" w:eastAsia="宋体" w:hAnsi="Times New Roman" w:cs="Times New Roman"/>
          <w:sz w:val="21"/>
          <w:szCs w:val="21"/>
          <w14:ligatures w14:val="none"/>
        </w:rPr>
        <w:t>轨迹所示，地心和月心</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均展现出明确的周期振荡，证明了在延长运行期间内动态平衡的稳健维持。这种周期稳定性特征与其作为稳定共振轨道的分类一致。</w:t>
      </w:r>
    </w:p>
    <w:p w14:paraId="068444CB" w14:textId="7B1F1D32"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然而，</w:t>
      </w:r>
      <w:r w:rsidRPr="001943BB">
        <w:rPr>
          <w:rFonts w:ascii="Times New Roman" w:eastAsia="宋体" w:hAnsi="Times New Roman" w:cs="Times New Roman"/>
          <w:sz w:val="21"/>
          <w:szCs w:val="21"/>
          <w14:ligatures w14:val="none"/>
        </w:rPr>
        <w:t>Halo</w:t>
      </w:r>
      <w:r w:rsidRPr="001943BB">
        <w:rPr>
          <w:rFonts w:ascii="Times New Roman" w:eastAsia="宋体" w:hAnsi="Times New Roman" w:cs="Times New Roman"/>
          <w:sz w:val="21"/>
          <w:szCs w:val="21"/>
          <w14:ligatures w14:val="none"/>
        </w:rPr>
        <w:t>和</w:t>
      </w:r>
      <w:r w:rsidRPr="001943BB">
        <w:rPr>
          <w:rFonts w:ascii="Times New Roman" w:eastAsia="宋体" w:hAnsi="Times New Roman" w:cs="Times New Roman"/>
          <w:sz w:val="21"/>
          <w:szCs w:val="21"/>
          <w14:ligatures w14:val="none"/>
        </w:rPr>
        <w:t>Lyapunov-1</w:t>
      </w:r>
      <w:r w:rsidRPr="001943BB">
        <w:rPr>
          <w:rFonts w:ascii="Times New Roman" w:eastAsia="宋体" w:hAnsi="Times New Roman" w:cs="Times New Roman"/>
          <w:sz w:val="21"/>
          <w:szCs w:val="21"/>
          <w14:ligatures w14:val="none"/>
        </w:rPr>
        <w:t>轨道则展现出根本不同的演化模式。</w:t>
      </w:r>
      <w:r w:rsidRPr="001943BB">
        <w:rPr>
          <w:rFonts w:ascii="Times New Roman" w:eastAsia="宋体" w:hAnsi="Times New Roman" w:cs="Times New Roman"/>
          <w:sz w:val="21"/>
          <w:szCs w:val="21"/>
          <w14:ligatures w14:val="none"/>
        </w:rPr>
        <w:t>Halo</w:t>
      </w:r>
      <w:r w:rsidRPr="001943BB">
        <w:rPr>
          <w:rFonts w:ascii="Times New Roman" w:eastAsia="宋体" w:hAnsi="Times New Roman" w:cs="Times New Roman"/>
          <w:sz w:val="21"/>
          <w:szCs w:val="21"/>
          <w14:ligatures w14:val="none"/>
        </w:rPr>
        <w:t>轨道的轨道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在两个坐标系中明显缺乏周期性。</w:t>
      </w:r>
      <w:r w:rsidRPr="001943BB">
        <w:rPr>
          <w:rFonts w:ascii="Times New Roman" w:eastAsia="宋体" w:hAnsi="Times New Roman" w:cs="Times New Roman"/>
          <w:sz w:val="21"/>
          <w:szCs w:val="21"/>
          <w14:ligatures w14:val="none"/>
        </w:rPr>
        <w:t>Lyapunov-1</w:t>
      </w:r>
      <w:r w:rsidRPr="001943BB">
        <w:rPr>
          <w:rFonts w:ascii="Times New Roman" w:eastAsia="宋体" w:hAnsi="Times New Roman" w:cs="Times New Roman"/>
          <w:sz w:val="21"/>
          <w:szCs w:val="21"/>
          <w14:ligatures w14:val="none"/>
        </w:rPr>
        <w:t>的地心</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表现出准周期振荡，而其月心</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则不然。这种非周期演化模式直接对应于它们固有的动力学不稳定性，正如不稳定周期轨道族理论上所预测的那样。</w:t>
      </w:r>
    </w:p>
    <w:p w14:paraId="1B4FDB04" w14:textId="77777777"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p>
    <w:p w14:paraId="6191F5ED" w14:textId="77777777"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noProof/>
          <w:sz w:val="21"/>
          <w:szCs w:val="21"/>
          <w14:ligatures w14:val="none"/>
        </w:rPr>
        <w:drawing>
          <wp:anchor distT="0" distB="0" distL="0" distR="0" simplePos="0" relativeHeight="251673600" behindDoc="0" locked="0" layoutInCell="1" allowOverlap="1" wp14:anchorId="1C37CA7F" wp14:editId="23603405">
            <wp:simplePos x="0" y="0"/>
            <wp:positionH relativeFrom="column">
              <wp:posOffset>2713990</wp:posOffset>
            </wp:positionH>
            <wp:positionV relativeFrom="paragraph">
              <wp:posOffset>-10160</wp:posOffset>
            </wp:positionV>
            <wp:extent cx="2268220" cy="1259840"/>
            <wp:effectExtent l="0" t="0" r="2540" b="5080"/>
            <wp:wrapSquare wrapText="bothSides"/>
            <wp:docPr id="1422877752" name="图片 14" descr="图表, 折线图, 散点图&#10;&#10;AI 生成的内容可能不正确。"/>
            <wp:cNvGraphicFramePr/>
            <a:graphic xmlns:a="http://schemas.openxmlformats.org/drawingml/2006/main">
              <a:graphicData uri="http://schemas.openxmlformats.org/drawingml/2006/picture">
                <pic:pic xmlns:pic="http://schemas.openxmlformats.org/drawingml/2006/picture">
                  <pic:nvPicPr>
                    <pic:cNvPr id="1422877752" name="图片 14" descr="图表, 折线图, 散点图&#10;&#10;AI 生成的内容可能不正确。"/>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noProof/>
          <w:sz w:val="21"/>
          <w:szCs w:val="21"/>
          <w14:ligatures w14:val="none"/>
        </w:rPr>
        <w:drawing>
          <wp:anchor distT="0" distB="0" distL="0" distR="0" simplePos="0" relativeHeight="251672576" behindDoc="0" locked="0" layoutInCell="1" allowOverlap="1" wp14:anchorId="3CB85B0A" wp14:editId="07896375">
            <wp:simplePos x="0" y="0"/>
            <wp:positionH relativeFrom="column">
              <wp:posOffset>294640</wp:posOffset>
            </wp:positionH>
            <wp:positionV relativeFrom="paragraph">
              <wp:posOffset>-10160</wp:posOffset>
            </wp:positionV>
            <wp:extent cx="2268220" cy="1259840"/>
            <wp:effectExtent l="0" t="0" r="2540" b="5080"/>
            <wp:wrapSquare wrapText="bothSides"/>
            <wp:docPr id="282226754" name="图片 15"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282226754" name="图片 15" descr="图示&#10;&#10;AI 生成的内容可能不正确。"/>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p>
    <w:p w14:paraId="37947E42"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                    </w:t>
      </w:r>
    </w:p>
    <w:p w14:paraId="56BC78CD"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17732D9C"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38A98B0B"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r w:rsidRPr="001943BB">
        <w:rPr>
          <w:rFonts w:ascii="Times New Roman" w:eastAsia="宋体" w:hAnsi="Times New Roman" w:cs="Times New Roman"/>
          <w:noProof/>
          <w:sz w:val="21"/>
          <w:szCs w:val="21"/>
          <w14:ligatures w14:val="none"/>
        </w:rPr>
        <w:drawing>
          <wp:anchor distT="0" distB="0" distL="0" distR="0" simplePos="0" relativeHeight="251675648" behindDoc="0" locked="0" layoutInCell="1" allowOverlap="1" wp14:anchorId="3CB9244B" wp14:editId="25B23235">
            <wp:simplePos x="0" y="0"/>
            <wp:positionH relativeFrom="column">
              <wp:posOffset>2711450</wp:posOffset>
            </wp:positionH>
            <wp:positionV relativeFrom="paragraph">
              <wp:posOffset>243205</wp:posOffset>
            </wp:positionV>
            <wp:extent cx="2268220" cy="1259840"/>
            <wp:effectExtent l="0" t="0" r="2540" b="5080"/>
            <wp:wrapSquare wrapText="bothSides"/>
            <wp:docPr id="1237266480" name="图片 17" descr="图表&#10;&#10;AI 生成的内容可能不正确。"/>
            <wp:cNvGraphicFramePr/>
            <a:graphic xmlns:a="http://schemas.openxmlformats.org/drawingml/2006/main">
              <a:graphicData uri="http://schemas.openxmlformats.org/drawingml/2006/picture">
                <pic:pic xmlns:pic="http://schemas.openxmlformats.org/drawingml/2006/picture">
                  <pic:nvPicPr>
                    <pic:cNvPr id="1237266480" name="图片 17" descr="图表&#10;&#10;AI 生成的内容可能不正确。"/>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noProof/>
          <w:sz w:val="21"/>
          <w:szCs w:val="21"/>
          <w14:ligatures w14:val="none"/>
        </w:rPr>
        <w:drawing>
          <wp:anchor distT="0" distB="0" distL="0" distR="0" simplePos="0" relativeHeight="251674624" behindDoc="0" locked="0" layoutInCell="1" allowOverlap="1" wp14:anchorId="403CD061" wp14:editId="7812EAC2">
            <wp:simplePos x="0" y="0"/>
            <wp:positionH relativeFrom="column">
              <wp:posOffset>309880</wp:posOffset>
            </wp:positionH>
            <wp:positionV relativeFrom="paragraph">
              <wp:posOffset>243205</wp:posOffset>
            </wp:positionV>
            <wp:extent cx="2268220" cy="1259840"/>
            <wp:effectExtent l="0" t="0" r="2540" b="5080"/>
            <wp:wrapSquare wrapText="bothSides"/>
            <wp:docPr id="449899596" name="图片 16" descr="图表, 折线图&#10;&#10;AI 生成的内容可能不正确。"/>
            <wp:cNvGraphicFramePr/>
            <a:graphic xmlns:a="http://schemas.openxmlformats.org/drawingml/2006/main">
              <a:graphicData uri="http://schemas.openxmlformats.org/drawingml/2006/picture">
                <pic:pic xmlns:pic="http://schemas.openxmlformats.org/drawingml/2006/picture">
                  <pic:nvPicPr>
                    <pic:cNvPr id="449899596" name="图片 16" descr="图表, 折线图&#10;&#10;AI 生成的内容可能不正确。"/>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p>
    <w:p w14:paraId="5B4808E0"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75895815"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31050E3F"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2A006107"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6B9710B9"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1D69787A" w14:textId="41B02323"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Fig. 4.4: </w:t>
      </w:r>
      <w:r w:rsidRPr="001943BB">
        <w:rPr>
          <w:rFonts w:ascii="Times New Roman" w:eastAsia="宋体" w:hAnsi="Times New Roman" w:cs="Times New Roman"/>
          <w:sz w:val="21"/>
          <w:szCs w:val="21"/>
          <w14:ligatures w14:val="none"/>
        </w:rPr>
        <w:t>DRO-2</w:t>
      </w:r>
      <w:r w:rsidRPr="001943BB">
        <w:rPr>
          <w:rFonts w:ascii="Times New Roman" w:eastAsia="宋体" w:hAnsi="Times New Roman" w:cs="Times New Roman"/>
          <w:sz w:val="21"/>
          <w:szCs w:val="21"/>
          <w14:ligatures w14:val="none"/>
        </w:rPr>
        <w:t>轨道的地心和月心轨道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演化</w:t>
      </w:r>
    </w:p>
    <w:p w14:paraId="723FB01E"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105459E6"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0F098EB8"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7CB4EB3A"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noProof/>
          <w:sz w:val="21"/>
          <w:szCs w:val="21"/>
          <w14:ligatures w14:val="none"/>
        </w:rPr>
        <w:lastRenderedPageBreak/>
        <w:drawing>
          <wp:anchor distT="0" distB="0" distL="0" distR="0" simplePos="0" relativeHeight="251677696" behindDoc="0" locked="0" layoutInCell="1" allowOverlap="1" wp14:anchorId="08C5064C" wp14:editId="098F41CB">
            <wp:simplePos x="0" y="0"/>
            <wp:positionH relativeFrom="column">
              <wp:posOffset>2715260</wp:posOffset>
            </wp:positionH>
            <wp:positionV relativeFrom="paragraph">
              <wp:posOffset>281305</wp:posOffset>
            </wp:positionV>
            <wp:extent cx="2268220" cy="1259840"/>
            <wp:effectExtent l="0" t="0" r="2540" b="5080"/>
            <wp:wrapSquare wrapText="bothSides"/>
            <wp:docPr id="1781443934" name="图片 18"/>
            <wp:cNvGraphicFramePr/>
            <a:graphic xmlns:a="http://schemas.openxmlformats.org/drawingml/2006/main">
              <a:graphicData uri="http://schemas.openxmlformats.org/drawingml/2006/picture">
                <pic:pic xmlns:pic="http://schemas.openxmlformats.org/drawingml/2006/picture">
                  <pic:nvPicPr>
                    <pic:cNvPr id="1781443934" name="图片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noProof/>
          <w:sz w:val="21"/>
          <w:szCs w:val="21"/>
          <w14:ligatures w14:val="none"/>
        </w:rPr>
        <w:drawing>
          <wp:anchor distT="0" distB="0" distL="0" distR="0" simplePos="0" relativeHeight="251676672" behindDoc="0" locked="0" layoutInCell="1" allowOverlap="1" wp14:anchorId="57DBB45A" wp14:editId="22A2D5F6">
            <wp:simplePos x="0" y="0"/>
            <wp:positionH relativeFrom="column">
              <wp:posOffset>301625</wp:posOffset>
            </wp:positionH>
            <wp:positionV relativeFrom="paragraph">
              <wp:posOffset>281305</wp:posOffset>
            </wp:positionV>
            <wp:extent cx="2268220" cy="1259840"/>
            <wp:effectExtent l="0" t="0" r="2540" b="5080"/>
            <wp:wrapSquare wrapText="bothSides"/>
            <wp:docPr id="862392934" name="图片 21"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862392934" name="图片 21" descr="图示&#10;&#10;AI 生成的内容可能不正确。"/>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p>
    <w:p w14:paraId="43B10DBA"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7A686392"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11C0D16D"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                     </w:t>
      </w:r>
    </w:p>
    <w:p w14:paraId="2D2EFFF7"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7F1E7780"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4EDB625C"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noProof/>
          <w:sz w:val="21"/>
          <w:szCs w:val="21"/>
          <w14:ligatures w14:val="none"/>
        </w:rPr>
        <w:drawing>
          <wp:anchor distT="0" distB="0" distL="0" distR="0" simplePos="0" relativeHeight="251680768" behindDoc="0" locked="0" layoutInCell="1" allowOverlap="1" wp14:anchorId="5BF6FC1B" wp14:editId="2D328B6D">
            <wp:simplePos x="0" y="0"/>
            <wp:positionH relativeFrom="column">
              <wp:posOffset>294005</wp:posOffset>
            </wp:positionH>
            <wp:positionV relativeFrom="paragraph">
              <wp:posOffset>2540</wp:posOffset>
            </wp:positionV>
            <wp:extent cx="2268220" cy="1259840"/>
            <wp:effectExtent l="0" t="0" r="2540" b="5080"/>
            <wp:wrapSquare wrapText="bothSides"/>
            <wp:docPr id="55" name="图片 19"/>
            <wp:cNvGraphicFramePr/>
            <a:graphic xmlns:a="http://schemas.openxmlformats.org/drawingml/2006/main">
              <a:graphicData uri="http://schemas.openxmlformats.org/drawingml/2006/picture">
                <pic:pic xmlns:pic="http://schemas.openxmlformats.org/drawingml/2006/picture">
                  <pic:nvPicPr>
                    <pic:cNvPr id="55" name="图片 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noProof/>
          <w:sz w:val="21"/>
          <w:szCs w:val="21"/>
          <w14:ligatures w14:val="none"/>
        </w:rPr>
        <w:drawing>
          <wp:anchor distT="0" distB="0" distL="0" distR="0" simplePos="0" relativeHeight="251679744" behindDoc="0" locked="0" layoutInCell="1" allowOverlap="1" wp14:anchorId="071B927E" wp14:editId="47CFA099">
            <wp:simplePos x="0" y="0"/>
            <wp:positionH relativeFrom="column">
              <wp:posOffset>2714625</wp:posOffset>
            </wp:positionH>
            <wp:positionV relativeFrom="paragraph">
              <wp:posOffset>2540</wp:posOffset>
            </wp:positionV>
            <wp:extent cx="2268220" cy="1259840"/>
            <wp:effectExtent l="0" t="0" r="2540" b="5080"/>
            <wp:wrapSquare wrapText="bothSides"/>
            <wp:docPr id="1395865736" name="图片 20"/>
            <wp:cNvGraphicFramePr/>
            <a:graphic xmlns:a="http://schemas.openxmlformats.org/drawingml/2006/main">
              <a:graphicData uri="http://schemas.openxmlformats.org/drawingml/2006/picture">
                <pic:pic xmlns:pic="http://schemas.openxmlformats.org/drawingml/2006/picture">
                  <pic:nvPicPr>
                    <pic:cNvPr id="1395865736" name="图片 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noProof/>
          <w:sz w:val="21"/>
          <w:szCs w:val="21"/>
          <w14:ligatures w14:val="none"/>
        </w:rPr>
        <w:drawing>
          <wp:anchor distT="0" distB="0" distL="0" distR="0" simplePos="0" relativeHeight="251678720" behindDoc="0" locked="0" layoutInCell="1" allowOverlap="1" wp14:anchorId="0350E999" wp14:editId="521E4828">
            <wp:simplePos x="0" y="0"/>
            <wp:positionH relativeFrom="column">
              <wp:posOffset>283845</wp:posOffset>
            </wp:positionH>
            <wp:positionV relativeFrom="paragraph">
              <wp:posOffset>12700</wp:posOffset>
            </wp:positionV>
            <wp:extent cx="2268220" cy="1259840"/>
            <wp:effectExtent l="0" t="0" r="2540" b="5080"/>
            <wp:wrapSquare wrapText="bothSides"/>
            <wp:docPr id="1725684931" name="图片 19"/>
            <wp:cNvGraphicFramePr/>
            <a:graphic xmlns:a="http://schemas.openxmlformats.org/drawingml/2006/main">
              <a:graphicData uri="http://schemas.openxmlformats.org/drawingml/2006/picture">
                <pic:pic xmlns:pic="http://schemas.openxmlformats.org/drawingml/2006/picture">
                  <pic:nvPicPr>
                    <pic:cNvPr id="1725684931" name="图片 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p>
    <w:p w14:paraId="51593CD0"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677EC5C9"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0576A224"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3336E4B1"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5BF03B2F" w14:textId="59255ABE"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Fig. 4.5: </w:t>
      </w:r>
      <w:r w:rsidRPr="001943BB">
        <w:rPr>
          <w:rFonts w:ascii="Times New Roman" w:eastAsia="宋体" w:hAnsi="Times New Roman" w:cs="Times New Roman"/>
          <w:sz w:val="21"/>
          <w:szCs w:val="21"/>
          <w14:ligatures w14:val="none"/>
        </w:rPr>
        <w:t>Lyapunov-2</w:t>
      </w:r>
      <w:r w:rsidRPr="001943BB">
        <w:rPr>
          <w:rFonts w:ascii="Times New Roman" w:eastAsia="宋体" w:hAnsi="Times New Roman" w:cs="Times New Roman"/>
          <w:sz w:val="21"/>
          <w:szCs w:val="21"/>
          <w14:ligatures w14:val="none"/>
        </w:rPr>
        <w:t>轨道的地心和月心轨道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演化</w:t>
      </w:r>
    </w:p>
    <w:p w14:paraId="2A1B4E98"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74A2F2DC" w14:textId="6E725EBD" w:rsidR="001943BB" w:rsidRPr="001943BB" w:rsidRDefault="001943BB" w:rsidP="001943BB">
      <w:pPr>
        <w:spacing w:after="0" w:line="360" w:lineRule="auto"/>
        <w:ind w:firstLine="420"/>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图</w:t>
      </w:r>
      <w:r w:rsidRPr="001943BB">
        <w:rPr>
          <w:rFonts w:ascii="Times New Roman" w:eastAsia="宋体" w:hAnsi="Times New Roman" w:cs="Times New Roman"/>
          <w:sz w:val="21"/>
          <w:szCs w:val="21"/>
          <w14:ligatures w14:val="none"/>
        </w:rPr>
        <w:t>4.4</w:t>
      </w:r>
      <w:r w:rsidRPr="001943BB">
        <w:rPr>
          <w:rFonts w:ascii="Times New Roman" w:eastAsia="宋体" w:hAnsi="Times New Roman" w:cs="Times New Roman"/>
          <w:sz w:val="21"/>
          <w:szCs w:val="21"/>
          <w14:ligatures w14:val="none"/>
        </w:rPr>
        <w:t>展示了第二个远距离逆行轨道（</w:t>
      </w:r>
      <w:r w:rsidRPr="001943BB">
        <w:rPr>
          <w:rFonts w:ascii="Times New Roman" w:eastAsia="宋体" w:hAnsi="Times New Roman" w:cs="Times New Roman"/>
          <w:sz w:val="21"/>
          <w:szCs w:val="21"/>
          <w14:ligatures w14:val="none"/>
        </w:rPr>
        <w:t>DRO-2</w:t>
      </w:r>
      <w:r w:rsidRPr="001943BB">
        <w:rPr>
          <w:rFonts w:ascii="Times New Roman" w:eastAsia="宋体" w:hAnsi="Times New Roman" w:cs="Times New Roman"/>
          <w:sz w:val="21"/>
          <w:szCs w:val="21"/>
          <w14:ligatures w14:val="none"/>
        </w:rPr>
        <w:t>）的轨道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演化，而图</w:t>
      </w:r>
      <w:r w:rsidRPr="001943BB">
        <w:rPr>
          <w:rFonts w:ascii="Times New Roman" w:eastAsia="宋体" w:hAnsi="Times New Roman" w:cs="Times New Roman"/>
          <w:sz w:val="21"/>
          <w:szCs w:val="21"/>
          <w14:ligatures w14:val="none"/>
        </w:rPr>
        <w:t>4.5</w:t>
      </w:r>
      <w:r w:rsidRPr="001943BB">
        <w:rPr>
          <w:rFonts w:ascii="Times New Roman" w:eastAsia="宋体" w:hAnsi="Times New Roman" w:cs="Times New Roman"/>
          <w:sz w:val="21"/>
          <w:szCs w:val="21"/>
          <w14:ligatures w14:val="none"/>
        </w:rPr>
        <w:t>详述了另一个</w:t>
      </w:r>
      <w:r w:rsidRPr="001943BB">
        <w:rPr>
          <w:rFonts w:ascii="Times New Roman" w:eastAsia="宋体" w:hAnsi="Times New Roman" w:cs="Times New Roman"/>
          <w:sz w:val="21"/>
          <w:szCs w:val="21"/>
          <w14:ligatures w14:val="none"/>
        </w:rPr>
        <w:t>Lyapunov</w:t>
      </w:r>
      <w:r w:rsidRPr="001943BB">
        <w:rPr>
          <w:rFonts w:ascii="Times New Roman" w:eastAsia="宋体" w:hAnsi="Times New Roman" w:cs="Times New Roman"/>
          <w:sz w:val="21"/>
          <w:szCs w:val="21"/>
          <w14:ligatures w14:val="none"/>
        </w:rPr>
        <w:t>轨道（</w:t>
      </w:r>
      <w:r w:rsidRPr="001943BB">
        <w:rPr>
          <w:rFonts w:ascii="Times New Roman" w:eastAsia="宋体" w:hAnsi="Times New Roman" w:cs="Times New Roman"/>
          <w:sz w:val="21"/>
          <w:szCs w:val="21"/>
          <w14:ligatures w14:val="none"/>
        </w:rPr>
        <w:t>Lyapunov-2</w:t>
      </w:r>
      <w:r w:rsidRPr="001943BB">
        <w:rPr>
          <w:rFonts w:ascii="Times New Roman" w:eastAsia="宋体" w:hAnsi="Times New Roman" w:cs="Times New Roman"/>
          <w:sz w:val="21"/>
          <w:szCs w:val="21"/>
          <w14:ligatures w14:val="none"/>
        </w:rPr>
        <w:t>）的演化。在</w:t>
      </w:r>
      <w:r w:rsidRPr="001943BB">
        <w:rPr>
          <w:rFonts w:ascii="Times New Roman" w:eastAsia="宋体" w:hAnsi="Times New Roman" w:cs="Times New Roman"/>
          <w:sz w:val="21"/>
          <w:szCs w:val="21"/>
          <w14:ligatures w14:val="none"/>
        </w:rPr>
        <w:t>DRO-2</w:t>
      </w:r>
      <w:r w:rsidRPr="001943BB">
        <w:rPr>
          <w:rFonts w:ascii="Times New Roman" w:eastAsia="宋体" w:hAnsi="Times New Roman" w:cs="Times New Roman"/>
          <w:sz w:val="21"/>
          <w:szCs w:val="21"/>
          <w14:ligatures w14:val="none"/>
        </w:rPr>
        <w:t>构型中，地心轨道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变得不适定，尤其体现在半长轴的病态变化上，这使得传统的开普勒</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失效。这必须采用月心参考系才能进行有意义的动力学表征。</w:t>
      </w:r>
    </w:p>
    <w:p w14:paraId="2A4BD35D" w14:textId="46B4C0B6" w:rsidR="001943BB" w:rsidRPr="001943BB" w:rsidRDefault="001943BB" w:rsidP="001943BB">
      <w:pPr>
        <w:spacing w:after="0" w:line="360" w:lineRule="auto"/>
        <w:ind w:firstLine="420"/>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DRO-1</w:t>
      </w:r>
      <w:r w:rsidRPr="001943BB">
        <w:rPr>
          <w:rFonts w:ascii="Times New Roman" w:eastAsia="宋体" w:hAnsi="Times New Roman" w:cs="Times New Roman"/>
          <w:sz w:val="21"/>
          <w:szCs w:val="21"/>
          <w14:ligatures w14:val="none"/>
        </w:rPr>
        <w:t>和</w:t>
      </w:r>
      <w:r w:rsidRPr="001943BB">
        <w:rPr>
          <w:rFonts w:ascii="Times New Roman" w:eastAsia="宋体" w:hAnsi="Times New Roman" w:cs="Times New Roman"/>
          <w:sz w:val="21"/>
          <w:szCs w:val="21"/>
          <w14:ligatures w14:val="none"/>
        </w:rPr>
        <w:t>DRO-2</w:t>
      </w:r>
      <w:r w:rsidRPr="001943BB">
        <w:rPr>
          <w:rFonts w:ascii="Times New Roman" w:eastAsia="宋体" w:hAnsi="Times New Roman" w:cs="Times New Roman"/>
          <w:sz w:val="21"/>
          <w:szCs w:val="21"/>
          <w14:ligatures w14:val="none"/>
        </w:rPr>
        <w:t>之间的对比分析揭示了引力主导区域的根本区别。</w:t>
      </w:r>
      <w:r w:rsidRPr="001943BB">
        <w:rPr>
          <w:rFonts w:ascii="Times New Roman" w:eastAsia="宋体" w:hAnsi="Times New Roman" w:cs="Times New Roman"/>
          <w:sz w:val="21"/>
          <w:szCs w:val="21"/>
          <w14:ligatures w14:val="none"/>
        </w:rPr>
        <w:t>DRO-1</w:t>
      </w:r>
      <w:r w:rsidRPr="001943BB">
        <w:rPr>
          <w:rFonts w:ascii="Times New Roman" w:eastAsia="宋体" w:hAnsi="Times New Roman" w:cs="Times New Roman"/>
          <w:sz w:val="21"/>
          <w:szCs w:val="21"/>
          <w14:ligatures w14:val="none"/>
        </w:rPr>
        <w:t>轨迹穿越地月拉格朗日点（</w:t>
      </w:r>
      <w:r w:rsidRPr="001943BB">
        <w:rPr>
          <w:rFonts w:ascii="Times New Roman" w:eastAsia="宋体" w:hAnsi="Times New Roman" w:cs="Times New Roman"/>
          <w:sz w:val="21"/>
          <w:szCs w:val="21"/>
          <w14:ligatures w14:val="none"/>
        </w:rPr>
        <w:t>L1</w:t>
      </w:r>
      <w:r w:rsidRPr="001943BB">
        <w:rPr>
          <w:rFonts w:ascii="Times New Roman" w:eastAsia="宋体" w:hAnsi="Times New Roman" w:cs="Times New Roman"/>
          <w:sz w:val="21"/>
          <w:szCs w:val="21"/>
          <w14:ligatures w14:val="none"/>
        </w:rPr>
        <w:t>点）附近区域，经历了增强的三体相互作用，放大了轨道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的振荡。相反，</w:t>
      </w:r>
      <w:r w:rsidRPr="001943BB">
        <w:rPr>
          <w:rFonts w:ascii="Times New Roman" w:eastAsia="宋体" w:hAnsi="Times New Roman" w:cs="Times New Roman"/>
          <w:sz w:val="21"/>
          <w:szCs w:val="21"/>
          <w14:ligatures w14:val="none"/>
        </w:rPr>
        <w:t>DRO-2</w:t>
      </w:r>
      <w:r w:rsidRPr="001943BB">
        <w:rPr>
          <w:rFonts w:ascii="Times New Roman" w:eastAsia="宋体" w:hAnsi="Times New Roman" w:cs="Times New Roman"/>
          <w:sz w:val="21"/>
          <w:szCs w:val="21"/>
          <w14:ligatures w14:val="none"/>
        </w:rPr>
        <w:t>完全限制在月球希尔球（</w:t>
      </w:r>
      <w:r w:rsidRPr="001943BB">
        <w:rPr>
          <w:rFonts w:ascii="Times New Roman" w:eastAsia="宋体" w:hAnsi="Times New Roman" w:cs="Times New Roman"/>
          <w:sz w:val="21"/>
          <w:szCs w:val="21"/>
          <w14:ligatures w14:val="none"/>
        </w:rPr>
        <w:t>r &lt; 66,300 km</w:t>
      </w:r>
      <w:r w:rsidRPr="001943BB">
        <w:rPr>
          <w:rFonts w:ascii="Times New Roman" w:eastAsia="宋体" w:hAnsi="Times New Roman" w:cs="Times New Roman"/>
          <w:sz w:val="21"/>
          <w:szCs w:val="21"/>
          <w14:ligatures w14:val="none"/>
        </w:rPr>
        <w:t>）内，此处月球引力主导抑制了摄动效应，导致月心</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变化较小。</w:t>
      </w:r>
    </w:p>
    <w:p w14:paraId="39F870ED" w14:textId="20466B7E" w:rsidR="001943BB" w:rsidRPr="001943BB" w:rsidRDefault="001943BB" w:rsidP="001943BB">
      <w:pPr>
        <w:spacing w:after="0" w:line="360" w:lineRule="auto"/>
        <w:ind w:firstLine="420"/>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对于</w:t>
      </w:r>
      <w:r w:rsidRPr="001943BB">
        <w:rPr>
          <w:rFonts w:ascii="Times New Roman" w:eastAsia="宋体" w:hAnsi="Times New Roman" w:cs="Times New Roman"/>
          <w:sz w:val="21"/>
          <w:szCs w:val="21"/>
          <w14:ligatures w14:val="none"/>
        </w:rPr>
        <w:t>Lyapunov-2</w:t>
      </w:r>
      <w:r w:rsidRPr="001943BB">
        <w:rPr>
          <w:rFonts w:ascii="Times New Roman" w:eastAsia="宋体" w:hAnsi="Times New Roman" w:cs="Times New Roman"/>
          <w:sz w:val="21"/>
          <w:szCs w:val="21"/>
          <w14:ligatures w14:val="none"/>
        </w:rPr>
        <w:t>轨道，地心和月心</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展现出可比较的演化模式，表明跨参考系的引力影响平衡。比较</w:t>
      </w:r>
      <w:r w:rsidRPr="001943BB">
        <w:rPr>
          <w:rFonts w:ascii="Times New Roman" w:eastAsia="宋体" w:hAnsi="Times New Roman" w:cs="Times New Roman"/>
          <w:sz w:val="21"/>
          <w:szCs w:val="21"/>
          <w14:ligatures w14:val="none"/>
        </w:rPr>
        <w:t>Lyapunov</w:t>
      </w:r>
      <w:r w:rsidRPr="001943BB">
        <w:rPr>
          <w:rFonts w:ascii="Times New Roman" w:eastAsia="宋体" w:hAnsi="Times New Roman" w:cs="Times New Roman"/>
          <w:sz w:val="21"/>
          <w:szCs w:val="21"/>
          <w14:ligatures w14:val="none"/>
        </w:rPr>
        <w:t>同类轨道时出现了显著对比：</w:t>
      </w:r>
      <w:r w:rsidRPr="001943BB">
        <w:rPr>
          <w:rFonts w:ascii="Times New Roman" w:eastAsia="宋体" w:hAnsi="Times New Roman" w:cs="Times New Roman"/>
          <w:sz w:val="21"/>
          <w:szCs w:val="21"/>
          <w14:ligatures w14:val="none"/>
        </w:rPr>
        <w:t>Lyapunov-1</w:t>
      </w:r>
      <w:r w:rsidRPr="001943BB">
        <w:rPr>
          <w:rFonts w:ascii="Times New Roman" w:eastAsia="宋体" w:hAnsi="Times New Roman" w:cs="Times New Roman"/>
          <w:sz w:val="21"/>
          <w:szCs w:val="21"/>
          <w14:ligatures w14:val="none"/>
        </w:rPr>
        <w:t>轨迹穿越跨越多个引力区域的广阔空间域，表现出由多体引力相互作用驱动的放大振荡幅度。相比之下，</w:t>
      </w:r>
      <w:r w:rsidRPr="001943BB">
        <w:rPr>
          <w:rFonts w:ascii="Times New Roman" w:eastAsia="宋体" w:hAnsi="Times New Roman" w:cs="Times New Roman"/>
          <w:sz w:val="21"/>
          <w:szCs w:val="21"/>
          <w14:ligatures w14:val="none"/>
        </w:rPr>
        <w:t>Lyapunov-2</w:t>
      </w:r>
      <w:r w:rsidRPr="001943BB">
        <w:rPr>
          <w:rFonts w:ascii="Times New Roman" w:eastAsia="宋体" w:hAnsi="Times New Roman" w:cs="Times New Roman"/>
          <w:sz w:val="21"/>
          <w:szCs w:val="21"/>
          <w14:ligatures w14:val="none"/>
        </w:rPr>
        <w:t>保持严格限制在共线</w:t>
      </w:r>
      <w:r w:rsidRPr="001943BB">
        <w:rPr>
          <w:rFonts w:ascii="Times New Roman" w:eastAsia="宋体" w:hAnsi="Times New Roman" w:cs="Times New Roman"/>
          <w:sz w:val="21"/>
          <w:szCs w:val="21"/>
          <w14:ligatures w14:val="none"/>
        </w:rPr>
        <w:t>L1</w:t>
      </w:r>
      <w:r w:rsidRPr="001943BB">
        <w:rPr>
          <w:rFonts w:ascii="Times New Roman" w:eastAsia="宋体" w:hAnsi="Times New Roman" w:cs="Times New Roman"/>
          <w:sz w:val="21"/>
          <w:szCs w:val="21"/>
          <w14:ligatures w14:val="none"/>
        </w:rPr>
        <w:t>点附近，导致阻尼振荡，这是局部位势阱动力学的特征。</w:t>
      </w:r>
    </w:p>
    <w:p w14:paraId="0B10FB48" w14:textId="77777777" w:rsidR="001943BB" w:rsidRPr="001943BB" w:rsidRDefault="001943BB" w:rsidP="001943BB">
      <w:pPr>
        <w:spacing w:after="0" w:line="240" w:lineRule="auto"/>
        <w:jc w:val="both"/>
        <w:rPr>
          <w:rFonts w:ascii="Times New Roman" w:eastAsia="宋体" w:hAnsi="Times New Roman" w:cs="Times New Roman"/>
          <w:sz w:val="21"/>
          <w:szCs w:val="21"/>
          <w14:ligatures w14:val="none"/>
        </w:rPr>
      </w:pPr>
    </w:p>
    <w:p w14:paraId="2584C210" w14:textId="77777777" w:rsidR="001943BB" w:rsidRPr="001943BB" w:rsidRDefault="001943BB" w:rsidP="001943BB">
      <w:pPr>
        <w:spacing w:after="0" w:line="360" w:lineRule="auto"/>
        <w:jc w:val="both"/>
        <w:rPr>
          <w:rFonts w:ascii="Times New Roman" w:eastAsia="宋体" w:hAnsi="Times New Roman" w:cs="Times New Roman"/>
          <w:b/>
          <w:sz w:val="24"/>
          <w14:ligatures w14:val="none"/>
        </w:rPr>
      </w:pPr>
      <w:r w:rsidRPr="001943BB">
        <w:rPr>
          <w:rFonts w:ascii="Times New Roman" w:eastAsia="宋体" w:hAnsi="Times New Roman" w:cs="Times New Roman" w:hint="eastAsia"/>
          <w:b/>
          <w:sz w:val="24"/>
          <w14:ligatures w14:val="none"/>
        </w:rPr>
        <w:t>4.2 Parametrization</w:t>
      </w:r>
      <w:r w:rsidRPr="001943BB">
        <w:rPr>
          <w:rFonts w:ascii="Times New Roman" w:eastAsia="宋体" w:hAnsi="Times New Roman" w:cs="Times New Roman"/>
          <w:b/>
          <w:sz w:val="24"/>
          <w14:ligatures w14:val="none"/>
        </w:rPr>
        <w:t xml:space="preserve"> of </w:t>
      </w:r>
      <w:r w:rsidRPr="001943BB">
        <w:rPr>
          <w:rFonts w:ascii="Times New Roman" w:eastAsia="宋体" w:hAnsi="Times New Roman" w:cs="Times New Roman" w:hint="eastAsia"/>
          <w:b/>
          <w:sz w:val="24"/>
          <w14:ligatures w14:val="none"/>
        </w:rPr>
        <w:t>invariant manifold</w:t>
      </w:r>
    </w:p>
    <w:p w14:paraId="7115AF89" w14:textId="57E1EBD6"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不变流形在地月空间的相空间中极其重要，因为它们提供了地球、地月走廊、月球及更远区域之间低代价的</w:t>
      </w:r>
      <w:r w:rsidRPr="001943BB">
        <w:rPr>
          <w:rFonts w:ascii="Times New Roman" w:eastAsia="宋体" w:hAnsi="Times New Roman" w:cs="Times New Roman"/>
          <w:sz w:val="21"/>
          <w:szCs w:val="21"/>
          <w14:ligatures w14:val="none"/>
        </w:rPr>
        <w:t>delta-V</w:t>
      </w:r>
      <w:r w:rsidRPr="001943BB">
        <w:rPr>
          <w:rFonts w:ascii="Times New Roman" w:eastAsia="宋体" w:hAnsi="Times New Roman" w:cs="Times New Roman"/>
          <w:sz w:val="21"/>
          <w:szCs w:val="21"/>
          <w14:ligatures w14:val="none"/>
        </w:rPr>
        <w:t>转移轨迹</w:t>
      </w:r>
      <m:oMath>
        <m:r>
          <w:rPr>
            <w:rFonts w:ascii="Cambria Math" w:eastAsia="宋体" w:hAnsi="Cambria Math" w:cs="Times New Roman"/>
            <w:sz w:val="21"/>
            <w:szCs w:val="21"/>
            <w14:ligatures w14:val="none"/>
          </w:rPr>
          <m:t>3</m:t>
        </m:r>
      </m:oMath>
      <w:r w:rsidRPr="001943BB">
        <w:rPr>
          <w:rFonts w:ascii="Times New Roman" w:eastAsia="宋体" w:hAnsi="Times New Roman" w:cs="Times New Roman"/>
          <w:sz w:val="21"/>
          <w:szCs w:val="21"/>
          <w14:ligatures w14:val="none"/>
        </w:rPr>
        <w:t>。通过探索这些流形的轨道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，我们可以观察轨道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的表示是否普遍适用于轨道间的转移。</w:t>
      </w:r>
    </w:p>
    <w:p w14:paraId="67FBFECC" w14:textId="4633FC6C"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lastRenderedPageBreak/>
        <w:t>我们数值构建了两个分别源自</w:t>
      </w:r>
      <w:r w:rsidRPr="001943BB">
        <w:rPr>
          <w:rFonts w:ascii="Times New Roman" w:eastAsia="宋体" w:hAnsi="Times New Roman" w:cs="Times New Roman"/>
          <w:sz w:val="21"/>
          <w:szCs w:val="21"/>
          <w14:ligatures w14:val="none"/>
        </w:rPr>
        <w:t>Halo</w:t>
      </w:r>
      <w:r w:rsidRPr="001943BB">
        <w:rPr>
          <w:rFonts w:ascii="Times New Roman" w:eastAsia="宋体" w:hAnsi="Times New Roman" w:cs="Times New Roman"/>
          <w:sz w:val="21"/>
          <w:szCs w:val="21"/>
          <w14:ligatures w14:val="none"/>
        </w:rPr>
        <w:t>轨道和</w:t>
      </w:r>
      <w:r w:rsidRPr="001943BB">
        <w:rPr>
          <w:rFonts w:ascii="Times New Roman" w:eastAsia="宋体" w:hAnsi="Times New Roman" w:cs="Times New Roman"/>
          <w:sz w:val="21"/>
          <w:szCs w:val="21"/>
          <w14:ligatures w14:val="none"/>
        </w:rPr>
        <w:t>Lyapunov-2</w:t>
      </w:r>
      <w:r w:rsidRPr="001943BB">
        <w:rPr>
          <w:rFonts w:ascii="Times New Roman" w:eastAsia="宋体" w:hAnsi="Times New Roman" w:cs="Times New Roman"/>
          <w:sz w:val="21"/>
          <w:szCs w:val="21"/>
          <w14:ligatures w14:val="none"/>
        </w:rPr>
        <w:t>轨道的不同不变流形，随后将这些结构传播穿过地月空间。图</w:t>
      </w:r>
      <w:r w:rsidRPr="001943BB">
        <w:rPr>
          <w:rFonts w:ascii="Times New Roman" w:eastAsia="宋体" w:hAnsi="Times New Roman" w:cs="Times New Roman"/>
          <w:sz w:val="21"/>
          <w:szCs w:val="21"/>
          <w14:ligatures w14:val="none"/>
        </w:rPr>
        <w:t>4.6</w:t>
      </w:r>
      <w:r w:rsidRPr="001943BB">
        <w:rPr>
          <w:rFonts w:ascii="Times New Roman" w:eastAsia="宋体" w:hAnsi="Times New Roman" w:cs="Times New Roman"/>
          <w:sz w:val="21"/>
          <w:szCs w:val="21"/>
          <w14:ligatures w14:val="none"/>
        </w:rPr>
        <w:t>和图</w:t>
      </w:r>
      <w:r w:rsidRPr="001943BB">
        <w:rPr>
          <w:rFonts w:ascii="Times New Roman" w:eastAsia="宋体" w:hAnsi="Times New Roman" w:cs="Times New Roman"/>
          <w:sz w:val="21"/>
          <w:szCs w:val="21"/>
          <w14:ligatures w14:val="none"/>
        </w:rPr>
        <w:t>4.7</w:t>
      </w:r>
      <w:r w:rsidRPr="001943BB">
        <w:rPr>
          <w:rFonts w:ascii="Times New Roman" w:eastAsia="宋体" w:hAnsi="Times New Roman" w:cs="Times New Roman"/>
          <w:sz w:val="21"/>
          <w:szCs w:val="21"/>
          <w14:ligatures w14:val="none"/>
        </w:rPr>
        <w:t>系统地展示了它们的地心和月心轨道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随时间演化。</w:t>
      </w:r>
    </w:p>
    <w:p w14:paraId="496AC4D4" w14:textId="77777777"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noProof/>
          <w:sz w:val="21"/>
          <w:szCs w:val="21"/>
          <w14:ligatures w14:val="none"/>
        </w:rPr>
        <w:drawing>
          <wp:anchor distT="0" distB="0" distL="0" distR="0" simplePos="0" relativeHeight="251682816" behindDoc="0" locked="0" layoutInCell="1" allowOverlap="1" wp14:anchorId="6EC2FB80" wp14:editId="49374D98">
            <wp:simplePos x="0" y="0"/>
            <wp:positionH relativeFrom="column">
              <wp:posOffset>2724150</wp:posOffset>
            </wp:positionH>
            <wp:positionV relativeFrom="paragraph">
              <wp:posOffset>185420</wp:posOffset>
            </wp:positionV>
            <wp:extent cx="2268220" cy="1259840"/>
            <wp:effectExtent l="0" t="0" r="2540" b="5080"/>
            <wp:wrapSquare wrapText="bothSides"/>
            <wp:docPr id="1831847680" name="图片 1" descr="图表, 折线图&#10;&#10;AI 生成的内容可能不正确。"/>
            <wp:cNvGraphicFramePr/>
            <a:graphic xmlns:a="http://schemas.openxmlformats.org/drawingml/2006/main">
              <a:graphicData uri="http://schemas.openxmlformats.org/drawingml/2006/picture">
                <pic:pic xmlns:pic="http://schemas.openxmlformats.org/drawingml/2006/picture">
                  <pic:nvPicPr>
                    <pic:cNvPr id="1831847680" name="图片 1" descr="图表, 折线图&#10;&#10;AI 生成的内容可能不正确。"/>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noProof/>
          <w:sz w:val="21"/>
          <w:szCs w:val="21"/>
          <w14:ligatures w14:val="none"/>
        </w:rPr>
        <w:drawing>
          <wp:anchor distT="0" distB="0" distL="0" distR="0" simplePos="0" relativeHeight="251681792" behindDoc="0" locked="0" layoutInCell="1" allowOverlap="1" wp14:anchorId="69A88FDE" wp14:editId="02A414B7">
            <wp:simplePos x="0" y="0"/>
            <wp:positionH relativeFrom="column">
              <wp:posOffset>279400</wp:posOffset>
            </wp:positionH>
            <wp:positionV relativeFrom="paragraph">
              <wp:posOffset>185420</wp:posOffset>
            </wp:positionV>
            <wp:extent cx="2268220" cy="1259840"/>
            <wp:effectExtent l="0" t="0" r="2540" b="5080"/>
            <wp:wrapSquare wrapText="bothSides"/>
            <wp:docPr id="2095645655" name="图片 4" descr="图表&#10;&#10;AI 生成的内容可能不正确。"/>
            <wp:cNvGraphicFramePr/>
            <a:graphic xmlns:a="http://schemas.openxmlformats.org/drawingml/2006/main">
              <a:graphicData uri="http://schemas.openxmlformats.org/drawingml/2006/picture">
                <pic:pic xmlns:pic="http://schemas.openxmlformats.org/drawingml/2006/picture">
                  <pic:nvPicPr>
                    <pic:cNvPr id="2095645655" name="图片 4" descr="图表&#10;&#10;AI 生成的内容可能不正确。"/>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p>
    <w:p w14:paraId="200DE85D"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                  </w:t>
      </w:r>
    </w:p>
    <w:p w14:paraId="5097E81D"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6EB08071"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043C5C13"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1AA50378"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noProof/>
          <w:sz w:val="21"/>
          <w:szCs w:val="21"/>
          <w14:ligatures w14:val="none"/>
        </w:rPr>
        <w:drawing>
          <wp:anchor distT="0" distB="0" distL="0" distR="0" simplePos="0" relativeHeight="251684864" behindDoc="0" locked="0" layoutInCell="1" allowOverlap="1" wp14:anchorId="6BBB5485" wp14:editId="0CA65A53">
            <wp:simplePos x="0" y="0"/>
            <wp:positionH relativeFrom="column">
              <wp:posOffset>2708910</wp:posOffset>
            </wp:positionH>
            <wp:positionV relativeFrom="paragraph">
              <wp:posOffset>170180</wp:posOffset>
            </wp:positionV>
            <wp:extent cx="2268220" cy="1259840"/>
            <wp:effectExtent l="0" t="0" r="2540" b="5080"/>
            <wp:wrapSquare wrapText="bothSides"/>
            <wp:docPr id="1762924793" name="图片 3" descr="图表, 折线图&#10;&#10;AI 生成的内容可能不正确。"/>
            <wp:cNvGraphicFramePr/>
            <a:graphic xmlns:a="http://schemas.openxmlformats.org/drawingml/2006/main">
              <a:graphicData uri="http://schemas.openxmlformats.org/drawingml/2006/picture">
                <pic:pic xmlns:pic="http://schemas.openxmlformats.org/drawingml/2006/picture">
                  <pic:nvPicPr>
                    <pic:cNvPr id="1762924793" name="图片 3" descr="图表, 折线图&#10;&#10;AI 生成的内容可能不正确。"/>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noProof/>
          <w:sz w:val="21"/>
          <w:szCs w:val="21"/>
          <w14:ligatures w14:val="none"/>
        </w:rPr>
        <w:drawing>
          <wp:anchor distT="0" distB="0" distL="0" distR="0" simplePos="0" relativeHeight="251683840" behindDoc="0" locked="0" layoutInCell="1" allowOverlap="1" wp14:anchorId="64E3CAD6" wp14:editId="11E965C9">
            <wp:simplePos x="0" y="0"/>
            <wp:positionH relativeFrom="column">
              <wp:posOffset>284480</wp:posOffset>
            </wp:positionH>
            <wp:positionV relativeFrom="paragraph">
              <wp:posOffset>170180</wp:posOffset>
            </wp:positionV>
            <wp:extent cx="2268220" cy="1259840"/>
            <wp:effectExtent l="0" t="0" r="2540" b="5080"/>
            <wp:wrapSquare wrapText="bothSides"/>
            <wp:docPr id="629300249" name="图片 2" descr="图表, 折线图&#10;&#10;AI 生成的内容可能不正确。"/>
            <wp:cNvGraphicFramePr/>
            <a:graphic xmlns:a="http://schemas.openxmlformats.org/drawingml/2006/main">
              <a:graphicData uri="http://schemas.openxmlformats.org/drawingml/2006/picture">
                <pic:pic xmlns:pic="http://schemas.openxmlformats.org/drawingml/2006/picture">
                  <pic:nvPicPr>
                    <pic:cNvPr id="629300249" name="图片 2" descr="图表, 折线图&#10;&#10;AI 生成的内容可能不正确。"/>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p>
    <w:p w14:paraId="4782DFC5"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02CF65DB"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69833B80"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6A8E9F80"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7C89E7F5"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5194A8E0" w14:textId="4522AA5B"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Fig. 4.6: </w:t>
      </w:r>
      <w:r w:rsidRPr="001943BB">
        <w:rPr>
          <w:rFonts w:ascii="Times New Roman" w:eastAsia="宋体" w:hAnsi="Times New Roman" w:cs="Times New Roman"/>
          <w:sz w:val="21"/>
          <w:szCs w:val="21"/>
          <w14:ligatures w14:val="none"/>
        </w:rPr>
        <w:t>Halo</w:t>
      </w:r>
      <w:r w:rsidRPr="001943BB">
        <w:rPr>
          <w:rFonts w:ascii="Times New Roman" w:eastAsia="宋体" w:hAnsi="Times New Roman" w:cs="Times New Roman"/>
          <w:sz w:val="21"/>
          <w:szCs w:val="21"/>
          <w14:ligatures w14:val="none"/>
        </w:rPr>
        <w:t>轨道流形的地心和月心轨道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演化</w:t>
      </w:r>
    </w:p>
    <w:p w14:paraId="4F1F716A"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noProof/>
          <w:sz w:val="21"/>
          <w:szCs w:val="21"/>
          <w14:ligatures w14:val="none"/>
        </w:rPr>
        <w:drawing>
          <wp:anchor distT="0" distB="0" distL="0" distR="0" simplePos="0" relativeHeight="251686912" behindDoc="0" locked="0" layoutInCell="1" allowOverlap="1" wp14:anchorId="41F29507" wp14:editId="124C128D">
            <wp:simplePos x="0" y="0"/>
            <wp:positionH relativeFrom="column">
              <wp:posOffset>2713990</wp:posOffset>
            </wp:positionH>
            <wp:positionV relativeFrom="paragraph">
              <wp:posOffset>5080</wp:posOffset>
            </wp:positionV>
            <wp:extent cx="2268220" cy="1259840"/>
            <wp:effectExtent l="0" t="0" r="2540" b="5080"/>
            <wp:wrapSquare wrapText="bothSides"/>
            <wp:docPr id="244064426" name="图片 5" descr="图表, 散点图&#10;&#10;AI 生成的内容可能不正确。"/>
            <wp:cNvGraphicFramePr/>
            <a:graphic xmlns:a="http://schemas.openxmlformats.org/drawingml/2006/main">
              <a:graphicData uri="http://schemas.openxmlformats.org/drawingml/2006/picture">
                <pic:pic xmlns:pic="http://schemas.openxmlformats.org/drawingml/2006/picture">
                  <pic:nvPicPr>
                    <pic:cNvPr id="244064426" name="图片 5" descr="图表, 散点图&#10;&#10;AI 生成的内容可能不正确。"/>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hint="eastAsia"/>
          <w:noProof/>
          <w:sz w:val="21"/>
          <w:szCs w:val="21"/>
          <w14:ligatures w14:val="none"/>
        </w:rPr>
        <w:drawing>
          <wp:anchor distT="0" distB="0" distL="0" distR="0" simplePos="0" relativeHeight="251685888" behindDoc="0" locked="0" layoutInCell="1" allowOverlap="1" wp14:anchorId="0B705902" wp14:editId="4391201E">
            <wp:simplePos x="0" y="0"/>
            <wp:positionH relativeFrom="column">
              <wp:posOffset>299720</wp:posOffset>
            </wp:positionH>
            <wp:positionV relativeFrom="paragraph">
              <wp:posOffset>5080</wp:posOffset>
            </wp:positionV>
            <wp:extent cx="2268220" cy="1259840"/>
            <wp:effectExtent l="0" t="0" r="2540" b="5080"/>
            <wp:wrapSquare wrapText="bothSides"/>
            <wp:docPr id="2138152748" name="图片 8" descr="图示, 散点图&#10;&#10;AI 生成的内容可能不正确。"/>
            <wp:cNvGraphicFramePr/>
            <a:graphic xmlns:a="http://schemas.openxmlformats.org/drawingml/2006/main">
              <a:graphicData uri="http://schemas.openxmlformats.org/drawingml/2006/picture">
                <pic:pic xmlns:pic="http://schemas.openxmlformats.org/drawingml/2006/picture">
                  <pic:nvPicPr>
                    <pic:cNvPr id="2138152748" name="图片 8" descr="图示, 散点图&#10;&#10;AI 生成的内容可能不正确。"/>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p>
    <w:p w14:paraId="044ED9C3"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              </w:t>
      </w:r>
    </w:p>
    <w:p w14:paraId="6004B0AE"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2EFAEECF"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6BA84EBE"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32E1BD2B"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noProof/>
          <w:sz w:val="21"/>
          <w:szCs w:val="21"/>
          <w14:ligatures w14:val="none"/>
        </w:rPr>
        <w:drawing>
          <wp:anchor distT="0" distB="0" distL="0" distR="0" simplePos="0" relativeHeight="251688960" behindDoc="0" locked="0" layoutInCell="1" allowOverlap="1" wp14:anchorId="309E9EBA" wp14:editId="503C1DC3">
            <wp:simplePos x="0" y="0"/>
            <wp:positionH relativeFrom="column">
              <wp:posOffset>2701290</wp:posOffset>
            </wp:positionH>
            <wp:positionV relativeFrom="paragraph">
              <wp:posOffset>45720</wp:posOffset>
            </wp:positionV>
            <wp:extent cx="2268220" cy="1259840"/>
            <wp:effectExtent l="0" t="0" r="2540" b="5080"/>
            <wp:wrapSquare wrapText="bothSides"/>
            <wp:docPr id="50440774" name="图片 7" descr="图表, 散点图&#10;&#10;AI 生成的内容可能不正确。"/>
            <wp:cNvGraphicFramePr/>
            <a:graphic xmlns:a="http://schemas.openxmlformats.org/drawingml/2006/main">
              <a:graphicData uri="http://schemas.openxmlformats.org/drawingml/2006/picture">
                <pic:pic xmlns:pic="http://schemas.openxmlformats.org/drawingml/2006/picture">
                  <pic:nvPicPr>
                    <pic:cNvPr id="50440774" name="图片 7" descr="图表, 散点图&#10;&#10;AI 生成的内容可能不正确。"/>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r w:rsidRPr="001943BB">
        <w:rPr>
          <w:rFonts w:ascii="Times New Roman" w:eastAsia="宋体" w:hAnsi="Times New Roman" w:cs="Times New Roman" w:hint="eastAsia"/>
          <w:noProof/>
          <w:sz w:val="21"/>
          <w:szCs w:val="21"/>
          <w14:ligatures w14:val="none"/>
        </w:rPr>
        <w:drawing>
          <wp:anchor distT="0" distB="0" distL="0" distR="0" simplePos="0" relativeHeight="251687936" behindDoc="0" locked="0" layoutInCell="1" allowOverlap="1" wp14:anchorId="2D4E93AA" wp14:editId="3A83A1B9">
            <wp:simplePos x="0" y="0"/>
            <wp:positionH relativeFrom="column">
              <wp:posOffset>289560</wp:posOffset>
            </wp:positionH>
            <wp:positionV relativeFrom="paragraph">
              <wp:posOffset>45720</wp:posOffset>
            </wp:positionV>
            <wp:extent cx="2268220" cy="1259840"/>
            <wp:effectExtent l="0" t="0" r="2540" b="5080"/>
            <wp:wrapSquare wrapText="bothSides"/>
            <wp:docPr id="1302998169" name="图片 6" descr="图表&#10;&#10;AI 生成的内容可能不正确。"/>
            <wp:cNvGraphicFramePr/>
            <a:graphic xmlns:a="http://schemas.openxmlformats.org/drawingml/2006/main">
              <a:graphicData uri="http://schemas.openxmlformats.org/drawingml/2006/picture">
                <pic:pic xmlns:pic="http://schemas.openxmlformats.org/drawingml/2006/picture">
                  <pic:nvPicPr>
                    <pic:cNvPr id="1302998169" name="图片 6" descr="图表&#10;&#10;AI 生成的内容可能不正确。"/>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68220" cy="1259840"/>
                    </a:xfrm>
                    <a:prstGeom prst="rect">
                      <a:avLst/>
                    </a:prstGeom>
                  </pic:spPr>
                </pic:pic>
              </a:graphicData>
            </a:graphic>
          </wp:anchor>
        </w:drawing>
      </w:r>
    </w:p>
    <w:p w14:paraId="1922F510"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6D202381"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04FEEAA7" w14:textId="7777777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p>
    <w:p w14:paraId="427CB39A" w14:textId="77777777" w:rsidR="001943BB" w:rsidRPr="001943BB" w:rsidRDefault="001943BB" w:rsidP="001943BB">
      <w:pPr>
        <w:spacing w:after="0" w:line="360" w:lineRule="auto"/>
        <w:jc w:val="both"/>
        <w:rPr>
          <w:rFonts w:ascii="Times New Roman" w:eastAsia="宋体" w:hAnsi="Times New Roman" w:cs="Times New Roman"/>
          <w:sz w:val="21"/>
          <w:szCs w:val="21"/>
          <w14:ligatures w14:val="none"/>
        </w:rPr>
      </w:pPr>
    </w:p>
    <w:p w14:paraId="4502F7DB" w14:textId="15606CB7" w:rsidR="001943BB" w:rsidRPr="001943BB" w:rsidRDefault="001943BB" w:rsidP="001943BB">
      <w:pPr>
        <w:spacing w:after="0" w:line="360" w:lineRule="auto"/>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Fig. 4.7: </w:t>
      </w:r>
      <w:r w:rsidRPr="001943BB">
        <w:rPr>
          <w:rFonts w:ascii="Times New Roman" w:eastAsia="宋体" w:hAnsi="Times New Roman" w:cs="Times New Roman"/>
          <w:sz w:val="21"/>
          <w:szCs w:val="21"/>
          <w14:ligatures w14:val="none"/>
        </w:rPr>
        <w:t>Lyapunov-2</w:t>
      </w:r>
      <w:r w:rsidRPr="001943BB">
        <w:rPr>
          <w:rFonts w:ascii="Times New Roman" w:eastAsia="宋体" w:hAnsi="Times New Roman" w:cs="Times New Roman"/>
          <w:sz w:val="21"/>
          <w:szCs w:val="21"/>
          <w14:ligatures w14:val="none"/>
        </w:rPr>
        <w:t>轨道流形的地心和月心轨道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演化</w:t>
      </w:r>
    </w:p>
    <w:p w14:paraId="1DEB6F64" w14:textId="77777777"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p>
    <w:p w14:paraId="6C1D1934" w14:textId="745D8157"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图</w:t>
      </w:r>
      <w:r w:rsidRPr="001943BB">
        <w:rPr>
          <w:rFonts w:ascii="Times New Roman" w:eastAsia="宋体" w:hAnsi="Times New Roman" w:cs="Times New Roman"/>
          <w:sz w:val="21"/>
          <w:szCs w:val="21"/>
          <w14:ligatures w14:val="none"/>
        </w:rPr>
        <w:t>4.6</w:t>
      </w:r>
      <w:r w:rsidRPr="001943BB">
        <w:rPr>
          <w:rFonts w:ascii="Times New Roman" w:eastAsia="宋体" w:hAnsi="Times New Roman" w:cs="Times New Roman"/>
          <w:sz w:val="21"/>
          <w:szCs w:val="21"/>
          <w14:ligatures w14:val="none"/>
        </w:rPr>
        <w:t>展示了源自</w:t>
      </w:r>
      <w:r w:rsidRPr="001943BB">
        <w:rPr>
          <w:rFonts w:ascii="Times New Roman" w:eastAsia="宋体" w:hAnsi="Times New Roman" w:cs="Times New Roman"/>
          <w:sz w:val="21"/>
          <w:szCs w:val="21"/>
          <w14:ligatures w14:val="none"/>
        </w:rPr>
        <w:t>Halo</w:t>
      </w:r>
      <w:r w:rsidRPr="001943BB">
        <w:rPr>
          <w:rFonts w:ascii="Times New Roman" w:eastAsia="宋体" w:hAnsi="Times New Roman" w:cs="Times New Roman"/>
          <w:sz w:val="21"/>
          <w:szCs w:val="21"/>
          <w14:ligatures w14:val="none"/>
        </w:rPr>
        <w:t>的流形尽管在地月系统内发生了显著的空间位移，但其轨道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却异常稳定。这些</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呈现出不规则的演化模式，反映了轨迹穿越多个动力学上不同区域的过程。值得注意的是，在超过临界传播距离后，地心和月心倾角分量之间出现了近乎重叠的</w:t>
      </w:r>
      <w:r w:rsidRPr="001943BB">
        <w:rPr>
          <w:rFonts w:ascii="Times New Roman" w:eastAsia="宋体" w:hAnsi="Times New Roman" w:cs="Times New Roman"/>
          <w:sz w:val="21"/>
          <w:szCs w:val="21"/>
          <w14:ligatures w14:val="none"/>
        </w:rPr>
        <w:lastRenderedPageBreak/>
        <w:t>演化模式，并伴随振幅逐渐衰减。虽然半长轴和偏心率的值存在定量差异，但它们的地心和月心表示展现出基本一致的总体演化趋势。</w:t>
      </w:r>
    </w:p>
    <w:p w14:paraId="335CE3D7" w14:textId="0A9929E4"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相比之下，源自</w:t>
      </w:r>
      <w:r w:rsidRPr="001943BB">
        <w:rPr>
          <w:rFonts w:ascii="Times New Roman" w:eastAsia="宋体" w:hAnsi="Times New Roman" w:cs="Times New Roman"/>
          <w:sz w:val="21"/>
          <w:szCs w:val="21"/>
          <w14:ligatures w14:val="none"/>
        </w:rPr>
        <w:t>Lyapunov-2</w:t>
      </w:r>
      <w:r w:rsidRPr="001943BB">
        <w:rPr>
          <w:rFonts w:ascii="Times New Roman" w:eastAsia="宋体" w:hAnsi="Times New Roman" w:cs="Times New Roman"/>
          <w:sz w:val="21"/>
          <w:szCs w:val="21"/>
          <w14:ligatures w14:val="none"/>
        </w:rPr>
        <w:t>的流形则展现出根本不同的特征（图</w:t>
      </w:r>
      <w:r w:rsidRPr="001943BB">
        <w:rPr>
          <w:rFonts w:ascii="Times New Roman" w:eastAsia="宋体" w:hAnsi="Times New Roman" w:cs="Times New Roman"/>
          <w:sz w:val="21"/>
          <w:szCs w:val="21"/>
          <w14:ligatures w14:val="none"/>
        </w:rPr>
        <w:t>4.7</w:t>
      </w:r>
      <w:r w:rsidRPr="001943BB">
        <w:rPr>
          <w:rFonts w:ascii="Times New Roman" w:eastAsia="宋体" w:hAnsi="Times New Roman" w:cs="Times New Roman"/>
          <w:sz w:val="21"/>
          <w:szCs w:val="21"/>
          <w14:ligatures w14:val="none"/>
        </w:rPr>
        <w:t>）。月心</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表现出明显的不适用性</w:t>
      </w:r>
      <w:r w:rsidRPr="001943BB">
        <w:rPr>
          <w:rFonts w:ascii="Times New Roman" w:eastAsia="宋体" w:hAnsi="Times New Roman" w:cs="Times New Roman"/>
          <w:sz w:val="21"/>
          <w:szCs w:val="21"/>
          <w14:ligatures w14:val="none"/>
        </w:rPr>
        <w:t>——</w:t>
      </w:r>
      <w:r w:rsidRPr="001943BB">
        <w:rPr>
          <w:rFonts w:ascii="Times New Roman" w:eastAsia="宋体" w:hAnsi="Times New Roman" w:cs="Times New Roman"/>
          <w:sz w:val="21"/>
          <w:szCs w:val="21"/>
          <w14:ligatures w14:val="none"/>
        </w:rPr>
        <w:t>在半长轴的发散事件和偏心率的无界扩散特征中尤为明显。相反，地心</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在整个传播过程中保持规则的振荡行为。这种差异源于流形向地球引力主导区靠近的过程，在此区域，月心坐标对微小轨迹摄动变得越来越敏感，而地心参数则在地球引力影响下趋于稳定。</w:t>
      </w:r>
    </w:p>
    <w:p w14:paraId="0D9D8401" w14:textId="6D2072ED"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r w:rsidRPr="001943BB">
        <w:rPr>
          <w:rFonts w:ascii="Times New Roman" w:eastAsia="宋体" w:hAnsi="Times New Roman" w:cs="Times New Roman"/>
          <w:sz w:val="21"/>
          <w:szCs w:val="21"/>
          <w14:ligatures w14:val="none"/>
        </w:rPr>
        <w:t>基于以上分析，表</w:t>
      </w:r>
      <w:r w:rsidRPr="001943BB">
        <w:rPr>
          <w:rFonts w:ascii="Times New Roman" w:eastAsia="宋体" w:hAnsi="Times New Roman" w:cs="Times New Roman"/>
          <w:sz w:val="21"/>
          <w:szCs w:val="21"/>
          <w14:ligatures w14:val="none"/>
        </w:rPr>
        <w:t>4.1</w:t>
      </w:r>
      <w:r w:rsidRPr="001943BB">
        <w:rPr>
          <w:rFonts w:ascii="Times New Roman" w:eastAsia="宋体" w:hAnsi="Times New Roman" w:cs="Times New Roman"/>
          <w:sz w:val="21"/>
          <w:szCs w:val="21"/>
          <w14:ligatures w14:val="none"/>
        </w:rPr>
        <w:t>总结了上述每条轨迹的轨道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的振荡特征。</w:t>
      </w:r>
    </w:p>
    <w:p w14:paraId="6EDDC61E" w14:textId="5F9AB5A7" w:rsidR="001943BB" w:rsidRPr="001943BB" w:rsidRDefault="001943BB" w:rsidP="001943BB">
      <w:pPr>
        <w:spacing w:after="0" w:line="360" w:lineRule="auto"/>
        <w:ind w:firstLineChars="150" w:firstLine="315"/>
        <w:jc w:val="center"/>
        <w:rPr>
          <w:rFonts w:ascii="Times New Roman" w:eastAsia="宋体" w:hAnsi="Times New Roman" w:cs="Times New Roman"/>
          <w:sz w:val="21"/>
          <w:szCs w:val="21"/>
          <w14:ligatures w14:val="none"/>
        </w:rPr>
      </w:pPr>
      <w:r w:rsidRPr="001943BB">
        <w:rPr>
          <w:rFonts w:ascii="Times New Roman" w:eastAsia="宋体" w:hAnsi="Times New Roman" w:cs="Times New Roman" w:hint="eastAsia"/>
          <w:sz w:val="21"/>
          <w:szCs w:val="21"/>
          <w14:ligatures w14:val="none"/>
        </w:rPr>
        <w:t xml:space="preserve">Table 4.1: </w:t>
      </w:r>
      <w:r w:rsidRPr="001943BB">
        <w:rPr>
          <w:rFonts w:ascii="Times New Roman" w:eastAsia="宋体" w:hAnsi="Times New Roman" w:cs="Times New Roman"/>
          <w:sz w:val="21"/>
          <w:szCs w:val="21"/>
          <w14:ligatures w14:val="none"/>
        </w:rPr>
        <w:t>地心和月心轨道</w:t>
      </w:r>
      <w:r>
        <w:rPr>
          <w:rFonts w:ascii="Times New Roman" w:eastAsia="宋体" w:hAnsi="Times New Roman" w:cs="Times New Roman"/>
          <w:sz w:val="21"/>
          <w:szCs w:val="21"/>
          <w14:ligatures w14:val="none"/>
        </w:rPr>
        <w:t>根数</w:t>
      </w:r>
      <w:r w:rsidRPr="001943BB">
        <w:rPr>
          <w:rFonts w:ascii="Times New Roman" w:eastAsia="宋体" w:hAnsi="Times New Roman" w:cs="Times New Roman"/>
          <w:sz w:val="21"/>
          <w:szCs w:val="21"/>
          <w14:ligatures w14:val="none"/>
        </w:rPr>
        <w:t>的振荡特征</w:t>
      </w:r>
    </w:p>
    <w:tbl>
      <w:tblPr>
        <w:tblStyle w:val="11"/>
        <w:tblW w:w="6318" w:type="dxa"/>
        <w:jc w:val="center"/>
        <w:tblLook w:val="04A0" w:firstRow="1" w:lastRow="0" w:firstColumn="1" w:lastColumn="0" w:noHBand="0" w:noVBand="1"/>
      </w:tblPr>
      <w:tblGrid>
        <w:gridCol w:w="1454"/>
        <w:gridCol w:w="1216"/>
        <w:gridCol w:w="1216"/>
        <w:gridCol w:w="1216"/>
        <w:gridCol w:w="1216"/>
      </w:tblGrid>
      <w:tr w:rsidR="001943BB" w:rsidRPr="001943BB" w14:paraId="7CB559B3" w14:textId="77777777" w:rsidTr="00813B0D">
        <w:trPr>
          <w:trHeight w:val="674"/>
          <w:jc w:val="center"/>
        </w:trPr>
        <w:tc>
          <w:tcPr>
            <w:tcW w:w="1263" w:type="dxa"/>
            <w:vAlign w:val="center"/>
            <w:hideMark/>
          </w:tcPr>
          <w:p w14:paraId="4D067019" w14:textId="77777777" w:rsidR="001943BB" w:rsidRPr="001943BB" w:rsidRDefault="001943BB" w:rsidP="001943BB">
            <w:pPr>
              <w:spacing w:line="360" w:lineRule="auto"/>
              <w:ind w:firstLineChars="150" w:firstLine="315"/>
              <w:jc w:val="center"/>
              <w:rPr>
                <w:sz w:val="21"/>
                <w:szCs w:val="21"/>
              </w:rPr>
            </w:pPr>
            <w:r w:rsidRPr="001943BB">
              <w:rPr>
                <w:sz w:val="21"/>
                <w:szCs w:val="21"/>
              </w:rPr>
              <w:t>轨迹</w:t>
            </w:r>
          </w:p>
        </w:tc>
        <w:tc>
          <w:tcPr>
            <w:tcW w:w="1264" w:type="dxa"/>
            <w:vAlign w:val="center"/>
            <w:hideMark/>
          </w:tcPr>
          <w:p w14:paraId="0B074B06" w14:textId="77777777" w:rsidR="001943BB" w:rsidRPr="001943BB" w:rsidRDefault="001943BB" w:rsidP="001943BB">
            <w:pPr>
              <w:spacing w:line="360" w:lineRule="auto"/>
              <w:ind w:firstLineChars="150" w:firstLine="315"/>
              <w:jc w:val="center"/>
              <w:rPr>
                <w:sz w:val="21"/>
                <w:szCs w:val="21"/>
              </w:rPr>
            </w:pPr>
            <w:r w:rsidRPr="001943BB">
              <w:rPr>
                <w:sz w:val="21"/>
                <w:szCs w:val="21"/>
              </w:rPr>
              <w:t>坐标系</w:t>
            </w:r>
          </w:p>
        </w:tc>
        <w:tc>
          <w:tcPr>
            <w:tcW w:w="1263" w:type="dxa"/>
            <w:vAlign w:val="center"/>
            <w:hideMark/>
          </w:tcPr>
          <w:p w14:paraId="31D5D3C9" w14:textId="77777777" w:rsidR="001943BB" w:rsidRPr="001943BB" w:rsidRDefault="001943BB" w:rsidP="001943BB">
            <w:pPr>
              <w:spacing w:line="360" w:lineRule="auto"/>
              <w:ind w:firstLineChars="150" w:firstLine="315"/>
              <w:jc w:val="center"/>
              <w:rPr>
                <w:sz w:val="21"/>
                <w:szCs w:val="21"/>
              </w:rPr>
            </w:pPr>
            <w:r w:rsidRPr="001943BB">
              <w:rPr>
                <w:sz w:val="21"/>
                <w:szCs w:val="21"/>
              </w:rPr>
              <w:t>半长轴</w:t>
            </w:r>
          </w:p>
        </w:tc>
        <w:tc>
          <w:tcPr>
            <w:tcW w:w="1264" w:type="dxa"/>
            <w:vAlign w:val="center"/>
            <w:hideMark/>
          </w:tcPr>
          <w:p w14:paraId="732A9F1B" w14:textId="77777777" w:rsidR="001943BB" w:rsidRPr="001943BB" w:rsidRDefault="001943BB" w:rsidP="001943BB">
            <w:pPr>
              <w:spacing w:line="360" w:lineRule="auto"/>
              <w:ind w:firstLineChars="150" w:firstLine="315"/>
              <w:jc w:val="center"/>
              <w:rPr>
                <w:sz w:val="21"/>
                <w:szCs w:val="21"/>
              </w:rPr>
            </w:pPr>
            <w:r w:rsidRPr="001943BB">
              <w:rPr>
                <w:sz w:val="21"/>
                <w:szCs w:val="21"/>
              </w:rPr>
              <w:t>偏心率</w:t>
            </w:r>
          </w:p>
        </w:tc>
        <w:tc>
          <w:tcPr>
            <w:tcW w:w="1264" w:type="dxa"/>
            <w:vAlign w:val="center"/>
            <w:hideMark/>
          </w:tcPr>
          <w:p w14:paraId="4526CDE3" w14:textId="77777777" w:rsidR="001943BB" w:rsidRPr="001943BB" w:rsidRDefault="001943BB" w:rsidP="001943BB">
            <w:pPr>
              <w:spacing w:line="360" w:lineRule="auto"/>
              <w:ind w:firstLineChars="150" w:firstLine="315"/>
              <w:jc w:val="center"/>
              <w:rPr>
                <w:sz w:val="21"/>
                <w:szCs w:val="21"/>
              </w:rPr>
            </w:pPr>
            <w:r w:rsidRPr="001943BB">
              <w:rPr>
                <w:sz w:val="21"/>
                <w:szCs w:val="21"/>
              </w:rPr>
              <w:t>倾角</w:t>
            </w:r>
          </w:p>
        </w:tc>
      </w:tr>
      <w:tr w:rsidR="001943BB" w:rsidRPr="001943BB" w14:paraId="23DA827E" w14:textId="77777777" w:rsidTr="00813B0D">
        <w:trPr>
          <w:trHeight w:val="674"/>
          <w:jc w:val="center"/>
        </w:trPr>
        <w:tc>
          <w:tcPr>
            <w:tcW w:w="1263" w:type="dxa"/>
            <w:vMerge w:val="restart"/>
            <w:vAlign w:val="center"/>
            <w:hideMark/>
          </w:tcPr>
          <w:p w14:paraId="543F18DE" w14:textId="77777777" w:rsidR="001943BB" w:rsidRPr="001943BB" w:rsidRDefault="001943BB" w:rsidP="001943BB">
            <w:pPr>
              <w:spacing w:line="360" w:lineRule="auto"/>
              <w:ind w:firstLineChars="150" w:firstLine="315"/>
              <w:jc w:val="center"/>
              <w:rPr>
                <w:sz w:val="21"/>
                <w:szCs w:val="21"/>
              </w:rPr>
            </w:pPr>
            <w:r w:rsidRPr="001943BB">
              <w:rPr>
                <w:sz w:val="21"/>
                <w:szCs w:val="21"/>
              </w:rPr>
              <w:t>DRO-1</w:t>
            </w:r>
          </w:p>
        </w:tc>
        <w:tc>
          <w:tcPr>
            <w:tcW w:w="1264" w:type="dxa"/>
            <w:vAlign w:val="center"/>
            <w:hideMark/>
          </w:tcPr>
          <w:p w14:paraId="13A9EBC5" w14:textId="77777777" w:rsidR="001943BB" w:rsidRPr="001943BB" w:rsidRDefault="001943BB" w:rsidP="001943BB">
            <w:pPr>
              <w:spacing w:line="360" w:lineRule="auto"/>
              <w:ind w:firstLineChars="150" w:firstLine="315"/>
              <w:jc w:val="center"/>
              <w:rPr>
                <w:sz w:val="21"/>
                <w:szCs w:val="21"/>
              </w:rPr>
            </w:pPr>
            <w:r w:rsidRPr="001943BB">
              <w:rPr>
                <w:sz w:val="21"/>
                <w:szCs w:val="21"/>
              </w:rPr>
              <w:t>地心</w:t>
            </w:r>
          </w:p>
        </w:tc>
        <w:tc>
          <w:tcPr>
            <w:tcW w:w="1263" w:type="dxa"/>
            <w:vAlign w:val="center"/>
            <w:hideMark/>
          </w:tcPr>
          <w:p w14:paraId="78C6A65A" w14:textId="77777777" w:rsidR="001943BB" w:rsidRPr="001943BB" w:rsidRDefault="001943BB" w:rsidP="001943BB">
            <w:pPr>
              <w:spacing w:line="360" w:lineRule="auto"/>
              <w:ind w:firstLineChars="150" w:firstLine="315"/>
              <w:jc w:val="center"/>
              <w:rPr>
                <w:sz w:val="21"/>
                <w:szCs w:val="21"/>
              </w:rPr>
            </w:pPr>
            <w:r w:rsidRPr="001943BB">
              <w:rPr>
                <w:sz w:val="21"/>
                <w:szCs w:val="21"/>
              </w:rPr>
              <w:t>周期</w:t>
            </w:r>
          </w:p>
        </w:tc>
        <w:tc>
          <w:tcPr>
            <w:tcW w:w="1264" w:type="dxa"/>
            <w:vAlign w:val="center"/>
            <w:hideMark/>
          </w:tcPr>
          <w:p w14:paraId="77E8B6F7" w14:textId="77777777" w:rsidR="001943BB" w:rsidRPr="001943BB" w:rsidRDefault="001943BB" w:rsidP="001943BB">
            <w:pPr>
              <w:spacing w:line="360" w:lineRule="auto"/>
              <w:ind w:firstLineChars="150" w:firstLine="315"/>
              <w:jc w:val="center"/>
              <w:rPr>
                <w:sz w:val="21"/>
                <w:szCs w:val="21"/>
              </w:rPr>
            </w:pPr>
            <w:r w:rsidRPr="001943BB">
              <w:rPr>
                <w:sz w:val="21"/>
                <w:szCs w:val="21"/>
              </w:rPr>
              <w:t>周期</w:t>
            </w:r>
          </w:p>
        </w:tc>
        <w:tc>
          <w:tcPr>
            <w:tcW w:w="1264" w:type="dxa"/>
            <w:vAlign w:val="center"/>
            <w:hideMark/>
          </w:tcPr>
          <w:p w14:paraId="35C00DB4"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r>
      <w:tr w:rsidR="001943BB" w:rsidRPr="001943BB" w14:paraId="1C3AF5CD" w14:textId="77777777" w:rsidTr="00813B0D">
        <w:trPr>
          <w:trHeight w:val="677"/>
          <w:jc w:val="center"/>
        </w:trPr>
        <w:tc>
          <w:tcPr>
            <w:tcW w:w="1263" w:type="dxa"/>
            <w:vMerge/>
            <w:vAlign w:val="center"/>
            <w:hideMark/>
          </w:tcPr>
          <w:p w14:paraId="10CCD5EC" w14:textId="77777777" w:rsidR="001943BB" w:rsidRPr="001943BB" w:rsidRDefault="001943BB" w:rsidP="001943BB">
            <w:pPr>
              <w:spacing w:line="360" w:lineRule="auto"/>
              <w:ind w:firstLineChars="150" w:firstLine="315"/>
              <w:jc w:val="center"/>
              <w:rPr>
                <w:sz w:val="21"/>
                <w:szCs w:val="21"/>
              </w:rPr>
            </w:pPr>
          </w:p>
        </w:tc>
        <w:tc>
          <w:tcPr>
            <w:tcW w:w="1264" w:type="dxa"/>
            <w:vAlign w:val="center"/>
            <w:hideMark/>
          </w:tcPr>
          <w:p w14:paraId="1D37706A" w14:textId="77777777" w:rsidR="001943BB" w:rsidRPr="001943BB" w:rsidRDefault="001943BB" w:rsidP="001943BB">
            <w:pPr>
              <w:spacing w:line="360" w:lineRule="auto"/>
              <w:ind w:firstLineChars="150" w:firstLine="315"/>
              <w:jc w:val="center"/>
              <w:rPr>
                <w:sz w:val="21"/>
                <w:szCs w:val="21"/>
              </w:rPr>
            </w:pPr>
            <w:r w:rsidRPr="001943BB">
              <w:rPr>
                <w:sz w:val="21"/>
                <w:szCs w:val="21"/>
              </w:rPr>
              <w:t>月心</w:t>
            </w:r>
          </w:p>
        </w:tc>
        <w:tc>
          <w:tcPr>
            <w:tcW w:w="1263" w:type="dxa"/>
            <w:vAlign w:val="center"/>
            <w:hideMark/>
          </w:tcPr>
          <w:p w14:paraId="72E05664" w14:textId="77777777" w:rsidR="001943BB" w:rsidRPr="001943BB" w:rsidRDefault="001943BB" w:rsidP="001943BB">
            <w:pPr>
              <w:spacing w:line="360" w:lineRule="auto"/>
              <w:ind w:firstLineChars="150" w:firstLine="315"/>
              <w:jc w:val="center"/>
              <w:rPr>
                <w:sz w:val="21"/>
                <w:szCs w:val="21"/>
              </w:rPr>
            </w:pPr>
            <w:r w:rsidRPr="001943BB">
              <w:rPr>
                <w:sz w:val="21"/>
                <w:szCs w:val="21"/>
              </w:rPr>
              <w:t>周期</w:t>
            </w:r>
          </w:p>
        </w:tc>
        <w:tc>
          <w:tcPr>
            <w:tcW w:w="1264" w:type="dxa"/>
            <w:vAlign w:val="center"/>
            <w:hideMark/>
          </w:tcPr>
          <w:p w14:paraId="235F29E6" w14:textId="77777777" w:rsidR="001943BB" w:rsidRPr="001943BB" w:rsidRDefault="001943BB" w:rsidP="001943BB">
            <w:pPr>
              <w:spacing w:line="360" w:lineRule="auto"/>
              <w:ind w:firstLineChars="150" w:firstLine="315"/>
              <w:jc w:val="center"/>
              <w:rPr>
                <w:sz w:val="21"/>
                <w:szCs w:val="21"/>
              </w:rPr>
            </w:pPr>
            <w:r w:rsidRPr="001943BB">
              <w:rPr>
                <w:sz w:val="21"/>
                <w:szCs w:val="21"/>
              </w:rPr>
              <w:t>周期</w:t>
            </w:r>
          </w:p>
        </w:tc>
        <w:tc>
          <w:tcPr>
            <w:tcW w:w="1264" w:type="dxa"/>
            <w:vAlign w:val="center"/>
            <w:hideMark/>
          </w:tcPr>
          <w:p w14:paraId="14D721DE"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r>
      <w:tr w:rsidR="001943BB" w:rsidRPr="001943BB" w14:paraId="0219B9C4" w14:textId="77777777" w:rsidTr="00813B0D">
        <w:trPr>
          <w:trHeight w:val="674"/>
          <w:jc w:val="center"/>
        </w:trPr>
        <w:tc>
          <w:tcPr>
            <w:tcW w:w="1263" w:type="dxa"/>
            <w:vMerge w:val="restart"/>
            <w:vAlign w:val="center"/>
            <w:hideMark/>
          </w:tcPr>
          <w:p w14:paraId="1CF47D23" w14:textId="77777777" w:rsidR="001943BB" w:rsidRPr="001943BB" w:rsidRDefault="001943BB" w:rsidP="001943BB">
            <w:pPr>
              <w:spacing w:line="360" w:lineRule="auto"/>
              <w:ind w:firstLineChars="150" w:firstLine="315"/>
              <w:jc w:val="center"/>
              <w:rPr>
                <w:sz w:val="21"/>
                <w:szCs w:val="21"/>
              </w:rPr>
            </w:pPr>
            <w:r w:rsidRPr="001943BB">
              <w:rPr>
                <w:sz w:val="21"/>
                <w:szCs w:val="21"/>
              </w:rPr>
              <w:t>DRO-2</w:t>
            </w:r>
          </w:p>
        </w:tc>
        <w:tc>
          <w:tcPr>
            <w:tcW w:w="1264" w:type="dxa"/>
            <w:vAlign w:val="center"/>
            <w:hideMark/>
          </w:tcPr>
          <w:p w14:paraId="6A715C03" w14:textId="77777777" w:rsidR="001943BB" w:rsidRPr="001943BB" w:rsidRDefault="001943BB" w:rsidP="001943BB">
            <w:pPr>
              <w:spacing w:line="360" w:lineRule="auto"/>
              <w:ind w:firstLineChars="150" w:firstLine="315"/>
              <w:jc w:val="center"/>
              <w:rPr>
                <w:sz w:val="21"/>
                <w:szCs w:val="21"/>
              </w:rPr>
            </w:pPr>
            <w:r w:rsidRPr="001943BB">
              <w:rPr>
                <w:sz w:val="21"/>
                <w:szCs w:val="21"/>
              </w:rPr>
              <w:t>地心</w:t>
            </w:r>
          </w:p>
        </w:tc>
        <w:tc>
          <w:tcPr>
            <w:tcW w:w="1263" w:type="dxa"/>
            <w:vAlign w:val="center"/>
            <w:hideMark/>
          </w:tcPr>
          <w:p w14:paraId="19E3D70D" w14:textId="77777777" w:rsidR="001943BB" w:rsidRPr="001943BB" w:rsidRDefault="001943BB" w:rsidP="001943BB">
            <w:pPr>
              <w:spacing w:line="360" w:lineRule="auto"/>
              <w:ind w:firstLineChars="150" w:firstLine="315"/>
              <w:jc w:val="center"/>
              <w:rPr>
                <w:sz w:val="21"/>
                <w:szCs w:val="21"/>
              </w:rPr>
            </w:pPr>
            <w:r w:rsidRPr="001943BB">
              <w:rPr>
                <w:sz w:val="21"/>
                <w:szCs w:val="21"/>
              </w:rPr>
              <w:t>不适定</w:t>
            </w:r>
          </w:p>
        </w:tc>
        <w:tc>
          <w:tcPr>
            <w:tcW w:w="1264" w:type="dxa"/>
            <w:vAlign w:val="center"/>
            <w:hideMark/>
          </w:tcPr>
          <w:p w14:paraId="54BDE025" w14:textId="77777777" w:rsidR="001943BB" w:rsidRPr="001943BB" w:rsidRDefault="001943BB" w:rsidP="001943BB">
            <w:pPr>
              <w:spacing w:line="360" w:lineRule="auto"/>
              <w:ind w:firstLineChars="150" w:firstLine="315"/>
              <w:jc w:val="center"/>
              <w:rPr>
                <w:sz w:val="21"/>
                <w:szCs w:val="21"/>
              </w:rPr>
            </w:pPr>
            <w:r w:rsidRPr="001943BB">
              <w:rPr>
                <w:sz w:val="21"/>
                <w:szCs w:val="21"/>
              </w:rPr>
              <w:t>周期</w:t>
            </w:r>
          </w:p>
        </w:tc>
        <w:tc>
          <w:tcPr>
            <w:tcW w:w="1264" w:type="dxa"/>
            <w:vAlign w:val="center"/>
            <w:hideMark/>
          </w:tcPr>
          <w:p w14:paraId="134CBDCA" w14:textId="77777777" w:rsidR="001943BB" w:rsidRPr="001943BB" w:rsidRDefault="001943BB" w:rsidP="001943BB">
            <w:pPr>
              <w:spacing w:line="360" w:lineRule="auto"/>
              <w:ind w:firstLineChars="150" w:firstLine="315"/>
              <w:jc w:val="center"/>
              <w:rPr>
                <w:sz w:val="21"/>
                <w:szCs w:val="21"/>
              </w:rPr>
            </w:pPr>
            <w:r w:rsidRPr="001943BB">
              <w:rPr>
                <w:sz w:val="21"/>
                <w:szCs w:val="21"/>
              </w:rPr>
              <w:t>离散</w:t>
            </w:r>
          </w:p>
        </w:tc>
      </w:tr>
      <w:tr w:rsidR="001943BB" w:rsidRPr="001943BB" w14:paraId="6E823640" w14:textId="77777777" w:rsidTr="00813B0D">
        <w:trPr>
          <w:trHeight w:val="674"/>
          <w:jc w:val="center"/>
        </w:trPr>
        <w:tc>
          <w:tcPr>
            <w:tcW w:w="1263" w:type="dxa"/>
            <w:vMerge/>
            <w:vAlign w:val="center"/>
            <w:hideMark/>
          </w:tcPr>
          <w:p w14:paraId="2FF83D57" w14:textId="77777777" w:rsidR="001943BB" w:rsidRPr="001943BB" w:rsidRDefault="001943BB" w:rsidP="001943BB">
            <w:pPr>
              <w:spacing w:line="360" w:lineRule="auto"/>
              <w:ind w:firstLineChars="150" w:firstLine="315"/>
              <w:jc w:val="center"/>
              <w:rPr>
                <w:sz w:val="21"/>
                <w:szCs w:val="21"/>
              </w:rPr>
            </w:pPr>
          </w:p>
        </w:tc>
        <w:tc>
          <w:tcPr>
            <w:tcW w:w="1264" w:type="dxa"/>
            <w:vAlign w:val="center"/>
            <w:hideMark/>
          </w:tcPr>
          <w:p w14:paraId="615601BB" w14:textId="77777777" w:rsidR="001943BB" w:rsidRPr="001943BB" w:rsidRDefault="001943BB" w:rsidP="001943BB">
            <w:pPr>
              <w:spacing w:line="360" w:lineRule="auto"/>
              <w:ind w:firstLineChars="150" w:firstLine="315"/>
              <w:jc w:val="center"/>
              <w:rPr>
                <w:sz w:val="21"/>
                <w:szCs w:val="21"/>
              </w:rPr>
            </w:pPr>
            <w:r w:rsidRPr="001943BB">
              <w:rPr>
                <w:sz w:val="21"/>
                <w:szCs w:val="21"/>
              </w:rPr>
              <w:t>月心</w:t>
            </w:r>
          </w:p>
        </w:tc>
        <w:tc>
          <w:tcPr>
            <w:tcW w:w="1263" w:type="dxa"/>
            <w:vAlign w:val="center"/>
            <w:hideMark/>
          </w:tcPr>
          <w:p w14:paraId="3B8D4C95"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c>
          <w:tcPr>
            <w:tcW w:w="1264" w:type="dxa"/>
            <w:vAlign w:val="center"/>
            <w:hideMark/>
          </w:tcPr>
          <w:p w14:paraId="36BFCE51"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c>
          <w:tcPr>
            <w:tcW w:w="1264" w:type="dxa"/>
            <w:vAlign w:val="center"/>
            <w:hideMark/>
          </w:tcPr>
          <w:p w14:paraId="775AB943"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r>
      <w:tr w:rsidR="001943BB" w:rsidRPr="001943BB" w14:paraId="1EECE799" w14:textId="77777777" w:rsidTr="00813B0D">
        <w:trPr>
          <w:trHeight w:val="674"/>
          <w:jc w:val="center"/>
        </w:trPr>
        <w:tc>
          <w:tcPr>
            <w:tcW w:w="1263" w:type="dxa"/>
            <w:vMerge w:val="restart"/>
            <w:vAlign w:val="center"/>
            <w:hideMark/>
          </w:tcPr>
          <w:p w14:paraId="14681948" w14:textId="77777777" w:rsidR="001943BB" w:rsidRPr="001943BB" w:rsidRDefault="001943BB" w:rsidP="001943BB">
            <w:pPr>
              <w:spacing w:line="360" w:lineRule="auto"/>
              <w:ind w:firstLineChars="150" w:firstLine="315"/>
              <w:jc w:val="center"/>
              <w:rPr>
                <w:sz w:val="21"/>
                <w:szCs w:val="21"/>
              </w:rPr>
            </w:pPr>
            <w:r w:rsidRPr="001943BB">
              <w:rPr>
                <w:sz w:val="21"/>
                <w:szCs w:val="21"/>
              </w:rPr>
              <w:t>Halo</w:t>
            </w:r>
          </w:p>
        </w:tc>
        <w:tc>
          <w:tcPr>
            <w:tcW w:w="1264" w:type="dxa"/>
            <w:vAlign w:val="center"/>
            <w:hideMark/>
          </w:tcPr>
          <w:p w14:paraId="789EA583" w14:textId="77777777" w:rsidR="001943BB" w:rsidRPr="001943BB" w:rsidRDefault="001943BB" w:rsidP="001943BB">
            <w:pPr>
              <w:spacing w:line="360" w:lineRule="auto"/>
              <w:ind w:firstLineChars="150" w:firstLine="315"/>
              <w:jc w:val="center"/>
              <w:rPr>
                <w:sz w:val="21"/>
                <w:szCs w:val="21"/>
              </w:rPr>
            </w:pPr>
            <w:r w:rsidRPr="001943BB">
              <w:rPr>
                <w:sz w:val="21"/>
                <w:szCs w:val="21"/>
              </w:rPr>
              <w:t>地心</w:t>
            </w:r>
          </w:p>
        </w:tc>
        <w:tc>
          <w:tcPr>
            <w:tcW w:w="1263" w:type="dxa"/>
            <w:vAlign w:val="center"/>
            <w:hideMark/>
          </w:tcPr>
          <w:p w14:paraId="794081EE" w14:textId="77777777" w:rsidR="001943BB" w:rsidRPr="001943BB" w:rsidRDefault="001943BB" w:rsidP="001943BB">
            <w:pPr>
              <w:spacing w:line="360" w:lineRule="auto"/>
              <w:ind w:firstLineChars="150" w:firstLine="315"/>
              <w:jc w:val="center"/>
              <w:rPr>
                <w:sz w:val="21"/>
                <w:szCs w:val="21"/>
              </w:rPr>
            </w:pPr>
            <w:r w:rsidRPr="001943BB">
              <w:rPr>
                <w:sz w:val="21"/>
                <w:szCs w:val="21"/>
              </w:rPr>
              <w:t>准周期</w:t>
            </w:r>
          </w:p>
        </w:tc>
        <w:tc>
          <w:tcPr>
            <w:tcW w:w="1264" w:type="dxa"/>
            <w:vAlign w:val="center"/>
            <w:hideMark/>
          </w:tcPr>
          <w:p w14:paraId="3AC584AB"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c>
          <w:tcPr>
            <w:tcW w:w="1264" w:type="dxa"/>
            <w:vAlign w:val="center"/>
            <w:hideMark/>
          </w:tcPr>
          <w:p w14:paraId="467F5BAD"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r>
      <w:tr w:rsidR="001943BB" w:rsidRPr="001943BB" w14:paraId="337A747E" w14:textId="77777777" w:rsidTr="00813B0D">
        <w:trPr>
          <w:trHeight w:val="674"/>
          <w:jc w:val="center"/>
        </w:trPr>
        <w:tc>
          <w:tcPr>
            <w:tcW w:w="1263" w:type="dxa"/>
            <w:vMerge/>
            <w:vAlign w:val="center"/>
            <w:hideMark/>
          </w:tcPr>
          <w:p w14:paraId="017D93B4" w14:textId="77777777" w:rsidR="001943BB" w:rsidRPr="001943BB" w:rsidRDefault="001943BB" w:rsidP="001943BB">
            <w:pPr>
              <w:spacing w:line="360" w:lineRule="auto"/>
              <w:ind w:firstLineChars="150" w:firstLine="315"/>
              <w:jc w:val="center"/>
              <w:rPr>
                <w:sz w:val="21"/>
                <w:szCs w:val="21"/>
              </w:rPr>
            </w:pPr>
          </w:p>
        </w:tc>
        <w:tc>
          <w:tcPr>
            <w:tcW w:w="1264" w:type="dxa"/>
            <w:vAlign w:val="center"/>
            <w:hideMark/>
          </w:tcPr>
          <w:p w14:paraId="49981FEE" w14:textId="77777777" w:rsidR="001943BB" w:rsidRPr="001943BB" w:rsidRDefault="001943BB" w:rsidP="001943BB">
            <w:pPr>
              <w:spacing w:line="360" w:lineRule="auto"/>
              <w:ind w:firstLineChars="150" w:firstLine="315"/>
              <w:jc w:val="center"/>
              <w:rPr>
                <w:sz w:val="21"/>
                <w:szCs w:val="21"/>
              </w:rPr>
            </w:pPr>
            <w:r w:rsidRPr="001943BB">
              <w:rPr>
                <w:sz w:val="21"/>
                <w:szCs w:val="21"/>
              </w:rPr>
              <w:t>月心</w:t>
            </w:r>
          </w:p>
        </w:tc>
        <w:tc>
          <w:tcPr>
            <w:tcW w:w="1263" w:type="dxa"/>
            <w:vAlign w:val="center"/>
            <w:hideMark/>
          </w:tcPr>
          <w:p w14:paraId="6C0DC87F" w14:textId="77777777" w:rsidR="001943BB" w:rsidRPr="001943BB" w:rsidRDefault="001943BB" w:rsidP="001943BB">
            <w:pPr>
              <w:spacing w:line="360" w:lineRule="auto"/>
              <w:ind w:firstLineChars="150" w:firstLine="315"/>
              <w:jc w:val="center"/>
              <w:rPr>
                <w:sz w:val="21"/>
                <w:szCs w:val="21"/>
              </w:rPr>
            </w:pPr>
            <w:r w:rsidRPr="001943BB">
              <w:rPr>
                <w:sz w:val="21"/>
                <w:szCs w:val="21"/>
              </w:rPr>
              <w:t>准周期</w:t>
            </w:r>
          </w:p>
        </w:tc>
        <w:tc>
          <w:tcPr>
            <w:tcW w:w="1264" w:type="dxa"/>
            <w:vAlign w:val="center"/>
            <w:hideMark/>
          </w:tcPr>
          <w:p w14:paraId="67D1B00A" w14:textId="77777777" w:rsidR="001943BB" w:rsidRPr="001943BB" w:rsidRDefault="001943BB" w:rsidP="001943BB">
            <w:pPr>
              <w:spacing w:line="360" w:lineRule="auto"/>
              <w:ind w:firstLineChars="150" w:firstLine="315"/>
              <w:jc w:val="center"/>
              <w:rPr>
                <w:sz w:val="21"/>
                <w:szCs w:val="21"/>
              </w:rPr>
            </w:pPr>
            <w:r w:rsidRPr="001943BB">
              <w:rPr>
                <w:sz w:val="21"/>
                <w:szCs w:val="21"/>
              </w:rPr>
              <w:t>剧烈</w:t>
            </w:r>
          </w:p>
        </w:tc>
        <w:tc>
          <w:tcPr>
            <w:tcW w:w="1264" w:type="dxa"/>
            <w:vAlign w:val="center"/>
            <w:hideMark/>
          </w:tcPr>
          <w:p w14:paraId="725B4BDE" w14:textId="77777777" w:rsidR="001943BB" w:rsidRPr="001943BB" w:rsidRDefault="001943BB" w:rsidP="001943BB">
            <w:pPr>
              <w:spacing w:line="360" w:lineRule="auto"/>
              <w:ind w:firstLineChars="150" w:firstLine="315"/>
              <w:jc w:val="center"/>
              <w:rPr>
                <w:sz w:val="21"/>
                <w:szCs w:val="21"/>
              </w:rPr>
            </w:pPr>
            <w:r w:rsidRPr="001943BB">
              <w:rPr>
                <w:sz w:val="21"/>
                <w:szCs w:val="21"/>
              </w:rPr>
              <w:t>剧烈</w:t>
            </w:r>
          </w:p>
        </w:tc>
      </w:tr>
      <w:tr w:rsidR="001943BB" w:rsidRPr="001943BB" w14:paraId="7DF44F17" w14:textId="77777777" w:rsidTr="00813B0D">
        <w:trPr>
          <w:trHeight w:val="677"/>
          <w:jc w:val="center"/>
        </w:trPr>
        <w:tc>
          <w:tcPr>
            <w:tcW w:w="1263" w:type="dxa"/>
            <w:vMerge w:val="restart"/>
            <w:vAlign w:val="center"/>
            <w:hideMark/>
          </w:tcPr>
          <w:p w14:paraId="7BD3CE87" w14:textId="77777777" w:rsidR="001943BB" w:rsidRPr="001943BB" w:rsidRDefault="001943BB" w:rsidP="001943BB">
            <w:pPr>
              <w:spacing w:line="360" w:lineRule="auto"/>
              <w:ind w:firstLineChars="150" w:firstLine="315"/>
              <w:jc w:val="center"/>
              <w:rPr>
                <w:sz w:val="21"/>
                <w:szCs w:val="21"/>
              </w:rPr>
            </w:pPr>
            <w:r w:rsidRPr="001943BB">
              <w:rPr>
                <w:sz w:val="21"/>
                <w:szCs w:val="21"/>
              </w:rPr>
              <w:t>Lyapunov-1</w:t>
            </w:r>
          </w:p>
        </w:tc>
        <w:tc>
          <w:tcPr>
            <w:tcW w:w="1264" w:type="dxa"/>
            <w:vAlign w:val="center"/>
            <w:hideMark/>
          </w:tcPr>
          <w:p w14:paraId="07A6F932" w14:textId="77777777" w:rsidR="001943BB" w:rsidRPr="001943BB" w:rsidRDefault="001943BB" w:rsidP="001943BB">
            <w:pPr>
              <w:spacing w:line="360" w:lineRule="auto"/>
              <w:ind w:firstLineChars="150" w:firstLine="315"/>
              <w:jc w:val="center"/>
              <w:rPr>
                <w:sz w:val="21"/>
                <w:szCs w:val="21"/>
              </w:rPr>
            </w:pPr>
            <w:r w:rsidRPr="001943BB">
              <w:rPr>
                <w:sz w:val="21"/>
                <w:szCs w:val="21"/>
              </w:rPr>
              <w:t>地心</w:t>
            </w:r>
          </w:p>
        </w:tc>
        <w:tc>
          <w:tcPr>
            <w:tcW w:w="1263" w:type="dxa"/>
            <w:vAlign w:val="center"/>
            <w:hideMark/>
          </w:tcPr>
          <w:p w14:paraId="2BB2B939"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c>
          <w:tcPr>
            <w:tcW w:w="1264" w:type="dxa"/>
            <w:vAlign w:val="center"/>
            <w:hideMark/>
          </w:tcPr>
          <w:p w14:paraId="0278932E" w14:textId="77777777" w:rsidR="001943BB" w:rsidRPr="001943BB" w:rsidRDefault="001943BB" w:rsidP="001943BB">
            <w:pPr>
              <w:spacing w:line="360" w:lineRule="auto"/>
              <w:ind w:firstLineChars="150" w:firstLine="315"/>
              <w:jc w:val="center"/>
              <w:rPr>
                <w:sz w:val="21"/>
                <w:szCs w:val="21"/>
              </w:rPr>
            </w:pPr>
            <w:r w:rsidRPr="001943BB">
              <w:rPr>
                <w:sz w:val="21"/>
                <w:szCs w:val="21"/>
              </w:rPr>
              <w:t>准周期</w:t>
            </w:r>
          </w:p>
        </w:tc>
        <w:tc>
          <w:tcPr>
            <w:tcW w:w="1264" w:type="dxa"/>
            <w:vAlign w:val="center"/>
            <w:hideMark/>
          </w:tcPr>
          <w:p w14:paraId="66B30C86"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r>
      <w:tr w:rsidR="001943BB" w:rsidRPr="001943BB" w14:paraId="5C2913AB" w14:textId="77777777" w:rsidTr="00813B0D">
        <w:trPr>
          <w:trHeight w:val="674"/>
          <w:jc w:val="center"/>
        </w:trPr>
        <w:tc>
          <w:tcPr>
            <w:tcW w:w="1263" w:type="dxa"/>
            <w:vMerge/>
            <w:vAlign w:val="center"/>
            <w:hideMark/>
          </w:tcPr>
          <w:p w14:paraId="208B111B" w14:textId="77777777" w:rsidR="001943BB" w:rsidRPr="001943BB" w:rsidRDefault="001943BB" w:rsidP="001943BB">
            <w:pPr>
              <w:spacing w:line="360" w:lineRule="auto"/>
              <w:ind w:firstLineChars="150" w:firstLine="315"/>
              <w:jc w:val="center"/>
              <w:rPr>
                <w:sz w:val="21"/>
                <w:szCs w:val="21"/>
              </w:rPr>
            </w:pPr>
          </w:p>
        </w:tc>
        <w:tc>
          <w:tcPr>
            <w:tcW w:w="1264" w:type="dxa"/>
            <w:vAlign w:val="center"/>
            <w:hideMark/>
          </w:tcPr>
          <w:p w14:paraId="121BF414" w14:textId="77777777" w:rsidR="001943BB" w:rsidRPr="001943BB" w:rsidRDefault="001943BB" w:rsidP="001943BB">
            <w:pPr>
              <w:spacing w:line="360" w:lineRule="auto"/>
              <w:ind w:firstLineChars="150" w:firstLine="315"/>
              <w:jc w:val="center"/>
              <w:rPr>
                <w:sz w:val="21"/>
                <w:szCs w:val="21"/>
              </w:rPr>
            </w:pPr>
            <w:r w:rsidRPr="001943BB">
              <w:rPr>
                <w:sz w:val="21"/>
                <w:szCs w:val="21"/>
              </w:rPr>
              <w:t>月心</w:t>
            </w:r>
          </w:p>
        </w:tc>
        <w:tc>
          <w:tcPr>
            <w:tcW w:w="1263" w:type="dxa"/>
            <w:vAlign w:val="center"/>
            <w:hideMark/>
          </w:tcPr>
          <w:p w14:paraId="556F70BE" w14:textId="77777777" w:rsidR="001943BB" w:rsidRPr="001943BB" w:rsidRDefault="001943BB" w:rsidP="001943BB">
            <w:pPr>
              <w:spacing w:line="360" w:lineRule="auto"/>
              <w:ind w:firstLineChars="150" w:firstLine="315"/>
              <w:jc w:val="center"/>
              <w:rPr>
                <w:sz w:val="21"/>
                <w:szCs w:val="21"/>
              </w:rPr>
            </w:pPr>
            <w:r w:rsidRPr="001943BB">
              <w:rPr>
                <w:sz w:val="21"/>
                <w:szCs w:val="21"/>
              </w:rPr>
              <w:t>不适定</w:t>
            </w:r>
          </w:p>
        </w:tc>
        <w:tc>
          <w:tcPr>
            <w:tcW w:w="1264" w:type="dxa"/>
            <w:vAlign w:val="center"/>
            <w:hideMark/>
          </w:tcPr>
          <w:p w14:paraId="2F44FBD2" w14:textId="77777777" w:rsidR="001943BB" w:rsidRPr="001943BB" w:rsidRDefault="001943BB" w:rsidP="001943BB">
            <w:pPr>
              <w:spacing w:line="360" w:lineRule="auto"/>
              <w:ind w:firstLineChars="150" w:firstLine="315"/>
              <w:jc w:val="center"/>
              <w:rPr>
                <w:sz w:val="21"/>
                <w:szCs w:val="21"/>
              </w:rPr>
            </w:pPr>
            <w:r w:rsidRPr="001943BB">
              <w:rPr>
                <w:sz w:val="21"/>
                <w:szCs w:val="21"/>
              </w:rPr>
              <w:t>不适定</w:t>
            </w:r>
          </w:p>
        </w:tc>
        <w:tc>
          <w:tcPr>
            <w:tcW w:w="1264" w:type="dxa"/>
            <w:vAlign w:val="center"/>
            <w:hideMark/>
          </w:tcPr>
          <w:p w14:paraId="047D761E" w14:textId="77777777" w:rsidR="001943BB" w:rsidRPr="001943BB" w:rsidRDefault="001943BB" w:rsidP="001943BB">
            <w:pPr>
              <w:spacing w:line="360" w:lineRule="auto"/>
              <w:ind w:firstLineChars="150" w:firstLine="315"/>
              <w:jc w:val="center"/>
              <w:rPr>
                <w:sz w:val="21"/>
                <w:szCs w:val="21"/>
              </w:rPr>
            </w:pPr>
            <w:r w:rsidRPr="001943BB">
              <w:rPr>
                <w:sz w:val="21"/>
                <w:szCs w:val="21"/>
              </w:rPr>
              <w:t>离散</w:t>
            </w:r>
          </w:p>
        </w:tc>
      </w:tr>
      <w:tr w:rsidR="001943BB" w:rsidRPr="001943BB" w14:paraId="3294A86B" w14:textId="77777777" w:rsidTr="00813B0D">
        <w:trPr>
          <w:trHeight w:val="674"/>
          <w:jc w:val="center"/>
        </w:trPr>
        <w:tc>
          <w:tcPr>
            <w:tcW w:w="1263" w:type="dxa"/>
            <w:vMerge w:val="restart"/>
            <w:vAlign w:val="center"/>
            <w:hideMark/>
          </w:tcPr>
          <w:p w14:paraId="2EE47EDC" w14:textId="77777777" w:rsidR="001943BB" w:rsidRPr="001943BB" w:rsidRDefault="001943BB" w:rsidP="001943BB">
            <w:pPr>
              <w:spacing w:line="360" w:lineRule="auto"/>
              <w:ind w:firstLineChars="150" w:firstLine="315"/>
              <w:jc w:val="center"/>
              <w:rPr>
                <w:sz w:val="21"/>
                <w:szCs w:val="21"/>
              </w:rPr>
            </w:pPr>
            <w:r w:rsidRPr="001943BB">
              <w:rPr>
                <w:sz w:val="21"/>
                <w:szCs w:val="21"/>
              </w:rPr>
              <w:t>Lyapunov-2</w:t>
            </w:r>
          </w:p>
        </w:tc>
        <w:tc>
          <w:tcPr>
            <w:tcW w:w="1264" w:type="dxa"/>
            <w:vAlign w:val="center"/>
            <w:hideMark/>
          </w:tcPr>
          <w:p w14:paraId="0EE37B71" w14:textId="77777777" w:rsidR="001943BB" w:rsidRPr="001943BB" w:rsidRDefault="001943BB" w:rsidP="001943BB">
            <w:pPr>
              <w:spacing w:line="360" w:lineRule="auto"/>
              <w:ind w:firstLineChars="150" w:firstLine="315"/>
              <w:jc w:val="center"/>
              <w:rPr>
                <w:sz w:val="21"/>
                <w:szCs w:val="21"/>
              </w:rPr>
            </w:pPr>
            <w:r w:rsidRPr="001943BB">
              <w:rPr>
                <w:sz w:val="21"/>
                <w:szCs w:val="21"/>
              </w:rPr>
              <w:t>地心</w:t>
            </w:r>
          </w:p>
        </w:tc>
        <w:tc>
          <w:tcPr>
            <w:tcW w:w="1263" w:type="dxa"/>
            <w:vAlign w:val="center"/>
            <w:hideMark/>
          </w:tcPr>
          <w:p w14:paraId="48035666"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c>
          <w:tcPr>
            <w:tcW w:w="1264" w:type="dxa"/>
            <w:vAlign w:val="center"/>
            <w:hideMark/>
          </w:tcPr>
          <w:p w14:paraId="4316514F"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c>
          <w:tcPr>
            <w:tcW w:w="1264" w:type="dxa"/>
            <w:vAlign w:val="center"/>
            <w:hideMark/>
          </w:tcPr>
          <w:p w14:paraId="4A3A1DC3"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r>
      <w:tr w:rsidR="001943BB" w:rsidRPr="001943BB" w14:paraId="2001367F" w14:textId="77777777" w:rsidTr="00813B0D">
        <w:trPr>
          <w:trHeight w:val="674"/>
          <w:jc w:val="center"/>
        </w:trPr>
        <w:tc>
          <w:tcPr>
            <w:tcW w:w="1263" w:type="dxa"/>
            <w:vMerge/>
            <w:vAlign w:val="center"/>
            <w:hideMark/>
          </w:tcPr>
          <w:p w14:paraId="0C0DDDE7" w14:textId="77777777" w:rsidR="001943BB" w:rsidRPr="001943BB" w:rsidRDefault="001943BB" w:rsidP="001943BB">
            <w:pPr>
              <w:spacing w:line="360" w:lineRule="auto"/>
              <w:ind w:firstLineChars="150" w:firstLine="315"/>
              <w:jc w:val="center"/>
              <w:rPr>
                <w:sz w:val="21"/>
                <w:szCs w:val="21"/>
              </w:rPr>
            </w:pPr>
          </w:p>
        </w:tc>
        <w:tc>
          <w:tcPr>
            <w:tcW w:w="1264" w:type="dxa"/>
            <w:vAlign w:val="center"/>
            <w:hideMark/>
          </w:tcPr>
          <w:p w14:paraId="0B068FE8" w14:textId="77777777" w:rsidR="001943BB" w:rsidRPr="001943BB" w:rsidRDefault="001943BB" w:rsidP="001943BB">
            <w:pPr>
              <w:spacing w:line="360" w:lineRule="auto"/>
              <w:ind w:firstLineChars="150" w:firstLine="315"/>
              <w:jc w:val="center"/>
              <w:rPr>
                <w:sz w:val="21"/>
                <w:szCs w:val="21"/>
              </w:rPr>
            </w:pPr>
            <w:r w:rsidRPr="001943BB">
              <w:rPr>
                <w:sz w:val="21"/>
                <w:szCs w:val="21"/>
              </w:rPr>
              <w:t>月心</w:t>
            </w:r>
          </w:p>
        </w:tc>
        <w:tc>
          <w:tcPr>
            <w:tcW w:w="1263" w:type="dxa"/>
            <w:vAlign w:val="center"/>
            <w:hideMark/>
          </w:tcPr>
          <w:p w14:paraId="15CB7879"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c>
          <w:tcPr>
            <w:tcW w:w="1264" w:type="dxa"/>
            <w:vAlign w:val="center"/>
            <w:hideMark/>
          </w:tcPr>
          <w:p w14:paraId="39D96E7C"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c>
          <w:tcPr>
            <w:tcW w:w="1264" w:type="dxa"/>
            <w:vAlign w:val="center"/>
            <w:hideMark/>
          </w:tcPr>
          <w:p w14:paraId="65704B2F"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r>
      <w:tr w:rsidR="001943BB" w:rsidRPr="001943BB" w14:paraId="17D4F8DE" w14:textId="77777777" w:rsidTr="00813B0D">
        <w:trPr>
          <w:trHeight w:val="674"/>
          <w:jc w:val="center"/>
        </w:trPr>
        <w:tc>
          <w:tcPr>
            <w:tcW w:w="1263" w:type="dxa"/>
            <w:vMerge w:val="restart"/>
            <w:vAlign w:val="center"/>
            <w:hideMark/>
          </w:tcPr>
          <w:p w14:paraId="6994799B" w14:textId="77777777" w:rsidR="001943BB" w:rsidRPr="001943BB" w:rsidRDefault="001943BB" w:rsidP="001943BB">
            <w:pPr>
              <w:spacing w:line="360" w:lineRule="auto"/>
              <w:ind w:firstLineChars="150" w:firstLine="315"/>
              <w:jc w:val="center"/>
              <w:rPr>
                <w:sz w:val="21"/>
                <w:szCs w:val="21"/>
              </w:rPr>
            </w:pPr>
            <w:r w:rsidRPr="001943BB">
              <w:rPr>
                <w:sz w:val="21"/>
                <w:szCs w:val="21"/>
              </w:rPr>
              <w:t xml:space="preserve">Halo </w:t>
            </w:r>
            <w:r w:rsidRPr="001943BB">
              <w:rPr>
                <w:sz w:val="21"/>
                <w:szCs w:val="21"/>
              </w:rPr>
              <w:t>流形</w:t>
            </w:r>
          </w:p>
        </w:tc>
        <w:tc>
          <w:tcPr>
            <w:tcW w:w="1264" w:type="dxa"/>
            <w:vAlign w:val="center"/>
            <w:hideMark/>
          </w:tcPr>
          <w:p w14:paraId="000A167D" w14:textId="77777777" w:rsidR="001943BB" w:rsidRPr="001943BB" w:rsidRDefault="001943BB" w:rsidP="001943BB">
            <w:pPr>
              <w:spacing w:line="360" w:lineRule="auto"/>
              <w:ind w:firstLineChars="150" w:firstLine="315"/>
              <w:jc w:val="center"/>
              <w:rPr>
                <w:sz w:val="21"/>
                <w:szCs w:val="21"/>
              </w:rPr>
            </w:pPr>
            <w:r w:rsidRPr="001943BB">
              <w:rPr>
                <w:sz w:val="21"/>
                <w:szCs w:val="21"/>
              </w:rPr>
              <w:t>地心</w:t>
            </w:r>
          </w:p>
        </w:tc>
        <w:tc>
          <w:tcPr>
            <w:tcW w:w="1263" w:type="dxa"/>
            <w:vAlign w:val="center"/>
            <w:hideMark/>
          </w:tcPr>
          <w:p w14:paraId="1E0D7175"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c>
          <w:tcPr>
            <w:tcW w:w="1264" w:type="dxa"/>
            <w:vAlign w:val="center"/>
            <w:hideMark/>
          </w:tcPr>
          <w:p w14:paraId="04C66A41"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c>
          <w:tcPr>
            <w:tcW w:w="1264" w:type="dxa"/>
            <w:vAlign w:val="center"/>
            <w:hideMark/>
          </w:tcPr>
          <w:p w14:paraId="4AE6EB12"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r>
      <w:tr w:rsidR="001943BB" w:rsidRPr="001943BB" w14:paraId="1ED8F086" w14:textId="77777777" w:rsidTr="00813B0D">
        <w:trPr>
          <w:trHeight w:val="677"/>
          <w:jc w:val="center"/>
        </w:trPr>
        <w:tc>
          <w:tcPr>
            <w:tcW w:w="1263" w:type="dxa"/>
            <w:vMerge/>
            <w:vAlign w:val="center"/>
            <w:hideMark/>
          </w:tcPr>
          <w:p w14:paraId="605C22A1" w14:textId="77777777" w:rsidR="001943BB" w:rsidRPr="001943BB" w:rsidRDefault="001943BB" w:rsidP="001943BB">
            <w:pPr>
              <w:spacing w:line="360" w:lineRule="auto"/>
              <w:ind w:firstLineChars="150" w:firstLine="315"/>
              <w:jc w:val="center"/>
              <w:rPr>
                <w:sz w:val="21"/>
                <w:szCs w:val="21"/>
              </w:rPr>
            </w:pPr>
          </w:p>
        </w:tc>
        <w:tc>
          <w:tcPr>
            <w:tcW w:w="1264" w:type="dxa"/>
            <w:vAlign w:val="center"/>
            <w:hideMark/>
          </w:tcPr>
          <w:p w14:paraId="49A96D5A" w14:textId="77777777" w:rsidR="001943BB" w:rsidRPr="001943BB" w:rsidRDefault="001943BB" w:rsidP="001943BB">
            <w:pPr>
              <w:spacing w:line="360" w:lineRule="auto"/>
              <w:ind w:firstLineChars="150" w:firstLine="315"/>
              <w:jc w:val="center"/>
              <w:rPr>
                <w:sz w:val="21"/>
                <w:szCs w:val="21"/>
              </w:rPr>
            </w:pPr>
            <w:r w:rsidRPr="001943BB">
              <w:rPr>
                <w:sz w:val="21"/>
                <w:szCs w:val="21"/>
              </w:rPr>
              <w:t>月心</w:t>
            </w:r>
          </w:p>
        </w:tc>
        <w:tc>
          <w:tcPr>
            <w:tcW w:w="1263" w:type="dxa"/>
            <w:vAlign w:val="center"/>
            <w:hideMark/>
          </w:tcPr>
          <w:p w14:paraId="03D500FF"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c>
          <w:tcPr>
            <w:tcW w:w="1264" w:type="dxa"/>
            <w:vAlign w:val="center"/>
            <w:hideMark/>
          </w:tcPr>
          <w:p w14:paraId="1D93EE50"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c>
          <w:tcPr>
            <w:tcW w:w="1264" w:type="dxa"/>
            <w:vAlign w:val="center"/>
            <w:hideMark/>
          </w:tcPr>
          <w:p w14:paraId="4F2A24F7" w14:textId="77777777" w:rsidR="001943BB" w:rsidRPr="001943BB" w:rsidRDefault="001943BB" w:rsidP="001943BB">
            <w:pPr>
              <w:spacing w:line="360" w:lineRule="auto"/>
              <w:ind w:firstLineChars="150" w:firstLine="315"/>
              <w:jc w:val="center"/>
              <w:rPr>
                <w:sz w:val="21"/>
                <w:szCs w:val="21"/>
              </w:rPr>
            </w:pPr>
            <w:r w:rsidRPr="001943BB">
              <w:rPr>
                <w:sz w:val="21"/>
                <w:szCs w:val="21"/>
              </w:rPr>
              <w:t>中等</w:t>
            </w:r>
          </w:p>
        </w:tc>
      </w:tr>
      <w:tr w:rsidR="001943BB" w:rsidRPr="001943BB" w14:paraId="1100BD58" w14:textId="77777777" w:rsidTr="00813B0D">
        <w:trPr>
          <w:trHeight w:val="674"/>
          <w:jc w:val="center"/>
        </w:trPr>
        <w:tc>
          <w:tcPr>
            <w:tcW w:w="1263" w:type="dxa"/>
            <w:vMerge w:val="restart"/>
            <w:vAlign w:val="center"/>
            <w:hideMark/>
          </w:tcPr>
          <w:p w14:paraId="03900187" w14:textId="77777777" w:rsidR="001943BB" w:rsidRPr="001943BB" w:rsidRDefault="001943BB" w:rsidP="001943BB">
            <w:pPr>
              <w:spacing w:line="360" w:lineRule="auto"/>
              <w:ind w:firstLineChars="150" w:firstLine="315"/>
              <w:jc w:val="center"/>
              <w:rPr>
                <w:sz w:val="21"/>
                <w:szCs w:val="21"/>
              </w:rPr>
            </w:pPr>
            <w:r w:rsidRPr="001943BB">
              <w:rPr>
                <w:sz w:val="21"/>
                <w:szCs w:val="21"/>
              </w:rPr>
              <w:t xml:space="preserve">Lyapunov </w:t>
            </w:r>
            <w:r w:rsidRPr="001943BB">
              <w:rPr>
                <w:sz w:val="21"/>
                <w:szCs w:val="21"/>
              </w:rPr>
              <w:lastRenderedPageBreak/>
              <w:t>流形</w:t>
            </w:r>
          </w:p>
        </w:tc>
        <w:tc>
          <w:tcPr>
            <w:tcW w:w="1264" w:type="dxa"/>
            <w:vAlign w:val="center"/>
            <w:hideMark/>
          </w:tcPr>
          <w:p w14:paraId="4697380A" w14:textId="77777777" w:rsidR="001943BB" w:rsidRPr="001943BB" w:rsidRDefault="001943BB" w:rsidP="001943BB">
            <w:pPr>
              <w:spacing w:line="360" w:lineRule="auto"/>
              <w:ind w:firstLineChars="150" w:firstLine="315"/>
              <w:jc w:val="center"/>
              <w:rPr>
                <w:sz w:val="21"/>
                <w:szCs w:val="21"/>
              </w:rPr>
            </w:pPr>
            <w:r w:rsidRPr="001943BB">
              <w:rPr>
                <w:sz w:val="21"/>
                <w:szCs w:val="21"/>
              </w:rPr>
              <w:lastRenderedPageBreak/>
              <w:t>地心</w:t>
            </w:r>
          </w:p>
        </w:tc>
        <w:tc>
          <w:tcPr>
            <w:tcW w:w="1263" w:type="dxa"/>
            <w:vAlign w:val="center"/>
            <w:hideMark/>
          </w:tcPr>
          <w:p w14:paraId="324DA09D"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c>
          <w:tcPr>
            <w:tcW w:w="1264" w:type="dxa"/>
            <w:vAlign w:val="center"/>
            <w:hideMark/>
          </w:tcPr>
          <w:p w14:paraId="67177DBA"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c>
          <w:tcPr>
            <w:tcW w:w="1264" w:type="dxa"/>
            <w:vAlign w:val="center"/>
            <w:hideMark/>
          </w:tcPr>
          <w:p w14:paraId="0B3F287B"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r>
      <w:tr w:rsidR="001943BB" w:rsidRPr="001943BB" w14:paraId="07321DCB" w14:textId="77777777" w:rsidTr="00813B0D">
        <w:trPr>
          <w:trHeight w:val="674"/>
          <w:jc w:val="center"/>
        </w:trPr>
        <w:tc>
          <w:tcPr>
            <w:tcW w:w="1263" w:type="dxa"/>
            <w:vMerge/>
            <w:vAlign w:val="center"/>
            <w:hideMark/>
          </w:tcPr>
          <w:p w14:paraId="646C9775" w14:textId="77777777" w:rsidR="001943BB" w:rsidRPr="001943BB" w:rsidRDefault="001943BB" w:rsidP="001943BB">
            <w:pPr>
              <w:spacing w:line="360" w:lineRule="auto"/>
              <w:ind w:firstLineChars="150" w:firstLine="315"/>
              <w:jc w:val="center"/>
              <w:rPr>
                <w:sz w:val="21"/>
                <w:szCs w:val="21"/>
              </w:rPr>
            </w:pPr>
          </w:p>
        </w:tc>
        <w:tc>
          <w:tcPr>
            <w:tcW w:w="1264" w:type="dxa"/>
            <w:vAlign w:val="center"/>
            <w:hideMark/>
          </w:tcPr>
          <w:p w14:paraId="34FB5013" w14:textId="77777777" w:rsidR="001943BB" w:rsidRPr="001943BB" w:rsidRDefault="001943BB" w:rsidP="001943BB">
            <w:pPr>
              <w:spacing w:line="360" w:lineRule="auto"/>
              <w:ind w:firstLineChars="150" w:firstLine="315"/>
              <w:jc w:val="center"/>
              <w:rPr>
                <w:sz w:val="21"/>
                <w:szCs w:val="21"/>
              </w:rPr>
            </w:pPr>
            <w:r w:rsidRPr="001943BB">
              <w:rPr>
                <w:sz w:val="21"/>
                <w:szCs w:val="21"/>
              </w:rPr>
              <w:t>月心</w:t>
            </w:r>
          </w:p>
        </w:tc>
        <w:tc>
          <w:tcPr>
            <w:tcW w:w="1263" w:type="dxa"/>
            <w:vAlign w:val="center"/>
            <w:hideMark/>
          </w:tcPr>
          <w:p w14:paraId="283BCA50" w14:textId="77777777" w:rsidR="001943BB" w:rsidRPr="001943BB" w:rsidRDefault="001943BB" w:rsidP="001943BB">
            <w:pPr>
              <w:spacing w:line="360" w:lineRule="auto"/>
              <w:ind w:firstLineChars="150" w:firstLine="315"/>
              <w:jc w:val="center"/>
              <w:rPr>
                <w:sz w:val="21"/>
                <w:szCs w:val="21"/>
              </w:rPr>
            </w:pPr>
            <w:r w:rsidRPr="001943BB">
              <w:rPr>
                <w:sz w:val="21"/>
                <w:szCs w:val="21"/>
              </w:rPr>
              <w:t>不适定</w:t>
            </w:r>
          </w:p>
        </w:tc>
        <w:tc>
          <w:tcPr>
            <w:tcW w:w="1264" w:type="dxa"/>
            <w:vAlign w:val="center"/>
            <w:hideMark/>
          </w:tcPr>
          <w:p w14:paraId="18CD17A3" w14:textId="77777777" w:rsidR="001943BB" w:rsidRPr="001943BB" w:rsidRDefault="001943BB" w:rsidP="001943BB">
            <w:pPr>
              <w:spacing w:line="360" w:lineRule="auto"/>
              <w:ind w:firstLineChars="150" w:firstLine="315"/>
              <w:jc w:val="center"/>
              <w:rPr>
                <w:sz w:val="21"/>
                <w:szCs w:val="21"/>
              </w:rPr>
            </w:pPr>
            <w:r w:rsidRPr="001943BB">
              <w:rPr>
                <w:sz w:val="21"/>
                <w:szCs w:val="21"/>
              </w:rPr>
              <w:t>剧烈</w:t>
            </w:r>
          </w:p>
        </w:tc>
        <w:tc>
          <w:tcPr>
            <w:tcW w:w="1264" w:type="dxa"/>
            <w:vAlign w:val="center"/>
            <w:hideMark/>
          </w:tcPr>
          <w:p w14:paraId="0F108104" w14:textId="77777777" w:rsidR="001943BB" w:rsidRPr="001943BB" w:rsidRDefault="001943BB" w:rsidP="001943BB">
            <w:pPr>
              <w:spacing w:line="360" w:lineRule="auto"/>
              <w:ind w:firstLineChars="150" w:firstLine="315"/>
              <w:jc w:val="center"/>
              <w:rPr>
                <w:sz w:val="21"/>
                <w:szCs w:val="21"/>
              </w:rPr>
            </w:pPr>
            <w:r w:rsidRPr="001943BB">
              <w:rPr>
                <w:sz w:val="21"/>
                <w:szCs w:val="21"/>
              </w:rPr>
              <w:t>稳定</w:t>
            </w:r>
          </w:p>
        </w:tc>
      </w:tr>
    </w:tbl>
    <w:p w14:paraId="28ADB616" w14:textId="77777777" w:rsidR="001943BB" w:rsidRPr="001943BB" w:rsidRDefault="001943BB" w:rsidP="001943BB">
      <w:pPr>
        <w:spacing w:after="0" w:line="360" w:lineRule="auto"/>
        <w:ind w:firstLineChars="150" w:firstLine="315"/>
        <w:jc w:val="both"/>
        <w:rPr>
          <w:rFonts w:ascii="Times New Roman" w:eastAsia="宋体" w:hAnsi="Times New Roman" w:cs="Times New Roman"/>
          <w:sz w:val="21"/>
          <w:szCs w:val="21"/>
          <w14:ligatures w14:val="none"/>
        </w:rPr>
      </w:pPr>
    </w:p>
    <w:p w14:paraId="1A7DFFCF" w14:textId="77777777" w:rsidR="001943BB" w:rsidRPr="004F094A" w:rsidRDefault="001943BB" w:rsidP="001943BB">
      <w:pPr>
        <w:rPr>
          <w:rFonts w:ascii="Times New Roman" w:eastAsia="宋体" w:hAnsi="Times New Roman" w:cs="Times New Roman"/>
        </w:rPr>
      </w:pPr>
    </w:p>
    <w:sectPr w:rsidR="001943BB" w:rsidRPr="004F09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FB64" w14:textId="77777777" w:rsidR="00FC6122" w:rsidRDefault="00FC6122" w:rsidP="00FA37D9">
      <w:pPr>
        <w:spacing w:after="0" w:line="240" w:lineRule="auto"/>
        <w:rPr>
          <w:rFonts w:hint="eastAsia"/>
        </w:rPr>
      </w:pPr>
      <w:r>
        <w:separator/>
      </w:r>
    </w:p>
  </w:endnote>
  <w:endnote w:type="continuationSeparator" w:id="0">
    <w:p w14:paraId="6F343A84" w14:textId="77777777" w:rsidR="00FC6122" w:rsidRDefault="00FC6122" w:rsidP="00FA37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BBD1C" w14:textId="77777777" w:rsidR="00FC6122" w:rsidRDefault="00FC6122" w:rsidP="00FA37D9">
      <w:pPr>
        <w:spacing w:after="0" w:line="240" w:lineRule="auto"/>
        <w:rPr>
          <w:rFonts w:hint="eastAsia"/>
        </w:rPr>
      </w:pPr>
      <w:r>
        <w:separator/>
      </w:r>
    </w:p>
  </w:footnote>
  <w:footnote w:type="continuationSeparator" w:id="0">
    <w:p w14:paraId="059C8531" w14:textId="77777777" w:rsidR="00FC6122" w:rsidRDefault="00FC6122" w:rsidP="00FA37D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7CB54A"/>
    <w:multiLevelType w:val="multilevel"/>
    <w:tmpl w:val="A07CB54A"/>
    <w:lvl w:ilvl="0">
      <w:start w:val="4"/>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510B62F0"/>
    <w:multiLevelType w:val="multilevel"/>
    <w:tmpl w:val="1F7AEE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72908264">
    <w:abstractNumId w:val="1"/>
  </w:num>
  <w:num w:numId="2" w16cid:durableId="1840657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322"/>
    <w:rsid w:val="000076BA"/>
    <w:rsid w:val="000A7C19"/>
    <w:rsid w:val="000B7287"/>
    <w:rsid w:val="001323F0"/>
    <w:rsid w:val="00133322"/>
    <w:rsid w:val="00192722"/>
    <w:rsid w:val="001943BB"/>
    <w:rsid w:val="0020107C"/>
    <w:rsid w:val="0025765E"/>
    <w:rsid w:val="00351787"/>
    <w:rsid w:val="003777E3"/>
    <w:rsid w:val="003826D9"/>
    <w:rsid w:val="00397AF2"/>
    <w:rsid w:val="003F020F"/>
    <w:rsid w:val="004F094A"/>
    <w:rsid w:val="00611E93"/>
    <w:rsid w:val="00622A7E"/>
    <w:rsid w:val="006809EF"/>
    <w:rsid w:val="00690388"/>
    <w:rsid w:val="006D59F4"/>
    <w:rsid w:val="006E0B76"/>
    <w:rsid w:val="00770C22"/>
    <w:rsid w:val="00782ADC"/>
    <w:rsid w:val="007B0251"/>
    <w:rsid w:val="007D56B4"/>
    <w:rsid w:val="007F74FA"/>
    <w:rsid w:val="008114AF"/>
    <w:rsid w:val="008762C5"/>
    <w:rsid w:val="008E2CBC"/>
    <w:rsid w:val="00947DA6"/>
    <w:rsid w:val="009859E8"/>
    <w:rsid w:val="009A2DAC"/>
    <w:rsid w:val="009D7210"/>
    <w:rsid w:val="00A361A5"/>
    <w:rsid w:val="00A82EFA"/>
    <w:rsid w:val="00A95627"/>
    <w:rsid w:val="00AD41AE"/>
    <w:rsid w:val="00B006D9"/>
    <w:rsid w:val="00B462DC"/>
    <w:rsid w:val="00B82525"/>
    <w:rsid w:val="00EB339E"/>
    <w:rsid w:val="00F82058"/>
    <w:rsid w:val="00FA37D9"/>
    <w:rsid w:val="00FC6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F64FE0"/>
  <w15:chartTrackingRefBased/>
  <w15:docId w15:val="{B52E66FE-C5EF-4BA0-93AE-A1D3C7B1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33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33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33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33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332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332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33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33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33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33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33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33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3322"/>
    <w:rPr>
      <w:rFonts w:cstheme="majorBidi"/>
      <w:color w:val="0F4761" w:themeColor="accent1" w:themeShade="BF"/>
      <w:sz w:val="28"/>
      <w:szCs w:val="28"/>
    </w:rPr>
  </w:style>
  <w:style w:type="character" w:customStyle="1" w:styleId="50">
    <w:name w:val="标题 5 字符"/>
    <w:basedOn w:val="a0"/>
    <w:link w:val="5"/>
    <w:uiPriority w:val="9"/>
    <w:semiHidden/>
    <w:rsid w:val="00133322"/>
    <w:rPr>
      <w:rFonts w:cstheme="majorBidi"/>
      <w:color w:val="0F4761" w:themeColor="accent1" w:themeShade="BF"/>
      <w:sz w:val="24"/>
    </w:rPr>
  </w:style>
  <w:style w:type="character" w:customStyle="1" w:styleId="60">
    <w:name w:val="标题 6 字符"/>
    <w:basedOn w:val="a0"/>
    <w:link w:val="6"/>
    <w:uiPriority w:val="9"/>
    <w:semiHidden/>
    <w:rsid w:val="00133322"/>
    <w:rPr>
      <w:rFonts w:cstheme="majorBidi"/>
      <w:b/>
      <w:bCs/>
      <w:color w:val="0F4761" w:themeColor="accent1" w:themeShade="BF"/>
    </w:rPr>
  </w:style>
  <w:style w:type="character" w:customStyle="1" w:styleId="70">
    <w:name w:val="标题 7 字符"/>
    <w:basedOn w:val="a0"/>
    <w:link w:val="7"/>
    <w:uiPriority w:val="9"/>
    <w:semiHidden/>
    <w:rsid w:val="00133322"/>
    <w:rPr>
      <w:rFonts w:cstheme="majorBidi"/>
      <w:b/>
      <w:bCs/>
      <w:color w:val="595959" w:themeColor="text1" w:themeTint="A6"/>
    </w:rPr>
  </w:style>
  <w:style w:type="character" w:customStyle="1" w:styleId="80">
    <w:name w:val="标题 8 字符"/>
    <w:basedOn w:val="a0"/>
    <w:link w:val="8"/>
    <w:uiPriority w:val="9"/>
    <w:semiHidden/>
    <w:rsid w:val="00133322"/>
    <w:rPr>
      <w:rFonts w:cstheme="majorBidi"/>
      <w:color w:val="595959" w:themeColor="text1" w:themeTint="A6"/>
    </w:rPr>
  </w:style>
  <w:style w:type="character" w:customStyle="1" w:styleId="90">
    <w:name w:val="标题 9 字符"/>
    <w:basedOn w:val="a0"/>
    <w:link w:val="9"/>
    <w:uiPriority w:val="9"/>
    <w:semiHidden/>
    <w:rsid w:val="00133322"/>
    <w:rPr>
      <w:rFonts w:eastAsiaTheme="majorEastAsia" w:cstheme="majorBidi"/>
      <w:color w:val="595959" w:themeColor="text1" w:themeTint="A6"/>
    </w:rPr>
  </w:style>
  <w:style w:type="paragraph" w:styleId="a3">
    <w:name w:val="Title"/>
    <w:basedOn w:val="a"/>
    <w:next w:val="a"/>
    <w:link w:val="a4"/>
    <w:uiPriority w:val="10"/>
    <w:qFormat/>
    <w:rsid w:val="001333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33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33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33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3322"/>
    <w:pPr>
      <w:spacing w:before="160"/>
      <w:jc w:val="center"/>
    </w:pPr>
    <w:rPr>
      <w:i/>
      <w:iCs/>
      <w:color w:val="404040" w:themeColor="text1" w:themeTint="BF"/>
    </w:rPr>
  </w:style>
  <w:style w:type="character" w:customStyle="1" w:styleId="a8">
    <w:name w:val="引用 字符"/>
    <w:basedOn w:val="a0"/>
    <w:link w:val="a7"/>
    <w:uiPriority w:val="29"/>
    <w:rsid w:val="00133322"/>
    <w:rPr>
      <w:i/>
      <w:iCs/>
      <w:color w:val="404040" w:themeColor="text1" w:themeTint="BF"/>
    </w:rPr>
  </w:style>
  <w:style w:type="paragraph" w:styleId="a9">
    <w:name w:val="List Paragraph"/>
    <w:basedOn w:val="a"/>
    <w:uiPriority w:val="34"/>
    <w:qFormat/>
    <w:rsid w:val="00133322"/>
    <w:pPr>
      <w:ind w:left="720"/>
      <w:contextualSpacing/>
    </w:pPr>
  </w:style>
  <w:style w:type="character" w:styleId="aa">
    <w:name w:val="Intense Emphasis"/>
    <w:basedOn w:val="a0"/>
    <w:uiPriority w:val="21"/>
    <w:qFormat/>
    <w:rsid w:val="00133322"/>
    <w:rPr>
      <w:i/>
      <w:iCs/>
      <w:color w:val="0F4761" w:themeColor="accent1" w:themeShade="BF"/>
    </w:rPr>
  </w:style>
  <w:style w:type="paragraph" w:styleId="ab">
    <w:name w:val="Intense Quote"/>
    <w:basedOn w:val="a"/>
    <w:next w:val="a"/>
    <w:link w:val="ac"/>
    <w:uiPriority w:val="30"/>
    <w:qFormat/>
    <w:rsid w:val="00133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3322"/>
    <w:rPr>
      <w:i/>
      <w:iCs/>
      <w:color w:val="0F4761" w:themeColor="accent1" w:themeShade="BF"/>
    </w:rPr>
  </w:style>
  <w:style w:type="character" w:styleId="ad">
    <w:name w:val="Intense Reference"/>
    <w:basedOn w:val="a0"/>
    <w:uiPriority w:val="32"/>
    <w:qFormat/>
    <w:rsid w:val="00133322"/>
    <w:rPr>
      <w:b/>
      <w:bCs/>
      <w:smallCaps/>
      <w:color w:val="0F4761" w:themeColor="accent1" w:themeShade="BF"/>
      <w:spacing w:val="5"/>
    </w:rPr>
  </w:style>
  <w:style w:type="paragraph" w:styleId="ae">
    <w:name w:val="header"/>
    <w:basedOn w:val="a"/>
    <w:link w:val="af"/>
    <w:uiPriority w:val="99"/>
    <w:unhideWhenUsed/>
    <w:rsid w:val="00FA37D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A37D9"/>
    <w:rPr>
      <w:sz w:val="18"/>
      <w:szCs w:val="18"/>
    </w:rPr>
  </w:style>
  <w:style w:type="paragraph" w:styleId="af0">
    <w:name w:val="footer"/>
    <w:basedOn w:val="a"/>
    <w:link w:val="af1"/>
    <w:uiPriority w:val="99"/>
    <w:unhideWhenUsed/>
    <w:rsid w:val="00FA37D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A37D9"/>
    <w:rPr>
      <w:sz w:val="18"/>
      <w:szCs w:val="18"/>
    </w:rPr>
  </w:style>
  <w:style w:type="table" w:styleId="af2">
    <w:name w:val="Table Grid"/>
    <w:basedOn w:val="a1"/>
    <w:uiPriority w:val="39"/>
    <w:rsid w:val="00A82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7B0251"/>
    <w:rPr>
      <w:rFonts w:asciiTheme="majorHAnsi" w:eastAsia="黑体" w:hAnsiTheme="majorHAnsi" w:cstheme="majorBidi"/>
      <w:sz w:val="20"/>
      <w:szCs w:val="20"/>
    </w:rPr>
  </w:style>
  <w:style w:type="table" w:customStyle="1" w:styleId="11">
    <w:name w:val="网格型1"/>
    <w:basedOn w:val="a1"/>
    <w:next w:val="af2"/>
    <w:qFormat/>
    <w:rsid w:val="001943BB"/>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AC82C-1849-4EBB-82AB-992F98CE7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13</Pages>
  <Words>2080</Words>
  <Characters>2767</Characters>
  <Application>Microsoft Office Word</Application>
  <DocSecurity>0</DocSecurity>
  <Lines>230</Lines>
  <Paragraphs>201</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言骏 俞</dc:creator>
  <cp:keywords/>
  <dc:description/>
  <cp:lastModifiedBy>言骏 俞</cp:lastModifiedBy>
  <cp:revision>21</cp:revision>
  <dcterms:created xsi:type="dcterms:W3CDTF">2026-02-11T12:21:00Z</dcterms:created>
  <dcterms:modified xsi:type="dcterms:W3CDTF">2026-03-13T09:07:00Z</dcterms:modified>
</cp:coreProperties>
</file>