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70" w:rsidRDefault="00C73BF9" w:rsidP="00FD1C70">
      <w:pPr>
        <w:pStyle w:val="a3"/>
        <w:rPr>
          <w:rFonts w:hint="eastAsia"/>
        </w:rPr>
      </w:pPr>
      <w:r>
        <w:t>Process</w:t>
      </w:r>
    </w:p>
    <w:p w:rsidR="00FD1C70" w:rsidRDefault="00FD1C70" w:rsidP="00FD1C70">
      <w:pPr>
        <w:rPr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1</w:t>
      </w:r>
      <w:r w:rsidRPr="00FD1C70">
        <w:rPr>
          <w:b/>
          <w:bCs/>
          <w:sz w:val="24"/>
          <w:szCs w:val="24"/>
        </w:rPr>
        <w:t xml:space="preserve">. </w:t>
      </w:r>
      <w:r w:rsidR="00C73BF9">
        <w:rPr>
          <w:rFonts w:hint="eastAsia"/>
          <w:b/>
          <w:bCs/>
          <w:sz w:val="24"/>
          <w:szCs w:val="24"/>
        </w:rPr>
        <w:t>프로세스의</w:t>
      </w:r>
      <w:r w:rsidR="00C73BF9">
        <w:rPr>
          <w:b/>
          <w:bCs/>
          <w:sz w:val="24"/>
          <w:szCs w:val="24"/>
        </w:rPr>
        <w:t xml:space="preserve"> </w:t>
      </w:r>
      <w:r w:rsidRPr="00FD1C70">
        <w:rPr>
          <w:rFonts w:hint="eastAsia"/>
          <w:b/>
          <w:bCs/>
          <w:sz w:val="24"/>
          <w:szCs w:val="24"/>
        </w:rPr>
        <w:t>개념</w:t>
      </w:r>
    </w:p>
    <w:p w:rsidR="00C73BF9" w:rsidRDefault="00C73BF9" w:rsidP="00C73BF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프로세스는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와 메모리를 할당 받아 </w:t>
      </w:r>
      <w:r w:rsidRPr="00C73BF9">
        <w:rPr>
          <w:rFonts w:hint="eastAsia"/>
          <w:b/>
          <w:bCs/>
          <w:szCs w:val="20"/>
          <w:u w:val="single"/>
        </w:rPr>
        <w:t>진행중인 프로그램이다</w:t>
      </w:r>
      <w:r>
        <w:rPr>
          <w:szCs w:val="20"/>
        </w:rPr>
        <w:t>.</w:t>
      </w:r>
    </w:p>
    <w:p w:rsidR="00C73BF9" w:rsidRDefault="00C73BF9" w:rsidP="00C73BF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프로세스들마다 고유의 프로세스 </w:t>
      </w:r>
      <w:r>
        <w:rPr>
          <w:szCs w:val="20"/>
        </w:rPr>
        <w:t>ID(</w:t>
      </w:r>
      <w:r>
        <w:rPr>
          <w:rFonts w:hint="eastAsia"/>
          <w:szCs w:val="20"/>
        </w:rPr>
        <w:t>P</w:t>
      </w:r>
      <w:r>
        <w:rPr>
          <w:szCs w:val="20"/>
        </w:rPr>
        <w:t>ID)</w:t>
      </w:r>
      <w:r>
        <w:rPr>
          <w:rFonts w:hint="eastAsia"/>
          <w:szCs w:val="20"/>
        </w:rPr>
        <w:t>를 할당 받는다</w:t>
      </w:r>
      <w:r>
        <w:rPr>
          <w:szCs w:val="20"/>
        </w:rPr>
        <w:t>.</w:t>
      </w:r>
    </w:p>
    <w:p w:rsidR="00C73BF9" w:rsidRDefault="00C73BF9" w:rsidP="00C73BF9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가장 먼저 실행되는 프로세스는 </w:t>
      </w:r>
      <w:r>
        <w:rPr>
          <w:szCs w:val="20"/>
        </w:rPr>
        <w:t>init</w:t>
      </w:r>
      <w:r>
        <w:rPr>
          <w:rFonts w:hint="eastAsia"/>
          <w:szCs w:val="20"/>
        </w:rPr>
        <w:t>이다</w:t>
      </w:r>
      <w:r>
        <w:rPr>
          <w:szCs w:val="20"/>
        </w:rPr>
        <w:t>. Init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PID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C73BF9" w:rsidRDefault="00C73BF9" w:rsidP="00C73BF9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프로세스 </w:t>
      </w:r>
      <w:r>
        <w:rPr>
          <w:szCs w:val="20"/>
        </w:rPr>
        <w:t>init</w:t>
      </w:r>
      <w:r>
        <w:rPr>
          <w:rFonts w:hint="eastAsia"/>
          <w:szCs w:val="20"/>
        </w:rPr>
        <w:t>에 의해 다른 모든 프로세스들이 시작된다</w:t>
      </w:r>
      <w:r>
        <w:rPr>
          <w:szCs w:val="20"/>
        </w:rPr>
        <w:t>.</w:t>
      </w:r>
    </w:p>
    <w:p w:rsidR="00C73BF9" w:rsidRPr="00C73BF9" w:rsidRDefault="00C73BF9" w:rsidP="00C73BF9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73BF9">
        <w:rPr>
          <w:b/>
          <w:bCs/>
          <w:sz w:val="24"/>
          <w:szCs w:val="24"/>
        </w:rPr>
        <w:t xml:space="preserve">. </w:t>
      </w:r>
      <w:r w:rsidRPr="00C73BF9">
        <w:rPr>
          <w:rFonts w:hint="eastAsia"/>
          <w:b/>
          <w:bCs/>
          <w:sz w:val="24"/>
          <w:szCs w:val="24"/>
        </w:rPr>
        <w:t>프로세스의</w:t>
      </w:r>
      <w:r w:rsidRPr="00C73BF9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유형</w:t>
      </w:r>
    </w:p>
    <w:p w:rsidR="00C73BF9" w:rsidRDefault="00C73BF9" w:rsidP="00C73BF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포그라운드 프로세스와 백그라운드 프로세스</w:t>
      </w:r>
    </w:p>
    <w:p w:rsidR="00C73BF9" w:rsidRDefault="00C73BF9" w:rsidP="00C73BF9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프로세스는 실행 형태에 따라 포그라운드(f</w:t>
      </w:r>
      <w:r>
        <w:rPr>
          <w:szCs w:val="20"/>
        </w:rPr>
        <w:t>oreground)</w:t>
      </w:r>
      <w:r>
        <w:rPr>
          <w:rFonts w:hint="eastAsia"/>
          <w:szCs w:val="20"/>
        </w:rPr>
        <w:t xml:space="preserve"> 프로세스와 백그라운드(</w:t>
      </w:r>
      <w:r>
        <w:rPr>
          <w:szCs w:val="20"/>
        </w:rPr>
        <w:t>background)</w:t>
      </w:r>
      <w:r>
        <w:rPr>
          <w:rFonts w:hint="eastAsia"/>
          <w:szCs w:val="20"/>
        </w:rPr>
        <w:t xml:space="preserve"> 프로세스로 나뉜다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047"/>
      </w:tblGrid>
      <w:tr w:rsidR="00C73BF9" w:rsidTr="00C73BF9">
        <w:tc>
          <w:tcPr>
            <w:tcW w:w="2289" w:type="dxa"/>
          </w:tcPr>
          <w:p w:rsidR="00C73BF9" w:rsidRDefault="00C73BF9" w:rsidP="00842D7E">
            <w:pPr>
              <w:jc w:val="center"/>
              <w:rPr>
                <w:b/>
                <w:bCs/>
                <w:szCs w:val="20"/>
              </w:rPr>
            </w:pPr>
            <w:r w:rsidRPr="00C73BF9">
              <w:rPr>
                <w:rFonts w:hint="eastAsia"/>
                <w:b/>
                <w:bCs/>
                <w:szCs w:val="20"/>
              </w:rPr>
              <w:t>포그라운드 프로세스</w:t>
            </w:r>
          </w:p>
          <w:p w:rsidR="00C73BF9" w:rsidRPr="00C73BF9" w:rsidRDefault="00C73BF9" w:rsidP="00842D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(Foreground)</w:t>
            </w:r>
          </w:p>
        </w:tc>
        <w:tc>
          <w:tcPr>
            <w:tcW w:w="7047" w:type="dxa"/>
          </w:tcPr>
          <w:p w:rsidR="00C73BF9" w:rsidRDefault="00C73BF9" w:rsidP="00C73B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사용자와 상호 작용하는 프로세스</w:t>
            </w:r>
          </w:p>
          <w:p w:rsidR="00C73BF9" w:rsidRDefault="00C73BF9" w:rsidP="00C73B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터미널에 직접 연결되어 입출력을 주고받는 프로세스</w:t>
            </w:r>
          </w:p>
          <w:p w:rsidR="00C73BF9" w:rsidRDefault="00C73BF9" w:rsidP="00C73B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명령 입력 후 수행 종료까지 기다려야하는 프로세스</w:t>
            </w:r>
          </w:p>
          <w:p w:rsidR="00C73BF9" w:rsidRDefault="00C73BF9" w:rsidP="00C73B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화면에서 실행되는 것이 보이는 프로세스</w:t>
            </w:r>
          </w:p>
          <w:p w:rsidR="00C73BF9" w:rsidRDefault="00C73BF9" w:rsidP="00C73BF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x)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응용 프로그램,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명령어 등</w:t>
            </w:r>
          </w:p>
        </w:tc>
      </w:tr>
      <w:tr w:rsidR="00C73BF9" w:rsidTr="00C73BF9">
        <w:tc>
          <w:tcPr>
            <w:tcW w:w="2289" w:type="dxa"/>
          </w:tcPr>
          <w:p w:rsidR="00C73BF9" w:rsidRDefault="00C73BF9" w:rsidP="00842D7E">
            <w:pPr>
              <w:jc w:val="center"/>
              <w:rPr>
                <w:b/>
                <w:bCs/>
                <w:szCs w:val="20"/>
              </w:rPr>
            </w:pPr>
            <w:r w:rsidRPr="00C73BF9">
              <w:rPr>
                <w:rFonts w:hint="eastAsia"/>
                <w:b/>
                <w:bCs/>
                <w:szCs w:val="20"/>
              </w:rPr>
              <w:t>백그라운드 프로세스</w:t>
            </w:r>
          </w:p>
          <w:p w:rsidR="00C73BF9" w:rsidRPr="00C73BF9" w:rsidRDefault="00C73BF9" w:rsidP="00842D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Background)</w:t>
            </w:r>
          </w:p>
        </w:tc>
        <w:tc>
          <w:tcPr>
            <w:tcW w:w="7047" w:type="dxa"/>
          </w:tcPr>
          <w:p w:rsidR="00C73BF9" w:rsidRDefault="00C73BF9" w:rsidP="00C73B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사용자와 직접적인 대화를 하지 않고 뒤에서 실행되는 프로세스</w:t>
            </w:r>
          </w:p>
          <w:p w:rsidR="00C73BF9" w:rsidRDefault="00C73BF9" w:rsidP="00C73B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입력과 관계없이 실행되는 프로세스</w:t>
            </w:r>
          </w:p>
          <w:p w:rsidR="00C73BF9" w:rsidRPr="00C73BF9" w:rsidRDefault="00C73BF9" w:rsidP="00C73BF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실행은 되지만 화면에 나타나지 않고 실행되는 프로세스</w:t>
            </w:r>
          </w:p>
        </w:tc>
      </w:tr>
    </w:tbl>
    <w:p w:rsidR="00C73BF9" w:rsidRDefault="00C73BF9" w:rsidP="00C73BF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fork()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exec()</w:t>
      </w:r>
    </w:p>
    <w:p w:rsidR="00960CFF" w:rsidRDefault="00960CFF" w:rsidP="00960CFF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사용자가 새로</w:t>
      </w:r>
      <w:r>
        <w:rPr>
          <w:szCs w:val="20"/>
        </w:rPr>
        <w:t xml:space="preserve"> </w:t>
      </w:r>
      <w:r w:rsidRPr="00960CFF">
        <w:rPr>
          <w:rFonts w:hint="eastAsia"/>
          <w:b/>
          <w:bCs/>
          <w:szCs w:val="20"/>
        </w:rPr>
        <w:t>프로세스를 생성하기 위해 사용하는 시스템 호출 함수</w:t>
      </w:r>
      <w:r>
        <w:rPr>
          <w:rFonts w:hint="eastAsia"/>
          <w:szCs w:val="20"/>
        </w:rPr>
        <w:t>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ork()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exec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가 있다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ork() 함수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새로운 프로세스를 만들 때 기존의 프로세스를 복제하는 방식을 사용하한다.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새로운 프로세스를 위한 메모리를 할당한다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새로 생성된 프로세스는 원래의 프로세스와 똑 같은 코드를 갖고 있다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원본 프로세스를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부모 프로세스(</w:t>
      </w:r>
      <w:r>
        <w:rPr>
          <w:szCs w:val="20"/>
        </w:rPr>
        <w:t>parent process)</w:t>
      </w:r>
      <w:r>
        <w:rPr>
          <w:rFonts w:hint="eastAsia"/>
          <w:szCs w:val="20"/>
        </w:rPr>
        <w:t>라고 부르고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새로 복제된 프로세스를 자식 프로세스</w:t>
      </w:r>
      <w:r>
        <w:rPr>
          <w:szCs w:val="20"/>
        </w:rPr>
        <w:t>(child process)</w:t>
      </w:r>
      <w:r>
        <w:rPr>
          <w:rFonts w:hint="eastAsia"/>
          <w:szCs w:val="20"/>
        </w:rPr>
        <w:t>라고 부른다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xec() </w:t>
      </w:r>
      <w:r>
        <w:rPr>
          <w:rFonts w:hint="eastAsia"/>
          <w:szCs w:val="20"/>
        </w:rPr>
        <w:t>함수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호출하는 프로세스가 새로운 프로세스로 변경되는 방식이다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새로운 프로세스를 위한 메모리를 할당하지 않는다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호출한 프로세스의 메모리에 새로운 프로세스의 코드를 덮어 씌워버린다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xec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를 호출한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프로세스가 아닌 </w:t>
      </w:r>
      <w:r>
        <w:rPr>
          <w:szCs w:val="20"/>
        </w:rPr>
        <w:t>exec()</w:t>
      </w:r>
      <w:r>
        <w:rPr>
          <w:rFonts w:hint="eastAsia"/>
          <w:szCs w:val="20"/>
        </w:rPr>
        <w:t>에 의해 호출된 프로세스만 메모리에 남게 된다</w:t>
      </w:r>
      <w:r>
        <w:rPr>
          <w:szCs w:val="20"/>
        </w:rPr>
        <w:t>.</w:t>
      </w:r>
    </w:p>
    <w:p w:rsidR="00960CFF" w:rsidRDefault="00960CFF" w:rsidP="00960CFF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데몬</w:t>
      </w:r>
      <w:r>
        <w:rPr>
          <w:szCs w:val="20"/>
        </w:rPr>
        <w:t>(Daemon)</w:t>
      </w:r>
    </w:p>
    <w:p w:rsidR="00960CFF" w:rsidRDefault="00842D7E" w:rsidP="00842D7E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리눅스 시스템이 부팅 시 자동으로 실행되는 </w:t>
      </w:r>
      <w:r w:rsidRPr="00842D7E">
        <w:rPr>
          <w:rFonts w:hint="eastAsia"/>
          <w:b/>
          <w:bCs/>
          <w:szCs w:val="20"/>
        </w:rPr>
        <w:t>백그라운드 프로세스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842D7E" w:rsidRDefault="00842D7E" w:rsidP="00842D7E">
      <w:pPr>
        <w:pStyle w:val="a4"/>
        <w:numPr>
          <w:ilvl w:val="1"/>
          <w:numId w:val="22"/>
        </w:numPr>
        <w:ind w:leftChars="0"/>
        <w:rPr>
          <w:szCs w:val="20"/>
        </w:rPr>
      </w:pPr>
      <w:r w:rsidRPr="00842D7E">
        <w:rPr>
          <w:rFonts w:hint="eastAsia"/>
          <w:b/>
          <w:bCs/>
          <w:szCs w:val="20"/>
        </w:rPr>
        <w:t>메모리에 상주</w:t>
      </w:r>
      <w:r>
        <w:rPr>
          <w:rFonts w:hint="eastAsia"/>
          <w:szCs w:val="20"/>
        </w:rPr>
        <w:t xml:space="preserve">하면서 사용자의 특정 요청이 오면 즉시 실행되는 대기 중인 </w:t>
      </w:r>
      <w:r w:rsidRPr="00842D7E">
        <w:rPr>
          <w:rFonts w:hint="eastAsia"/>
          <w:b/>
          <w:bCs/>
          <w:szCs w:val="20"/>
        </w:rPr>
        <w:t>서버 프로세스</w:t>
      </w:r>
      <w:r>
        <w:rPr>
          <w:rFonts w:hint="eastAsia"/>
          <w:szCs w:val="20"/>
        </w:rPr>
        <w:t>이다.</w:t>
      </w:r>
    </w:p>
    <w:p w:rsidR="00842D7E" w:rsidRDefault="00842D7E" w:rsidP="00842D7E">
      <w:pPr>
        <w:pStyle w:val="a4"/>
        <w:numPr>
          <w:ilvl w:val="1"/>
          <w:numId w:val="22"/>
        </w:numPr>
        <w:ind w:leftChars="0"/>
        <w:rPr>
          <w:szCs w:val="20"/>
        </w:rPr>
      </w:pPr>
      <w:r w:rsidRPr="00842D7E">
        <w:rPr>
          <w:rFonts w:hint="eastAsia"/>
          <w:szCs w:val="20"/>
        </w:rPr>
        <w:t>주기</w:t>
      </w:r>
      <w:r>
        <w:rPr>
          <w:rFonts w:hint="eastAsia"/>
          <w:szCs w:val="20"/>
        </w:rPr>
        <w:t>적이고 지속적인 서비스 요청을 처리하기위해 실행된다.</w:t>
      </w:r>
    </w:p>
    <w:p w:rsidR="00842D7E" w:rsidRDefault="00842D7E" w:rsidP="00842D7E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사용자들은 이 프로세스를 볼 수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권한이 없다</w:t>
      </w:r>
      <w:r>
        <w:rPr>
          <w:szCs w:val="20"/>
        </w:rPr>
        <w:t>.</w:t>
      </w:r>
    </w:p>
    <w:p w:rsidR="00842D7E" w:rsidRDefault="00842D7E" w:rsidP="00842D7E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리눅스에서 데몬을 실행하는 방법은 세가지가 있다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7473"/>
      </w:tblGrid>
      <w:tr w:rsidR="00842D7E" w:rsidTr="00842D7E">
        <w:tc>
          <w:tcPr>
            <w:tcW w:w="1863" w:type="dxa"/>
          </w:tcPr>
          <w:p w:rsidR="00842D7E" w:rsidRPr="00842D7E" w:rsidRDefault="00842D7E" w:rsidP="00842D7E">
            <w:pPr>
              <w:jc w:val="center"/>
              <w:rPr>
                <w:b/>
                <w:bCs/>
                <w:szCs w:val="20"/>
              </w:rPr>
            </w:pPr>
            <w:r w:rsidRPr="00842D7E">
              <w:rPr>
                <w:rFonts w:hint="eastAsia"/>
                <w:b/>
                <w:bCs/>
                <w:szCs w:val="20"/>
              </w:rPr>
              <w:t>S</w:t>
            </w:r>
            <w:r w:rsidRPr="00842D7E">
              <w:rPr>
                <w:b/>
                <w:bCs/>
                <w:szCs w:val="20"/>
              </w:rPr>
              <w:t>tandalone</w:t>
            </w:r>
          </w:p>
          <w:p w:rsidR="00842D7E" w:rsidRPr="00842D7E" w:rsidRDefault="00842D7E" w:rsidP="00842D7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42D7E">
              <w:rPr>
                <w:rFonts w:hint="eastAsia"/>
                <w:b/>
                <w:bCs/>
                <w:szCs w:val="20"/>
              </w:rPr>
              <w:t>데몬</w:t>
            </w:r>
          </w:p>
        </w:tc>
        <w:tc>
          <w:tcPr>
            <w:tcW w:w="7473" w:type="dxa"/>
          </w:tcPr>
          <w:p w:rsidR="00842D7E" w:rsidRDefault="00842D7E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서비스가 요청이 들어오기 전에 메모리에 상주하는 단독 실행 방식</w:t>
            </w:r>
          </w:p>
          <w:p w:rsidR="00842D7E" w:rsidRDefault="00842D7E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독립적으로 수행되며 서비스 요청에 응답하기 위해 항상 메모리에 상주</w:t>
            </w:r>
          </w:p>
          <w:p w:rsidR="00842D7E" w:rsidRDefault="00842D7E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빠른 응답 속도를 요하는 경우에 사용</w:t>
            </w:r>
          </w:p>
          <w:p w:rsidR="00842D7E" w:rsidRDefault="00842D7E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메모리에 항상 상주하므로 메모리 점유로 인한 서버 부하가 작음</w:t>
            </w:r>
          </w:p>
          <w:p w:rsidR="00842D7E" w:rsidRDefault="00842D7E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 스크립트 위치는 </w:t>
            </w:r>
            <w:r>
              <w:rPr>
                <w:szCs w:val="20"/>
              </w:rPr>
              <w:t>“/etc/inetd.d/”</w:t>
            </w:r>
          </w:p>
          <w:p w:rsidR="00842D7E" w:rsidRPr="00842D7E" w:rsidRDefault="00842D7E" w:rsidP="00842D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관련 서비스 </w:t>
            </w:r>
            <w:r>
              <w:rPr>
                <w:szCs w:val="20"/>
              </w:rPr>
              <w:t>: http, mysql, nameserver, sendmail</w:t>
            </w:r>
          </w:p>
        </w:tc>
      </w:tr>
      <w:tr w:rsidR="00842D7E" w:rsidTr="00842D7E">
        <w:tc>
          <w:tcPr>
            <w:tcW w:w="1863" w:type="dxa"/>
          </w:tcPr>
          <w:p w:rsidR="00842D7E" w:rsidRDefault="00842D7E" w:rsidP="00842D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inetd </w:t>
            </w:r>
            <w:r>
              <w:rPr>
                <w:rFonts w:hint="eastAsia"/>
                <w:b/>
                <w:bCs/>
                <w:szCs w:val="20"/>
              </w:rPr>
              <w:t>데몬</w:t>
            </w:r>
          </w:p>
          <w:p w:rsidR="00842D7E" w:rsidRPr="00842D7E" w:rsidRDefault="00842D7E" w:rsidP="00842D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(슈퍼 데몬</w:t>
            </w:r>
            <w:r>
              <w:rPr>
                <w:b/>
                <w:bCs/>
                <w:szCs w:val="20"/>
              </w:rPr>
              <w:t>)</w:t>
            </w:r>
          </w:p>
        </w:tc>
        <w:tc>
          <w:tcPr>
            <w:tcW w:w="7473" w:type="dxa"/>
          </w:tcPr>
          <w:p w:rsidR="00842D7E" w:rsidRDefault="00842D7E" w:rsidP="00842D7E">
            <w:pPr>
              <w:rPr>
                <w:szCs w:val="20"/>
              </w:rPr>
            </w:pPr>
            <w:r>
              <w:rPr>
                <w:szCs w:val="20"/>
              </w:rPr>
              <w:t>inetd</w:t>
            </w:r>
            <w:r>
              <w:rPr>
                <w:rFonts w:hint="eastAsia"/>
                <w:szCs w:val="20"/>
              </w:rPr>
              <w:t xml:space="preserve">는 다른 데몬들의 상위에 존재하는 </w:t>
            </w:r>
            <w:r>
              <w:rPr>
                <w:szCs w:val="20"/>
              </w:rPr>
              <w:t xml:space="preserve">standalone </w:t>
            </w:r>
            <w:r>
              <w:rPr>
                <w:rFonts w:hint="eastAsia"/>
                <w:szCs w:val="20"/>
              </w:rPr>
              <w:t>데몬</w:t>
            </w:r>
          </w:p>
          <w:p w:rsidR="00842D7E" w:rsidRDefault="00842D7E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entd</w:t>
            </w:r>
            <w:r>
              <w:rPr>
                <w:rFonts w:hint="eastAsia"/>
                <w:szCs w:val="20"/>
              </w:rPr>
              <w:t xml:space="preserve">는 자체적으로 </w:t>
            </w:r>
            <w:r w:rsidR="00604BF9">
              <w:rPr>
                <w:rFonts w:hint="eastAsia"/>
                <w:szCs w:val="20"/>
              </w:rPr>
              <w:t>하나의 독립 데몬이지만 여러 가지 다른 서비스들을 제어하고 관리</w:t>
            </w:r>
          </w:p>
          <w:p w:rsidR="00604BF9" w:rsidRPr="00604BF9" w:rsidRDefault="00604BF9" w:rsidP="00842D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보안상의 이유로 리눅스 커널 </w:t>
            </w:r>
            <w:r>
              <w:rPr>
                <w:szCs w:val="20"/>
              </w:rPr>
              <w:t>2.4</w:t>
            </w:r>
            <w:r>
              <w:rPr>
                <w:rFonts w:hint="eastAsia"/>
                <w:szCs w:val="20"/>
              </w:rPr>
              <w:t xml:space="preserve">버전부터 </w:t>
            </w:r>
            <w:r>
              <w:rPr>
                <w:szCs w:val="20"/>
              </w:rPr>
              <w:t>xinetd(</w:t>
            </w: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xtended inetd)</w:t>
            </w:r>
            <w:r>
              <w:rPr>
                <w:rFonts w:hint="eastAsia"/>
                <w:szCs w:val="20"/>
              </w:rPr>
              <w:t>가 역할</w:t>
            </w:r>
            <w:r w:rsidR="00A77794">
              <w:rPr>
                <w:rFonts w:hint="eastAsia"/>
                <w:szCs w:val="20"/>
              </w:rPr>
              <w:t>을 대신</w:t>
            </w:r>
          </w:p>
        </w:tc>
      </w:tr>
      <w:tr w:rsidR="00842D7E" w:rsidTr="00842D7E">
        <w:tc>
          <w:tcPr>
            <w:tcW w:w="1863" w:type="dxa"/>
          </w:tcPr>
          <w:p w:rsidR="00842D7E" w:rsidRDefault="00842D7E" w:rsidP="00842D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inetd </w:t>
            </w:r>
            <w:r>
              <w:rPr>
                <w:rFonts w:hint="eastAsia"/>
                <w:b/>
                <w:bCs/>
                <w:szCs w:val="20"/>
              </w:rPr>
              <w:t>타입</w:t>
            </w:r>
          </w:p>
          <w:p w:rsidR="00842D7E" w:rsidRPr="00842D7E" w:rsidRDefault="00842D7E" w:rsidP="00842D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데몬</w:t>
            </w:r>
          </w:p>
        </w:tc>
        <w:tc>
          <w:tcPr>
            <w:tcW w:w="7473" w:type="dxa"/>
          </w:tcPr>
          <w:p w:rsidR="00842D7E" w:rsidRDefault="00604BF9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netd </w:t>
            </w:r>
            <w:r>
              <w:rPr>
                <w:rFonts w:hint="eastAsia"/>
                <w:szCs w:val="20"/>
              </w:rPr>
              <w:t xml:space="preserve">타입 데몬들은 직접 서비스를 가동하지 못하고 </w:t>
            </w:r>
            <w:r>
              <w:rPr>
                <w:szCs w:val="20"/>
              </w:rPr>
              <w:t xml:space="preserve">inetd </w:t>
            </w:r>
            <w:r>
              <w:rPr>
                <w:rFonts w:hint="eastAsia"/>
                <w:szCs w:val="20"/>
              </w:rPr>
              <w:t>데몬이 활성화 되어야만 해당 서비스를 제공</w:t>
            </w:r>
          </w:p>
          <w:p w:rsidR="00604BF9" w:rsidRDefault="00604BF9" w:rsidP="00842D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elnet, FTP, rloging</w:t>
            </w:r>
            <w:r>
              <w:rPr>
                <w:rFonts w:hint="eastAsia"/>
                <w:szCs w:val="20"/>
              </w:rPr>
              <w:t xml:space="preserve">과 같은 데몬들이 </w:t>
            </w:r>
            <w:r>
              <w:rPr>
                <w:szCs w:val="20"/>
              </w:rPr>
              <w:t xml:space="preserve">inetd </w:t>
            </w:r>
            <w:r>
              <w:rPr>
                <w:rFonts w:hint="eastAsia"/>
                <w:szCs w:val="20"/>
              </w:rPr>
              <w:t>타입 데몬에 해당</w:t>
            </w:r>
          </w:p>
          <w:p w:rsidR="00604BF9" w:rsidRDefault="00604BF9" w:rsidP="00842D7E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Inetd </w:t>
            </w:r>
            <w:r>
              <w:rPr>
                <w:rFonts w:hint="eastAsia"/>
                <w:szCs w:val="20"/>
              </w:rPr>
              <w:t>서비스 요청이 종료되면 i</w:t>
            </w:r>
            <w:r>
              <w:rPr>
                <w:szCs w:val="20"/>
              </w:rPr>
              <w:t xml:space="preserve">netd </w:t>
            </w:r>
            <w:r>
              <w:rPr>
                <w:rFonts w:hint="eastAsia"/>
                <w:szCs w:val="20"/>
              </w:rPr>
              <w:t>타입 데몬들도 자동으로 종료</w:t>
            </w:r>
          </w:p>
        </w:tc>
      </w:tr>
    </w:tbl>
    <w:p w:rsidR="00842D7E" w:rsidRDefault="00604BF9" w:rsidP="00604BF9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시그널</w:t>
      </w:r>
      <w:r>
        <w:rPr>
          <w:szCs w:val="20"/>
        </w:rPr>
        <w:t>(Signal)</w:t>
      </w:r>
    </w:p>
    <w:p w:rsidR="00604BF9" w:rsidRDefault="00604BF9" w:rsidP="00604BF9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시그널은 프로세스에게 이벤트 발생을 전달해주는 소프트웨어 인터럽트이다</w:t>
      </w:r>
      <w:r>
        <w:rPr>
          <w:szCs w:val="20"/>
        </w:rPr>
        <w:t>.</w:t>
      </w:r>
    </w:p>
    <w:p w:rsidR="00604BF9" w:rsidRDefault="00604BF9" w:rsidP="00604BF9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시그널이 프로세스에게 전달될 때 </w:t>
      </w:r>
      <w:r>
        <w:rPr>
          <w:szCs w:val="20"/>
        </w:rPr>
        <w:t>4</w:t>
      </w:r>
      <w:r>
        <w:rPr>
          <w:rFonts w:hint="eastAsia"/>
          <w:szCs w:val="20"/>
        </w:rPr>
        <w:t>가지 상황이 발생한다</w:t>
      </w:r>
      <w:r>
        <w:rPr>
          <w:szCs w:val="20"/>
        </w:rPr>
        <w:t>.</w:t>
      </w:r>
      <w:r w:rsidR="00A77794">
        <w:rPr>
          <w:szCs w:val="20"/>
        </w:rPr>
        <w:t>(</w:t>
      </w:r>
      <w:r w:rsidR="00A77794">
        <w:rPr>
          <w:rFonts w:hint="eastAsia"/>
          <w:szCs w:val="20"/>
        </w:rPr>
        <w:t>기본적인 시그널 처리방식</w:t>
      </w:r>
      <w:r w:rsidR="00A77794">
        <w:rPr>
          <w:szCs w:val="20"/>
        </w:rPr>
        <w:t>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714"/>
        <w:gridCol w:w="6622"/>
      </w:tblGrid>
      <w:tr w:rsidR="00A77794" w:rsidTr="00A77794">
        <w:tc>
          <w:tcPr>
            <w:tcW w:w="2714" w:type="dxa"/>
          </w:tcPr>
          <w:p w:rsidR="00604BF9" w:rsidRPr="00A77794" w:rsidRDefault="00604BF9" w:rsidP="00A77794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A77794">
              <w:rPr>
                <w:rFonts w:hint="eastAsia"/>
                <w:b/>
                <w:bCs/>
                <w:szCs w:val="20"/>
              </w:rPr>
              <w:t>S</w:t>
            </w:r>
            <w:r w:rsidRPr="00A77794">
              <w:rPr>
                <w:b/>
                <w:bCs/>
                <w:szCs w:val="20"/>
              </w:rPr>
              <w:t>IG_IGN (SIG_PF)1</w:t>
            </w:r>
          </w:p>
        </w:tc>
        <w:tc>
          <w:tcPr>
            <w:tcW w:w="6622" w:type="dxa"/>
          </w:tcPr>
          <w:p w:rsidR="00604BF9" w:rsidRDefault="00604BF9" w:rsidP="00604BF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운영체제에 </w:t>
            </w:r>
            <w:r>
              <w:rPr>
                <w:rFonts w:hint="eastAsia"/>
                <w:szCs w:val="20"/>
              </w:rPr>
              <w:t>의</w:t>
            </w:r>
            <w:r w:rsidR="00A77794">
              <w:rPr>
                <w:rFonts w:hint="eastAsia"/>
                <w:szCs w:val="20"/>
              </w:rPr>
              <w:t>해 시그널이 무시된다.</w:t>
            </w:r>
          </w:p>
        </w:tc>
      </w:tr>
      <w:tr w:rsidR="00A77794" w:rsidTr="00A77794">
        <w:tc>
          <w:tcPr>
            <w:tcW w:w="2714" w:type="dxa"/>
          </w:tcPr>
          <w:p w:rsidR="00604BF9" w:rsidRPr="00A77794" w:rsidRDefault="00604BF9" w:rsidP="00A77794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A77794">
              <w:rPr>
                <w:rFonts w:hint="eastAsia"/>
                <w:b/>
                <w:bCs/>
                <w:szCs w:val="20"/>
              </w:rPr>
              <w:t>S</w:t>
            </w:r>
            <w:r w:rsidRPr="00A77794">
              <w:rPr>
                <w:b/>
                <w:bCs/>
                <w:szCs w:val="20"/>
              </w:rPr>
              <w:t>IG_ERR (SIG_PF)-1</w:t>
            </w:r>
          </w:p>
        </w:tc>
        <w:tc>
          <w:tcPr>
            <w:tcW w:w="6622" w:type="dxa"/>
          </w:tcPr>
          <w:p w:rsidR="00604BF9" w:rsidRDefault="00A77794" w:rsidP="00604BF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운영체제는 프로그램을 강제로 종료한다.</w:t>
            </w:r>
          </w:p>
        </w:tc>
      </w:tr>
      <w:tr w:rsidR="00A77794" w:rsidTr="00A77794">
        <w:tc>
          <w:tcPr>
            <w:tcW w:w="2714" w:type="dxa"/>
          </w:tcPr>
          <w:p w:rsidR="00604BF9" w:rsidRPr="00A77794" w:rsidRDefault="00604BF9" w:rsidP="00A77794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A77794">
              <w:rPr>
                <w:b/>
                <w:bCs/>
                <w:szCs w:val="20"/>
              </w:rPr>
              <w:t xml:space="preserve">SIG_DFL </w:t>
            </w:r>
            <w:r w:rsidRPr="00A77794">
              <w:rPr>
                <w:b/>
                <w:bCs/>
                <w:szCs w:val="20"/>
              </w:rPr>
              <w:t>(SIG_PF)</w:t>
            </w:r>
            <w:r w:rsidRPr="00A77794">
              <w:rPr>
                <w:b/>
                <w:bCs/>
                <w:szCs w:val="20"/>
              </w:rPr>
              <w:t>0</w:t>
            </w:r>
          </w:p>
        </w:tc>
        <w:tc>
          <w:tcPr>
            <w:tcW w:w="6622" w:type="dxa"/>
          </w:tcPr>
          <w:p w:rsidR="00A77794" w:rsidRDefault="00A77794" w:rsidP="00604BF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지정한 시그널 처리 루팅을 실시한다.</w:t>
            </w:r>
          </w:p>
        </w:tc>
      </w:tr>
      <w:tr w:rsidR="00A77794" w:rsidTr="00A77794">
        <w:tc>
          <w:tcPr>
            <w:tcW w:w="2714" w:type="dxa"/>
          </w:tcPr>
          <w:p w:rsidR="00604BF9" w:rsidRPr="00A77794" w:rsidRDefault="00604BF9" w:rsidP="00A77794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A77794">
              <w:rPr>
                <w:b/>
                <w:bCs/>
                <w:szCs w:val="20"/>
              </w:rPr>
              <w:t xml:space="preserve">SIG_HOLD </w:t>
            </w:r>
            <w:r w:rsidRPr="00A77794">
              <w:rPr>
                <w:b/>
                <w:bCs/>
                <w:szCs w:val="20"/>
              </w:rPr>
              <w:t>(SIG_PF)</w:t>
            </w:r>
            <w:r w:rsidRPr="00A77794">
              <w:rPr>
                <w:b/>
                <w:bCs/>
                <w:szCs w:val="20"/>
              </w:rPr>
              <w:t>2</w:t>
            </w:r>
          </w:p>
        </w:tc>
        <w:tc>
          <w:tcPr>
            <w:tcW w:w="6622" w:type="dxa"/>
          </w:tcPr>
          <w:p w:rsidR="00604BF9" w:rsidRDefault="00A77794" w:rsidP="00604BF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시그널이 블러킹된다.</w:t>
            </w:r>
          </w:p>
        </w:tc>
      </w:tr>
    </w:tbl>
    <w:p w:rsidR="00A77794" w:rsidRPr="00A77794" w:rsidRDefault="00A77794" w:rsidP="00A77794">
      <w:pPr>
        <w:pStyle w:val="a4"/>
        <w:numPr>
          <w:ilvl w:val="1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kill -l</w:t>
      </w:r>
      <w:r>
        <w:rPr>
          <w:rFonts w:hint="eastAsia"/>
          <w:szCs w:val="20"/>
        </w:rPr>
        <w:t>로 시그널 리스트를 확인할 수 있다</w:t>
      </w:r>
      <w:r>
        <w:rPr>
          <w:szCs w:val="20"/>
        </w:rPr>
        <w:t>.</w:t>
      </w:r>
    </w:p>
    <w:p w:rsidR="00A77794" w:rsidRDefault="00A77794" w:rsidP="00A77794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지정된 이벤트의 시그널이 프로세스에 전달될 때 어떤 상황(기본 동작</w:t>
      </w:r>
      <w:r>
        <w:rPr>
          <w:szCs w:val="20"/>
        </w:rPr>
        <w:t>)</w:t>
      </w:r>
      <w:r>
        <w:rPr>
          <w:rFonts w:hint="eastAsia"/>
          <w:szCs w:val="20"/>
        </w:rPr>
        <w:t>이 발생하는지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71"/>
        <w:gridCol w:w="1276"/>
        <w:gridCol w:w="4855"/>
        <w:gridCol w:w="2334"/>
      </w:tblGrid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lastRenderedPageBreak/>
              <w:t>번호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시그널</w:t>
            </w:r>
          </w:p>
        </w:tc>
        <w:tc>
          <w:tcPr>
            <w:tcW w:w="4855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발생조건</w:t>
            </w:r>
          </w:p>
        </w:tc>
        <w:tc>
          <w:tcPr>
            <w:tcW w:w="2334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기본 동작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IGHUP</w:t>
            </w:r>
          </w:p>
        </w:tc>
        <w:tc>
          <w:tcPr>
            <w:tcW w:w="4855" w:type="dxa"/>
          </w:tcPr>
          <w:p w:rsidR="00CE051A" w:rsidRDefault="00CE051A" w:rsidP="00A777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터미널과 연결이 끊어졌을 때</w:t>
            </w:r>
          </w:p>
        </w:tc>
        <w:tc>
          <w:tcPr>
            <w:tcW w:w="2334" w:type="dxa"/>
          </w:tcPr>
          <w:p w:rsidR="00CE051A" w:rsidRDefault="00CE051A" w:rsidP="00A777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종료 후 재시작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2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IGINT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Crlt + C </w:t>
            </w:r>
            <w:r>
              <w:rPr>
                <w:rFonts w:hint="eastAsia"/>
                <w:szCs w:val="20"/>
              </w:rPr>
              <w:t>입력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종료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3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IGQUIT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Crlt + </w:t>
            </w:r>
            <w:r>
              <w:rPr>
                <w:rFonts w:eastAsiaTheme="minorHAnsi"/>
                <w:szCs w:val="20"/>
              </w:rPr>
              <w:t>＼</w:t>
            </w:r>
            <w:r>
              <w:rPr>
                <w:rFonts w:eastAsiaTheme="minorHAnsi" w:hint="eastAsia"/>
                <w:szCs w:val="20"/>
              </w:rPr>
              <w:t>입력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코어 덤프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6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IGABRT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bort(</w:t>
            </w:r>
            <w:r>
              <w:rPr>
                <w:rFonts w:hint="eastAsia"/>
                <w:szCs w:val="20"/>
              </w:rPr>
              <w:t>비정상 종료</w:t>
            </w:r>
            <w:r>
              <w:rPr>
                <w:szCs w:val="20"/>
              </w:rPr>
              <w:t>) 함</w:t>
            </w:r>
            <w:r>
              <w:rPr>
                <w:rFonts w:hint="eastAsia"/>
                <w:szCs w:val="20"/>
              </w:rPr>
              <w:t>수에 의해 발생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코어 덤프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9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IGKILL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강제 종료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종료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1</w:t>
            </w:r>
            <w:r w:rsidRPr="00CE051A">
              <w:rPr>
                <w:b/>
                <w:bCs/>
                <w:szCs w:val="20"/>
              </w:rPr>
              <w:t>3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IGPIPE</w:t>
            </w:r>
          </w:p>
        </w:tc>
        <w:tc>
          <w:tcPr>
            <w:tcW w:w="4855" w:type="dxa"/>
          </w:tcPr>
          <w:p w:rsidR="00CE051A" w:rsidRP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종료된 소켓이 쓰기를 시도할 때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코어 덤프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1</w:t>
            </w:r>
            <w:r w:rsidRPr="00CE051A">
              <w:rPr>
                <w:b/>
                <w:bCs/>
                <w:szCs w:val="20"/>
              </w:rPr>
              <w:t>4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IGALRM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알람 타이머 만료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코어 덤프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1</w:t>
            </w:r>
            <w:r w:rsidRPr="00CE051A">
              <w:rPr>
                <w:b/>
                <w:bCs/>
                <w:szCs w:val="20"/>
              </w:rPr>
              <w:t>5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IGTERM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Kill </w:t>
            </w:r>
            <w:r>
              <w:rPr>
                <w:rFonts w:hint="eastAsia"/>
                <w:szCs w:val="20"/>
              </w:rPr>
              <w:t>시스템 호출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종료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1</w:t>
            </w:r>
            <w:r w:rsidRPr="00CE051A">
              <w:rPr>
                <w:b/>
                <w:bCs/>
                <w:szCs w:val="20"/>
              </w:rPr>
              <w:t>7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IGCHLD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자식 프로세스가 종료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무시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1</w:t>
            </w:r>
            <w:r w:rsidRPr="00CE051A">
              <w:rPr>
                <w:b/>
                <w:bCs/>
                <w:szCs w:val="20"/>
              </w:rPr>
              <w:t>8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IGCONT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중지된 프로세스 실행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무시</w:t>
            </w:r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1</w:t>
            </w:r>
            <w:r w:rsidRPr="00CE051A">
              <w:rPr>
                <w:b/>
                <w:bCs/>
                <w:szCs w:val="20"/>
              </w:rPr>
              <w:t>9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IGSTOP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IGCONT </w:t>
            </w:r>
            <w:r>
              <w:rPr>
                <w:rFonts w:hint="eastAsia"/>
                <w:szCs w:val="20"/>
              </w:rPr>
              <w:t>시그널을 받을 때까지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종료</w:t>
            </w:r>
            <w:bookmarkStart w:id="0" w:name="_GoBack"/>
            <w:bookmarkEnd w:id="0"/>
          </w:p>
        </w:tc>
      </w:tr>
      <w:tr w:rsidR="00CE051A" w:rsidTr="00CE051A">
        <w:tc>
          <w:tcPr>
            <w:tcW w:w="871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2</w:t>
            </w:r>
            <w:r w:rsidRPr="00CE051A">
              <w:rPr>
                <w:b/>
                <w:bCs/>
                <w:szCs w:val="20"/>
              </w:rPr>
              <w:t>0</w:t>
            </w:r>
          </w:p>
        </w:tc>
        <w:tc>
          <w:tcPr>
            <w:tcW w:w="1276" w:type="dxa"/>
          </w:tcPr>
          <w:p w:rsidR="00CE051A" w:rsidRPr="00CE051A" w:rsidRDefault="00CE051A" w:rsidP="00CE051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CE051A">
              <w:rPr>
                <w:rFonts w:hint="eastAsia"/>
                <w:b/>
                <w:bCs/>
                <w:szCs w:val="20"/>
              </w:rPr>
              <w:t>S</w:t>
            </w:r>
            <w:r w:rsidRPr="00CE051A">
              <w:rPr>
                <w:b/>
                <w:bCs/>
                <w:szCs w:val="20"/>
              </w:rPr>
              <w:t>IGTSTP</w:t>
            </w:r>
          </w:p>
        </w:tc>
        <w:tc>
          <w:tcPr>
            <w:tcW w:w="4855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Crlt + Z </w:t>
            </w:r>
            <w:r>
              <w:rPr>
                <w:rFonts w:hint="eastAsia"/>
                <w:szCs w:val="20"/>
              </w:rPr>
              <w:t>입력 시</w:t>
            </w:r>
          </w:p>
        </w:tc>
        <w:tc>
          <w:tcPr>
            <w:tcW w:w="2334" w:type="dxa"/>
          </w:tcPr>
          <w:p w:rsidR="00CE051A" w:rsidRDefault="00CE051A" w:rsidP="00CE051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대기로 전환</w:t>
            </w:r>
          </w:p>
        </w:tc>
      </w:tr>
    </w:tbl>
    <w:p w:rsidR="00A77794" w:rsidRPr="00A77794" w:rsidRDefault="00A77794" w:rsidP="00A77794">
      <w:pPr>
        <w:ind w:left="400"/>
        <w:rPr>
          <w:rFonts w:hint="eastAsia"/>
          <w:szCs w:val="20"/>
        </w:rPr>
      </w:pPr>
    </w:p>
    <w:sectPr w:rsidR="00A77794" w:rsidRPr="00A77794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78"/>
    <w:multiLevelType w:val="hybridMultilevel"/>
    <w:tmpl w:val="000E66C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10ED8"/>
    <w:multiLevelType w:val="hybridMultilevel"/>
    <w:tmpl w:val="56C8C3C4"/>
    <w:lvl w:ilvl="0" w:tplc="C76278A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331B23"/>
    <w:multiLevelType w:val="hybridMultilevel"/>
    <w:tmpl w:val="81F61A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7A772A2"/>
    <w:multiLevelType w:val="hybridMultilevel"/>
    <w:tmpl w:val="E9E46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874F18"/>
    <w:multiLevelType w:val="hybridMultilevel"/>
    <w:tmpl w:val="435CAC2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E4253E4"/>
    <w:multiLevelType w:val="hybridMultilevel"/>
    <w:tmpl w:val="DEA4CC42"/>
    <w:lvl w:ilvl="0" w:tplc="DE88A0A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E30787"/>
    <w:multiLevelType w:val="hybridMultilevel"/>
    <w:tmpl w:val="E6FCE90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DEA5F61"/>
    <w:multiLevelType w:val="hybridMultilevel"/>
    <w:tmpl w:val="4102504C"/>
    <w:lvl w:ilvl="0" w:tplc="7FA66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77632C"/>
    <w:multiLevelType w:val="hybridMultilevel"/>
    <w:tmpl w:val="4E28BAA2"/>
    <w:lvl w:ilvl="0" w:tplc="A4F8449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865584"/>
    <w:multiLevelType w:val="hybridMultilevel"/>
    <w:tmpl w:val="2E46964C"/>
    <w:lvl w:ilvl="0" w:tplc="A2E6F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4C3FC2"/>
    <w:multiLevelType w:val="hybridMultilevel"/>
    <w:tmpl w:val="699E5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9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7C6418E"/>
    <w:multiLevelType w:val="hybridMultilevel"/>
    <w:tmpl w:val="27007816"/>
    <w:lvl w:ilvl="0" w:tplc="2A880E8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77CE6865"/>
    <w:multiLevelType w:val="hybridMultilevel"/>
    <w:tmpl w:val="5C5C8D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3"/>
  </w:num>
  <w:num w:numId="4">
    <w:abstractNumId w:val="26"/>
  </w:num>
  <w:num w:numId="5">
    <w:abstractNumId w:val="15"/>
  </w:num>
  <w:num w:numId="6">
    <w:abstractNumId w:val="3"/>
  </w:num>
  <w:num w:numId="7">
    <w:abstractNumId w:val="19"/>
  </w:num>
  <w:num w:numId="8">
    <w:abstractNumId w:val="6"/>
  </w:num>
  <w:num w:numId="9">
    <w:abstractNumId w:val="11"/>
  </w:num>
  <w:num w:numId="10">
    <w:abstractNumId w:val="32"/>
  </w:num>
  <w:num w:numId="11">
    <w:abstractNumId w:val="28"/>
  </w:num>
  <w:num w:numId="12">
    <w:abstractNumId w:val="2"/>
  </w:num>
  <w:num w:numId="13">
    <w:abstractNumId w:val="23"/>
  </w:num>
  <w:num w:numId="14">
    <w:abstractNumId w:val="29"/>
  </w:num>
  <w:num w:numId="15">
    <w:abstractNumId w:val="5"/>
  </w:num>
  <w:num w:numId="16">
    <w:abstractNumId w:val="27"/>
  </w:num>
  <w:num w:numId="17">
    <w:abstractNumId w:val="16"/>
  </w:num>
  <w:num w:numId="18">
    <w:abstractNumId w:val="17"/>
  </w:num>
  <w:num w:numId="19">
    <w:abstractNumId w:val="14"/>
  </w:num>
  <w:num w:numId="20">
    <w:abstractNumId w:val="1"/>
  </w:num>
  <w:num w:numId="21">
    <w:abstractNumId w:val="22"/>
  </w:num>
  <w:num w:numId="22">
    <w:abstractNumId w:val="25"/>
  </w:num>
  <w:num w:numId="23">
    <w:abstractNumId w:val="31"/>
  </w:num>
  <w:num w:numId="24">
    <w:abstractNumId w:val="7"/>
  </w:num>
  <w:num w:numId="25">
    <w:abstractNumId w:val="20"/>
  </w:num>
  <w:num w:numId="26">
    <w:abstractNumId w:val="4"/>
  </w:num>
  <w:num w:numId="27">
    <w:abstractNumId w:val="18"/>
  </w:num>
  <w:num w:numId="28">
    <w:abstractNumId w:val="30"/>
  </w:num>
  <w:num w:numId="29">
    <w:abstractNumId w:val="10"/>
  </w:num>
  <w:num w:numId="30">
    <w:abstractNumId w:val="12"/>
  </w:num>
  <w:num w:numId="31">
    <w:abstractNumId w:val="8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86F38"/>
    <w:rsid w:val="000B244F"/>
    <w:rsid w:val="000C5F33"/>
    <w:rsid w:val="000D0CB8"/>
    <w:rsid w:val="000D1183"/>
    <w:rsid w:val="001036C6"/>
    <w:rsid w:val="001438D1"/>
    <w:rsid w:val="001459E2"/>
    <w:rsid w:val="00196979"/>
    <w:rsid w:val="001B4CA0"/>
    <w:rsid w:val="001F304B"/>
    <w:rsid w:val="00252230"/>
    <w:rsid w:val="00265B31"/>
    <w:rsid w:val="00303AFC"/>
    <w:rsid w:val="00310588"/>
    <w:rsid w:val="00315D11"/>
    <w:rsid w:val="00356F71"/>
    <w:rsid w:val="00361BDA"/>
    <w:rsid w:val="00363215"/>
    <w:rsid w:val="00372E33"/>
    <w:rsid w:val="00380A56"/>
    <w:rsid w:val="00393BD9"/>
    <w:rsid w:val="003C3FC9"/>
    <w:rsid w:val="00414068"/>
    <w:rsid w:val="00474DD6"/>
    <w:rsid w:val="004C3BDA"/>
    <w:rsid w:val="00502B7F"/>
    <w:rsid w:val="005814A0"/>
    <w:rsid w:val="00597D23"/>
    <w:rsid w:val="005B61CA"/>
    <w:rsid w:val="005F70DE"/>
    <w:rsid w:val="006036AD"/>
    <w:rsid w:val="00604BF9"/>
    <w:rsid w:val="00617853"/>
    <w:rsid w:val="00685462"/>
    <w:rsid w:val="006D7BBC"/>
    <w:rsid w:val="006D7EE2"/>
    <w:rsid w:val="006D7F9E"/>
    <w:rsid w:val="007053F0"/>
    <w:rsid w:val="00753863"/>
    <w:rsid w:val="00756F38"/>
    <w:rsid w:val="007630A5"/>
    <w:rsid w:val="007E3599"/>
    <w:rsid w:val="00816EFD"/>
    <w:rsid w:val="0083223D"/>
    <w:rsid w:val="00842D7E"/>
    <w:rsid w:val="008A1A54"/>
    <w:rsid w:val="008C2354"/>
    <w:rsid w:val="008D0FFB"/>
    <w:rsid w:val="008D64B3"/>
    <w:rsid w:val="008E2082"/>
    <w:rsid w:val="00932816"/>
    <w:rsid w:val="00960CFF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77794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BD4261"/>
    <w:rsid w:val="00C06474"/>
    <w:rsid w:val="00C421E8"/>
    <w:rsid w:val="00C73BF9"/>
    <w:rsid w:val="00C82617"/>
    <w:rsid w:val="00C907C4"/>
    <w:rsid w:val="00CC0144"/>
    <w:rsid w:val="00CC1B53"/>
    <w:rsid w:val="00CE051A"/>
    <w:rsid w:val="00CE2D90"/>
    <w:rsid w:val="00CE5CB0"/>
    <w:rsid w:val="00D14D0B"/>
    <w:rsid w:val="00D25920"/>
    <w:rsid w:val="00D54EB3"/>
    <w:rsid w:val="00DB0CF3"/>
    <w:rsid w:val="00DC04F0"/>
    <w:rsid w:val="00E55A21"/>
    <w:rsid w:val="00E5616E"/>
    <w:rsid w:val="00E66572"/>
    <w:rsid w:val="00E74A6C"/>
    <w:rsid w:val="00EB29EE"/>
    <w:rsid w:val="00F17155"/>
    <w:rsid w:val="00F3662A"/>
    <w:rsid w:val="00F43FDD"/>
    <w:rsid w:val="00F66BF7"/>
    <w:rsid w:val="00F73FA9"/>
    <w:rsid w:val="00FC1F82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D368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3B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C101B-FE82-49BE-B439-62926182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21</cp:revision>
  <dcterms:created xsi:type="dcterms:W3CDTF">2020-01-21T08:38:00Z</dcterms:created>
  <dcterms:modified xsi:type="dcterms:W3CDTF">2020-02-05T06:02:00Z</dcterms:modified>
</cp:coreProperties>
</file>