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  <w:gridCol w:w="1276"/>
        <w:gridCol w:w="2835"/>
      </w:tblGrid>
      <w:tr w14:paraId="048CA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71" w:type="dxa"/>
            <w:vAlign w:val="center"/>
          </w:tcPr>
          <w:p w14:paraId="42D4E3BA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实验名称</w:t>
            </w:r>
          </w:p>
        </w:tc>
        <w:tc>
          <w:tcPr>
            <w:tcW w:w="6946" w:type="dxa"/>
            <w:gridSpan w:val="3"/>
            <w:vAlign w:val="center"/>
          </w:tcPr>
          <w:p w14:paraId="745FC47C"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Verilog </w:t>
            </w:r>
            <w:r>
              <w:rPr>
                <w:rFonts w:ascii="等线" w:hAnsi="等线" w:eastAsia="等线" w:cs="等线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层次化文件设计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——</w:t>
            </w: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汽车流动转向灯电路设计</w:t>
            </w:r>
          </w:p>
        </w:tc>
      </w:tr>
      <w:tr w14:paraId="4EA98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71" w:type="dxa"/>
            <w:vAlign w:val="center"/>
          </w:tcPr>
          <w:p w14:paraId="75A00D15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姓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名</w:t>
            </w:r>
          </w:p>
        </w:tc>
        <w:tc>
          <w:tcPr>
            <w:tcW w:w="2835" w:type="dxa"/>
            <w:vAlign w:val="center"/>
          </w:tcPr>
          <w:p w14:paraId="61BDB104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侯睿元</w:t>
            </w:r>
          </w:p>
        </w:tc>
        <w:tc>
          <w:tcPr>
            <w:tcW w:w="1276" w:type="dxa"/>
            <w:vAlign w:val="center"/>
          </w:tcPr>
          <w:p w14:paraId="05372984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班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级</w:t>
            </w:r>
          </w:p>
        </w:tc>
        <w:tc>
          <w:tcPr>
            <w:tcW w:w="2835" w:type="dxa"/>
            <w:vAlign w:val="center"/>
          </w:tcPr>
          <w:p w14:paraId="337EA669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智能2023-02班</w:t>
            </w:r>
          </w:p>
        </w:tc>
      </w:tr>
      <w:tr w14:paraId="07D2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71" w:type="dxa"/>
            <w:vAlign w:val="center"/>
          </w:tcPr>
          <w:p w14:paraId="55DE9C74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学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号</w:t>
            </w:r>
          </w:p>
        </w:tc>
        <w:tc>
          <w:tcPr>
            <w:tcW w:w="2835" w:type="dxa"/>
            <w:vAlign w:val="center"/>
          </w:tcPr>
          <w:p w14:paraId="416D1689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2023112355</w:t>
            </w:r>
          </w:p>
        </w:tc>
        <w:tc>
          <w:tcPr>
            <w:tcW w:w="1276" w:type="dxa"/>
            <w:vAlign w:val="center"/>
          </w:tcPr>
          <w:p w14:paraId="02755291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实验时间</w:t>
            </w:r>
          </w:p>
        </w:tc>
        <w:tc>
          <w:tcPr>
            <w:tcW w:w="2835" w:type="dxa"/>
            <w:vAlign w:val="center"/>
          </w:tcPr>
          <w:p w14:paraId="78BA4E3C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2024年10月21日</w:t>
            </w:r>
          </w:p>
        </w:tc>
      </w:tr>
      <w:tr w14:paraId="40ACE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71" w:type="dxa"/>
            <w:vAlign w:val="center"/>
          </w:tcPr>
          <w:p w14:paraId="5F07C6E1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座位号</w:t>
            </w:r>
          </w:p>
        </w:tc>
        <w:tc>
          <w:tcPr>
            <w:tcW w:w="2835" w:type="dxa"/>
            <w:vAlign w:val="center"/>
          </w:tcPr>
          <w:p w14:paraId="4C8FF46A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X6307_15</w:t>
            </w:r>
          </w:p>
        </w:tc>
        <w:tc>
          <w:tcPr>
            <w:tcW w:w="1276" w:type="dxa"/>
            <w:vAlign w:val="center"/>
          </w:tcPr>
          <w:p w14:paraId="4F89D287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预习成绩</w:t>
            </w:r>
          </w:p>
        </w:tc>
        <w:tc>
          <w:tcPr>
            <w:tcW w:w="2835" w:type="dxa"/>
            <w:vAlign w:val="center"/>
          </w:tcPr>
          <w:p w14:paraId="318EF5D8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09A7B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271" w:type="dxa"/>
            <w:vAlign w:val="center"/>
          </w:tcPr>
          <w:p w14:paraId="2160173B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验收记录</w:t>
            </w:r>
          </w:p>
        </w:tc>
        <w:tc>
          <w:tcPr>
            <w:tcW w:w="2835" w:type="dxa"/>
            <w:vAlign w:val="center"/>
          </w:tcPr>
          <w:p w14:paraId="6203022D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一验，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二验，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补验</w:t>
            </w:r>
          </w:p>
        </w:tc>
        <w:tc>
          <w:tcPr>
            <w:tcW w:w="1276" w:type="dxa"/>
            <w:vAlign w:val="center"/>
          </w:tcPr>
          <w:p w14:paraId="611DA3FC"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指导老师</w:t>
            </w:r>
          </w:p>
        </w:tc>
        <w:tc>
          <w:tcPr>
            <w:tcW w:w="2835" w:type="dxa"/>
            <w:vAlign w:val="center"/>
          </w:tcPr>
          <w:p w14:paraId="15D35C7D"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1009E782"/>
    <w:p w14:paraId="454D9B0C">
      <w:pPr>
        <w:numPr>
          <w:ilvl w:val="0"/>
          <w:numId w:val="1"/>
        </w:num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实验电路图、状态图、程序代码、仿真代码、仿真波形图（可以只写出核心功能代码，代码要有注释）</w:t>
      </w:r>
    </w:p>
    <w:p w14:paraId="333C635C">
      <w:pPr>
        <w:pStyle w:val="9"/>
        <w:ind w:firstLine="0" w:firstLine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程序代码：</w:t>
      </w:r>
    </w:p>
    <w:p w14:paraId="507D7AE6">
      <w:pPr>
        <w:pStyle w:val="9"/>
        <w:numPr>
          <w:ilvl w:val="0"/>
          <w:numId w:val="2"/>
        </w:numPr>
        <w:ind w:firstLine="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顶层文件（调用子模块）</w:t>
      </w:r>
    </w:p>
    <w:p w14:paraId="711B5822">
      <w:pPr>
        <w:pStyle w:val="9"/>
        <w:numPr>
          <w:numId w:val="0"/>
        </w:numP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8120" cy="4057650"/>
            <wp:effectExtent l="0" t="0" r="5080" b="6350"/>
            <wp:docPr id="1" name="图片 1" descr="5946084cabd7261acfa29290be7ab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46084cabd7261acfa29290be7abdb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E3C9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466D28C1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6065B69E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00449003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3F41A442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7788148B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5FA26E04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16B05D9C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2A46361F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0151AD60">
      <w:pPr>
        <w:pStyle w:val="9"/>
        <w:numPr>
          <w:ilvl w:val="0"/>
          <w:numId w:val="2"/>
        </w:numPr>
        <w:ind w:firstLine="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计数器</w:t>
      </w:r>
    </w:p>
    <w:p w14:paraId="432539B4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3259455"/>
            <wp:effectExtent l="0" t="0" r="10795" b="4445"/>
            <wp:docPr id="2" name="图片 2" descr="2575f76d4a0e1f021f523003a42cc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75f76d4a0e1f021f523003a42cc8c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D97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52F970CE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5728357E">
      <w:pPr>
        <w:pStyle w:val="9"/>
        <w:numPr>
          <w:numId w:val="0"/>
        </w:num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 w14:paraId="2922DE9F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译码器</w:t>
      </w:r>
    </w:p>
    <w:p w14:paraId="71BD1397">
      <w:pPr>
        <w:numPr>
          <w:numId w:val="0"/>
        </w:numPr>
        <w:ind w:left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675" cy="3541395"/>
            <wp:effectExtent l="0" t="0" r="9525" b="1905"/>
            <wp:docPr id="4" name="图片 4" descr="93ea6a0dd07e5567523f48c0b1e3b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3ea6a0dd07e5567523f48c0b1e3bc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A9FF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7FF632E4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4C0A4F76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24E4A84E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2714D6A4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实验电路图：</w:t>
      </w:r>
    </w:p>
    <w:p w14:paraId="38F50916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6690" cy="2834005"/>
            <wp:effectExtent l="0" t="0" r="3810" b="10795"/>
            <wp:docPr id="5" name="图片 5" descr="dfc70ec48015bba20877e6ecaa8ae5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fc70ec48015bba20877e6ecaa8ae5f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C5F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编译结果：</w:t>
      </w:r>
    </w:p>
    <w:p w14:paraId="0CF9F26F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7485" cy="3121025"/>
            <wp:effectExtent l="0" t="0" r="5715" b="3175"/>
            <wp:docPr id="6" name="图片 6" descr="48498cca6df65f406f6df7d4c95d08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8498cca6df65f406f6df7d4c95d087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F831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仿真波形图：</w:t>
      </w:r>
    </w:p>
    <w:p w14:paraId="333261DD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2405" cy="1927860"/>
            <wp:effectExtent l="0" t="0" r="10795" b="2540"/>
            <wp:docPr id="7" name="图片 7" descr="36b6d58436886b125437c7992efc93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b6d58436886b125437c7992efc93d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140E">
      <w:pPr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7485" cy="2268220"/>
            <wp:effectExtent l="0" t="0" r="5715" b="5080"/>
            <wp:docPr id="8" name="图片 8" descr="111b0ecd8a10a823c1b67d39e50e6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1b0ecd8a10a823c1b67d39e50e63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2C4B">
      <w:pPr>
        <w:numPr>
          <w:ilvl w:val="0"/>
          <w:numId w:val="0"/>
        </w:numPr>
        <w:ind w:leftChars="0"/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思考题：</w:t>
      </w:r>
    </w:p>
    <w:p w14:paraId="3B37DB71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</w:t>
      </w:r>
      <w:r>
        <w:rPr>
          <w:rFonts w:ascii="宋体" w:hAnsi="宋体" w:eastAsia="宋体" w:cs="宋体"/>
          <w:sz w:val="24"/>
          <w:szCs w:val="24"/>
        </w:rPr>
        <w:t>果有 9 个灯的显示需要控制，电路代码需做如何修改？</w:t>
      </w:r>
    </w:p>
    <w:p w14:paraId="66422DC6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有9个灯需要控制等价于对译码器输出长度为9，由译码器原理知，对应输入线路Q宽度应为4，且codeout的长度应为9,以上是对输入输出信号代码的更改。</w:t>
      </w:r>
    </w:p>
    <w:p w14:paraId="2A8BB428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对内容：</w:t>
      </w:r>
    </w:p>
    <w:p w14:paraId="3E0E1F35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①首先对计数器进行更改：计数器上限应为9，对于代码if(Q &lt; 3'd6)应改为if(Q &lt; 4'd9)，其余保持不变。</w:t>
      </w:r>
    </w:p>
    <w:p w14:paraId="303E750B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②对译码器进行操作：对输入的Q进行判断时以3'd0: codeout = 6'b000000;为例，应改成：4'd0: codeout = 9'b0_0000_0000;</w:t>
      </w:r>
    </w:p>
    <w:p w14:paraId="0A66D02B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6F27E90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二、引脚分配表（电路中的信号名称-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主板器件名称-</w:t>
      </w:r>
      <w:r>
        <w:rPr>
          <w:rFonts w:ascii="宋体" w:hAnsi="宋体" w:eastAsia="宋体"/>
          <w:b/>
          <w:sz w:val="24"/>
          <w:szCs w:val="24"/>
        </w:rPr>
        <w:t>&gt;</w:t>
      </w:r>
      <w:r>
        <w:rPr>
          <w:rFonts w:hint="eastAsia" w:ascii="宋体" w:hAnsi="宋体" w:eastAsia="宋体"/>
          <w:b/>
          <w:sz w:val="24"/>
          <w:szCs w:val="24"/>
        </w:rPr>
        <w:t>引脚号P</w:t>
      </w:r>
      <w:r>
        <w:rPr>
          <w:rFonts w:ascii="宋体" w:hAnsi="宋体" w:eastAsia="宋体"/>
          <w:b/>
          <w:sz w:val="24"/>
          <w:szCs w:val="24"/>
        </w:rPr>
        <w:t>IN</w:t>
      </w:r>
      <w:r>
        <w:rPr>
          <w:rFonts w:hint="eastAsia" w:ascii="宋体" w:hAnsi="宋体" w:eastAsia="宋体"/>
          <w:b/>
          <w:sz w:val="24"/>
          <w:szCs w:val="24"/>
        </w:rPr>
        <w:t>）</w:t>
      </w:r>
    </w:p>
    <w:p w14:paraId="75706469">
      <w:pPr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2405" cy="1583690"/>
            <wp:effectExtent l="0" t="0" r="1079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297"/>
        <w:gridCol w:w="993"/>
        <w:gridCol w:w="567"/>
        <w:gridCol w:w="1548"/>
        <w:gridCol w:w="1276"/>
        <w:gridCol w:w="851"/>
      </w:tblGrid>
      <w:tr w14:paraId="1F487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696F25B1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97" w:type="dxa"/>
            <w:vAlign w:val="center"/>
          </w:tcPr>
          <w:p w14:paraId="18963348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993" w:type="dxa"/>
            <w:vAlign w:val="center"/>
          </w:tcPr>
          <w:p w14:paraId="76488899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  <w:tc>
          <w:tcPr>
            <w:tcW w:w="567" w:type="dxa"/>
            <w:vMerge w:val="restart"/>
            <w:vAlign w:val="center"/>
          </w:tcPr>
          <w:p w14:paraId="3BF8ECB3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7E38D949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信号名</w:t>
            </w:r>
          </w:p>
        </w:tc>
        <w:tc>
          <w:tcPr>
            <w:tcW w:w="1276" w:type="dxa"/>
            <w:vAlign w:val="center"/>
          </w:tcPr>
          <w:p w14:paraId="27428CBD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主板器件</w:t>
            </w:r>
          </w:p>
        </w:tc>
        <w:tc>
          <w:tcPr>
            <w:tcW w:w="850" w:type="dxa"/>
            <w:vAlign w:val="center"/>
          </w:tcPr>
          <w:p w14:paraId="7A5EE9C2"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b/>
                <w:sz w:val="24"/>
                <w:szCs w:val="24"/>
              </w:rPr>
              <w:t>IN</w:t>
            </w:r>
          </w:p>
        </w:tc>
      </w:tr>
      <w:tr w14:paraId="5D1B4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7BE9CAC4">
            <w:pPr>
              <w:ind w:firstLine="574" w:firstLineChars="0"/>
              <w:jc w:val="center"/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en</w:t>
            </w:r>
          </w:p>
        </w:tc>
        <w:tc>
          <w:tcPr>
            <w:tcW w:w="1297" w:type="dxa"/>
            <w:shd w:val="clear"/>
            <w:vAlign w:val="center"/>
          </w:tcPr>
          <w:p w14:paraId="024627C3">
            <w:pPr>
              <w:ind w:firstLine="470" w:firstLineChars="0"/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SW1</w:t>
            </w:r>
          </w:p>
        </w:tc>
        <w:tc>
          <w:tcPr>
            <w:tcW w:w="993" w:type="dxa"/>
            <w:shd w:val="clear"/>
            <w:vAlign w:val="center"/>
          </w:tcPr>
          <w:p w14:paraId="0314E076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  <w:t>PIN_31</w:t>
            </w:r>
          </w:p>
        </w:tc>
        <w:tc>
          <w:tcPr>
            <w:tcW w:w="567" w:type="dxa"/>
            <w:vMerge w:val="continue"/>
            <w:vAlign w:val="center"/>
          </w:tcPr>
          <w:p w14:paraId="39B64EB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6C68C0B5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cedeout[0]</w:t>
            </w:r>
          </w:p>
        </w:tc>
        <w:tc>
          <w:tcPr>
            <w:tcW w:w="1276" w:type="dxa"/>
            <w:shd w:val="clear"/>
            <w:vAlign w:val="center"/>
          </w:tcPr>
          <w:p w14:paraId="6C57DF78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LED12</w:t>
            </w:r>
          </w:p>
        </w:tc>
        <w:tc>
          <w:tcPr>
            <w:tcW w:w="850" w:type="dxa"/>
            <w:vAlign w:val="center"/>
          </w:tcPr>
          <w:p w14:paraId="2DAB54BA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PIN_32</w:t>
            </w:r>
          </w:p>
        </w:tc>
      </w:tr>
      <w:tr w14:paraId="3555E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shd w:val="clear"/>
            <w:vAlign w:val="center"/>
          </w:tcPr>
          <w:p w14:paraId="35E3EE0F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clk</w:t>
            </w:r>
          </w:p>
        </w:tc>
        <w:tc>
          <w:tcPr>
            <w:tcW w:w="1297" w:type="dxa"/>
            <w:shd w:val="clear"/>
            <w:vAlign w:val="center"/>
          </w:tcPr>
          <w:p w14:paraId="0AFDB88D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CLK0</w:t>
            </w:r>
          </w:p>
        </w:tc>
        <w:tc>
          <w:tcPr>
            <w:tcW w:w="993" w:type="dxa"/>
            <w:shd w:val="clear"/>
            <w:vAlign w:val="center"/>
          </w:tcPr>
          <w:p w14:paraId="53FE1BD9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PIN_88</w:t>
            </w:r>
          </w:p>
        </w:tc>
        <w:tc>
          <w:tcPr>
            <w:tcW w:w="567" w:type="dxa"/>
            <w:vMerge w:val="continue"/>
            <w:vAlign w:val="center"/>
          </w:tcPr>
          <w:p w14:paraId="7B23FDA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36408D7D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cedeout[1]</w:t>
            </w:r>
          </w:p>
        </w:tc>
        <w:tc>
          <w:tcPr>
            <w:tcW w:w="1276" w:type="dxa"/>
            <w:shd w:val="clear"/>
            <w:vAlign w:val="center"/>
          </w:tcPr>
          <w:p w14:paraId="15741949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LED13</w:t>
            </w:r>
          </w:p>
        </w:tc>
        <w:tc>
          <w:tcPr>
            <w:tcW w:w="850" w:type="dxa"/>
            <w:vAlign w:val="center"/>
          </w:tcPr>
          <w:p w14:paraId="5D4736D6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PIN_42</w:t>
            </w:r>
          </w:p>
        </w:tc>
      </w:tr>
      <w:tr w14:paraId="119FC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38FE177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3DD3745B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3DF394F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45705B7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24509DE9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cedeout[2]</w:t>
            </w:r>
          </w:p>
        </w:tc>
        <w:tc>
          <w:tcPr>
            <w:tcW w:w="1276" w:type="dxa"/>
            <w:shd w:val="clear"/>
            <w:vAlign w:val="center"/>
          </w:tcPr>
          <w:p w14:paraId="702593C7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LED14</w:t>
            </w:r>
          </w:p>
        </w:tc>
        <w:tc>
          <w:tcPr>
            <w:tcW w:w="850" w:type="dxa"/>
            <w:vAlign w:val="center"/>
          </w:tcPr>
          <w:p w14:paraId="1FEEEED7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PIN_39</w:t>
            </w:r>
          </w:p>
        </w:tc>
      </w:tr>
      <w:tr w14:paraId="35B37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2B4DCB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7F82179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08810EF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1DB9DB2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02B678AA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cedeout[3]</w:t>
            </w:r>
          </w:p>
        </w:tc>
        <w:tc>
          <w:tcPr>
            <w:tcW w:w="1276" w:type="dxa"/>
            <w:shd w:val="clear"/>
            <w:vAlign w:val="center"/>
          </w:tcPr>
          <w:p w14:paraId="174A8E2D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LED15</w:t>
            </w:r>
          </w:p>
        </w:tc>
        <w:tc>
          <w:tcPr>
            <w:tcW w:w="850" w:type="dxa"/>
            <w:vAlign w:val="center"/>
          </w:tcPr>
          <w:p w14:paraId="198B197C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PIN_44</w:t>
            </w:r>
          </w:p>
        </w:tc>
      </w:tr>
      <w:tr w14:paraId="26627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39D4BEAD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7CA7F36D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037F33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37DA8F34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2D542222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cedeout[4]</w:t>
            </w:r>
          </w:p>
        </w:tc>
        <w:tc>
          <w:tcPr>
            <w:tcW w:w="1276" w:type="dxa"/>
            <w:shd w:val="clear"/>
            <w:vAlign w:val="center"/>
          </w:tcPr>
          <w:p w14:paraId="3BA9628B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LED16</w:t>
            </w:r>
          </w:p>
        </w:tc>
        <w:tc>
          <w:tcPr>
            <w:tcW w:w="850" w:type="dxa"/>
            <w:vAlign w:val="center"/>
          </w:tcPr>
          <w:p w14:paraId="2B09B752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PIN_43</w:t>
            </w:r>
          </w:p>
        </w:tc>
      </w:tr>
      <w:tr w14:paraId="24B72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0BBDA2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261BCB7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0445EC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765A0789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2B51010B">
            <w:pPr>
              <w:jc w:val="center"/>
              <w:rPr>
                <w:rFonts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cedeout[5]</w:t>
            </w:r>
          </w:p>
        </w:tc>
        <w:tc>
          <w:tcPr>
            <w:tcW w:w="1276" w:type="dxa"/>
            <w:shd w:val="clear"/>
            <w:vAlign w:val="center"/>
          </w:tcPr>
          <w:p w14:paraId="62094D86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LED17</w:t>
            </w:r>
          </w:p>
        </w:tc>
        <w:tc>
          <w:tcPr>
            <w:tcW w:w="850" w:type="dxa"/>
            <w:vAlign w:val="center"/>
          </w:tcPr>
          <w:p w14:paraId="15B71727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PIN_13</w:t>
            </w:r>
          </w:p>
        </w:tc>
      </w:tr>
      <w:tr w14:paraId="2C213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5738B20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08E1A96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1C9F4A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370C8FC3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6E710E75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Q[2]</w:t>
            </w:r>
          </w:p>
        </w:tc>
        <w:tc>
          <w:tcPr>
            <w:tcW w:w="1276" w:type="dxa"/>
            <w:shd w:val="clear"/>
            <w:vAlign w:val="center"/>
          </w:tcPr>
          <w:p w14:paraId="6B7CA864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LED22</w:t>
            </w:r>
          </w:p>
        </w:tc>
        <w:tc>
          <w:tcPr>
            <w:tcW w:w="850" w:type="dxa"/>
            <w:vAlign w:val="center"/>
          </w:tcPr>
          <w:p w14:paraId="7A96FC57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PIN_11</w:t>
            </w:r>
          </w:p>
        </w:tc>
      </w:tr>
      <w:tr w14:paraId="14683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6A611E8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4B87729F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B87728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12348AD3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56C956FF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Q[1]</w:t>
            </w:r>
          </w:p>
        </w:tc>
        <w:tc>
          <w:tcPr>
            <w:tcW w:w="1276" w:type="dxa"/>
            <w:shd w:val="clear"/>
            <w:vAlign w:val="center"/>
          </w:tcPr>
          <w:p w14:paraId="59C3CF75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LED21</w:t>
            </w:r>
          </w:p>
        </w:tc>
        <w:tc>
          <w:tcPr>
            <w:tcW w:w="850" w:type="dxa"/>
            <w:vAlign w:val="center"/>
          </w:tcPr>
          <w:p w14:paraId="6B82BA63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PIN_7</w:t>
            </w:r>
          </w:p>
        </w:tc>
      </w:tr>
      <w:tr w14:paraId="78F2C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36A17FA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60AD7D7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0593499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36A8042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shd w:val="clear"/>
            <w:vAlign w:val="center"/>
          </w:tcPr>
          <w:p w14:paraId="5FE8B729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Q[0]</w:t>
            </w:r>
          </w:p>
        </w:tc>
        <w:tc>
          <w:tcPr>
            <w:tcW w:w="1276" w:type="dxa"/>
            <w:shd w:val="clear"/>
            <w:vAlign w:val="center"/>
          </w:tcPr>
          <w:p w14:paraId="129E6EDD">
            <w:pPr>
              <w:jc w:val="center"/>
              <w:rPr>
                <w:rFonts w:hint="default" w:ascii="宋体" w:hAnsi="宋体" w:eastAsia="宋体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LED20</w:t>
            </w:r>
          </w:p>
        </w:tc>
        <w:tc>
          <w:tcPr>
            <w:tcW w:w="850" w:type="dxa"/>
            <w:vAlign w:val="center"/>
          </w:tcPr>
          <w:p w14:paraId="6859DA3F">
            <w:pPr>
              <w:jc w:val="center"/>
              <w:rPr>
                <w:rFonts w:hint="default" w:ascii="宋体" w:hAnsi="宋体" w:eastAsia="宋体"/>
                <w:b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szCs w:val="21"/>
                <w:lang w:val="en-US" w:eastAsia="zh-CN"/>
              </w:rPr>
              <w:t>PIN_8</w:t>
            </w:r>
          </w:p>
        </w:tc>
      </w:tr>
      <w:tr w14:paraId="52A82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14BB04A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2F2696D4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AB9294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43433D5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4584B8EE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853400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2E471FD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6B104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4030B2C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5149DE9A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A485BB1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53D08EC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620C4250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C594262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7EDCF9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 w14:paraId="37831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44" w:type="dxa"/>
            <w:vAlign w:val="center"/>
          </w:tcPr>
          <w:p w14:paraId="01DD0B5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97" w:type="dxa"/>
            <w:vAlign w:val="center"/>
          </w:tcPr>
          <w:p w14:paraId="6DE6FD7C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324DDD7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 w14:paraId="57726F45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548" w:type="dxa"/>
            <w:vAlign w:val="center"/>
          </w:tcPr>
          <w:p w14:paraId="7AD61404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6D9A69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414AB6E6"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</w:tbl>
    <w:p w14:paraId="721EE570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三、编译报告</w:t>
      </w:r>
    </w:p>
    <w:tbl>
      <w:tblPr>
        <w:tblStyle w:val="5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35"/>
        <w:gridCol w:w="2835"/>
      </w:tblGrid>
      <w:tr w14:paraId="2D5AD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3B5908B8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op-level Entity name</w:t>
            </w:r>
          </w:p>
        </w:tc>
        <w:tc>
          <w:tcPr>
            <w:tcW w:w="2835" w:type="dxa"/>
          </w:tcPr>
          <w:p w14:paraId="0456C37B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F</w:t>
            </w:r>
            <w:r>
              <w:rPr>
                <w:rFonts w:ascii="Times New Roman" w:hAnsi="Times New Roman" w:eastAsia="宋体" w:cs="Times New Roman"/>
                <w:b/>
                <w:szCs w:val="21"/>
              </w:rPr>
              <w:t>amily</w:t>
            </w:r>
          </w:p>
        </w:tc>
        <w:tc>
          <w:tcPr>
            <w:tcW w:w="2835" w:type="dxa"/>
          </w:tcPr>
          <w:p w14:paraId="0D246580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Device</w:t>
            </w:r>
          </w:p>
        </w:tc>
      </w:tr>
      <w:tr w14:paraId="0C92A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10" w:type="dxa"/>
          </w:tcPr>
          <w:p w14:paraId="464BBB85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hry_2355_3</w:t>
            </w:r>
          </w:p>
        </w:tc>
        <w:tc>
          <w:tcPr>
            <w:tcW w:w="2835" w:type="dxa"/>
            <w:shd w:val="clear"/>
            <w:vAlign w:val="top"/>
          </w:tcPr>
          <w:p w14:paraId="7404F7EC">
            <w:pPr>
              <w:ind w:firstLine="480" w:firstLineChars="200"/>
              <w:jc w:val="both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Cyclone IV E</w:t>
            </w:r>
          </w:p>
        </w:tc>
        <w:tc>
          <w:tcPr>
            <w:tcW w:w="2835" w:type="dxa"/>
            <w:shd w:val="clear"/>
            <w:vAlign w:val="top"/>
          </w:tcPr>
          <w:p w14:paraId="6FA127DC">
            <w:pPr>
              <w:jc w:val="center"/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EP4CE6E22C8</w:t>
            </w:r>
          </w:p>
        </w:tc>
      </w:tr>
      <w:tr w14:paraId="7BDD7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352A2BA1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logic elements</w:t>
            </w:r>
          </w:p>
        </w:tc>
        <w:tc>
          <w:tcPr>
            <w:tcW w:w="2835" w:type="dxa"/>
          </w:tcPr>
          <w:p w14:paraId="62EC39DD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registers</w:t>
            </w:r>
          </w:p>
        </w:tc>
        <w:tc>
          <w:tcPr>
            <w:tcW w:w="2835" w:type="dxa"/>
          </w:tcPr>
          <w:p w14:paraId="5835E35B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pins</w:t>
            </w:r>
          </w:p>
        </w:tc>
      </w:tr>
      <w:tr w14:paraId="1AE03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10" w:type="dxa"/>
          </w:tcPr>
          <w:p w14:paraId="0C666DFC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835" w:type="dxa"/>
          </w:tcPr>
          <w:p w14:paraId="2121EB93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835" w:type="dxa"/>
          </w:tcPr>
          <w:p w14:paraId="57679910"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11</w:t>
            </w:r>
          </w:p>
        </w:tc>
      </w:tr>
      <w:tr w14:paraId="1D073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 w14:paraId="1D99B8FE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memory bits</w:t>
            </w:r>
          </w:p>
        </w:tc>
        <w:tc>
          <w:tcPr>
            <w:tcW w:w="2835" w:type="dxa"/>
          </w:tcPr>
          <w:p w14:paraId="73766C6C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Embedded Multiplier 9-bit elements</w:t>
            </w:r>
          </w:p>
        </w:tc>
        <w:tc>
          <w:tcPr>
            <w:tcW w:w="2835" w:type="dxa"/>
          </w:tcPr>
          <w:p w14:paraId="6B5F309F"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Total PLLs</w:t>
            </w:r>
          </w:p>
        </w:tc>
      </w:tr>
      <w:tr w14:paraId="728C4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10" w:type="dxa"/>
          </w:tcPr>
          <w:p w14:paraId="7D6C5134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35" w:type="dxa"/>
          </w:tcPr>
          <w:p w14:paraId="192F6413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835" w:type="dxa"/>
          </w:tcPr>
          <w:p w14:paraId="0CDD3A94"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</w:t>
            </w:r>
          </w:p>
        </w:tc>
      </w:tr>
    </w:tbl>
    <w:p w14:paraId="700BA4C2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四、实验现象及原始数据记录</w:t>
      </w:r>
    </w:p>
    <w:p w14:paraId="2124235B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波形图、真值表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采样率、触发字、时钟频率等</w:t>
      </w:r>
      <w:r>
        <w:rPr>
          <w:rFonts w:hint="eastAsia" w:ascii="宋体" w:hAnsi="宋体" w:eastAsia="宋体"/>
          <w:sz w:val="24"/>
          <w:szCs w:val="24"/>
        </w:rPr>
        <w:t>（根据实验需要记录，必要时使用附页）</w:t>
      </w:r>
    </w:p>
    <w:p w14:paraId="6B71253C">
      <w:pPr>
        <w:jc w:val="left"/>
        <w:rPr>
          <w:rFonts w:hint="eastAsia" w:ascii="宋体" w:hAnsi="宋体" w:eastAsia="宋体" w:cs="宋体"/>
          <w:lang w:val="en-US" w:eastAsia="zh-CN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 w14:paraId="1A9517D3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五、实验数据整理与分析</w:t>
      </w:r>
    </w:p>
    <w:p w14:paraId="240A4D1E">
      <w:pPr>
        <w:rPr>
          <w:rFonts w:ascii="宋体" w:hAnsi="宋体" w:eastAsia="宋体"/>
          <w:sz w:val="24"/>
          <w:szCs w:val="24"/>
        </w:rPr>
      </w:pPr>
    </w:p>
    <w:p w14:paraId="40852447">
      <w:pPr>
        <w:rPr>
          <w:rFonts w:ascii="宋体" w:hAnsi="宋体" w:eastAsia="宋体"/>
          <w:sz w:val="24"/>
          <w:szCs w:val="24"/>
        </w:rPr>
      </w:pPr>
    </w:p>
    <w:p w14:paraId="120FFD03">
      <w:pPr>
        <w:rPr>
          <w:rFonts w:ascii="宋体" w:hAnsi="宋体" w:eastAsia="宋体"/>
          <w:sz w:val="24"/>
          <w:szCs w:val="24"/>
        </w:rPr>
      </w:pPr>
    </w:p>
    <w:p w14:paraId="1CBF3980">
      <w:pPr>
        <w:rPr>
          <w:rFonts w:ascii="宋体" w:hAnsi="宋体" w:eastAsia="宋体"/>
          <w:sz w:val="24"/>
          <w:szCs w:val="24"/>
        </w:rPr>
      </w:pPr>
    </w:p>
    <w:p w14:paraId="66160420">
      <w:pPr>
        <w:rPr>
          <w:rFonts w:ascii="宋体" w:hAnsi="宋体" w:eastAsia="宋体"/>
          <w:sz w:val="24"/>
          <w:szCs w:val="24"/>
        </w:rPr>
      </w:pPr>
    </w:p>
    <w:p w14:paraId="52CE05B5">
      <w:pPr>
        <w:rPr>
          <w:rFonts w:ascii="宋体" w:hAnsi="宋体" w:eastAsia="宋体"/>
          <w:sz w:val="24"/>
          <w:szCs w:val="24"/>
        </w:rPr>
      </w:pPr>
    </w:p>
    <w:p w14:paraId="3CE8C105">
      <w:pPr>
        <w:rPr>
          <w:rFonts w:ascii="宋体" w:hAnsi="宋体" w:eastAsia="宋体"/>
          <w:sz w:val="24"/>
          <w:szCs w:val="24"/>
        </w:rPr>
      </w:pPr>
    </w:p>
    <w:p w14:paraId="6C58D11C">
      <w:pPr>
        <w:rPr>
          <w:rFonts w:ascii="宋体" w:hAnsi="宋体" w:eastAsia="宋体"/>
          <w:sz w:val="24"/>
          <w:szCs w:val="24"/>
        </w:rPr>
      </w:pPr>
    </w:p>
    <w:p w14:paraId="648C34A7">
      <w:pPr>
        <w:rPr>
          <w:rFonts w:ascii="宋体" w:hAnsi="宋体" w:eastAsia="宋体"/>
          <w:sz w:val="24"/>
          <w:szCs w:val="24"/>
        </w:rPr>
      </w:pPr>
    </w:p>
    <w:p w14:paraId="7C694EEF">
      <w:pPr>
        <w:rPr>
          <w:rFonts w:ascii="宋体" w:hAnsi="宋体" w:eastAsia="宋体"/>
          <w:sz w:val="24"/>
          <w:szCs w:val="24"/>
        </w:rPr>
      </w:pPr>
    </w:p>
    <w:p w14:paraId="4EDF92BE">
      <w:pPr>
        <w:rPr>
          <w:rFonts w:ascii="宋体" w:hAnsi="宋体" w:eastAsia="宋体"/>
          <w:sz w:val="24"/>
          <w:szCs w:val="24"/>
        </w:rPr>
      </w:pPr>
    </w:p>
    <w:p w14:paraId="5BB68FF2">
      <w:pPr>
        <w:rPr>
          <w:rFonts w:ascii="宋体" w:hAnsi="宋体" w:eastAsia="宋体"/>
          <w:sz w:val="24"/>
          <w:szCs w:val="24"/>
        </w:rPr>
      </w:pPr>
    </w:p>
    <w:p w14:paraId="26A572A6">
      <w:pPr>
        <w:rPr>
          <w:rFonts w:ascii="宋体" w:hAnsi="宋体" w:eastAsia="宋体"/>
          <w:sz w:val="24"/>
          <w:szCs w:val="24"/>
        </w:rPr>
      </w:pPr>
    </w:p>
    <w:p w14:paraId="1EB8299A">
      <w:pPr>
        <w:rPr>
          <w:rFonts w:ascii="宋体" w:hAnsi="宋体" w:eastAsia="宋体"/>
          <w:sz w:val="24"/>
          <w:szCs w:val="24"/>
        </w:rPr>
      </w:pPr>
    </w:p>
    <w:p w14:paraId="7714E83E">
      <w:pPr>
        <w:rPr>
          <w:rFonts w:ascii="宋体" w:hAnsi="宋体" w:eastAsia="宋体"/>
          <w:sz w:val="24"/>
          <w:szCs w:val="24"/>
        </w:rPr>
      </w:pPr>
    </w:p>
    <w:p w14:paraId="01C2CDC5">
      <w:pPr>
        <w:rPr>
          <w:rFonts w:ascii="宋体" w:hAnsi="宋体" w:eastAsia="宋体"/>
          <w:sz w:val="24"/>
          <w:szCs w:val="24"/>
        </w:rPr>
      </w:pPr>
    </w:p>
    <w:p w14:paraId="1DC1F12F">
      <w:pPr>
        <w:rPr>
          <w:rFonts w:ascii="宋体" w:hAnsi="宋体" w:eastAsia="宋体"/>
          <w:sz w:val="24"/>
          <w:szCs w:val="24"/>
        </w:rPr>
      </w:pPr>
    </w:p>
    <w:p w14:paraId="1A067421">
      <w:pPr>
        <w:rPr>
          <w:rFonts w:ascii="宋体" w:hAnsi="宋体" w:eastAsia="宋体"/>
          <w:sz w:val="24"/>
          <w:szCs w:val="24"/>
        </w:rPr>
      </w:pPr>
    </w:p>
    <w:p w14:paraId="3F10FEC7">
      <w:pPr>
        <w:rPr>
          <w:rFonts w:ascii="宋体" w:hAnsi="宋体" w:eastAsia="宋体"/>
          <w:sz w:val="24"/>
          <w:szCs w:val="24"/>
        </w:rPr>
      </w:pPr>
    </w:p>
    <w:p w14:paraId="5BF94C48">
      <w:pPr>
        <w:rPr>
          <w:rFonts w:ascii="宋体" w:hAnsi="宋体" w:eastAsia="宋体"/>
          <w:sz w:val="24"/>
          <w:szCs w:val="24"/>
        </w:rPr>
      </w:pPr>
    </w:p>
    <w:p w14:paraId="72DE22A3">
      <w:pPr>
        <w:rPr>
          <w:rFonts w:ascii="宋体" w:hAnsi="宋体" w:eastAsia="宋体"/>
          <w:sz w:val="24"/>
          <w:szCs w:val="24"/>
        </w:rPr>
      </w:pPr>
    </w:p>
    <w:p w14:paraId="12B85D15"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六、实验中遇到的问题、总结、心得体会</w:t>
      </w:r>
    </w:p>
    <w:p w14:paraId="51E1EEE3">
      <w:pPr>
        <w:rPr>
          <w:rFonts w:ascii="宋体" w:hAnsi="宋体" w:eastAsia="宋体"/>
          <w:sz w:val="24"/>
          <w:szCs w:val="24"/>
        </w:rPr>
      </w:pPr>
    </w:p>
    <w:p w14:paraId="55D64FE1">
      <w:pPr>
        <w:ind w:left="420"/>
        <w:rPr>
          <w:rFonts w:ascii="宋体" w:hAnsi="宋体" w:eastAsia="宋体"/>
          <w:sz w:val="24"/>
          <w:szCs w:val="24"/>
        </w:rPr>
        <w:sectPr>
          <w:head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7DAD00B">
      <w:pPr>
        <w:ind w:left="420"/>
        <w:rPr>
          <w:rFonts w:ascii="宋体" w:hAnsi="宋体" w:eastAsia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8"/>
          <w:szCs w:val="28"/>
        </w:rPr>
        <w:t>报告模板使用说明：</w:t>
      </w:r>
    </w:p>
    <w:p w14:paraId="427AF498"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一次实验使用一份报告，一份报告有4页五项，其中一</w:t>
      </w:r>
      <w:r>
        <w:rPr>
          <w:rFonts w:ascii="宋体" w:hAnsi="宋体" w:eastAsia="宋体"/>
          <w:sz w:val="28"/>
          <w:szCs w:val="28"/>
        </w:rPr>
        <w:t>~</w:t>
      </w:r>
      <w:r>
        <w:rPr>
          <w:rFonts w:hint="eastAsia" w:ascii="宋体" w:hAnsi="宋体" w:eastAsia="宋体"/>
          <w:sz w:val="28"/>
          <w:szCs w:val="28"/>
        </w:rPr>
        <w:t>三项需在实验前完成，第四项在实验过程完成，第五~六项在实验后完成。页面如不够用，可插入“附页”（请注意页码在左侧还是右侧）</w:t>
      </w:r>
    </w:p>
    <w:p w14:paraId="0D33B783"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实验报告使用</w:t>
      </w:r>
      <w:r>
        <w:rPr>
          <w:rFonts w:hint="eastAsia" w:ascii="宋体" w:hAnsi="宋体" w:eastAsia="宋体"/>
          <w:b/>
          <w:sz w:val="28"/>
          <w:szCs w:val="28"/>
        </w:rPr>
        <w:t>A</w:t>
      </w:r>
      <w:r>
        <w:rPr>
          <w:rFonts w:ascii="宋体" w:hAnsi="宋体" w:eastAsia="宋体"/>
          <w:b/>
          <w:sz w:val="28"/>
          <w:szCs w:val="28"/>
        </w:rPr>
        <w:t>4</w:t>
      </w:r>
      <w:r>
        <w:rPr>
          <w:rFonts w:hint="eastAsia" w:ascii="宋体" w:hAnsi="宋体" w:eastAsia="宋体"/>
          <w:b/>
          <w:sz w:val="28"/>
          <w:szCs w:val="28"/>
        </w:rPr>
        <w:t>纸张双面打印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b/>
          <w:color w:val="FF0000"/>
          <w:sz w:val="28"/>
          <w:szCs w:val="28"/>
        </w:rPr>
        <w:t>左侧装订</w:t>
      </w:r>
      <w:r>
        <w:rPr>
          <w:rFonts w:hint="eastAsia" w:ascii="宋体" w:hAnsi="宋体" w:eastAsia="宋体"/>
          <w:sz w:val="28"/>
          <w:szCs w:val="28"/>
        </w:rPr>
        <w:t>。</w:t>
      </w:r>
    </w:p>
    <w:sectPr>
      <w:headerReference r:id="rId8" w:type="default"/>
      <w:footerReference r:id="rId10" w:type="default"/>
      <w:head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163257">
    <w:pPr>
      <w:pStyle w:val="2"/>
      <w:pBdr>
        <w:top w:val="single" w:color="auto" w:sz="18" w:space="1"/>
      </w:pBdr>
      <w:jc w:val="righ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13AD0A">
    <w:pPr>
      <w:pStyle w:val="2"/>
      <w:pBdr>
        <w:top w:val="single" w:color="auto" w:sz="18" w:space="1"/>
      </w:pBdr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第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页/共</w:t>
    </w:r>
    <w:r>
      <w:rPr>
        <w:rFonts w:ascii="仿宋" w:hAnsi="仿宋" w:eastAsia="仿宋"/>
        <w:sz w:val="24"/>
        <w:szCs w:val="24"/>
        <w:u w:val="single"/>
      </w:rPr>
      <w:t xml:space="preserve">   </w:t>
    </w:r>
    <w:r>
      <w:rPr>
        <w:rFonts w:hint="eastAsia" w:ascii="仿宋" w:hAnsi="仿宋" w:eastAsia="仿宋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458F3F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DA814">
    <w:pPr>
      <w:pStyle w:val="3"/>
      <w:pBdr>
        <w:bottom w:val="single" w:color="auto" w:sz="18" w:space="1"/>
      </w:pBdr>
      <w:jc w:val="left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395671">
    <w:pPr>
      <w:pStyle w:val="3"/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数字电子技术实验（附页）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626FD2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       </w:t>
    </w:r>
    <w:r>
      <w:rPr>
        <w:rFonts w:hint="eastAsia" w:ascii="仿宋" w:hAnsi="仿宋" w:eastAsia="仿宋"/>
        <w:sz w:val="24"/>
        <w:szCs w:val="24"/>
      </w:rPr>
      <w:t>数字电子技术实验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A7D40A">
    <w:pPr>
      <w:pStyle w:val="3"/>
      <w:jc w:val="left"/>
      <w:rPr>
        <w:rFonts w:ascii="仿宋" w:hAnsi="仿宋" w:eastAsia="仿宋"/>
        <w:sz w:val="21"/>
        <w:szCs w:val="21"/>
      </w:rPr>
    </w:pPr>
    <w:r>
      <w:rPr>
        <w:rFonts w:hint="eastAsia" w:ascii="仿宋" w:hAnsi="仿宋" w:eastAsia="仿宋"/>
        <w:sz w:val="21"/>
        <w:szCs w:val="21"/>
      </w:rPr>
      <w:t xml:space="preserve">西南交通大学 </w:t>
    </w:r>
    <w:r>
      <w:rPr>
        <w:rFonts w:ascii="仿宋" w:hAnsi="仿宋" w:eastAsia="仿宋"/>
        <w:sz w:val="21"/>
        <w:szCs w:val="21"/>
      </w:rPr>
      <w:t xml:space="preserve">                                          </w:t>
    </w:r>
    <w:r>
      <w:rPr>
        <w:rFonts w:hint="eastAsia" w:ascii="仿宋" w:hAnsi="仿宋" w:eastAsia="仿宋"/>
        <w:sz w:val="21"/>
        <w:szCs w:val="21"/>
      </w:rPr>
      <w:t>数字电子技术实验（说明）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9FDCA">
    <w:pPr>
      <w:pStyle w:val="3"/>
      <w:pBdr>
        <w:bottom w:val="single" w:color="auto" w:sz="18" w:space="1"/>
      </w:pBdr>
      <w:rPr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 xml:space="preserve">西南交通大学 </w:t>
    </w:r>
    <w:r>
      <w:rPr>
        <w:rFonts w:ascii="仿宋" w:hAnsi="仿宋" w:eastAsia="仿宋"/>
        <w:sz w:val="24"/>
        <w:szCs w:val="24"/>
      </w:rPr>
      <w:t xml:space="preserve">                                </w:t>
    </w:r>
    <w:r>
      <w:rPr>
        <w:rFonts w:hint="eastAsia" w:ascii="仿宋" w:hAnsi="仿宋" w:eastAsia="仿宋"/>
        <w:sz w:val="24"/>
        <w:szCs w:val="24"/>
      </w:rPr>
      <w:t>数字电子技术实验（附页）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E3CD4"/>
    <w:multiLevelType w:val="singleLevel"/>
    <w:tmpl w:val="93FE3C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CBFCCA"/>
    <w:multiLevelType w:val="singleLevel"/>
    <w:tmpl w:val="E4CBFCC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46B327A"/>
    <w:multiLevelType w:val="multilevel"/>
    <w:tmpl w:val="346B32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mYTNjZDQzMTdlOWIwY2QyYTFkZGRiMWI5NzMxMjAifQ=="/>
  </w:docVars>
  <w:rsids>
    <w:rsidRoot w:val="007117F8"/>
    <w:rsid w:val="00001B3E"/>
    <w:rsid w:val="00100110"/>
    <w:rsid w:val="001303C4"/>
    <w:rsid w:val="001351D0"/>
    <w:rsid w:val="00195130"/>
    <w:rsid w:val="001D4BC4"/>
    <w:rsid w:val="001F5166"/>
    <w:rsid w:val="00216674"/>
    <w:rsid w:val="002513D2"/>
    <w:rsid w:val="00251AC1"/>
    <w:rsid w:val="002E63B6"/>
    <w:rsid w:val="002F3005"/>
    <w:rsid w:val="002F443E"/>
    <w:rsid w:val="00321374"/>
    <w:rsid w:val="00411519"/>
    <w:rsid w:val="00437450"/>
    <w:rsid w:val="004754F2"/>
    <w:rsid w:val="00495B3F"/>
    <w:rsid w:val="005062A9"/>
    <w:rsid w:val="00516A23"/>
    <w:rsid w:val="00581E5A"/>
    <w:rsid w:val="005E18BE"/>
    <w:rsid w:val="005F5C0B"/>
    <w:rsid w:val="0061730A"/>
    <w:rsid w:val="006353F8"/>
    <w:rsid w:val="00671F57"/>
    <w:rsid w:val="006A1E1B"/>
    <w:rsid w:val="006F17A8"/>
    <w:rsid w:val="007117F8"/>
    <w:rsid w:val="007663A4"/>
    <w:rsid w:val="00775443"/>
    <w:rsid w:val="007B7BC4"/>
    <w:rsid w:val="0080761D"/>
    <w:rsid w:val="008151F6"/>
    <w:rsid w:val="008463B1"/>
    <w:rsid w:val="00884935"/>
    <w:rsid w:val="0095313B"/>
    <w:rsid w:val="009A01A8"/>
    <w:rsid w:val="009C1EF9"/>
    <w:rsid w:val="009D44D4"/>
    <w:rsid w:val="009E2FDD"/>
    <w:rsid w:val="00A17C82"/>
    <w:rsid w:val="00A318C1"/>
    <w:rsid w:val="00A512DE"/>
    <w:rsid w:val="00A526D2"/>
    <w:rsid w:val="00A6702E"/>
    <w:rsid w:val="00AA55F9"/>
    <w:rsid w:val="00B0018B"/>
    <w:rsid w:val="00B02621"/>
    <w:rsid w:val="00B750C5"/>
    <w:rsid w:val="00C13271"/>
    <w:rsid w:val="00C20468"/>
    <w:rsid w:val="00C46FF5"/>
    <w:rsid w:val="00D534F2"/>
    <w:rsid w:val="00DA3EF5"/>
    <w:rsid w:val="00DD3C9E"/>
    <w:rsid w:val="00E34092"/>
    <w:rsid w:val="00E41E34"/>
    <w:rsid w:val="00E4230F"/>
    <w:rsid w:val="00E6346F"/>
    <w:rsid w:val="00F22A0F"/>
    <w:rsid w:val="00FC4A4F"/>
    <w:rsid w:val="00FC7F40"/>
    <w:rsid w:val="06AC3F78"/>
    <w:rsid w:val="0C0A1D2C"/>
    <w:rsid w:val="260B3AE0"/>
    <w:rsid w:val="2C916B1F"/>
    <w:rsid w:val="3140197F"/>
    <w:rsid w:val="34421CEA"/>
    <w:rsid w:val="3A9E0ABE"/>
    <w:rsid w:val="3FBB712F"/>
    <w:rsid w:val="4335654F"/>
    <w:rsid w:val="796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359</Words>
  <Characters>483</Characters>
  <Lines>64</Lines>
  <Paragraphs>78</Paragraphs>
  <TotalTime>1</TotalTime>
  <ScaleCrop>false</ScaleCrop>
  <LinksUpToDate>false</LinksUpToDate>
  <CharactersWithSpaces>511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2019-02-25T17:18:00Z</dcterms:created>
  <dc:creator>Wenjie Long</dc:creator>
  <cp:lastModifiedBy>萧瑟的风雨</cp:lastModifiedBy>
  <dcterms:modified xsi:type="dcterms:W3CDTF">2024-10-20T14:31:39Z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CB59F287EE7046049743EAE22137424B_12</vt:lpwstr>
  </property>
</Properties>
</file>