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835"/>
        <w:gridCol w:w="1276"/>
        <w:gridCol w:w="2835"/>
      </w:tblGrid>
      <w:tr w14:paraId="760233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271" w:type="dxa"/>
            <w:vAlign w:val="center"/>
          </w:tcPr>
          <w:p w14:paraId="0F24A34C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实验名称</w:t>
            </w:r>
          </w:p>
        </w:tc>
        <w:tc>
          <w:tcPr>
            <w:tcW w:w="6946" w:type="dxa"/>
            <w:gridSpan w:val="3"/>
            <w:vAlign w:val="center"/>
          </w:tcPr>
          <w:p w14:paraId="7566F4A0">
            <w:pP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数码管动态扫描显示电路设计</w:t>
            </w:r>
          </w:p>
        </w:tc>
      </w:tr>
      <w:tr w14:paraId="205B69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271" w:type="dxa"/>
            <w:vAlign w:val="center"/>
          </w:tcPr>
          <w:p w14:paraId="7D2A560E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姓 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 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名</w:t>
            </w:r>
          </w:p>
        </w:tc>
        <w:tc>
          <w:tcPr>
            <w:tcW w:w="2835" w:type="dxa"/>
            <w:vAlign w:val="center"/>
          </w:tcPr>
          <w:p w14:paraId="314C563D">
            <w:pP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蔡新洁</w:t>
            </w:r>
          </w:p>
        </w:tc>
        <w:tc>
          <w:tcPr>
            <w:tcW w:w="1276" w:type="dxa"/>
            <w:vAlign w:val="center"/>
          </w:tcPr>
          <w:p w14:paraId="2E8D8E57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班 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 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级</w:t>
            </w:r>
          </w:p>
        </w:tc>
        <w:tc>
          <w:tcPr>
            <w:tcW w:w="2835" w:type="dxa"/>
            <w:vAlign w:val="center"/>
          </w:tcPr>
          <w:p w14:paraId="7380831C">
            <w:pP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2022级智能-03班</w:t>
            </w:r>
          </w:p>
        </w:tc>
      </w:tr>
      <w:tr w14:paraId="303AC7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271" w:type="dxa"/>
            <w:vAlign w:val="center"/>
          </w:tcPr>
          <w:p w14:paraId="468F1871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学 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 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号</w:t>
            </w:r>
          </w:p>
        </w:tc>
        <w:tc>
          <w:tcPr>
            <w:tcW w:w="2835" w:type="dxa"/>
            <w:vAlign w:val="center"/>
          </w:tcPr>
          <w:p w14:paraId="70CBED3A">
            <w:pP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2022113902</w:t>
            </w:r>
          </w:p>
        </w:tc>
        <w:tc>
          <w:tcPr>
            <w:tcW w:w="1276" w:type="dxa"/>
            <w:vAlign w:val="center"/>
          </w:tcPr>
          <w:p w14:paraId="406420A6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实验时间</w:t>
            </w:r>
          </w:p>
        </w:tc>
        <w:tc>
          <w:tcPr>
            <w:tcW w:w="2835" w:type="dxa"/>
            <w:vAlign w:val="center"/>
          </w:tcPr>
          <w:p w14:paraId="69D8D3B8">
            <w:pP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11.09周四上午第二讲</w:t>
            </w:r>
          </w:p>
        </w:tc>
      </w:tr>
      <w:tr w14:paraId="73A3B1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71" w:type="dxa"/>
            <w:vAlign w:val="center"/>
          </w:tcPr>
          <w:p w14:paraId="1545910A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座位号</w:t>
            </w:r>
          </w:p>
        </w:tc>
        <w:tc>
          <w:tcPr>
            <w:tcW w:w="2835" w:type="dxa"/>
            <w:vAlign w:val="center"/>
          </w:tcPr>
          <w:p w14:paraId="6C91C3A4">
            <w:pP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45</w:t>
            </w:r>
          </w:p>
        </w:tc>
        <w:tc>
          <w:tcPr>
            <w:tcW w:w="1276" w:type="dxa"/>
            <w:vAlign w:val="center"/>
          </w:tcPr>
          <w:p w14:paraId="4F14F313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预习成绩</w:t>
            </w:r>
          </w:p>
        </w:tc>
        <w:tc>
          <w:tcPr>
            <w:tcW w:w="2835" w:type="dxa"/>
            <w:vAlign w:val="center"/>
          </w:tcPr>
          <w:p w14:paraId="2E9F62C1"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194D8B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271" w:type="dxa"/>
            <w:vAlign w:val="center"/>
          </w:tcPr>
          <w:p w14:paraId="58DF98E0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验收记录</w:t>
            </w:r>
          </w:p>
        </w:tc>
        <w:tc>
          <w:tcPr>
            <w:tcW w:w="2835" w:type="dxa"/>
            <w:vAlign w:val="center"/>
          </w:tcPr>
          <w:p w14:paraId="5CA68740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一验， 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 xml:space="preserve">二验， 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补验</w:t>
            </w:r>
          </w:p>
        </w:tc>
        <w:tc>
          <w:tcPr>
            <w:tcW w:w="1276" w:type="dxa"/>
            <w:vAlign w:val="center"/>
          </w:tcPr>
          <w:p w14:paraId="56CC67ED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指导老师</w:t>
            </w:r>
          </w:p>
        </w:tc>
        <w:tc>
          <w:tcPr>
            <w:tcW w:w="2835" w:type="dxa"/>
            <w:vAlign w:val="center"/>
          </w:tcPr>
          <w:p w14:paraId="6FA3F550"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 w14:paraId="2E9A40FA"/>
    <w:p w14:paraId="7D015773">
      <w:pPr>
        <w:numPr>
          <w:ilvl w:val="0"/>
          <w:numId w:val="1"/>
        </w:numPr>
        <w:rPr>
          <w:rFonts w:hint="default" w:ascii="宋体" w:hAnsi="宋体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sz w:val="24"/>
          <w:szCs w:val="24"/>
        </w:rPr>
        <w:t>实验电路图、状态图、程序代码、仿真代码、仿真波形图（可以只写出核心功能代码，代码要有注释）</w:t>
      </w:r>
    </w:p>
    <w:p w14:paraId="5117AF36">
      <w:pPr>
        <w:numPr>
          <w:ilvl w:val="0"/>
          <w:numId w:val="0"/>
        </w:numPr>
        <w:rPr>
          <w:rFonts w:hint="default" w:ascii="宋体" w:hAnsi="宋体" w:eastAsia="宋体"/>
          <w:b w:val="0"/>
          <w:bCs/>
          <w:sz w:val="24"/>
          <w:szCs w:val="24"/>
          <w:lang w:val="en-US" w:eastAsia="zh-CN"/>
        </w:rPr>
      </w:pPr>
    </w:p>
    <w:p w14:paraId="1355CB1B">
      <w:pPr>
        <w:numPr>
          <w:ilvl w:val="0"/>
          <w:numId w:val="0"/>
        </w:numPr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  <w:t>实验电路图：</w:t>
      </w:r>
    </w:p>
    <w:p w14:paraId="1ABA4B66">
      <w:pPr>
        <w:numPr>
          <w:ilvl w:val="0"/>
          <w:numId w:val="0"/>
        </w:numPr>
        <w:rPr>
          <w:rFonts w:hint="default" w:ascii="宋体" w:hAnsi="宋体" w:eastAsia="宋体"/>
          <w:b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2737485"/>
            <wp:effectExtent l="0" t="0" r="635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C1EC0">
      <w:pPr>
        <w:pStyle w:val="9"/>
        <w:ind w:firstLine="0" w:firstLineChars="0"/>
      </w:pPr>
    </w:p>
    <w:p w14:paraId="7A4A9ECF">
      <w:pPr>
        <w:pStyle w:val="9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程序代码：</w:t>
      </w:r>
    </w:p>
    <w:p w14:paraId="7EE599F4">
      <w:pPr>
        <w:pStyle w:val="9"/>
        <w:numPr>
          <w:ilvl w:val="0"/>
          <w:numId w:val="0"/>
        </w:numPr>
      </w:pPr>
      <w:r>
        <w:drawing>
          <wp:inline distT="0" distB="0" distL="114300" distR="114300">
            <wp:extent cx="5273040" cy="278066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rcRect b="376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78E59">
      <w:pPr>
        <w:pStyle w:val="9"/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6215" cy="4693920"/>
            <wp:effectExtent l="0" t="0" r="1206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DCE39">
      <w:pPr>
        <w:pStyle w:val="9"/>
        <w:ind w:firstLine="0" w:firstLineChars="0"/>
      </w:pPr>
    </w:p>
    <w:p w14:paraId="1D602524">
      <w:pPr>
        <w:pStyle w:val="9"/>
        <w:ind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测试波形代码</w:t>
      </w:r>
    </w:p>
    <w:p w14:paraId="0A85DF76">
      <w:pPr>
        <w:pStyle w:val="9"/>
        <w:ind w:left="0" w:leftChars="0" w:firstLine="0" w:firstLineChars="0"/>
      </w:pPr>
      <w:r>
        <w:drawing>
          <wp:inline distT="0" distB="0" distL="114300" distR="114300">
            <wp:extent cx="5274310" cy="2929890"/>
            <wp:effectExtent l="0" t="0" r="1397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40450">
      <w:pPr>
        <w:pStyle w:val="9"/>
        <w:ind w:firstLine="0" w:firstLineChars="0"/>
      </w:pPr>
    </w:p>
    <w:p w14:paraId="7C62F8F4">
      <w:pPr>
        <w:pStyle w:val="9"/>
        <w:ind w:firstLine="0" w:firstLineChars="0"/>
      </w:pPr>
    </w:p>
    <w:p w14:paraId="0901BB3B">
      <w:pPr>
        <w:pStyle w:val="9"/>
        <w:ind w:firstLine="0" w:firstLineChars="0"/>
      </w:pPr>
    </w:p>
    <w:p w14:paraId="007673BA">
      <w:pPr>
        <w:pStyle w:val="9"/>
        <w:ind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仿真波形图：</w:t>
      </w:r>
    </w:p>
    <w:p w14:paraId="578DD12E"/>
    <w:p w14:paraId="6E351050">
      <w:r>
        <w:drawing>
          <wp:inline distT="0" distB="0" distL="114300" distR="114300">
            <wp:extent cx="5266690" cy="1001395"/>
            <wp:effectExtent l="0" t="0" r="635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FCC83">
      <w:r>
        <w:drawing>
          <wp:inline distT="0" distB="0" distL="114300" distR="114300">
            <wp:extent cx="5266690" cy="216408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4C123"/>
    <w:p w14:paraId="1DB652C6"/>
    <w:p w14:paraId="57183CA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代码设计思路：</w:t>
      </w:r>
    </w:p>
    <w:p w14:paraId="23E56C15">
      <w:pPr>
        <w:rPr>
          <w:rFonts w:hint="default"/>
          <w:lang w:val="en-US" w:eastAsia="zh-CN"/>
        </w:rPr>
      </w:pPr>
    </w:p>
    <w:p w14:paraId="3ECCC9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连接外部信号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连接包括时钟信号clk、复位信号rstn，以及从模块输出的七段数码管的段选信seg、选择信号sel、显示</w:t>
      </w:r>
      <w:r>
        <w:rPr>
          <w:rFonts w:hint="eastAsia"/>
          <w:lang w:val="en-US" w:eastAsia="zh-CN"/>
        </w:rPr>
        <w:t>输出值</w:t>
      </w:r>
      <w:r>
        <w:rPr>
          <w:rFonts w:hint="default"/>
          <w:lang w:val="en-US" w:eastAsia="zh-CN"/>
        </w:rPr>
        <w:t>tub和控制信号con。</w:t>
      </w:r>
    </w:p>
    <w:p w14:paraId="1BD263A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. 操作控制：根据需要，通过更改控制信号con的值来选择不同的数字进行显示。具体的操作如下：</w:t>
      </w:r>
    </w:p>
    <w:p w14:paraId="41C787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>初始状态下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con为0。</w:t>
      </w:r>
    </w:p>
    <w:p w14:paraId="3912B0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通过递增con的值，</w:t>
      </w:r>
      <w:r>
        <w:rPr>
          <w:rFonts w:hint="eastAsia"/>
          <w:lang w:val="en-US" w:eastAsia="zh-CN"/>
        </w:rPr>
        <w:t>由高位到低位</w:t>
      </w:r>
      <w:r>
        <w:rPr>
          <w:rFonts w:hint="default"/>
          <w:lang w:val="en-US" w:eastAsia="zh-CN"/>
        </w:rPr>
        <w:t>切换要显示的数字。每次递增con时，选择信号sel 和显示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tub会根据con的值更新。具体操作是：</w:t>
      </w:r>
    </w:p>
    <w:p w14:paraId="52AE50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①</w:t>
      </w:r>
      <w:r>
        <w:rPr>
          <w:rFonts w:hint="default"/>
          <w:lang w:val="en-US" w:eastAsia="zh-CN"/>
        </w:rPr>
        <w:t>当con为0时，选择信号sel为3'b100（对应第一个数码管），显示值tub为4'd9。</w:t>
      </w:r>
    </w:p>
    <w:p w14:paraId="3A9F65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②</w:t>
      </w:r>
      <w:r>
        <w:rPr>
          <w:rFonts w:hint="default"/>
          <w:lang w:val="en-US" w:eastAsia="zh-CN"/>
        </w:rPr>
        <w:t>当con为1时，选择信号sel为3'b010（对应第二个数码管），显示值tub为4'd0。</w:t>
      </w:r>
    </w:p>
    <w:p w14:paraId="6C2C36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③</w:t>
      </w:r>
      <w:r>
        <w:rPr>
          <w:rFonts w:hint="default"/>
          <w:lang w:val="en-US" w:eastAsia="zh-CN"/>
        </w:rPr>
        <w:t>当con为2时，选择信号sel为3'b001（对应第三个数码管），显示值tub为4'd2。</w:t>
      </w:r>
    </w:p>
    <w:p w14:paraId="3A9380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④</w:t>
      </w:r>
      <w:r>
        <w:rPr>
          <w:rFonts w:hint="default"/>
          <w:lang w:val="en-US" w:eastAsia="zh-CN"/>
        </w:rPr>
        <w:t>当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on` 超过2时，控制信号con会被重置为0，并标志位flag会设置为1</w:t>
      </w:r>
      <w:r>
        <w:rPr>
          <w:rFonts w:hint="eastAsia"/>
          <w:lang w:val="en-US" w:eastAsia="zh-CN"/>
        </w:rPr>
        <w:t>（flag的作用是复位的时候con从0开始而不是1开始）</w:t>
      </w:r>
      <w:r>
        <w:rPr>
          <w:rFonts w:hint="default"/>
          <w:lang w:val="en-US" w:eastAsia="zh-CN"/>
        </w:rPr>
        <w:t>，以开始下一个循环</w:t>
      </w:r>
      <w:bookmarkStart w:id="0" w:name="_GoBack"/>
      <w:bookmarkEnd w:id="0"/>
      <w:r>
        <w:rPr>
          <w:rFonts w:hint="default"/>
          <w:lang w:val="en-US" w:eastAsia="zh-CN"/>
        </w:rPr>
        <w:t>。</w:t>
      </w:r>
    </w:p>
    <w:p w14:paraId="6BA36D1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 七段数码管显示：模块会根据sel和tub的值选择要在数码管上显示的数字。具体的显示值已经在代码中定义，通过case语句进行匹配，将seg设置为相应的七段数码管段选信号，以显示正确的数字。</w:t>
      </w:r>
    </w:p>
    <w:p w14:paraId="52893D9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. 复位功能：在系统初始化或复位时，确保复位信号rstn为低电平。这会将所有输出信号复位为零，以确保初始化状态。</w:t>
      </w:r>
    </w:p>
    <w:p w14:paraId="728CC3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. 时钟信号生成：模块内部的计数器cnt会生成1kHz的时钟信号clk1k用于控制数码管的刷</w:t>
      </w:r>
      <w:r>
        <w:rPr>
          <w:rFonts w:hint="eastAsia"/>
          <w:lang w:val="en-US" w:eastAsia="zh-CN"/>
        </w:rPr>
        <w:t>新。</w:t>
      </w:r>
    </w:p>
    <w:p w14:paraId="48148AFE">
      <w:pPr>
        <w:rPr>
          <w:rFonts w:hint="eastAsia"/>
          <w:lang w:val="en-US" w:eastAsia="zh-CN"/>
        </w:rPr>
      </w:pPr>
    </w:p>
    <w:p w14:paraId="49C7BE74">
      <w:pPr>
        <w:rPr>
          <w:rFonts w:hint="eastAsia"/>
          <w:lang w:val="en-US" w:eastAsia="zh-CN"/>
        </w:rPr>
      </w:pPr>
    </w:p>
    <w:p w14:paraId="08A3ABFD">
      <w:pPr>
        <w:rPr>
          <w:rFonts w:hint="eastAsia"/>
          <w:lang w:val="en-US" w:eastAsia="zh-CN"/>
        </w:rPr>
      </w:pPr>
    </w:p>
    <w:p w14:paraId="4B13C4F2">
      <w:pPr>
        <w:rPr>
          <w:rFonts w:ascii="宋体" w:hAnsi="宋体" w:eastAsia="宋体"/>
          <w:b/>
          <w:sz w:val="24"/>
          <w:szCs w:val="24"/>
        </w:rPr>
        <w:sectPr>
          <w:headerReference r:id="rId3" w:type="default"/>
          <w:footerReference r:id="rId5" w:type="default"/>
          <w:headerReference r:id="rId4" w:type="even"/>
          <w:footerReference r:id="rId6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4610100" cy="314706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649B2"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二、引脚分配表（电路中的信号名称-</w:t>
      </w:r>
      <w:r>
        <w:rPr>
          <w:rFonts w:ascii="宋体" w:hAnsi="宋体" w:eastAsia="宋体"/>
          <w:b/>
          <w:sz w:val="24"/>
          <w:szCs w:val="24"/>
        </w:rPr>
        <w:t>&gt;</w:t>
      </w:r>
      <w:r>
        <w:rPr>
          <w:rFonts w:hint="eastAsia" w:ascii="宋体" w:hAnsi="宋体" w:eastAsia="宋体"/>
          <w:b/>
          <w:sz w:val="24"/>
          <w:szCs w:val="24"/>
        </w:rPr>
        <w:t>主板器件名称-</w:t>
      </w:r>
      <w:r>
        <w:rPr>
          <w:rFonts w:ascii="宋体" w:hAnsi="宋体" w:eastAsia="宋体"/>
          <w:b/>
          <w:sz w:val="24"/>
          <w:szCs w:val="24"/>
        </w:rPr>
        <w:t>&gt;</w:t>
      </w:r>
      <w:r>
        <w:rPr>
          <w:rFonts w:hint="eastAsia" w:ascii="宋体" w:hAnsi="宋体" w:eastAsia="宋体"/>
          <w:b/>
          <w:sz w:val="24"/>
          <w:szCs w:val="24"/>
        </w:rPr>
        <w:t>引脚号P</w:t>
      </w:r>
      <w:r>
        <w:rPr>
          <w:rFonts w:ascii="宋体" w:hAnsi="宋体" w:eastAsia="宋体"/>
          <w:b/>
          <w:sz w:val="24"/>
          <w:szCs w:val="24"/>
        </w:rPr>
        <w:t>IN</w:t>
      </w:r>
      <w:r>
        <w:rPr>
          <w:rFonts w:hint="eastAsia" w:ascii="宋体" w:hAnsi="宋体" w:eastAsia="宋体"/>
          <w:b/>
          <w:sz w:val="24"/>
          <w:szCs w:val="24"/>
        </w:rPr>
        <w:t>）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4"/>
        <w:gridCol w:w="1297"/>
        <w:gridCol w:w="993"/>
        <w:gridCol w:w="567"/>
        <w:gridCol w:w="1548"/>
        <w:gridCol w:w="1276"/>
        <w:gridCol w:w="851"/>
      </w:tblGrid>
      <w:tr w14:paraId="3FC217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544" w:type="dxa"/>
            <w:vAlign w:val="center"/>
          </w:tcPr>
          <w:p w14:paraId="0DE5401E"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信号名</w:t>
            </w:r>
          </w:p>
        </w:tc>
        <w:tc>
          <w:tcPr>
            <w:tcW w:w="1297" w:type="dxa"/>
            <w:vAlign w:val="center"/>
          </w:tcPr>
          <w:p w14:paraId="73B35554"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主板器件</w:t>
            </w:r>
          </w:p>
        </w:tc>
        <w:tc>
          <w:tcPr>
            <w:tcW w:w="993" w:type="dxa"/>
            <w:vAlign w:val="center"/>
          </w:tcPr>
          <w:p w14:paraId="370D3FEA"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P</w:t>
            </w:r>
            <w:r>
              <w:rPr>
                <w:rFonts w:ascii="宋体" w:hAnsi="宋体" w:eastAsia="宋体"/>
                <w:b/>
                <w:sz w:val="24"/>
                <w:szCs w:val="24"/>
              </w:rPr>
              <w:t>IN</w:t>
            </w:r>
          </w:p>
        </w:tc>
        <w:tc>
          <w:tcPr>
            <w:tcW w:w="567" w:type="dxa"/>
            <w:vMerge w:val="restart"/>
            <w:vAlign w:val="center"/>
          </w:tcPr>
          <w:p w14:paraId="1B38F304"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14:paraId="1E583378"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信号名</w:t>
            </w:r>
          </w:p>
        </w:tc>
        <w:tc>
          <w:tcPr>
            <w:tcW w:w="1276" w:type="dxa"/>
            <w:vAlign w:val="center"/>
          </w:tcPr>
          <w:p w14:paraId="061B744B"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主板器件</w:t>
            </w:r>
          </w:p>
        </w:tc>
        <w:tc>
          <w:tcPr>
            <w:tcW w:w="851" w:type="dxa"/>
            <w:vAlign w:val="center"/>
          </w:tcPr>
          <w:p w14:paraId="7A1B425E"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P</w:t>
            </w:r>
            <w:r>
              <w:rPr>
                <w:rFonts w:ascii="宋体" w:hAnsi="宋体" w:eastAsia="宋体"/>
                <w:b/>
                <w:sz w:val="24"/>
                <w:szCs w:val="24"/>
              </w:rPr>
              <w:t>IN</w:t>
            </w:r>
          </w:p>
        </w:tc>
      </w:tr>
      <w:tr w14:paraId="2232CA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544" w:type="dxa"/>
            <w:vAlign w:val="center"/>
          </w:tcPr>
          <w:p w14:paraId="2054EAF9">
            <w:pPr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seg[6]</w:t>
            </w:r>
          </w:p>
        </w:tc>
        <w:tc>
          <w:tcPr>
            <w:tcW w:w="1297" w:type="dxa"/>
            <w:vAlign w:val="center"/>
          </w:tcPr>
          <w:p w14:paraId="7CECF218">
            <w:pPr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a</w:t>
            </w:r>
          </w:p>
        </w:tc>
        <w:tc>
          <w:tcPr>
            <w:tcW w:w="993" w:type="dxa"/>
            <w:vAlign w:val="center"/>
          </w:tcPr>
          <w:p w14:paraId="65CFC804">
            <w:pPr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PIN_112</w:t>
            </w:r>
          </w:p>
        </w:tc>
        <w:tc>
          <w:tcPr>
            <w:tcW w:w="567" w:type="dxa"/>
            <w:vMerge w:val="continue"/>
            <w:vAlign w:val="center"/>
          </w:tcPr>
          <w:p w14:paraId="6CD4369F"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548" w:type="dxa"/>
            <w:vAlign w:val="center"/>
          </w:tcPr>
          <w:p w14:paraId="1C838133">
            <w:pPr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tub[3]</w:t>
            </w:r>
          </w:p>
        </w:tc>
        <w:tc>
          <w:tcPr>
            <w:tcW w:w="1276" w:type="dxa"/>
            <w:vAlign w:val="center"/>
          </w:tcPr>
          <w:p w14:paraId="22420DFE">
            <w:pPr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LED3</w:t>
            </w:r>
          </w:p>
        </w:tc>
        <w:tc>
          <w:tcPr>
            <w:tcW w:w="851" w:type="dxa"/>
            <w:vAlign w:val="center"/>
          </w:tcPr>
          <w:p w14:paraId="1B3E3D8B">
            <w:pPr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PIN_54</w:t>
            </w:r>
          </w:p>
        </w:tc>
      </w:tr>
      <w:tr w14:paraId="424D1C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544" w:type="dxa"/>
            <w:vAlign w:val="center"/>
          </w:tcPr>
          <w:p w14:paraId="357EAAD5">
            <w:pPr>
              <w:rPr>
                <w:rFonts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seg[5]</w:t>
            </w:r>
          </w:p>
        </w:tc>
        <w:tc>
          <w:tcPr>
            <w:tcW w:w="1297" w:type="dxa"/>
            <w:vAlign w:val="center"/>
          </w:tcPr>
          <w:p w14:paraId="25073E1D">
            <w:pPr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b</w:t>
            </w:r>
          </w:p>
        </w:tc>
        <w:tc>
          <w:tcPr>
            <w:tcW w:w="993" w:type="dxa"/>
            <w:vAlign w:val="center"/>
          </w:tcPr>
          <w:p w14:paraId="06E01505">
            <w:pPr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PIN_100</w:t>
            </w:r>
          </w:p>
        </w:tc>
        <w:tc>
          <w:tcPr>
            <w:tcW w:w="567" w:type="dxa"/>
            <w:vMerge w:val="continue"/>
            <w:vAlign w:val="center"/>
          </w:tcPr>
          <w:p w14:paraId="795DF499"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548" w:type="dxa"/>
            <w:vAlign w:val="center"/>
          </w:tcPr>
          <w:p w14:paraId="51E5DDCC"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tub[2]</w:t>
            </w:r>
          </w:p>
        </w:tc>
        <w:tc>
          <w:tcPr>
            <w:tcW w:w="1276" w:type="dxa"/>
            <w:vAlign w:val="center"/>
          </w:tcPr>
          <w:p w14:paraId="4512783C">
            <w:pPr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LED2</w:t>
            </w:r>
          </w:p>
        </w:tc>
        <w:tc>
          <w:tcPr>
            <w:tcW w:w="851" w:type="dxa"/>
            <w:vAlign w:val="center"/>
          </w:tcPr>
          <w:p w14:paraId="57C5FAA5">
            <w:pPr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PIN_52</w:t>
            </w:r>
          </w:p>
        </w:tc>
      </w:tr>
      <w:tr w14:paraId="028B14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544" w:type="dxa"/>
            <w:vAlign w:val="center"/>
          </w:tcPr>
          <w:p w14:paraId="70D24361">
            <w:pPr>
              <w:rPr>
                <w:rFonts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seg[4]</w:t>
            </w:r>
          </w:p>
        </w:tc>
        <w:tc>
          <w:tcPr>
            <w:tcW w:w="1297" w:type="dxa"/>
            <w:vAlign w:val="center"/>
          </w:tcPr>
          <w:p w14:paraId="5DA2472C">
            <w:pPr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c</w:t>
            </w:r>
          </w:p>
        </w:tc>
        <w:tc>
          <w:tcPr>
            <w:tcW w:w="993" w:type="dxa"/>
            <w:vAlign w:val="center"/>
          </w:tcPr>
          <w:p w14:paraId="51893CDD">
            <w:pPr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PIN_104</w:t>
            </w:r>
          </w:p>
        </w:tc>
        <w:tc>
          <w:tcPr>
            <w:tcW w:w="567" w:type="dxa"/>
            <w:vMerge w:val="continue"/>
            <w:vAlign w:val="center"/>
          </w:tcPr>
          <w:p w14:paraId="0AAEAD40"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548" w:type="dxa"/>
            <w:vAlign w:val="center"/>
          </w:tcPr>
          <w:p w14:paraId="0EF82C13"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tub[1]</w:t>
            </w:r>
          </w:p>
        </w:tc>
        <w:tc>
          <w:tcPr>
            <w:tcW w:w="1276" w:type="dxa"/>
            <w:vAlign w:val="center"/>
          </w:tcPr>
          <w:p w14:paraId="10FC84F9">
            <w:pPr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LED1</w:t>
            </w:r>
          </w:p>
        </w:tc>
        <w:tc>
          <w:tcPr>
            <w:tcW w:w="851" w:type="dxa"/>
            <w:vAlign w:val="center"/>
          </w:tcPr>
          <w:p w14:paraId="00E7AD6D">
            <w:pPr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PIN_50</w:t>
            </w:r>
          </w:p>
        </w:tc>
      </w:tr>
      <w:tr w14:paraId="491574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544" w:type="dxa"/>
            <w:vAlign w:val="center"/>
          </w:tcPr>
          <w:p w14:paraId="0AC96A3C">
            <w:pPr>
              <w:rPr>
                <w:rFonts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seg[3]</w:t>
            </w:r>
          </w:p>
        </w:tc>
        <w:tc>
          <w:tcPr>
            <w:tcW w:w="1297" w:type="dxa"/>
            <w:vAlign w:val="center"/>
          </w:tcPr>
          <w:p w14:paraId="70BE16F3">
            <w:pPr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d</w:t>
            </w:r>
          </w:p>
        </w:tc>
        <w:tc>
          <w:tcPr>
            <w:tcW w:w="993" w:type="dxa"/>
            <w:vAlign w:val="center"/>
          </w:tcPr>
          <w:p w14:paraId="4FA68C61">
            <w:pPr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PIN_111</w:t>
            </w:r>
          </w:p>
        </w:tc>
        <w:tc>
          <w:tcPr>
            <w:tcW w:w="567" w:type="dxa"/>
            <w:vMerge w:val="continue"/>
            <w:vAlign w:val="center"/>
          </w:tcPr>
          <w:p w14:paraId="30B1337F"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548" w:type="dxa"/>
            <w:vAlign w:val="center"/>
          </w:tcPr>
          <w:p w14:paraId="11A4D828"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tub[0]</w:t>
            </w:r>
          </w:p>
        </w:tc>
        <w:tc>
          <w:tcPr>
            <w:tcW w:w="1276" w:type="dxa"/>
            <w:vAlign w:val="center"/>
          </w:tcPr>
          <w:p w14:paraId="6B086811">
            <w:pPr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LED0</w:t>
            </w:r>
          </w:p>
        </w:tc>
        <w:tc>
          <w:tcPr>
            <w:tcW w:w="851" w:type="dxa"/>
            <w:vAlign w:val="center"/>
          </w:tcPr>
          <w:p w14:paraId="14AD88D1">
            <w:pPr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PIN_46</w:t>
            </w:r>
          </w:p>
        </w:tc>
      </w:tr>
      <w:tr w14:paraId="2B200B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544" w:type="dxa"/>
            <w:vAlign w:val="center"/>
          </w:tcPr>
          <w:p w14:paraId="06FB08FC">
            <w:pPr>
              <w:rPr>
                <w:rFonts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seg[2]</w:t>
            </w:r>
          </w:p>
        </w:tc>
        <w:tc>
          <w:tcPr>
            <w:tcW w:w="1297" w:type="dxa"/>
            <w:vAlign w:val="center"/>
          </w:tcPr>
          <w:p w14:paraId="7E257758">
            <w:pPr>
              <w:rPr>
                <w:rFonts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e</w:t>
            </w:r>
          </w:p>
        </w:tc>
        <w:tc>
          <w:tcPr>
            <w:tcW w:w="993" w:type="dxa"/>
            <w:vAlign w:val="center"/>
          </w:tcPr>
          <w:p w14:paraId="16DC497B">
            <w:pPr>
              <w:rPr>
                <w:rFonts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PIN_106</w:t>
            </w:r>
          </w:p>
        </w:tc>
        <w:tc>
          <w:tcPr>
            <w:tcW w:w="567" w:type="dxa"/>
            <w:vMerge w:val="continue"/>
            <w:vAlign w:val="center"/>
          </w:tcPr>
          <w:p w14:paraId="08AF2424"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548" w:type="dxa"/>
            <w:vAlign w:val="center"/>
          </w:tcPr>
          <w:p w14:paraId="21D2C9F3">
            <w:pPr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con[1]</w:t>
            </w:r>
          </w:p>
        </w:tc>
        <w:tc>
          <w:tcPr>
            <w:tcW w:w="1276" w:type="dxa"/>
            <w:vAlign w:val="center"/>
          </w:tcPr>
          <w:p w14:paraId="00D54AC1">
            <w:pPr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LED7</w:t>
            </w:r>
          </w:p>
        </w:tc>
        <w:tc>
          <w:tcPr>
            <w:tcW w:w="851" w:type="dxa"/>
            <w:vAlign w:val="center"/>
          </w:tcPr>
          <w:p w14:paraId="03A9CCBE">
            <w:pPr>
              <w:rPr>
                <w:rFonts w:hint="default" w:ascii="宋体" w:hAnsi="宋体" w:eastAsia="宋体"/>
                <w:b/>
                <w:szCs w:val="21"/>
                <w:lang w:val="en-US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PIN_49</w:t>
            </w:r>
          </w:p>
        </w:tc>
      </w:tr>
      <w:tr w14:paraId="37196F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544" w:type="dxa"/>
            <w:vAlign w:val="center"/>
          </w:tcPr>
          <w:p w14:paraId="0724FD89">
            <w:pPr>
              <w:rPr>
                <w:rFonts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seg[1]</w:t>
            </w:r>
          </w:p>
        </w:tc>
        <w:tc>
          <w:tcPr>
            <w:tcW w:w="1297" w:type="dxa"/>
            <w:vAlign w:val="center"/>
          </w:tcPr>
          <w:p w14:paraId="34E6C7AE">
            <w:pPr>
              <w:rPr>
                <w:rFonts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f</w:t>
            </w:r>
          </w:p>
        </w:tc>
        <w:tc>
          <w:tcPr>
            <w:tcW w:w="993" w:type="dxa"/>
            <w:vAlign w:val="center"/>
          </w:tcPr>
          <w:p w14:paraId="48A821AF">
            <w:pPr>
              <w:rPr>
                <w:rFonts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PIN_110</w:t>
            </w:r>
          </w:p>
        </w:tc>
        <w:tc>
          <w:tcPr>
            <w:tcW w:w="567" w:type="dxa"/>
            <w:vMerge w:val="continue"/>
            <w:vAlign w:val="center"/>
          </w:tcPr>
          <w:p w14:paraId="0938CFD0"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548" w:type="dxa"/>
            <w:vAlign w:val="center"/>
          </w:tcPr>
          <w:p w14:paraId="3BE00BD4">
            <w:pPr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con[0]</w:t>
            </w:r>
          </w:p>
        </w:tc>
        <w:tc>
          <w:tcPr>
            <w:tcW w:w="1276" w:type="dxa"/>
            <w:vAlign w:val="center"/>
          </w:tcPr>
          <w:p w14:paraId="53F9613A">
            <w:pPr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LED6</w:t>
            </w:r>
          </w:p>
        </w:tc>
        <w:tc>
          <w:tcPr>
            <w:tcW w:w="851" w:type="dxa"/>
            <w:vAlign w:val="center"/>
          </w:tcPr>
          <w:p w14:paraId="6066582F">
            <w:pPr>
              <w:rPr>
                <w:rFonts w:hint="default" w:ascii="宋体" w:hAnsi="宋体" w:eastAsia="宋体"/>
                <w:b/>
                <w:szCs w:val="21"/>
                <w:lang w:val="en-US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PIN_51</w:t>
            </w:r>
          </w:p>
        </w:tc>
      </w:tr>
      <w:tr w14:paraId="26B670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544" w:type="dxa"/>
            <w:vAlign w:val="center"/>
          </w:tcPr>
          <w:p w14:paraId="73EE6487">
            <w:pPr>
              <w:rPr>
                <w:rFonts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seg[0]</w:t>
            </w:r>
          </w:p>
        </w:tc>
        <w:tc>
          <w:tcPr>
            <w:tcW w:w="1297" w:type="dxa"/>
            <w:vAlign w:val="center"/>
          </w:tcPr>
          <w:p w14:paraId="66B174D9">
            <w:pPr>
              <w:rPr>
                <w:rFonts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g</w:t>
            </w:r>
          </w:p>
        </w:tc>
        <w:tc>
          <w:tcPr>
            <w:tcW w:w="993" w:type="dxa"/>
            <w:vAlign w:val="center"/>
          </w:tcPr>
          <w:p w14:paraId="12F2DDEC">
            <w:pPr>
              <w:rPr>
                <w:rFonts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PIN_103</w:t>
            </w:r>
          </w:p>
        </w:tc>
        <w:tc>
          <w:tcPr>
            <w:tcW w:w="567" w:type="dxa"/>
            <w:vMerge w:val="continue"/>
            <w:vAlign w:val="center"/>
          </w:tcPr>
          <w:p w14:paraId="1E41263E"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548" w:type="dxa"/>
            <w:vAlign w:val="center"/>
          </w:tcPr>
          <w:p w14:paraId="1964644C"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402E7F78">
            <w:pPr>
              <w:rPr>
                <w:rFonts w:hint="eastAsia" w:ascii="宋体" w:hAnsi="宋体" w:eastAsia="宋体"/>
                <w:b/>
                <w:szCs w:val="21"/>
                <w:lang w:val="en-US" w:eastAsia="zh-CN"/>
              </w:rPr>
            </w:pPr>
          </w:p>
        </w:tc>
        <w:tc>
          <w:tcPr>
            <w:tcW w:w="851" w:type="dxa"/>
            <w:vAlign w:val="center"/>
          </w:tcPr>
          <w:p w14:paraId="6EC5B760">
            <w:pPr>
              <w:rPr>
                <w:rFonts w:hint="default" w:ascii="宋体" w:hAnsi="宋体" w:eastAsia="宋体"/>
                <w:b/>
                <w:szCs w:val="21"/>
                <w:lang w:val="en-US"/>
              </w:rPr>
            </w:pPr>
          </w:p>
        </w:tc>
      </w:tr>
      <w:tr w14:paraId="5CAF66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544" w:type="dxa"/>
            <w:vAlign w:val="center"/>
          </w:tcPr>
          <w:p w14:paraId="271068F5">
            <w:pPr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clk</w:t>
            </w:r>
          </w:p>
        </w:tc>
        <w:tc>
          <w:tcPr>
            <w:tcW w:w="1297" w:type="dxa"/>
            <w:vAlign w:val="center"/>
          </w:tcPr>
          <w:p w14:paraId="6D1A3D3D">
            <w:pPr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CLK1</w:t>
            </w:r>
          </w:p>
        </w:tc>
        <w:tc>
          <w:tcPr>
            <w:tcW w:w="993" w:type="dxa"/>
            <w:vAlign w:val="center"/>
          </w:tcPr>
          <w:p w14:paraId="21DD00B4">
            <w:pPr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PIN_89</w:t>
            </w:r>
          </w:p>
        </w:tc>
        <w:tc>
          <w:tcPr>
            <w:tcW w:w="567" w:type="dxa"/>
            <w:vMerge w:val="continue"/>
            <w:vAlign w:val="center"/>
          </w:tcPr>
          <w:p w14:paraId="7ECF7749"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548" w:type="dxa"/>
            <w:vAlign w:val="center"/>
          </w:tcPr>
          <w:p w14:paraId="2EFB68A2"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C308393"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7F64B850">
            <w:pPr>
              <w:rPr>
                <w:rFonts w:ascii="宋体" w:hAnsi="宋体" w:eastAsia="宋体"/>
                <w:b/>
                <w:szCs w:val="21"/>
              </w:rPr>
            </w:pPr>
          </w:p>
        </w:tc>
      </w:tr>
      <w:tr w14:paraId="6A5E7D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544" w:type="dxa"/>
            <w:vAlign w:val="center"/>
          </w:tcPr>
          <w:p w14:paraId="1FAE8D7E">
            <w:pPr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rstn</w:t>
            </w:r>
          </w:p>
        </w:tc>
        <w:tc>
          <w:tcPr>
            <w:tcW w:w="1297" w:type="dxa"/>
            <w:vAlign w:val="center"/>
          </w:tcPr>
          <w:p w14:paraId="417DD363">
            <w:pPr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SW0</w:t>
            </w:r>
          </w:p>
        </w:tc>
        <w:tc>
          <w:tcPr>
            <w:tcW w:w="993" w:type="dxa"/>
            <w:vAlign w:val="center"/>
          </w:tcPr>
          <w:p w14:paraId="1EC45559">
            <w:pPr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PIN_24</w:t>
            </w:r>
          </w:p>
        </w:tc>
        <w:tc>
          <w:tcPr>
            <w:tcW w:w="567" w:type="dxa"/>
            <w:vMerge w:val="continue"/>
            <w:vAlign w:val="center"/>
          </w:tcPr>
          <w:p w14:paraId="4E53CA36"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548" w:type="dxa"/>
            <w:vAlign w:val="center"/>
          </w:tcPr>
          <w:p w14:paraId="0F0BF5F9"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49D96877"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4FF44394">
            <w:pPr>
              <w:rPr>
                <w:rFonts w:ascii="宋体" w:hAnsi="宋体" w:eastAsia="宋体"/>
                <w:b/>
                <w:szCs w:val="21"/>
              </w:rPr>
            </w:pPr>
          </w:p>
        </w:tc>
      </w:tr>
      <w:tr w14:paraId="7D2A70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544" w:type="dxa"/>
            <w:vAlign w:val="center"/>
          </w:tcPr>
          <w:p w14:paraId="40C0FB07">
            <w:pPr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sel[2]</w:t>
            </w:r>
          </w:p>
        </w:tc>
        <w:tc>
          <w:tcPr>
            <w:tcW w:w="1297" w:type="dxa"/>
            <w:vAlign w:val="center"/>
          </w:tcPr>
          <w:p w14:paraId="6F3BE495">
            <w:pPr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SEG2</w:t>
            </w:r>
          </w:p>
        </w:tc>
        <w:tc>
          <w:tcPr>
            <w:tcW w:w="993" w:type="dxa"/>
            <w:vAlign w:val="center"/>
          </w:tcPr>
          <w:p w14:paraId="3EEDF9FF">
            <w:pPr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PIN_115</w:t>
            </w:r>
          </w:p>
        </w:tc>
        <w:tc>
          <w:tcPr>
            <w:tcW w:w="567" w:type="dxa"/>
            <w:vMerge w:val="continue"/>
            <w:vAlign w:val="center"/>
          </w:tcPr>
          <w:p w14:paraId="2F56267E"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548" w:type="dxa"/>
            <w:vAlign w:val="center"/>
          </w:tcPr>
          <w:p w14:paraId="300628DA"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54C7C186"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6F5945F5">
            <w:pPr>
              <w:rPr>
                <w:rFonts w:ascii="宋体" w:hAnsi="宋体" w:eastAsia="宋体"/>
                <w:b/>
                <w:szCs w:val="21"/>
              </w:rPr>
            </w:pPr>
          </w:p>
        </w:tc>
      </w:tr>
      <w:tr w14:paraId="32F88C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544" w:type="dxa"/>
            <w:vAlign w:val="center"/>
          </w:tcPr>
          <w:p w14:paraId="363A1546">
            <w:pPr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sel[1]</w:t>
            </w:r>
          </w:p>
        </w:tc>
        <w:tc>
          <w:tcPr>
            <w:tcW w:w="1297" w:type="dxa"/>
            <w:vAlign w:val="center"/>
          </w:tcPr>
          <w:p w14:paraId="5C663776">
            <w:pPr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SEG1</w:t>
            </w:r>
          </w:p>
        </w:tc>
        <w:tc>
          <w:tcPr>
            <w:tcW w:w="993" w:type="dxa"/>
            <w:vAlign w:val="center"/>
          </w:tcPr>
          <w:p w14:paraId="599BDEAC">
            <w:pPr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PIN_126</w:t>
            </w:r>
          </w:p>
        </w:tc>
        <w:tc>
          <w:tcPr>
            <w:tcW w:w="567" w:type="dxa"/>
            <w:vMerge w:val="continue"/>
            <w:vAlign w:val="center"/>
          </w:tcPr>
          <w:p w14:paraId="2D49A3C4"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548" w:type="dxa"/>
            <w:vAlign w:val="center"/>
          </w:tcPr>
          <w:p w14:paraId="1ABA1C74"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4E45EBB1"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7981DB4A">
            <w:pPr>
              <w:rPr>
                <w:rFonts w:ascii="宋体" w:hAnsi="宋体" w:eastAsia="宋体"/>
                <w:b/>
                <w:szCs w:val="21"/>
              </w:rPr>
            </w:pPr>
          </w:p>
        </w:tc>
      </w:tr>
      <w:tr w14:paraId="322CB8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544" w:type="dxa"/>
            <w:vAlign w:val="center"/>
          </w:tcPr>
          <w:p w14:paraId="2EBDB092">
            <w:pPr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sel[0]</w:t>
            </w:r>
          </w:p>
        </w:tc>
        <w:tc>
          <w:tcPr>
            <w:tcW w:w="1297" w:type="dxa"/>
            <w:vAlign w:val="center"/>
          </w:tcPr>
          <w:p w14:paraId="6BD4FCAD">
            <w:pPr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SEG0</w:t>
            </w:r>
          </w:p>
        </w:tc>
        <w:tc>
          <w:tcPr>
            <w:tcW w:w="993" w:type="dxa"/>
            <w:vAlign w:val="center"/>
          </w:tcPr>
          <w:p w14:paraId="27734EC8">
            <w:pPr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PIN_119</w:t>
            </w:r>
          </w:p>
        </w:tc>
        <w:tc>
          <w:tcPr>
            <w:tcW w:w="567" w:type="dxa"/>
            <w:vMerge w:val="continue"/>
            <w:vAlign w:val="center"/>
          </w:tcPr>
          <w:p w14:paraId="029470C1"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548" w:type="dxa"/>
            <w:vAlign w:val="center"/>
          </w:tcPr>
          <w:p w14:paraId="47155569"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69B59DD"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4393080C">
            <w:pPr>
              <w:rPr>
                <w:rFonts w:ascii="宋体" w:hAnsi="宋体" w:eastAsia="宋体"/>
                <w:b/>
                <w:szCs w:val="21"/>
              </w:rPr>
            </w:pPr>
          </w:p>
        </w:tc>
      </w:tr>
    </w:tbl>
    <w:p w14:paraId="17992230">
      <w:pPr>
        <w:rPr>
          <w:rFonts w:ascii="宋体" w:hAnsi="宋体" w:eastAsia="宋体"/>
          <w:b/>
          <w:sz w:val="24"/>
          <w:szCs w:val="24"/>
        </w:rPr>
      </w:pPr>
    </w:p>
    <w:p w14:paraId="004DE220"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三、编译报告</w:t>
      </w:r>
    </w:p>
    <w:tbl>
      <w:tblPr>
        <w:tblStyle w:val="5"/>
        <w:tblW w:w="0" w:type="auto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2835"/>
        <w:gridCol w:w="2835"/>
      </w:tblGrid>
      <w:tr w14:paraId="16EB11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 w14:paraId="0C5EAC51">
            <w:pPr>
              <w:jc w:val="center"/>
              <w:rPr>
                <w:rFonts w:ascii="Times New Roman" w:hAnsi="Times New Roman" w:eastAsia="宋体" w:cs="Times New Roman"/>
                <w:b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szCs w:val="21"/>
              </w:rPr>
              <w:t>T</w:t>
            </w:r>
            <w:r>
              <w:rPr>
                <w:rFonts w:ascii="Times New Roman" w:hAnsi="Times New Roman" w:eastAsia="宋体" w:cs="Times New Roman"/>
                <w:b/>
                <w:szCs w:val="21"/>
              </w:rPr>
              <w:t>op-level Entity name</w:t>
            </w:r>
          </w:p>
        </w:tc>
        <w:tc>
          <w:tcPr>
            <w:tcW w:w="2835" w:type="dxa"/>
          </w:tcPr>
          <w:p w14:paraId="14377D9E">
            <w:pPr>
              <w:jc w:val="center"/>
              <w:rPr>
                <w:rFonts w:ascii="Times New Roman" w:hAnsi="Times New Roman" w:eastAsia="宋体" w:cs="Times New Roman"/>
                <w:b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szCs w:val="21"/>
              </w:rPr>
              <w:t>F</w:t>
            </w:r>
            <w:r>
              <w:rPr>
                <w:rFonts w:ascii="Times New Roman" w:hAnsi="Times New Roman" w:eastAsia="宋体" w:cs="Times New Roman"/>
                <w:b/>
                <w:szCs w:val="21"/>
              </w:rPr>
              <w:t>amily</w:t>
            </w:r>
          </w:p>
        </w:tc>
        <w:tc>
          <w:tcPr>
            <w:tcW w:w="2835" w:type="dxa"/>
          </w:tcPr>
          <w:p w14:paraId="5D7D8947"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Device</w:t>
            </w:r>
          </w:p>
        </w:tc>
      </w:tr>
      <w:tr w14:paraId="2F1C0C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2410" w:type="dxa"/>
          </w:tcPr>
          <w:p w14:paraId="60628BAC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cxj_3902_5_2</w:t>
            </w:r>
          </w:p>
        </w:tc>
        <w:tc>
          <w:tcPr>
            <w:tcW w:w="2835" w:type="dxa"/>
          </w:tcPr>
          <w:p w14:paraId="0356A519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Cyclone IV E</w:t>
            </w:r>
          </w:p>
        </w:tc>
        <w:tc>
          <w:tcPr>
            <w:tcW w:w="2835" w:type="dxa"/>
          </w:tcPr>
          <w:p w14:paraId="40D20D3E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EP4CE6E22C8</w:t>
            </w:r>
          </w:p>
        </w:tc>
      </w:tr>
      <w:tr w14:paraId="1F19C2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 w14:paraId="162EA26E"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Total logic elements</w:t>
            </w:r>
          </w:p>
        </w:tc>
        <w:tc>
          <w:tcPr>
            <w:tcW w:w="2835" w:type="dxa"/>
          </w:tcPr>
          <w:p w14:paraId="2FE25C7B"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Total registers</w:t>
            </w:r>
          </w:p>
        </w:tc>
        <w:tc>
          <w:tcPr>
            <w:tcW w:w="2835" w:type="dxa"/>
          </w:tcPr>
          <w:p w14:paraId="453F6500"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Total pins</w:t>
            </w:r>
          </w:p>
        </w:tc>
      </w:tr>
      <w:tr w14:paraId="4A1C32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2410" w:type="dxa"/>
          </w:tcPr>
          <w:p w14:paraId="52219656"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13 / 6,272 ( &lt; 1 % )</w:t>
            </w:r>
          </w:p>
        </w:tc>
        <w:tc>
          <w:tcPr>
            <w:tcW w:w="2835" w:type="dxa"/>
          </w:tcPr>
          <w:p w14:paraId="34B4D809">
            <w:pPr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12</w:t>
            </w:r>
          </w:p>
        </w:tc>
        <w:tc>
          <w:tcPr>
            <w:tcW w:w="2835" w:type="dxa"/>
          </w:tcPr>
          <w:p w14:paraId="19B3992D"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18 / 92 ( 20 % )</w:t>
            </w:r>
          </w:p>
        </w:tc>
      </w:tr>
      <w:tr w14:paraId="4399D0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 w14:paraId="6124B876"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Total memory bits</w:t>
            </w:r>
          </w:p>
        </w:tc>
        <w:tc>
          <w:tcPr>
            <w:tcW w:w="2835" w:type="dxa"/>
          </w:tcPr>
          <w:p w14:paraId="1E00D38D"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Embedded Multiplier 9-bit elements</w:t>
            </w:r>
          </w:p>
        </w:tc>
        <w:tc>
          <w:tcPr>
            <w:tcW w:w="2835" w:type="dxa"/>
          </w:tcPr>
          <w:p w14:paraId="24E372DB"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Total PLLs</w:t>
            </w:r>
          </w:p>
        </w:tc>
      </w:tr>
      <w:tr w14:paraId="518EB5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410" w:type="dxa"/>
          </w:tcPr>
          <w:p w14:paraId="1F531069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0 / 276,480 ( 0 % )</w:t>
            </w:r>
          </w:p>
        </w:tc>
        <w:tc>
          <w:tcPr>
            <w:tcW w:w="2835" w:type="dxa"/>
          </w:tcPr>
          <w:p w14:paraId="14347815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0 / 30 ( 0 % )</w:t>
            </w:r>
          </w:p>
        </w:tc>
        <w:tc>
          <w:tcPr>
            <w:tcW w:w="2835" w:type="dxa"/>
          </w:tcPr>
          <w:p w14:paraId="48B85FBF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0 / 2 ( 0 % )</w:t>
            </w:r>
          </w:p>
        </w:tc>
      </w:tr>
    </w:tbl>
    <w:p w14:paraId="2A2C77D1"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四、实验现象及原始数据记录</w:t>
      </w:r>
    </w:p>
    <w:p w14:paraId="655FED58"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波形图、真值表（根据实验需要记录，必要时使用附页）</w:t>
      </w:r>
    </w:p>
    <w:p w14:paraId="21908ED3">
      <w:pPr>
        <w:rPr>
          <w:rFonts w:ascii="宋体" w:hAnsi="宋体" w:eastAsia="宋体"/>
          <w:sz w:val="24"/>
          <w:szCs w:val="24"/>
        </w:rPr>
      </w:pPr>
    </w:p>
    <w:p w14:paraId="15BEBA1A">
      <w:pPr>
        <w:rPr>
          <w:rFonts w:ascii="宋体" w:hAnsi="宋体" w:eastAsia="宋体"/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73857357"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五、实验数据整理与分析</w:t>
      </w:r>
    </w:p>
    <w:p w14:paraId="7E2349C3">
      <w:pPr>
        <w:rPr>
          <w:rFonts w:ascii="宋体" w:hAnsi="宋体" w:eastAsia="宋体"/>
          <w:sz w:val="24"/>
          <w:szCs w:val="24"/>
        </w:rPr>
      </w:pPr>
    </w:p>
    <w:p w14:paraId="5741E570">
      <w:pPr>
        <w:rPr>
          <w:rFonts w:ascii="宋体" w:hAnsi="宋体" w:eastAsia="宋体"/>
          <w:sz w:val="24"/>
          <w:szCs w:val="24"/>
        </w:rPr>
      </w:pPr>
    </w:p>
    <w:p w14:paraId="01E6CAD3">
      <w:pPr>
        <w:rPr>
          <w:rFonts w:ascii="宋体" w:hAnsi="宋体" w:eastAsia="宋体"/>
          <w:sz w:val="24"/>
          <w:szCs w:val="24"/>
        </w:rPr>
      </w:pPr>
    </w:p>
    <w:p w14:paraId="321063A0">
      <w:pPr>
        <w:rPr>
          <w:rFonts w:ascii="宋体" w:hAnsi="宋体" w:eastAsia="宋体"/>
          <w:sz w:val="24"/>
          <w:szCs w:val="24"/>
        </w:rPr>
      </w:pPr>
    </w:p>
    <w:p w14:paraId="30867C0D">
      <w:pPr>
        <w:rPr>
          <w:rFonts w:ascii="宋体" w:hAnsi="宋体" w:eastAsia="宋体"/>
          <w:sz w:val="24"/>
          <w:szCs w:val="24"/>
        </w:rPr>
      </w:pPr>
    </w:p>
    <w:p w14:paraId="25A8A0F5">
      <w:pPr>
        <w:rPr>
          <w:rFonts w:ascii="宋体" w:hAnsi="宋体" w:eastAsia="宋体"/>
          <w:sz w:val="24"/>
          <w:szCs w:val="24"/>
        </w:rPr>
      </w:pPr>
    </w:p>
    <w:p w14:paraId="55B8E608">
      <w:pPr>
        <w:rPr>
          <w:rFonts w:ascii="宋体" w:hAnsi="宋体" w:eastAsia="宋体"/>
          <w:sz w:val="24"/>
          <w:szCs w:val="24"/>
        </w:rPr>
      </w:pPr>
    </w:p>
    <w:p w14:paraId="224C9C62">
      <w:pPr>
        <w:rPr>
          <w:rFonts w:ascii="宋体" w:hAnsi="宋体" w:eastAsia="宋体"/>
          <w:sz w:val="24"/>
          <w:szCs w:val="24"/>
        </w:rPr>
      </w:pPr>
    </w:p>
    <w:p w14:paraId="6926FFCF">
      <w:pPr>
        <w:rPr>
          <w:rFonts w:ascii="宋体" w:hAnsi="宋体" w:eastAsia="宋体"/>
          <w:sz w:val="24"/>
          <w:szCs w:val="24"/>
        </w:rPr>
      </w:pPr>
    </w:p>
    <w:p w14:paraId="28ED4147">
      <w:pPr>
        <w:rPr>
          <w:rFonts w:ascii="宋体" w:hAnsi="宋体" w:eastAsia="宋体"/>
          <w:sz w:val="24"/>
          <w:szCs w:val="24"/>
        </w:rPr>
      </w:pPr>
    </w:p>
    <w:p w14:paraId="0BD1C7B0">
      <w:pPr>
        <w:rPr>
          <w:rFonts w:ascii="宋体" w:hAnsi="宋体" w:eastAsia="宋体"/>
          <w:sz w:val="24"/>
          <w:szCs w:val="24"/>
        </w:rPr>
      </w:pPr>
    </w:p>
    <w:p w14:paraId="11003190">
      <w:pPr>
        <w:rPr>
          <w:rFonts w:ascii="宋体" w:hAnsi="宋体" w:eastAsia="宋体"/>
          <w:sz w:val="24"/>
          <w:szCs w:val="24"/>
        </w:rPr>
      </w:pPr>
    </w:p>
    <w:p w14:paraId="3A8DE7BE">
      <w:pPr>
        <w:rPr>
          <w:rFonts w:ascii="宋体" w:hAnsi="宋体" w:eastAsia="宋体"/>
          <w:sz w:val="24"/>
          <w:szCs w:val="24"/>
        </w:rPr>
      </w:pPr>
    </w:p>
    <w:p w14:paraId="49A26726">
      <w:pPr>
        <w:rPr>
          <w:rFonts w:ascii="宋体" w:hAnsi="宋体" w:eastAsia="宋体"/>
          <w:sz w:val="24"/>
          <w:szCs w:val="24"/>
        </w:rPr>
      </w:pPr>
    </w:p>
    <w:p w14:paraId="3D1BA801">
      <w:pPr>
        <w:rPr>
          <w:rFonts w:ascii="宋体" w:hAnsi="宋体" w:eastAsia="宋体"/>
          <w:sz w:val="24"/>
          <w:szCs w:val="24"/>
        </w:rPr>
      </w:pPr>
    </w:p>
    <w:p w14:paraId="5C61C84D">
      <w:pPr>
        <w:rPr>
          <w:rFonts w:ascii="宋体" w:hAnsi="宋体" w:eastAsia="宋体"/>
          <w:sz w:val="24"/>
          <w:szCs w:val="24"/>
        </w:rPr>
      </w:pPr>
    </w:p>
    <w:p w14:paraId="39721D1A">
      <w:pPr>
        <w:rPr>
          <w:rFonts w:ascii="宋体" w:hAnsi="宋体" w:eastAsia="宋体"/>
          <w:sz w:val="24"/>
          <w:szCs w:val="24"/>
        </w:rPr>
      </w:pPr>
    </w:p>
    <w:p w14:paraId="044BA622">
      <w:pPr>
        <w:rPr>
          <w:rFonts w:ascii="宋体" w:hAnsi="宋体" w:eastAsia="宋体"/>
          <w:sz w:val="24"/>
          <w:szCs w:val="24"/>
        </w:rPr>
      </w:pPr>
    </w:p>
    <w:p w14:paraId="5E0DAEA8">
      <w:pPr>
        <w:rPr>
          <w:rFonts w:ascii="宋体" w:hAnsi="宋体" w:eastAsia="宋体"/>
          <w:sz w:val="24"/>
          <w:szCs w:val="24"/>
        </w:rPr>
      </w:pPr>
    </w:p>
    <w:p w14:paraId="0E9D5ED4">
      <w:pPr>
        <w:rPr>
          <w:rFonts w:ascii="宋体" w:hAnsi="宋体" w:eastAsia="宋体"/>
          <w:sz w:val="24"/>
          <w:szCs w:val="24"/>
        </w:rPr>
      </w:pPr>
    </w:p>
    <w:p w14:paraId="1E0FE023">
      <w:pPr>
        <w:rPr>
          <w:rFonts w:ascii="宋体" w:hAnsi="宋体" w:eastAsia="宋体"/>
          <w:sz w:val="24"/>
          <w:szCs w:val="24"/>
        </w:rPr>
      </w:pPr>
    </w:p>
    <w:p w14:paraId="0B8EDBFB"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六、实验中遇到的问题、总结、心得体会</w:t>
      </w:r>
    </w:p>
    <w:p w14:paraId="366951CD">
      <w:pPr>
        <w:rPr>
          <w:rFonts w:ascii="宋体" w:hAnsi="宋体" w:eastAsia="宋体"/>
          <w:sz w:val="24"/>
          <w:szCs w:val="24"/>
        </w:rPr>
      </w:pPr>
    </w:p>
    <w:p w14:paraId="648A97E5">
      <w:pPr>
        <w:ind w:left="420"/>
        <w:rPr>
          <w:rFonts w:hint="eastAsia" w:ascii="宋体" w:hAnsi="宋体" w:eastAsia="宋体"/>
          <w:sz w:val="24"/>
          <w:szCs w:val="24"/>
          <w:lang w:val="en-US" w:eastAsia="zh-CN"/>
        </w:rPr>
      </w:pPr>
    </w:p>
    <w:p w14:paraId="5AE7E1CE">
      <w:pPr>
        <w:ind w:left="420"/>
        <w:rPr>
          <w:rFonts w:hint="eastAsia" w:ascii="宋体" w:hAnsi="宋体" w:eastAsia="宋体"/>
          <w:sz w:val="24"/>
          <w:szCs w:val="24"/>
          <w:lang w:val="en-US" w:eastAsia="zh-CN"/>
        </w:rPr>
      </w:pPr>
    </w:p>
    <w:p w14:paraId="41BB2D38">
      <w:pPr>
        <w:ind w:left="420"/>
        <w:rPr>
          <w:rFonts w:hint="eastAsia" w:ascii="宋体" w:hAnsi="宋体" w:eastAsia="宋体"/>
          <w:sz w:val="24"/>
          <w:szCs w:val="24"/>
          <w:lang w:val="en-US" w:eastAsia="zh-CN"/>
        </w:rPr>
      </w:pPr>
    </w:p>
    <w:p w14:paraId="3DB26901">
      <w:pPr>
        <w:ind w:left="420"/>
        <w:rPr>
          <w:rFonts w:hint="eastAsia" w:ascii="宋体" w:hAnsi="宋体" w:eastAsia="宋体"/>
          <w:sz w:val="24"/>
          <w:szCs w:val="24"/>
          <w:lang w:val="en-US" w:eastAsia="zh-CN"/>
        </w:rPr>
      </w:pPr>
    </w:p>
    <w:p w14:paraId="7F82F648">
      <w:pPr>
        <w:ind w:left="420"/>
        <w:rPr>
          <w:rFonts w:hint="eastAsia" w:ascii="宋体" w:hAnsi="宋体" w:eastAsia="宋体"/>
          <w:sz w:val="24"/>
          <w:szCs w:val="24"/>
          <w:lang w:val="en-US" w:eastAsia="zh-CN"/>
        </w:rPr>
      </w:pPr>
    </w:p>
    <w:p w14:paraId="1B556DAD">
      <w:pPr>
        <w:ind w:left="420"/>
        <w:rPr>
          <w:rFonts w:hint="eastAsia" w:ascii="宋体" w:hAnsi="宋体" w:eastAsia="宋体"/>
          <w:sz w:val="24"/>
          <w:szCs w:val="24"/>
          <w:lang w:val="en-US" w:eastAsia="zh-CN"/>
        </w:rPr>
      </w:pPr>
    </w:p>
    <w:p w14:paraId="344001B6">
      <w:pPr>
        <w:ind w:left="420"/>
        <w:rPr>
          <w:rFonts w:hint="eastAsia" w:ascii="宋体" w:hAnsi="宋体" w:eastAsia="宋体"/>
          <w:sz w:val="24"/>
          <w:szCs w:val="24"/>
          <w:lang w:val="en-US" w:eastAsia="zh-CN"/>
        </w:rPr>
      </w:pPr>
    </w:p>
    <w:p w14:paraId="760B0B38">
      <w:pPr>
        <w:ind w:left="420"/>
        <w:rPr>
          <w:rFonts w:hint="eastAsia" w:ascii="宋体" w:hAnsi="宋体" w:eastAsia="宋体"/>
          <w:sz w:val="24"/>
          <w:szCs w:val="24"/>
          <w:lang w:val="en-US" w:eastAsia="zh-CN"/>
        </w:rPr>
      </w:pPr>
    </w:p>
    <w:p w14:paraId="06A3ECC7">
      <w:pPr>
        <w:ind w:left="420"/>
        <w:rPr>
          <w:rFonts w:hint="eastAsia" w:ascii="宋体" w:hAnsi="宋体" w:eastAsia="宋体"/>
          <w:sz w:val="24"/>
          <w:szCs w:val="24"/>
          <w:lang w:val="en-US" w:eastAsia="zh-CN"/>
        </w:rPr>
      </w:pPr>
    </w:p>
    <w:p w14:paraId="1201866F">
      <w:pPr>
        <w:ind w:left="420"/>
        <w:rPr>
          <w:rFonts w:hint="eastAsia" w:ascii="宋体" w:hAnsi="宋体" w:eastAsia="宋体"/>
          <w:sz w:val="24"/>
          <w:szCs w:val="24"/>
          <w:lang w:val="en-US" w:eastAsia="zh-CN"/>
        </w:rPr>
      </w:pPr>
    </w:p>
    <w:p w14:paraId="18B3DDEE">
      <w:pPr>
        <w:ind w:left="420"/>
        <w:rPr>
          <w:rFonts w:hint="eastAsia" w:ascii="宋体" w:hAnsi="宋体" w:eastAsia="宋体"/>
          <w:sz w:val="24"/>
          <w:szCs w:val="24"/>
          <w:lang w:val="en-US" w:eastAsia="zh-CN"/>
        </w:rPr>
      </w:pPr>
    </w:p>
    <w:p w14:paraId="02423750">
      <w:pPr>
        <w:ind w:left="420"/>
        <w:rPr>
          <w:rFonts w:hint="eastAsia" w:ascii="宋体" w:hAnsi="宋体" w:eastAsia="宋体"/>
          <w:sz w:val="24"/>
          <w:szCs w:val="24"/>
          <w:lang w:val="en-US" w:eastAsia="zh-CN"/>
        </w:rPr>
      </w:pPr>
    </w:p>
    <w:p w14:paraId="525E8E72">
      <w:pPr>
        <w:ind w:left="420"/>
        <w:rPr>
          <w:rFonts w:hint="eastAsia" w:ascii="宋体" w:hAnsi="宋体" w:eastAsia="宋体"/>
          <w:sz w:val="24"/>
          <w:szCs w:val="24"/>
          <w:lang w:val="en-US" w:eastAsia="zh-CN"/>
        </w:rPr>
      </w:pPr>
    </w:p>
    <w:p w14:paraId="28C46718">
      <w:pPr>
        <w:ind w:left="420"/>
        <w:rPr>
          <w:rFonts w:hint="eastAsia" w:ascii="宋体" w:hAnsi="宋体" w:eastAsia="宋体"/>
          <w:sz w:val="24"/>
          <w:szCs w:val="24"/>
          <w:lang w:val="en-US" w:eastAsia="zh-CN"/>
        </w:rPr>
      </w:pPr>
    </w:p>
    <w:p w14:paraId="03F6DE12">
      <w:pPr>
        <w:ind w:left="420"/>
        <w:rPr>
          <w:rFonts w:hint="eastAsia" w:ascii="宋体" w:hAnsi="宋体" w:eastAsia="宋体"/>
          <w:sz w:val="24"/>
          <w:szCs w:val="24"/>
          <w:lang w:val="en-US" w:eastAsia="zh-CN"/>
        </w:rPr>
      </w:pPr>
    </w:p>
    <w:p w14:paraId="7692DEC5">
      <w:pPr>
        <w:ind w:left="420"/>
        <w:rPr>
          <w:rFonts w:hint="eastAsia" w:ascii="宋体" w:hAnsi="宋体" w:eastAsia="宋体"/>
          <w:sz w:val="24"/>
          <w:szCs w:val="24"/>
          <w:lang w:val="en-US" w:eastAsia="zh-CN"/>
        </w:rPr>
      </w:pPr>
    </w:p>
    <w:p w14:paraId="633D6588">
      <w:pPr>
        <w:ind w:left="420"/>
        <w:rPr>
          <w:rFonts w:hint="eastAsia" w:ascii="宋体" w:hAnsi="宋体" w:eastAsia="宋体"/>
          <w:sz w:val="24"/>
          <w:szCs w:val="24"/>
          <w:lang w:val="en-US" w:eastAsia="zh-CN"/>
        </w:rPr>
      </w:pPr>
    </w:p>
    <w:p w14:paraId="38773462">
      <w:pPr>
        <w:ind w:left="420"/>
        <w:rPr>
          <w:rFonts w:ascii="宋体" w:hAnsi="宋体" w:eastAsia="宋体"/>
          <w:sz w:val="24"/>
          <w:szCs w:val="24"/>
        </w:rPr>
        <w:sectPr>
          <w:headerReference r:id="rId7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/>
          <w:sz w:val="24"/>
          <w:szCs w:val="24"/>
        </w:rPr>
        <w:t>必要时使用附页</w:t>
      </w:r>
    </w:p>
    <w:p w14:paraId="62422224">
      <w:pPr>
        <w:ind w:left="420"/>
        <w:rPr>
          <w:rFonts w:ascii="宋体" w:hAnsi="宋体" w:eastAsia="宋体"/>
          <w:sz w:val="24"/>
          <w:szCs w:val="24"/>
        </w:rPr>
        <w:sectPr>
          <w:headerReference r:id="rId8" w:type="default"/>
          <w:headerReference r:id="rId9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60034AD7">
      <w:pPr>
        <w:ind w:left="420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报告模板使用说明：</w:t>
      </w:r>
    </w:p>
    <w:p w14:paraId="03816FF2">
      <w:pPr>
        <w:pStyle w:val="9"/>
        <w:numPr>
          <w:ilvl w:val="0"/>
          <w:numId w:val="2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一次实验使用一份报告，一份报告有4页五项，其中一</w:t>
      </w:r>
      <w:r>
        <w:rPr>
          <w:rFonts w:ascii="宋体" w:hAnsi="宋体" w:eastAsia="宋体"/>
          <w:sz w:val="28"/>
          <w:szCs w:val="28"/>
        </w:rPr>
        <w:t>~</w:t>
      </w:r>
      <w:r>
        <w:rPr>
          <w:rFonts w:hint="eastAsia" w:ascii="宋体" w:hAnsi="宋体" w:eastAsia="宋体"/>
          <w:sz w:val="28"/>
          <w:szCs w:val="28"/>
        </w:rPr>
        <w:t>三项需在实验前完成，第四项在实验过程完成，第五~六项在实验后完成。页面如不够用，可插入“附页”（请注意页码在左侧还是右侧）</w:t>
      </w:r>
    </w:p>
    <w:p w14:paraId="74983B06">
      <w:pPr>
        <w:pStyle w:val="9"/>
        <w:numPr>
          <w:ilvl w:val="0"/>
          <w:numId w:val="2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实验报告使用</w:t>
      </w:r>
      <w:r>
        <w:rPr>
          <w:rFonts w:hint="eastAsia" w:ascii="宋体" w:hAnsi="宋体" w:eastAsia="宋体"/>
          <w:b/>
          <w:sz w:val="28"/>
          <w:szCs w:val="28"/>
        </w:rPr>
        <w:t>A</w:t>
      </w:r>
      <w:r>
        <w:rPr>
          <w:rFonts w:ascii="宋体" w:hAnsi="宋体" w:eastAsia="宋体"/>
          <w:b/>
          <w:sz w:val="28"/>
          <w:szCs w:val="28"/>
        </w:rPr>
        <w:t>4</w:t>
      </w:r>
      <w:r>
        <w:rPr>
          <w:rFonts w:hint="eastAsia" w:ascii="宋体" w:hAnsi="宋体" w:eastAsia="宋体"/>
          <w:b/>
          <w:sz w:val="28"/>
          <w:szCs w:val="28"/>
        </w:rPr>
        <w:t>纸张双面打印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hint="eastAsia" w:ascii="宋体" w:hAnsi="宋体" w:eastAsia="宋体"/>
          <w:b/>
          <w:color w:val="FF0000"/>
          <w:sz w:val="28"/>
          <w:szCs w:val="28"/>
        </w:rPr>
        <w:t>左侧装订</w:t>
      </w:r>
      <w:r>
        <w:rPr>
          <w:rFonts w:hint="eastAsia" w:ascii="宋体" w:hAnsi="宋体" w:eastAsia="宋体"/>
          <w:sz w:val="28"/>
          <w:szCs w:val="28"/>
        </w:rPr>
        <w:t>。</w:t>
      </w:r>
    </w:p>
    <w:sectPr>
      <w:headerReference r:id="rId10" w:type="default"/>
      <w:footerReference r:id="rId11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roman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AE3881">
    <w:pPr>
      <w:pStyle w:val="2"/>
      <w:pBdr>
        <w:top w:val="single" w:color="auto" w:sz="18" w:space="1"/>
      </w:pBdr>
      <w:jc w:val="right"/>
      <w:rPr>
        <w:rFonts w:ascii="仿宋" w:hAnsi="仿宋" w:eastAsia="仿宋"/>
        <w:sz w:val="24"/>
        <w:szCs w:val="24"/>
      </w:rPr>
    </w:pPr>
    <w:r>
      <w:rPr>
        <w:rFonts w:hint="eastAsia" w:ascii="仿宋" w:hAnsi="仿宋" w:eastAsia="仿宋"/>
        <w:sz w:val="24"/>
        <w:szCs w:val="24"/>
      </w:rPr>
      <w:t>第</w:t>
    </w:r>
    <w:r>
      <w:rPr>
        <w:rFonts w:ascii="仿宋" w:hAnsi="仿宋" w:eastAsia="仿宋"/>
        <w:sz w:val="24"/>
        <w:szCs w:val="24"/>
        <w:u w:val="single"/>
      </w:rPr>
      <w:t xml:space="preserve">   </w:t>
    </w:r>
    <w:r>
      <w:rPr>
        <w:rFonts w:hint="eastAsia" w:ascii="仿宋" w:hAnsi="仿宋" w:eastAsia="仿宋"/>
        <w:sz w:val="24"/>
        <w:szCs w:val="24"/>
      </w:rPr>
      <w:t>页/共</w:t>
    </w:r>
    <w:r>
      <w:rPr>
        <w:rFonts w:ascii="仿宋" w:hAnsi="仿宋" w:eastAsia="仿宋"/>
        <w:sz w:val="24"/>
        <w:szCs w:val="24"/>
        <w:u w:val="single"/>
      </w:rPr>
      <w:t xml:space="preserve">   </w:t>
    </w:r>
    <w:r>
      <w:rPr>
        <w:rFonts w:hint="eastAsia" w:ascii="仿宋" w:hAnsi="仿宋" w:eastAsia="仿宋"/>
        <w:sz w:val="24"/>
        <w:szCs w:val="24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A46336">
    <w:pPr>
      <w:pStyle w:val="2"/>
      <w:pBdr>
        <w:top w:val="single" w:color="auto" w:sz="18" w:space="1"/>
      </w:pBdr>
      <w:rPr>
        <w:rFonts w:ascii="仿宋" w:hAnsi="仿宋" w:eastAsia="仿宋"/>
        <w:sz w:val="24"/>
        <w:szCs w:val="24"/>
      </w:rPr>
    </w:pPr>
    <w:r>
      <w:rPr>
        <w:rFonts w:hint="eastAsia" w:ascii="仿宋" w:hAnsi="仿宋" w:eastAsia="仿宋"/>
        <w:sz w:val="24"/>
        <w:szCs w:val="24"/>
      </w:rPr>
      <w:t>第</w:t>
    </w:r>
    <w:r>
      <w:rPr>
        <w:rFonts w:ascii="仿宋" w:hAnsi="仿宋" w:eastAsia="仿宋"/>
        <w:sz w:val="24"/>
        <w:szCs w:val="24"/>
        <w:u w:val="single"/>
      </w:rPr>
      <w:t xml:space="preserve">   </w:t>
    </w:r>
    <w:r>
      <w:rPr>
        <w:rFonts w:hint="eastAsia" w:ascii="仿宋" w:hAnsi="仿宋" w:eastAsia="仿宋"/>
        <w:sz w:val="24"/>
        <w:szCs w:val="24"/>
      </w:rPr>
      <w:t>页/共</w:t>
    </w:r>
    <w:r>
      <w:rPr>
        <w:rFonts w:ascii="仿宋" w:hAnsi="仿宋" w:eastAsia="仿宋"/>
        <w:sz w:val="24"/>
        <w:szCs w:val="24"/>
        <w:u w:val="single"/>
      </w:rPr>
      <w:t xml:space="preserve">   </w:t>
    </w:r>
    <w:r>
      <w:rPr>
        <w:rFonts w:hint="eastAsia" w:ascii="仿宋" w:hAnsi="仿宋" w:eastAsia="仿宋"/>
        <w:sz w:val="24"/>
        <w:szCs w:val="24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8BE369"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4095C53">
    <w:pPr>
      <w:pStyle w:val="3"/>
      <w:pBdr>
        <w:bottom w:val="single" w:color="auto" w:sz="18" w:space="1"/>
      </w:pBdr>
      <w:jc w:val="left"/>
      <w:rPr>
        <w:rFonts w:ascii="仿宋" w:hAnsi="仿宋" w:eastAsia="仿宋"/>
        <w:sz w:val="24"/>
        <w:szCs w:val="24"/>
      </w:rPr>
    </w:pPr>
    <w:r>
      <w:rPr>
        <w:rFonts w:hint="eastAsia" w:ascii="仿宋" w:hAnsi="仿宋" w:eastAsia="仿宋"/>
        <w:sz w:val="24"/>
        <w:szCs w:val="24"/>
      </w:rPr>
      <w:t xml:space="preserve">西南交通大学 </w:t>
    </w:r>
    <w:r>
      <w:rPr>
        <w:rFonts w:ascii="仿宋" w:hAnsi="仿宋" w:eastAsia="仿宋"/>
        <w:sz w:val="24"/>
        <w:szCs w:val="24"/>
      </w:rPr>
      <w:t xml:space="preserve">                                       </w:t>
    </w:r>
    <w:r>
      <w:rPr>
        <w:rFonts w:hint="eastAsia" w:ascii="仿宋" w:hAnsi="仿宋" w:eastAsia="仿宋"/>
        <w:sz w:val="24"/>
        <w:szCs w:val="24"/>
      </w:rPr>
      <w:t>数字电子技术实验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64F72E">
    <w:pPr>
      <w:pStyle w:val="3"/>
      <w:pBdr>
        <w:bottom w:val="single" w:color="auto" w:sz="18" w:space="1"/>
      </w:pBdr>
      <w:rPr>
        <w:sz w:val="24"/>
        <w:szCs w:val="24"/>
      </w:rPr>
    </w:pPr>
    <w:r>
      <w:rPr>
        <w:rFonts w:hint="eastAsia" w:ascii="仿宋" w:hAnsi="仿宋" w:eastAsia="仿宋"/>
        <w:sz w:val="24"/>
        <w:szCs w:val="24"/>
      </w:rPr>
      <w:t xml:space="preserve">西南交通大学 </w:t>
    </w:r>
    <w:r>
      <w:rPr>
        <w:rFonts w:ascii="仿宋" w:hAnsi="仿宋" w:eastAsia="仿宋"/>
        <w:sz w:val="24"/>
        <w:szCs w:val="24"/>
      </w:rPr>
      <w:t xml:space="preserve">                                       </w:t>
    </w:r>
    <w:r>
      <w:rPr>
        <w:rFonts w:hint="eastAsia" w:ascii="仿宋" w:hAnsi="仿宋" w:eastAsia="仿宋"/>
        <w:sz w:val="24"/>
        <w:szCs w:val="24"/>
      </w:rPr>
      <w:t>数字电子技术实验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139C9A">
    <w:pPr>
      <w:pStyle w:val="3"/>
      <w:pBdr>
        <w:bottom w:val="single" w:color="auto" w:sz="18" w:space="1"/>
      </w:pBdr>
      <w:jc w:val="left"/>
      <w:rPr>
        <w:rFonts w:ascii="仿宋" w:hAnsi="仿宋" w:eastAsia="仿宋"/>
        <w:sz w:val="24"/>
        <w:szCs w:val="24"/>
      </w:rPr>
    </w:pPr>
    <w:r>
      <w:rPr>
        <w:rFonts w:hint="eastAsia" w:ascii="仿宋" w:hAnsi="仿宋" w:eastAsia="仿宋"/>
        <w:sz w:val="24"/>
        <w:szCs w:val="24"/>
      </w:rPr>
      <w:t xml:space="preserve">西南交通大学 </w:t>
    </w:r>
    <w:r>
      <w:rPr>
        <w:rFonts w:ascii="仿宋" w:hAnsi="仿宋" w:eastAsia="仿宋"/>
        <w:sz w:val="24"/>
        <w:szCs w:val="24"/>
      </w:rPr>
      <w:t xml:space="preserve">                               </w:t>
    </w:r>
    <w:r>
      <w:rPr>
        <w:rFonts w:hint="eastAsia" w:ascii="仿宋" w:hAnsi="仿宋" w:eastAsia="仿宋"/>
        <w:sz w:val="24"/>
        <w:szCs w:val="24"/>
      </w:rPr>
      <w:t>数字电子技术实验（附页）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5670A7">
    <w:pPr>
      <w:pStyle w:val="3"/>
      <w:jc w:val="left"/>
      <w:rPr>
        <w:rFonts w:ascii="仿宋" w:hAnsi="仿宋" w:eastAsia="仿宋"/>
        <w:sz w:val="21"/>
        <w:szCs w:val="21"/>
      </w:rPr>
    </w:pPr>
    <w:r>
      <w:rPr>
        <w:rFonts w:hint="eastAsia" w:ascii="仿宋" w:hAnsi="仿宋" w:eastAsia="仿宋"/>
        <w:sz w:val="21"/>
        <w:szCs w:val="21"/>
      </w:rPr>
      <w:t xml:space="preserve">西南交通大学 </w:t>
    </w:r>
    <w:r>
      <w:rPr>
        <w:rFonts w:ascii="仿宋" w:hAnsi="仿宋" w:eastAsia="仿宋"/>
        <w:sz w:val="21"/>
        <w:szCs w:val="21"/>
      </w:rPr>
      <w:t xml:space="preserve">                                          </w:t>
    </w:r>
    <w:r>
      <w:rPr>
        <w:rFonts w:hint="eastAsia" w:ascii="仿宋" w:hAnsi="仿宋" w:eastAsia="仿宋"/>
        <w:sz w:val="21"/>
        <w:szCs w:val="21"/>
      </w:rPr>
      <w:t>数字电子技术实验（附页）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FBBDE6">
    <w:pPr>
      <w:pStyle w:val="3"/>
      <w:pBdr>
        <w:bottom w:val="single" w:color="auto" w:sz="18" w:space="1"/>
      </w:pBdr>
      <w:rPr>
        <w:sz w:val="24"/>
        <w:szCs w:val="24"/>
      </w:rPr>
    </w:pPr>
    <w:r>
      <w:rPr>
        <w:rFonts w:hint="eastAsia" w:ascii="仿宋" w:hAnsi="仿宋" w:eastAsia="仿宋"/>
        <w:sz w:val="24"/>
        <w:szCs w:val="24"/>
      </w:rPr>
      <w:t xml:space="preserve">西南交通大学 </w:t>
    </w:r>
    <w:r>
      <w:rPr>
        <w:rFonts w:ascii="仿宋" w:hAnsi="仿宋" w:eastAsia="仿宋"/>
        <w:sz w:val="24"/>
        <w:szCs w:val="24"/>
      </w:rPr>
      <w:t xml:space="preserve">                                </w:t>
    </w:r>
    <w:r>
      <w:rPr>
        <w:rFonts w:hint="eastAsia" w:ascii="仿宋" w:hAnsi="仿宋" w:eastAsia="仿宋"/>
        <w:sz w:val="24"/>
        <w:szCs w:val="24"/>
      </w:rPr>
      <w:t>数字电子技术实验（附页）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A6940B">
    <w:pPr>
      <w:pStyle w:val="3"/>
      <w:jc w:val="left"/>
      <w:rPr>
        <w:rFonts w:ascii="仿宋" w:hAnsi="仿宋" w:eastAsia="仿宋"/>
        <w:sz w:val="21"/>
        <w:szCs w:val="21"/>
      </w:rPr>
    </w:pPr>
    <w:r>
      <w:rPr>
        <w:rFonts w:hint="eastAsia" w:ascii="仿宋" w:hAnsi="仿宋" w:eastAsia="仿宋"/>
        <w:sz w:val="21"/>
        <w:szCs w:val="21"/>
      </w:rPr>
      <w:t xml:space="preserve">西南交通大学 </w:t>
    </w:r>
    <w:r>
      <w:rPr>
        <w:rFonts w:ascii="仿宋" w:hAnsi="仿宋" w:eastAsia="仿宋"/>
        <w:sz w:val="21"/>
        <w:szCs w:val="21"/>
      </w:rPr>
      <w:t xml:space="preserve">                                          </w:t>
    </w:r>
    <w:r>
      <w:rPr>
        <w:rFonts w:hint="eastAsia" w:ascii="仿宋" w:hAnsi="仿宋" w:eastAsia="仿宋"/>
        <w:sz w:val="21"/>
        <w:szCs w:val="21"/>
      </w:rPr>
      <w:t>数字电子技术实验（说明）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B6426A"/>
    <w:multiLevelType w:val="singleLevel"/>
    <w:tmpl w:val="1EB6426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46B327A"/>
    <w:multiLevelType w:val="multilevel"/>
    <w:tmpl w:val="346B327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ZmYTNjZDQzMTdlOWIwY2QyYTFkZGRiMWI5NzMxMjAifQ=="/>
  </w:docVars>
  <w:rsids>
    <w:rsidRoot w:val="00172A27"/>
    <w:rsid w:val="00001B3E"/>
    <w:rsid w:val="00100110"/>
    <w:rsid w:val="001303C4"/>
    <w:rsid w:val="001351D0"/>
    <w:rsid w:val="00195130"/>
    <w:rsid w:val="001D4BC4"/>
    <w:rsid w:val="001F5166"/>
    <w:rsid w:val="00216674"/>
    <w:rsid w:val="002513D2"/>
    <w:rsid w:val="00251AC1"/>
    <w:rsid w:val="002E63B6"/>
    <w:rsid w:val="002F3005"/>
    <w:rsid w:val="002F443E"/>
    <w:rsid w:val="00321374"/>
    <w:rsid w:val="00411519"/>
    <w:rsid w:val="00437450"/>
    <w:rsid w:val="004754F2"/>
    <w:rsid w:val="00495B3F"/>
    <w:rsid w:val="005062A9"/>
    <w:rsid w:val="00516A23"/>
    <w:rsid w:val="00581E5A"/>
    <w:rsid w:val="005E18BE"/>
    <w:rsid w:val="005F5C0B"/>
    <w:rsid w:val="0061730A"/>
    <w:rsid w:val="006353F8"/>
    <w:rsid w:val="00671F57"/>
    <w:rsid w:val="006A1E1B"/>
    <w:rsid w:val="006F17A8"/>
    <w:rsid w:val="007117F8"/>
    <w:rsid w:val="007663A4"/>
    <w:rsid w:val="00775443"/>
    <w:rsid w:val="007B7BC4"/>
    <w:rsid w:val="0080761D"/>
    <w:rsid w:val="008151F6"/>
    <w:rsid w:val="008463B1"/>
    <w:rsid w:val="00884935"/>
    <w:rsid w:val="0095313B"/>
    <w:rsid w:val="009A01A8"/>
    <w:rsid w:val="009C1EF9"/>
    <w:rsid w:val="009D44D4"/>
    <w:rsid w:val="009E2FDD"/>
    <w:rsid w:val="00A17C82"/>
    <w:rsid w:val="00A318C1"/>
    <w:rsid w:val="00A512DE"/>
    <w:rsid w:val="00A526D2"/>
    <w:rsid w:val="00A6702E"/>
    <w:rsid w:val="00AA55F9"/>
    <w:rsid w:val="00B0018B"/>
    <w:rsid w:val="00B02621"/>
    <w:rsid w:val="00B750C5"/>
    <w:rsid w:val="00C13271"/>
    <w:rsid w:val="00C20468"/>
    <w:rsid w:val="00C46FF5"/>
    <w:rsid w:val="00D534F2"/>
    <w:rsid w:val="00DA3EF5"/>
    <w:rsid w:val="00DD3C9E"/>
    <w:rsid w:val="00E34092"/>
    <w:rsid w:val="00E41E34"/>
    <w:rsid w:val="00E4230F"/>
    <w:rsid w:val="00E6346F"/>
    <w:rsid w:val="00F22A0F"/>
    <w:rsid w:val="00FC4A4F"/>
    <w:rsid w:val="00FC7F40"/>
    <w:rsid w:val="098D6AFB"/>
    <w:rsid w:val="09C76EA4"/>
    <w:rsid w:val="0E7B6823"/>
    <w:rsid w:val="218451B9"/>
    <w:rsid w:val="2F5E321C"/>
    <w:rsid w:val="355359F9"/>
    <w:rsid w:val="515A2AAC"/>
    <w:rsid w:val="56C323DC"/>
    <w:rsid w:val="60D41DC6"/>
    <w:rsid w:val="6A910763"/>
    <w:rsid w:val="6BF64C47"/>
    <w:rsid w:val="70BC5121"/>
    <w:rsid w:val="711209D1"/>
    <w:rsid w:val="789860D5"/>
    <w:rsid w:val="78B15DE4"/>
    <w:rsid w:val="7AAE426B"/>
    <w:rsid w:val="7B6807D7"/>
    <w:rsid w:val="7B71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华文楷体" w:hAnsi="华文楷体" w:eastAsia="华文楷体" w:cstheme="minorBidi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theme" Target="theme/theme1.xml"/><Relationship Id="rId11" Type="http://schemas.openxmlformats.org/officeDocument/2006/relationships/footer" Target="footer3.xml"/><Relationship Id="rId10" Type="http://schemas.openxmlformats.org/officeDocument/2006/relationships/header" Target="head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1009</Words>
  <Characters>1516</Characters>
  <Lines>64</Lines>
  <Paragraphs>78</Paragraphs>
  <TotalTime>66</TotalTime>
  <ScaleCrop>false</ScaleCrop>
  <LinksUpToDate>false</LinksUpToDate>
  <CharactersWithSpaces>1610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2019-02-25T17:18:00Z</dcterms:created>
  <dc:creator>Wenjie Long</dc:creator>
  <cp:lastModifiedBy>萧瑟的风雨</cp:lastModifiedBy>
  <dcterms:modified xsi:type="dcterms:W3CDTF">2024-11-17T18:05:11Z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5621445345754DE5BD6AAC857CC32E65</vt:lpwstr>
  </property>
</Properties>
</file>