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F60" w:rsidRDefault="002D4F60" w:rsidP="002D4F60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实体：</w:t>
      </w:r>
    </w:p>
    <w:p w:rsidR="002D4F60" w:rsidRDefault="002D4F60" w:rsidP="002D4F60">
      <w:pPr>
        <w:pStyle w:val="a3"/>
        <w:ind w:left="432" w:firstLineChars="0" w:firstLine="0"/>
      </w:pPr>
      <w:r>
        <w:rPr>
          <w:rFonts w:hint="eastAsia"/>
        </w:rPr>
        <w:t>1.</w:t>
      </w:r>
      <w:r w:rsidRPr="002D4F60">
        <w:t xml:space="preserve"> </w:t>
      </w:r>
      <w:r>
        <w:t>Bar</w:t>
      </w:r>
      <w:r>
        <w:rPr>
          <w:rFonts w:hint="eastAsia"/>
        </w:rPr>
        <w:t>：酒吧实体，主键是连锁店的名称和连锁店的序号</w:t>
      </w:r>
    </w:p>
    <w:p w:rsidR="002D4F60" w:rsidRDefault="002D4F60" w:rsidP="002D4F60">
      <w:pPr>
        <w:pStyle w:val="a3"/>
        <w:ind w:left="432" w:firstLineChars="0" w:firstLine="0"/>
      </w:pPr>
      <w:r>
        <w:rPr>
          <w:rFonts w:hint="eastAsia"/>
        </w:rPr>
        <w:t>2.</w:t>
      </w:r>
      <w:r>
        <w:t>Drinker</w:t>
      </w:r>
      <w:r>
        <w:rPr>
          <w:rFonts w:hint="eastAsia"/>
        </w:rPr>
        <w:t>：顾客实体，主键是身份证号码，其余属性包括姓名、性别和年龄</w:t>
      </w:r>
    </w:p>
    <w:p w:rsidR="005E0199" w:rsidRDefault="005E0199" w:rsidP="002D4F60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3</w:t>
      </w:r>
      <w:r>
        <w:t>.</w:t>
      </w:r>
      <w:r w:rsidRPr="005E0199">
        <w:t xml:space="preserve"> </w:t>
      </w:r>
      <w:r>
        <w:t>Group</w:t>
      </w:r>
      <w:r>
        <w:rPr>
          <w:rFonts w:hint="eastAsia"/>
        </w:rPr>
        <w:t>：群体实体，主键是群体序号</w:t>
      </w:r>
    </w:p>
    <w:p w:rsidR="00677E45" w:rsidRDefault="005E0199" w:rsidP="00677E45">
      <w:pPr>
        <w:pStyle w:val="a3"/>
        <w:ind w:left="432" w:firstLineChars="0" w:firstLine="0"/>
      </w:pPr>
      <w:r>
        <w:t>4</w:t>
      </w:r>
      <w:r w:rsidR="002D4F60">
        <w:rPr>
          <w:rFonts w:hint="eastAsia"/>
        </w:rPr>
        <w:t>.</w:t>
      </w:r>
      <w:r w:rsidR="002D4F60">
        <w:t>Location</w:t>
      </w:r>
      <w:r w:rsidR="002D4F60">
        <w:rPr>
          <w:rFonts w:hint="eastAsia"/>
        </w:rPr>
        <w:t>：地址实体，主键是邮编，街道号以及楼栋号，其余属性包括州、郡、街道名以及楼栋名</w:t>
      </w:r>
    </w:p>
    <w:p w:rsidR="002D4F60" w:rsidRDefault="005E0199" w:rsidP="00677E45">
      <w:pPr>
        <w:pStyle w:val="a3"/>
        <w:ind w:left="432" w:firstLineChars="0" w:firstLine="0"/>
        <w:rPr>
          <w:rFonts w:hint="eastAsia"/>
        </w:rPr>
      </w:pPr>
      <w:r>
        <w:t>5</w:t>
      </w:r>
      <w:r w:rsidR="00677E45">
        <w:t>.</w:t>
      </w:r>
      <w:r w:rsidR="00677E45" w:rsidRPr="00677E45">
        <w:t xml:space="preserve"> </w:t>
      </w:r>
      <w:r w:rsidR="00677E45" w:rsidRPr="00FF46DF">
        <w:t>Manufacturer</w:t>
      </w:r>
      <w:r w:rsidR="00677E45">
        <w:rPr>
          <w:rFonts w:hint="eastAsia"/>
        </w:rPr>
        <w:t>：生产实体，主键是品牌名称和生产厂家名称（因生产地没有意义，故省去）</w:t>
      </w:r>
    </w:p>
    <w:p w:rsidR="00677E45" w:rsidRDefault="005E0199" w:rsidP="002D4F60">
      <w:pPr>
        <w:pStyle w:val="a3"/>
        <w:ind w:left="432" w:firstLineChars="0" w:firstLine="0"/>
      </w:pPr>
      <w:r>
        <w:t>6</w:t>
      </w:r>
      <w:r w:rsidR="00677E45">
        <w:rPr>
          <w:rFonts w:hint="eastAsia"/>
        </w:rPr>
        <w:t>.</w:t>
      </w:r>
      <w:r w:rsidR="00677E45" w:rsidRPr="00677E45">
        <w:t xml:space="preserve"> </w:t>
      </w:r>
      <w:r w:rsidR="00677E45">
        <w:t>Beer</w:t>
      </w:r>
      <w:r w:rsidR="00677E45">
        <w:rPr>
          <w:rFonts w:hint="eastAsia"/>
        </w:rPr>
        <w:t>：酒实体，弱实体集，除</w:t>
      </w:r>
      <w:r w:rsidR="00677E45" w:rsidRPr="00FF46DF">
        <w:t>Manufacturer</w:t>
      </w:r>
      <w:r w:rsidR="00677E45">
        <w:rPr>
          <w:rFonts w:hint="eastAsia"/>
        </w:rPr>
        <w:t>实体集主键外，还包括名称，类型，形态，规格</w:t>
      </w:r>
    </w:p>
    <w:p w:rsidR="00F25FE2" w:rsidRDefault="00F25FE2" w:rsidP="00F25FE2">
      <w:r>
        <w:rPr>
          <w:rFonts w:hint="eastAsia"/>
        </w:rPr>
        <w:t>二、联系</w:t>
      </w:r>
    </w:p>
    <w:p w:rsidR="002D4F60" w:rsidRDefault="005E0199" w:rsidP="005E0199">
      <w:r>
        <w:tab/>
      </w:r>
      <w:r>
        <w:rPr>
          <w:rFonts w:hint="eastAsia"/>
        </w:rPr>
        <w:t>1.</w:t>
      </w:r>
      <w:r>
        <w:t>address:</w:t>
      </w:r>
      <w:r w:rsidR="002D4F60">
        <w:rPr>
          <w:rFonts w:hint="eastAsia"/>
        </w:rPr>
        <w:t>地址联系，酒吧与地址一对一</w:t>
      </w:r>
    </w:p>
    <w:p w:rsidR="002D4F60" w:rsidRDefault="005E0199" w:rsidP="005E0199">
      <w:pPr>
        <w:pStyle w:val="a3"/>
        <w:ind w:left="432" w:firstLineChars="0" w:firstLine="0"/>
      </w:pPr>
      <w:r>
        <w:t>2.p</w:t>
      </w:r>
      <w:r w:rsidR="002D4F60" w:rsidRPr="001E35B7">
        <w:t xml:space="preserve">ermanent </w:t>
      </w:r>
      <w:r>
        <w:t>r</w:t>
      </w:r>
      <w:r w:rsidR="002D4F60" w:rsidRPr="001E35B7">
        <w:t>esidence</w:t>
      </w:r>
      <w:r w:rsidR="002D4F60">
        <w:rPr>
          <w:rFonts w:hint="eastAsia"/>
        </w:rPr>
        <w:t>：常住地，顾客与地址一对一</w:t>
      </w:r>
    </w:p>
    <w:p w:rsidR="002D4F60" w:rsidRDefault="00A41888" w:rsidP="00A41888">
      <w:pPr>
        <w:pStyle w:val="a3"/>
        <w:ind w:left="432" w:firstLineChars="0" w:firstLine="0"/>
      </w:pPr>
      <w:r>
        <w:t>3.g</w:t>
      </w:r>
      <w:r w:rsidR="002D4F60">
        <w:t>ather</w:t>
      </w:r>
      <w:r w:rsidR="002D4F60">
        <w:rPr>
          <w:rFonts w:hint="eastAsia"/>
        </w:rPr>
        <w:t>：结伴联系，2..</w:t>
      </w:r>
      <w:r w:rsidR="002D4F60">
        <w:t>n</w:t>
      </w:r>
      <w:r w:rsidR="002D4F60">
        <w:rPr>
          <w:rFonts w:hint="eastAsia"/>
        </w:rPr>
        <w:t>个人构成</w:t>
      </w:r>
      <w:r w:rsidR="002D4F60">
        <w:t>1..1</w:t>
      </w:r>
      <w:r w:rsidR="002D4F60">
        <w:rPr>
          <w:rFonts w:hint="eastAsia"/>
        </w:rPr>
        <w:t>个群体</w:t>
      </w:r>
    </w:p>
    <w:p w:rsidR="002D4F60" w:rsidRDefault="00A41888" w:rsidP="00A41888">
      <w:pPr>
        <w:pStyle w:val="a3"/>
        <w:ind w:left="432" w:firstLineChars="0" w:firstLine="0"/>
      </w:pPr>
      <w:r>
        <w:t>4.</w:t>
      </w:r>
      <w:r w:rsidR="00F81723">
        <w:t>sales</w:t>
      </w:r>
      <w:r w:rsidR="00F81723">
        <w:rPr>
          <w:rFonts w:hint="eastAsia"/>
        </w:rPr>
        <w:t>：出售联系：1</w:t>
      </w:r>
      <w:r w:rsidR="00F81723">
        <w:t>..</w:t>
      </w:r>
      <w:r w:rsidR="00F81723">
        <w:rPr>
          <w:rFonts w:hint="eastAsia"/>
        </w:rPr>
        <w:t>1个酒吧对应1</w:t>
      </w:r>
      <w:r w:rsidR="00F81723">
        <w:t>..n</w:t>
      </w:r>
      <w:r w:rsidR="00F81723">
        <w:rPr>
          <w:rFonts w:hint="eastAsia"/>
        </w:rPr>
        <w:t>种酒，附加属性：价格</w:t>
      </w:r>
    </w:p>
    <w:p w:rsidR="00F81723" w:rsidRDefault="00F81723" w:rsidP="00A41888">
      <w:pPr>
        <w:pStyle w:val="a3"/>
        <w:ind w:left="432" w:firstLineChars="0" w:firstLine="0"/>
      </w:pPr>
      <w:r>
        <w:rPr>
          <w:rFonts w:hint="eastAsia"/>
        </w:rPr>
        <w:t>4.</w:t>
      </w:r>
      <w:r>
        <w:t>produce by</w:t>
      </w:r>
      <w:r>
        <w:rPr>
          <w:rFonts w:hint="eastAsia"/>
        </w:rPr>
        <w:t>：</w:t>
      </w:r>
      <w:r w:rsidR="00BF1FE9">
        <w:rPr>
          <w:rFonts w:hint="eastAsia"/>
        </w:rPr>
        <w:t>生产标志性联系，酒和生产一对一</w:t>
      </w:r>
    </w:p>
    <w:p w:rsidR="00BF1FE9" w:rsidRDefault="00BF1FE9" w:rsidP="00A41888">
      <w:pPr>
        <w:pStyle w:val="a3"/>
        <w:ind w:left="432" w:firstLineChars="0" w:firstLine="0"/>
      </w:pPr>
      <w:r>
        <w:rPr>
          <w:rFonts w:hint="eastAsia"/>
        </w:rPr>
        <w:t>5.</w:t>
      </w:r>
      <w:r>
        <w:t>often_bar</w:t>
      </w:r>
      <w:r>
        <w:rPr>
          <w:rFonts w:hint="eastAsia"/>
        </w:rPr>
        <w:t>、</w:t>
      </w:r>
      <w:proofErr w:type="spellStart"/>
      <w:r>
        <w:t>often_beer</w:t>
      </w:r>
      <w:proofErr w:type="spellEnd"/>
      <w:r>
        <w:rPr>
          <w:rFonts w:hint="eastAsia"/>
        </w:rPr>
        <w:t>：常去的酒吧和常喝的联系，酒吧和</w:t>
      </w:r>
      <w:proofErr w:type="gramStart"/>
      <w:r>
        <w:rPr>
          <w:rFonts w:hint="eastAsia"/>
        </w:rPr>
        <w:t>酒分别</w:t>
      </w:r>
      <w:proofErr w:type="gramEnd"/>
      <w:r>
        <w:rPr>
          <w:rFonts w:hint="eastAsia"/>
        </w:rPr>
        <w:t>与顾客多对一</w:t>
      </w:r>
    </w:p>
    <w:p w:rsidR="00BF1FE9" w:rsidRDefault="00BF1FE9" w:rsidP="00A41888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6.</w:t>
      </w:r>
      <w:r w:rsidRPr="00BF1FE9">
        <w:t xml:space="preserve"> </w:t>
      </w:r>
      <w:proofErr w:type="spellStart"/>
      <w:r>
        <w:t>favorite</w:t>
      </w:r>
      <w:r>
        <w:t>_bar</w:t>
      </w:r>
      <w:proofErr w:type="spellEnd"/>
      <w:r>
        <w:rPr>
          <w:rFonts w:hint="eastAsia"/>
        </w:rPr>
        <w:t>、</w:t>
      </w:r>
      <w:proofErr w:type="spellStart"/>
      <w:r>
        <w:t>favorite</w:t>
      </w:r>
      <w:r>
        <w:t>_beer</w:t>
      </w:r>
      <w:proofErr w:type="spellEnd"/>
      <w:r>
        <w:rPr>
          <w:rFonts w:hint="eastAsia"/>
        </w:rPr>
        <w:t>：</w:t>
      </w:r>
      <w:r>
        <w:rPr>
          <w:rFonts w:hint="eastAsia"/>
        </w:rPr>
        <w:t>最喜欢</w:t>
      </w:r>
      <w:r>
        <w:rPr>
          <w:rFonts w:hint="eastAsia"/>
        </w:rPr>
        <w:t>的酒吧和</w:t>
      </w:r>
      <w:r>
        <w:rPr>
          <w:rFonts w:hint="eastAsia"/>
        </w:rPr>
        <w:t>酒</w:t>
      </w:r>
      <w:r>
        <w:rPr>
          <w:rFonts w:hint="eastAsia"/>
        </w:rPr>
        <w:t>的联系，酒吧和</w:t>
      </w:r>
      <w:proofErr w:type="gramStart"/>
      <w:r>
        <w:rPr>
          <w:rFonts w:hint="eastAsia"/>
        </w:rPr>
        <w:t>酒分别</w:t>
      </w:r>
      <w:proofErr w:type="gramEnd"/>
      <w:r>
        <w:rPr>
          <w:rFonts w:hint="eastAsia"/>
        </w:rPr>
        <w:t>与顾客</w:t>
      </w:r>
      <w:r>
        <w:rPr>
          <w:rFonts w:hint="eastAsia"/>
        </w:rPr>
        <w:t>一</w:t>
      </w:r>
      <w:r>
        <w:rPr>
          <w:rFonts w:hint="eastAsia"/>
        </w:rPr>
        <w:t>对一</w:t>
      </w:r>
    </w:p>
    <w:sectPr w:rsidR="00BF1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014" w:rsidRDefault="009A5014" w:rsidP="00731745">
      <w:pPr>
        <w:spacing w:line="240" w:lineRule="auto"/>
      </w:pPr>
      <w:r>
        <w:separator/>
      </w:r>
    </w:p>
  </w:endnote>
  <w:endnote w:type="continuationSeparator" w:id="0">
    <w:p w:rsidR="009A5014" w:rsidRDefault="009A5014" w:rsidP="007317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014" w:rsidRDefault="009A5014" w:rsidP="00731745">
      <w:pPr>
        <w:spacing w:line="240" w:lineRule="auto"/>
      </w:pPr>
      <w:r>
        <w:separator/>
      </w:r>
    </w:p>
  </w:footnote>
  <w:footnote w:type="continuationSeparator" w:id="0">
    <w:p w:rsidR="009A5014" w:rsidRDefault="009A5014" w:rsidP="007317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B1CBB"/>
    <w:multiLevelType w:val="hybridMultilevel"/>
    <w:tmpl w:val="07BC2592"/>
    <w:lvl w:ilvl="0" w:tplc="BF94406A">
      <w:start w:val="1"/>
      <w:numFmt w:val="japaneseCounting"/>
      <w:lvlText w:val="%1、"/>
      <w:lvlJc w:val="left"/>
      <w:pPr>
        <w:ind w:left="432" w:hanging="432"/>
      </w:pPr>
      <w:rPr>
        <w:rFonts w:asciiTheme="minorHAnsi" w:eastAsiaTheme="minorEastAsia" w:hAnsiTheme="minorHAnsi" w:cstheme="minorBidi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B7"/>
    <w:rsid w:val="00104045"/>
    <w:rsid w:val="001E35B7"/>
    <w:rsid w:val="002D4F60"/>
    <w:rsid w:val="005B3FF1"/>
    <w:rsid w:val="005E0199"/>
    <w:rsid w:val="00677E45"/>
    <w:rsid w:val="00731745"/>
    <w:rsid w:val="009A5014"/>
    <w:rsid w:val="00A132D3"/>
    <w:rsid w:val="00A41888"/>
    <w:rsid w:val="00AD67E2"/>
    <w:rsid w:val="00B5514B"/>
    <w:rsid w:val="00BE0EE9"/>
    <w:rsid w:val="00BF1FE9"/>
    <w:rsid w:val="00F25FE2"/>
    <w:rsid w:val="00F81723"/>
    <w:rsid w:val="00FF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1375C"/>
  <w15:chartTrackingRefBased/>
  <w15:docId w15:val="{1AE4DBEF-A596-4AD1-9690-C682F253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20" w:lineRule="exac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5B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31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174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174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17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孤天 之鹤</dc:creator>
  <cp:keywords/>
  <dc:description/>
  <cp:lastModifiedBy>孤天 之鹤</cp:lastModifiedBy>
  <cp:revision>14</cp:revision>
  <dcterms:created xsi:type="dcterms:W3CDTF">2019-04-25T13:18:00Z</dcterms:created>
  <dcterms:modified xsi:type="dcterms:W3CDTF">2019-04-25T13:48:00Z</dcterms:modified>
</cp:coreProperties>
</file>