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rFonts w:ascii="Alibaba PuHuiTi" w:hAnsi="Alibaba PuHuiTi" w:eastAsia="Alibaba PuHuiTi"/>
          <w:b/>
          <w:color w:val="1769E0"/>
          <w:sz w:val="17"/>
        </w:rPr>
        <w:t>PRODUCT REQUIREMENTS DOCUMENT</w:t>
      </w:r>
    </w:p>
    <w:p>
      <w:pPr>
        <w:pStyle w:val="Title"/>
        <w:spacing w:after="120"/>
      </w:pPr>
      <w:r>
        <w:rPr>
          <w:rFonts w:ascii="Alibaba PuHuiTi" w:hAnsi="Alibaba PuHuiTi" w:eastAsia="Alibaba PuHuiTi"/>
          <w:b/>
          <w:color w:val="172033"/>
          <w:sz w:val="56"/>
        </w:rPr>
        <w:t>NovaReady Office 产物交付系统</w:t>
      </w:r>
    </w:p>
    <w:p>
      <w:pPr>
        <w:pStyle w:val="Subtitle"/>
      </w:pPr>
      <w:r>
        <w:rPr>
          <w:rFonts w:ascii="Alibaba PuHuiTi" w:hAnsi="Alibaba PuHuiTi" w:eastAsia="Alibaba PuHuiTi"/>
          <w:color w:val="667085"/>
          <w:sz w:val="24"/>
        </w:rPr>
        <w:t>从“文件生成”升级为可审计、可修复、可发布的专业交付管线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/>
                <w:color w:val="1769E0"/>
                <w:sz w:val="18"/>
              </w:rPr>
              <w:t>版本</w:t>
            </w:r>
          </w:p>
        </w:tc>
        <w:tc>
          <w:tcPr>
            <w:tcW w:type="dxa" w:w="363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8"/>
              </w:rPr>
              <w:t>v1.0</w:t>
            </w:r>
          </w:p>
        </w:tc>
        <w:tc>
          <w:tcPr>
            <w:tcW w:type="dxa" w:w="10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/>
                <w:color w:val="1769E0"/>
                <w:sz w:val="18"/>
              </w:rPr>
              <w:t>日期</w:t>
            </w:r>
          </w:p>
        </w:tc>
        <w:tc>
          <w:tcPr>
            <w:tcW w:type="dxa" w:w="363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8"/>
              </w:rPr>
              <w:t>2026-08-14</w:t>
            </w:r>
          </w:p>
        </w:tc>
      </w:tr>
      <w:tr>
        <w:trPr/>
        <w:tc>
          <w:tcPr>
            <w:tcW w:type="dxa" w:w="10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/>
                <w:color w:val="1769E0"/>
                <w:sz w:val="18"/>
              </w:rPr>
              <w:t>状态</w:t>
            </w:r>
          </w:p>
        </w:tc>
        <w:tc>
          <w:tcPr>
            <w:tcW w:type="dxa" w:w="363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8"/>
              </w:rPr>
              <w:t>Ready for review</w:t>
            </w:r>
          </w:p>
        </w:tc>
        <w:tc>
          <w:tcPr>
            <w:tcW w:type="dxa" w:w="10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/>
                <w:color w:val="1769E0"/>
                <w:sz w:val="18"/>
              </w:rPr>
              <w:t>适用版本</w:t>
            </w:r>
          </w:p>
        </w:tc>
        <w:tc>
          <w:tcPr>
            <w:tcW w:type="dxa" w:w="363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8"/>
              </w:rPr>
              <w:t>NovaReady 0.6.x+</w:t>
            </w:r>
          </w:p>
        </w:tc>
      </w:tr>
      <w:tr>
        <w:trPr/>
        <w:tc>
          <w:tcPr>
            <w:tcW w:type="dxa" w:w="10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/>
                <w:color w:val="1769E0"/>
                <w:sz w:val="18"/>
              </w:rPr>
              <w:t>范围</w:t>
            </w:r>
          </w:p>
        </w:tc>
        <w:tc>
          <w:tcPr>
            <w:tcW w:type="dxa" w:w="363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8"/>
              </w:rPr>
              <w:t>Word · PowerPoint · Excel</w:t>
            </w:r>
          </w:p>
        </w:tc>
        <w:tc>
          <w:tcPr>
            <w:tcW w:type="dxa" w:w="10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/>
                <w:color w:val="1769E0"/>
                <w:sz w:val="18"/>
              </w:rPr>
              <w:t>核心引擎</w:t>
            </w:r>
          </w:p>
        </w:tc>
        <w:tc>
          <w:tcPr>
            <w:tcW w:type="dxa" w:w="363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8"/>
              </w:rPr>
              <w:t>OfficeCLI（用户界面显示“Office工具”）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360"/>
            <w:tcMar>
              <w:top w:w="190" w:type="dxa"/>
              <w:start w:w="220" w:type="dxa"/>
              <w:bottom w:w="190" w:type="dxa"/>
              <w:end w:w="220" w:type="dxa"/>
            </w:tcMar>
            <w:shd w:fill="F3F7FD"/>
          </w:tcPr>
          <w:p>
            <w:pPr>
              <w:spacing w:after="0"/>
            </w:pPr>
            <w:r>
              <w:rPr>
                <w:rFonts w:ascii="Alibaba PuHuiTi" w:hAnsi="Alibaba PuHuiTi" w:eastAsia="Alibaba PuHuiTi"/>
                <w:b/>
                <w:color w:val="1769E0"/>
                <w:sz w:val="20"/>
              </w:rPr>
              <w:t>交付标准</w:t>
            </w:r>
            <w:r>
              <w:br/>
            </w:r>
            <w:r>
              <w:rPr>
                <w:rFonts w:ascii="Alibaba PuHuiTi" w:hAnsi="Alibaba PuHuiTi" w:eastAsia="Alibaba PuHuiTi"/>
                <w:b/>
                <w:color w:val="172033"/>
                <w:sz w:val="22"/>
              </w:rPr>
              <w:t>不是“OfficeCLI 调用成功”，而是每个文件都能打开、内容完整、版式可用、数量正确、版本可追溯。</w:t>
            </w:r>
          </w:p>
        </w:tc>
      </w:tr>
    </w:tbl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0. 执行摘要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NovaReady 当前已经能够调用 OfficeCLI 生成 </w:t>
      </w:r>
      <w:r>
        <w:rPr>
          <w:rFonts w:ascii="Arial" w:hAnsi="Arial" w:eastAsia="Menlo"/>
          <w:color w:val="344054"/>
          <w:sz w:val="19"/>
        </w:rPr>
        <w:t>.docx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.pptx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和 </w:t>
      </w:r>
      <w:r>
        <w:rPr>
          <w:rFonts w:ascii="Arial" w:hAnsi="Arial" w:eastAsia="Menlo"/>
          <w:color w:val="344054"/>
          <w:sz w:val="19"/>
        </w:rPr>
        <w:t>.xlsx</w:t>
      </w:r>
      <w:r>
        <w:rPr>
          <w:rFonts w:ascii="Alibaba PuHuiTi" w:hAnsi="Alibaba PuHuiTi" w:eastAsia="Alibaba PuHuiTi"/>
          <w:b w:val="0"/>
          <w:color w:val="2C3547"/>
          <w:sz w:val="20"/>
        </w:rPr>
        <w:t>，但“调用了 OfficeCLI”并不等于“交付了可用的 Office 文件”。现有链路把 OfficeCLI 当作一次性文件写入器，缺少专业文档规划、格式专属能力、逐页/逐表检查、失败修复、原子发布和唯一产物约束，造成以下严重问题：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PowerPoint 的 </w:t>
      </w:r>
      <w:r>
        <w:rPr>
          <w:rFonts w:ascii="Arial" w:hAnsi="Arial" w:eastAsia="Menlo"/>
          <w:color w:val="344054"/>
          <w:sz w:val="19"/>
        </w:rPr>
        <w:t>bullets</w:t>
      </w:r>
      <w:r>
        <w:rPr>
          <w:rFonts w:ascii="Alibaba PuHuiTi" w:hAnsi="Alibaba PuHuiTi" w:eastAsia="Alibaba PuHuiTi"/>
          <w:b w:val="0"/>
          <w:color w:val="2C3547"/>
          <w:sz w:val="20"/>
        </w:rPr>
        <w:t>、指标、时间线、表格等结构化内容在进入生成器时丢失，出现只有标题、少量文字或大面积空白的幻灯片。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Word 将研究内容平铺为标题和正文，缺少报告结构、信息图表、分页控制和视觉层级，文件能打开但不可直接交付。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Excel 可能被不同工具入口重复生成；失败文件、无扩展名文件和中间版本可能进入产物栏，其中部分文件无法打开。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同一格式同时存在 </w:t>
      </w:r>
      <w:r>
        <w:rPr>
          <w:rFonts w:ascii="Arial" w:hAnsi="Arial" w:eastAsia="Menlo"/>
          <w:color w:val="344054"/>
          <w:sz w:val="19"/>
        </w:rPr>
        <w:t>create_*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与 </w:t>
      </w:r>
      <w:r>
        <w:rPr>
          <w:rFonts w:ascii="Arial" w:hAnsi="Arial" w:eastAsia="Menlo"/>
          <w:color w:val="344054"/>
          <w:sz w:val="19"/>
        </w:rPr>
        <w:t>generate_*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两套实际执行路径，Agent 在失败重试、自动补全或后续轮次中可能重复生成。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当前质量检查偏重 OOXML 结构合法性。“文件可打开”会被误判为“内容完整且版式合格”。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任务结束、排队、重试与产物发布没有形成同一套状态机，可能出现任务未完成却结束、下一条请求抢占前一条任务或失败文件被登记为成功产物。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本 PRD 将 Office 文件生成从“工具调用”升级为“产物交付系统”。系统以统一内容模型为输入，为三种格式分别规划表达方式，通过唯一的 OfficeCLI 主路径构建，在隔离暂存区完成结构、内容和视觉检查，自动修复后再原子发布。用户最终只看到通过验收的交付文件和可理解的中文状态，不看到脚本、JSON、源文件或失败版本。</w:t>
      </w:r>
    </w:p>
    <w:p>
      <w:pPr>
        <w:spacing w:after="110"/>
      </w:pPr>
      <w:r>
        <w:rPr>
          <w:rFonts w:ascii="Alibaba PuHuiTi" w:hAnsi="Alibaba PuHuiTi" w:eastAsia="Alibaba PuHuiTi"/>
          <w:b/>
          <w:color w:val="2C3547"/>
          <w:sz w:val="20"/>
        </w:rPr>
        <w:t>本项目的成功定义不是 OfficeCLI 调用成功，而是用户拿到的每一个文件都能打开、内容完整、版式可用、数量正确且可追溯。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1. 背景与问题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1.1 产品现状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NovaReady 已具备以下基础能力：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内置 OfficeCLI，可在本地创建、渲染、验证和检查 Office 文件。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create_document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create_presentation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create_spreadsheet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及历史兼容别名。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Office 产物卡片、侧栏预览、外部打开和工作区文件管理。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任务时间线、工具事件、审批、重试与版本化路径。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文档、演示文稿和电子表格的基础质量检查。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问题不在于缺少底层 Office 引擎，而在于 NovaReady 没有把“内容策划—格式设计—生成—渲染—审阅—修复—发布”编排成闭环。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1.2 OfficeCLI 与 AIonUI 效果差异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OfficeCLI 是底层构建和检查引擎，提供对 Word、PowerPoint、Excel 对象的创建、编辑、渲染和验证能力。AIonUI 展示出的更好效果主要来自其上层编排：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使用 PowerPoint、Word、Excel、Dashboard、Financial Model 等场景专属能力，而非同一套通用模板。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在生成前先做内容结构和版式规划。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生成后渲染成可见页面，并依据视觉结果继续修改。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为不同任务选择不同模板、字体、图表和信息密度。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因此，NovaReady 无需依赖 AIonUI 才能获得高质量结果，但必须补齐同等级的场景技能、规划和迭代验收。相同的 OfficeCLI 命令会产生相同文件；真正决定质量的是输入语义、编排和检查闭环。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1.3 已确认的问题清单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6"/>
              </w:rPr>
              <w:t>用户影响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6"/>
              </w:rPr>
              <w:t>严重度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P-01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PPT 输入字段不一致，</w:t>
            </w:r>
            <w:r>
              <w:rPr>
                <w:rFonts w:ascii="Arial" w:hAnsi="Arial" w:eastAsia="Menlo"/>
                <w:color w:val="344054"/>
                <w:sz w:val="16"/>
              </w:rPr>
              <w:t>bullets</w:t>
            </w:r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、</w:t>
            </w:r>
            <w:r>
              <w:rPr>
                <w:rFonts w:ascii="Arial" w:hAnsi="Arial" w:eastAsia="Menlo"/>
                <w:color w:val="344054"/>
                <w:sz w:val="16"/>
              </w:rPr>
              <w:t>data.items</w:t>
            </w:r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、</w:t>
            </w:r>
            <w:r>
              <w:rPr>
                <w:rFonts w:ascii="Arial" w:hAnsi="Arial" w:eastAsia="Menlo"/>
                <w:color w:val="344054"/>
                <w:sz w:val="16"/>
              </w:rPr>
              <w:t>data.rows</w:t>
            </w:r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 xml:space="preserve"> 等未被生成器消费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内容丢失、空白页、只有标题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P-02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PPT 版式只有封面、章节、普通内容三类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每页雷同、图表和时间线退化为文字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P-03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Word 仅使用标题、段落、列表等基础块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密集堆字、缺少专业报告感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P1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P-04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Excel 只写单元格和基础样式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缺少公式、筛选、图表、数据说明和决策视图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P1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P-05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新旧工具入口可分别执行真实生成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同一轮产生多个同内容文件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P-06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结构校验失败后仍可能登记文件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产物栏出现打不开的 Excel 或损坏文件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P-07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中间脚本、JSON、分片幻灯片可进入产物栏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用户看到大量无用文件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P-08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同名文件处理不一致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覆盖历史文件或产生混乱的后缀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P-09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质量检查只验证 OOXML 合法性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空白但结构合法的 PPT 被判为通过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P-10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Office 工具可用性错误地通过端口探测判断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工具实际内置却被报告不可用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P-11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运行、排队、重试和终态不一致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前一个任务被中断或两个请求同时推理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P-12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工具名和技术细节直接暴露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用户看到 OfficeCLI、端口、脚本等实现信息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P1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P-13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中文编码和字体回退未形成统一策略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工具结果乱码、PPT 字体缺失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P-14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多格式请求缺少共享事实源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Word、PPT、Excel 数据口径不一致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P-15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失败重试无次数、范围和幂等约束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长时间循环、重复调用、成本失控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2. 产品定位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Office 产物交付系统是 NovaReady 的本地专业文档生产管线。它接收用户目标和经过核验的内容，生成可直接审阅或继续编辑的 Word、PowerPoint、Excel 文件。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它不是：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单次调用 OfficeCLI 的包装器。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将同一份 Markdown 机械转换成三种格式的转换器。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用“文件存在”代替交付完成的文件下载器。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在产物栏暴露模型生成过程和工程中间件的调试面板。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3. 产品目标与非目标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3.1 目标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G-01：用户请求一种格式时，每轮每种格式只发布一个最终文件。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G-02：已发布 Office 文件的结构可打开率达到 100%，损坏文件发布数为 0。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G-03：PPT 中输入内容覆盖率不低于 95%，不得出现非设计性空白页或仅标题内容页。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G-04：Word、PPT、Excel 使用同一份经过冻结的事实源，关键数据口径一致。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G-05：失败文件、中间文件和源码文件进入“本次产物”的数量为 0。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G-06：所有已发布文件完成结构检查；PPT 和 Word 完成逐页视觉检查；Excel 完成工作簿语义检查。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G-07：所有重生成均保留旧版本并生成稳定递增版本号，不静默覆盖。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G-08：用户始终可以理解系统当前处于规划、生成、检查、修复、失败或完成中的哪一阶段。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G-09：任务不会被同一会话的下一条普通请求静默抢占；排队和转向行为可预测。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G-10：Office 工具内部名称、脚本路径和本地端口不作为普通用户文案显示。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3.2 非目标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NG-01：不在 v1 完整复刻 Microsoft Office 的编辑器能力。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NG-02：不保证所有第三方 Office 扩展、宏、ActiveX 和专有字体完全兼容。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NG-03：不以购买或嵌入 AIonUI 为前提；可参考其场景编排思想。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NG-04：不在 v1 自动重设计用户上传的所有复杂企业模板。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NG-05：不以生成图片化、不可编辑的 PPT 作为默认方案。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NG-06：不允许为了视觉效果捏造数据、来源、图表或结论。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4. 产品原则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交付优先于调用</w:t>
      </w:r>
      <w:r>
        <w:rPr>
          <w:rFonts w:ascii="Alibaba PuHuiTi" w:hAnsi="Alibaba PuHuiTi" w:eastAsia="Alibaba PuHuiTi"/>
          <w:b w:val="0"/>
          <w:color w:val="2C3547"/>
          <w:sz w:val="20"/>
        </w:rPr>
        <w:t>：工具成功只是中间状态，只有验收通过并发布才算完成。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一份事实，三种表达</w:t>
      </w:r>
      <w:r>
        <w:rPr>
          <w:rFonts w:ascii="Alibaba PuHuiTi" w:hAnsi="Alibaba PuHuiTi" w:eastAsia="Alibaba PuHuiTi"/>
          <w:b w:val="0"/>
          <w:color w:val="2C3547"/>
          <w:sz w:val="20"/>
        </w:rPr>
        <w:t>：Word 用于完整阅读，PPT 用于讲述，Excel 用于数据核验与操作。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一个格式，一个写入者</w:t>
      </w:r>
      <w:r>
        <w:rPr>
          <w:rFonts w:ascii="Alibaba PuHuiTi" w:hAnsi="Alibaba PuHuiTi" w:eastAsia="Alibaba PuHuiTi"/>
          <w:b w:val="0"/>
          <w:color w:val="2C3547"/>
          <w:sz w:val="20"/>
        </w:rPr>
        <w:t>：历史别名只能转发，不允许成为第二条真实生成链路。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失败默认不可见</w:t>
      </w:r>
      <w:r>
        <w:rPr>
          <w:rFonts w:ascii="Alibaba PuHuiTi" w:hAnsi="Alibaba PuHuiTi" w:eastAsia="Alibaba PuHuiTi"/>
          <w:b w:val="0"/>
          <w:color w:val="2C3547"/>
          <w:sz w:val="20"/>
        </w:rPr>
        <w:t>：未通过检查的文件不得登记到产物栏。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检查必须看见成品</w:t>
      </w:r>
      <w:r>
        <w:rPr>
          <w:rFonts w:ascii="Alibaba PuHuiTi" w:hAnsi="Alibaba PuHuiTi" w:eastAsia="Alibaba PuHuiTi"/>
          <w:b w:val="0"/>
          <w:color w:val="2C3547"/>
          <w:sz w:val="20"/>
        </w:rPr>
        <w:t>：PPT 和 Word 必须渲染检查，不以 OOXML 无报错代替视觉合格。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版本不可覆盖</w:t>
      </w:r>
      <w:r>
        <w:rPr>
          <w:rFonts w:ascii="Alibaba PuHuiTi" w:hAnsi="Alibaba PuHuiTi" w:eastAsia="Alibaba PuHuiTi"/>
          <w:b w:val="0"/>
          <w:color w:val="2C3547"/>
          <w:sz w:val="20"/>
        </w:rPr>
        <w:t>：重生成保留历史，最终文件名可预测、可追溯。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用户看业务状态，开发者看技术细节</w:t>
      </w:r>
      <w:r>
        <w:rPr>
          <w:rFonts w:ascii="Alibaba PuHuiTi" w:hAnsi="Alibaba PuHuiTi" w:eastAsia="Alibaba PuHuiTi"/>
          <w:b w:val="0"/>
          <w:color w:val="2C3547"/>
          <w:sz w:val="20"/>
        </w:rPr>
        <w:t>：普通界面显示“Office工具”，诊断信息进入开发日志。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自动修复有边界</w:t>
      </w:r>
      <w:r>
        <w:rPr>
          <w:rFonts w:ascii="Alibaba PuHuiTi" w:hAnsi="Alibaba PuHuiTi" w:eastAsia="Alibaba PuHuiTi"/>
          <w:b w:val="0"/>
          <w:color w:val="2C3547"/>
          <w:sz w:val="20"/>
        </w:rPr>
        <w:t>：修复必须针对失败项，次数有限，不能无限循环或改变事实。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终态只有一个真相</w:t>
      </w:r>
      <w:r>
        <w:rPr>
          <w:rFonts w:ascii="Alibaba PuHuiTi" w:hAnsi="Alibaba PuHuiTi" w:eastAsia="Alibaba PuHuiTi"/>
          <w:b w:val="0"/>
          <w:color w:val="2C3547"/>
          <w:sz w:val="20"/>
        </w:rPr>
        <w:t>：任务、格式子任务和产物发布使用同一状态机。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可降级但不可伪成功</w:t>
      </w:r>
      <w:r>
        <w:rPr>
          <w:rFonts w:ascii="Alibaba PuHuiTi" w:hAnsi="Alibaba PuHuiTi" w:eastAsia="Alibaba PuHuiTi"/>
          <w:b w:val="0"/>
          <w:color w:val="2C3547"/>
          <w:sz w:val="20"/>
        </w:rPr>
        <w:t>：能力缺失时可以失败或请求用户调整，不能交付坏文件。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5. 目标用户与用户故事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5.1 目标用户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需要快速制作研究报告、融资分析、会议材料和汇报文件的业务用户。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不理解 Office 文件结构、模型提示词和工具配置的普通用户。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需要校验数据、修改公式或继续编辑 Office 文件的专业用户。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需要审计交付过程和失败原因的产品、QA 与管理员。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5.2 核心用户故事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ID</w:t>
            </w:r>
          </w:p>
        </w:tc>
        <w:tc>
          <w:tcPr>
            <w:tcW w:type="dxa" w:w="69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用户故事</w:t>
            </w:r>
          </w:p>
        </w:tc>
      </w:tr>
      <w:tr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US-01</w:t>
            </w:r>
          </w:p>
        </w:tc>
        <w:tc>
          <w:tcPr>
            <w:tcW w:type="dxa" w:w="69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作为普通用户，我只需要说“生成 Word、PPT 和 Excel”，系统就能自动选择合适结构和版式。</w:t>
            </w:r>
          </w:p>
        </w:tc>
      </w:tr>
      <w:tr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US-02</w:t>
            </w:r>
          </w:p>
        </w:tc>
        <w:tc>
          <w:tcPr>
            <w:tcW w:type="dxa" w:w="69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作为汇报者，我希望 PPT 每页都有明确观点和足够内容，并使用图表、指标卡、时间线等合适表达。</w:t>
            </w:r>
          </w:p>
        </w:tc>
      </w:tr>
      <w:tr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US-03</w:t>
            </w:r>
          </w:p>
        </w:tc>
        <w:tc>
          <w:tcPr>
            <w:tcW w:type="dxa" w:w="69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作为报告阅读者，我希望 Word 有摘要、目录层级、页码、表格和舒适分页，而不是大段堆字。</w:t>
            </w:r>
          </w:p>
        </w:tc>
      </w:tr>
      <w:tr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US-04</w:t>
            </w:r>
          </w:p>
        </w:tc>
        <w:tc>
          <w:tcPr>
            <w:tcW w:type="dxa" w:w="69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作为分析人员，我希望 Excel 能打开、数据类型正确、关键公式可追踪，并带筛选、冻结和必要图表。</w:t>
            </w:r>
          </w:p>
        </w:tc>
      </w:tr>
      <w:tr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US-05</w:t>
            </w:r>
          </w:p>
        </w:tc>
        <w:tc>
          <w:tcPr>
            <w:tcW w:type="dxa" w:w="69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作为用户，我希望同一轮只收到每种格式一个最终文件，不看到 JSON、脚本和失败版本。</w:t>
            </w:r>
          </w:p>
        </w:tc>
      </w:tr>
      <w:tr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US-06</w:t>
            </w:r>
          </w:p>
        </w:tc>
        <w:tc>
          <w:tcPr>
            <w:tcW w:type="dxa" w:w="69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作为用户，我希望重新生成时保留上一版，并清楚看到 v2、v3，而不是覆盖。</w:t>
            </w:r>
          </w:p>
        </w:tc>
      </w:tr>
      <w:tr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US-07</w:t>
            </w:r>
          </w:p>
        </w:tc>
        <w:tc>
          <w:tcPr>
            <w:tcW w:type="dxa" w:w="69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作为用户，我希望文件生成失败时知道失败在哪一阶段，并能只重试失败的格式。</w:t>
            </w:r>
          </w:p>
        </w:tc>
      </w:tr>
      <w:tr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US-08</w:t>
            </w:r>
          </w:p>
        </w:tc>
        <w:tc>
          <w:tcPr>
            <w:tcW w:type="dxa" w:w="69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作为用户，我希望新问题在当前任务未完成时进入队列，而不是静默中断正在生成的文件。</w:t>
            </w:r>
          </w:p>
        </w:tc>
      </w:tr>
      <w:tr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US-09</w:t>
            </w:r>
          </w:p>
        </w:tc>
        <w:tc>
          <w:tcPr>
            <w:tcW w:type="dxa" w:w="69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作为管理员，我希望能查看 Office 工具版本、失败码和质量报告，但普通用户界面不暴露这些信息。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6. 目标端到端流程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shd w:fill="F4F4F5"/>
          </w:tcPr>
          <w:p>
            <w:pPr>
              <w:spacing w:after="0" w:line="252" w:lineRule="auto"/>
            </w:pPr>
            <w:r>
              <w:rPr>
                <w:rFonts w:ascii="Arial" w:hAnsi="Arial" w:eastAsia="Menlo"/>
                <w:color w:val="344054"/>
                <w:sz w:val="15"/>
              </w:rPr>
              <w:t>flowchart LR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A["用户请求"] --&gt; B["意图与交付合同"]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B --&gt; C["研究与事实冻结"]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C --&gt; D["统一内容图谱"]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D --&gt; E1["Word 规划器"]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D --&gt; E2["PPT 规划器"]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D --&gt; E3["Excel 规划器"]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E1 --&gt; F1["Office工具构建 DOCX"]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E2 --&gt; F2["Office工具构建 PPTX"]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E3 --&gt; F3["Office工具构建 XLSX"]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F1 --&gt; G1["结构 + 逐页检查"]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F2 --&gt; G2["结构 + 逐页检查"]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F3 --&gt; G3["结构 + 语义检查"]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G1 --&gt; H["有限自动修复"]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G2 --&gt; H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G3 --&gt; H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H --&gt; I["原子发布"]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I --&gt; J["产物栏仅显示最终文件"]</w:t>
            </w:r>
          </w:p>
        </w:tc>
      </w:tr>
    </w:tbl>
    <w:p/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6.1 阶段定义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意图与交付合同</w:t>
      </w:r>
      <w:r>
        <w:rPr>
          <w:rFonts w:ascii="Alibaba PuHuiTi" w:hAnsi="Alibaba PuHuiTi" w:eastAsia="Alibaba PuHuiTi"/>
          <w:b w:val="0"/>
          <w:color w:val="2C3547"/>
          <w:sz w:val="20"/>
        </w:rPr>
        <w:t>：识别格式、语言、受众、用途、文件数量、是否基于模板、时间范围和关键约束。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研究与事实冻结</w:t>
      </w:r>
      <w:r>
        <w:rPr>
          <w:rFonts w:ascii="Alibaba PuHuiTi" w:hAnsi="Alibaba PuHuiTi" w:eastAsia="Alibaba PuHuiTi"/>
          <w:b w:val="0"/>
          <w:color w:val="2C3547"/>
          <w:sz w:val="20"/>
        </w:rPr>
        <w:t>：完成资料读取和事实核验，生成带来源、口径和置信度的快照。生成阶段不得继续隐式改写关键事实。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统一内容图谱</w:t>
      </w:r>
      <w:r>
        <w:rPr>
          <w:rFonts w:ascii="Alibaba PuHuiTi" w:hAnsi="Alibaba PuHuiTi" w:eastAsia="Alibaba PuHuiTi"/>
          <w:b w:val="0"/>
          <w:color w:val="2C3547"/>
          <w:sz w:val="20"/>
        </w:rPr>
        <w:t>：把事实、观点、数据表、图表建议、风险和来源整理为格式无关的结构。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格式规划</w:t>
      </w:r>
      <w:r>
        <w:rPr>
          <w:rFonts w:ascii="Alibaba PuHuiTi" w:hAnsi="Alibaba PuHuiTi" w:eastAsia="Alibaba PuHuiTi"/>
          <w:b w:val="0"/>
          <w:color w:val="2C3547"/>
          <w:sz w:val="20"/>
        </w:rPr>
        <w:t>：Word、PPT、Excel 各自选择内容和视觉表达，不共享简单的“段落数组”。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Office 工具构建</w:t>
      </w:r>
      <w:r>
        <w:rPr>
          <w:rFonts w:ascii="Alibaba PuHuiTi" w:hAnsi="Alibaba PuHuiTi" w:eastAsia="Alibaba PuHuiTi"/>
          <w:b w:val="0"/>
          <w:color w:val="2C3547"/>
          <w:sz w:val="20"/>
        </w:rPr>
        <w:t>：所有正式 Office 文件由唯一主路径调用 OfficeCLI 创建或编辑。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检查与修复</w:t>
      </w:r>
      <w:r>
        <w:rPr>
          <w:rFonts w:ascii="Alibaba PuHuiTi" w:hAnsi="Alibaba PuHuiTi" w:eastAsia="Alibaba PuHuiTi"/>
          <w:b w:val="0"/>
          <w:color w:val="2C3547"/>
          <w:sz w:val="20"/>
        </w:rPr>
        <w:t>：结构、内容、视觉和可用性检查；失败项自动修复，超过上限后明确失败。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/>
          <w:color w:val="2C3547"/>
          <w:sz w:val="20"/>
        </w:rPr>
        <w:t>原子发布</w:t>
      </w:r>
      <w:r>
        <w:rPr>
          <w:rFonts w:ascii="Alibaba PuHuiTi" w:hAnsi="Alibaba PuHuiTi" w:eastAsia="Alibaba PuHuiTi"/>
          <w:b w:val="0"/>
          <w:color w:val="2C3547"/>
          <w:sz w:val="20"/>
        </w:rPr>
        <w:t>：通过检查后从暂存区移动到最终目录、登记产物并更新任务终态。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7. 系统架构与核心对象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7.1 逻辑架构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shd w:fill="F4F4F5"/>
          </w:tcPr>
          <w:p>
            <w:pPr>
              <w:spacing w:after="0" w:line="252" w:lineRule="auto"/>
            </w:pPr>
            <w:r>
              <w:rPr>
                <w:rFonts w:ascii="Arial" w:hAnsi="Arial" w:eastAsia="Menlo"/>
                <w:color w:val="344054"/>
                <w:sz w:val="15"/>
              </w:rPr>
              <w:t>flowchart TB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R["OfficeArtifactRequest"] --&gt; O["Office Orchestrator"]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O --&gt; S["Canonical Content Snapshot"]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S --&gt; P["Format Planners"]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P --&gt; B["OfficeCLI Builder Adapter"]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B --&gt; T["Isolated Staging Area"]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T --&gt; Q["Quality Gate"]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Q --&gt;|"pass"| M["Atomic Publisher"]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Q --&gt;|"repairable"| X["Repair Controller"]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X --&gt; B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Q --&gt;|"hard fail"| F["Failed Job / no artifact"]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M --&gt; A["Artifact Registry"]</w:t>
            </w:r>
          </w:p>
        </w:tc>
      </w:tr>
    </w:tbl>
    <w:p/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7.2 交付合同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shd w:fill="F4F4F5"/>
          </w:tcPr>
          <w:p>
            <w:pPr>
              <w:spacing w:after="0" w:line="252" w:lineRule="auto"/>
            </w:pPr>
            <w:r>
              <w:rPr>
                <w:rFonts w:ascii="Arial" w:hAnsi="Arial" w:eastAsia="Menlo"/>
                <w:color w:val="344054"/>
                <w:sz w:val="15"/>
              </w:rPr>
              <w:t>type OfficeArtifactFormat = "docx" | "pptx" | "xlsx";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>interface OfficeArtifactRequest {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requestId: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taskId: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turnId: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formats: OfficeArtifactFormat[];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topic: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language: "zh-CN" | "en-US";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audience?: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purpose?: "report" | "presentation" | "analysis" | "plan" | "custom";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templatePaths?: Partial&lt;Record&lt;OfficeArtifactFormat, string&gt;&gt;;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overwritePolicy: "version";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requestedFileCount: number;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constraints?: {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slideCount?: { min?: number; max?: number };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pageCount?: { min?: number; max?: number };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requiredSections?: string[];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prohibitedClaims?: string[];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};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>}</w:t>
            </w:r>
          </w:p>
        </w:tc>
      </w:tr>
    </w:tbl>
    <w:p/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7.3 统一内容图谱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shd w:fill="F4F4F5"/>
          </w:tcPr>
          <w:p>
            <w:pPr>
              <w:spacing w:after="0" w:line="252" w:lineRule="auto"/>
            </w:pPr>
            <w:r>
              <w:rPr>
                <w:rFonts w:ascii="Arial" w:hAnsi="Arial" w:eastAsia="Menlo"/>
                <w:color w:val="344054"/>
                <w:sz w:val="15"/>
              </w:rPr>
              <w:t>interface CanonicalContentSnapshot {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snapshotId: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frozenAt: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title: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executiveSummary: string[];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facts: Array&lt;{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id: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statement: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value?: string | number;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unit?: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asOf?: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sourceIds: string[];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confidence: "high" | "medium" | "low";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}&gt;;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sections: ContentSection[];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datasets: DataSet[];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sources: SourceRecord[];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caveats: string[];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>}</w:t>
            </w:r>
          </w:p>
        </w:tc>
      </w:tr>
    </w:tbl>
    <w:p/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所有格式规划器必须引用 </w:t>
      </w:r>
      <w:r>
        <w:rPr>
          <w:rFonts w:ascii="Arial" w:hAnsi="Arial" w:eastAsia="Menlo"/>
          <w:color w:val="344054"/>
          <w:sz w:val="19"/>
        </w:rPr>
        <w:t>snapshotId</w:t>
      </w:r>
      <w:r>
        <w:rPr>
          <w:rFonts w:ascii="Alibaba PuHuiTi" w:hAnsi="Alibaba PuHuiTi" w:eastAsia="Alibaba PuHuiTi"/>
          <w:b w:val="0"/>
          <w:color w:val="2C3547"/>
          <w:sz w:val="20"/>
        </w:rPr>
        <w:t>。多格式生成过程中若事实变更，必须创建新快照并对受影响格式整体重建，不能只更新其中一个文件。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7.4 产物清单与质量报告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shd w:fill="F4F4F5"/>
          </w:tcPr>
          <w:p>
            <w:pPr>
              <w:spacing w:after="0" w:line="252" w:lineRule="auto"/>
            </w:pPr>
            <w:r>
              <w:rPr>
                <w:rFonts w:ascii="Arial" w:hAnsi="Arial" w:eastAsia="Menlo"/>
                <w:color w:val="344054"/>
                <w:sz w:val="15"/>
              </w:rPr>
              <w:t>interface OfficeArtifactManifest {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artifactId: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requestId: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format: OfficeArtifactFormat;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version: number;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finalPath: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stagingPath?: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contentSnapshotId: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generator: "officecli";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generatorVersion: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status: OfficeArtifactStatus;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qualityReportId?: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createdAt: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publishedAt?: string;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>}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>type OfficeArtifactStatus =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| "queued"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| "planning"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| "generating"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| "validating"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| "repairing"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| "ready_to_publish"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| "published"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| "failed"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| "cancelled";</w:t>
            </w:r>
          </w:p>
        </w:tc>
      </w:tr>
    </w:tbl>
    <w:p/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8. 功能需求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FR-01 统一任务入口与幂等键（P0）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所有 Office 请求先创建一个 </w:t>
      </w:r>
      <w:r>
        <w:rPr>
          <w:rFonts w:ascii="Arial" w:hAnsi="Arial" w:eastAsia="Menlo"/>
          <w:color w:val="344054"/>
          <w:sz w:val="19"/>
        </w:rPr>
        <w:t>OfficeArtifactRequest</w:t>
      </w:r>
      <w:r>
        <w:rPr>
          <w:rFonts w:ascii="Alibaba PuHuiTi" w:hAnsi="Alibaba PuHuiTi" w:eastAsia="Alibaba PuHuiTi"/>
          <w:b w:val="0"/>
          <w:color w:val="2C3547"/>
          <w:sz w:val="20"/>
        </w:rPr>
        <w:t>，再派生各格式子任务。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requestId + format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是同一轮同一格式的幂等键。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同一幂等键在非终态时再次触发，不新建生成任务，只返回当前状态。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同一轮要求三种格式时，允许三种格式并行，但每种格式只能有一个写入者。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Agent 不得通过增加文件名、切换别名或新建补充步骤绕过幂等约束。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FR-02 唯一规范工具路由（P0）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Word 使用 </w:t>
      </w:r>
      <w:r>
        <w:rPr>
          <w:rFonts w:ascii="Arial" w:hAnsi="Arial" w:eastAsia="Menlo"/>
          <w:color w:val="344054"/>
          <w:sz w:val="19"/>
        </w:rPr>
        <w:t>create_document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，PPT 使用 </w:t>
      </w:r>
      <w:r>
        <w:rPr>
          <w:rFonts w:ascii="Arial" w:hAnsi="Arial" w:eastAsia="Menlo"/>
          <w:color w:val="344054"/>
          <w:sz w:val="19"/>
        </w:rPr>
        <w:t>create_presentation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，Excel 使用 </w:t>
      </w:r>
      <w:r>
        <w:rPr>
          <w:rFonts w:ascii="Arial" w:hAnsi="Arial" w:eastAsia="Menlo"/>
          <w:color w:val="344054"/>
          <w:sz w:val="19"/>
        </w:rPr>
        <w:t>create_spreadsheet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作为规范入口。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generate_document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generate_presentation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generate_spreadsheet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仅作为兼容别名，必须在注册层转发到规范入口，不拥有独立生成实现。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工具语义、权限、超时、重试、质量检查和产物登记均基于规范工具名。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一个格式的第一次成功调用后，当前请求中其他同格式生成调用必须被拒绝或转换为“修改当前草稿”，不得创建第二份最终文件。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源码工作流、第三方 PPT Skill 和 OfficeCLI 模板不可同时作为同一格式的主生成器。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FR-03 格式无关内容契约（P0）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生成器必须支持并规范化 </w:t>
      </w:r>
      <w:r>
        <w:rPr>
          <w:rFonts w:ascii="Arial" w:hAnsi="Arial" w:eastAsia="Menlo"/>
          <w:color w:val="344054"/>
          <w:sz w:val="19"/>
        </w:rPr>
        <w:t>content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bullets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data.items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data.rows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metrics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timeline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chart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table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image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notes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等语义。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不允许未识别字段静默丢弃。发现未知字段必须返回带 JSON path 的明确错误。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规划器必须输出可校验的 schema 版本号。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生成前执行内容覆盖检查：所有必选章节、关键数字和数据集必须被至少一个格式元素引用。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内容页在没有正文、数据、图表、图片或明确留白意图时，生成必须中止。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FR-04 PowerPoint 专业规划器（P0）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PPT 规划器必须按“讲述”组织内容，而不是复制 Word：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支持封面、议程、章节、关键指标、观点、时间线、流程、对比、表格、图表、图片、风险、结论和附录等版式。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每页必须有一个可复述的核心观点；标题不得只使用泛化章节名。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关键数据优先使用指标卡、图表或结构化视觉，不得全部退化为项目符号。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连续三页不得使用完全相同的版式；七页及以上演示文稿至少使用三类内容版式。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默认标题不小于 36pt，正文不小于 18pt；因模板约束例外时必须通过可读性检查。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除封面和显式章节页外，内容页必须满足以下至少一项：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30 个以上中文字符或等价信息量；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1 个图表、表格、时间线、流程或指标组；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1 张与结论直接相关的图片并带说明。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表格和图表必须从结构化数据构建，不得以截图替代默认可编辑对象。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必须保留演讲者备注或来源映射，以便核验每页事实来源。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内容超过一页容量时必须拆页，不得缩小到不可读字号。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FR-05 Word 专业规划器（P1）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Word 规划器必须根据文档类型选择报告、备忘录、方案、研究简报或操作指南等结构：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正式报告默认包含标题区、摘要、正文层级、结论、风险/限制和来源。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使用真实标题样式和真实列表编号，不以加粗正文模拟标题或手写序号。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可比较数据使用表格；警告、结论、建议使用适度的引导框或强调段落。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多页文档默认包含页码；适合时加入页眉、文档版本和数据截止日期。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正文不得长期保持无视觉锚点的文字墙。超过 450 个连续中文字符的段落必须评估拆分、列表或表格表达。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表格必须设置明确列宽、单元格边距、自动换行和重复表头，不得截断内容。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标题、表格、图注和相关正文不得产生明显孤行或大面积异常空白。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字体优先使用系统可用的中英文字体组合，并在生成前完成字体可用性解析。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FR-06 Excel 专业规划器（P1）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Excel 规划器必须以“可核验和可操作”为目标：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根据任务生成合理工作表，例如“摘要”“明细”“假设”“计算”“图表”“说明”，不强制每个文件都有所有工作表。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原始数据、计算和展示应逻辑分层；关键指标不得仅以硬编码文本呈现。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需要计算的字段优先使用公式；公式错误、循环引用、</w:t>
      </w:r>
      <w:r>
        <w:rPr>
          <w:rFonts w:ascii="Arial" w:hAnsi="Arial" w:eastAsia="Menlo"/>
          <w:color w:val="344054"/>
          <w:sz w:val="19"/>
        </w:rPr>
        <w:t>#REF!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#DIV/0!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#VALUE!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为硬失败。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数据表默认启用合适的筛选、冻结窗格、日期/金额/百分比格式和列宽。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分析类请求至少提供一个摘要区域；适合可视化的数据应提供图表或清晰说明不使用图表的原因。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必须保留数据来源、口径、截止日期和单位说明。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禁止为了“看起来完整”生成空白工作表、重复工作表或同内容副本。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文件扩展名与 OOXML 类型必须一致；无扩展名 Office 文件不得发布。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FR-07 场景专属 Office 技能（P0）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在规划和构建前加载对应的 Office 专属能力：PPT、Word、Excel。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对数据仪表盘、财务模型、Pitch Deck 等任务加载附加场景能力，但仍由同一规范工具发布最终文件。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技能负责规划和质量规则，不拥有绕过产物管线的第二套发布能力。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技能版本写入质量报告，便于回归和灰度。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技能缺失时不得降级为无检查的通用模板；应使用内置安全基线或明确失败。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FR-08 隔离暂存与原子发布（P0）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所有生成先写入任务专属暂存目录，暂存目录不被产物扫描器索引。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暂存文件名使用内部 UUID，不使用最终用户文件名。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只有当质量状态为 </w:t>
      </w:r>
      <w:r>
        <w:rPr>
          <w:rFonts w:ascii="Arial" w:hAnsi="Arial" w:eastAsia="Menlo"/>
          <w:color w:val="344054"/>
          <w:sz w:val="19"/>
        </w:rPr>
        <w:t>pass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时，系统才计算版本号、原子移动到最终目录并登记产物。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发布顺序固定为：质量通过 → 计算最终路径 → 原子移动 → 写 manifest → 登记 artifact → 发出 UI 事件。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任一步失败必须回滚 manifest 和 artifact 记录；不得留下半发布状态。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应用崩溃后启动恢复任务清理过期暂存文件，不得误删已发布文件。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FR-09 结构质量门禁（P0）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所有格式必须通过以下硬检查：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文件存在、大小大于 0、扩展名正确、MIME 正确。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ZIP/OOXML 包可读取，必需 parts 和 relationships 完整。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OfficeCLI </w:t>
      </w:r>
      <w:r>
        <w:rPr>
          <w:rFonts w:ascii="Arial" w:hAnsi="Arial" w:eastAsia="Menlo"/>
          <w:color w:val="344054"/>
          <w:sz w:val="19"/>
        </w:rPr>
        <w:t>validate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通过，严重 </w:t>
      </w:r>
      <w:r>
        <w:rPr>
          <w:rFonts w:ascii="Arial" w:hAnsi="Arial" w:eastAsia="Menlo"/>
          <w:color w:val="344054"/>
          <w:sz w:val="19"/>
        </w:rPr>
        <w:t>issues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数为 0。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文件可被 NovaReady 预览解析器读取。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中文文本 UTF-8 输入无替换字符 </w:t>
      </w:r>
      <w:r>
        <w:rPr>
          <w:rFonts w:ascii="Arial" w:hAnsi="Arial" w:eastAsia="Menlo"/>
          <w:color w:val="344054"/>
          <w:sz w:val="19"/>
        </w:rPr>
        <w:t>�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或连续乱码模式。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目标系统字体不可用时已应用受支持的回退字体。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任一硬检查失败：删除暂存文件、记录失败报告、不得登记产物。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FR-10 内容完整性门禁（P0）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每个格式都生成内容覆盖清单，记录内容图谱中的章节、事实、数据集被哪些元素消费。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关键事实覆盖率必须为 100%；一般内容覆盖率不低于 95%。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同一关键数字在不同格式中的值、单位、截止日期必须一致。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PPT 检查空白页、仅标题页、占位符、重复页和内容过少页。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Word 检查缺失章节、伪标题、伪列表、空段落堆积和异常分页。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Excel 检查行列数量、主键重复、类型漂移、公式错误和缺失工作表。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内容被主动省略时，规划器必须给出可审计的省略理由，而不是静默丢弃。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FR-11 视觉与可用性门禁（P0/P1）</w:t>
      </w:r>
    </w:p>
    <w:p>
      <w:pPr>
        <w:pStyle w:val="Heading3"/>
      </w:pPr>
      <w:r>
        <w:rPr>
          <w:rFonts w:ascii="Alibaba PuHuiTi" w:hAnsi="Alibaba PuHuiTi" w:eastAsia="Alibaba PuHuiTi"/>
          <w:b/>
          <w:color w:val="1769E0"/>
          <w:sz w:val="23"/>
        </w:rPr>
        <w:t>PPT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每页渲染为图片并检查文字溢出、重叠、裁切、字体缺失、色彩对比和边界安全区。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检查幻灯片缩略图是否出现大面积无意留白、连续重复版式或无法辨认的小字号。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对七页以上的演示文稿执行全局节奏检查，而非只检查单页。</w:t>
      </w:r>
    </w:p>
    <w:p>
      <w:pPr>
        <w:pStyle w:val="Heading3"/>
      </w:pPr>
      <w:r>
        <w:rPr>
          <w:rFonts w:ascii="Alibaba PuHuiTi" w:hAnsi="Alibaba PuHuiTi" w:eastAsia="Alibaba PuHuiTi"/>
          <w:b/>
          <w:color w:val="1769E0"/>
          <w:sz w:val="23"/>
        </w:rPr>
        <w:t>Word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每页渲染为图片并检查裁切、重叠、表格分页、标题孤行、页眉页脚和异常空白页。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检查页面密度和阅读节奏；允许正式报告密集，但不得因默认样式形成机械堆字。</w:t>
      </w:r>
    </w:p>
    <w:p>
      <w:pPr>
        <w:pStyle w:val="Heading3"/>
      </w:pPr>
      <w:r>
        <w:rPr>
          <w:rFonts w:ascii="Alibaba PuHuiTi" w:hAnsi="Alibaba PuHuiTi" w:eastAsia="Alibaba PuHuiTi"/>
          <w:b/>
          <w:color w:val="1769E0"/>
          <w:sz w:val="23"/>
        </w:rPr>
        <w:t>Excel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检查工作簿可打开、活动区域合理、列宽可读、冻结和筛选生效、公式可计算。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对摘要页和图表页生成预览检查；大明细表不要求逐屏截图，但必须执行结构与样式审计。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FR-12 有限自动修复（P0）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每个格式最多进行两轮自动修复，单轮只修复质量报告中明确失败项。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修复前保存差异记录，不发布中间版本。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第一轮优先修结构与内容缺失；第二轮修版式、字体和可读性。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两轮后仍有硬失败，格式子任务进入 </w:t>
      </w:r>
      <w:r>
        <w:rPr>
          <w:rFonts w:ascii="Arial" w:hAnsi="Arial" w:eastAsia="Menlo"/>
          <w:color w:val="344054"/>
          <w:sz w:val="19"/>
        </w:rPr>
        <w:t>failed</w:t>
      </w:r>
      <w:r>
        <w:rPr>
          <w:rFonts w:ascii="Alibaba PuHuiTi" w:hAnsi="Alibaba PuHuiTi" w:eastAsia="Alibaba PuHuiTi"/>
          <w:b w:val="0"/>
          <w:color w:val="2C3547"/>
          <w:sz w:val="20"/>
        </w:rPr>
        <w:t>，不得显示为完成。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修复不得新增未经事实快照支持的数据或结论。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同一错误签名连续出现两次时提前终止，防止无限循环。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FR-13 产物唯一性与版本管理（P0）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每个 </w:t>
      </w:r>
      <w:r>
        <w:rPr>
          <w:rFonts w:ascii="Arial" w:hAnsi="Arial" w:eastAsia="Menlo"/>
          <w:color w:val="344054"/>
          <w:sz w:val="19"/>
        </w:rPr>
        <w:t>requestId + format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最多存在一个 </w:t>
      </w:r>
      <w:r>
        <w:rPr>
          <w:rFonts w:ascii="Arial" w:hAnsi="Arial" w:eastAsia="Menlo"/>
          <w:color w:val="344054"/>
          <w:sz w:val="19"/>
        </w:rPr>
        <w:t>published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产物。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同一任务的新一轮明确重生成产生新版本：</w:t>
      </w:r>
      <w:r>
        <w:rPr>
          <w:rFonts w:ascii="Arial" w:hAnsi="Arial" w:eastAsia="Menlo"/>
          <w:color w:val="344054"/>
          <w:sz w:val="19"/>
        </w:rPr>
        <w:t>报告.docx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报告-v2.docx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报告-v3.docx</w:t>
      </w:r>
      <w:r>
        <w:rPr>
          <w:rFonts w:ascii="Alibaba PuHuiTi" w:hAnsi="Alibaba PuHuiTi" w:eastAsia="Alibaba PuHuiTi"/>
          <w:b w:val="0"/>
          <w:color w:val="2C3547"/>
          <w:sz w:val="20"/>
        </w:rPr>
        <w:t>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版本号由产物 manifest 事务生成，不能只通过文件系统探测后缀。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用户上传的原文件、历史发布版本和当前版本均不得被静默覆盖。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“修改当前文件”默认生成新版本；只有用户明确选择“覆盖此版本”且支持恢复时才允许原位保存。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内容哈希相同的重复文件不重复发布，返回现有产物引用。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FR-14 多格式任务终态（P0）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多格式请求具有总任务和格式子任务两层状态。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只有所有必需格式发布成功时，总任务才能显示“已完成”。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部分成功时显示“2/3 已交付，1 个失败”，并提供“仅重试失败项”。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已成功产物可以保留和查看，但失败格式不得以坏文件占位。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最终回复必须从 artifact manifest 生成，不允许模型仅凭文本宣称文件已生成。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若请求包含 PDF 等非 Office 格式，应作为独立子任务纳入相同总任务终态，不伪装为 OfficeCLI 结果。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FR-15 队列、并发与转向（P0）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同一会话默认只允许一个前台 Agent 轮次处于推理/执行态。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当前轮次运行时的新普通消息进入队列，显示顺序和预计处理状态。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“调整当前任务”作为显式转向操作更新当前轮次上下文，不创建并行推理。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“停止并开始新任务”必须经过用户显式操作，并将当前轮次标为已取消，不得显示完成。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不同格式的 Office 子任务可由编排器并行，但不得启动第二个 Agent 回答轮次。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任务终态以所有未完成工具调用、审批和发布事务结束为前提。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60 秒内至少更新一次可理解进度；长时间 Office 渲染必须有心跳和可取消入口。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FR-16 UI 状态与文案（P0）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用户界面使用以下阶段文案：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内部阶段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中文显示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英文显示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enlo"/>
                <w:color w:val="344054"/>
                <w:sz w:val="17"/>
              </w:rPr>
              <w:t>planning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正在整理内容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Planning content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enlo"/>
                <w:color w:val="344054"/>
                <w:sz w:val="17"/>
              </w:rPr>
              <w:t>generating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Office工具正在生成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Office tools are generating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enlo"/>
                <w:color w:val="344054"/>
                <w:sz w:val="17"/>
              </w:rPr>
              <w:t>validating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正在检查文件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Checking files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enlo"/>
                <w:color w:val="344054"/>
                <w:sz w:val="17"/>
              </w:rPr>
              <w:t>repairing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正在修复版式或内容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Fixing layout or content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enlo"/>
                <w:color w:val="344054"/>
                <w:sz w:val="17"/>
              </w:rPr>
              <w:t>ready_to_publish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正在准备交付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Preparing delivery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enlo"/>
                <w:color w:val="344054"/>
                <w:sz w:val="17"/>
              </w:rPr>
              <w:t>published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已交付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Delivered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enlo"/>
                <w:color w:val="344054"/>
                <w:sz w:val="17"/>
              </w:rPr>
              <w:t>failed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生成失败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Generation failed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enlo"/>
                <w:color w:val="344054"/>
                <w:sz w:val="17"/>
              </w:rPr>
              <w:t>cancelled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已取消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Cancelled</w:t>
            </w:r>
          </w:p>
        </w:tc>
      </w:tr>
    </w:tbl>
    <w:p>
      <w:pPr>
        <w:spacing w:after="40"/>
      </w:pP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普通用户界面禁止显示 </w:t>
      </w:r>
      <w:r>
        <w:rPr>
          <w:rFonts w:ascii="Arial" w:hAnsi="Arial" w:eastAsia="Menlo"/>
          <w:color w:val="344054"/>
          <w:sz w:val="19"/>
        </w:rPr>
        <w:t>OfficeCLI</w:t>
      </w:r>
      <w:r>
        <w:rPr>
          <w:rFonts w:ascii="Alibaba PuHuiTi" w:hAnsi="Alibaba PuHuiTi" w:eastAsia="Alibaba PuHuiTi"/>
          <w:b w:val="0"/>
          <w:color w:val="2C3547"/>
          <w:sz w:val="20"/>
        </w:rPr>
        <w:t>、二进制路径、端口探测和原始命令。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技术名称统一显示为“Office工具”；开发者诊断面板可展示真实引擎和版本。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产物栏只展示 </w:t>
      </w:r>
      <w:r>
        <w:rPr>
          <w:rFonts w:ascii="Arial" w:hAnsi="Arial" w:eastAsia="Menlo"/>
          <w:color w:val="344054"/>
          <w:sz w:val="19"/>
        </w:rPr>
        <w:t>published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文件；暂存、源代码、日志和质量截图进入可选的“生成详情”。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失败卡片展示失败阶段、可理解原因、重试按钮和诊断编号，不展示不存在的文件按钮。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产物卡片展示格式、版本、生成时间、质量状态和“由 Office工具生成”。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中英文文案必须来自同一 i18n key，不允许中文字符串散落在逻辑代码中。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FR-17 字体、编码与区域设置（P0）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所有工具输入输出固定使用 UTF-8，子进程 stdout/stderr 解码错误不得进入用户界面。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建立字体解析器：根据语言、平台和模板选择实际已安装字体。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中文默认候选为苹方、微软雅黑、思源黑体/宋体等可用字体；英文默认候选为 Aptos、Arial 等。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生成前记录字体映射，渲染后检测缺字和替换字符。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日期、货币、百分比和数字格式遵循请求语言和明确的数据地区，不因系统语言随意变化。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用户模板指定字体不可用时，明确记录回退，不可静默使用导致排版崩坏的字体。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FR-18 Office 工具可用性（P0）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OfficeCLI 是随应用打包的本地可执行文件，不通过 </w:t>
      </w:r>
      <w:r>
        <w:rPr>
          <w:rFonts w:ascii="Arial" w:hAnsi="Arial" w:eastAsia="Menlo"/>
          <w:color w:val="344054"/>
          <w:sz w:val="19"/>
        </w:rPr>
        <w:t>19999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38745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或任意 HTTP 端口判断可用性。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健康检查包括：定位可执行文件、运行版本命令、创建最小临时文件、验证和删除。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健康检查结果在应用启动后缓存，并在二进制更新或失败时失效。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工具不可用时给出“Office工具未就绪”的用户提示和诊断编号；不得让 Agent 自行扫描端口。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macOS 安装包、开发环境和升级安装均执行 Office 工具 smoke test。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FR-19 取消、恢复与崩溃处理（P1）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用户取消时停止可中止的 OfficeCLI 子进程，标记作业 </w:t>
      </w:r>
      <w:r>
        <w:rPr>
          <w:rFonts w:ascii="Arial" w:hAnsi="Arial" w:eastAsia="Menlo"/>
          <w:color w:val="344054"/>
          <w:sz w:val="19"/>
        </w:rPr>
        <w:t>cancelled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并清理暂存文件。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应用重启后扫描非终态作业：有完整质量报告的可恢复到发布；其余进入可重试失败态。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发布事务中断时根据 manifest 决定回滚或完成，不能重复登记产物。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已发布文件不因任务记录清理而被删除；暂存文件按 TTL 清理。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恢复后的 UI 不重新播放已完成阶段，也不重复生成。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FR-20 模板与品牌系统（P1）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用户上传模板时先执行模板兼容检查，识别尺寸、主题字体、母版、占位符和品牌色。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模板不兼容时可转为受支持基线模板，并在交付说明中提示差异。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内置模板按用途组织，而不是只有颜色主题，例如“研究报告”“融资分析”“经营复盘”“产品发布”“教学演示”。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同一模板内保持稳定设计令牌，不随机混合字体、圆角、阴影和色板。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模板更新独立版本化，可通过质量基准回归后灰度发布。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FR-21 可观测性与审计（P0）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每个格式记录规划耗时、生成耗时、渲染耗时、检查耗时、修复次数、发布耗时和最终状态。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日志包含 </w:t>
      </w:r>
      <w:r>
        <w:rPr>
          <w:rFonts w:ascii="Arial" w:hAnsi="Arial" w:eastAsia="Menlo"/>
          <w:color w:val="344054"/>
          <w:sz w:val="19"/>
        </w:rPr>
        <w:t>requestId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artifactId</w:t>
      </w:r>
      <w:r>
        <w:rPr>
          <w:rFonts w:ascii="Alibaba PuHuiTi" w:hAnsi="Alibaba PuHuiTi" w:eastAsia="Alibaba PuHuiTi"/>
          <w:b w:val="0"/>
          <w:color w:val="2C3547"/>
          <w:sz w:val="20"/>
        </w:rPr>
        <w:t>、规范工具名、OfficeCLI 版本、技能版本、schema 版本和诊断码。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普通日志不得记录 API Key、完整敏感文档内容或用户隐私数据。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质量报告保存评分、硬失败项和修复记录；渲染截图按保留策略处理，不进入用户产物。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重复生成、坏文件被拦截、空白页被拦截、内容字段未消费等必须有独立指标。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FR-22 权限与安全（P0）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生成只能写入任务允许的工作区和内部暂存区。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外部图片、字体和模板下载遵循网络权限与来源白名单。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Office 文件中的宏、外部链接、嵌入对象默认不执行。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对用户上传模板进行路径穿越、ZIP 炸弹和异常 OOXML 检查。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质量渲染使用隔离进程和超时，失败不得拖垮主应用。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清理动作只作用于 manifest 管理的暂存目标，禁止对工作区根目录执行递归删除。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9. 质量评分与硬门禁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9.1 评分模型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每个产物形成 100 分质量报告：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结构正确性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25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文件、OOXML、关系、格式对象和解析正确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内容完整性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30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章节、事实、数据、来源和口径覆盖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视觉质量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25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字体、布局、密度、层级、留白、图表和分页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可用性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15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可编辑、可筛选、公式可追踪、演讲/阅读可用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可追溯性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5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版本、来源、工具、技能和质量记录完整</w:t>
            </w:r>
          </w:p>
        </w:tc>
      </w:tr>
    </w:tbl>
    <w:p>
      <w:pPr>
        <w:spacing w:after="40"/>
      </w:pP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默认发布阈值为 85 分，且所有硬门禁必须通过。评分高不能抵消硬失败。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9.2 PPT 硬门禁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文件和所有幻灯片均可渲染。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非封面/章节页不存在无内容页或仅标题页。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不存在文字溢出、重叠、裁切和不可识别字符。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关键事实覆盖率 100%，一般内容覆盖率至少 95%。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不存在未替换占位符和重复幻灯片。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字号达到可读基线，或经视觉检查证明模板例外仍可读。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图表数据与内容快照一致。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9.3 Word 硬门禁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所有页面可渲染，无空白尾页、裁切、重叠和缺字。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标题层级连续且使用真实样式。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表格不超出页面、无固定行高截断，跨页表头合理重复。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关键章节和来源完整。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不存在未替换占位符、内部工具 token 和乱码。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9.4 Excel 硬门禁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工作簿可被 OfficeCLI 和 NovaReady 解析。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文件扩展名、内容类型和 OOXML 一致。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公式无错误，引用存在，关键计算结果可复算。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关键工作表、字段和记录数与规划一致。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日期、金额、百分比和文本类型正确。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不存在重复发布、空白副本或无扩展名副本。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10. 异常处理矩阵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6"/>
              </w:rPr>
              <w:t>系统行为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6"/>
              </w:rPr>
              <w:t>用户显示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6"/>
              </w:rPr>
              <w:t>是否发布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Office 工具找不到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停止生成，记录健康检查失败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Office工具未就绪，可重试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否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输入字段未识别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返回 schema 路径，要求规划器修正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正在修复内容结构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否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PPT 出现仅标题页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重新分配内容或删除无价值页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正在修复版式或内容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否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Word 表格溢出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调整列宽、分页或拆表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正在修复版式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否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Excel 验证失败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删除暂存文件，重建工作簿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正在修复电子表格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否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两轮修复仍失败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格式子任务失败，保留诊断报告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生成失败，可仅重试此文件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否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同格式重复调用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返回现有作业/产物，不再次写入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沿用当前生成结果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否（不新增）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同名文件已存在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分配下一个版本号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生成新版本 vN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是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应用崩溃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恢复或回滚未完成事务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正在恢复 / 恢复失败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视恢复结果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用户发送新消息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默认排队；显式转向才影响当前任务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已排队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不影响当前发布</w:t>
            </w:r>
          </w:p>
        </w:tc>
      </w:tr>
      <w:tr>
        <w:tc>
          <w:tcPr>
            <w:tcW w:type="dxa" w:w="11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部分格式成功</w:t>
            </w:r>
          </w:p>
        </w:tc>
        <w:tc>
          <w:tcPr>
            <w:tcW w:type="dxa" w:w="39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保留成功项，失败项可重试</w:t>
            </w:r>
          </w:p>
        </w:tc>
        <w:tc>
          <w:tcPr>
            <w:tcW w:type="dxa" w:w="12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已交付 2/3</w:t>
            </w:r>
          </w:p>
        </w:tc>
        <w:tc>
          <w:tcPr>
            <w:tcW w:type="dxa" w:w="311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6"/>
              </w:rPr>
              <w:t>仅发布成功项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11. UI 与交互规格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11.1 任务时间线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一个多格式任务默认展示为一个 Office 工作组：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标题：</w:t>
      </w:r>
      <w:r>
        <w:rPr>
          <w:rFonts w:ascii="Arial" w:hAnsi="Arial" w:eastAsia="Menlo"/>
          <w:color w:val="344054"/>
          <w:sz w:val="19"/>
        </w:rPr>
        <w:t>正在生成 3 个 Office 文件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摘要：</w:t>
      </w:r>
      <w:r>
        <w:rPr>
          <w:rFonts w:ascii="Arial" w:hAnsi="Arial" w:eastAsia="Menlo"/>
          <w:color w:val="344054"/>
          <w:sz w:val="19"/>
        </w:rPr>
        <w:t>Word · PowerPoint · Excel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折叠态显示：已完成数量、当前阶段、耗时、失败数量。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展开态显示每种格式的规划、生成、检查、修复和发布阶段。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默认不展示每条 OfficeCLI 命令；开发者模式可查看。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11.2 产物栏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“本次产物”只查询 </w:t>
      </w:r>
      <w:r>
        <w:rPr>
          <w:rFonts w:ascii="Arial" w:hAnsi="Arial" w:eastAsia="Menlo"/>
          <w:color w:val="344054"/>
          <w:sz w:val="19"/>
        </w:rPr>
        <w:t>published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manifest，不直接扫描工作区所有新文件。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每种格式只展示当前轮最终产物；历史版本进入版本菜单。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卡片展示文件名、格式、版本、时间、质量通过状态和打开/定位操作。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质量失败时展示任务错误卡片，不展示文件卡片。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中间 </w:t>
      </w:r>
      <w:r>
        <w:rPr>
          <w:rFonts w:ascii="Arial" w:hAnsi="Arial" w:eastAsia="Menlo"/>
          <w:color w:val="344054"/>
          <w:sz w:val="19"/>
        </w:rPr>
        <w:t>.mjs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.json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.md</w:t>
      </w:r>
      <w:r>
        <w:rPr>
          <w:rFonts w:ascii="Alibaba PuHuiTi" w:hAnsi="Alibaba PuHuiTi" w:eastAsia="Alibaba PuHuiTi"/>
          <w:b w:val="0"/>
          <w:color w:val="2C3547"/>
          <w:sz w:val="20"/>
        </w:rPr>
        <w:t>、渲染 PNG 和暂存文件永不进入默认产物栏。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11.3 重新生成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提供“重新生成此文件”和“重新生成全部”两个动作。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默认复用同一事实快照；若用户要求更新数据，则先创建新快照。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新版本发布后，旧版本仍可从版本菜单打开或恢复。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相同内容哈希时提示“结果未变化”，不创建无意义新版本。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11.4 失败反馈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用户可见原因按业务语言归类：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内容不完整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文件结构异常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版式检查未通过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字体或字符不可用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Office工具未就绪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生成超时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已被用户取消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每个失败包含诊断编号，详细堆栈仅在开发者模式或日志中出现。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12. 数据与持久化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12.1 建议数据表</w:t>
      </w:r>
    </w:p>
    <w:p>
      <w:pPr>
        <w:pStyle w:val="Heading3"/>
      </w:pPr>
      <w:r>
        <w:rPr>
          <w:rFonts w:ascii="Arial" w:hAnsi="Arial" w:eastAsia="Menlo"/>
          <w:color w:val="344054"/>
          <w:sz w:val="22"/>
        </w:rPr>
        <w:t>office_artifact_requests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id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task_id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turn_id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status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formats_json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content_snapshot_id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language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purpose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created_at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started_at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completed_at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cancelled_at</w:t>
      </w:r>
    </w:p>
    <w:p>
      <w:pPr>
        <w:pStyle w:val="Heading3"/>
      </w:pPr>
      <w:r>
        <w:rPr>
          <w:rFonts w:ascii="Arial" w:hAnsi="Arial" w:eastAsia="Menlo"/>
          <w:color w:val="344054"/>
          <w:sz w:val="22"/>
        </w:rPr>
        <w:t>office_artifact_jobs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id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request_id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format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status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attempt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idempotency_key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staging_path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error_code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planner_version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builder_version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skill_version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created_at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updated_at</w:t>
      </w:r>
    </w:p>
    <w:p>
      <w:pPr>
        <w:pStyle w:val="Heading3"/>
      </w:pPr>
      <w:r>
        <w:rPr>
          <w:rFonts w:ascii="Arial" w:hAnsi="Arial" w:eastAsia="Menlo"/>
          <w:color w:val="344054"/>
          <w:sz w:val="22"/>
        </w:rPr>
        <w:t>office_artifact_manifests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id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job_id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format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version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final_path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content_hash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content_snapshot_id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quality_report_id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published_at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supersedes_artifact_id</w:t>
      </w:r>
    </w:p>
    <w:p>
      <w:pPr>
        <w:pStyle w:val="Heading3"/>
      </w:pPr>
      <w:r>
        <w:rPr>
          <w:rFonts w:ascii="Arial" w:hAnsi="Arial" w:eastAsia="Menlo"/>
          <w:color w:val="344054"/>
          <w:sz w:val="22"/>
        </w:rPr>
        <w:t>office_quality_reports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id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job_id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score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hard_gate_passed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structure_json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content_json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visual_json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usability_json</w:t>
      </w:r>
    </w:p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repair_history_json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preview_paths_json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, </w:t>
      </w:r>
      <w:r>
        <w:rPr>
          <w:rFonts w:ascii="Arial" w:hAnsi="Arial" w:eastAsia="Menlo"/>
          <w:color w:val="344054"/>
          <w:sz w:val="19"/>
        </w:rPr>
        <w:t>created_at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12.2 文件目录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shd w:fill="F4F4F5"/>
          </w:tcPr>
          <w:p>
            <w:pPr>
              <w:spacing w:after="0" w:line="252" w:lineRule="auto"/>
            </w:pPr>
            <w:r>
              <w:rPr>
                <w:rFonts w:ascii="Arial" w:hAnsi="Arial" w:eastAsia="Menlo"/>
                <w:color w:val="344054"/>
                <w:sz w:val="15"/>
              </w:rPr>
              <w:t>&lt;workspace&gt;/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用户可见最终文件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.novaready/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office-staging/&lt;requestId&gt;/&lt;jobId&gt;/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office-quality/&lt;artifactId&gt;/</w:t>
            </w:r>
            <w:r>
              <w:br/>
            </w:r>
            <w:r>
              <w:rPr>
                <w:rFonts w:ascii="Arial" w:hAnsi="Arial" w:eastAsia="Menlo"/>
                <w:color w:val="344054"/>
                <w:sz w:val="15"/>
              </w:rPr>
              <w:t xml:space="preserve">    office-manifests/</w:t>
            </w:r>
          </w:p>
        </w:tc>
      </w:tr>
    </w:tbl>
    <w:p/>
    <w:p>
      <w:pPr>
        <w:pStyle w:val="ListBullet"/>
        <w:spacing w:after="70"/>
        <w:ind w:left="403" w:hanging="202"/>
      </w:pPr>
      <w:r>
        <w:rPr>
          <w:rFonts w:ascii="Arial" w:hAnsi="Arial" w:eastAsia="Menlo"/>
          <w:color w:val="344054"/>
          <w:sz w:val="19"/>
        </w:rPr>
        <w:t>office-staging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与 </w:t>
      </w:r>
      <w:r>
        <w:rPr>
          <w:rFonts w:ascii="Arial" w:hAnsi="Arial" w:eastAsia="Menlo"/>
          <w:color w:val="344054"/>
          <w:sz w:val="19"/>
        </w:rPr>
        <w:t>office-quality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默认不展示给用户。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质量截图和详细报告使用保留期清理；manifest 与已发布文件版本记录长期保留。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13. 埋点、指标与 SLO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13.1 核心指标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v1 发布门槛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稳态目标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已发布文件可打开率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100%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100%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损坏文件进入产物栏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0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0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同轮同格式重复产物率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0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0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PPT 非设计性空白/仅标题页率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0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0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关键内容覆盖率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100%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100%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一般内容覆盖率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≥95%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≥98%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首轮质量通过率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≥70%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≥85%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两轮内质量通过率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≥95%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≥98%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多格式口径一致率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≥99%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100%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任务终态与产物状态一致率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100%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13.2 性能目标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首个可理解进度状态：P95 小于 2 秒。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Word 生成、渲染和检查：普通 20 页以内文档 P95 小于 120 秒。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Excel 生成和检查：10 万单元格以内工作簿 P95 小于 120 秒。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PPT 生成、逐页渲染和检查：20 页以内 P95 小于 300 秒。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运行中状态心跳：最长间隔 60 秒。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取消动作反馈：P95 小于 3 秒；底层不可立即中止时必须显示“正在停止”。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14. 测试与验收计划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14.1 单元测试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工具别名只转发规范入口。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输入 schema 规范化和未知字段报错。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内容覆盖计算和关键事实一致性。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版本号分配、幂等键和内容哈希去重。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质量硬门禁与自动修复次数。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中英文状态文案完整性。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编码、字体映射和区域格式。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14.2 集成测试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OfficeCLI 二进制定位、版本和最小文件 smoke test。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暂存 → 验证 → 原子发布 → artifact 事件全链路。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结构失败后文件删除且不登记。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应用崩溃发生在发布各阶段时的恢复/回滚。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同一格式并发调用只生成一份最终文件。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多格式部分失败及仅重试失败项。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旧工具名、旧任务记录和老版本产物兼容。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14.3 视觉回归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建立固定基准集，至少包含：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中文股票/融资研究：Word、PPT、Excel 三件套。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英文产品发布：PPT 与 Word。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数据密集经营复盘：Excel + PPT。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长表格报告、混合中英文、无图片输入、用户模板输入。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7 页、15 页、20 页 PPT；5 页、20 页 Word；1 万和 10 万单元格 Excel。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PPT 和 Word 每页生成截图并做：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结构化检测：边界、重叠、字体、字符和页面数量。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基线差异检测：超过阈值需要人工确认。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设计评审抽样：信息密度、节奏、层级和可读性。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14.4 E2E 验收场景</w:t>
      </w:r>
    </w:p>
    <w:p>
      <w:pPr>
        <w:pStyle w:val="Heading3"/>
      </w:pPr>
      <w:r>
        <w:rPr>
          <w:rFonts w:ascii="Alibaba PuHuiTi" w:hAnsi="Alibaba PuHuiTi" w:eastAsia="Alibaba PuHuiTi"/>
          <w:b/>
          <w:color w:val="1769E0"/>
          <w:sz w:val="23"/>
        </w:rPr>
        <w:t>AC-01 三格式一次交付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用户输入：“分析月之暗面的融资情况，并分别生成 Word、PPT 和 Excel。”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预期：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最终产物恰好 3 个，格式分别为 </w:t>
      </w:r>
      <w:r>
        <w:rPr>
          <w:rFonts w:ascii="Arial" w:hAnsi="Arial" w:eastAsia="Menlo"/>
          <w:color w:val="344054"/>
          <w:sz w:val="19"/>
        </w:rPr>
        <w:t>.docx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.pptx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.xlsx</w:t>
      </w:r>
      <w:r>
        <w:rPr>
          <w:rFonts w:ascii="Alibaba PuHuiTi" w:hAnsi="Alibaba PuHuiTi" w:eastAsia="Alibaba PuHuiTi"/>
          <w:b w:val="0"/>
          <w:color w:val="2C3547"/>
          <w:sz w:val="20"/>
        </w:rPr>
        <w:t>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关键融资轮次、金额和时间在三份文件中一致。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PPT 无空白内容页；Word 有报告层级；Excel 有明细和摘要。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无中间脚本、JSON、无扩展名文件和失败文件。</w:t>
      </w:r>
    </w:p>
    <w:p>
      <w:pPr>
        <w:pStyle w:val="Heading3"/>
      </w:pPr>
      <w:r>
        <w:rPr>
          <w:rFonts w:ascii="Alibaba PuHuiTi" w:hAnsi="Alibaba PuHuiTi" w:eastAsia="Alibaba PuHuiTi"/>
          <w:b/>
          <w:color w:val="1769E0"/>
          <w:sz w:val="23"/>
        </w:rPr>
        <w:t>AC-02 同格式重复工具调用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模拟模型先调用 </w:t>
      </w:r>
      <w:r>
        <w:rPr>
          <w:rFonts w:ascii="Arial" w:hAnsi="Arial" w:eastAsia="Menlo"/>
          <w:color w:val="344054"/>
          <w:sz w:val="19"/>
        </w:rPr>
        <w:t>create_spreadsheet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，随后调用 </w:t>
      </w:r>
      <w:r>
        <w:rPr>
          <w:rFonts w:ascii="Arial" w:hAnsi="Arial" w:eastAsia="Menlo"/>
          <w:color w:val="344054"/>
          <w:sz w:val="19"/>
        </w:rPr>
        <w:t>generate_spreadsheet</w:t>
      </w:r>
      <w:r>
        <w:rPr>
          <w:rFonts w:ascii="Alibaba PuHuiTi" w:hAnsi="Alibaba PuHuiTi" w:eastAsia="Alibaba PuHuiTi"/>
          <w:b w:val="0"/>
          <w:color w:val="2C3547"/>
          <w:sz w:val="20"/>
        </w:rPr>
        <w:t>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预期：第二次调用返回同一作业/产物引用，不创建新文件。</w:t>
      </w:r>
    </w:p>
    <w:p>
      <w:pPr>
        <w:pStyle w:val="Heading3"/>
      </w:pPr>
      <w:r>
        <w:rPr>
          <w:rFonts w:ascii="Alibaba PuHuiTi" w:hAnsi="Alibaba PuHuiTi" w:eastAsia="Alibaba PuHuiTi"/>
          <w:b/>
          <w:color w:val="1769E0"/>
          <w:sz w:val="23"/>
        </w:rPr>
        <w:t>AC-03 Excel 结构失败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注入无效 </w:t>
      </w:r>
      <w:r>
        <w:rPr>
          <w:rFonts w:ascii="Arial" w:hAnsi="Arial" w:eastAsia="Menlo"/>
          <w:color w:val="344054"/>
          <w:sz w:val="19"/>
        </w:rPr>
        <w:t>styles.xml</w:t>
      </w:r>
      <w:r>
        <w:rPr>
          <w:rFonts w:ascii="Alibaba PuHuiTi" w:hAnsi="Alibaba PuHuiTi" w:eastAsia="Alibaba PuHuiTi"/>
          <w:b w:val="0"/>
          <w:color w:val="2C3547"/>
          <w:sz w:val="20"/>
        </w:rPr>
        <w:t>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预期：质量门禁失败，暂存文件删除，产物栏无 Excel 文件，任务显示可重试失败。</w:t>
      </w:r>
    </w:p>
    <w:p>
      <w:pPr>
        <w:pStyle w:val="Heading3"/>
      </w:pPr>
      <w:r>
        <w:rPr>
          <w:rFonts w:ascii="Alibaba PuHuiTi" w:hAnsi="Alibaba PuHuiTi" w:eastAsia="Alibaba PuHuiTi"/>
          <w:b/>
          <w:color w:val="1769E0"/>
          <w:sz w:val="23"/>
        </w:rPr>
        <w:t>AC-04 PPT 字段完整性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 xml:space="preserve">输入同时包含 </w:t>
      </w:r>
      <w:r>
        <w:rPr>
          <w:rFonts w:ascii="Arial" w:hAnsi="Arial" w:eastAsia="Menlo"/>
          <w:color w:val="344054"/>
          <w:sz w:val="19"/>
        </w:rPr>
        <w:t>bullets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data.items</w:t>
      </w:r>
      <w:r>
        <w:rPr>
          <w:rFonts w:ascii="Alibaba PuHuiTi" w:hAnsi="Alibaba PuHuiTi" w:eastAsia="Alibaba PuHuiTi"/>
          <w:b w:val="0"/>
          <w:color w:val="2C3547"/>
          <w:sz w:val="20"/>
        </w:rPr>
        <w:t>、</w:t>
      </w:r>
      <w:r>
        <w:rPr>
          <w:rFonts w:ascii="Arial" w:hAnsi="Arial" w:eastAsia="Menlo"/>
          <w:color w:val="344054"/>
          <w:sz w:val="19"/>
        </w:rPr>
        <w:t>data.rows</w:t>
      </w:r>
      <w:r>
        <w:rPr>
          <w:rFonts w:ascii="Alibaba PuHuiTi" w:hAnsi="Alibaba PuHuiTi" w:eastAsia="Alibaba PuHuiTi"/>
          <w:b w:val="0"/>
          <w:color w:val="2C3547"/>
          <w:sz w:val="20"/>
        </w:rPr>
        <w:t>、timeline 和 chart。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预期：所有字段被消费或明确报错；不得静默丢弃；内容覆盖率达到阈值。</w:t>
      </w:r>
    </w:p>
    <w:p>
      <w:pPr>
        <w:pStyle w:val="Heading3"/>
      </w:pPr>
      <w:r>
        <w:rPr>
          <w:rFonts w:ascii="Alibaba PuHuiTi" w:hAnsi="Alibaba PuHuiTi" w:eastAsia="Alibaba PuHuiTi"/>
          <w:b/>
          <w:color w:val="1769E0"/>
          <w:sz w:val="23"/>
        </w:rPr>
        <w:t>AC-05 重新生成版本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对已发布文件执行两次“重新生成”。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预期：生成 v2、v3，不覆盖 v1；版本菜单顺序正确。</w:t>
      </w:r>
    </w:p>
    <w:p>
      <w:pPr>
        <w:pStyle w:val="Heading3"/>
      </w:pPr>
      <w:r>
        <w:rPr>
          <w:rFonts w:ascii="Alibaba PuHuiTi" w:hAnsi="Alibaba PuHuiTi" w:eastAsia="Alibaba PuHuiTi"/>
          <w:b/>
          <w:color w:val="1769E0"/>
          <w:sz w:val="23"/>
        </w:rPr>
        <w:t>AC-06 会话排队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生成 PPT 过程中发送新问题。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预期：新问题显示排队，当前生成不中断；用户显式选择转向后才取消当前轮次。</w:t>
      </w:r>
    </w:p>
    <w:p>
      <w:pPr>
        <w:pStyle w:val="Heading3"/>
      </w:pPr>
      <w:r>
        <w:rPr>
          <w:rFonts w:ascii="Alibaba PuHuiTi" w:hAnsi="Alibaba PuHuiTi" w:eastAsia="Alibaba PuHuiTi"/>
          <w:b/>
          <w:color w:val="1769E0"/>
          <w:sz w:val="23"/>
        </w:rPr>
        <w:t>AC-07 中文/英文切换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分别在中文和英文界面执行相同任务。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预期：状态、错误和质量摘要完整切换；文件内容语言由请求决定；无混杂硬编码文案。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15. 发布与迁移计划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15.1 阶段 0：阻断严重故障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统一新旧工具路由。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质量失败文件不登记、不展示。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修复 PPT 字段丢失和仅标题页。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产物栏基于 manifest，不扫描中间文件。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多格式任务终态与 artifact 真实性绑定。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15.2 阶段 1：专业规划与质量闭环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上线三种格式规划器和专属技能。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上线内容图谱、覆盖检查、逐页渲染和有限修复。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上线字体、编码和健康检查。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建立基准样例和 CI 质量回归。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15.3 阶段 2：模板、恢复和运营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上线品牌模板、用户模板兼容检查和模板市场。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上线任务恢复、版本对比和质量趋势看板。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按场景扩展 Dashboard、Financial Model 和 Pitch Deck。</w:t>
      </w:r>
    </w:p>
    <w:p>
      <w:pPr>
        <w:pStyle w:val="Heading2"/>
      </w:pPr>
      <w:r>
        <w:rPr>
          <w:rFonts w:ascii="Alibaba PuHuiTi" w:hAnsi="Alibaba PuHuiTi" w:eastAsia="Alibaba PuHuiTi"/>
          <w:b/>
          <w:color w:val="172033"/>
          <w:sz w:val="27"/>
        </w:rPr>
        <w:t>15.4 灰度策略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仅开发者和内部测试账号。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5% 新任务；旧任务继续兼容读取。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25% 用户，监控损坏率、重复率、自动修复率和耗时。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100% 切换；旧执行实现保留一个版本的只读回滚开关。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若出现损坏文件发布、数据口径错误或任务终态错误，立即停止灰度。回滚只切换执行路径，不删除已发布文件和 manifest。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16. 研发拆分与里程碑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交付内容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退出条件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M1 可靠性止血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规范路由、幂等、暂存、硬门禁、唯一产物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重复/损坏/中间文件 E2E 全通过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M2 内容正确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内容图谱、PPT 字段规范化、三格式一致性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月之暗面基准内容覆盖达标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M3 视觉质量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专属规划器、逐页渲染、自动修复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PPT/Word 视觉基准通过设计评审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M4 产品闭环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UI 状态、部分失败、仅重试失败项、版本菜单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全链路可用性测试通过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M5 工程化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崩溃恢复、灰度、指标、模板版本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发布门禁和回滚演练通过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17. 风险与缓解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1769E0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/>
                <w:color w:val="FFFFFF"/>
                <w:sz w:val="17"/>
              </w:rPr>
              <w:t>缓解措施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高质量渲染显著增加耗时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用户认为卡住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分阶段进度、并行格式子任务、缓存、60 秒心跳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视觉评分误判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合格文件被拦截或坏文件放行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硬规则 + 基线 + 人工抽样，评分不替代硬门禁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模型输出 schema 波动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内容再次丢失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严格 schema、未知字段报错、消费覆盖报告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字体跨平台差异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排版和预览不同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字体解析、模板回退、打包字体合规评估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旧任务依赖历史工具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升级后无法继续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别名转发、数据迁移、旧记录只读兼容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自动修复循环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超时和成本失控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两轮上限、错误签名去重、总体超时预算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多格式并行造成数据不一致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交付口径冲突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统一冻结快照、发布前跨格式一致性检查</w:t>
            </w:r>
          </w:p>
        </w:tc>
      </w:tr>
      <w:tr>
        <w:tc>
          <w:tcPr>
            <w:tcW w:type="dxa" w:w="15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工作区存在用户同名文件</w:t>
            </w:r>
          </w:p>
        </w:tc>
        <w:tc>
          <w:tcPr>
            <w:tcW w:type="dxa" w:w="546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覆盖用户内容</w:t>
            </w:r>
          </w:p>
        </w:tc>
        <w:tc>
          <w:tcPr>
            <w:tcW w:type="dxa" w:w="240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F3F7FD"/>
          </w:tcPr>
          <w:p>
            <w:pPr>
              <w:spacing w:after="0" w:line="259" w:lineRule="auto"/>
            </w:pPr>
            <w:r/>
            <w:r>
              <w:rPr>
                <w:rFonts w:ascii="Alibaba PuHuiTi" w:hAnsi="Alibaba PuHuiTi" w:eastAsia="Alibaba PuHuiTi"/>
                <w:b w:val="0"/>
                <w:color w:val="2C3547"/>
                <w:sz w:val="17"/>
              </w:rPr>
              <w:t>manifest 版本分配、原子写入、默认禁止覆盖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18. 发布门禁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以下条件全部满足后才允许全量发布：</w:t>
      </w:r>
    </w:p>
    <w:p>
      <w:pPr>
        <w:pStyle w:val="ListNumber"/>
        <w:spacing w:after="70"/>
        <w:ind w:left="432" w:hanging="230"/>
      </w:pPr>
      <w:r>
        <w:rPr>
          <w:rFonts w:ascii="Arial" w:hAnsi="Arial" w:eastAsia="Menlo"/>
          <w:color w:val="344054"/>
          <w:sz w:val="19"/>
        </w:rPr>
        <w:t>create_*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与 </w:t>
      </w:r>
      <w:r>
        <w:rPr>
          <w:rFonts w:ascii="Arial" w:hAnsi="Arial" w:eastAsia="Menlo"/>
          <w:color w:val="344054"/>
          <w:sz w:val="19"/>
        </w:rPr>
        <w:t>generate_*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不再存在两套真实生成实现。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所有失败文件均在暂存区被删除或隔离，artifact 事件只在发布后产生。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月之暗面三件套 E2E 连续执行 20 次，无重复、损坏、空白内容页或口径不一致。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中英文、macOS 安装包、开发环境和应用重启恢复测试通过。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PPT 和 Word 完成全页渲染回归；Excel 完成公式、类型和可打开性回归。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同会话排队、取消、转向和多格式部分失败状态符合规格。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可观测性、诊断编号、灰度和回滚演练完成。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产品、设计、Agent Runtime、Office 工具和 QA 共同签字。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19. Definition of Done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本项目只有在以下用户可感知结果全部成立时才算完成：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用户请求几种格式，最终就只看到几种格式对应的最终文件。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每个文件都能打开并通过结构、内容和视觉/可用性检查。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PowerPoint 不再出现内容丢失、只有标题或机械重复版式。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Word 不再是默认字号和标题堆叠的长文本，而是与任务用途匹配的专业文档。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Excel 不再留下损坏副本，公式、数据类型、筛选、冻结和图表按任务需要生效。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多格式文件使用同一事实快照，关键数字和结论一致。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重生成产生可预测新版本，不覆盖已有文件。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失败、中间和调试文件永不出现在“本次产物”。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任务未完成不会显示完成，新消息不会静默打断正在运行的任务。</w:t>
      </w:r>
    </w:p>
    <w:p>
      <w:pPr>
        <w:pStyle w:val="ListBullet"/>
        <w:spacing w:after="70"/>
        <w:ind w:left="403" w:hanging="202"/>
      </w:pPr>
      <w:r>
        <w:rPr>
          <w:rFonts w:ascii="Alibaba PuHuiTi" w:hAnsi="Alibaba PuHuiTi" w:eastAsia="Alibaba PuHuiTi"/>
          <w:b w:val="0"/>
          <w:color w:val="2C3547"/>
          <w:sz w:val="20"/>
        </w:rPr>
        <w:t>普通用户只看到“Office工具”和可理解进度，不需要理解 OfficeCLI、端口、schema 或脚本。</w:t>
      </w:r>
    </w:p>
    <w:p>
      <w:pPr>
        <w:pStyle w:val="Heading1"/>
      </w:pPr>
      <w:r>
        <w:rPr>
          <w:rFonts w:ascii="Alibaba PuHuiTi" w:hAnsi="Alibaba PuHuiTi" w:eastAsia="Alibaba PuHuiTi"/>
          <w:b/>
          <w:color w:val="172033"/>
          <w:sz w:val="34"/>
        </w:rPr>
        <w:t>20. 待评审决策</w:t>
      </w:r>
    </w:p>
    <w:p>
      <w:pPr>
        <w:spacing w:after="110"/>
      </w:pPr>
      <w:r>
        <w:rPr>
          <w:rFonts w:ascii="Alibaba PuHuiTi" w:hAnsi="Alibaba PuHuiTi" w:eastAsia="Alibaba PuHuiTi"/>
          <w:b w:val="0"/>
          <w:color w:val="2C3547"/>
          <w:sz w:val="20"/>
        </w:rPr>
        <w:t>以下决策不阻塞 M1，但需在 M2 前确定：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PPT 视觉评分是否采用本地视觉模型，或先使用确定性规则与截图基线。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用户模板的支持边界：仅主题/母版，还是允许复杂动画、嵌入对象和宏。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质量截图和详细质量报告的默认保留时间。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“覆盖当前版本”是否在 v1 开放，还是始终通过新版本保存。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Office 工具是否需要随应用打包额外中文字体，以及对应授权策略。</w:t>
      </w:r>
    </w:p>
    <w:p>
      <w:pPr>
        <w:pStyle w:val="ListNumber"/>
        <w:spacing w:after="70"/>
        <w:ind w:left="432" w:hanging="230"/>
      </w:pPr>
      <w:r>
        <w:rPr>
          <w:rFonts w:ascii="Alibaba PuHuiTi" w:hAnsi="Alibaba PuHuiTi" w:eastAsia="Alibaba PuHuiTi"/>
          <w:b w:val="0"/>
          <w:color w:val="2C3547"/>
          <w:sz w:val="20"/>
        </w:rPr>
        <w:t>10 万单元格以上工作簿的降级检查与性能预算。</w:t>
      </w:r>
    </w:p>
    <w:p>
      <w:pPr>
        <w:spacing w:after="110"/>
      </w:pPr>
      <w:r>
        <w:rPr>
          <w:rFonts w:ascii="Alibaba PuHuiTi" w:hAnsi="Alibaba PuHuiTi" w:eastAsia="Alibaba PuHuiTi"/>
          <w:b/>
          <w:color w:val="2C3547"/>
          <w:sz w:val="20"/>
        </w:rPr>
        <w:t>结论：</w:t>
      </w:r>
      <w:r>
        <w:rPr>
          <w:rFonts w:ascii="Alibaba PuHuiTi" w:hAnsi="Alibaba PuHuiTi" w:eastAsia="Alibaba PuHuiTi"/>
          <w:b w:val="0"/>
          <w:color w:val="2C3547"/>
          <w:sz w:val="20"/>
        </w:rPr>
        <w:t xml:space="preserve"> NovaReady 应继续使用 OfficeCLI，但必须把它置于单一、可审计、带专业规划和视觉验收的交付管线中。AIonUI 不是高质量结果的必要依赖；其价值在于证明“场景技能 + 迭代检查”比“一次性通用生成”更有效。本 PRD 的重点不是替换底层引擎，而是让 NovaReady 对最终交付质量负责。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libaba PuHuiTi" w:hAnsi="Alibaba PuHuiTi" w:eastAsia="Alibaba PuHuiTi"/>
        <w:color w:val="667085"/>
        <w:sz w:val="17"/>
      </w:rPr>
      <w:t xml:space="preserve">第 </w:t>
    </w:r>
    <w:fldSimple w:instr="PAGE"/>
    <w:r>
      <w:rPr>
        <w:rFonts w:ascii="Alibaba PuHuiTi" w:hAnsi="Alibaba PuHuiTi" w:eastAsia="Alibaba PuHuiT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libaba PuHuiTi" w:hAnsi="Alibaba PuHuiTi" w:eastAsia="Alibaba PuHuiTi"/>
        <w:color w:val="667085"/>
        <w:sz w:val="16"/>
      </w:rPr>
      <w:t>NovaReady · Office 产物交付系统 PRD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Alibaba PuHuiTi" w:hAnsi="Alibaba PuHuiTi" w:eastAsia="Alibaba PuHuiTi"/>
      <w:color w:val="2C35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1720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1769E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libaba PuHuiTi" w:hAnsi="Alibaba PuHuiTi" w:eastAsia="Alibaba PuHuiTi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libaba PuHuiTi" w:hAnsi="Alibaba PuHuiTi" w:eastAsia="Alibaba PuHuiT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NovaReady Office 产物交付系统 PRD</dc:title>
  <dc:subject>Word、PowerPoint、Excel 生成、检查、修复与发布</dc:subject>
  <dc:creator>NovaReady Product</dc:creator>
  <cp:keywords>NovaReady, OfficeCLI, Word, PowerPoint, Excel,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