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E18" w:rsidRDefault="00DA4E18">
      <w:pPr>
        <w:rPr>
          <w:sz w:val="28"/>
          <w:szCs w:val="32"/>
        </w:rPr>
      </w:pPr>
    </w:p>
    <w:p w:rsidR="00DA4E18" w:rsidRDefault="00DA4E18">
      <w:pPr>
        <w:rPr>
          <w:sz w:val="28"/>
          <w:szCs w:val="32"/>
        </w:rPr>
      </w:pPr>
    </w:p>
    <w:p w:rsidR="00DA4E18" w:rsidRDefault="00EA5060">
      <w:pPr>
        <w:snapToGrid w:val="0"/>
        <w:jc w:val="center"/>
        <w:rPr>
          <w:rFonts w:ascii="隶书" w:eastAsia="隶书" w:hAnsi="隶书" w:cs="隶书"/>
          <w:sz w:val="52"/>
          <w:szCs w:val="52"/>
        </w:rPr>
      </w:pPr>
      <w:r>
        <w:rPr>
          <w:rFonts w:ascii="隶书" w:eastAsia="隶书" w:hAnsi="隶书" w:cs="隶书" w:hint="eastAsia"/>
          <w:sz w:val="52"/>
          <w:szCs w:val="52"/>
          <w:lang w:bidi="ar"/>
        </w:rPr>
        <w:t>哈尔滨工业大学（威海）</w:t>
      </w:r>
    </w:p>
    <w:p w:rsidR="00DA4E18" w:rsidRDefault="00EA5060">
      <w:pPr>
        <w:ind w:firstLineChars="341" w:firstLine="1637"/>
        <w:rPr>
          <w:rFonts w:ascii="隶书" w:eastAsia="隶书" w:hAnsi="隶书" w:cs="隶书"/>
          <w:sz w:val="48"/>
          <w:szCs w:val="48"/>
        </w:rPr>
      </w:pPr>
      <w:r>
        <w:rPr>
          <w:rFonts w:ascii="隶书" w:eastAsia="隶书" w:hAnsi="隶书" w:cs="隶书" w:hint="eastAsia"/>
          <w:sz w:val="48"/>
          <w:szCs w:val="48"/>
          <w:lang w:bidi="ar"/>
        </w:rPr>
        <w:t>计算机科学与技术学院</w:t>
      </w:r>
    </w:p>
    <w:p w:rsidR="00DA4E18" w:rsidRDefault="00DA4E18">
      <w:pPr>
        <w:ind w:firstLineChars="600" w:firstLine="2880"/>
        <w:rPr>
          <w:rFonts w:ascii="隶书" w:eastAsia="隶书" w:hAnsi="隶书" w:cs="隶书"/>
          <w:sz w:val="48"/>
          <w:szCs w:val="48"/>
        </w:rPr>
      </w:pPr>
    </w:p>
    <w:p w:rsidR="00DA4E18" w:rsidRDefault="00DA4E18">
      <w:pPr>
        <w:ind w:firstLineChars="600" w:firstLine="2880"/>
        <w:rPr>
          <w:rFonts w:ascii="隶书" w:eastAsia="隶书" w:hAnsi="隶书" w:cs="隶书"/>
          <w:sz w:val="48"/>
          <w:szCs w:val="48"/>
        </w:rPr>
      </w:pPr>
    </w:p>
    <w:p w:rsidR="00DA4E18" w:rsidRDefault="00DA4E18">
      <w:pPr>
        <w:ind w:firstLineChars="600" w:firstLine="2880"/>
        <w:rPr>
          <w:rFonts w:ascii="隶书" w:eastAsia="隶书" w:hAnsi="隶书" w:cs="隶书"/>
          <w:sz w:val="48"/>
          <w:szCs w:val="48"/>
        </w:rPr>
      </w:pPr>
    </w:p>
    <w:p w:rsidR="00DA4E18" w:rsidRDefault="00EA5060">
      <w:pPr>
        <w:jc w:val="center"/>
        <w:rPr>
          <w:sz w:val="15"/>
          <w:szCs w:val="16"/>
        </w:rPr>
      </w:pPr>
      <w:r>
        <w:rPr>
          <w:rFonts w:ascii="华文行楷" w:eastAsia="华文行楷" w:hAnsi="华文隶书" w:cs="华文隶书" w:hint="eastAsia"/>
          <w:sz w:val="52"/>
          <w:szCs w:val="48"/>
          <w:lang w:bidi="ar"/>
        </w:rPr>
        <w:t>形式语言大作业</w:t>
      </w:r>
    </w:p>
    <w:p w:rsidR="00DA4E18" w:rsidRDefault="00DA4E18">
      <w:pPr>
        <w:ind w:firstLine="480"/>
      </w:pPr>
    </w:p>
    <w:p w:rsidR="00DA4E18" w:rsidRDefault="00DA4E18">
      <w:pPr>
        <w:rPr>
          <w:rFonts w:ascii="微软雅黑" w:eastAsia="微软雅黑" w:hAnsi="微软雅黑" w:cs="隶书"/>
          <w:b/>
          <w:sz w:val="36"/>
          <w:szCs w:val="52"/>
        </w:rPr>
      </w:pPr>
    </w:p>
    <w:p w:rsidR="00DA4E18" w:rsidRDefault="00DA4E18">
      <w:pPr>
        <w:jc w:val="center"/>
        <w:rPr>
          <w:rFonts w:ascii="微软雅黑" w:eastAsia="微软雅黑" w:hAnsi="微软雅黑" w:cs="隶书"/>
          <w:b/>
          <w:sz w:val="36"/>
          <w:szCs w:val="52"/>
        </w:rPr>
      </w:pPr>
    </w:p>
    <w:p w:rsidR="00DA4E18" w:rsidRDefault="00DA4E18">
      <w:pPr>
        <w:jc w:val="center"/>
        <w:rPr>
          <w:rFonts w:ascii="微软雅黑" w:eastAsia="微软雅黑" w:hAnsi="微软雅黑" w:cs="隶书"/>
          <w:b/>
          <w:sz w:val="36"/>
          <w:szCs w:val="52"/>
        </w:rPr>
      </w:pPr>
    </w:p>
    <w:p w:rsidR="00DA4E18" w:rsidRDefault="00DA4E18">
      <w:pPr>
        <w:jc w:val="center"/>
        <w:rPr>
          <w:rFonts w:ascii="微软雅黑" w:eastAsia="微软雅黑" w:hAnsi="微软雅黑" w:cs="隶书"/>
          <w:b/>
          <w:sz w:val="36"/>
          <w:szCs w:val="52"/>
        </w:rPr>
      </w:pPr>
    </w:p>
    <w:tbl>
      <w:tblPr>
        <w:tblW w:w="8721" w:type="dxa"/>
        <w:jc w:val="center"/>
        <w:tblLook w:val="04A0" w:firstRow="1" w:lastRow="0" w:firstColumn="1" w:lastColumn="0" w:noHBand="0" w:noVBand="1"/>
      </w:tblPr>
      <w:tblGrid>
        <w:gridCol w:w="108"/>
        <w:gridCol w:w="2935"/>
        <w:gridCol w:w="19"/>
        <w:gridCol w:w="5460"/>
        <w:gridCol w:w="199"/>
      </w:tblGrid>
      <w:tr w:rsidR="00DA4E18">
        <w:trPr>
          <w:gridAfter w:val="1"/>
          <w:wAfter w:w="199" w:type="dxa"/>
          <w:jc w:val="center"/>
        </w:trPr>
        <w:tc>
          <w:tcPr>
            <w:tcW w:w="3062" w:type="dxa"/>
            <w:gridSpan w:val="3"/>
            <w:shd w:val="clear" w:color="auto" w:fill="auto"/>
          </w:tcPr>
          <w:p w:rsidR="00DA4E18" w:rsidRDefault="00EA5060">
            <w:pPr>
              <w:spacing w:line="360" w:lineRule="auto"/>
              <w:ind w:firstLineChars="300" w:firstLine="900"/>
              <w:rPr>
                <w:rFonts w:ascii="Times New Roman" w:eastAsia="华文中宋" w:hAnsi="Times New Roman" w:cs="Times New Roman"/>
                <w:sz w:val="30"/>
                <w:szCs w:val="30"/>
              </w:rPr>
            </w:pPr>
            <w:r>
              <w:rPr>
                <w:rFonts w:ascii="Times New Roman" w:eastAsia="华文中宋" w:hAnsi="Times New Roman" w:cs="华文中宋" w:hint="eastAsia"/>
                <w:sz w:val="30"/>
                <w:szCs w:val="30"/>
                <w:lang w:bidi="ar"/>
              </w:rPr>
              <w:t>姓</w:t>
            </w:r>
            <w:r>
              <w:rPr>
                <w:rFonts w:ascii="Times New Roman" w:eastAsia="华文中宋" w:hAnsi="Times New Roman" w:cs="Times New Roman"/>
                <w:sz w:val="30"/>
                <w:szCs w:val="30"/>
                <w:lang w:bidi="ar"/>
              </w:rPr>
              <w:t xml:space="preserve">   </w:t>
            </w:r>
            <w:r>
              <w:rPr>
                <w:rFonts w:ascii="Times New Roman" w:eastAsia="华文中宋" w:hAnsi="Times New Roman" w:cs="华文中宋" w:hint="eastAsia"/>
                <w:sz w:val="30"/>
                <w:szCs w:val="30"/>
                <w:lang w:bidi="ar"/>
              </w:rPr>
              <w:t>名</w:t>
            </w:r>
            <w:r>
              <w:rPr>
                <w:rFonts w:ascii="Times New Roman" w:eastAsia="华文中宋" w:hAnsi="Times New Roman" w:cs="Times New Roman"/>
                <w:sz w:val="30"/>
                <w:szCs w:val="30"/>
                <w:lang w:bidi="ar"/>
              </w:rPr>
              <w:t xml:space="preserve">    </w:t>
            </w:r>
            <w:r>
              <w:rPr>
                <w:rFonts w:ascii="Times New Roman" w:eastAsia="华文中宋" w:hAnsi="Times New Roman" w:cs="华文中宋" w:hint="eastAsia"/>
                <w:sz w:val="30"/>
                <w:szCs w:val="30"/>
                <w:lang w:bidi="ar"/>
              </w:rPr>
              <w:t>：</w:t>
            </w:r>
          </w:p>
        </w:tc>
        <w:tc>
          <w:tcPr>
            <w:tcW w:w="5460" w:type="dxa"/>
            <w:shd w:val="clear" w:color="auto" w:fill="auto"/>
          </w:tcPr>
          <w:p w:rsidR="00DA4E18" w:rsidRDefault="00EA5060">
            <w:pPr>
              <w:tabs>
                <w:tab w:val="left" w:pos="800"/>
              </w:tabs>
              <w:rPr>
                <w:rFonts w:ascii="Times New Roman" w:eastAsia="华文中宋" w:hAnsi="Times New Roman" w:cs="Times New Roman"/>
                <w:sz w:val="30"/>
                <w:szCs w:val="30"/>
                <w:u w:val="single"/>
              </w:rPr>
            </w:pPr>
            <w:r>
              <w:rPr>
                <w:rFonts w:ascii="等线" w:eastAsia="华文中宋" w:hAnsi="等线" w:cs="Times New Roman" w:hint="eastAsia"/>
                <w:sz w:val="30"/>
                <w:szCs w:val="30"/>
                <w:u w:val="single"/>
                <w:lang w:bidi="ar"/>
              </w:rPr>
              <w:t xml:space="preserve">         </w:t>
            </w:r>
            <w:r>
              <w:rPr>
                <w:rFonts w:ascii="等线" w:eastAsia="华文中宋" w:hAnsi="等线" w:cs="华文中宋" w:hint="eastAsia"/>
                <w:sz w:val="30"/>
                <w:szCs w:val="30"/>
                <w:u w:val="single"/>
                <w:lang w:bidi="ar"/>
              </w:rPr>
              <w:t>丁茂林</w:t>
            </w:r>
            <w:r>
              <w:rPr>
                <w:rFonts w:ascii="等线" w:eastAsia="华文中宋" w:hAnsi="等线" w:cs="Times New Roman" w:hint="eastAsia"/>
                <w:sz w:val="30"/>
                <w:szCs w:val="30"/>
                <w:u w:val="single"/>
                <w:lang w:bidi="ar"/>
              </w:rPr>
              <w:t xml:space="preserve">           </w:t>
            </w:r>
          </w:p>
        </w:tc>
      </w:tr>
      <w:tr w:rsidR="00DA4E18">
        <w:trPr>
          <w:gridBefore w:val="1"/>
          <w:wBefore w:w="108" w:type="dxa"/>
          <w:jc w:val="center"/>
        </w:trPr>
        <w:tc>
          <w:tcPr>
            <w:tcW w:w="2935" w:type="dxa"/>
            <w:shd w:val="clear" w:color="auto" w:fill="auto"/>
          </w:tcPr>
          <w:p w:rsidR="00DA4E18" w:rsidRDefault="00EA5060">
            <w:pPr>
              <w:spacing w:line="360" w:lineRule="auto"/>
              <w:jc w:val="distribute"/>
              <w:rPr>
                <w:rFonts w:ascii="Times New Roman" w:eastAsia="华文中宋" w:hAnsi="Times New Roman" w:cs="Times New Roman"/>
                <w:sz w:val="30"/>
                <w:szCs w:val="30"/>
              </w:rPr>
            </w:pPr>
            <w:r>
              <w:rPr>
                <w:rFonts w:ascii="Times New Roman" w:eastAsia="华文中宋" w:hAnsi="Times New Roman" w:cs="Times New Roman"/>
                <w:sz w:val="30"/>
                <w:szCs w:val="30"/>
                <w:lang w:bidi="ar"/>
              </w:rPr>
              <w:t xml:space="preserve">     </w:t>
            </w:r>
            <w:r>
              <w:rPr>
                <w:rFonts w:ascii="Times New Roman" w:eastAsia="华文中宋" w:hAnsi="Times New Roman" w:cs="华文中宋" w:hint="eastAsia"/>
                <w:sz w:val="30"/>
                <w:szCs w:val="30"/>
                <w:lang w:bidi="ar"/>
              </w:rPr>
              <w:t>学号：</w:t>
            </w:r>
          </w:p>
          <w:p w:rsidR="00DA4E18" w:rsidRDefault="00EA5060">
            <w:pPr>
              <w:spacing w:line="360" w:lineRule="auto"/>
              <w:jc w:val="distribute"/>
              <w:rPr>
                <w:rFonts w:ascii="Times New Roman" w:eastAsia="华文中宋" w:hAnsi="Times New Roman" w:cs="Times New Roman"/>
                <w:sz w:val="30"/>
                <w:szCs w:val="30"/>
              </w:rPr>
            </w:pPr>
            <w:r>
              <w:rPr>
                <w:rFonts w:ascii="Times New Roman" w:eastAsia="华文中宋" w:hAnsi="Times New Roman" w:cs="Times New Roman"/>
                <w:sz w:val="30"/>
                <w:szCs w:val="30"/>
                <w:lang w:bidi="ar"/>
              </w:rPr>
              <w:t xml:space="preserve">     </w:t>
            </w:r>
            <w:r>
              <w:rPr>
                <w:rFonts w:ascii="Times New Roman" w:eastAsia="华文中宋" w:hAnsi="Times New Roman" w:cs="华文中宋" w:hint="eastAsia"/>
                <w:sz w:val="30"/>
                <w:szCs w:val="30"/>
                <w:lang w:bidi="ar"/>
              </w:rPr>
              <w:t>班级：</w:t>
            </w:r>
          </w:p>
        </w:tc>
        <w:tc>
          <w:tcPr>
            <w:tcW w:w="5678" w:type="dxa"/>
            <w:gridSpan w:val="3"/>
            <w:shd w:val="clear" w:color="auto" w:fill="auto"/>
          </w:tcPr>
          <w:p w:rsidR="00DA4E18" w:rsidRDefault="00EA5060">
            <w:pPr>
              <w:tabs>
                <w:tab w:val="left" w:pos="800"/>
              </w:tabs>
              <w:rPr>
                <w:rFonts w:eastAsia="华文中宋"/>
                <w:sz w:val="30"/>
                <w:szCs w:val="30"/>
                <w:u w:val="single"/>
              </w:rPr>
            </w:pPr>
            <w:r>
              <w:rPr>
                <w:rFonts w:ascii="等线" w:eastAsia="华文中宋" w:hAnsi="等线" w:cs="Times New Roman" w:hint="eastAsia"/>
                <w:sz w:val="30"/>
                <w:szCs w:val="30"/>
                <w:u w:val="single"/>
                <w:lang w:bidi="ar"/>
              </w:rPr>
              <w:t xml:space="preserve">       170400506          </w:t>
            </w:r>
          </w:p>
          <w:p w:rsidR="00DA4E18" w:rsidRDefault="00EA5060">
            <w:pPr>
              <w:rPr>
                <w:rFonts w:ascii="Times New Roman" w:eastAsia="华文中宋" w:hAnsi="Times New Roman" w:cs="Times New Roman"/>
                <w:sz w:val="30"/>
                <w:szCs w:val="30"/>
              </w:rPr>
            </w:pPr>
            <w:r>
              <w:rPr>
                <w:rFonts w:ascii="等线" w:eastAsia="华文中宋" w:hAnsi="等线" w:cs="Times New Roman" w:hint="eastAsia"/>
                <w:sz w:val="30"/>
                <w:szCs w:val="30"/>
                <w:u w:val="single"/>
                <w:lang w:bidi="ar"/>
              </w:rPr>
              <w:t xml:space="preserve">         1704201          </w:t>
            </w:r>
          </w:p>
        </w:tc>
      </w:tr>
      <w:tr w:rsidR="00DA4E18">
        <w:trPr>
          <w:gridBefore w:val="1"/>
          <w:wBefore w:w="108" w:type="dxa"/>
          <w:jc w:val="center"/>
        </w:trPr>
        <w:tc>
          <w:tcPr>
            <w:tcW w:w="2935" w:type="dxa"/>
            <w:shd w:val="clear" w:color="auto" w:fill="auto"/>
          </w:tcPr>
          <w:p w:rsidR="00DA4E18" w:rsidRDefault="00EA5060">
            <w:pPr>
              <w:spacing w:line="360" w:lineRule="auto"/>
              <w:jc w:val="distribute"/>
              <w:rPr>
                <w:rFonts w:ascii="Times New Roman" w:eastAsia="华文中宋" w:hAnsi="Times New Roman" w:cs="Times New Roman"/>
                <w:sz w:val="30"/>
                <w:szCs w:val="30"/>
              </w:rPr>
            </w:pPr>
            <w:r>
              <w:rPr>
                <w:rFonts w:ascii="Times New Roman" w:eastAsia="华文中宋" w:hAnsi="Times New Roman" w:cs="Times New Roman"/>
                <w:sz w:val="30"/>
                <w:szCs w:val="30"/>
                <w:lang w:bidi="ar"/>
              </w:rPr>
              <w:t xml:space="preserve">     </w:t>
            </w:r>
            <w:r>
              <w:rPr>
                <w:rFonts w:ascii="Times New Roman" w:eastAsia="华文中宋" w:hAnsi="Times New Roman" w:cs="华文中宋" w:hint="eastAsia"/>
                <w:sz w:val="30"/>
                <w:szCs w:val="30"/>
                <w:lang w:bidi="ar"/>
              </w:rPr>
              <w:t>日期：</w:t>
            </w:r>
          </w:p>
        </w:tc>
        <w:tc>
          <w:tcPr>
            <w:tcW w:w="5678" w:type="dxa"/>
            <w:gridSpan w:val="3"/>
            <w:shd w:val="clear" w:color="auto" w:fill="auto"/>
          </w:tcPr>
          <w:p w:rsidR="00DA4E18" w:rsidRDefault="00EA5060">
            <w:pPr>
              <w:spacing w:line="360" w:lineRule="auto"/>
              <w:jc w:val="left"/>
              <w:rPr>
                <w:rFonts w:ascii="Times New Roman" w:eastAsia="华文中宋" w:hAnsi="Times New Roman" w:cs="Times New Roman"/>
                <w:sz w:val="30"/>
                <w:szCs w:val="30"/>
                <w:u w:val="single"/>
              </w:rPr>
            </w:pPr>
            <w:r>
              <w:rPr>
                <w:rFonts w:ascii="等线" w:eastAsia="华文中宋" w:hAnsi="等线" w:cs="Times New Roman" w:hint="eastAsia"/>
                <w:sz w:val="30"/>
                <w:szCs w:val="30"/>
                <w:u w:val="single"/>
                <w:lang w:bidi="ar"/>
              </w:rPr>
              <w:t xml:space="preserve">     2019</w:t>
            </w:r>
            <w:r>
              <w:rPr>
                <w:rFonts w:ascii="等线" w:eastAsia="华文中宋" w:hAnsi="等线" w:cs="华文中宋" w:hint="eastAsia"/>
                <w:sz w:val="30"/>
                <w:szCs w:val="30"/>
                <w:u w:val="single"/>
                <w:lang w:bidi="ar"/>
              </w:rPr>
              <w:t>年</w:t>
            </w:r>
            <w:r>
              <w:rPr>
                <w:rFonts w:ascii="等线" w:eastAsia="华文中宋" w:hAnsi="等线" w:cs="Times New Roman" w:hint="eastAsia"/>
                <w:sz w:val="30"/>
                <w:szCs w:val="30"/>
                <w:u w:val="single"/>
                <w:lang w:bidi="ar"/>
              </w:rPr>
              <w:t>11</w:t>
            </w:r>
            <w:r>
              <w:rPr>
                <w:rFonts w:ascii="等线" w:eastAsia="华文中宋" w:hAnsi="等线" w:cs="华文中宋" w:hint="eastAsia"/>
                <w:sz w:val="30"/>
                <w:szCs w:val="30"/>
                <w:u w:val="single"/>
                <w:lang w:bidi="ar"/>
              </w:rPr>
              <w:t>月</w:t>
            </w:r>
            <w:r>
              <w:rPr>
                <w:rFonts w:ascii="等线" w:eastAsia="华文中宋" w:hAnsi="等线" w:cs="Times New Roman" w:hint="eastAsia"/>
                <w:sz w:val="30"/>
                <w:szCs w:val="30"/>
                <w:u w:val="single"/>
                <w:lang w:bidi="ar"/>
              </w:rPr>
              <w:t>24</w:t>
            </w:r>
            <w:r>
              <w:rPr>
                <w:rFonts w:ascii="等线" w:eastAsia="华文中宋" w:hAnsi="等线" w:cs="华文中宋" w:hint="eastAsia"/>
                <w:sz w:val="30"/>
                <w:szCs w:val="30"/>
                <w:u w:val="single"/>
                <w:lang w:bidi="ar"/>
              </w:rPr>
              <w:t>日</w:t>
            </w:r>
            <w:r>
              <w:rPr>
                <w:rFonts w:ascii="等线" w:eastAsia="华文中宋" w:hAnsi="等线" w:cs="Times New Roman" w:hint="eastAsia"/>
                <w:sz w:val="30"/>
                <w:szCs w:val="30"/>
                <w:u w:val="single"/>
                <w:lang w:bidi="ar"/>
              </w:rPr>
              <w:t xml:space="preserve">     </w:t>
            </w:r>
          </w:p>
        </w:tc>
      </w:tr>
      <w:tr w:rsidR="00DA4E18">
        <w:trPr>
          <w:gridAfter w:val="1"/>
          <w:wAfter w:w="199" w:type="dxa"/>
          <w:jc w:val="center"/>
        </w:trPr>
        <w:tc>
          <w:tcPr>
            <w:tcW w:w="3062" w:type="dxa"/>
            <w:gridSpan w:val="3"/>
            <w:shd w:val="clear" w:color="auto" w:fill="auto"/>
          </w:tcPr>
          <w:p w:rsidR="00DA4E18" w:rsidRDefault="00EA5060">
            <w:pPr>
              <w:spacing w:line="360" w:lineRule="auto"/>
              <w:jc w:val="distribute"/>
              <w:rPr>
                <w:rFonts w:ascii="Times New Roman" w:eastAsia="华文中宋" w:hAnsi="Times New Roman" w:cs="Times New Roman"/>
                <w:sz w:val="30"/>
                <w:szCs w:val="30"/>
              </w:rPr>
            </w:pPr>
            <w:r>
              <w:rPr>
                <w:rFonts w:ascii="Times New Roman" w:eastAsia="华文中宋" w:hAnsi="Times New Roman" w:cs="Times New Roman"/>
                <w:sz w:val="30"/>
                <w:szCs w:val="30"/>
                <w:lang w:bidi="ar"/>
              </w:rPr>
              <w:t xml:space="preserve">   </w:t>
            </w:r>
            <w:r>
              <w:rPr>
                <w:rFonts w:ascii="Times New Roman" w:eastAsia="华文中宋" w:hAnsi="Times New Roman" w:cs="华文中宋" w:hint="eastAsia"/>
                <w:sz w:val="30"/>
                <w:szCs w:val="30"/>
                <w:lang w:bidi="ar"/>
              </w:rPr>
              <w:t>作业名称：</w:t>
            </w:r>
          </w:p>
        </w:tc>
        <w:tc>
          <w:tcPr>
            <w:tcW w:w="5460" w:type="dxa"/>
            <w:shd w:val="clear" w:color="auto" w:fill="auto"/>
          </w:tcPr>
          <w:p w:rsidR="00DA4E18" w:rsidRDefault="00EA5060">
            <w:pPr>
              <w:spacing w:line="360" w:lineRule="auto"/>
              <w:jc w:val="left"/>
              <w:rPr>
                <w:szCs w:val="21"/>
              </w:rPr>
            </w:pPr>
            <w:r>
              <w:rPr>
                <w:rFonts w:ascii="等线" w:eastAsia="华文中宋" w:hAnsi="等线" w:cs="华文中宋" w:hint="eastAsia"/>
                <w:sz w:val="30"/>
                <w:szCs w:val="30"/>
                <w:u w:val="single"/>
                <w:lang w:bidi="ar"/>
              </w:rPr>
              <w:t>基于蛋炒饭制作单位有穷状态自动机</w:t>
            </w:r>
          </w:p>
        </w:tc>
      </w:tr>
    </w:tbl>
    <w:p w:rsidR="00DA4E18" w:rsidRDefault="00DA4E18">
      <w:pPr>
        <w:pStyle w:val="1"/>
        <w:spacing w:line="360" w:lineRule="auto"/>
        <w:rPr>
          <w:b w:val="0"/>
          <w:bCs/>
        </w:rPr>
      </w:pPr>
    </w:p>
    <w:p w:rsidR="00DA4E18" w:rsidRDefault="00DA4E18"/>
    <w:p w:rsidR="00DA4E18" w:rsidRDefault="00EA5060">
      <w:pPr>
        <w:pStyle w:val="1"/>
        <w:spacing w:line="360" w:lineRule="auto"/>
        <w:jc w:val="center"/>
        <w:rPr>
          <w:b w:val="0"/>
          <w:bCs/>
        </w:rPr>
      </w:pPr>
      <w:r>
        <w:rPr>
          <w:rFonts w:hint="eastAsia"/>
          <w:b w:val="0"/>
          <w:bCs/>
        </w:rPr>
        <w:lastRenderedPageBreak/>
        <w:t>FA</w:t>
      </w:r>
      <w:r>
        <w:rPr>
          <w:rFonts w:hint="eastAsia"/>
          <w:b w:val="0"/>
          <w:bCs/>
        </w:rPr>
        <w:t>用于蛋炒饭制作机器</w:t>
      </w:r>
    </w:p>
    <w:p w:rsidR="00DA4E18" w:rsidRDefault="00EA5060">
      <w:pPr>
        <w:spacing w:line="360" w:lineRule="auto"/>
        <w:rPr>
          <w:sz w:val="24"/>
        </w:rPr>
      </w:pPr>
      <w:r>
        <w:rPr>
          <w:rFonts w:hint="eastAsia"/>
          <w:sz w:val="24"/>
        </w:rPr>
        <w:t>摘要：</w:t>
      </w:r>
    </w:p>
    <w:p w:rsidR="00DA4E18" w:rsidRDefault="00EA5060">
      <w:pPr>
        <w:spacing w:line="360" w:lineRule="auto"/>
        <w:rPr>
          <w:sz w:val="24"/>
        </w:rPr>
      </w:pPr>
      <w:r>
        <w:rPr>
          <w:sz w:val="24"/>
        </w:rPr>
        <w:tab/>
      </w:r>
      <w:r>
        <w:rPr>
          <w:rFonts w:hint="eastAsia"/>
          <w:sz w:val="24"/>
        </w:rPr>
        <w:t>现代社会由于年轻人大多忙于工作，有相当一部分身体有不便的老人和孩子不能按时间饮食，根据这一社会现象，希望能够制造出一台能够自动完成简易的蛋炒饭的机器，在一定程度上满足需求人群。</w:t>
      </w:r>
    </w:p>
    <w:p w:rsidR="00DA4E18" w:rsidRDefault="00EA5060">
      <w:pPr>
        <w:spacing w:line="360" w:lineRule="auto"/>
        <w:rPr>
          <w:sz w:val="24"/>
        </w:rPr>
      </w:pPr>
      <w:r>
        <w:rPr>
          <w:rFonts w:hint="eastAsia"/>
          <w:sz w:val="24"/>
        </w:rPr>
        <w:t>关键词：</w:t>
      </w:r>
      <w:r>
        <w:rPr>
          <w:rFonts w:hint="eastAsia"/>
          <w:sz w:val="24"/>
        </w:rPr>
        <w:t>FA</w:t>
      </w:r>
    </w:p>
    <w:p w:rsidR="00DA4E18" w:rsidRDefault="00DA4E18">
      <w:pPr>
        <w:spacing w:line="360" w:lineRule="auto"/>
        <w:rPr>
          <w:sz w:val="24"/>
        </w:rPr>
      </w:pPr>
    </w:p>
    <w:p w:rsidR="00DA4E18" w:rsidRDefault="00DA4E18">
      <w:pPr>
        <w:spacing w:line="360" w:lineRule="auto"/>
        <w:rPr>
          <w:sz w:val="24"/>
        </w:rPr>
      </w:pPr>
    </w:p>
    <w:p w:rsidR="00DA4E18" w:rsidRDefault="00DA4E18">
      <w:pPr>
        <w:spacing w:line="360" w:lineRule="auto"/>
        <w:rPr>
          <w:sz w:val="24"/>
        </w:rPr>
      </w:pPr>
    </w:p>
    <w:p w:rsidR="00DA4E18" w:rsidRDefault="00DA4E18">
      <w:pPr>
        <w:spacing w:line="360" w:lineRule="auto"/>
        <w:rPr>
          <w:sz w:val="24"/>
        </w:rPr>
      </w:pPr>
    </w:p>
    <w:p w:rsidR="00DA4E18" w:rsidRDefault="00DA4E18">
      <w:pPr>
        <w:spacing w:line="360" w:lineRule="auto"/>
        <w:rPr>
          <w:sz w:val="24"/>
        </w:rPr>
      </w:pPr>
    </w:p>
    <w:p w:rsidR="00DA4E18" w:rsidRDefault="00DA4E18">
      <w:pPr>
        <w:spacing w:line="360" w:lineRule="auto"/>
        <w:rPr>
          <w:sz w:val="24"/>
        </w:rPr>
      </w:pPr>
    </w:p>
    <w:p w:rsidR="00DA4E18" w:rsidRDefault="00DA4E18">
      <w:pPr>
        <w:spacing w:line="360" w:lineRule="auto"/>
        <w:rPr>
          <w:sz w:val="24"/>
        </w:rPr>
      </w:pPr>
    </w:p>
    <w:p w:rsidR="00DA4E18" w:rsidRDefault="00EA5060">
      <w:pPr>
        <w:spacing w:line="360" w:lineRule="auto"/>
        <w:rPr>
          <w:b/>
          <w:bCs/>
          <w:i/>
          <w:iCs/>
          <w:sz w:val="24"/>
        </w:rPr>
      </w:pPr>
      <w:r>
        <w:rPr>
          <w:rFonts w:hint="eastAsia"/>
          <w:b/>
          <w:bCs/>
          <w:i/>
          <w:iCs/>
          <w:sz w:val="24"/>
        </w:rPr>
        <w:t>背景介绍：</w:t>
      </w:r>
    </w:p>
    <w:p w:rsidR="00DA4E18" w:rsidRDefault="00EA5060">
      <w:pPr>
        <w:spacing w:line="360" w:lineRule="auto"/>
        <w:rPr>
          <w:sz w:val="24"/>
        </w:rPr>
      </w:pPr>
      <w:r>
        <w:rPr>
          <w:sz w:val="24"/>
        </w:rPr>
        <w:tab/>
      </w:r>
      <w:r>
        <w:rPr>
          <w:rFonts w:hint="eastAsia"/>
          <w:sz w:val="24"/>
        </w:rPr>
        <w:t>蛋炒饭的制作过程并不复杂，但是对于一些懒人和具有很低的生活自理能力的人还是有一定的难度，因此我希望能够设计一个能够实现蛋炒饭自动完成的机器。运用形式语言课程中的</w:t>
      </w:r>
      <w:r>
        <w:rPr>
          <w:rFonts w:hint="eastAsia"/>
          <w:sz w:val="24"/>
        </w:rPr>
        <w:t>FA</w:t>
      </w:r>
      <w:r>
        <w:rPr>
          <w:rFonts w:hint="eastAsia"/>
          <w:sz w:val="24"/>
        </w:rPr>
        <w:t>机器，描述蛋炒饭整个制作过程。</w:t>
      </w:r>
    </w:p>
    <w:p w:rsidR="00DA4E18" w:rsidRDefault="00DA4E18">
      <w:pPr>
        <w:spacing w:line="360" w:lineRule="auto"/>
        <w:rPr>
          <w:sz w:val="24"/>
        </w:rPr>
      </w:pPr>
    </w:p>
    <w:p w:rsidR="00DA4E18" w:rsidRDefault="00DA4E18">
      <w:pPr>
        <w:spacing w:line="360" w:lineRule="auto"/>
        <w:rPr>
          <w:sz w:val="24"/>
        </w:rPr>
      </w:pPr>
    </w:p>
    <w:p w:rsidR="00DA4E18" w:rsidRDefault="00DA4E18">
      <w:pPr>
        <w:spacing w:line="360" w:lineRule="auto"/>
        <w:rPr>
          <w:sz w:val="24"/>
        </w:rPr>
      </w:pPr>
    </w:p>
    <w:p w:rsidR="00DA4E18" w:rsidRDefault="00DA4E18">
      <w:pPr>
        <w:spacing w:line="360" w:lineRule="auto"/>
        <w:rPr>
          <w:sz w:val="24"/>
        </w:rPr>
      </w:pPr>
    </w:p>
    <w:p w:rsidR="00DA4E18" w:rsidRDefault="00EA5060">
      <w:pPr>
        <w:spacing w:line="360" w:lineRule="auto"/>
        <w:rPr>
          <w:b/>
          <w:bCs/>
          <w:i/>
          <w:iCs/>
          <w:sz w:val="24"/>
        </w:rPr>
      </w:pPr>
      <w:r>
        <w:rPr>
          <w:rFonts w:hint="eastAsia"/>
          <w:b/>
          <w:bCs/>
          <w:i/>
          <w:iCs/>
          <w:sz w:val="24"/>
        </w:rPr>
        <w:t>设计过程：</w:t>
      </w:r>
    </w:p>
    <w:p w:rsidR="00DA4E18" w:rsidRDefault="00EA5060">
      <w:pPr>
        <w:spacing w:line="360" w:lineRule="auto"/>
        <w:rPr>
          <w:sz w:val="24"/>
        </w:rPr>
      </w:pPr>
      <w:r>
        <w:rPr>
          <w:sz w:val="24"/>
        </w:rPr>
        <w:tab/>
      </w:r>
      <w:r>
        <w:rPr>
          <w:rFonts w:hint="eastAsia"/>
          <w:sz w:val="24"/>
        </w:rPr>
        <w:t>用状态机来描述制作蛋炒饭的制作过程。根据状态机</w:t>
      </w:r>
      <w:r>
        <w:rPr>
          <w:rFonts w:hint="eastAsia"/>
          <w:sz w:val="24"/>
        </w:rPr>
        <w:t>FA</w:t>
      </w:r>
      <w:r>
        <w:rPr>
          <w:rFonts w:hint="eastAsia"/>
          <w:sz w:val="24"/>
        </w:rPr>
        <w:t>的完整描述为</w:t>
      </w:r>
      <w:r>
        <w:rPr>
          <w:rFonts w:hint="eastAsia"/>
          <w:sz w:val="24"/>
        </w:rPr>
        <w:t>{</w:t>
      </w:r>
      <w:r>
        <w:rPr>
          <w:rFonts w:hint="eastAsia"/>
          <w:sz w:val="24"/>
        </w:rPr>
        <w:t>∑</w:t>
      </w:r>
      <w:r>
        <w:rPr>
          <w:rFonts w:hint="eastAsia"/>
          <w:sz w:val="24"/>
        </w:rPr>
        <w:t>,Q</w:t>
      </w:r>
      <w:r>
        <w:rPr>
          <w:sz w:val="24"/>
        </w:rPr>
        <w:t>,</w:t>
      </w:r>
      <w:r>
        <w:rPr>
          <w:rFonts w:hint="eastAsia"/>
          <w:sz w:val="24"/>
        </w:rPr>
        <w:t>δ</w:t>
      </w:r>
      <w:r>
        <w:rPr>
          <w:sz w:val="24"/>
        </w:rPr>
        <w:t>,qs,F</w:t>
      </w:r>
      <w:r>
        <w:rPr>
          <w:rFonts w:hint="eastAsia"/>
          <w:sz w:val="24"/>
        </w:rPr>
        <w:t>}</w:t>
      </w:r>
      <w:r>
        <w:rPr>
          <w:sz w:val="24"/>
        </w:rPr>
        <w:t xml:space="preserve"> </w:t>
      </w:r>
      <w:r>
        <w:rPr>
          <w:rFonts w:hint="eastAsia"/>
          <w:sz w:val="24"/>
        </w:rPr>
        <w:t>描述制作及其全过程。其具体的项目定义如下：</w:t>
      </w:r>
    </w:p>
    <w:p w:rsidR="00DA4E18" w:rsidRDefault="00EA5060">
      <w:pPr>
        <w:spacing w:line="360" w:lineRule="auto"/>
        <w:rPr>
          <w:sz w:val="24"/>
        </w:rPr>
      </w:pPr>
      <w:r>
        <w:rPr>
          <w:rFonts w:hint="eastAsia"/>
          <w:sz w:val="24"/>
        </w:rPr>
        <w:t>1.D</w:t>
      </w:r>
      <w:r>
        <w:rPr>
          <w:sz w:val="24"/>
        </w:rPr>
        <w:t>FA</w:t>
      </w:r>
      <w:r>
        <w:rPr>
          <w:sz w:val="24"/>
        </w:rPr>
        <w:t>状态集合</w:t>
      </w:r>
    </w:p>
    <w:p w:rsidR="00DA4E18" w:rsidRDefault="00EA5060">
      <w:pPr>
        <w:spacing w:line="360" w:lineRule="auto"/>
        <w:ind w:firstLine="420"/>
        <w:rPr>
          <w:sz w:val="24"/>
        </w:rPr>
      </w:pPr>
      <w:r>
        <w:rPr>
          <w:rFonts w:hint="eastAsia"/>
          <w:sz w:val="24"/>
        </w:rPr>
        <w:t>设计一组状态，表示蛋炒饭整个的制作过程中各种状态：</w:t>
      </w:r>
    </w:p>
    <w:p w:rsidR="00DA4E18" w:rsidRDefault="00EA5060">
      <w:pPr>
        <w:spacing w:line="360" w:lineRule="auto"/>
        <w:rPr>
          <w:sz w:val="24"/>
        </w:rPr>
      </w:pPr>
      <w:r>
        <w:rPr>
          <w:rFonts w:hint="eastAsia"/>
          <w:sz w:val="24"/>
        </w:rPr>
        <w:t>Q={qs</w:t>
      </w:r>
      <w:r>
        <w:rPr>
          <w:sz w:val="24"/>
        </w:rPr>
        <w:t>,q1,q2,q3,q4,q5,q6,q7,q8,q9,q10</w:t>
      </w:r>
      <w:r>
        <w:rPr>
          <w:rFonts w:hint="eastAsia"/>
          <w:sz w:val="24"/>
        </w:rPr>
        <w:t xml:space="preserve"> }</w:t>
      </w:r>
      <w:r>
        <w:rPr>
          <w:sz w:val="24"/>
        </w:rPr>
        <w:t>;</w:t>
      </w:r>
    </w:p>
    <w:p w:rsidR="00DA4E18" w:rsidRDefault="00EA5060">
      <w:pPr>
        <w:spacing w:line="360" w:lineRule="auto"/>
        <w:rPr>
          <w:sz w:val="24"/>
        </w:rPr>
      </w:pPr>
      <w:r>
        <w:rPr>
          <w:rFonts w:hint="eastAsia"/>
          <w:sz w:val="24"/>
        </w:rPr>
        <w:t>q</w:t>
      </w:r>
      <w:r>
        <w:rPr>
          <w:sz w:val="24"/>
        </w:rPr>
        <w:t>s</w:t>
      </w:r>
      <w:r>
        <w:rPr>
          <w:rFonts w:hint="eastAsia"/>
          <w:sz w:val="24"/>
        </w:rPr>
        <w:t>——开始状态</w:t>
      </w:r>
    </w:p>
    <w:p w:rsidR="00DA4E18" w:rsidRDefault="00EA5060">
      <w:pPr>
        <w:spacing w:line="360" w:lineRule="auto"/>
        <w:rPr>
          <w:sz w:val="24"/>
        </w:rPr>
      </w:pPr>
      <w:r>
        <w:rPr>
          <w:rFonts w:hint="eastAsia"/>
          <w:sz w:val="24"/>
        </w:rPr>
        <w:lastRenderedPageBreak/>
        <w:t>q</w:t>
      </w:r>
      <w:r>
        <w:rPr>
          <w:sz w:val="24"/>
        </w:rPr>
        <w:t>1</w:t>
      </w:r>
      <w:r>
        <w:rPr>
          <w:rFonts w:hint="eastAsia"/>
          <w:sz w:val="24"/>
        </w:rPr>
        <w:t>——鸡蛋准备完成但葱花没有准备完成状态</w:t>
      </w:r>
    </w:p>
    <w:p w:rsidR="00DA4E18" w:rsidRDefault="00EA5060">
      <w:pPr>
        <w:spacing w:line="360" w:lineRule="auto"/>
        <w:rPr>
          <w:sz w:val="24"/>
        </w:rPr>
      </w:pPr>
      <w:r>
        <w:rPr>
          <w:rFonts w:hint="eastAsia"/>
          <w:sz w:val="24"/>
        </w:rPr>
        <w:t>q</w:t>
      </w:r>
      <w:r>
        <w:rPr>
          <w:sz w:val="24"/>
        </w:rPr>
        <w:t>2</w:t>
      </w:r>
      <w:r>
        <w:rPr>
          <w:rFonts w:hint="eastAsia"/>
          <w:sz w:val="24"/>
        </w:rPr>
        <w:t>——葱花准备完成但鸡蛋没有准备完成状态</w:t>
      </w:r>
    </w:p>
    <w:p w:rsidR="00DA4E18" w:rsidRDefault="00EA5060">
      <w:pPr>
        <w:spacing w:line="360" w:lineRule="auto"/>
        <w:rPr>
          <w:sz w:val="24"/>
        </w:rPr>
      </w:pPr>
      <w:r>
        <w:rPr>
          <w:rFonts w:hint="eastAsia"/>
          <w:sz w:val="24"/>
        </w:rPr>
        <w:t>q3</w:t>
      </w:r>
      <w:r>
        <w:rPr>
          <w:rFonts w:hint="eastAsia"/>
          <w:sz w:val="24"/>
        </w:rPr>
        <w:t>——鸡蛋和葱花都准备完成状态</w:t>
      </w:r>
    </w:p>
    <w:p w:rsidR="00DA4E18" w:rsidRDefault="00EA5060">
      <w:pPr>
        <w:spacing w:line="360" w:lineRule="auto"/>
        <w:rPr>
          <w:sz w:val="24"/>
        </w:rPr>
      </w:pPr>
      <w:r>
        <w:rPr>
          <w:rFonts w:hint="eastAsia"/>
          <w:sz w:val="24"/>
        </w:rPr>
        <w:t>q4</w:t>
      </w:r>
      <w:r>
        <w:rPr>
          <w:rFonts w:hint="eastAsia"/>
          <w:sz w:val="24"/>
        </w:rPr>
        <w:t>——鸡蛋搅匀但葱花没有切好状态</w:t>
      </w:r>
    </w:p>
    <w:p w:rsidR="00DA4E18" w:rsidRDefault="00EA5060">
      <w:pPr>
        <w:spacing w:line="360" w:lineRule="auto"/>
        <w:rPr>
          <w:sz w:val="24"/>
        </w:rPr>
      </w:pPr>
      <w:r>
        <w:rPr>
          <w:rFonts w:hint="eastAsia"/>
          <w:sz w:val="24"/>
        </w:rPr>
        <w:t>q5</w:t>
      </w:r>
      <w:r>
        <w:rPr>
          <w:rFonts w:hint="eastAsia"/>
          <w:sz w:val="24"/>
        </w:rPr>
        <w:t>——葱花切好但鸡蛋没有搅匀状态</w:t>
      </w:r>
    </w:p>
    <w:p w:rsidR="00DA4E18" w:rsidRDefault="00EA5060">
      <w:pPr>
        <w:spacing w:line="360" w:lineRule="auto"/>
        <w:rPr>
          <w:sz w:val="24"/>
        </w:rPr>
      </w:pPr>
      <w:r>
        <w:rPr>
          <w:rFonts w:hint="eastAsia"/>
          <w:sz w:val="24"/>
        </w:rPr>
        <w:t>q6</w:t>
      </w:r>
      <w:r>
        <w:rPr>
          <w:rFonts w:hint="eastAsia"/>
          <w:sz w:val="24"/>
        </w:rPr>
        <w:t>——原料均已加工完成状态</w:t>
      </w:r>
    </w:p>
    <w:p w:rsidR="00DA4E18" w:rsidRDefault="00EA5060">
      <w:pPr>
        <w:spacing w:line="360" w:lineRule="auto"/>
        <w:rPr>
          <w:sz w:val="24"/>
        </w:rPr>
      </w:pPr>
      <w:r>
        <w:rPr>
          <w:rFonts w:hint="eastAsia"/>
          <w:sz w:val="24"/>
        </w:rPr>
        <w:t>q7</w:t>
      </w:r>
      <w:r>
        <w:rPr>
          <w:rFonts w:hint="eastAsia"/>
          <w:sz w:val="24"/>
        </w:rPr>
        <w:t>——国内已经有油状态</w:t>
      </w:r>
    </w:p>
    <w:p w:rsidR="00DA4E18" w:rsidRDefault="00EA5060">
      <w:pPr>
        <w:spacing w:line="360" w:lineRule="auto"/>
        <w:rPr>
          <w:sz w:val="24"/>
        </w:rPr>
      </w:pPr>
      <w:r>
        <w:rPr>
          <w:sz w:val="24"/>
        </w:rPr>
        <w:t>q</w:t>
      </w:r>
      <w:r>
        <w:rPr>
          <w:rFonts w:hint="eastAsia"/>
          <w:sz w:val="24"/>
        </w:rPr>
        <w:t>8</w:t>
      </w:r>
      <w:r>
        <w:rPr>
          <w:rFonts w:hint="eastAsia"/>
          <w:sz w:val="24"/>
        </w:rPr>
        <w:t>——锅内油温已经合适状态</w:t>
      </w:r>
    </w:p>
    <w:p w:rsidR="00DA4E18" w:rsidRDefault="00EA5060">
      <w:pPr>
        <w:spacing w:line="360" w:lineRule="auto"/>
        <w:rPr>
          <w:sz w:val="24"/>
        </w:rPr>
      </w:pPr>
      <w:r>
        <w:rPr>
          <w:rFonts w:hint="eastAsia"/>
          <w:sz w:val="24"/>
        </w:rPr>
        <w:t>q</w:t>
      </w:r>
      <w:r>
        <w:rPr>
          <w:sz w:val="24"/>
        </w:rPr>
        <w:t>9</w:t>
      </w:r>
      <w:r>
        <w:rPr>
          <w:rFonts w:hint="eastAsia"/>
          <w:sz w:val="24"/>
        </w:rPr>
        <w:t>——锅内鸡蛋未熟状态</w:t>
      </w:r>
    </w:p>
    <w:p w:rsidR="00DA4E18" w:rsidRDefault="00EA5060">
      <w:pPr>
        <w:spacing w:line="360" w:lineRule="auto"/>
        <w:rPr>
          <w:sz w:val="24"/>
        </w:rPr>
      </w:pPr>
      <w:r>
        <w:rPr>
          <w:rFonts w:hint="eastAsia"/>
          <w:sz w:val="24"/>
        </w:rPr>
        <w:t>q10</w:t>
      </w:r>
      <w:r>
        <w:rPr>
          <w:rFonts w:hint="eastAsia"/>
          <w:sz w:val="24"/>
        </w:rPr>
        <w:t>——鸡蛋已经炒熟状态</w:t>
      </w:r>
    </w:p>
    <w:p w:rsidR="00DA4E18" w:rsidRDefault="00EA5060">
      <w:pPr>
        <w:spacing w:line="360" w:lineRule="auto"/>
        <w:rPr>
          <w:sz w:val="24"/>
        </w:rPr>
      </w:pPr>
      <w:r>
        <w:rPr>
          <w:rFonts w:hint="eastAsia"/>
          <w:sz w:val="24"/>
        </w:rPr>
        <w:t>q11</w:t>
      </w:r>
      <w:r>
        <w:rPr>
          <w:rFonts w:hint="eastAsia"/>
          <w:sz w:val="24"/>
        </w:rPr>
        <w:t>——鸡蛋被暂时盛入容器状态</w:t>
      </w:r>
    </w:p>
    <w:p w:rsidR="00DA4E18" w:rsidRDefault="00EA5060">
      <w:pPr>
        <w:spacing w:line="360" w:lineRule="auto"/>
        <w:rPr>
          <w:sz w:val="24"/>
        </w:rPr>
      </w:pPr>
      <w:r>
        <w:rPr>
          <w:rFonts w:hint="eastAsia"/>
          <w:sz w:val="24"/>
        </w:rPr>
        <w:t>q</w:t>
      </w:r>
      <w:r>
        <w:rPr>
          <w:sz w:val="24"/>
        </w:rPr>
        <w:t>12</w:t>
      </w:r>
      <w:r>
        <w:rPr>
          <w:rFonts w:hint="eastAsia"/>
          <w:sz w:val="24"/>
        </w:rPr>
        <w:t>——锅内饭冷饭没有炒热</w:t>
      </w:r>
    </w:p>
    <w:p w:rsidR="00DA4E18" w:rsidRDefault="00EA5060">
      <w:pPr>
        <w:spacing w:line="360" w:lineRule="auto"/>
        <w:rPr>
          <w:sz w:val="24"/>
        </w:rPr>
      </w:pPr>
      <w:r>
        <w:rPr>
          <w:rFonts w:hint="eastAsia"/>
          <w:sz w:val="24"/>
        </w:rPr>
        <w:t>q13</w:t>
      </w:r>
      <w:r>
        <w:rPr>
          <w:rFonts w:hint="eastAsia"/>
          <w:sz w:val="24"/>
        </w:rPr>
        <w:t>——饭已经炒热状态</w:t>
      </w:r>
    </w:p>
    <w:p w:rsidR="00DA4E18" w:rsidRDefault="00EA5060">
      <w:pPr>
        <w:spacing w:line="360" w:lineRule="auto"/>
        <w:rPr>
          <w:sz w:val="24"/>
        </w:rPr>
      </w:pPr>
      <w:r>
        <w:rPr>
          <w:rFonts w:hint="eastAsia"/>
          <w:sz w:val="24"/>
        </w:rPr>
        <w:t>q</w:t>
      </w:r>
      <w:r>
        <w:rPr>
          <w:sz w:val="24"/>
        </w:rPr>
        <w:t>14</w:t>
      </w:r>
      <w:r>
        <w:rPr>
          <w:rFonts w:hint="eastAsia"/>
          <w:sz w:val="24"/>
        </w:rPr>
        <w:t>——饭和鸡蛋均已炒熟</w:t>
      </w:r>
    </w:p>
    <w:p w:rsidR="00DA4E18" w:rsidRDefault="00EA5060">
      <w:pPr>
        <w:spacing w:line="360" w:lineRule="auto"/>
        <w:rPr>
          <w:sz w:val="24"/>
        </w:rPr>
      </w:pPr>
      <w:r>
        <w:rPr>
          <w:rFonts w:hint="eastAsia"/>
          <w:sz w:val="24"/>
        </w:rPr>
        <w:t>q15</w:t>
      </w:r>
      <w:r>
        <w:rPr>
          <w:rFonts w:hint="eastAsia"/>
          <w:sz w:val="24"/>
        </w:rPr>
        <w:t>——鸡蛋和饭合炒（未放盐且为放水焖煮）状态</w:t>
      </w:r>
    </w:p>
    <w:p w:rsidR="00DA4E18" w:rsidRDefault="00EA5060">
      <w:pPr>
        <w:spacing w:line="360" w:lineRule="auto"/>
        <w:rPr>
          <w:sz w:val="24"/>
        </w:rPr>
      </w:pPr>
      <w:r>
        <w:rPr>
          <w:rFonts w:hint="eastAsia"/>
          <w:sz w:val="24"/>
        </w:rPr>
        <w:t>q</w:t>
      </w:r>
      <w:r>
        <w:rPr>
          <w:sz w:val="24"/>
        </w:rPr>
        <w:t>1</w:t>
      </w:r>
      <w:r>
        <w:rPr>
          <w:rFonts w:hint="eastAsia"/>
          <w:sz w:val="24"/>
        </w:rPr>
        <w:t>6</w:t>
      </w:r>
      <w:r>
        <w:rPr>
          <w:rFonts w:hint="eastAsia"/>
          <w:sz w:val="24"/>
        </w:rPr>
        <w:t>——鸡蛋和饭合炒（已放盐但未放水焖煮）状态</w:t>
      </w:r>
    </w:p>
    <w:p w:rsidR="00DA4E18" w:rsidRDefault="00EA5060">
      <w:pPr>
        <w:spacing w:line="360" w:lineRule="auto"/>
        <w:rPr>
          <w:sz w:val="24"/>
        </w:rPr>
      </w:pPr>
      <w:r>
        <w:rPr>
          <w:rFonts w:hint="eastAsia"/>
          <w:sz w:val="24"/>
        </w:rPr>
        <w:t>q</w:t>
      </w:r>
      <w:r>
        <w:rPr>
          <w:sz w:val="24"/>
        </w:rPr>
        <w:t>17</w:t>
      </w:r>
      <w:r>
        <w:rPr>
          <w:rFonts w:hint="eastAsia"/>
          <w:sz w:val="24"/>
        </w:rPr>
        <w:t>——鸡蛋和饭合炒（已放盐且已未放水焖煮）状态即炒饭完成状态</w:t>
      </w:r>
    </w:p>
    <w:p w:rsidR="00DA4E18" w:rsidRDefault="00EA5060">
      <w:pPr>
        <w:spacing w:line="360" w:lineRule="auto"/>
        <w:rPr>
          <w:sz w:val="24"/>
        </w:rPr>
      </w:pPr>
      <w:r>
        <w:rPr>
          <w:rFonts w:hint="eastAsia"/>
          <w:sz w:val="24"/>
        </w:rPr>
        <w:t>q</w:t>
      </w:r>
      <w:r>
        <w:rPr>
          <w:sz w:val="24"/>
        </w:rPr>
        <w:t>1</w:t>
      </w:r>
      <w:r>
        <w:rPr>
          <w:rFonts w:hint="eastAsia"/>
          <w:sz w:val="24"/>
        </w:rPr>
        <w:t>8</w:t>
      </w:r>
      <w:r>
        <w:rPr>
          <w:rFonts w:hint="eastAsia"/>
          <w:sz w:val="24"/>
        </w:rPr>
        <w:t>——输入异常状态（制作失败，重新再来）</w:t>
      </w:r>
    </w:p>
    <w:p w:rsidR="00DA4E18" w:rsidRDefault="00EA5060">
      <w:pPr>
        <w:spacing w:line="360" w:lineRule="auto"/>
        <w:rPr>
          <w:sz w:val="24"/>
        </w:rPr>
      </w:pPr>
      <w:r>
        <w:rPr>
          <w:rFonts w:hint="eastAsia"/>
          <w:sz w:val="24"/>
        </w:rPr>
        <w:t>初始状态：</w:t>
      </w:r>
      <w:r>
        <w:rPr>
          <w:rFonts w:hint="eastAsia"/>
          <w:sz w:val="24"/>
        </w:rPr>
        <w:t>q</w:t>
      </w:r>
      <w:r>
        <w:rPr>
          <w:sz w:val="24"/>
        </w:rPr>
        <w:t>s</w:t>
      </w:r>
      <w:r>
        <w:rPr>
          <w:rFonts w:hint="eastAsia"/>
          <w:sz w:val="24"/>
        </w:rPr>
        <w:t>为制作蛋炒饭的初始状态，此状态下，一切原料都有，只不过没有经过任何处理；</w:t>
      </w:r>
    </w:p>
    <w:p w:rsidR="00DA4E18" w:rsidRDefault="00EA5060">
      <w:pPr>
        <w:spacing w:line="360" w:lineRule="auto"/>
        <w:rPr>
          <w:sz w:val="24"/>
        </w:rPr>
      </w:pPr>
      <w:r>
        <w:rPr>
          <w:rFonts w:hint="eastAsia"/>
          <w:sz w:val="24"/>
        </w:rPr>
        <w:t>终止状态：</w:t>
      </w:r>
      <w:r>
        <w:rPr>
          <w:rFonts w:hint="eastAsia"/>
          <w:sz w:val="24"/>
        </w:rPr>
        <w:t>q17</w:t>
      </w:r>
      <w:r>
        <w:rPr>
          <w:rFonts w:hint="eastAsia"/>
          <w:sz w:val="24"/>
        </w:rPr>
        <w:t>为蛋炒饭的制作完成状态</w:t>
      </w:r>
    </w:p>
    <w:p w:rsidR="00DA4E18" w:rsidRDefault="00EA5060">
      <w:pPr>
        <w:spacing w:line="360" w:lineRule="auto"/>
        <w:rPr>
          <w:sz w:val="24"/>
        </w:rPr>
      </w:pPr>
      <w:r>
        <w:rPr>
          <w:rFonts w:hint="eastAsia"/>
          <w:sz w:val="24"/>
        </w:rPr>
        <w:t>2.FA</w:t>
      </w:r>
      <w:r>
        <w:rPr>
          <w:rFonts w:hint="eastAsia"/>
          <w:sz w:val="24"/>
        </w:rPr>
        <w:t>的输入字符集合</w:t>
      </w:r>
    </w:p>
    <w:p w:rsidR="00DA4E18" w:rsidRDefault="00EA5060">
      <w:pPr>
        <w:spacing w:line="360" w:lineRule="auto"/>
        <w:rPr>
          <w:sz w:val="24"/>
        </w:rPr>
      </w:pPr>
      <w:r>
        <w:rPr>
          <w:sz w:val="24"/>
        </w:rPr>
        <w:tab/>
      </w:r>
      <w:r>
        <w:rPr>
          <w:rFonts w:hint="eastAsia"/>
          <w:sz w:val="24"/>
        </w:rPr>
        <w:t>设计一组字符集合，包含在制作蛋炒饭过程中可能读入的字符：</w:t>
      </w:r>
    </w:p>
    <w:p w:rsidR="00DA4E18" w:rsidRDefault="00EA5060">
      <w:pPr>
        <w:spacing w:line="360" w:lineRule="auto"/>
        <w:rPr>
          <w:sz w:val="24"/>
        </w:rPr>
      </w:pPr>
      <w:r>
        <w:rPr>
          <w:rFonts w:hint="eastAsia"/>
          <w:sz w:val="24"/>
        </w:rPr>
        <w:t>∑</w:t>
      </w:r>
      <w:r>
        <w:rPr>
          <w:rFonts w:hint="eastAsia"/>
          <w:sz w:val="24"/>
        </w:rPr>
        <w:t>={a</w:t>
      </w:r>
      <w:r>
        <w:rPr>
          <w:sz w:val="24"/>
        </w:rPr>
        <w:t>,b,c,d,e,f,g,h,I,j,k,l,m,n,o,p,q}</w:t>
      </w:r>
    </w:p>
    <w:p w:rsidR="00DA4E18" w:rsidRDefault="00EA5060">
      <w:pPr>
        <w:spacing w:line="360" w:lineRule="auto"/>
        <w:rPr>
          <w:sz w:val="24"/>
        </w:rPr>
      </w:pPr>
      <w:r>
        <w:rPr>
          <w:sz w:val="24"/>
        </w:rPr>
        <w:t>a</w:t>
      </w:r>
      <w:r>
        <w:rPr>
          <w:rFonts w:hint="eastAsia"/>
          <w:sz w:val="24"/>
        </w:rPr>
        <w:t>——拿鸡蛋</w:t>
      </w:r>
    </w:p>
    <w:p w:rsidR="00DA4E18" w:rsidRDefault="00EA5060">
      <w:pPr>
        <w:spacing w:line="360" w:lineRule="auto"/>
        <w:rPr>
          <w:sz w:val="24"/>
        </w:rPr>
      </w:pPr>
      <w:r>
        <w:rPr>
          <w:sz w:val="24"/>
        </w:rPr>
        <w:t>b</w:t>
      </w:r>
      <w:r>
        <w:rPr>
          <w:rFonts w:hint="eastAsia"/>
          <w:sz w:val="24"/>
        </w:rPr>
        <w:t>——拿葱花</w:t>
      </w:r>
    </w:p>
    <w:p w:rsidR="00DA4E18" w:rsidRDefault="00EA5060">
      <w:pPr>
        <w:spacing w:line="360" w:lineRule="auto"/>
        <w:rPr>
          <w:sz w:val="24"/>
        </w:rPr>
      </w:pPr>
      <w:r>
        <w:rPr>
          <w:sz w:val="24"/>
        </w:rPr>
        <w:t>c</w:t>
      </w:r>
      <w:r>
        <w:rPr>
          <w:rFonts w:hint="eastAsia"/>
          <w:sz w:val="24"/>
        </w:rPr>
        <w:t>——搅匀鸡蛋</w:t>
      </w:r>
    </w:p>
    <w:p w:rsidR="00DA4E18" w:rsidRDefault="00EA5060">
      <w:pPr>
        <w:spacing w:line="360" w:lineRule="auto"/>
        <w:rPr>
          <w:sz w:val="24"/>
        </w:rPr>
      </w:pPr>
      <w:r>
        <w:rPr>
          <w:rFonts w:hint="eastAsia"/>
          <w:sz w:val="24"/>
        </w:rPr>
        <w:t>d</w:t>
      </w:r>
      <w:r>
        <w:rPr>
          <w:rFonts w:hint="eastAsia"/>
          <w:sz w:val="24"/>
        </w:rPr>
        <w:t>——切碎葱花</w:t>
      </w:r>
    </w:p>
    <w:p w:rsidR="00DA4E18" w:rsidRDefault="00EA5060">
      <w:pPr>
        <w:spacing w:line="360" w:lineRule="auto"/>
        <w:rPr>
          <w:sz w:val="24"/>
        </w:rPr>
      </w:pPr>
      <w:r>
        <w:rPr>
          <w:rFonts w:hint="eastAsia"/>
          <w:sz w:val="24"/>
        </w:rPr>
        <w:t>e</w:t>
      </w:r>
      <w:r>
        <w:rPr>
          <w:rFonts w:hint="eastAsia"/>
          <w:sz w:val="24"/>
        </w:rPr>
        <w:t>——倒油入锅</w:t>
      </w:r>
    </w:p>
    <w:p w:rsidR="00DA4E18" w:rsidRDefault="00EA5060">
      <w:pPr>
        <w:spacing w:line="360" w:lineRule="auto"/>
        <w:rPr>
          <w:sz w:val="24"/>
        </w:rPr>
      </w:pPr>
      <w:r>
        <w:rPr>
          <w:rFonts w:hint="eastAsia"/>
          <w:sz w:val="24"/>
        </w:rPr>
        <w:lastRenderedPageBreak/>
        <w:t>f</w:t>
      </w:r>
      <w:r>
        <w:rPr>
          <w:rFonts w:hint="eastAsia"/>
          <w:sz w:val="24"/>
        </w:rPr>
        <w:t>——小火烧油</w:t>
      </w:r>
    </w:p>
    <w:p w:rsidR="00DA4E18" w:rsidRDefault="00EA5060">
      <w:pPr>
        <w:spacing w:line="360" w:lineRule="auto"/>
        <w:rPr>
          <w:sz w:val="24"/>
        </w:rPr>
      </w:pPr>
      <w:r>
        <w:rPr>
          <w:rFonts w:hint="eastAsia"/>
          <w:sz w:val="24"/>
        </w:rPr>
        <w:t>g</w:t>
      </w:r>
      <w:r>
        <w:rPr>
          <w:rFonts w:hint="eastAsia"/>
          <w:sz w:val="24"/>
        </w:rPr>
        <w:t>——鸡蛋入锅</w:t>
      </w:r>
    </w:p>
    <w:p w:rsidR="00DA4E18" w:rsidRDefault="00EA5060">
      <w:pPr>
        <w:spacing w:line="360" w:lineRule="auto"/>
        <w:rPr>
          <w:sz w:val="24"/>
        </w:rPr>
      </w:pPr>
      <w:r>
        <w:rPr>
          <w:rFonts w:hint="eastAsia"/>
          <w:sz w:val="24"/>
        </w:rPr>
        <w:t>h</w:t>
      </w:r>
      <w:r>
        <w:rPr>
          <w:rFonts w:hint="eastAsia"/>
          <w:sz w:val="24"/>
        </w:rPr>
        <w:t>——炒鸡蛋</w:t>
      </w:r>
    </w:p>
    <w:p w:rsidR="00DA4E18" w:rsidRDefault="00EA5060">
      <w:pPr>
        <w:spacing w:line="360" w:lineRule="auto"/>
        <w:rPr>
          <w:sz w:val="24"/>
        </w:rPr>
      </w:pPr>
      <w:r>
        <w:rPr>
          <w:sz w:val="24"/>
        </w:rPr>
        <w:t>i</w:t>
      </w:r>
      <w:r>
        <w:rPr>
          <w:rFonts w:hint="eastAsia"/>
          <w:sz w:val="24"/>
        </w:rPr>
        <w:t>——暂盛鸡蛋</w:t>
      </w:r>
    </w:p>
    <w:p w:rsidR="00DA4E18" w:rsidRDefault="00EA5060">
      <w:pPr>
        <w:spacing w:line="360" w:lineRule="auto"/>
        <w:rPr>
          <w:sz w:val="24"/>
        </w:rPr>
      </w:pPr>
      <w:r>
        <w:rPr>
          <w:rFonts w:hint="eastAsia"/>
          <w:sz w:val="24"/>
        </w:rPr>
        <w:t>j</w:t>
      </w:r>
      <w:r>
        <w:rPr>
          <w:rFonts w:hint="eastAsia"/>
          <w:sz w:val="24"/>
        </w:rPr>
        <w:t>——冷饭入锅</w:t>
      </w:r>
    </w:p>
    <w:p w:rsidR="00DA4E18" w:rsidRDefault="00EA5060">
      <w:pPr>
        <w:spacing w:line="360" w:lineRule="auto"/>
        <w:rPr>
          <w:sz w:val="24"/>
        </w:rPr>
      </w:pPr>
      <w:r>
        <w:rPr>
          <w:rFonts w:hint="eastAsia"/>
          <w:sz w:val="24"/>
        </w:rPr>
        <w:t>k</w:t>
      </w:r>
      <w:r>
        <w:rPr>
          <w:rFonts w:hint="eastAsia"/>
          <w:sz w:val="24"/>
        </w:rPr>
        <w:t>——炒饭</w:t>
      </w:r>
    </w:p>
    <w:p w:rsidR="00DA4E18" w:rsidRDefault="00EA5060">
      <w:pPr>
        <w:spacing w:line="360" w:lineRule="auto"/>
        <w:rPr>
          <w:sz w:val="24"/>
        </w:rPr>
      </w:pPr>
      <w:r>
        <w:rPr>
          <w:rFonts w:hint="eastAsia"/>
          <w:sz w:val="24"/>
        </w:rPr>
        <w:t>l</w:t>
      </w:r>
      <w:r>
        <w:rPr>
          <w:rFonts w:hint="eastAsia"/>
          <w:sz w:val="24"/>
        </w:rPr>
        <w:t>——饭已热鸡蛋没熟</w:t>
      </w:r>
    </w:p>
    <w:p w:rsidR="00DA4E18" w:rsidRDefault="00EA5060">
      <w:pPr>
        <w:spacing w:line="360" w:lineRule="auto"/>
        <w:rPr>
          <w:sz w:val="24"/>
        </w:rPr>
      </w:pPr>
      <w:r>
        <w:rPr>
          <w:rFonts w:hint="eastAsia"/>
          <w:sz w:val="24"/>
        </w:rPr>
        <w:t>m</w:t>
      </w:r>
      <w:r>
        <w:rPr>
          <w:rFonts w:hint="eastAsia"/>
          <w:sz w:val="24"/>
        </w:rPr>
        <w:t>——鸡蛋已熟但饭没热</w:t>
      </w:r>
    </w:p>
    <w:p w:rsidR="00DA4E18" w:rsidRDefault="00EA5060">
      <w:pPr>
        <w:spacing w:line="360" w:lineRule="auto"/>
        <w:rPr>
          <w:sz w:val="24"/>
        </w:rPr>
      </w:pPr>
      <w:r>
        <w:rPr>
          <w:rFonts w:hint="eastAsia"/>
          <w:sz w:val="24"/>
        </w:rPr>
        <w:t>n</w:t>
      </w:r>
      <w:r>
        <w:rPr>
          <w:sz w:val="24"/>
        </w:rPr>
        <w:t>——</w:t>
      </w:r>
      <w:r>
        <w:rPr>
          <w:sz w:val="24"/>
        </w:rPr>
        <w:t>饭已热且鸡蛋已熟</w:t>
      </w:r>
    </w:p>
    <w:p w:rsidR="00DA4E18" w:rsidRDefault="00EA5060">
      <w:pPr>
        <w:spacing w:line="360" w:lineRule="auto"/>
        <w:rPr>
          <w:sz w:val="24"/>
        </w:rPr>
      </w:pPr>
      <w:r>
        <w:rPr>
          <w:rFonts w:hint="eastAsia"/>
          <w:sz w:val="24"/>
        </w:rPr>
        <w:t>o</w:t>
      </w:r>
      <w:r>
        <w:rPr>
          <w:sz w:val="24"/>
        </w:rPr>
        <w:t>——</w:t>
      </w:r>
      <w:r>
        <w:rPr>
          <w:sz w:val="24"/>
        </w:rPr>
        <w:t>饭和鸡蛋一起入锅</w:t>
      </w:r>
    </w:p>
    <w:p w:rsidR="00DA4E18" w:rsidRDefault="00EA5060">
      <w:pPr>
        <w:spacing w:line="360" w:lineRule="auto"/>
        <w:rPr>
          <w:sz w:val="24"/>
        </w:rPr>
      </w:pPr>
      <w:r>
        <w:rPr>
          <w:rFonts w:hint="eastAsia"/>
          <w:sz w:val="24"/>
        </w:rPr>
        <w:t>p</w:t>
      </w:r>
      <w:r>
        <w:rPr>
          <w:sz w:val="24"/>
        </w:rPr>
        <w:t>——</w:t>
      </w:r>
      <w:r>
        <w:rPr>
          <w:sz w:val="24"/>
        </w:rPr>
        <w:t>放盐</w:t>
      </w:r>
    </w:p>
    <w:p w:rsidR="00DA4E18" w:rsidRDefault="00EA5060">
      <w:pPr>
        <w:spacing w:line="360" w:lineRule="auto"/>
        <w:rPr>
          <w:sz w:val="24"/>
        </w:rPr>
      </w:pPr>
      <w:r>
        <w:rPr>
          <w:rFonts w:hint="eastAsia"/>
          <w:sz w:val="24"/>
        </w:rPr>
        <w:t>q</w:t>
      </w:r>
      <w:r>
        <w:rPr>
          <w:sz w:val="24"/>
        </w:rPr>
        <w:t>——</w:t>
      </w:r>
      <w:r>
        <w:rPr>
          <w:sz w:val="24"/>
        </w:rPr>
        <w:t>放少许水且焖煮</w:t>
      </w:r>
    </w:p>
    <w:p w:rsidR="00DA4E18" w:rsidRDefault="00DA4E18">
      <w:pPr>
        <w:spacing w:line="360" w:lineRule="auto"/>
        <w:rPr>
          <w:sz w:val="24"/>
        </w:rPr>
      </w:pPr>
    </w:p>
    <w:p w:rsidR="00DA4E18" w:rsidRDefault="00DA4E18">
      <w:pPr>
        <w:spacing w:line="360" w:lineRule="auto"/>
        <w:rPr>
          <w:sz w:val="24"/>
        </w:rPr>
      </w:pPr>
    </w:p>
    <w:p w:rsidR="00DA4E18" w:rsidRDefault="00DA4E18">
      <w:pPr>
        <w:spacing w:line="360" w:lineRule="auto"/>
        <w:rPr>
          <w:sz w:val="24"/>
        </w:rPr>
      </w:pPr>
    </w:p>
    <w:p w:rsidR="00DA4E18" w:rsidRDefault="00DA4E18">
      <w:pPr>
        <w:spacing w:line="360" w:lineRule="auto"/>
        <w:rPr>
          <w:sz w:val="24"/>
        </w:rPr>
      </w:pPr>
    </w:p>
    <w:p w:rsidR="00DA4E18" w:rsidRDefault="00DA4E18">
      <w:pPr>
        <w:spacing w:line="360" w:lineRule="auto"/>
        <w:rPr>
          <w:sz w:val="24"/>
        </w:rPr>
      </w:pPr>
    </w:p>
    <w:p w:rsidR="00DA4E18" w:rsidRDefault="00EA5060">
      <w:pPr>
        <w:spacing w:line="360" w:lineRule="auto"/>
        <w:rPr>
          <w:sz w:val="24"/>
        </w:rPr>
      </w:pPr>
      <w:r>
        <w:rPr>
          <w:rFonts w:hint="eastAsia"/>
          <w:sz w:val="24"/>
        </w:rPr>
        <w:t>3.</w:t>
      </w:r>
      <w:r>
        <w:rPr>
          <w:rFonts w:hint="eastAsia"/>
          <w:sz w:val="24"/>
        </w:rPr>
        <w:t>δ转移函数</w:t>
      </w:r>
    </w:p>
    <w:p w:rsidR="00EA5060" w:rsidRDefault="00EA5060">
      <w:pPr>
        <w:spacing w:line="360" w:lineRule="auto"/>
        <w:rPr>
          <w:sz w:val="20"/>
          <w:szCs w:val="20"/>
        </w:rPr>
      </w:pPr>
    </w:p>
    <w:bookmarkStart w:id="0" w:name="_GoBack"/>
    <w:p w:rsidR="00DA4E18" w:rsidRDefault="003F14A5">
      <w:pPr>
        <w:spacing w:line="360" w:lineRule="auto"/>
        <w:rPr>
          <w:sz w:val="24"/>
        </w:rPr>
      </w:pPr>
      <w:r>
        <w:rPr>
          <w:sz w:val="24"/>
        </w:rPr>
        <w:object w:dxaOrig="7008" w:dyaOrig="2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50.45pt;height:125.75pt" o:ole="">
            <v:imagedata r:id="rId6" o:title=""/>
          </v:shape>
          <o:OLEObject Type="Embed" ProgID="Excel.Sheet.12" ShapeID="_x0000_i1028" DrawAspect="Content" ObjectID="_1636134612" r:id="rId7"/>
        </w:object>
      </w:r>
      <w:bookmarkEnd w:id="0"/>
    </w:p>
    <w:p w:rsidR="00DA4E18" w:rsidRDefault="00DA4E18">
      <w:pPr>
        <w:spacing w:line="360" w:lineRule="auto"/>
        <w:rPr>
          <w:sz w:val="24"/>
        </w:rPr>
      </w:pPr>
    </w:p>
    <w:p w:rsidR="00DA4E18" w:rsidRDefault="00DA4E18">
      <w:pPr>
        <w:spacing w:line="360" w:lineRule="auto"/>
        <w:rPr>
          <w:sz w:val="24"/>
        </w:rPr>
      </w:pPr>
    </w:p>
    <w:p w:rsidR="00DA4E18" w:rsidRDefault="00DA4E18">
      <w:pPr>
        <w:spacing w:line="360" w:lineRule="auto"/>
        <w:rPr>
          <w:sz w:val="24"/>
        </w:rPr>
      </w:pPr>
    </w:p>
    <w:p w:rsidR="00DA4E18" w:rsidRDefault="00DA4E18">
      <w:pPr>
        <w:spacing w:line="360" w:lineRule="auto"/>
        <w:rPr>
          <w:sz w:val="24"/>
        </w:rPr>
      </w:pPr>
    </w:p>
    <w:p w:rsidR="00DA4E18" w:rsidRDefault="00EA5060">
      <w:pPr>
        <w:spacing w:line="360" w:lineRule="auto"/>
        <w:rPr>
          <w:sz w:val="24"/>
        </w:rPr>
      </w:pPr>
      <w:r>
        <w:rPr>
          <w:sz w:val="24"/>
        </w:rPr>
        <w:lastRenderedPageBreak/>
        <w:tab/>
      </w:r>
      <w:r>
        <w:rPr>
          <w:sz w:val="24"/>
        </w:rPr>
        <w:t>由上图面分析可知，自动蛋炒饭机的工作</w:t>
      </w:r>
      <w:r>
        <w:rPr>
          <w:sz w:val="24"/>
        </w:rPr>
        <w:t>DFA</w:t>
      </w:r>
      <w:r>
        <w:rPr>
          <w:sz w:val="24"/>
        </w:rPr>
        <w:t>为：</w:t>
      </w:r>
    </w:p>
    <w:p w:rsidR="00DA4E18" w:rsidRDefault="00DA4E18">
      <w:pPr>
        <w:spacing w:line="360" w:lineRule="auto"/>
        <w:ind w:firstLineChars="100" w:firstLine="240"/>
        <w:rPr>
          <w:sz w:val="24"/>
        </w:rPr>
      </w:pPr>
    </w:p>
    <w:p w:rsidR="00DA4E18" w:rsidRDefault="00EA5060">
      <w:pPr>
        <w:spacing w:line="360" w:lineRule="auto"/>
        <w:ind w:firstLineChars="100" w:firstLine="240"/>
        <w:rPr>
          <w:sz w:val="24"/>
        </w:rPr>
      </w:pPr>
      <w:r>
        <w:rPr>
          <w:noProof/>
          <w:sz w:val="24"/>
        </w:rPr>
        <w:drawing>
          <wp:inline distT="0" distB="0" distL="0" distR="0">
            <wp:extent cx="4860925" cy="27139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rcRect l="3841" t="20795" r="3953" b="6391"/>
                    <a:stretch>
                      <a:fillRect/>
                    </a:stretch>
                  </pic:blipFill>
                  <pic:spPr>
                    <a:xfrm>
                      <a:off x="0" y="0"/>
                      <a:ext cx="4864688" cy="2716364"/>
                    </a:xfrm>
                    <a:prstGeom prst="rect">
                      <a:avLst/>
                    </a:prstGeom>
                    <a:ln>
                      <a:noFill/>
                    </a:ln>
                  </pic:spPr>
                </pic:pic>
              </a:graphicData>
            </a:graphic>
          </wp:inline>
        </w:drawing>
      </w:r>
    </w:p>
    <w:p w:rsidR="00DA4E18" w:rsidRDefault="00DA4E18">
      <w:pPr>
        <w:spacing w:line="360" w:lineRule="auto"/>
        <w:rPr>
          <w:sz w:val="24"/>
        </w:rPr>
      </w:pPr>
    </w:p>
    <w:p w:rsidR="00DA4E18" w:rsidRDefault="00EA5060">
      <w:pPr>
        <w:spacing w:line="360" w:lineRule="auto"/>
        <w:rPr>
          <w:sz w:val="24"/>
        </w:rPr>
      </w:pPr>
      <w:r>
        <w:rPr>
          <w:rFonts w:hint="eastAsia"/>
          <w:sz w:val="24"/>
        </w:rPr>
        <w:t>由状态转换图何以看出，自动蛋炒饭机的工作过程为：放入鸡蛋，放入葱花（放鸡蛋和放葱花的过程是可以顺序的），进入葱花和鸡蛋都准备好的</w:t>
      </w:r>
      <w:r>
        <w:rPr>
          <w:rFonts w:hint="eastAsia"/>
          <w:sz w:val="24"/>
        </w:rPr>
        <w:t>q</w:t>
      </w:r>
      <w:r>
        <w:rPr>
          <w:sz w:val="24"/>
        </w:rPr>
        <w:t>3</w:t>
      </w:r>
      <w:r>
        <w:rPr>
          <w:sz w:val="24"/>
        </w:rPr>
        <w:t>状态；接下来是切葱花，搅鸡蛋（这一步的两个过程也是可以调换的）；再接下来就是把鸡蛋炒熟和把冷饭煮热（过程可以互换，知道接收到鸡蛋和冷饭均准备完成进入</w:t>
      </w:r>
      <w:r>
        <w:rPr>
          <w:rFonts w:hint="eastAsia"/>
          <w:sz w:val="24"/>
        </w:rPr>
        <w:t>q</w:t>
      </w:r>
      <w:r>
        <w:rPr>
          <w:sz w:val="24"/>
        </w:rPr>
        <w:t>14</w:t>
      </w:r>
      <w:r>
        <w:rPr>
          <w:sz w:val="24"/>
        </w:rPr>
        <w:t>状态；最后是加盐和加水焖煮的过程。每一</w:t>
      </w:r>
      <w:r>
        <w:rPr>
          <w:rFonts w:hint="eastAsia"/>
          <w:sz w:val="24"/>
        </w:rPr>
        <w:t>状态下</w:t>
      </w:r>
      <w:r>
        <w:rPr>
          <w:sz w:val="24"/>
        </w:rPr>
        <w:t>均只有</w:t>
      </w:r>
      <w:r>
        <w:rPr>
          <w:rFonts w:hint="eastAsia"/>
          <w:sz w:val="24"/>
        </w:rPr>
        <w:t>1</w:t>
      </w:r>
      <w:r>
        <w:rPr>
          <w:sz w:val="24"/>
        </w:rPr>
        <w:t>~2</w:t>
      </w:r>
      <w:r>
        <w:rPr>
          <w:sz w:val="24"/>
        </w:rPr>
        <w:t>个有</w:t>
      </w:r>
      <w:r>
        <w:rPr>
          <w:rFonts w:hint="eastAsia"/>
          <w:sz w:val="24"/>
        </w:rPr>
        <w:t>有效输</w:t>
      </w:r>
      <w:r>
        <w:rPr>
          <w:sz w:val="24"/>
        </w:rPr>
        <w:t>入</w:t>
      </w:r>
      <w:r>
        <w:rPr>
          <w:rFonts w:hint="eastAsia"/>
          <w:sz w:val="24"/>
        </w:rPr>
        <w:t>，且在整个自动机中，只要有一个非法操作（读入非法字符），则自动机回到</w:t>
      </w:r>
      <w:r>
        <w:rPr>
          <w:rFonts w:hint="eastAsia"/>
          <w:sz w:val="24"/>
        </w:rPr>
        <w:t>q</w:t>
      </w:r>
      <w:r>
        <w:rPr>
          <w:sz w:val="24"/>
        </w:rPr>
        <w:t>s</w:t>
      </w:r>
      <w:r>
        <w:rPr>
          <w:rFonts w:hint="eastAsia"/>
          <w:sz w:val="24"/>
        </w:rPr>
        <w:t>重新开始。</w:t>
      </w:r>
    </w:p>
    <w:p w:rsidR="00DA4E18" w:rsidRDefault="00DA4E18">
      <w:pPr>
        <w:spacing w:line="360" w:lineRule="auto"/>
        <w:rPr>
          <w:sz w:val="24"/>
        </w:rPr>
      </w:pPr>
    </w:p>
    <w:p w:rsidR="00DA4E18" w:rsidRDefault="00EA5060">
      <w:pPr>
        <w:spacing w:line="360" w:lineRule="auto"/>
        <w:rPr>
          <w:b/>
          <w:bCs/>
          <w:i/>
          <w:iCs/>
          <w:sz w:val="24"/>
        </w:rPr>
      </w:pPr>
      <w:r>
        <w:rPr>
          <w:rFonts w:hint="eastAsia"/>
          <w:b/>
          <w:bCs/>
          <w:i/>
          <w:iCs/>
          <w:sz w:val="24"/>
        </w:rPr>
        <w:t>结论：</w:t>
      </w:r>
    </w:p>
    <w:p w:rsidR="00DA4E18" w:rsidRDefault="00EA5060">
      <w:pPr>
        <w:spacing w:line="360" w:lineRule="auto"/>
        <w:rPr>
          <w:sz w:val="24"/>
        </w:rPr>
      </w:pPr>
      <w:r>
        <w:rPr>
          <w:sz w:val="24"/>
        </w:rPr>
        <w:tab/>
      </w:r>
      <w:r>
        <w:rPr>
          <w:rFonts w:hint="eastAsia"/>
          <w:sz w:val="24"/>
        </w:rPr>
        <w:t>由上述的状态转换图表示可以看出，只有在完成制作之后才能进入终止状态，有其他输入的情况下都会直接进入重新制作的状态。这也符合日常生活的需求状态。</w:t>
      </w:r>
    </w:p>
    <w:sectPr w:rsidR="00DA4E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华文隶书">
    <w:panose1 w:val="02010800040101010101"/>
    <w:charset w:val="86"/>
    <w:family w:val="auto"/>
    <w:pitch w:val="variable"/>
    <w:sig w:usb0="00000001" w:usb1="080F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2FE5"/>
    <w:rsid w:val="0002390A"/>
    <w:rsid w:val="00024225"/>
    <w:rsid w:val="00093FA9"/>
    <w:rsid w:val="00204CD4"/>
    <w:rsid w:val="0026497A"/>
    <w:rsid w:val="003129FE"/>
    <w:rsid w:val="003462E2"/>
    <w:rsid w:val="003F14A5"/>
    <w:rsid w:val="004648C0"/>
    <w:rsid w:val="00497165"/>
    <w:rsid w:val="005B0451"/>
    <w:rsid w:val="0062269B"/>
    <w:rsid w:val="00680C00"/>
    <w:rsid w:val="006B6AAA"/>
    <w:rsid w:val="00713807"/>
    <w:rsid w:val="007279F5"/>
    <w:rsid w:val="00775A91"/>
    <w:rsid w:val="0078059D"/>
    <w:rsid w:val="007A2FD1"/>
    <w:rsid w:val="007A5C0D"/>
    <w:rsid w:val="007C334A"/>
    <w:rsid w:val="007E2FE5"/>
    <w:rsid w:val="008114EF"/>
    <w:rsid w:val="008B02A7"/>
    <w:rsid w:val="0095733E"/>
    <w:rsid w:val="00972324"/>
    <w:rsid w:val="009F3EAA"/>
    <w:rsid w:val="00A7322C"/>
    <w:rsid w:val="00B27000"/>
    <w:rsid w:val="00B4431C"/>
    <w:rsid w:val="00B46CBC"/>
    <w:rsid w:val="00B949BD"/>
    <w:rsid w:val="00BD50C3"/>
    <w:rsid w:val="00C65377"/>
    <w:rsid w:val="00C97694"/>
    <w:rsid w:val="00C97DBE"/>
    <w:rsid w:val="00D13813"/>
    <w:rsid w:val="00D7675C"/>
    <w:rsid w:val="00DA4E18"/>
    <w:rsid w:val="00DB0421"/>
    <w:rsid w:val="00DC68BB"/>
    <w:rsid w:val="00E73F0A"/>
    <w:rsid w:val="00EA5060"/>
    <w:rsid w:val="00F249A6"/>
    <w:rsid w:val="00F614A1"/>
    <w:rsid w:val="00FB2387"/>
    <w:rsid w:val="53E70CEA"/>
    <w:rsid w:val="56D47C86"/>
    <w:rsid w:val="659B6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FDB070F-EDE7-45D7-B108-1E2E1EAB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等线"/>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 w:type="paragraph" w:styleId="a7">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package" Target="embeddings/Microsoft_Excel_Worksheet.xls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95BE37-2262-4815-AAE0-1BD599D65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1</Pages>
  <Words>237</Words>
  <Characters>1355</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Administrator.DESKTOP-TNL710K</dc:creator>
  <cp:lastModifiedBy>丁 茂林</cp:lastModifiedBy>
  <cp:revision>13</cp:revision>
  <dcterms:created xsi:type="dcterms:W3CDTF">2019-11-23T08:15:00Z</dcterms:created>
  <dcterms:modified xsi:type="dcterms:W3CDTF">2019-11-24T13:04:00Z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