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1.级数</w:t>
      </w:r>
      <w:r>
        <w:rPr>
          <w:position w:val="-28"/>
        </w:rPr>
        <w:object>
          <v:shape id="_x0000_i1025" o:spt="75" type="#_x0000_t75" style="height:34pt;width:5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的收敛域是_______      （1/e,e)</w:t>
      </w:r>
    </w:p>
    <w:p>
      <w:pPr>
        <w:spacing w:line="360" w:lineRule="auto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</w:t>
      </w:r>
      <w:r>
        <w:rPr>
          <w:rFonts w:ascii="Times New Roman" w:hAnsi="宋体" w:eastAsia="宋体" w:cs="Times New Roman"/>
          <w:sz w:val="24"/>
          <w:szCs w:val="24"/>
        </w:rPr>
        <w:t xml:space="preserve"> 设幂级数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26" o:spt="75" type="#_x0000_t75" style="height:34pt;width:6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宋体" w:eastAsia="宋体" w:cs="Times New Roman"/>
          <w:sz w:val="24"/>
          <w:szCs w:val="24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7" o:spt="75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宋体" w:eastAsia="宋体" w:cs="Times New Roman"/>
          <w:sz w:val="24"/>
          <w:szCs w:val="24"/>
        </w:rPr>
        <w:t>时</w:t>
      </w:r>
      <w:r>
        <w:rPr>
          <w:rFonts w:hint="eastAsia" w:ascii="Times New Roman" w:hAnsi="宋体" w:eastAsia="宋体" w:cs="Times New Roman"/>
          <w:sz w:val="24"/>
          <w:szCs w:val="24"/>
        </w:rPr>
        <w:t>收敛</w:t>
      </w:r>
      <w:r>
        <w:rPr>
          <w:rFonts w:ascii="Times New Roman" w:hAnsi="宋体" w:eastAsia="宋体" w:cs="Times New Roman"/>
          <w:sz w:val="24"/>
          <w:szCs w:val="24"/>
        </w:rPr>
        <w:t>，</w:t>
      </w:r>
      <w:r>
        <w:rPr>
          <w:rFonts w:hint="eastAsia" w:ascii="Times New Roman" w:hAnsi="宋体" w:eastAsia="宋体" w:cs="Times New Roman"/>
          <w:sz w:val="24"/>
          <w:szCs w:val="24"/>
        </w:rPr>
        <w:t>则</w:t>
      </w:r>
      <w:r>
        <w:rPr>
          <w:rFonts w:ascii="Times New Roman" w:hAnsi="宋体" w:eastAsia="宋体" w:cs="Times New Roman"/>
          <w:sz w:val="24"/>
          <w:szCs w:val="24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28" o:spt="75" type="#_x0000_t75" style="height:14.5pt;width:27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处</w:t>
      </w:r>
      <w:r>
        <w:rPr>
          <w:rFonts w:ascii="Times New Roman" w:hAnsi="宋体" w:eastAsia="宋体" w:cs="Times New Roman"/>
          <w:sz w:val="24"/>
          <w:szCs w:val="24"/>
        </w:rPr>
        <w:t>该级数</w:t>
      </w:r>
      <w:r>
        <w:rPr>
          <w:rFonts w:hint="eastAsia" w:ascii="Times New Roman" w:hAnsi="宋体" w:eastAsia="宋体" w:cs="Times New Roman"/>
          <w:sz w:val="24"/>
          <w:szCs w:val="24"/>
        </w:rPr>
        <w:t>__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宋体" w:eastAsia="宋体" w:cs="Times New Roman"/>
          <w:sz w:val="24"/>
          <w:szCs w:val="24"/>
        </w:rPr>
        <w:t xml:space="preserve">       C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A.</w:t>
      </w:r>
      <w:r>
        <w:rPr>
          <w:rFonts w:ascii="Times New Roman" w:hAnsi="宋体" w:eastAsia="宋体" w:cs="Times New Roman"/>
          <w:sz w:val="24"/>
          <w:szCs w:val="24"/>
        </w:rPr>
        <w:t>发散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B.</w:t>
      </w:r>
      <w:r>
        <w:rPr>
          <w:rFonts w:ascii="Times New Roman" w:hAnsi="宋体" w:eastAsia="宋体" w:cs="Times New Roman"/>
          <w:sz w:val="24"/>
          <w:szCs w:val="24"/>
        </w:rPr>
        <w:t>条件收敛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C.</w:t>
      </w:r>
      <w:r>
        <w:rPr>
          <w:rFonts w:ascii="Times New Roman" w:hAnsi="宋体" w:eastAsia="宋体" w:cs="Times New Roman"/>
          <w:sz w:val="24"/>
          <w:szCs w:val="24"/>
        </w:rPr>
        <w:t>绝对收敛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D.</w:t>
      </w:r>
      <w:r>
        <w:rPr>
          <w:rFonts w:hint="eastAsia" w:ascii="Times New Roman" w:hAnsi="Times New Roman" w:eastAsia="宋体" w:cs="Times New Roman"/>
          <w:sz w:val="24"/>
          <w:szCs w:val="24"/>
        </w:rPr>
        <w:t>敛散性不变</w:t>
      </w:r>
    </w:p>
    <w:p>
      <w:pPr>
        <w:spacing w:line="360" w:lineRule="auto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3. </w:t>
      </w:r>
      <w:r>
        <w:rPr>
          <w:rFonts w:ascii="Times New Roman" w:hAnsi="宋体" w:eastAsia="宋体" w:cs="Times New Roman"/>
          <w:sz w:val="24"/>
          <w:szCs w:val="24"/>
        </w:rPr>
        <w:t>设幂级数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29" o:spt="75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宋体" w:eastAsia="宋体" w:cs="Times New Roman"/>
          <w:sz w:val="24"/>
          <w:szCs w:val="24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30" o:spt="75" type="#_x0000_t75" style="height:14.5pt;width:2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宋体" w:eastAsia="宋体" w:cs="Times New Roman"/>
          <w:sz w:val="24"/>
          <w:szCs w:val="24"/>
        </w:rPr>
        <w:t>时</w:t>
      </w:r>
      <w:r>
        <w:rPr>
          <w:rFonts w:hint="eastAsia" w:ascii="Times New Roman" w:hAnsi="宋体" w:eastAsia="宋体" w:cs="Times New Roman"/>
          <w:sz w:val="24"/>
          <w:szCs w:val="24"/>
        </w:rPr>
        <w:t>发</w:t>
      </w:r>
      <w:r>
        <w:rPr>
          <w:rFonts w:ascii="Times New Roman" w:hAnsi="宋体" w:eastAsia="宋体" w:cs="Times New Roman"/>
          <w:sz w:val="24"/>
          <w:szCs w:val="24"/>
        </w:rPr>
        <w:t>散，</w:t>
      </w:r>
      <w:r>
        <w:rPr>
          <w:rFonts w:hint="eastAsia" w:ascii="Times New Roman" w:hAnsi="宋体" w:eastAsia="宋体" w:cs="Times New Roman"/>
          <w:sz w:val="24"/>
          <w:szCs w:val="24"/>
        </w:rPr>
        <w:t xml:space="preserve"> 则</w:t>
      </w:r>
      <w:r>
        <w:rPr>
          <w:rFonts w:ascii="Times New Roman" w:hAnsi="宋体" w:eastAsia="宋体" w:cs="Times New Roman"/>
          <w:sz w:val="24"/>
          <w:szCs w:val="24"/>
        </w:rPr>
        <w:t>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1" o:spt="75" type="#_x0000_t75" style="height:36.5pt;width:7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宋体" w:eastAsia="宋体" w:cs="Times New Roman"/>
          <w:sz w:val="24"/>
          <w:szCs w:val="24"/>
        </w:rPr>
        <w:t>在</w:t>
      </w:r>
      <w:r>
        <w:rPr>
          <w:rFonts w:ascii="Times New Roman" w:hAnsi="Times New Roman" w:eastAsia="宋体" w:cs="Times New Roman"/>
          <w:position w:val="-6"/>
          <w:sz w:val="24"/>
          <w:szCs w:val="24"/>
        </w:rPr>
        <w:object>
          <v:shape id="_x0000_i1032" o:spt="75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szCs w:val="24"/>
        </w:rPr>
        <w:t>处</w:t>
      </w:r>
      <w:r>
        <w:rPr>
          <w:rFonts w:ascii="Times New Roman" w:hAnsi="宋体" w:eastAsia="宋体" w:cs="Times New Roman"/>
          <w:sz w:val="24"/>
          <w:szCs w:val="24"/>
        </w:rPr>
        <w:t>该</w:t>
      </w:r>
      <w:r>
        <w:rPr>
          <w:rFonts w:hint="eastAsia" w:ascii="Times New Roman" w:hAnsi="宋体" w:eastAsia="宋体" w:cs="Times New Roman"/>
          <w:sz w:val="24"/>
          <w:szCs w:val="24"/>
        </w:rPr>
        <w:t>___  A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A.</w:t>
      </w:r>
      <w:r>
        <w:rPr>
          <w:rFonts w:ascii="Times New Roman" w:hAnsi="宋体" w:eastAsia="宋体" w:cs="Times New Roman"/>
          <w:sz w:val="24"/>
          <w:szCs w:val="24"/>
        </w:rPr>
        <w:t>发散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B.</w:t>
      </w:r>
      <w:r>
        <w:rPr>
          <w:rFonts w:ascii="Times New Roman" w:hAnsi="宋体" w:eastAsia="宋体" w:cs="Times New Roman"/>
          <w:sz w:val="24"/>
          <w:szCs w:val="24"/>
        </w:rPr>
        <w:t>条件收敛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C.</w:t>
      </w:r>
      <w:r>
        <w:rPr>
          <w:rFonts w:ascii="Times New Roman" w:hAnsi="宋体" w:eastAsia="宋体" w:cs="Times New Roman"/>
          <w:sz w:val="24"/>
          <w:szCs w:val="24"/>
        </w:rPr>
        <w:t>绝对收敛</w:t>
      </w:r>
    </w:p>
    <w:p>
      <w:pPr>
        <w:spacing w:line="360" w:lineRule="auto"/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D.</w:t>
      </w:r>
      <w:r>
        <w:rPr>
          <w:rFonts w:hint="eastAsia" w:ascii="Times New Roman" w:hAnsi="Times New Roman" w:eastAsia="宋体" w:cs="Times New Roman"/>
          <w:sz w:val="24"/>
          <w:szCs w:val="24"/>
        </w:rPr>
        <w:t>敛散性不变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5. 幂级数</w:t>
      </w:r>
      <w:r>
        <w:rPr>
          <w:rFonts w:ascii="Times New Roman" w:hAnsi="Times New Roman" w:eastAsia="宋体" w:cs="Times New Roman"/>
          <w:position w:val="-28"/>
          <w:sz w:val="24"/>
          <w:szCs w:val="24"/>
          <w:highlight w:val="yellow"/>
        </w:rPr>
        <w:object>
          <v:shape id="_x0000_i1033" o:spt="75" type="#_x0000_t75" style="height:38.5pt;width:67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的收敛域为______                 [1/2,3/2)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7. 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4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的收敛区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间为______                  （-无穷，+无穷）</w:t>
      </w:r>
    </w:p>
    <w:p>
      <w:pPr>
        <w:spacing w:line="360" w:lineRule="auto"/>
        <w:rPr>
          <w:rFonts w:ascii="Times New Roman" w:hAnsi="Times New Roman" w:eastAsia="宋体" w:cs="Times New Roman"/>
          <w:i w:val="0"/>
          <w:i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*8. </w:t>
      </w:r>
      <w:r>
        <w:rPr>
          <w:rFonts w:ascii="Times New Roman" w:hAnsi="宋体" w:eastAsia="宋体" w:cs="Times New Roman"/>
          <w:sz w:val="24"/>
          <w:szCs w:val="24"/>
        </w:rPr>
        <w:t>设幂级数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5" o:spt="75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的收敛半径为3，则</w:t>
      </w:r>
      <w:r>
        <w:rPr>
          <w:rFonts w:ascii="Times New Roman" w:hAnsi="宋体" w:eastAsia="宋体" w:cs="Times New Roman"/>
          <w:sz w:val="24"/>
          <w:szCs w:val="24"/>
        </w:rPr>
        <w:t>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6" o:spt="75" type="#_x0000_t75" style="height:34pt;width:7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的收敛区间为______                        （-2，4）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9.</w:t>
      </w:r>
      <w:r>
        <w:rPr>
          <w:rFonts w:ascii="Times New Roman" w:hAnsi="宋体" w:eastAsia="宋体" w:cs="Times New Roman"/>
          <w:sz w:val="24"/>
          <w:szCs w:val="24"/>
        </w:rPr>
        <w:t xml:space="preserve"> 设幂级数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7" o:spt="75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38" o:spt="75" type="#_x0000_t75" style="height:34pt;width:3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的收敛半径分别为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39" o:spt="75" type="#_x0000_t75" style="height:34.5pt;width:20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与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40" o:spt="75" type="#_x0000_t75" style="height:31pt;width:11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w:r>
        <w:rPr>
          <w:rFonts w:ascii="Times New Roman" w:hAnsi="宋体" w:eastAsia="宋体" w:cs="Times New Roman"/>
          <w:sz w:val="24"/>
          <w:szCs w:val="24"/>
        </w:rPr>
        <w:t>幂级数</w:t>
      </w:r>
      <w:r>
        <w:rPr>
          <w:rFonts w:ascii="Times New Roman" w:hAnsi="Times New Roman" w:eastAsia="宋体" w:cs="Times New Roman"/>
          <w:position w:val="-30"/>
          <w:sz w:val="24"/>
          <w:szCs w:val="24"/>
        </w:rPr>
        <w:object>
          <v:shape id="_x0000_i1041" o:spt="75" type="#_x0000_t75" style="height:36pt;width:4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的收敛半径为______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*10.设</w:t>
      </w:r>
      <w:r>
        <w:rPr>
          <w:position w:val="-10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为正数，试对</w:t>
      </w:r>
      <w:r>
        <w:rPr>
          <w:position w:val="-10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的不同值，讨论</w:t>
      </w:r>
      <w:r>
        <w:rPr>
          <w:rFonts w:ascii="Times New Roman" w:hAnsi="宋体" w:eastAsia="宋体" w:cs="Times New Roman"/>
          <w:sz w:val="24"/>
          <w:szCs w:val="24"/>
        </w:rPr>
        <w:t>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44" o:spt="75" type="#_x0000_t75" style="height:35pt;width:54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的收敛域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*11.</w:t>
      </w:r>
      <w:r>
        <w:rPr>
          <w:rFonts w:ascii="Times New Roman" w:hAnsi="宋体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宋体" w:eastAsia="宋体" w:cs="Times New Roman"/>
          <w:sz w:val="24"/>
          <w:szCs w:val="24"/>
        </w:rPr>
        <w:t>求</w:t>
      </w:r>
      <w:r>
        <w:rPr>
          <w:rFonts w:ascii="Times New Roman" w:hAnsi="宋体" w:eastAsia="宋体" w:cs="Times New Roman"/>
          <w:sz w:val="24"/>
          <w:szCs w:val="24"/>
        </w:rPr>
        <w:t>幂级数</w:t>
      </w:r>
      <w:r>
        <w:rPr>
          <w:rFonts w:ascii="Times New Roman" w:hAnsi="Times New Roman" w:eastAsia="宋体" w:cs="Times New Roman"/>
          <w:position w:val="-28"/>
          <w:sz w:val="24"/>
          <w:szCs w:val="24"/>
        </w:rPr>
        <w:object>
          <v:shape id="_x0000_i1045" o:spt="75" type="#_x0000_t75" style="height:35pt;width:5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的收敛域，其中</w:t>
      </w:r>
      <w:r>
        <w:rPr>
          <w:position w:val="-6"/>
        </w:rPr>
        <w:object>
          <v:shape id="_x0000_i1046" o:spt="75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position w:val="-6"/>
        </w:rPr>
        <w:object>
          <v:shape id="_x0000_i1047" o:spt="75" type="#_x0000_t75" style="height:14.5pt;width:1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均为大于零的常数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yZmE3ZWU1OWIwZDViZjViMzExYjIxY2VlY2IyOWIifQ=="/>
  </w:docVars>
  <w:rsids>
    <w:rsidRoot w:val="008F5CAD"/>
    <w:rsid w:val="00131BE9"/>
    <w:rsid w:val="00193036"/>
    <w:rsid w:val="001C2F7C"/>
    <w:rsid w:val="001E1FBB"/>
    <w:rsid w:val="00222210"/>
    <w:rsid w:val="0025640E"/>
    <w:rsid w:val="002D42CE"/>
    <w:rsid w:val="00453041"/>
    <w:rsid w:val="005B02B7"/>
    <w:rsid w:val="00626FBC"/>
    <w:rsid w:val="00737A35"/>
    <w:rsid w:val="00787798"/>
    <w:rsid w:val="007B4C7D"/>
    <w:rsid w:val="008F5CAD"/>
    <w:rsid w:val="009D2B7B"/>
    <w:rsid w:val="00AA2769"/>
    <w:rsid w:val="00B65BF7"/>
    <w:rsid w:val="00C02753"/>
    <w:rsid w:val="00C62E75"/>
    <w:rsid w:val="00FB0406"/>
    <w:rsid w:val="126306CA"/>
    <w:rsid w:val="402051F8"/>
    <w:rsid w:val="51CE5DCE"/>
    <w:rsid w:val="616751E3"/>
    <w:rsid w:val="7F53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E1248-2347-413B-8428-3F827D686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215</Words>
  <Characters>280</Characters>
  <Lines>9</Lines>
  <Paragraphs>2</Paragraphs>
  <TotalTime>812</TotalTime>
  <ScaleCrop>false</ScaleCrop>
  <LinksUpToDate>false</LinksUpToDate>
  <CharactersWithSpaces>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2020-04-14T02:55:00Z</dcterms:created>
  <dc:creator>微软用户</dc:creator>
  <cp:lastModifiedBy>落寞空星辰</cp:lastModifiedBy>
  <dcterms:modified xsi:type="dcterms:W3CDTF">2023-05-17T09:11:20Z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5217B29CA314491EB39E8597A1411C83</vt:lpwstr>
  </property>
</Properties>
</file>