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EF06FA" w14:paraId="79334A1E" w14:textId="77777777">
        <w:trPr>
          <w:trHeight w:val="849"/>
        </w:trPr>
        <w:tc>
          <w:tcPr>
            <w:tcW w:w="6204" w:type="dxa"/>
            <w:vAlign w:val="bottom"/>
          </w:tcPr>
          <w:p w14:paraId="52F877BE" w14:textId="77777777" w:rsidR="00EF06FA" w:rsidRDefault="00E600C9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21168D31" w14:textId="77777777" w:rsidR="00EF06FA" w:rsidRDefault="00E600C9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6ECC87B7" wp14:editId="377F6BC5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9A8965" w14:textId="77777777" w:rsidR="00EF06FA" w:rsidRDefault="00E600C9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2020-12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6295A129" w14:textId="77777777" w:rsidR="00EF06FA" w:rsidRDefault="00E600C9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CC87B7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2B9A8965" w14:textId="77777777" w:rsidR="00EF06FA" w:rsidRDefault="00E600C9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2020-12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6295A129" w14:textId="77777777" w:rsidR="00EF06FA" w:rsidRDefault="00E600C9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EF06FA" w14:paraId="5D4A78CD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FAF5F61" w14:textId="77777777" w:rsidR="00EF06FA" w:rsidRDefault="00E600C9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45EAD717" w14:textId="77777777" w:rsidR="00EF06FA" w:rsidRDefault="00EF06FA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0D093C73" w14:textId="77777777" w:rsidR="00EF06FA" w:rsidRDefault="00E600C9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多云转晴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22℃</w:t>
      </w:r>
    </w:p>
    <w:p w14:paraId="3660B170" w14:textId="77777777" w:rsidR="00EF06FA" w:rsidRDefault="00E600C9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3683EF3A" w14:textId="77777777" w:rsidR="00EF06FA" w:rsidRDefault="00E600C9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lang w:eastAsia="zh-CN"/>
        </w:rPr>
        <w:t>VIIRS</w:t>
      </w:r>
      <w:r>
        <w:rPr>
          <w:rFonts w:hint="eastAsia"/>
          <w:lang w:eastAsia="zh-CN"/>
        </w:rPr>
        <w:t>等卫星遥感监测山东省秸秆焚烧疑似火点共</w:t>
      </w:r>
      <w:r>
        <w:rPr>
          <w:lang w:eastAsia="zh-CN"/>
        </w:rPr>
        <w:t>4</w:t>
      </w:r>
      <w:r>
        <w:rPr>
          <w:rFonts w:hint="eastAsia"/>
          <w:lang w:eastAsia="zh-CN"/>
        </w:rPr>
        <w:t>个（不包括云覆盖下的火点信息），其中济南市章丘市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个，菏泽市成武县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个，菏泽市郓城县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个，泰安市新泰市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个。</w:t>
      </w:r>
    </w:p>
    <w:p w14:paraId="7E7D603B" w14:textId="77777777" w:rsidR="00EF06FA" w:rsidRDefault="00E600C9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E563ACF" wp14:editId="3D1AF3A9">
            <wp:extent cx="4895850" cy="3409950"/>
            <wp:effectExtent l="0" t="0" r="0" b="0"/>
            <wp:docPr id="1" name="图片 1" descr="C:\Users\wk\Desktop\1007_4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wk\Desktop\1007_4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7" t="7672" r="5425" b="4857"/>
                    <a:stretch>
                      <a:fillRect/>
                    </a:stretch>
                  </pic:blipFill>
                  <pic:spPr>
                    <a:xfrm>
                      <a:off x="0" y="0"/>
                      <a:ext cx="4902350" cy="341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1A14F" w14:textId="77777777" w:rsidR="00EF06FA" w:rsidRDefault="00E600C9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2CF62081" w14:textId="77777777" w:rsidR="00EF06FA" w:rsidRDefault="00EF06FA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7949AF4E" w14:textId="77777777" w:rsidR="00EF06FA" w:rsidRDefault="00E600C9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表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1.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遥感监测火点信息详情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976"/>
        <w:gridCol w:w="1559"/>
        <w:gridCol w:w="1276"/>
        <w:gridCol w:w="1468"/>
      </w:tblGrid>
      <w:tr w:rsidR="00EF06FA" w14:paraId="6328CE79" w14:textId="77777777">
        <w:trPr>
          <w:trHeight w:val="379"/>
          <w:jc w:val="center"/>
        </w:trPr>
        <w:tc>
          <w:tcPr>
            <w:tcW w:w="1564" w:type="dxa"/>
            <w:vAlign w:val="center"/>
          </w:tcPr>
          <w:p w14:paraId="1AD73741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4D6F6C17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46928007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°</w:t>
            </w:r>
          </w:p>
        </w:tc>
        <w:tc>
          <w:tcPr>
            <w:tcW w:w="1276" w:type="dxa"/>
            <w:vAlign w:val="center"/>
          </w:tcPr>
          <w:p w14:paraId="7D4665EE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°</w:t>
            </w:r>
          </w:p>
        </w:tc>
        <w:tc>
          <w:tcPr>
            <w:tcW w:w="1468" w:type="dxa"/>
            <w:vAlign w:val="center"/>
          </w:tcPr>
          <w:p w14:paraId="10C1500D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EF06FA" w14:paraId="01987547" w14:textId="77777777">
        <w:trPr>
          <w:trHeight w:val="388"/>
          <w:jc w:val="center"/>
        </w:trPr>
        <w:tc>
          <w:tcPr>
            <w:tcW w:w="1564" w:type="dxa"/>
            <w:vAlign w:val="center"/>
          </w:tcPr>
          <w:p w14:paraId="2F85EA4D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菏泽市成武县</w:t>
            </w:r>
          </w:p>
        </w:tc>
        <w:tc>
          <w:tcPr>
            <w:tcW w:w="1976" w:type="dxa"/>
            <w:vAlign w:val="center"/>
          </w:tcPr>
          <w:p w14:paraId="3F7A467E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2020100712243001</w:t>
            </w:r>
          </w:p>
        </w:tc>
        <w:tc>
          <w:tcPr>
            <w:tcW w:w="1559" w:type="dxa"/>
            <w:vAlign w:val="center"/>
          </w:tcPr>
          <w:p w14:paraId="50EF244B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115.887</w:t>
            </w:r>
          </w:p>
        </w:tc>
        <w:tc>
          <w:tcPr>
            <w:tcW w:w="1276" w:type="dxa"/>
            <w:vAlign w:val="center"/>
          </w:tcPr>
          <w:p w14:paraId="015026E5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35.065</w:t>
            </w:r>
          </w:p>
        </w:tc>
        <w:tc>
          <w:tcPr>
            <w:tcW w:w="1468" w:type="dxa"/>
            <w:vAlign w:val="center"/>
          </w:tcPr>
          <w:p w14:paraId="7AF0C3E7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  <w:tr w:rsidR="00EF06FA" w14:paraId="06626665" w14:textId="77777777">
        <w:trPr>
          <w:trHeight w:val="388"/>
          <w:jc w:val="center"/>
        </w:trPr>
        <w:tc>
          <w:tcPr>
            <w:tcW w:w="1564" w:type="dxa"/>
            <w:vAlign w:val="center"/>
          </w:tcPr>
          <w:p w14:paraId="50D7C34A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济南市章丘市</w:t>
            </w:r>
          </w:p>
        </w:tc>
        <w:tc>
          <w:tcPr>
            <w:tcW w:w="1976" w:type="dxa"/>
            <w:vAlign w:val="center"/>
          </w:tcPr>
          <w:p w14:paraId="006BC4F4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2020100712243002</w:t>
            </w:r>
          </w:p>
        </w:tc>
        <w:tc>
          <w:tcPr>
            <w:tcW w:w="1559" w:type="dxa"/>
            <w:vAlign w:val="center"/>
          </w:tcPr>
          <w:p w14:paraId="416F8621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 xml:space="preserve">117.325 </w:t>
            </w:r>
          </w:p>
        </w:tc>
        <w:tc>
          <w:tcPr>
            <w:tcW w:w="1276" w:type="dxa"/>
            <w:vAlign w:val="center"/>
          </w:tcPr>
          <w:p w14:paraId="6E797063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36.955</w:t>
            </w:r>
          </w:p>
        </w:tc>
        <w:tc>
          <w:tcPr>
            <w:tcW w:w="1468" w:type="dxa"/>
            <w:vAlign w:val="center"/>
          </w:tcPr>
          <w:p w14:paraId="43D96772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  <w:tr w:rsidR="00EF06FA" w14:paraId="47A9419D" w14:textId="77777777">
        <w:trPr>
          <w:trHeight w:val="388"/>
          <w:jc w:val="center"/>
        </w:trPr>
        <w:tc>
          <w:tcPr>
            <w:tcW w:w="1564" w:type="dxa"/>
            <w:vAlign w:val="center"/>
          </w:tcPr>
          <w:p w14:paraId="07FEEC57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bookmarkStart w:id="0" w:name="_Hlk52978789"/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菏泽市郓城县</w:t>
            </w:r>
            <w:bookmarkEnd w:id="0"/>
          </w:p>
        </w:tc>
        <w:tc>
          <w:tcPr>
            <w:tcW w:w="1976" w:type="dxa"/>
            <w:vAlign w:val="center"/>
          </w:tcPr>
          <w:p w14:paraId="59BD6932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2020100712243003</w:t>
            </w:r>
          </w:p>
        </w:tc>
        <w:tc>
          <w:tcPr>
            <w:tcW w:w="1559" w:type="dxa"/>
            <w:vAlign w:val="center"/>
          </w:tcPr>
          <w:p w14:paraId="527987B8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16.027</w:t>
            </w:r>
          </w:p>
        </w:tc>
        <w:tc>
          <w:tcPr>
            <w:tcW w:w="1276" w:type="dxa"/>
            <w:vAlign w:val="center"/>
          </w:tcPr>
          <w:p w14:paraId="1B586E8B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5.710</w:t>
            </w:r>
          </w:p>
        </w:tc>
        <w:tc>
          <w:tcPr>
            <w:tcW w:w="1468" w:type="dxa"/>
            <w:vAlign w:val="center"/>
          </w:tcPr>
          <w:p w14:paraId="2A959607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  <w:tr w:rsidR="00EF06FA" w14:paraId="763E0E04" w14:textId="77777777">
        <w:trPr>
          <w:trHeight w:val="388"/>
          <w:jc w:val="center"/>
        </w:trPr>
        <w:tc>
          <w:tcPr>
            <w:tcW w:w="1564" w:type="dxa"/>
            <w:vAlign w:val="center"/>
          </w:tcPr>
          <w:p w14:paraId="43471148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泰安市新泰市</w:t>
            </w:r>
          </w:p>
        </w:tc>
        <w:tc>
          <w:tcPr>
            <w:tcW w:w="1976" w:type="dxa"/>
            <w:vAlign w:val="center"/>
          </w:tcPr>
          <w:p w14:paraId="186ECA8E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2020100712243004</w:t>
            </w:r>
          </w:p>
        </w:tc>
        <w:tc>
          <w:tcPr>
            <w:tcW w:w="1559" w:type="dxa"/>
            <w:vAlign w:val="center"/>
          </w:tcPr>
          <w:p w14:paraId="6D5D636E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117.278</w:t>
            </w:r>
          </w:p>
        </w:tc>
        <w:tc>
          <w:tcPr>
            <w:tcW w:w="1276" w:type="dxa"/>
            <w:vAlign w:val="center"/>
          </w:tcPr>
          <w:p w14:paraId="32BC557E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35.843</w:t>
            </w:r>
          </w:p>
        </w:tc>
        <w:tc>
          <w:tcPr>
            <w:tcW w:w="1468" w:type="dxa"/>
            <w:vAlign w:val="center"/>
          </w:tcPr>
          <w:p w14:paraId="7E289737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</w:tbl>
    <w:p w14:paraId="45ACA52A" w14:textId="77777777" w:rsidR="00EF06FA" w:rsidRDefault="00E600C9">
      <w:pPr>
        <w:pStyle w:val="1"/>
      </w:pPr>
      <w:r>
        <w:rPr>
          <w:rFonts w:hint="eastAsia"/>
        </w:rPr>
        <w:lastRenderedPageBreak/>
        <w:t>二、秸秆焚烧现场核实结果</w:t>
      </w:r>
    </w:p>
    <w:p w14:paraId="0B4923E3" w14:textId="77777777" w:rsidR="00EF06FA" w:rsidRDefault="00E600C9">
      <w:pPr>
        <w:ind w:firstLine="56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07</w:t>
      </w:r>
      <w:r>
        <w:rPr>
          <w:rFonts w:hint="eastAsia"/>
          <w:lang w:eastAsia="zh-CN"/>
        </w:rPr>
        <w:t>日晚，对菏泽市成武县的一处疑似火点开展野外核实工作，经核实确认为秸秆焚烧火点。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08</w:t>
      </w:r>
      <w:r>
        <w:rPr>
          <w:rFonts w:hint="eastAsia"/>
          <w:lang w:eastAsia="zh-CN"/>
        </w:rPr>
        <w:t>日对济南市章丘市，泰安市新泰市两处疑似火点进行野外核实，经确认为秸秆焚烧火点，其他一处正在核实。详见以下图表。</w:t>
      </w:r>
    </w:p>
    <w:p w14:paraId="0FF276F6" w14:textId="77777777" w:rsidR="00EF06FA" w:rsidRDefault="00E600C9">
      <w:pPr>
        <w:ind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114300" distR="114300" wp14:anchorId="4E0279C7" wp14:editId="5006A9E6">
            <wp:extent cx="5266690" cy="2962910"/>
            <wp:effectExtent l="0" t="0" r="10160" b="8890"/>
            <wp:docPr id="2" name="图片 2" descr="3cd5cf7a6682cc4b665f80bb2687b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cd5cf7a6682cc4b665f80bb2687b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7762" w14:textId="77777777" w:rsidR="00EF06FA" w:rsidRDefault="00E600C9">
      <w:pPr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2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成武县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火点野外核实现场</w:t>
      </w:r>
    </w:p>
    <w:p w14:paraId="6952D765" w14:textId="77777777" w:rsidR="00EF06FA" w:rsidRDefault="00EF06FA">
      <w:pPr>
        <w:ind w:firstLineChars="0" w:firstLine="0"/>
        <w:rPr>
          <w:lang w:eastAsia="zh-CN"/>
        </w:rPr>
      </w:pPr>
    </w:p>
    <w:p w14:paraId="2A1E3401" w14:textId="77777777" w:rsidR="00EF06FA" w:rsidRDefault="00E600C9">
      <w:pPr>
        <w:ind w:firstLineChars="0" w:firstLine="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114300" distR="114300" wp14:anchorId="2AB0B7E5" wp14:editId="588B8FC7">
            <wp:extent cx="5251450" cy="3008630"/>
            <wp:effectExtent l="0" t="0" r="6350" b="1270"/>
            <wp:docPr id="5" name="图片 5" descr="cc9894d1e4e51213a0464920c04cf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c9894d1e4e51213a0464920c04cf7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DCEF" w14:textId="77777777" w:rsidR="00EF06FA" w:rsidRDefault="00E600C9">
      <w:pPr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114300" distR="114300" wp14:anchorId="7D1798FC" wp14:editId="0D54F7A2">
            <wp:extent cx="4524375" cy="3393440"/>
            <wp:effectExtent l="0" t="0" r="9525" b="16510"/>
            <wp:docPr id="6" name="图片 6" descr="0ad6853dcf30c6b1d707a4becdeae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ad6853dcf30c6b1d707a4becdeae3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9D1C" w14:textId="77777777" w:rsidR="00EF06FA" w:rsidRDefault="00E600C9">
      <w:pPr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3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章丘市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火点野外核实现场</w:t>
      </w:r>
    </w:p>
    <w:p w14:paraId="5584FE4E" w14:textId="77777777" w:rsidR="00EF06FA" w:rsidRDefault="00EF06FA">
      <w:pPr>
        <w:ind w:firstLineChars="0" w:firstLine="0"/>
        <w:rPr>
          <w:lang w:eastAsia="zh-CN"/>
        </w:rPr>
      </w:pPr>
    </w:p>
    <w:p w14:paraId="6A1CECF2" w14:textId="77777777" w:rsidR="00EF06FA" w:rsidRDefault="00E600C9">
      <w:pPr>
        <w:ind w:firstLineChars="0" w:firstLine="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114300" distR="114300" wp14:anchorId="0FACAD8A" wp14:editId="6E8A36A3">
            <wp:extent cx="5041900" cy="3782060"/>
            <wp:effectExtent l="0" t="0" r="6350" b="8890"/>
            <wp:docPr id="4" name="图片 4" descr="627e47e3a200f91d196e3a5bf4987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27e47e3a200f91d196e3a5bf4987d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EE5B" w14:textId="77777777" w:rsidR="00EF06FA" w:rsidRDefault="00E600C9">
      <w:pPr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4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新泰市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火点野外核实现场</w:t>
      </w:r>
    </w:p>
    <w:p w14:paraId="08570F39" w14:textId="77777777" w:rsidR="00EF06FA" w:rsidRDefault="00EF06FA">
      <w:pPr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0EEFC26B" w14:textId="77777777" w:rsidR="00EF06FA" w:rsidRDefault="00E600C9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表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2.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野外调查核实火点信息详情</w:t>
      </w:r>
    </w:p>
    <w:tbl>
      <w:tblPr>
        <w:tblStyle w:val="a9"/>
        <w:tblW w:w="8791" w:type="dxa"/>
        <w:tblLayout w:type="fixed"/>
        <w:tblLook w:val="04A0" w:firstRow="1" w:lastRow="0" w:firstColumn="1" w:lastColumn="0" w:noHBand="0" w:noVBand="1"/>
      </w:tblPr>
      <w:tblGrid>
        <w:gridCol w:w="1136"/>
        <w:gridCol w:w="1184"/>
        <w:gridCol w:w="1190"/>
        <w:gridCol w:w="993"/>
        <w:gridCol w:w="992"/>
        <w:gridCol w:w="992"/>
        <w:gridCol w:w="916"/>
        <w:gridCol w:w="1388"/>
      </w:tblGrid>
      <w:tr w:rsidR="00EF06FA" w14:paraId="598A2B98" w14:textId="77777777">
        <w:trPr>
          <w:trHeight w:val="574"/>
        </w:trPr>
        <w:tc>
          <w:tcPr>
            <w:tcW w:w="1136" w:type="dxa"/>
            <w:vAlign w:val="center"/>
          </w:tcPr>
          <w:p w14:paraId="1F024C01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184" w:type="dxa"/>
            <w:vAlign w:val="center"/>
          </w:tcPr>
          <w:p w14:paraId="362A80A1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190" w:type="dxa"/>
            <w:vAlign w:val="center"/>
          </w:tcPr>
          <w:p w14:paraId="17957828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993" w:type="dxa"/>
            <w:vAlign w:val="center"/>
          </w:tcPr>
          <w:p w14:paraId="5C2F5DF0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992" w:type="dxa"/>
            <w:vAlign w:val="center"/>
          </w:tcPr>
          <w:p w14:paraId="20339E00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火点面积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/m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vertAlign w:val="superscript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7741295C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数据源</w:t>
            </w:r>
          </w:p>
        </w:tc>
        <w:tc>
          <w:tcPr>
            <w:tcW w:w="916" w:type="dxa"/>
            <w:vAlign w:val="center"/>
          </w:tcPr>
          <w:p w14:paraId="19DC9394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14:paraId="3E1650A2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方式</w:t>
            </w:r>
          </w:p>
        </w:tc>
        <w:tc>
          <w:tcPr>
            <w:tcW w:w="1388" w:type="dxa"/>
            <w:vAlign w:val="center"/>
          </w:tcPr>
          <w:p w14:paraId="792035B5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14:paraId="63B95F4E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日期</w:t>
            </w:r>
          </w:p>
        </w:tc>
      </w:tr>
      <w:tr w:rsidR="00EF06FA" w14:paraId="34A48468" w14:textId="77777777">
        <w:trPr>
          <w:trHeight w:val="587"/>
        </w:trPr>
        <w:tc>
          <w:tcPr>
            <w:tcW w:w="1136" w:type="dxa"/>
            <w:vAlign w:val="center"/>
          </w:tcPr>
          <w:p w14:paraId="24B75484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菏泽市成武县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后韩庄北</w:t>
            </w:r>
          </w:p>
        </w:tc>
        <w:tc>
          <w:tcPr>
            <w:tcW w:w="1184" w:type="dxa"/>
            <w:vAlign w:val="center"/>
          </w:tcPr>
          <w:p w14:paraId="28320DD1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2020100712243001</w:t>
            </w:r>
          </w:p>
        </w:tc>
        <w:tc>
          <w:tcPr>
            <w:tcW w:w="1190" w:type="dxa"/>
            <w:vAlign w:val="center"/>
          </w:tcPr>
          <w:p w14:paraId="2348D7CE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5.9443</w:t>
            </w:r>
          </w:p>
        </w:tc>
        <w:tc>
          <w:tcPr>
            <w:tcW w:w="993" w:type="dxa"/>
            <w:vAlign w:val="center"/>
          </w:tcPr>
          <w:p w14:paraId="3C8BBB40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35.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0341</w:t>
            </w:r>
          </w:p>
        </w:tc>
        <w:tc>
          <w:tcPr>
            <w:tcW w:w="992" w:type="dxa"/>
            <w:vAlign w:val="center"/>
          </w:tcPr>
          <w:p w14:paraId="579B4FAE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2000</w:t>
            </w:r>
          </w:p>
        </w:tc>
        <w:tc>
          <w:tcPr>
            <w:tcW w:w="992" w:type="dxa"/>
            <w:vAlign w:val="center"/>
          </w:tcPr>
          <w:p w14:paraId="7C4CA059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  <w:tc>
          <w:tcPr>
            <w:tcW w:w="916" w:type="dxa"/>
            <w:vAlign w:val="center"/>
          </w:tcPr>
          <w:p w14:paraId="22B063E1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人工</w:t>
            </w:r>
          </w:p>
        </w:tc>
        <w:tc>
          <w:tcPr>
            <w:tcW w:w="1388" w:type="dxa"/>
            <w:vAlign w:val="center"/>
          </w:tcPr>
          <w:p w14:paraId="63F477CB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2020.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10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.0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7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，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1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8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: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3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0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 xml:space="preserve"> </w:t>
            </w:r>
          </w:p>
        </w:tc>
      </w:tr>
      <w:tr w:rsidR="00EF06FA" w14:paraId="7789E5D3" w14:textId="77777777">
        <w:trPr>
          <w:trHeight w:val="587"/>
        </w:trPr>
        <w:tc>
          <w:tcPr>
            <w:tcW w:w="1136" w:type="dxa"/>
            <w:vAlign w:val="center"/>
          </w:tcPr>
          <w:p w14:paraId="26786592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济南市章丘市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马徐寨村南</w:t>
            </w:r>
          </w:p>
        </w:tc>
        <w:tc>
          <w:tcPr>
            <w:tcW w:w="1184" w:type="dxa"/>
            <w:vAlign w:val="center"/>
          </w:tcPr>
          <w:p w14:paraId="73DD5911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2020100712243002</w:t>
            </w:r>
          </w:p>
        </w:tc>
        <w:tc>
          <w:tcPr>
            <w:tcW w:w="1190" w:type="dxa"/>
            <w:vAlign w:val="center"/>
          </w:tcPr>
          <w:p w14:paraId="0DAEE8E0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117.3245</w:t>
            </w:r>
          </w:p>
        </w:tc>
        <w:tc>
          <w:tcPr>
            <w:tcW w:w="993" w:type="dxa"/>
            <w:vAlign w:val="center"/>
          </w:tcPr>
          <w:p w14:paraId="0A288B0E" w14:textId="6D08894B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36</w:t>
            </w:r>
            <w:r w:rsidR="008675D1">
              <w:rPr>
                <w:rFonts w:ascii="仿宋" w:eastAsia="仿宋" w:hAnsi="仿宋"/>
                <w:sz w:val="22"/>
                <w:szCs w:val="24"/>
                <w:lang w:eastAsia="zh-CN"/>
              </w:rPr>
              <w:t>.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9540</w:t>
            </w:r>
          </w:p>
        </w:tc>
        <w:tc>
          <w:tcPr>
            <w:tcW w:w="992" w:type="dxa"/>
            <w:vAlign w:val="center"/>
          </w:tcPr>
          <w:p w14:paraId="506B5BF8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13000</w:t>
            </w:r>
          </w:p>
        </w:tc>
        <w:tc>
          <w:tcPr>
            <w:tcW w:w="992" w:type="dxa"/>
            <w:vAlign w:val="center"/>
          </w:tcPr>
          <w:p w14:paraId="41B428AA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  <w:tc>
          <w:tcPr>
            <w:tcW w:w="916" w:type="dxa"/>
            <w:vAlign w:val="center"/>
          </w:tcPr>
          <w:p w14:paraId="3788C6FE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人工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、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无人机</w:t>
            </w:r>
          </w:p>
        </w:tc>
        <w:tc>
          <w:tcPr>
            <w:tcW w:w="1388" w:type="dxa"/>
            <w:vAlign w:val="center"/>
          </w:tcPr>
          <w:p w14:paraId="1546D1D2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2020.10.08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，</w:t>
            </w:r>
          </w:p>
          <w:p w14:paraId="58EC2D12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8.30</w:t>
            </w:r>
          </w:p>
        </w:tc>
      </w:tr>
      <w:tr w:rsidR="00EF06FA" w14:paraId="68D67A3E" w14:textId="77777777">
        <w:trPr>
          <w:trHeight w:val="587"/>
        </w:trPr>
        <w:tc>
          <w:tcPr>
            <w:tcW w:w="1136" w:type="dxa"/>
            <w:vAlign w:val="center"/>
          </w:tcPr>
          <w:p w14:paraId="0042CB23" w14:textId="77777777" w:rsidR="00EF06FA" w:rsidRDefault="00E600C9">
            <w:pPr>
              <w:ind w:firstLineChars="0" w:firstLine="0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泰安市新泰市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小西柴城村西北</w:t>
            </w:r>
          </w:p>
        </w:tc>
        <w:tc>
          <w:tcPr>
            <w:tcW w:w="1184" w:type="dxa"/>
            <w:vAlign w:val="center"/>
          </w:tcPr>
          <w:p w14:paraId="1D77BE61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202010071224300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4</w:t>
            </w:r>
          </w:p>
        </w:tc>
        <w:tc>
          <w:tcPr>
            <w:tcW w:w="1190" w:type="dxa"/>
            <w:vAlign w:val="center"/>
          </w:tcPr>
          <w:p w14:paraId="15CF5FB7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117.2713</w:t>
            </w:r>
          </w:p>
        </w:tc>
        <w:tc>
          <w:tcPr>
            <w:tcW w:w="993" w:type="dxa"/>
            <w:vAlign w:val="center"/>
          </w:tcPr>
          <w:p w14:paraId="4F97B47D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35.8423</w:t>
            </w:r>
          </w:p>
        </w:tc>
        <w:tc>
          <w:tcPr>
            <w:tcW w:w="992" w:type="dxa"/>
            <w:vAlign w:val="center"/>
          </w:tcPr>
          <w:p w14:paraId="09F4046B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10000</w:t>
            </w:r>
          </w:p>
        </w:tc>
        <w:tc>
          <w:tcPr>
            <w:tcW w:w="992" w:type="dxa"/>
            <w:vAlign w:val="center"/>
          </w:tcPr>
          <w:p w14:paraId="715A2AA6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  <w:tc>
          <w:tcPr>
            <w:tcW w:w="916" w:type="dxa"/>
            <w:vAlign w:val="center"/>
          </w:tcPr>
          <w:p w14:paraId="2B2321D6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人工</w:t>
            </w:r>
          </w:p>
        </w:tc>
        <w:tc>
          <w:tcPr>
            <w:tcW w:w="1388" w:type="dxa"/>
            <w:vAlign w:val="center"/>
          </w:tcPr>
          <w:p w14:paraId="7DD5C835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2020.10.08,</w:t>
            </w:r>
          </w:p>
          <w:p w14:paraId="0D6EA5AC" w14:textId="77777777" w:rsidR="00EF06FA" w:rsidRDefault="00E600C9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7:50</w:t>
            </w:r>
          </w:p>
        </w:tc>
      </w:tr>
    </w:tbl>
    <w:p w14:paraId="071C96A9" w14:textId="77777777" w:rsidR="00EF06FA" w:rsidRDefault="00EF06FA">
      <w:pPr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EF06F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B7244" w14:textId="77777777" w:rsidR="00E600C9" w:rsidRDefault="00E600C9">
      <w:pPr>
        <w:spacing w:line="240" w:lineRule="auto"/>
        <w:ind w:firstLine="560"/>
      </w:pPr>
      <w:r>
        <w:separator/>
      </w:r>
    </w:p>
  </w:endnote>
  <w:endnote w:type="continuationSeparator" w:id="0">
    <w:p w14:paraId="4A3F7852" w14:textId="77777777" w:rsidR="00E600C9" w:rsidRDefault="00E600C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DBC36" w14:textId="77777777" w:rsidR="00EF06FA" w:rsidRDefault="00EF06F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ABB0C" w14:textId="77777777" w:rsidR="00EF06FA" w:rsidRDefault="00EF06F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C3EE3" w14:textId="77777777" w:rsidR="00EF06FA" w:rsidRDefault="00EF06F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448A5" w14:textId="77777777" w:rsidR="00E600C9" w:rsidRDefault="00E600C9">
      <w:pPr>
        <w:spacing w:line="240" w:lineRule="auto"/>
        <w:ind w:firstLine="560"/>
      </w:pPr>
      <w:r>
        <w:separator/>
      </w:r>
    </w:p>
  </w:footnote>
  <w:footnote w:type="continuationSeparator" w:id="0">
    <w:p w14:paraId="0D138498" w14:textId="77777777" w:rsidR="00E600C9" w:rsidRDefault="00E600C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CC1F1" w14:textId="77777777" w:rsidR="00EF06FA" w:rsidRDefault="00EF06F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E96B6" w14:textId="77777777" w:rsidR="00EF06FA" w:rsidRDefault="00EF06FA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13F09" w14:textId="77777777" w:rsidR="00EF06FA" w:rsidRDefault="00EF06FA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47A8"/>
    <w:rsid w:val="00027EB9"/>
    <w:rsid w:val="00052A4E"/>
    <w:rsid w:val="00065BBE"/>
    <w:rsid w:val="000A45A7"/>
    <w:rsid w:val="000C6114"/>
    <w:rsid w:val="000F5277"/>
    <w:rsid w:val="00104E45"/>
    <w:rsid w:val="00111BA0"/>
    <w:rsid w:val="0015083D"/>
    <w:rsid w:val="00150E2B"/>
    <w:rsid w:val="00164FB3"/>
    <w:rsid w:val="001748BA"/>
    <w:rsid w:val="00186BF6"/>
    <w:rsid w:val="0018779F"/>
    <w:rsid w:val="001934C9"/>
    <w:rsid w:val="00195E0D"/>
    <w:rsid w:val="001A47C5"/>
    <w:rsid w:val="001E7E2C"/>
    <w:rsid w:val="001F27F3"/>
    <w:rsid w:val="001F3691"/>
    <w:rsid w:val="00210220"/>
    <w:rsid w:val="00235EA3"/>
    <w:rsid w:val="002368B2"/>
    <w:rsid w:val="002414B7"/>
    <w:rsid w:val="002463CB"/>
    <w:rsid w:val="0025394E"/>
    <w:rsid w:val="002546A2"/>
    <w:rsid w:val="0025510E"/>
    <w:rsid w:val="00260E07"/>
    <w:rsid w:val="002664DA"/>
    <w:rsid w:val="002864AC"/>
    <w:rsid w:val="002D5063"/>
    <w:rsid w:val="002E35F7"/>
    <w:rsid w:val="002F4FB7"/>
    <w:rsid w:val="0032437B"/>
    <w:rsid w:val="003279DF"/>
    <w:rsid w:val="003360CA"/>
    <w:rsid w:val="00336349"/>
    <w:rsid w:val="003614B5"/>
    <w:rsid w:val="003C3931"/>
    <w:rsid w:val="003D0DDB"/>
    <w:rsid w:val="003D648F"/>
    <w:rsid w:val="00402B30"/>
    <w:rsid w:val="00406312"/>
    <w:rsid w:val="00427729"/>
    <w:rsid w:val="00435ADC"/>
    <w:rsid w:val="00437FD0"/>
    <w:rsid w:val="00461A81"/>
    <w:rsid w:val="004A49B3"/>
    <w:rsid w:val="004C283A"/>
    <w:rsid w:val="0050648E"/>
    <w:rsid w:val="00507233"/>
    <w:rsid w:val="00507B53"/>
    <w:rsid w:val="00511123"/>
    <w:rsid w:val="00522601"/>
    <w:rsid w:val="005232FD"/>
    <w:rsid w:val="0052360C"/>
    <w:rsid w:val="0059072D"/>
    <w:rsid w:val="0059277B"/>
    <w:rsid w:val="005A1BA3"/>
    <w:rsid w:val="005A1D1B"/>
    <w:rsid w:val="005B2EE9"/>
    <w:rsid w:val="005B6E88"/>
    <w:rsid w:val="005C132E"/>
    <w:rsid w:val="005D4947"/>
    <w:rsid w:val="005F33FF"/>
    <w:rsid w:val="00605652"/>
    <w:rsid w:val="0061530B"/>
    <w:rsid w:val="006216CA"/>
    <w:rsid w:val="00626D65"/>
    <w:rsid w:val="00627495"/>
    <w:rsid w:val="0063494E"/>
    <w:rsid w:val="00676737"/>
    <w:rsid w:val="006A17D5"/>
    <w:rsid w:val="006D44E3"/>
    <w:rsid w:val="006E14D1"/>
    <w:rsid w:val="006E2CC2"/>
    <w:rsid w:val="006E66C1"/>
    <w:rsid w:val="00704E34"/>
    <w:rsid w:val="0071012E"/>
    <w:rsid w:val="007323CC"/>
    <w:rsid w:val="00762D62"/>
    <w:rsid w:val="00770BF6"/>
    <w:rsid w:val="007740F2"/>
    <w:rsid w:val="00774164"/>
    <w:rsid w:val="00777A43"/>
    <w:rsid w:val="00780C10"/>
    <w:rsid w:val="007A0CC7"/>
    <w:rsid w:val="007A2A70"/>
    <w:rsid w:val="007E1442"/>
    <w:rsid w:val="007E71F8"/>
    <w:rsid w:val="007E7599"/>
    <w:rsid w:val="00803B69"/>
    <w:rsid w:val="00813FA3"/>
    <w:rsid w:val="00827664"/>
    <w:rsid w:val="00843A66"/>
    <w:rsid w:val="00847D81"/>
    <w:rsid w:val="00863EAE"/>
    <w:rsid w:val="00864736"/>
    <w:rsid w:val="008675D1"/>
    <w:rsid w:val="0088242F"/>
    <w:rsid w:val="00893E05"/>
    <w:rsid w:val="0089598F"/>
    <w:rsid w:val="008C569E"/>
    <w:rsid w:val="008C7980"/>
    <w:rsid w:val="008F0399"/>
    <w:rsid w:val="008F2104"/>
    <w:rsid w:val="00900B0D"/>
    <w:rsid w:val="009165B9"/>
    <w:rsid w:val="00926B51"/>
    <w:rsid w:val="009407C6"/>
    <w:rsid w:val="00941EBC"/>
    <w:rsid w:val="009450CC"/>
    <w:rsid w:val="0095464E"/>
    <w:rsid w:val="00975D22"/>
    <w:rsid w:val="009B45F3"/>
    <w:rsid w:val="009C3018"/>
    <w:rsid w:val="009C6A82"/>
    <w:rsid w:val="009E4AC7"/>
    <w:rsid w:val="00A124E5"/>
    <w:rsid w:val="00A160B4"/>
    <w:rsid w:val="00A22C63"/>
    <w:rsid w:val="00A27605"/>
    <w:rsid w:val="00A31963"/>
    <w:rsid w:val="00A55355"/>
    <w:rsid w:val="00A57710"/>
    <w:rsid w:val="00A667A6"/>
    <w:rsid w:val="00A97526"/>
    <w:rsid w:val="00AD37D1"/>
    <w:rsid w:val="00AF09CA"/>
    <w:rsid w:val="00AF1980"/>
    <w:rsid w:val="00B01636"/>
    <w:rsid w:val="00B131D7"/>
    <w:rsid w:val="00B35F86"/>
    <w:rsid w:val="00B365A8"/>
    <w:rsid w:val="00B619A0"/>
    <w:rsid w:val="00B62DA3"/>
    <w:rsid w:val="00B83E3F"/>
    <w:rsid w:val="00BA0DC7"/>
    <w:rsid w:val="00BA5F32"/>
    <w:rsid w:val="00BC653E"/>
    <w:rsid w:val="00BE6718"/>
    <w:rsid w:val="00BF7E69"/>
    <w:rsid w:val="00C442FD"/>
    <w:rsid w:val="00C53487"/>
    <w:rsid w:val="00C56C44"/>
    <w:rsid w:val="00C646FC"/>
    <w:rsid w:val="00C744D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3640A"/>
    <w:rsid w:val="00D41214"/>
    <w:rsid w:val="00D41CBC"/>
    <w:rsid w:val="00D63E8D"/>
    <w:rsid w:val="00DA02B9"/>
    <w:rsid w:val="00DF1275"/>
    <w:rsid w:val="00DF3348"/>
    <w:rsid w:val="00E11FED"/>
    <w:rsid w:val="00E23B41"/>
    <w:rsid w:val="00E509CF"/>
    <w:rsid w:val="00E600C9"/>
    <w:rsid w:val="00E61DDE"/>
    <w:rsid w:val="00E61ED5"/>
    <w:rsid w:val="00E724EC"/>
    <w:rsid w:val="00E87D6B"/>
    <w:rsid w:val="00EB1453"/>
    <w:rsid w:val="00EB5F9A"/>
    <w:rsid w:val="00EC3E13"/>
    <w:rsid w:val="00ED77E2"/>
    <w:rsid w:val="00EF06FA"/>
    <w:rsid w:val="00F5026E"/>
    <w:rsid w:val="00F55E18"/>
    <w:rsid w:val="00F62ABF"/>
    <w:rsid w:val="00F70823"/>
    <w:rsid w:val="00F71426"/>
    <w:rsid w:val="00F750D1"/>
    <w:rsid w:val="00F844EE"/>
    <w:rsid w:val="00F91B73"/>
    <w:rsid w:val="00F93B56"/>
    <w:rsid w:val="00FC25E1"/>
    <w:rsid w:val="00FF5B26"/>
    <w:rsid w:val="00FF75AD"/>
    <w:rsid w:val="134934BB"/>
    <w:rsid w:val="3EEE060C"/>
    <w:rsid w:val="48131F5E"/>
    <w:rsid w:val="4B64226C"/>
    <w:rsid w:val="4EA5095C"/>
    <w:rsid w:val="54B8037B"/>
    <w:rsid w:val="62FF6203"/>
    <w:rsid w:val="7BF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3099752"/>
  <w15:docId w15:val="{E9379D2D-5399-4D4D-B34F-7859F609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131</Words>
  <Characters>747</Characters>
  <Application>Microsoft Office Word</Application>
  <DocSecurity>0</DocSecurity>
  <Lines>6</Lines>
  <Paragraphs>1</Paragraphs>
  <ScaleCrop>false</ScaleCrop>
  <Company>SKD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15</cp:revision>
  <cp:lastPrinted>2020-10-01T07:29:00Z</cp:lastPrinted>
  <dcterms:created xsi:type="dcterms:W3CDTF">2020-10-05T06:25:00Z</dcterms:created>
  <dcterms:modified xsi:type="dcterms:W3CDTF">2020-10-10T02:28:00Z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