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36AFEB53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D85563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378CD68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3DD20AC0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378CD68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3DD20AC0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01CA74DB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F6058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058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6303F01" w14:textId="374D35B4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</w:t>
      </w:r>
      <w:r w:rsidR="002863E6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2863E6">
        <w:rPr>
          <w:rFonts w:hint="eastAsia"/>
          <w:lang w:eastAsia="zh-CN"/>
        </w:rPr>
        <w:t>、</w:t>
      </w:r>
      <w:r w:rsidR="002863E6">
        <w:rPr>
          <w:rFonts w:hint="eastAsia"/>
          <w:lang w:eastAsia="zh-CN"/>
        </w:rPr>
        <w:t>M</w:t>
      </w:r>
      <w:r w:rsidR="002863E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31513D">
        <w:rPr>
          <w:rFonts w:hint="eastAsia"/>
          <w:lang w:eastAsia="zh-CN"/>
        </w:rPr>
        <w:t>德州市</w:t>
      </w:r>
      <w:r w:rsidR="002863E6">
        <w:rPr>
          <w:rFonts w:hint="eastAsia"/>
          <w:lang w:eastAsia="zh-CN"/>
        </w:rPr>
        <w:t>齐河</w:t>
      </w:r>
      <w:r w:rsidR="0031513D">
        <w:rPr>
          <w:rFonts w:hint="eastAsia"/>
          <w:lang w:eastAsia="zh-CN"/>
        </w:rPr>
        <w:t>县</w:t>
      </w:r>
      <w:r>
        <w:rPr>
          <w:rFonts w:hint="eastAsia"/>
          <w:lang w:eastAsia="zh-CN"/>
        </w:rPr>
        <w:t>。</w:t>
      </w:r>
    </w:p>
    <w:p w14:paraId="7D7BBB28" w14:textId="64A9B5EA" w:rsidR="005E2F18" w:rsidRDefault="002863E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4A3245" wp14:editId="19C2E3CC">
            <wp:extent cx="4688006" cy="33095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9" t="8060" r="4783" b="3101"/>
                    <a:stretch/>
                  </pic:blipFill>
                  <pic:spPr bwMode="auto">
                    <a:xfrm>
                      <a:off x="0" y="0"/>
                      <a:ext cx="4688267" cy="33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3AED387C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</w:t>
            </w:r>
            <w:r w:rsidR="002863E6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齐河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县</w:t>
            </w:r>
          </w:p>
        </w:tc>
        <w:tc>
          <w:tcPr>
            <w:tcW w:w="1976" w:type="dxa"/>
            <w:vAlign w:val="center"/>
          </w:tcPr>
          <w:p w14:paraId="010F4216" w14:textId="0F149D68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111151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025BFBFB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458</w:t>
            </w:r>
          </w:p>
        </w:tc>
        <w:tc>
          <w:tcPr>
            <w:tcW w:w="1276" w:type="dxa"/>
            <w:vAlign w:val="center"/>
          </w:tcPr>
          <w:p w14:paraId="2712BB8B" w14:textId="7E0DEEBE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484</w:t>
            </w:r>
          </w:p>
        </w:tc>
        <w:tc>
          <w:tcPr>
            <w:tcW w:w="1468" w:type="dxa"/>
            <w:vAlign w:val="center"/>
          </w:tcPr>
          <w:p w14:paraId="14B191E0" w14:textId="714D5AD3" w:rsidR="005E2F18" w:rsidRDefault="002863E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5E2F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5A861" w14:textId="77777777" w:rsidR="00E21ADD" w:rsidRDefault="00E21ADD">
      <w:pPr>
        <w:spacing w:line="240" w:lineRule="auto"/>
        <w:ind w:firstLine="560"/>
      </w:pPr>
      <w:r>
        <w:separator/>
      </w:r>
    </w:p>
  </w:endnote>
  <w:endnote w:type="continuationSeparator" w:id="0">
    <w:p w14:paraId="6D851F0D" w14:textId="77777777" w:rsidR="00E21ADD" w:rsidRDefault="00E21AD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6F969" w14:textId="77777777" w:rsidR="00E21ADD" w:rsidRDefault="00E21ADD">
      <w:pPr>
        <w:spacing w:line="240" w:lineRule="auto"/>
        <w:ind w:firstLine="560"/>
      </w:pPr>
      <w:r>
        <w:separator/>
      </w:r>
    </w:p>
  </w:footnote>
  <w:footnote w:type="continuationSeparator" w:id="0">
    <w:p w14:paraId="67B17DAF" w14:textId="77777777" w:rsidR="00E21ADD" w:rsidRDefault="00E21AD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42DE6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2F7D1E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7DD"/>
    <w:rsid w:val="00461A81"/>
    <w:rsid w:val="004930E8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81239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356B7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85563"/>
    <w:rsid w:val="00DA02B9"/>
    <w:rsid w:val="00DF1275"/>
    <w:rsid w:val="00DF3348"/>
    <w:rsid w:val="00E03861"/>
    <w:rsid w:val="00E11FED"/>
    <w:rsid w:val="00E21AD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SKD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</cp:revision>
  <cp:lastPrinted>2020-10-22T01:02:00Z</cp:lastPrinted>
  <dcterms:created xsi:type="dcterms:W3CDTF">2020-10-22T01:03:00Z</dcterms:created>
  <dcterms:modified xsi:type="dcterms:W3CDTF">2020-10-22T01:03:00Z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