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DD" w:rsidRDefault="004E4BDD" w:rsidP="004E4BDD">
      <w:pPr>
        <w:widowControl/>
        <w:jc w:val="center"/>
        <w:rPr>
          <w:sz w:val="72"/>
          <w:szCs w:val="72"/>
        </w:rPr>
      </w:pPr>
    </w:p>
    <w:p w:rsidR="004E4BDD" w:rsidRDefault="004E4BDD" w:rsidP="004E4BDD">
      <w:pPr>
        <w:widowControl/>
        <w:jc w:val="center"/>
        <w:rPr>
          <w:sz w:val="72"/>
          <w:szCs w:val="72"/>
        </w:rPr>
      </w:pPr>
    </w:p>
    <w:p w:rsidR="004E4BDD" w:rsidRDefault="004E4BDD" w:rsidP="004E4BDD">
      <w:pPr>
        <w:widowControl/>
        <w:jc w:val="center"/>
        <w:rPr>
          <w:bCs/>
          <w:sz w:val="72"/>
          <w:szCs w:val="72"/>
        </w:rPr>
      </w:pPr>
      <w:r>
        <w:t xml:space="preserve"> </w:t>
      </w:r>
      <w:r w:rsidRPr="009216D8">
        <w:rPr>
          <w:bCs/>
          <w:sz w:val="72"/>
          <w:szCs w:val="72"/>
        </w:rPr>
        <w:t xml:space="preserve">INTRODUCTION TO </w:t>
      </w:r>
    </w:p>
    <w:p w:rsidR="004E4BDD" w:rsidRPr="008C264C" w:rsidRDefault="004E4BDD" w:rsidP="004E4BDD">
      <w:pPr>
        <w:widowControl/>
        <w:jc w:val="center"/>
        <w:rPr>
          <w:bCs/>
          <w:sz w:val="72"/>
          <w:szCs w:val="72"/>
        </w:rPr>
      </w:pPr>
      <w:r w:rsidRPr="009216D8">
        <w:rPr>
          <w:bCs/>
          <w:sz w:val="72"/>
          <w:szCs w:val="72"/>
        </w:rPr>
        <w:t>NEURAL NETWORKS</w:t>
      </w:r>
    </w:p>
    <w:p w:rsidR="004E4BDD" w:rsidRPr="009216D8" w:rsidRDefault="004E4BDD" w:rsidP="004E4BDD">
      <w:pPr>
        <w:widowControl/>
        <w:jc w:val="center"/>
        <w:rPr>
          <w:rFonts w:ascii="DotumChe" w:eastAsia="DotumChe" w:hAnsi="DotumChe"/>
          <w:sz w:val="72"/>
          <w:szCs w:val="72"/>
        </w:rPr>
      </w:pPr>
      <w:r w:rsidRPr="009216D8">
        <w:rPr>
          <w:rFonts w:ascii="DotumChe" w:eastAsia="DotumChe" w:hAnsi="DotumChe" w:hint="eastAsia"/>
          <w:sz w:val="72"/>
          <w:szCs w:val="72"/>
        </w:rPr>
        <w:t>類神經網路簡介</w:t>
      </w:r>
    </w:p>
    <w:p w:rsidR="004E4BDD" w:rsidRDefault="004E4BDD" w:rsidP="004E4BDD">
      <w:pPr>
        <w:widowControl/>
        <w:jc w:val="center"/>
        <w:rPr>
          <w:rFonts w:ascii="DotumChe" w:hAnsi="DotumChe"/>
          <w:sz w:val="72"/>
          <w:szCs w:val="72"/>
        </w:rPr>
      </w:pPr>
    </w:p>
    <w:p w:rsidR="004E4BDD" w:rsidRDefault="004E4BDD" w:rsidP="004E4BDD">
      <w:pPr>
        <w:widowControl/>
        <w:jc w:val="center"/>
        <w:rPr>
          <w:rFonts w:ascii="GungsuhChe" w:eastAsia="GungsuhChe" w:hAnsi="GungsuhChe"/>
          <w:sz w:val="72"/>
          <w:szCs w:val="72"/>
        </w:rPr>
      </w:pPr>
      <w:r>
        <w:rPr>
          <w:rFonts w:ascii="GungsuhChe" w:eastAsia="GungsuhChe" w:hAnsi="GungsuhChe"/>
          <w:sz w:val="72"/>
          <w:szCs w:val="72"/>
        </w:rPr>
        <w:t>Final Project</w:t>
      </w:r>
      <w:r>
        <w:rPr>
          <w:rFonts w:ascii="GungsuhChe" w:eastAsia="GungsuhChe" w:hAnsi="GungsuhChe" w:hint="eastAsia"/>
          <w:sz w:val="72"/>
          <w:szCs w:val="72"/>
        </w:rPr>
        <w:t xml:space="preserve"> </w:t>
      </w:r>
      <w:r>
        <w:rPr>
          <w:rFonts w:ascii="GungsuhChe" w:eastAsia="GungsuhChe" w:hAnsi="GungsuhChe"/>
          <w:sz w:val="72"/>
          <w:szCs w:val="72"/>
        </w:rPr>
        <w:t>1</w:t>
      </w:r>
      <w:bookmarkStart w:id="0" w:name="_GoBack"/>
      <w:bookmarkEnd w:id="0"/>
    </w:p>
    <w:p w:rsidR="004E4BDD" w:rsidRPr="00E612AE" w:rsidRDefault="004E4BDD" w:rsidP="004E4BDD">
      <w:pPr>
        <w:widowControl/>
        <w:jc w:val="center"/>
        <w:rPr>
          <w:rFonts w:ascii="DotumChe" w:eastAsia="DotumChe" w:hAnsi="DotumChe"/>
          <w:sz w:val="44"/>
          <w:szCs w:val="44"/>
        </w:rPr>
      </w:pPr>
      <w:r>
        <w:rPr>
          <w:rFonts w:ascii="DotumChe" w:eastAsia="DotumChe" w:hAnsi="DotumChe"/>
          <w:sz w:val="44"/>
          <w:szCs w:val="44"/>
        </w:rPr>
        <w:t xml:space="preserve">~ </w:t>
      </w:r>
      <w:r>
        <w:rPr>
          <w:rFonts w:ascii="DotumChe" w:eastAsia="DotumChe" w:hAnsi="DotumChe"/>
          <w:sz w:val="44"/>
          <w:szCs w:val="44"/>
        </w:rPr>
        <w:t>A</w:t>
      </w:r>
      <w:r w:rsidRPr="004E4BDD">
        <w:rPr>
          <w:rFonts w:ascii="DotumChe" w:eastAsia="DotumChe" w:hAnsi="DotumChe"/>
          <w:sz w:val="44"/>
          <w:szCs w:val="44"/>
        </w:rPr>
        <w:t>sthma</w:t>
      </w:r>
      <w:r>
        <w:rPr>
          <w:rFonts w:ascii="DotumChe" w:eastAsia="DotumChe" w:hAnsi="DotumChe" w:hint="eastAsia"/>
          <w:sz w:val="44"/>
          <w:szCs w:val="44"/>
        </w:rPr>
        <w:t xml:space="preserve"> Patient Identification</w:t>
      </w:r>
      <w:r>
        <w:rPr>
          <w:rFonts w:ascii="DotumChe" w:eastAsia="DotumChe" w:hAnsi="DotumChe"/>
          <w:sz w:val="44"/>
          <w:szCs w:val="44"/>
        </w:rPr>
        <w:t xml:space="preserve"> ~</w:t>
      </w:r>
    </w:p>
    <w:p w:rsidR="004E4BDD" w:rsidRDefault="004E4BDD" w:rsidP="004E4BDD">
      <w:pPr>
        <w:widowControl/>
        <w:jc w:val="center"/>
        <w:rPr>
          <w:rFonts w:ascii="DotumChe" w:eastAsia="DotumChe" w:hAnsi="DotumChe"/>
          <w:sz w:val="44"/>
          <w:szCs w:val="44"/>
        </w:rPr>
      </w:pPr>
    </w:p>
    <w:tbl>
      <w:tblPr>
        <w:tblStyle w:val="a4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3062"/>
      </w:tblGrid>
      <w:tr w:rsidR="004E4BDD" w:rsidTr="005C2132">
        <w:trPr>
          <w:trHeight w:val="720"/>
        </w:trPr>
        <w:tc>
          <w:tcPr>
            <w:tcW w:w="2041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組員 :</w:t>
            </w:r>
          </w:p>
        </w:tc>
        <w:tc>
          <w:tcPr>
            <w:tcW w:w="3062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N</w:t>
            </w:r>
            <w:r w:rsidRPr="00E612AE">
              <w:rPr>
                <w:rFonts w:ascii="DotumChe" w:eastAsia="DotumChe" w:hAnsi="DotumChe"/>
                <w:sz w:val="32"/>
                <w:szCs w:val="32"/>
              </w:rPr>
              <w:t>16041422</w:t>
            </w: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陳友政</w:t>
            </w:r>
          </w:p>
        </w:tc>
      </w:tr>
      <w:tr w:rsidR="004E4BDD" w:rsidTr="005C2132">
        <w:trPr>
          <w:trHeight w:val="720"/>
        </w:trPr>
        <w:tc>
          <w:tcPr>
            <w:tcW w:w="2041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0E2426">
              <w:rPr>
                <w:rFonts w:ascii="DotumChe" w:eastAsia="DotumChe" w:hAnsi="DotumChe"/>
                <w:sz w:val="32"/>
                <w:szCs w:val="32"/>
              </w:rPr>
              <w:t>N16041448</w:t>
            </w: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黃子軒</w:t>
            </w:r>
          </w:p>
        </w:tc>
      </w:tr>
      <w:tr w:rsidR="004E4BDD" w:rsidTr="005C2132">
        <w:trPr>
          <w:trHeight w:val="720"/>
        </w:trPr>
        <w:tc>
          <w:tcPr>
            <w:tcW w:w="2041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/>
                <w:sz w:val="32"/>
                <w:szCs w:val="32"/>
              </w:rPr>
              <w:t>N16054629</w:t>
            </w: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張元睿</w:t>
            </w:r>
          </w:p>
        </w:tc>
      </w:tr>
      <w:tr w:rsidR="004E4BDD" w:rsidTr="005C2132">
        <w:trPr>
          <w:trHeight w:val="720"/>
        </w:trPr>
        <w:tc>
          <w:tcPr>
            <w:tcW w:w="2041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4E4BDD" w:rsidRPr="00E612AE" w:rsidRDefault="004E4BDD" w:rsidP="005C2132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N16041749 侯均憲</w:t>
            </w:r>
          </w:p>
        </w:tc>
      </w:tr>
    </w:tbl>
    <w:p w:rsidR="004E4BDD" w:rsidRDefault="004E4BDD" w:rsidP="004E4BDD">
      <w:pPr>
        <w:widowControl/>
        <w:jc w:val="center"/>
        <w:rPr>
          <w:rFonts w:ascii="DotumChe" w:eastAsia="DotumChe" w:hAnsi="DotumChe"/>
          <w:sz w:val="44"/>
          <w:szCs w:val="44"/>
        </w:rPr>
      </w:pPr>
      <w:r>
        <w:rPr>
          <w:rFonts w:ascii="DotumChe" w:eastAsia="DotumChe" w:hAnsi="DotumChe" w:hint="eastAsia"/>
          <w:sz w:val="44"/>
          <w:szCs w:val="44"/>
        </w:rPr>
        <w:t xml:space="preserve">授課老師 : </w:t>
      </w:r>
      <w:r w:rsidRPr="009216D8">
        <w:rPr>
          <w:rFonts w:ascii="微軟正黑體" w:eastAsia="微軟正黑體" w:hAnsi="微軟正黑體" w:hint="eastAsia"/>
          <w:sz w:val="44"/>
          <w:szCs w:val="44"/>
        </w:rPr>
        <w:t xml:space="preserve">王振興 </w:t>
      </w:r>
      <w:r w:rsidRPr="009216D8">
        <w:rPr>
          <w:rFonts w:ascii="微軟正黑體" w:eastAsia="微軟正黑體" w:hAnsi="微軟正黑體" w:cs="微軟正黑體" w:hint="eastAsia"/>
          <w:sz w:val="32"/>
          <w:szCs w:val="32"/>
        </w:rPr>
        <w:t>教</w:t>
      </w:r>
      <w:r w:rsidRPr="009216D8">
        <w:rPr>
          <w:rFonts w:ascii="微軟正黑體" w:eastAsia="微軟正黑體" w:hAnsi="微軟正黑體" w:cs="DotumChe" w:hint="eastAsia"/>
          <w:sz w:val="32"/>
          <w:szCs w:val="32"/>
        </w:rPr>
        <w:t>授</w:t>
      </w:r>
    </w:p>
    <w:p w:rsidR="004E4BDD" w:rsidRDefault="004E4BDD" w:rsidP="004E4BDD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br w:type="page"/>
      </w:r>
    </w:p>
    <w:p w:rsidR="00C83B97" w:rsidRDefault="00C83B9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分類器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C83B97">
        <w:rPr>
          <w:rFonts w:ascii="Times New Roman" w:eastAsia="標楷體" w:hAnsi="Times New Roman" w:cs="Times New Roman"/>
          <w:b/>
          <w:sz w:val="28"/>
          <w:szCs w:val="28"/>
        </w:rPr>
        <w:t>Back Propagation Neural Network</w:t>
      </w:r>
    </w:p>
    <w:p w:rsidR="00511F57" w:rsidRPr="00F96EE7" w:rsidRDefault="003E3C35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F96EE7">
        <w:rPr>
          <w:rFonts w:ascii="Times New Roman" w:eastAsia="標楷體" w:hAnsi="Times New Roman" w:cs="Times New Roman"/>
          <w:b/>
          <w:sz w:val="28"/>
          <w:szCs w:val="28"/>
        </w:rPr>
        <w:t>流程與方法</w:t>
      </w:r>
      <w:r w:rsidRPr="00F96EE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F96EE7" w:rsidRPr="007A5C41" w:rsidRDefault="003E3C35" w:rsidP="007A5C41">
      <w:pPr>
        <w:pStyle w:val="a3"/>
        <w:numPr>
          <w:ilvl w:val="0"/>
          <w:numId w:val="1"/>
        </w:numPr>
        <w:ind w:leftChars="0" w:left="709" w:hanging="709"/>
        <w:rPr>
          <w:rFonts w:ascii="Times New Roman" w:eastAsia="標楷體" w:hAnsi="Times New Roman" w:cs="Times New Roman"/>
        </w:rPr>
      </w:pPr>
      <w:r w:rsidRPr="007A5C41">
        <w:rPr>
          <w:rFonts w:ascii="Times New Roman" w:eastAsia="標楷體" w:hAnsi="Times New Roman" w:cs="Times New Roman"/>
        </w:rPr>
        <w:t>以</w:t>
      </w:r>
      <w:r w:rsidRPr="007A5C41">
        <w:rPr>
          <w:rFonts w:ascii="Times New Roman" w:eastAsia="標楷體" w:hAnsi="Times New Roman" w:cs="Times New Roman"/>
        </w:rPr>
        <w:t>Sequential feature selection</w:t>
      </w:r>
      <w:r w:rsidRPr="007A5C41">
        <w:rPr>
          <w:rFonts w:ascii="Times New Roman" w:eastAsia="標楷體" w:hAnsi="Times New Roman" w:cs="Times New Roman"/>
        </w:rPr>
        <w:t>篩選參數，先用</w:t>
      </w:r>
      <w:r w:rsidRPr="007A5C41">
        <w:rPr>
          <w:rFonts w:ascii="Times New Roman" w:eastAsia="標楷體" w:hAnsi="Times New Roman" w:cs="Times New Roman"/>
        </w:rPr>
        <w:t>k-fold ( k = 25)</w:t>
      </w:r>
      <w:r w:rsidRPr="007A5C41">
        <w:rPr>
          <w:rFonts w:ascii="Times New Roman" w:eastAsia="標楷體" w:hAnsi="Times New Roman" w:cs="Times New Roman"/>
        </w:rPr>
        <w:t>區分實驗組，再以</w:t>
      </w:r>
      <w:r w:rsidRPr="007A5C41">
        <w:rPr>
          <w:rFonts w:ascii="Times New Roman" w:eastAsia="標楷體" w:hAnsi="Times New Roman" w:cs="Times New Roman"/>
        </w:rPr>
        <w:t>sequentialfs</w:t>
      </w:r>
      <w:r w:rsidRPr="007A5C41">
        <w:rPr>
          <w:rFonts w:ascii="Times New Roman" w:eastAsia="標楷體" w:hAnsi="Times New Roman" w:cs="Times New Roman"/>
        </w:rPr>
        <w:t>函數輸出篩選結果，共作</w:t>
      </w:r>
      <w:r w:rsidRPr="007A5C41">
        <w:rPr>
          <w:rFonts w:ascii="Times New Roman" w:eastAsia="標楷體" w:hAnsi="Times New Roman" w:cs="Times New Roman"/>
        </w:rPr>
        <w:t>50</w:t>
      </w:r>
      <w:r w:rsidRPr="007A5C41">
        <w:rPr>
          <w:rFonts w:ascii="Times New Roman" w:eastAsia="標楷體" w:hAnsi="Times New Roman" w:cs="Times New Roman"/>
        </w:rPr>
        <w:t>次，統</w:t>
      </w:r>
      <w:r w:rsidR="00051F0D" w:rsidRPr="007A5C41">
        <w:rPr>
          <w:rFonts w:ascii="Times New Roman" w:eastAsia="標楷體" w:hAnsi="Times New Roman" w:cs="Times New Roman"/>
        </w:rPr>
        <w:t>計所有結果並輸出各參數</w:t>
      </w:r>
      <w:r w:rsidR="00A13D7F" w:rsidRPr="007A5C41">
        <w:rPr>
          <w:rFonts w:ascii="Times New Roman" w:eastAsia="標楷體" w:hAnsi="Times New Roman" w:cs="Times New Roman"/>
        </w:rPr>
        <w:t>出現機率</w:t>
      </w:r>
      <w:r w:rsidR="00051F0D" w:rsidRPr="007A5C41">
        <w:rPr>
          <w:rFonts w:ascii="Times New Roman" w:eastAsia="標楷體" w:hAnsi="Times New Roman" w:cs="Times New Roman"/>
        </w:rPr>
        <w:t>，選出</w:t>
      </w:r>
      <w:r w:rsidR="00A13D7F" w:rsidRPr="007A5C41">
        <w:rPr>
          <w:rFonts w:ascii="Times New Roman" w:eastAsia="標楷體" w:hAnsi="Times New Roman" w:cs="Times New Roman"/>
        </w:rPr>
        <w:t>高於機率高於</w:t>
      </w:r>
      <w:r w:rsidR="00A13D7F" w:rsidRPr="007A5C41">
        <w:rPr>
          <w:rFonts w:ascii="Times New Roman" w:eastAsia="標楷體" w:hAnsi="Times New Roman" w:cs="Times New Roman"/>
        </w:rPr>
        <w:t>10%</w:t>
      </w:r>
      <w:r w:rsidR="00A13D7F" w:rsidRPr="007A5C41">
        <w:rPr>
          <w:rFonts w:ascii="Times New Roman" w:eastAsia="標楷體" w:hAnsi="Times New Roman" w:cs="Times New Roman"/>
        </w:rPr>
        <w:t>的參數</w:t>
      </w:r>
      <w:r w:rsidR="00051F0D" w:rsidRPr="007A5C41">
        <w:rPr>
          <w:rFonts w:ascii="Times New Roman" w:eastAsia="標楷體" w:hAnsi="Times New Roman" w:cs="Times New Roman"/>
        </w:rPr>
        <w:t>。</w:t>
      </w:r>
    </w:p>
    <w:p w:rsidR="00F96EE7" w:rsidRPr="007A5C41" w:rsidRDefault="00CE1293" w:rsidP="007A5C41">
      <w:pPr>
        <w:pStyle w:val="a3"/>
        <w:numPr>
          <w:ilvl w:val="0"/>
          <w:numId w:val="1"/>
        </w:numPr>
        <w:ind w:leftChars="0" w:left="709" w:hanging="709"/>
        <w:rPr>
          <w:rFonts w:ascii="Times New Roman" w:eastAsia="標楷體" w:hAnsi="Times New Roman" w:cs="Times New Roman"/>
        </w:rPr>
      </w:pPr>
      <w:r w:rsidRPr="007A5C41">
        <w:rPr>
          <w:rFonts w:ascii="Times New Roman" w:eastAsia="標楷體" w:hAnsi="Times New Roman" w:cs="Times New Roman"/>
        </w:rPr>
        <w:t>區分參數組別，將資料分為</w:t>
      </w:r>
      <w:r w:rsidRPr="007A5C41">
        <w:rPr>
          <w:rFonts w:ascii="Times New Roman" w:eastAsia="標楷體" w:hAnsi="Times New Roman" w:cs="Times New Roman"/>
        </w:rPr>
        <w:t>(1)</w:t>
      </w:r>
      <w:r w:rsidRPr="007A5C41">
        <w:rPr>
          <w:rFonts w:ascii="Times New Roman" w:eastAsia="標楷體" w:hAnsi="Times New Roman" w:cs="Times New Roman"/>
        </w:rPr>
        <w:t>訓練組</w:t>
      </w:r>
      <w:r w:rsidRPr="007A5C41">
        <w:rPr>
          <w:rFonts w:ascii="Times New Roman" w:eastAsia="標楷體" w:hAnsi="Times New Roman" w:cs="Times New Roman"/>
        </w:rPr>
        <w:t>( n = 100)</w:t>
      </w:r>
      <w:r w:rsidRPr="007A5C41">
        <w:rPr>
          <w:rFonts w:ascii="Times New Roman" w:eastAsia="標楷體" w:hAnsi="Times New Roman" w:cs="Times New Roman"/>
        </w:rPr>
        <w:t>及</w:t>
      </w:r>
      <w:r w:rsidRPr="007A5C41">
        <w:rPr>
          <w:rFonts w:ascii="Times New Roman" w:eastAsia="標楷體" w:hAnsi="Times New Roman" w:cs="Times New Roman"/>
        </w:rPr>
        <w:t>(2)</w:t>
      </w:r>
      <w:r w:rsidRPr="007A5C41">
        <w:rPr>
          <w:rFonts w:ascii="Times New Roman" w:eastAsia="標楷體" w:hAnsi="Times New Roman" w:cs="Times New Roman"/>
        </w:rPr>
        <w:t>測試組</w:t>
      </w:r>
      <w:r w:rsidRPr="007A5C41">
        <w:rPr>
          <w:rFonts w:ascii="Times New Roman" w:eastAsia="標楷體" w:hAnsi="Times New Roman" w:cs="Times New Roman"/>
        </w:rPr>
        <w:t>( n = 30)</w:t>
      </w:r>
      <w:r w:rsidRPr="007A5C41">
        <w:rPr>
          <w:rFonts w:ascii="Times New Roman" w:eastAsia="標楷體" w:hAnsi="Times New Roman" w:cs="Times New Roman"/>
        </w:rPr>
        <w:t>，先隨機選出訓練組的</w:t>
      </w:r>
      <w:r w:rsidRPr="007A5C41">
        <w:rPr>
          <w:rFonts w:ascii="Times New Roman" w:eastAsia="標楷體" w:hAnsi="Times New Roman" w:cs="Times New Roman"/>
        </w:rPr>
        <w:t>Index</w:t>
      </w:r>
      <w:r w:rsidRPr="007A5C41">
        <w:rPr>
          <w:rFonts w:ascii="Times New Roman" w:eastAsia="標楷體" w:hAnsi="Times New Roman" w:cs="Times New Roman"/>
        </w:rPr>
        <w:t>，再以</w:t>
      </w:r>
      <w:r w:rsidRPr="007A5C41">
        <w:rPr>
          <w:rFonts w:ascii="Times New Roman" w:eastAsia="標楷體" w:hAnsi="Times New Roman" w:cs="Times New Roman"/>
        </w:rPr>
        <w:t>setdiff</w:t>
      </w:r>
      <w:r w:rsidR="00A13D7F" w:rsidRPr="007A5C41">
        <w:rPr>
          <w:rFonts w:ascii="Times New Roman" w:eastAsia="標楷體" w:hAnsi="Times New Roman" w:cs="Times New Roman"/>
        </w:rPr>
        <w:t>函數算出測試組的</w:t>
      </w:r>
      <w:r w:rsidR="00A13D7F" w:rsidRPr="007A5C41">
        <w:rPr>
          <w:rFonts w:ascii="Times New Roman" w:eastAsia="標楷體" w:hAnsi="Times New Roman" w:cs="Times New Roman"/>
        </w:rPr>
        <w:t>Index</w:t>
      </w:r>
      <w:r w:rsidR="00A13D7F" w:rsidRPr="007A5C41">
        <w:rPr>
          <w:rFonts w:ascii="Times New Roman" w:eastAsia="標楷體" w:hAnsi="Times New Roman" w:cs="Times New Roman"/>
        </w:rPr>
        <w:t>。設定</w:t>
      </w:r>
      <w:r w:rsidR="00A13D7F" w:rsidRPr="007A5C41">
        <w:rPr>
          <w:rFonts w:ascii="Times New Roman" w:eastAsia="標楷體" w:hAnsi="Times New Roman" w:cs="Times New Roman"/>
        </w:rPr>
        <w:t>Step 1.</w:t>
      </w:r>
      <w:r w:rsidR="00A13D7F" w:rsidRPr="007A5C41">
        <w:rPr>
          <w:rFonts w:ascii="Times New Roman" w:eastAsia="標楷體" w:hAnsi="Times New Roman" w:cs="Times New Roman"/>
        </w:rPr>
        <w:t>選出的參數後，用</w:t>
      </w:r>
      <w:r w:rsidR="00A13D7F" w:rsidRPr="007A5C41">
        <w:rPr>
          <w:rFonts w:ascii="Times New Roman" w:eastAsia="標楷體" w:hAnsi="Times New Roman" w:cs="Times New Roman"/>
        </w:rPr>
        <w:t>k-fold ( k = 10)</w:t>
      </w:r>
      <w:r w:rsidR="00A13D7F" w:rsidRPr="007A5C41">
        <w:rPr>
          <w:rFonts w:ascii="Times New Roman" w:eastAsia="標楷體" w:hAnsi="Times New Roman" w:cs="Times New Roman"/>
        </w:rPr>
        <w:t>選出類神經中每次測試的組別，執行下一步驟。</w:t>
      </w:r>
    </w:p>
    <w:p w:rsidR="00A13D7F" w:rsidRPr="007A5C41" w:rsidRDefault="00A13D7F" w:rsidP="007A5C41">
      <w:pPr>
        <w:pStyle w:val="a3"/>
        <w:numPr>
          <w:ilvl w:val="0"/>
          <w:numId w:val="1"/>
        </w:numPr>
        <w:ind w:leftChars="0" w:left="709" w:hanging="709"/>
        <w:rPr>
          <w:rFonts w:ascii="Times New Roman" w:eastAsia="標楷體" w:hAnsi="Times New Roman" w:cs="Times New Roman"/>
        </w:rPr>
      </w:pPr>
      <w:r w:rsidRPr="007A5C41">
        <w:rPr>
          <w:rFonts w:ascii="Times New Roman" w:eastAsia="標楷體" w:hAnsi="Times New Roman" w:cs="Times New Roman"/>
        </w:rPr>
        <w:t>設定訓練各項參數，本報告設定參數如下：</w:t>
      </w:r>
    </w:p>
    <w:tbl>
      <w:tblPr>
        <w:tblStyle w:val="a4"/>
        <w:tblW w:w="4110" w:type="dxa"/>
        <w:jc w:val="center"/>
        <w:tblLook w:val="04A0" w:firstRow="1" w:lastRow="0" w:firstColumn="1" w:lastColumn="0" w:noHBand="0" w:noVBand="1"/>
      </w:tblPr>
      <w:tblGrid>
        <w:gridCol w:w="1770"/>
        <w:gridCol w:w="1115"/>
        <w:gridCol w:w="1225"/>
      </w:tblGrid>
      <w:tr w:rsidR="00D351C2" w:rsidRPr="00D351C2" w:rsidTr="00CA0FE1">
        <w:trPr>
          <w:trHeight w:val="324"/>
          <w:jc w:val="center"/>
        </w:trPr>
        <w:tc>
          <w:tcPr>
            <w:tcW w:w="1770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Hidden layer</w:t>
            </w:r>
          </w:p>
        </w:tc>
        <w:tc>
          <w:tcPr>
            <w:tcW w:w="1115" w:type="dxa"/>
            <w:noWrap/>
            <w:vAlign w:val="center"/>
            <w:hideMark/>
          </w:tcPr>
          <w:p w:rsidR="00D351C2" w:rsidRPr="00D351C2" w:rsidRDefault="009F16A7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  <w:r w:rsidR="00D351C2"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neuron</w:t>
            </w:r>
          </w:p>
        </w:tc>
        <w:tc>
          <w:tcPr>
            <w:tcW w:w="1225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tansig</w:t>
            </w:r>
          </w:p>
        </w:tc>
      </w:tr>
      <w:tr w:rsidR="00D351C2" w:rsidRPr="00D351C2" w:rsidTr="00CA0FE1">
        <w:trPr>
          <w:trHeight w:val="324"/>
          <w:jc w:val="center"/>
        </w:trPr>
        <w:tc>
          <w:tcPr>
            <w:tcW w:w="1770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Output layer</w:t>
            </w:r>
          </w:p>
        </w:tc>
        <w:tc>
          <w:tcPr>
            <w:tcW w:w="1115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 neuron</w:t>
            </w:r>
          </w:p>
        </w:tc>
        <w:tc>
          <w:tcPr>
            <w:tcW w:w="1225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satlins</w:t>
            </w:r>
          </w:p>
        </w:tc>
      </w:tr>
      <w:tr w:rsidR="00D351C2" w:rsidRPr="00D351C2" w:rsidTr="00CA0FE1">
        <w:trPr>
          <w:trHeight w:val="324"/>
          <w:jc w:val="center"/>
        </w:trPr>
        <w:tc>
          <w:tcPr>
            <w:tcW w:w="1770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Algorithm</w:t>
            </w:r>
          </w:p>
        </w:tc>
        <w:tc>
          <w:tcPr>
            <w:tcW w:w="2340" w:type="dxa"/>
            <w:gridSpan w:val="2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trainrp</w:t>
            </w:r>
          </w:p>
        </w:tc>
      </w:tr>
      <w:tr w:rsidR="00D351C2" w:rsidRPr="00D351C2" w:rsidTr="00CA0FE1">
        <w:trPr>
          <w:trHeight w:val="324"/>
          <w:jc w:val="center"/>
        </w:trPr>
        <w:tc>
          <w:tcPr>
            <w:tcW w:w="1770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Lear</w:t>
            </w:r>
            <w:r w:rsidR="00CA0FE1" w:rsidRPr="00CA0FE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n</w:t>
            </w: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ing rate</w:t>
            </w:r>
          </w:p>
        </w:tc>
        <w:tc>
          <w:tcPr>
            <w:tcW w:w="2340" w:type="dxa"/>
            <w:gridSpan w:val="2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0.000001</w:t>
            </w:r>
          </w:p>
        </w:tc>
      </w:tr>
      <w:tr w:rsidR="00D351C2" w:rsidRPr="00D351C2" w:rsidTr="00CA0FE1">
        <w:trPr>
          <w:trHeight w:val="324"/>
          <w:jc w:val="center"/>
        </w:trPr>
        <w:tc>
          <w:tcPr>
            <w:tcW w:w="1770" w:type="dxa"/>
            <w:noWrap/>
            <w:vAlign w:val="center"/>
            <w:hideMark/>
          </w:tcPr>
          <w:p w:rsidR="00D351C2" w:rsidRPr="00D351C2" w:rsidRDefault="00D351C2" w:rsidP="00D351C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D351C2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DivideFcn</w:t>
            </w:r>
          </w:p>
        </w:tc>
        <w:tc>
          <w:tcPr>
            <w:tcW w:w="2340" w:type="dxa"/>
            <w:gridSpan w:val="2"/>
            <w:noWrap/>
            <w:vAlign w:val="center"/>
            <w:hideMark/>
          </w:tcPr>
          <w:p w:rsidR="00D351C2" w:rsidRPr="00D351C2" w:rsidRDefault="00AF6160" w:rsidP="00D351C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divideind</w:t>
            </w:r>
          </w:p>
        </w:tc>
      </w:tr>
    </w:tbl>
    <w:p w:rsidR="00D351C2" w:rsidRPr="00F96EE7" w:rsidRDefault="00D351C2" w:rsidP="00F96EE7">
      <w:pPr>
        <w:rPr>
          <w:rFonts w:ascii="Times New Roman" w:eastAsia="標楷體" w:hAnsi="Times New Roman" w:cs="Times New Roman"/>
        </w:rPr>
      </w:pPr>
    </w:p>
    <w:p w:rsidR="00F96EE7" w:rsidRDefault="00D351C2" w:rsidP="007A5C41">
      <w:pPr>
        <w:pStyle w:val="a3"/>
        <w:numPr>
          <w:ilvl w:val="0"/>
          <w:numId w:val="1"/>
        </w:numPr>
        <w:ind w:leftChars="0" w:left="709" w:hanging="709"/>
        <w:rPr>
          <w:rFonts w:ascii="Times New Roman" w:eastAsia="標楷體" w:hAnsi="Times New Roman" w:cs="Times New Roman"/>
        </w:rPr>
      </w:pPr>
      <w:r w:rsidRPr="00D351C2">
        <w:rPr>
          <w:rFonts w:ascii="Times New Roman" w:eastAsia="標楷體" w:hAnsi="Times New Roman" w:cs="Times New Roman"/>
        </w:rPr>
        <w:t>反覆執行</w:t>
      </w:r>
      <w:r w:rsidRPr="00D351C2">
        <w:rPr>
          <w:rFonts w:ascii="Times New Roman" w:eastAsia="標楷體" w:hAnsi="Times New Roman" w:cs="Times New Roman"/>
        </w:rPr>
        <w:t>Step 2.</w:t>
      </w:r>
      <w:r w:rsidR="009F16A7">
        <w:rPr>
          <w:rFonts w:ascii="Times New Roman" w:eastAsia="標楷體" w:hAnsi="Times New Roman" w:cs="Times New Roman" w:hint="eastAsia"/>
        </w:rPr>
        <w:t>至</w:t>
      </w:r>
      <w:r w:rsidRPr="00D351C2">
        <w:rPr>
          <w:rFonts w:ascii="Times New Roman" w:eastAsia="標楷體" w:hAnsi="Times New Roman" w:cs="Times New Roman"/>
        </w:rPr>
        <w:t>Step.3</w:t>
      </w:r>
      <w:r w:rsidRPr="00D351C2">
        <w:rPr>
          <w:rFonts w:ascii="Times New Roman" w:eastAsia="標楷體" w:hAnsi="Times New Roman" w:cs="Times New Roman"/>
        </w:rPr>
        <w:t>求出最佳辨識率。</w:t>
      </w:r>
    </w:p>
    <w:p w:rsidR="001B4A13" w:rsidRDefault="001B4A13" w:rsidP="007A5C41">
      <w:pPr>
        <w:pStyle w:val="a3"/>
        <w:numPr>
          <w:ilvl w:val="0"/>
          <w:numId w:val="1"/>
        </w:numPr>
        <w:ind w:leftChars="0" w:left="709" w:hanging="709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以測試組代入訓練好的網絡，並輸出辨識率與辨識結果。</w:t>
      </w:r>
    </w:p>
    <w:p w:rsidR="009F16A7" w:rsidRPr="009F16A7" w:rsidRDefault="009F16A7" w:rsidP="009F16A7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EC5A2DA" wp14:editId="5AC4F640">
            <wp:extent cx="3606337" cy="20878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889" cy="21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0" w:rsidRPr="00F21921" w:rsidRDefault="00F21921" w:rsidP="00AF616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F21921">
        <w:rPr>
          <w:rFonts w:ascii="Times New Roman" w:eastAsia="標楷體" w:hAnsi="Times New Roman" w:cs="Times New Roman" w:hint="eastAsia"/>
          <w:b/>
          <w:sz w:val="28"/>
          <w:szCs w:val="28"/>
        </w:rPr>
        <w:t>預測結果：</w:t>
      </w:r>
    </w:p>
    <w:p w:rsidR="00F21921" w:rsidRDefault="009F16A7" w:rsidP="00AF616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785360" cy="35893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73" cy="359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60" w:rsidRPr="00AF6160" w:rsidRDefault="00AF6160" w:rsidP="00AF6160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F6160">
        <w:rPr>
          <w:rFonts w:ascii="Times New Roman" w:eastAsia="標楷體" w:hAnsi="Times New Roman" w:cs="Times New Roman" w:hint="eastAsia"/>
          <w:b/>
          <w:sz w:val="28"/>
          <w:szCs w:val="28"/>
        </w:rPr>
        <w:t>問題討論</w:t>
      </w:r>
      <w:r w:rsidRPr="00AF6160"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</w:p>
    <w:p w:rsidR="00AF6160" w:rsidRDefault="00AF6160" w:rsidP="007A5C41">
      <w:pPr>
        <w:pStyle w:val="a3"/>
        <w:numPr>
          <w:ilvl w:val="0"/>
          <w:numId w:val="2"/>
        </w:numPr>
        <w:ind w:leftChars="0" w:left="426" w:hanging="426"/>
        <w:rPr>
          <w:rFonts w:ascii="Times New Roman" w:eastAsia="標楷體" w:hAnsi="Times New Roman" w:cs="Times New Roman"/>
        </w:rPr>
      </w:pPr>
      <w:r w:rsidRPr="00AF6160">
        <w:rPr>
          <w:rFonts w:ascii="Times New Roman" w:eastAsia="標楷體" w:hAnsi="Times New Roman" w:cs="Times New Roman" w:hint="eastAsia"/>
        </w:rPr>
        <w:t>代入自行選擇的參數進行訓練，</w:t>
      </w:r>
      <w:r>
        <w:rPr>
          <w:rFonts w:ascii="Times New Roman" w:eastAsia="標楷體" w:hAnsi="Times New Roman" w:cs="Times New Roman" w:hint="eastAsia"/>
        </w:rPr>
        <w:t>並訓練效果並不如預期，可能原因為資料的差異性並不顯著。</w:t>
      </w:r>
    </w:p>
    <w:p w:rsidR="00AF6160" w:rsidRDefault="00AF6160" w:rsidP="007A5C41">
      <w:pPr>
        <w:pStyle w:val="a3"/>
        <w:numPr>
          <w:ilvl w:val="0"/>
          <w:numId w:val="2"/>
        </w:numPr>
        <w:ind w:leftChars="0" w:left="426" w:hanging="42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資料的品質不佳，這會導致訓練效率不彰。</w:t>
      </w:r>
    </w:p>
    <w:p w:rsidR="003968CF" w:rsidRDefault="00AF6160" w:rsidP="007A5C41">
      <w:pPr>
        <w:pStyle w:val="a3"/>
        <w:numPr>
          <w:ilvl w:val="0"/>
          <w:numId w:val="2"/>
        </w:numPr>
        <w:ind w:leftChars="0" w:left="426" w:hanging="42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可能需辨換測量的方式，或是需挑選顯著性較高的參數</w:t>
      </w:r>
      <w:r w:rsidR="003968CF">
        <w:rPr>
          <w:rFonts w:ascii="Times New Roman" w:eastAsia="標楷體" w:hAnsi="Times New Roman" w:cs="Times New Roman" w:hint="eastAsia"/>
        </w:rPr>
        <w:t>，辨識結果才有機會到</w:t>
      </w:r>
      <w:r w:rsidR="003968CF">
        <w:rPr>
          <w:rFonts w:ascii="Times New Roman" w:eastAsia="標楷體" w:hAnsi="Times New Roman" w:cs="Times New Roman" w:hint="eastAsia"/>
        </w:rPr>
        <w:t>90%</w:t>
      </w:r>
      <w:r w:rsidR="003968CF">
        <w:rPr>
          <w:rFonts w:ascii="Times New Roman" w:eastAsia="標楷體" w:hAnsi="Times New Roman" w:cs="Times New Roman" w:hint="eastAsia"/>
        </w:rPr>
        <w:t>。</w:t>
      </w:r>
    </w:p>
    <w:p w:rsidR="007A5C41" w:rsidRDefault="007A5C4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A5C41" w:rsidRDefault="007A5C41" w:rsidP="007A5C41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分類器</w:t>
      </w:r>
      <w:r w:rsidR="0002641D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02641D" w:rsidRPr="0002641D">
        <w:rPr>
          <w:rFonts w:ascii="Times New Roman" w:eastAsia="標楷體" w:hAnsi="Times New Roman" w:cs="Times New Roman"/>
          <w:b/>
          <w:sz w:val="28"/>
          <w:szCs w:val="28"/>
        </w:rPr>
        <w:t>Support Vector Machine</w:t>
      </w:r>
    </w:p>
    <w:p w:rsidR="007A5C41" w:rsidRDefault="007A5C41" w:rsidP="007A5C41">
      <w:r w:rsidRPr="00F96EE7">
        <w:rPr>
          <w:rFonts w:ascii="Times New Roman" w:eastAsia="標楷體" w:hAnsi="Times New Roman" w:cs="Times New Roman"/>
          <w:b/>
          <w:sz w:val="28"/>
          <w:szCs w:val="28"/>
        </w:rPr>
        <w:t>流程與方法</w:t>
      </w:r>
      <w:r w:rsidRPr="00F96EE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 w:left="567" w:hanging="567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讀取檔案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Feature Selection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篩選出最適合的參數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複製Data Set並打散複製後Data</w:t>
      </w:r>
      <w:r w:rsidRPr="007A5C41">
        <w:rPr>
          <w:rFonts w:ascii="標楷體" w:eastAsia="標楷體" w:hAnsi="標楷體"/>
        </w:rPr>
        <w:t xml:space="preserve"> </w:t>
      </w:r>
      <w:r w:rsidRPr="007A5C41">
        <w:rPr>
          <w:rFonts w:ascii="標楷體" w:eastAsia="標楷體" w:hAnsi="標楷體" w:hint="eastAsia"/>
        </w:rPr>
        <w:t>Set順序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將參數正規化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將Data Set分為train set以及</w:t>
      </w:r>
      <w:r w:rsidRPr="007A5C41">
        <w:rPr>
          <w:rFonts w:ascii="標楷體" w:eastAsia="標楷體" w:hAnsi="標楷體"/>
        </w:rPr>
        <w:t>valid set</w:t>
      </w:r>
    </w:p>
    <w:p w:rsidR="007A5C41" w:rsidRPr="007A5C41" w:rsidRDefault="007A5C41" w:rsidP="007A5C4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/>
        </w:rPr>
        <w:t xml:space="preserve">Train </w:t>
      </w:r>
      <w:r w:rsidRPr="007A5C41">
        <w:rPr>
          <w:rFonts w:ascii="標楷體" w:eastAsia="標楷體" w:hAnsi="標楷體" w:hint="eastAsia"/>
        </w:rPr>
        <w:t>SVM並計算辨識率</w:t>
      </w:r>
    </w:p>
    <w:p w:rsidR="007A5C41" w:rsidRPr="007A5C41" w:rsidRDefault="007A5C41" w:rsidP="007A5C41">
      <w:pPr>
        <w:rPr>
          <w:rFonts w:ascii="標楷體" w:eastAsia="標楷體" w:hAnsi="標楷體" w:cs="Times New Roman"/>
          <w:b/>
          <w:sz w:val="28"/>
          <w:szCs w:val="28"/>
        </w:rPr>
      </w:pPr>
      <w:r w:rsidRPr="007A5C41">
        <w:rPr>
          <w:rFonts w:ascii="標楷體" w:eastAsia="標楷體" w:hAnsi="標楷體" w:cs="Times New Roman" w:hint="eastAsia"/>
          <w:b/>
          <w:sz w:val="28"/>
          <w:szCs w:val="28"/>
        </w:rPr>
        <w:t>預測結果：</w:t>
      </w:r>
    </w:p>
    <w:p w:rsidR="007A5C41" w:rsidRDefault="007A5C41" w:rsidP="007A5C41">
      <w:pPr>
        <w:pStyle w:val="a3"/>
        <w:ind w:leftChars="0"/>
      </w:pPr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次紀錄</w:t>
      </w:r>
      <w:r>
        <w:rPr>
          <w:rFonts w:hint="eastAsia"/>
        </w:rPr>
        <w:t>train set</w:t>
      </w:r>
      <w:r>
        <w:rPr>
          <w:rFonts w:hint="eastAsia"/>
        </w:rPr>
        <w:t>辨識率以及</w:t>
      </w:r>
      <w:r>
        <w:rPr>
          <w:rFonts w:hint="eastAsia"/>
        </w:rPr>
        <w:t>valid</w:t>
      </w:r>
      <w:r>
        <w:rPr>
          <w:rFonts w:hint="eastAsia"/>
        </w:rPr>
        <w:t>辨識率如下表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595"/>
        <w:gridCol w:w="2610"/>
        <w:gridCol w:w="2611"/>
      </w:tblGrid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-</w:t>
            </w:r>
            <w:r>
              <w:rPr>
                <w:rFonts w:hint="eastAsia"/>
              </w:rPr>
              <w:t>Fold</w:t>
            </w:r>
            <w:r>
              <w:t xml:space="preserve"> Loss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Rate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Valid Rate</w:t>
            </w:r>
          </w:p>
        </w:tc>
      </w:tr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0.125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93.99%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93.26%</w:t>
            </w:r>
          </w:p>
        </w:tc>
      </w:tr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0.111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94.23%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92.31</w:t>
            </w:r>
            <w:r>
              <w:rPr>
                <w:rFonts w:hint="eastAsia"/>
              </w:rPr>
              <w:t>%</w:t>
            </w:r>
          </w:p>
        </w:tc>
      </w:tr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0.120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93.51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91.35</w:t>
            </w:r>
            <w:r>
              <w:rPr>
                <w:rFonts w:hint="eastAsia"/>
              </w:rPr>
              <w:t>%</w:t>
            </w:r>
          </w:p>
        </w:tc>
      </w:tr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0.099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94.47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83.65</w:t>
            </w:r>
            <w:r>
              <w:rPr>
                <w:rFonts w:hint="eastAsia"/>
              </w:rPr>
              <w:t>%</w:t>
            </w:r>
          </w:p>
        </w:tc>
      </w:tr>
      <w:tr w:rsidR="007A5C41" w:rsidTr="00903C76"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0.</w:t>
            </w:r>
            <w:r>
              <w:rPr>
                <w:rFonts w:hint="eastAsia"/>
              </w:rPr>
              <w:t>130</w:t>
            </w:r>
          </w:p>
        </w:tc>
        <w:tc>
          <w:tcPr>
            <w:tcW w:w="2765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9.40</w:t>
            </w:r>
            <w:r>
              <w:rPr>
                <w:rFonts w:hint="eastAsia"/>
              </w:rPr>
              <w:t>%</w:t>
            </w:r>
          </w:p>
        </w:tc>
        <w:tc>
          <w:tcPr>
            <w:tcW w:w="2766" w:type="dxa"/>
            <w:vAlign w:val="center"/>
          </w:tcPr>
          <w:p w:rsidR="007A5C41" w:rsidRDefault="007A5C41" w:rsidP="00903C76">
            <w:pPr>
              <w:pStyle w:val="a3"/>
              <w:ind w:leftChars="0" w:left="0"/>
              <w:jc w:val="center"/>
            </w:pPr>
            <w:r>
              <w:t>85.58</w:t>
            </w:r>
            <w:r>
              <w:rPr>
                <w:rFonts w:hint="eastAsia"/>
              </w:rPr>
              <w:t>%</w:t>
            </w:r>
          </w:p>
        </w:tc>
      </w:tr>
    </w:tbl>
    <w:p w:rsidR="007A5C41" w:rsidRDefault="007A5C41" w:rsidP="007A5C41">
      <w:pPr>
        <w:pStyle w:val="a3"/>
        <w:ind w:leftChars="0"/>
      </w:pPr>
    </w:p>
    <w:p w:rsidR="007A5C41" w:rsidRDefault="007A5C41" w:rsidP="007A5C41">
      <w:pPr>
        <w:pStyle w:val="a3"/>
        <w:ind w:leftChars="0"/>
      </w:pPr>
    </w:p>
    <w:p w:rsidR="007A5C41" w:rsidRDefault="007A5C41" w:rsidP="007A5C41">
      <w:r w:rsidRPr="00AF6160">
        <w:rPr>
          <w:rFonts w:ascii="Times New Roman" w:eastAsia="標楷體" w:hAnsi="Times New Roman" w:cs="Times New Roman" w:hint="eastAsia"/>
          <w:b/>
          <w:sz w:val="28"/>
          <w:szCs w:val="28"/>
        </w:rPr>
        <w:t>問題討論</w:t>
      </w:r>
      <w:r w:rsidRPr="00AF6160"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</w:p>
    <w:p w:rsidR="007A5C41" w:rsidRPr="007A5C41" w:rsidRDefault="007A5C41" w:rsidP="007A5C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/>
        </w:rPr>
        <w:t>F</w:t>
      </w:r>
      <w:r w:rsidRPr="007A5C41">
        <w:rPr>
          <w:rFonts w:ascii="標楷體" w:eastAsia="標楷體" w:hAnsi="標楷體" w:hint="eastAsia"/>
        </w:rPr>
        <w:t xml:space="preserve">eature </w:t>
      </w:r>
      <w:r w:rsidRPr="007A5C41">
        <w:rPr>
          <w:rFonts w:ascii="標楷體" w:eastAsia="標楷體" w:hAnsi="標楷體"/>
        </w:rPr>
        <w:t>selection</w:t>
      </w:r>
      <w:r w:rsidRPr="007A5C41">
        <w:rPr>
          <w:rFonts w:ascii="標楷體" w:eastAsia="標楷體" w:hAnsi="標楷體" w:hint="eastAsia"/>
        </w:rPr>
        <w:t>的函式和SVM辨識結果不同，所選出來的feature不一定是最好的</w:t>
      </w:r>
    </w:p>
    <w:p w:rsidR="007A5C41" w:rsidRPr="007A5C41" w:rsidRDefault="007A5C41" w:rsidP="007A5C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複製Data Set並打散複製後Data</w:t>
      </w:r>
      <w:r w:rsidRPr="007A5C41">
        <w:rPr>
          <w:rFonts w:ascii="標楷體" w:eastAsia="標楷體" w:hAnsi="標楷體"/>
        </w:rPr>
        <w:t xml:space="preserve"> </w:t>
      </w:r>
      <w:r w:rsidRPr="007A5C41">
        <w:rPr>
          <w:rFonts w:ascii="標楷體" w:eastAsia="標楷體" w:hAnsi="標楷體" w:hint="eastAsia"/>
        </w:rPr>
        <w:t>Set順序，是為了讓data set隨機餵給SVM訓練時不受順序影響，但重複性的train data會兆呈over fitting</w:t>
      </w:r>
    </w:p>
    <w:p w:rsidR="007A5C41" w:rsidRPr="007A5C41" w:rsidRDefault="007A5C41" w:rsidP="007A5C41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7A5C41">
        <w:rPr>
          <w:rFonts w:ascii="標楷體" w:eastAsia="標楷體" w:hAnsi="標楷體" w:hint="eastAsia"/>
        </w:rPr>
        <w:t>Matlab KFold 都能在0.15以下，反映出data set以及所選feature都能一定程度辨識出氣喘與否</w:t>
      </w:r>
    </w:p>
    <w:p w:rsidR="007A5C41" w:rsidRPr="007A5C41" w:rsidRDefault="007A5C41" w:rsidP="007A5C41">
      <w:pPr>
        <w:ind w:firstLineChars="200" w:firstLine="480"/>
        <w:rPr>
          <w:rFonts w:ascii="Times New Roman" w:eastAsia="標楷體" w:hAnsi="Times New Roman" w:cs="Times New Roman"/>
        </w:rPr>
      </w:pPr>
    </w:p>
    <w:sectPr w:rsidR="007A5C41" w:rsidRPr="007A5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3A0" w:rsidRDefault="002913A0" w:rsidP="007A5C41">
      <w:r>
        <w:separator/>
      </w:r>
    </w:p>
  </w:endnote>
  <w:endnote w:type="continuationSeparator" w:id="0">
    <w:p w:rsidR="002913A0" w:rsidRDefault="002913A0" w:rsidP="007A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3A0" w:rsidRDefault="002913A0" w:rsidP="007A5C41">
      <w:r>
        <w:separator/>
      </w:r>
    </w:p>
  </w:footnote>
  <w:footnote w:type="continuationSeparator" w:id="0">
    <w:p w:rsidR="002913A0" w:rsidRDefault="002913A0" w:rsidP="007A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C80"/>
    <w:multiLevelType w:val="hybridMultilevel"/>
    <w:tmpl w:val="CC4287F4"/>
    <w:lvl w:ilvl="0" w:tplc="9FA89C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C557F7"/>
    <w:multiLevelType w:val="hybridMultilevel"/>
    <w:tmpl w:val="E6E6A3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F04EF"/>
    <w:multiLevelType w:val="hybridMultilevel"/>
    <w:tmpl w:val="C2DAB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026C41"/>
    <w:multiLevelType w:val="hybridMultilevel"/>
    <w:tmpl w:val="E7F062AA"/>
    <w:lvl w:ilvl="0" w:tplc="C8C239B2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F528A1"/>
    <w:multiLevelType w:val="hybridMultilevel"/>
    <w:tmpl w:val="A1B66986"/>
    <w:lvl w:ilvl="0" w:tplc="9FA89C3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0E2CCE"/>
    <w:multiLevelType w:val="hybridMultilevel"/>
    <w:tmpl w:val="F2EE46BC"/>
    <w:lvl w:ilvl="0" w:tplc="1A34AB3E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851B98"/>
    <w:multiLevelType w:val="hybridMultilevel"/>
    <w:tmpl w:val="EAAE9352"/>
    <w:lvl w:ilvl="0" w:tplc="C8C239B2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2A4847"/>
    <w:multiLevelType w:val="hybridMultilevel"/>
    <w:tmpl w:val="141E152C"/>
    <w:lvl w:ilvl="0" w:tplc="C8C239B2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35"/>
    <w:rsid w:val="0002641D"/>
    <w:rsid w:val="00051F0D"/>
    <w:rsid w:val="001B4A13"/>
    <w:rsid w:val="002700A4"/>
    <w:rsid w:val="002913A0"/>
    <w:rsid w:val="003968CF"/>
    <w:rsid w:val="003E3C35"/>
    <w:rsid w:val="004514C3"/>
    <w:rsid w:val="004E4BDD"/>
    <w:rsid w:val="00511F57"/>
    <w:rsid w:val="006F3656"/>
    <w:rsid w:val="0070251D"/>
    <w:rsid w:val="007A5C41"/>
    <w:rsid w:val="00864C69"/>
    <w:rsid w:val="008E6D76"/>
    <w:rsid w:val="009F16A7"/>
    <w:rsid w:val="00A13D7F"/>
    <w:rsid w:val="00AF6160"/>
    <w:rsid w:val="00C83B97"/>
    <w:rsid w:val="00CA0FE1"/>
    <w:rsid w:val="00CE1293"/>
    <w:rsid w:val="00D351C2"/>
    <w:rsid w:val="00F16D8A"/>
    <w:rsid w:val="00F21921"/>
    <w:rsid w:val="00F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F119-FA23-4D18-9CCA-E1A074F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35"/>
    <w:pPr>
      <w:ind w:leftChars="200" w:left="480"/>
    </w:pPr>
  </w:style>
  <w:style w:type="table" w:styleId="a4">
    <w:name w:val="Table Grid"/>
    <w:basedOn w:val="a1"/>
    <w:uiPriority w:val="39"/>
    <w:rsid w:val="00D3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5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A5C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A5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A5C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2017-01-12T13:26:00Z</dcterms:created>
  <dcterms:modified xsi:type="dcterms:W3CDTF">2017-01-12T14:24:00Z</dcterms:modified>
</cp:coreProperties>
</file>