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A5" w:rsidRPr="00F31D38" w:rsidRDefault="00D44D3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-175895</wp:posOffset>
                </wp:positionV>
                <wp:extent cx="2585720" cy="585470"/>
                <wp:effectExtent l="9525" t="5080" r="508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E2E" w:rsidRDefault="00397E2E" w:rsidP="00397E2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1D38">
                              <w:rPr>
                                <w:sz w:val="24"/>
                                <w:szCs w:val="24"/>
                              </w:rPr>
                              <w:t>Mechanical Engineering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Department</w:t>
                            </w:r>
                          </w:p>
                          <w:p w:rsidR="00397E2E" w:rsidRPr="00397E2E" w:rsidRDefault="002F0D81" w:rsidP="00397E2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National Cheng Kung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pt;margin-top:-13.85pt;width:203.6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" strokecolor="white [3212]">
                <v:textbox>
                  <w:txbxContent>
                    <w:p w:rsidR="00397E2E" w:rsidRDefault="00397E2E" w:rsidP="00397E2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31D38">
                        <w:rPr>
                          <w:sz w:val="24"/>
                          <w:szCs w:val="24"/>
                        </w:rPr>
                        <w:t>Mechanical Engineering</w:t>
                      </w:r>
                      <w:r>
                        <w:rPr>
                          <w:sz w:val="24"/>
                          <w:szCs w:val="24"/>
                        </w:rPr>
                        <w:t xml:space="preserve"> Department</w:t>
                      </w:r>
                    </w:p>
                    <w:p w:rsidR="00397E2E" w:rsidRPr="00397E2E" w:rsidRDefault="002F0D81" w:rsidP="00397E2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National Cheng Kung University</w:t>
                      </w:r>
                    </w:p>
                  </w:txbxContent>
                </v:textbox>
              </v:shape>
            </w:pict>
          </mc:Fallback>
        </mc:AlternateContent>
      </w:r>
      <w:r w:rsidR="00F31D38" w:rsidRPr="00F31D38">
        <w:rPr>
          <w:b/>
          <w:sz w:val="24"/>
          <w:szCs w:val="24"/>
        </w:rPr>
        <w:t>MEMO</w:t>
      </w:r>
      <w:r w:rsidR="00F31D38">
        <w:rPr>
          <w:b/>
          <w:sz w:val="24"/>
          <w:szCs w:val="24"/>
        </w:rPr>
        <w:tab/>
      </w:r>
      <w:r w:rsidR="00F31D38">
        <w:rPr>
          <w:b/>
          <w:sz w:val="24"/>
          <w:szCs w:val="24"/>
        </w:rPr>
        <w:tab/>
      </w:r>
      <w:r w:rsidR="00F31D38">
        <w:rPr>
          <w:b/>
          <w:sz w:val="24"/>
          <w:szCs w:val="24"/>
        </w:rPr>
        <w:tab/>
        <w:t xml:space="preserve">                     </w:t>
      </w:r>
    </w:p>
    <w:p w:rsidR="00F31D38" w:rsidRDefault="00F31D38" w:rsidP="00397E2E">
      <w:pPr>
        <w:spacing w:after="0" w:line="240" w:lineRule="auto"/>
      </w:pPr>
      <w:r>
        <w:t xml:space="preserve">DATE: </w:t>
      </w:r>
      <w:r>
        <w:tab/>
      </w:r>
      <w:r>
        <w:tab/>
      </w:r>
      <w:r w:rsidR="005A080E">
        <w:t xml:space="preserve">March </w:t>
      </w:r>
      <w:r w:rsidR="005A080E">
        <w:rPr>
          <w:rFonts w:hint="eastAsia"/>
        </w:rPr>
        <w:t>8</w:t>
      </w:r>
      <w:r w:rsidRPr="00F31D38">
        <w:rPr>
          <w:vertAlign w:val="superscript"/>
        </w:rPr>
        <w:t>th</w:t>
      </w:r>
      <w:r w:rsidR="002F0D81">
        <w:t>, 2016</w:t>
      </w:r>
    </w:p>
    <w:p w:rsidR="00F31D38" w:rsidRDefault="00F31D38" w:rsidP="00397E2E">
      <w:pPr>
        <w:spacing w:after="0" w:line="240" w:lineRule="auto"/>
      </w:pPr>
      <w:r>
        <w:t xml:space="preserve">TO: </w:t>
      </w:r>
      <w:r w:rsidR="00397E2E">
        <w:tab/>
      </w:r>
      <w:r w:rsidR="00397E2E">
        <w:tab/>
      </w:r>
      <w:r w:rsidR="002F0D81">
        <w:t>Prof</w:t>
      </w:r>
      <w:r>
        <w:t xml:space="preserve">. </w:t>
      </w:r>
      <w:r w:rsidR="002F0D81">
        <w:t>Chi-</w:t>
      </w:r>
      <w:proofErr w:type="spellStart"/>
      <w:r w:rsidR="002F0D81">
        <w:t>Lun</w:t>
      </w:r>
      <w:proofErr w:type="spellEnd"/>
      <w:r w:rsidR="002F0D81">
        <w:t xml:space="preserve"> Lin</w:t>
      </w:r>
      <w:r w:rsidR="004B296E">
        <w:tab/>
      </w:r>
      <w:r w:rsidR="004B296E">
        <w:tab/>
      </w:r>
      <w:r w:rsidR="00397E2E">
        <w:tab/>
      </w:r>
      <w:r w:rsidR="00397E2E">
        <w:tab/>
        <w:t xml:space="preserve">         </w:t>
      </w:r>
      <w:r w:rsidR="002F0D81">
        <w:t xml:space="preserve">                              </w:t>
      </w:r>
      <w:r w:rsidR="00397E2E">
        <w:t xml:space="preserve"> </w:t>
      </w:r>
    </w:p>
    <w:p w:rsidR="00F31D38" w:rsidRDefault="002F0D81" w:rsidP="00397E2E">
      <w:pPr>
        <w:spacing w:after="0" w:line="240" w:lineRule="auto"/>
      </w:pPr>
      <w:r>
        <w:t>FROM:</w:t>
      </w:r>
      <w:r>
        <w:tab/>
      </w:r>
      <w:r>
        <w:tab/>
      </w:r>
      <w:r w:rsidR="005A080E">
        <w:rPr>
          <w:rFonts w:hint="eastAsia"/>
        </w:rPr>
        <w:t>張元睿</w:t>
      </w:r>
      <w:r w:rsidR="005A080E">
        <w:rPr>
          <w:rFonts w:hint="eastAsia"/>
        </w:rPr>
        <w:t xml:space="preserve">    E14013344</w:t>
      </w:r>
    </w:p>
    <w:p w:rsidR="004B296E" w:rsidRDefault="004B296E" w:rsidP="00397E2E">
      <w:pPr>
        <w:spacing w:after="0" w:line="240" w:lineRule="auto"/>
      </w:pPr>
      <w:r>
        <w:t xml:space="preserve">SUBJECT: </w:t>
      </w:r>
      <w:r>
        <w:tab/>
      </w:r>
      <w:r w:rsidR="00397E2E">
        <w:t>Homework 1 Results</w:t>
      </w:r>
    </w:p>
    <w:p w:rsidR="002132A8" w:rsidRDefault="002132A8" w:rsidP="00397E2E">
      <w:pPr>
        <w:spacing w:after="0" w:line="240" w:lineRule="auto"/>
      </w:pPr>
    </w:p>
    <w:p w:rsidR="002132A8" w:rsidRPr="002F0D81" w:rsidRDefault="002F0D81" w:rsidP="002132A8">
      <w:pPr>
        <w:spacing w:after="0" w:line="240" w:lineRule="auto"/>
        <w:jc w:val="both"/>
        <w:rPr>
          <w:b/>
        </w:rPr>
      </w:pPr>
      <w:r w:rsidRPr="002F0D81">
        <w:rPr>
          <w:rFonts w:hint="eastAsia"/>
          <w:b/>
        </w:rPr>
        <w:t>(</w:t>
      </w:r>
      <w:r w:rsidRPr="002F0D81">
        <w:rPr>
          <w:b/>
        </w:rPr>
        <w:t>BRIEFLY DECRIBE THE PROBLEM AND METHOD</w:t>
      </w:r>
      <w:r w:rsidRPr="002F0D81">
        <w:rPr>
          <w:rFonts w:hint="eastAsia"/>
          <w:b/>
        </w:rPr>
        <w:t>)</w:t>
      </w:r>
    </w:p>
    <w:p w:rsidR="00293677" w:rsidRPr="00AE11AA" w:rsidRDefault="001F2FC8" w:rsidP="008B6834">
      <w:pPr>
        <w:spacing w:after="0"/>
        <w:jc w:val="both"/>
      </w:pPr>
      <w:r>
        <w:rPr>
          <w:rFonts w:cs="AdvP1491"/>
        </w:rPr>
        <w:t xml:space="preserve">Use material 1 </w:t>
      </w:r>
      <w:r w:rsidR="00C40485">
        <w:rPr>
          <w:rFonts w:cs="AdvP1491"/>
        </w:rPr>
        <w:t>and 3</w:t>
      </w:r>
      <w:r>
        <w:rPr>
          <w:rFonts w:cs="AdvP1491"/>
        </w:rPr>
        <w:t>, and rod 2 to design two</w:t>
      </w:r>
      <w:r w:rsidR="00AE11AA" w:rsidRPr="00AE11AA">
        <w:rPr>
          <w:rFonts w:cs="AdvP1491"/>
        </w:rPr>
        <w:t xml:space="preserve"> hollow torsion rod</w:t>
      </w:r>
      <w:r>
        <w:rPr>
          <w:rFonts w:cs="AdvP1491"/>
        </w:rPr>
        <w:t>s</w:t>
      </w:r>
      <w:r w:rsidR="00AE11AA" w:rsidRPr="00AE11AA">
        <w:rPr>
          <w:rFonts w:cs="AdvP1491"/>
        </w:rPr>
        <w:t xml:space="preserve"> </w:t>
      </w:r>
      <w:r>
        <w:rPr>
          <w:rFonts w:cs="AdvP1491"/>
        </w:rPr>
        <w:t>that</w:t>
      </w:r>
      <w:r w:rsidR="00AE11AA" w:rsidRPr="00AE11AA">
        <w:rPr>
          <w:rFonts w:cs="AdvP1491"/>
        </w:rPr>
        <w:t xml:space="preserve"> satisfy the following requirements</w:t>
      </w:r>
      <w:r w:rsidR="00A6355A">
        <w:rPr>
          <w:rFonts w:cs="AdvP1491" w:hint="eastAsia"/>
        </w:rPr>
        <w:t>.</w:t>
      </w:r>
      <w:r w:rsidR="00A6355A">
        <w:rPr>
          <w:rFonts w:cs="AdvP1491"/>
        </w:rPr>
        <w:t xml:space="preserve"> </w:t>
      </w:r>
      <w:r w:rsidR="00AE11AA">
        <w:rPr>
          <w:rFonts w:cs="AdvP1491"/>
        </w:rPr>
        <w:t>(1)</w:t>
      </w:r>
      <w:r w:rsidR="00AE11AA" w:rsidRPr="00AE11AA">
        <w:rPr>
          <w:rFonts w:cs="AdvP1491"/>
        </w:rPr>
        <w:t>The calculated shear stress shall not e</w:t>
      </w:r>
      <w:r>
        <w:rPr>
          <w:rFonts w:cs="AdvP1491"/>
        </w:rPr>
        <w:t>xceed the allowable shear stress</w:t>
      </w:r>
      <w:r w:rsidR="00A6355A">
        <w:rPr>
          <w:rFonts w:cs="AdvP1491" w:hint="eastAsia"/>
        </w:rPr>
        <w:t>.</w:t>
      </w:r>
      <w:r w:rsidR="00A6355A">
        <w:rPr>
          <w:rFonts w:cs="AdvP1491"/>
        </w:rPr>
        <w:t xml:space="preserve"> </w:t>
      </w:r>
      <w:r w:rsidR="00A6355A">
        <w:rPr>
          <w:rFonts w:cs="AdvP1491" w:hint="eastAsia"/>
        </w:rPr>
        <w:t>(</w:t>
      </w:r>
      <w:r w:rsidR="00A6355A">
        <w:rPr>
          <w:rFonts w:cs="AdvP1491"/>
        </w:rPr>
        <w:t>2</w:t>
      </w:r>
      <w:r w:rsidR="00A6355A">
        <w:rPr>
          <w:rFonts w:cs="AdvP1491" w:hint="eastAsia"/>
        </w:rPr>
        <w:t>)</w:t>
      </w:r>
      <w:r w:rsidR="00AE11AA" w:rsidRPr="00AE11AA">
        <w:rPr>
          <w:rFonts w:cs="AdvP1491"/>
        </w:rPr>
        <w:t>Th</w:t>
      </w:r>
      <w:r w:rsidR="00A6355A">
        <w:rPr>
          <w:rFonts w:cs="AdvP1491"/>
        </w:rPr>
        <w:t xml:space="preserve">e calculated angle of twist </w:t>
      </w:r>
      <w:r w:rsidR="00AE11AA" w:rsidRPr="00AE11AA">
        <w:rPr>
          <w:rFonts w:cs="AdvP1491"/>
        </w:rPr>
        <w:t>shall</w:t>
      </w:r>
      <w:r>
        <w:rPr>
          <w:rFonts w:cs="AdvP1491"/>
        </w:rPr>
        <w:t xml:space="preserve"> not exceed the allowable twist</w:t>
      </w:r>
      <w:r w:rsidR="00A6355A">
        <w:rPr>
          <w:rFonts w:cs="AdvP1491"/>
        </w:rPr>
        <w:t>. (3)</w:t>
      </w:r>
      <w:r w:rsidR="00AE11AA" w:rsidRPr="00AE11AA">
        <w:rPr>
          <w:rFonts w:cs="AdvP1491"/>
        </w:rPr>
        <w:t>The member shall not buckle</w:t>
      </w:r>
      <w:r>
        <w:rPr>
          <w:rFonts w:cs="AdvP1491"/>
        </w:rPr>
        <w:t>.</w:t>
      </w:r>
      <w:r w:rsidR="008B6834" w:rsidRPr="008B6834">
        <w:t xml:space="preserve"> </w:t>
      </w:r>
      <w:r w:rsidR="008B6834">
        <w:rPr>
          <w:rFonts w:cs="AdvP1491"/>
        </w:rPr>
        <w:t>D</w:t>
      </w:r>
      <w:r w:rsidR="008B6834" w:rsidRPr="008B6834">
        <w:rPr>
          <w:rFonts w:cs="AdvP1491"/>
        </w:rPr>
        <w:t>etermine the inside and outside diameters for a</w:t>
      </w:r>
      <w:r w:rsidR="008B6834">
        <w:rPr>
          <w:rFonts w:cs="AdvP1491"/>
        </w:rPr>
        <w:t xml:space="preserve"> </w:t>
      </w:r>
      <w:r w:rsidR="008B6834" w:rsidRPr="008B6834">
        <w:rPr>
          <w:rFonts w:cs="AdvP1491"/>
        </w:rPr>
        <w:t>minimum-mass rod</w:t>
      </w:r>
      <w:r w:rsidR="008B6834">
        <w:rPr>
          <w:rFonts w:cs="AdvP1491"/>
        </w:rPr>
        <w:t>.</w:t>
      </w:r>
      <w:r>
        <w:rPr>
          <w:rFonts w:cs="AdvP1491"/>
        </w:rPr>
        <w:t xml:space="preserve"> Use graphical optimization method.</w:t>
      </w:r>
    </w:p>
    <w:p w:rsidR="002F0D81" w:rsidRPr="002F0D81" w:rsidRDefault="002F0D81" w:rsidP="002132A8">
      <w:pPr>
        <w:spacing w:after="0"/>
        <w:jc w:val="both"/>
        <w:rPr>
          <w:b/>
        </w:rPr>
      </w:pPr>
      <w:r w:rsidRPr="002F0D81">
        <w:rPr>
          <w:rFonts w:hint="eastAsia"/>
          <w:b/>
        </w:rPr>
        <w:t>(</w:t>
      </w:r>
      <w:r w:rsidRPr="002F0D81">
        <w:rPr>
          <w:b/>
        </w:rPr>
        <w:t>CONCISELY DECRIBE YOUR RESULT AND OBSERVATION</w:t>
      </w:r>
      <w:r w:rsidRPr="002F0D81">
        <w:rPr>
          <w:rFonts w:hint="eastAsia"/>
          <w:b/>
        </w:rPr>
        <w:t>)</w:t>
      </w:r>
    </w:p>
    <w:p w:rsidR="007078BF" w:rsidRDefault="00974DEC" w:rsidP="002132A8">
      <w:pPr>
        <w:spacing w:after="0"/>
        <w:jc w:val="both"/>
      </w:pPr>
      <w:r>
        <w:t>Figure 1 shows the feasible region of material 1, the optimum point is at (</w:t>
      </w:r>
      <w:proofErr w:type="gramStart"/>
      <w:r w:rsidR="00102320" w:rsidRPr="005506E9">
        <w:rPr>
          <w:color w:val="548DD4" w:themeColor="text2" w:themeTint="99"/>
        </w:rPr>
        <w:t xml:space="preserve">0.414 </w:t>
      </w:r>
      <w:r w:rsidRPr="005506E9">
        <w:rPr>
          <w:color w:val="548DD4" w:themeColor="text2" w:themeTint="99"/>
        </w:rPr>
        <w:t>,</w:t>
      </w:r>
      <w:proofErr w:type="gramEnd"/>
      <w:r w:rsidR="00102320" w:rsidRPr="005506E9">
        <w:rPr>
          <w:color w:val="548DD4" w:themeColor="text2" w:themeTint="99"/>
        </w:rPr>
        <w:t xml:space="preserve"> </w:t>
      </w:r>
      <w:r w:rsidRPr="005506E9">
        <w:rPr>
          <w:color w:val="548DD4" w:themeColor="text2" w:themeTint="99"/>
        </w:rPr>
        <w:t>0.999</w:t>
      </w:r>
      <w:r>
        <w:t>)</w:t>
      </w:r>
      <w:r w:rsidR="00102320">
        <w:t xml:space="preserve">. </w:t>
      </w:r>
      <w:r w:rsidR="004D3039">
        <w:t xml:space="preserve">The outer diameter is </w:t>
      </w:r>
      <w:r w:rsidR="004D3039" w:rsidRPr="004D3039">
        <w:rPr>
          <w:color w:val="548DD4" w:themeColor="text2" w:themeTint="99"/>
        </w:rPr>
        <w:t>0.414</w:t>
      </w:r>
      <w:r w:rsidR="004D3039">
        <w:t xml:space="preserve"> m and the inner diameter is </w:t>
      </w:r>
      <w:r w:rsidR="004D3039" w:rsidRPr="004D3039">
        <w:rPr>
          <w:color w:val="548DD4" w:themeColor="text2" w:themeTint="99"/>
        </w:rPr>
        <w:t>0.4136</w:t>
      </w:r>
      <w:r w:rsidR="004D3039">
        <w:t xml:space="preserve"> m. </w:t>
      </w:r>
      <w:r w:rsidR="00102320">
        <w:t xml:space="preserve">The mass of the </w:t>
      </w:r>
      <w:r w:rsidR="00273530">
        <w:t xml:space="preserve">hollow </w:t>
      </w:r>
      <w:r w:rsidR="00102320">
        <w:t xml:space="preserve">rod will be </w:t>
      </w:r>
      <w:r w:rsidR="00102320" w:rsidRPr="005506E9">
        <w:rPr>
          <w:color w:val="548DD4" w:themeColor="text2" w:themeTint="99"/>
        </w:rPr>
        <w:t>1.584</w:t>
      </w:r>
      <w:r w:rsidR="00102320">
        <w:t xml:space="preserve"> Kg</w:t>
      </w:r>
      <w:r>
        <w:t>.</w:t>
      </w:r>
      <w:r w:rsidR="00273530">
        <w:t xml:space="preserve"> </w:t>
      </w:r>
      <w:r>
        <w:t>Figure 2 shows the feasible region of material 3, the optimum point is at (</w:t>
      </w:r>
      <w:r w:rsidRPr="005506E9">
        <w:rPr>
          <w:color w:val="548DD4" w:themeColor="text2" w:themeTint="99"/>
        </w:rPr>
        <w:t>0.5</w:t>
      </w:r>
      <w:r w:rsidR="00102320" w:rsidRPr="005506E9">
        <w:rPr>
          <w:color w:val="548DD4" w:themeColor="text2" w:themeTint="99"/>
        </w:rPr>
        <w:t xml:space="preserve"> </w:t>
      </w:r>
      <w:r w:rsidRPr="005506E9">
        <w:rPr>
          <w:color w:val="548DD4" w:themeColor="text2" w:themeTint="99"/>
        </w:rPr>
        <w:t>,</w:t>
      </w:r>
      <w:r w:rsidR="00102320" w:rsidRPr="005506E9">
        <w:rPr>
          <w:color w:val="548DD4" w:themeColor="text2" w:themeTint="99"/>
        </w:rPr>
        <w:t xml:space="preserve"> </w:t>
      </w:r>
      <w:r w:rsidRPr="005506E9">
        <w:rPr>
          <w:color w:val="548DD4" w:themeColor="text2" w:themeTint="99"/>
        </w:rPr>
        <w:t>0.99827</w:t>
      </w:r>
      <w:r>
        <w:t>)</w:t>
      </w:r>
      <w:r w:rsidR="00676522">
        <w:t>.</w:t>
      </w:r>
      <w:r w:rsidR="008F1090">
        <w:t xml:space="preserve"> </w:t>
      </w:r>
      <w:r w:rsidR="004D3039">
        <w:t xml:space="preserve">The outer diameter is </w:t>
      </w:r>
      <w:r w:rsidR="004D3039" w:rsidRPr="004D3039">
        <w:rPr>
          <w:color w:val="548DD4" w:themeColor="text2" w:themeTint="99"/>
        </w:rPr>
        <w:t>0.5</w:t>
      </w:r>
      <w:r w:rsidR="004D3039">
        <w:t xml:space="preserve"> m and the inner diameter is</w:t>
      </w:r>
      <w:r w:rsidR="004D3039" w:rsidRPr="004D3039">
        <w:rPr>
          <w:color w:val="548DD4" w:themeColor="text2" w:themeTint="99"/>
        </w:rPr>
        <w:t xml:space="preserve"> 0.4991</w:t>
      </w:r>
      <w:r w:rsidR="004D3039">
        <w:t xml:space="preserve"> m. </w:t>
      </w:r>
      <w:r w:rsidR="008F1090">
        <w:t xml:space="preserve">The mass of the rod will be </w:t>
      </w:r>
      <w:r w:rsidR="008F1090" w:rsidRPr="005506E9">
        <w:rPr>
          <w:color w:val="548DD4" w:themeColor="text2" w:themeTint="99"/>
        </w:rPr>
        <w:t>0.916</w:t>
      </w:r>
      <w:r w:rsidR="008F1090">
        <w:t xml:space="preserve"> Kg</w:t>
      </w:r>
      <w:r w:rsidR="00273530">
        <w:t xml:space="preserve">. When the rods are solid with the same outer diameter, the mass of rods using material 1 and 3, will be </w:t>
      </w:r>
      <w:r w:rsidR="00273530" w:rsidRPr="005506E9">
        <w:rPr>
          <w:color w:val="548DD4" w:themeColor="text2" w:themeTint="99"/>
        </w:rPr>
        <w:t>792.5</w:t>
      </w:r>
      <w:r w:rsidR="00273530">
        <w:t xml:space="preserve"> Kg and </w:t>
      </w:r>
      <w:r w:rsidR="00273530" w:rsidRPr="005506E9">
        <w:rPr>
          <w:color w:val="548DD4" w:themeColor="text2" w:themeTint="99"/>
        </w:rPr>
        <w:t>265.1</w:t>
      </w:r>
      <w:r w:rsidR="00273530">
        <w:t xml:space="preserve"> Kg respectively.  </w:t>
      </w:r>
    </w:p>
    <w:p w:rsidR="007078BF" w:rsidRDefault="00D13C47" w:rsidP="007C08BB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>
            <wp:extent cx="2667485" cy="215939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26" cy="217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8BB"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667486" cy="218184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88" cy="22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BB" w:rsidRPr="002132A8" w:rsidRDefault="007C08BB" w:rsidP="00676522">
      <w:pPr>
        <w:spacing w:after="0"/>
        <w:ind w:firstLineChars="700" w:firstLine="1540"/>
      </w:pPr>
      <w:r>
        <w:t>Figure 1</w:t>
      </w:r>
      <w:r w:rsidR="007078BF">
        <w:t xml:space="preserve">: </w:t>
      </w:r>
      <w:r w:rsidR="00676522">
        <w:t>material 1</w:t>
      </w:r>
      <w:r w:rsidRPr="007C08BB">
        <w:t xml:space="preserve"> </w:t>
      </w:r>
      <w:r>
        <w:t xml:space="preserve"> </w:t>
      </w:r>
      <w:r w:rsidR="00676522">
        <w:t xml:space="preserve">                                       </w:t>
      </w:r>
      <w:r>
        <w:t xml:space="preserve">             Figure 2: </w:t>
      </w:r>
      <w:r w:rsidR="00676522">
        <w:t>material 3</w:t>
      </w:r>
    </w:p>
    <w:p w:rsidR="004B296E" w:rsidRDefault="007078BF">
      <w:r>
        <w:t>Figure 1</w:t>
      </w:r>
      <w:r w:rsidR="008F1090">
        <w:t>,</w:t>
      </w:r>
      <w:r w:rsidR="006905AE">
        <w:t xml:space="preserve"> </w:t>
      </w:r>
      <w:r w:rsidR="008F1090">
        <w:t>2</w:t>
      </w:r>
      <w:r w:rsidR="00022A8D">
        <w:t xml:space="preserve"> were</w:t>
      </w:r>
      <w:r>
        <w:t xml:space="preserve"> generated using the </w:t>
      </w:r>
      <w:proofErr w:type="spellStart"/>
      <w:r>
        <w:t>matlab</w:t>
      </w:r>
      <w:proofErr w:type="spellEnd"/>
      <w:r>
        <w:t xml:space="preserve"> program “</w:t>
      </w:r>
      <w:r w:rsidR="008F1090">
        <w:t>HW1</w:t>
      </w:r>
      <w:r>
        <w:t>.m” (See Append</w:t>
      </w:r>
      <w:r w:rsidR="008F1090">
        <w:t>ix A). Yellow regions are approximately the feasible r</w:t>
      </w:r>
      <w:r w:rsidR="00C40485">
        <w:t>e</w:t>
      </w:r>
      <w:r w:rsidR="008F1090">
        <w:t>gions.</w:t>
      </w:r>
    </w:p>
    <w:p w:rsidR="002F0D81" w:rsidRPr="002F0D81" w:rsidRDefault="002F0D81" w:rsidP="007078BF">
      <w:pPr>
        <w:spacing w:after="0"/>
        <w:rPr>
          <w:b/>
        </w:rPr>
      </w:pPr>
      <w:r w:rsidRPr="002F0D81">
        <w:rPr>
          <w:rFonts w:hint="eastAsia"/>
          <w:b/>
        </w:rPr>
        <w:t>(</w:t>
      </w:r>
      <w:r>
        <w:rPr>
          <w:b/>
        </w:rPr>
        <w:t>LIST OF SUPPLEMENTAL FILES AND THEIR DESCRIPTIONS</w:t>
      </w:r>
      <w:r w:rsidRPr="002F0D81">
        <w:rPr>
          <w:rFonts w:hint="eastAsia"/>
          <w:b/>
        </w:rPr>
        <w:t>)</w:t>
      </w:r>
    </w:p>
    <w:p w:rsidR="007078BF" w:rsidRDefault="007078BF" w:rsidP="007078BF">
      <w:pPr>
        <w:spacing w:after="0"/>
      </w:pPr>
      <w:r>
        <w:t>Attachments</w:t>
      </w:r>
    </w:p>
    <w:p w:rsidR="007078BF" w:rsidRDefault="007078BF" w:rsidP="007078BF">
      <w:pPr>
        <w:spacing w:after="0"/>
      </w:pPr>
      <w:r>
        <w:t xml:space="preserve">Appendix A: </w:t>
      </w:r>
      <w:r w:rsidR="005506E9">
        <w:t>HW1</w:t>
      </w:r>
      <w:r w:rsidR="00344AF7">
        <w:rPr>
          <w:rFonts w:hint="eastAsia"/>
        </w:rPr>
        <w:t>_E14013</w:t>
      </w:r>
      <w:bookmarkStart w:id="0" w:name="_GoBack"/>
      <w:bookmarkEnd w:id="0"/>
      <w:r w:rsidR="00344AF7">
        <w:rPr>
          <w:rFonts w:hint="eastAsia"/>
        </w:rPr>
        <w:t>344</w:t>
      </w:r>
      <w:r>
        <w:t xml:space="preserve">.m </w:t>
      </w:r>
      <w:proofErr w:type="spellStart"/>
      <w:r>
        <w:t>matlab</w:t>
      </w:r>
      <w:proofErr w:type="spellEnd"/>
      <w:r>
        <w:t xml:space="preserve"> program</w:t>
      </w:r>
    </w:p>
    <w:sectPr w:rsidR="007078BF" w:rsidSect="001C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149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38"/>
    <w:rsid w:val="00022A8D"/>
    <w:rsid w:val="00102320"/>
    <w:rsid w:val="001C0FA5"/>
    <w:rsid w:val="001F2FC8"/>
    <w:rsid w:val="002132A8"/>
    <w:rsid w:val="00273530"/>
    <w:rsid w:val="00293677"/>
    <w:rsid w:val="002F0D81"/>
    <w:rsid w:val="00344AF7"/>
    <w:rsid w:val="00397E2E"/>
    <w:rsid w:val="0045761F"/>
    <w:rsid w:val="004B296E"/>
    <w:rsid w:val="004D3039"/>
    <w:rsid w:val="005506E9"/>
    <w:rsid w:val="005A080E"/>
    <w:rsid w:val="00676522"/>
    <w:rsid w:val="006905AE"/>
    <w:rsid w:val="00696168"/>
    <w:rsid w:val="007078BF"/>
    <w:rsid w:val="007C08BB"/>
    <w:rsid w:val="008B6834"/>
    <w:rsid w:val="008F1090"/>
    <w:rsid w:val="00974DEC"/>
    <w:rsid w:val="00A6355A"/>
    <w:rsid w:val="00AE11AA"/>
    <w:rsid w:val="00C40485"/>
    <w:rsid w:val="00D13C47"/>
    <w:rsid w:val="00D44D3C"/>
    <w:rsid w:val="00F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073A5-4518-48E9-8AC9-3BDD6351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E2E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97E2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229</Words>
  <Characters>1306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Tzeyu</dc:creator>
  <cp:lastModifiedBy>Yuanray</cp:lastModifiedBy>
  <cp:revision>20</cp:revision>
  <dcterms:created xsi:type="dcterms:W3CDTF">2016-03-06T13:20:00Z</dcterms:created>
  <dcterms:modified xsi:type="dcterms:W3CDTF">2016-03-11T12:02:00Z</dcterms:modified>
</cp:coreProperties>
</file>