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4E1B3DA" w:rsidR="00CE6BCC" w:rsidRDefault="0005319A">
      <w:pPr>
        <w:keepNext/>
        <w:pBdr>
          <w:bottom w:val="single" w:sz="12" w:space="1" w:color="000000"/>
        </w:pBdr>
        <w:rPr>
          <w:b/>
          <w:sz w:val="28"/>
          <w:szCs w:val="28"/>
        </w:rPr>
      </w:pPr>
      <w:r>
        <w:rPr>
          <w:b/>
        </w:rPr>
        <w:t xml:space="preserve">COMM 1116 电子邮件练习                           </w:t>
      </w:r>
      <w:r>
        <w:rPr>
          <w:b/>
          <w:color w:val="000000"/>
          <w:sz w:val="20"/>
          <w:szCs w:val="20"/>
        </w:rPr>
        <w:t>（0% 分数，100% 乐趣！</w:t>
      </w:r>
    </w:p>
    <w:p w14:paraId="00000002" w14:textId="77777777" w:rsidR="00CE6BCC" w:rsidRDefault="00CE6BCC"/>
    <w:p w14:paraId="00000003" w14:textId="77777777" w:rsidR="00CE6BCC" w:rsidRDefault="00CE6BCC"/>
    <w:p w14:paraId="00000004" w14:textId="77777777" w:rsidR="00CE6BCC" w:rsidRDefault="0005319A">
      <w:pPr>
        <w:rPr>
          <w:highlight w:val="yellow"/>
        </w:rPr>
      </w:pPr>
      <w:r>
        <w:t>您是  Coyote Software Inc.</w:t>
      </w:r>
      <w:r>
        <w:rPr>
          <w:highlight w:val="yellow"/>
        </w:rPr>
        <w:t xml:space="preserve"> 的软件开发人员</w:t>
      </w:r>
      <w:r>
        <w:t>。 上周四（10月8日），首席执行官查克·邦迪（Chuck Bundy）为管理层所有人召开了一次会议。在这次会议上，有人提到，两个新的专业研讨会，专门针对软件开发人员，即将</w:t>
      </w:r>
      <w:r>
        <w:rPr>
          <w:highlight w:val="yellow"/>
        </w:rPr>
        <w:t>在温哥华举行。经过投票，决定所有 Coyote 开发人员都可以使用专业开发资金参加一个或两个研讨会</w:t>
      </w:r>
      <w:r>
        <w:t>，</w:t>
      </w:r>
      <w:r>
        <w:rPr>
          <w:highlight w:val="yellow"/>
        </w:rPr>
        <w:t>所有费用由 Coyote 支付。</w:t>
      </w:r>
    </w:p>
    <w:p w14:paraId="00000005" w14:textId="77777777" w:rsidR="00CE6BCC" w:rsidRDefault="00CE6BCC"/>
    <w:p w14:paraId="00000006" w14:textId="77777777" w:rsidR="00CE6BCC" w:rsidRDefault="0005319A">
      <w:r>
        <w:t>今天，CEO要求你给所有其他软件开发人员发电子邮件，向他们提供</w:t>
      </w:r>
      <w:r>
        <w:rPr>
          <w:highlight w:val="yellow"/>
        </w:rPr>
        <w:t>参加研讨会并在事后获得</w:t>
      </w:r>
      <w:r>
        <w:t>报销所需的</w:t>
      </w:r>
      <w:r>
        <w:rPr>
          <w:highlight w:val="yellow"/>
        </w:rPr>
        <w:t>所有详细信息</w:t>
      </w:r>
      <w:r>
        <w:t>。您与查克的对话如下：</w:t>
      </w:r>
    </w:p>
    <w:p w14:paraId="00000007" w14:textId="77777777" w:rsidR="00CE6BCC" w:rsidRDefault="00CE6BCC">
      <w:pPr>
        <w:spacing w:after="240"/>
        <w:ind w:left="1080" w:hanging="1080"/>
        <w:rPr>
          <w:i/>
        </w:rPr>
      </w:pPr>
    </w:p>
    <w:p w14:paraId="00000008" w14:textId="77777777" w:rsidR="00CE6BCC" w:rsidRDefault="0005319A">
      <w:pPr>
        <w:spacing w:after="240"/>
        <w:ind w:left="1080" w:hanging="1080"/>
      </w:pPr>
      <w:r>
        <w:rPr>
          <w:i/>
        </w:rPr>
        <w:t>卡盘</w:t>
      </w:r>
      <w:r>
        <w:t xml:space="preserve">: </w:t>
      </w:r>
      <w:r>
        <w:tab/>
        <w:t>当您发送电子邮件时，告诉他们您已经获得了</w:t>
      </w:r>
      <w:r>
        <w:rPr>
          <w:highlight w:val="yellow"/>
        </w:rPr>
        <w:t xml:space="preserve"> 关于两个研讨会中每个研讨会的一堆信息包</w:t>
      </w:r>
      <w:r>
        <w:t>.你可以把它们送给感兴趣的人</w:t>
      </w:r>
      <w:r>
        <w:rPr>
          <w:highlight w:val="yellow"/>
        </w:rPr>
        <w:t xml:space="preserve"> 去任何一个研讨会。</w:t>
      </w:r>
      <w:r>
        <w:t xml:space="preserve"> 一定要告诉他们采取 </w:t>
      </w:r>
      <w:r>
        <w:rPr>
          <w:highlight w:val="yellow"/>
        </w:rPr>
        <w:t xml:space="preserve">包 </w:t>
      </w:r>
      <w:r>
        <w:t>到研讨会，因为有一些</w:t>
      </w:r>
      <w:r>
        <w:rPr>
          <w:highlight w:val="yellow"/>
        </w:rPr>
        <w:t xml:space="preserve"> 他们将在那里使用的信息包中的材料。</w:t>
      </w:r>
    </w:p>
    <w:p w14:paraId="00000009" w14:textId="77777777" w:rsidR="00CE6BCC" w:rsidRDefault="0005319A">
      <w:pPr>
        <w:spacing w:after="240"/>
        <w:ind w:left="1080" w:hanging="1080"/>
      </w:pPr>
      <w:r>
        <w:rPr>
          <w:i/>
        </w:rPr>
        <w:t>你</w:t>
      </w:r>
      <w:r>
        <w:t xml:space="preserve">: </w:t>
      </w:r>
      <w:r>
        <w:tab/>
        <w:t>研讨会何时举行？</w:t>
      </w:r>
    </w:p>
    <w:p w14:paraId="0000000A" w14:textId="77777777" w:rsidR="00CE6BCC" w:rsidRDefault="0005319A">
      <w:pPr>
        <w:spacing w:after="240"/>
        <w:ind w:left="1080" w:hanging="1080"/>
      </w:pPr>
      <w:r>
        <w:rPr>
          <w:i/>
        </w:rPr>
        <w:t>卡盘</w:t>
      </w:r>
      <w:r>
        <w:t xml:space="preserve">: </w:t>
      </w:r>
      <w:r>
        <w:tab/>
        <w:t>第一个是</w:t>
      </w:r>
      <w:r>
        <w:rPr>
          <w:highlight w:val="yellow"/>
        </w:rPr>
        <w:t xml:space="preserve"> 10 月 24 日星期六上午 11：30 至下午 5：50，不含午餐</w:t>
      </w:r>
      <w:r>
        <w:t>.那是</w:t>
      </w:r>
      <w:r>
        <w:rPr>
          <w:highlight w:val="yellow"/>
        </w:rPr>
        <w:t xml:space="preserve"> 乔纳森·艾夫（Jonathan Ive）的研讨会</w:t>
      </w:r>
      <w:r>
        <w:t xml:space="preserve">, </w:t>
      </w:r>
      <w:r>
        <w:rPr>
          <w:highlight w:val="yellow"/>
        </w:rPr>
        <w:t>“界面和工业设计。</w:t>
      </w:r>
      <w:r>
        <w:t xml:space="preserve">“ 第二个是 </w:t>
      </w:r>
      <w:r>
        <w:rPr>
          <w:highlight w:val="yellow"/>
        </w:rPr>
        <w:t>10 月 31 日星期六，上午 9：30 至下午 3：30，含自助午餐</w:t>
      </w:r>
      <w:r>
        <w:t xml:space="preserve">.那是 </w:t>
      </w:r>
      <w:r>
        <w:rPr>
          <w:highlight w:val="yellow"/>
        </w:rPr>
        <w:t>Jeff Johnston 的研讨会</w:t>
      </w:r>
      <w:r>
        <w:t>, "</w:t>
      </w:r>
      <w:r>
        <w:rPr>
          <w:highlight w:val="yellow"/>
        </w:rPr>
        <w:t>机器中的幽灵：以思想为中心进行设计。</w:t>
      </w:r>
    </w:p>
    <w:p w14:paraId="0000000B" w14:textId="77777777" w:rsidR="00CE6BCC" w:rsidRDefault="0005319A">
      <w:pPr>
        <w:spacing w:after="240"/>
        <w:ind w:left="1080" w:hanging="1080"/>
      </w:pPr>
      <w:r>
        <w:rPr>
          <w:i/>
        </w:rPr>
        <w:t xml:space="preserve">你： </w:t>
      </w:r>
      <w:r>
        <w:tab/>
        <w:t>伟大。他们还需要知道什么？</w:t>
      </w:r>
    </w:p>
    <w:p w14:paraId="0000000C" w14:textId="77777777" w:rsidR="00CE6BCC" w:rsidRDefault="0005319A">
      <w:pPr>
        <w:spacing w:after="240"/>
        <w:ind w:left="1080" w:hanging="1080"/>
        <w:rPr>
          <w:highlight w:val="yellow"/>
        </w:rPr>
      </w:pPr>
      <w:r>
        <w:rPr>
          <w:i/>
        </w:rPr>
        <w:t>卡盘</w:t>
      </w:r>
      <w:r>
        <w:t xml:space="preserve">: </w:t>
      </w:r>
      <w:r>
        <w:tab/>
        <w:t>好吧，我们会完全</w:t>
      </w:r>
      <w:r>
        <w:rPr>
          <w:highlight w:val="yellow"/>
        </w:rPr>
        <w:t xml:space="preserve"> 报销两场研讨会的费用</w:t>
      </w:r>
      <w:r>
        <w:t xml:space="preserve">，但他们必须这样做 </w:t>
      </w:r>
      <w:r>
        <w:rPr>
          <w:highlight w:val="yellow"/>
        </w:rPr>
        <w:t>支付一个</w:t>
      </w:r>
      <w:r>
        <w:t xml:space="preserve"> 或者两者兼而有之，然后给你 </w:t>
      </w:r>
      <w:r>
        <w:rPr>
          <w:highlight w:val="yellow"/>
        </w:rPr>
        <w:t>尽快收据</w:t>
      </w:r>
      <w:r>
        <w:t xml:space="preserve">.第一次研讨会费用为 395 美元，第二次研讨会费用为 345 美元。哦，是的，他们更好 </w:t>
      </w:r>
      <w:r>
        <w:rPr>
          <w:highlight w:val="yellow"/>
        </w:rPr>
        <w:t>立即注册。</w:t>
      </w:r>
      <w:r>
        <w:t xml:space="preserve"> 他们至少应该注册</w:t>
      </w:r>
      <w:r>
        <w:rPr>
          <w:highlight w:val="yellow"/>
        </w:rPr>
        <w:t xml:space="preserve"> 提前两周</w:t>
      </w:r>
      <w:r>
        <w:t xml:space="preserve"> 确保他们得到一个座位; </w:t>
      </w:r>
      <w:r>
        <w:rPr>
          <w:highlight w:val="yellow"/>
        </w:rPr>
        <w:t>座位有限</w:t>
      </w:r>
      <w:r>
        <w:t xml:space="preserve">，这些研讨会将是 </w:t>
      </w:r>
      <w:r>
        <w:rPr>
          <w:highlight w:val="yellow"/>
        </w:rPr>
        <w:t>需求旺盛</w:t>
      </w:r>
      <w:r>
        <w:t xml:space="preserve">.他们可以在线注册 </w:t>
      </w:r>
      <w:r>
        <w:rPr>
          <w:highlight w:val="yellow"/>
        </w:rPr>
        <w:t>www.techseminars.ca;明显地</w:t>
      </w:r>
      <w:r>
        <w:t>，他们需要一个</w:t>
      </w:r>
      <w:r>
        <w:rPr>
          <w:highlight w:val="yellow"/>
        </w:rPr>
        <w:t xml:space="preserve"> 信用卡或PayPal。</w:t>
      </w:r>
    </w:p>
    <w:p w14:paraId="0000000D" w14:textId="77777777" w:rsidR="00CE6BCC" w:rsidRDefault="0005319A">
      <w:pPr>
        <w:spacing w:after="240"/>
        <w:ind w:left="1080" w:hanging="1080"/>
      </w:pPr>
      <w:r>
        <w:rPr>
          <w:i/>
        </w:rPr>
        <w:t>你</w:t>
      </w:r>
      <w:r>
        <w:t xml:space="preserve">: </w:t>
      </w:r>
      <w:r>
        <w:tab/>
        <w:t>好的，这些研讨会在哪里？</w:t>
      </w:r>
    </w:p>
    <w:p w14:paraId="0000000E" w14:textId="77777777" w:rsidR="00CE6BCC" w:rsidRDefault="0005319A">
      <w:pPr>
        <w:spacing w:after="240"/>
        <w:ind w:left="1080" w:hanging="1080"/>
        <w:rPr>
          <w:highlight w:val="yellow"/>
        </w:rPr>
      </w:pPr>
      <w:r>
        <w:rPr>
          <w:i/>
        </w:rPr>
        <w:t>卡盘</w:t>
      </w:r>
      <w:r>
        <w:t xml:space="preserve">: </w:t>
      </w:r>
      <w:r>
        <w:tab/>
        <w:t xml:space="preserve">他们都是对的 </w:t>
      </w:r>
      <w:r>
        <w:rPr>
          <w:highlight w:val="yellow"/>
        </w:rPr>
        <w:t>市中心</w:t>
      </w:r>
      <w:r>
        <w:t>.第一个是</w:t>
      </w:r>
      <w:r>
        <w:rPr>
          <w:highlight w:val="yellow"/>
        </w:rPr>
        <w:t xml:space="preserve"> 1334-5536罗布森广场，罗布森</w:t>
      </w:r>
      <w:r>
        <w:t>.第二个是在</w:t>
      </w:r>
      <w:r>
        <w:rPr>
          <w:highlight w:val="yellow"/>
        </w:rPr>
        <w:t xml:space="preserve"> 四季酒店宴会厅“C”</w:t>
      </w:r>
      <w:r>
        <w:t xml:space="preserve"> 在拐角处</w:t>
      </w:r>
      <w:r>
        <w:rPr>
          <w:highlight w:val="yellow"/>
        </w:rPr>
        <w:t xml:space="preserve"> 豪和佐治亚州。</w:t>
      </w:r>
    </w:p>
    <w:p w14:paraId="0000000F" w14:textId="77777777" w:rsidR="00CE6BCC" w:rsidRDefault="0005319A">
      <w:pPr>
        <w:pBdr>
          <w:top w:val="nil"/>
          <w:left w:val="nil"/>
          <w:bottom w:val="nil"/>
          <w:right w:val="nil"/>
          <w:between w:val="nil"/>
        </w:pBdr>
        <w:spacing w:after="240"/>
        <w:ind w:left="1080" w:hanging="1080"/>
        <w:rPr>
          <w:rFonts w:eastAsia="Verdana"/>
          <w:color w:val="000000"/>
        </w:rPr>
      </w:pPr>
      <w:r>
        <w:rPr>
          <w:rFonts w:eastAsia="Verdana"/>
          <w:i/>
          <w:color w:val="000000"/>
        </w:rPr>
        <w:t>你</w:t>
      </w:r>
      <w:r>
        <w:rPr>
          <w:rFonts w:eastAsia="Verdana"/>
          <w:color w:val="000000"/>
        </w:rPr>
        <w:t xml:space="preserve">: </w:t>
      </w:r>
      <w:r>
        <w:rPr>
          <w:rFonts w:eastAsia="Verdana"/>
          <w:color w:val="000000"/>
        </w:rPr>
        <w:tab/>
        <w:t>我是否应该提及所有这些是如何在会议上决定的？</w:t>
      </w:r>
    </w:p>
    <w:p w14:paraId="00000010" w14:textId="77777777" w:rsidR="00CE6BCC" w:rsidRDefault="0005319A">
      <w:pPr>
        <w:spacing w:after="240"/>
        <w:ind w:left="1080" w:hanging="1080"/>
      </w:pPr>
      <w:r>
        <w:rPr>
          <w:i/>
        </w:rPr>
        <w:lastRenderedPageBreak/>
        <w:t>卡盘</w:t>
      </w:r>
      <w:r>
        <w:t xml:space="preserve">: </w:t>
      </w:r>
      <w:r>
        <w:tab/>
        <w:t xml:space="preserve">当然，让他们跟上速度。他们应该知道我们这样做是为了 </w:t>
      </w:r>
      <w:r>
        <w:rPr>
          <w:highlight w:val="yellow"/>
        </w:rPr>
        <w:t>他们的专业利益</w:t>
      </w:r>
      <w:r>
        <w:t xml:space="preserve"> 让人们站起来</w:t>
      </w:r>
      <w:r>
        <w:rPr>
          <w:highlight w:val="yellow"/>
        </w:rPr>
        <w:t xml:space="preserve"> 最新行业理论与实践， </w:t>
      </w:r>
      <w:r>
        <w:t>亚达，亚达，亚达。</w:t>
      </w:r>
    </w:p>
    <w:p w14:paraId="00000011" w14:textId="77777777" w:rsidR="00CE6BCC" w:rsidRDefault="0005319A">
      <w:pPr>
        <w:spacing w:after="240"/>
        <w:ind w:left="1080" w:hanging="1080"/>
      </w:pPr>
      <w:r>
        <w:rPr>
          <w:i/>
        </w:rPr>
        <w:t>你</w:t>
      </w:r>
      <w:r>
        <w:t xml:space="preserve">: </w:t>
      </w:r>
      <w:r>
        <w:tab/>
        <w:t>好吧，还有别的吗？</w:t>
      </w:r>
    </w:p>
    <w:p w14:paraId="00000012" w14:textId="77777777" w:rsidR="00CE6BCC" w:rsidRDefault="0005319A">
      <w:pPr>
        <w:spacing w:after="240"/>
        <w:ind w:left="1080" w:hanging="1080"/>
      </w:pPr>
      <w:r>
        <w:rPr>
          <w:i/>
        </w:rPr>
        <w:t>卡盘</w:t>
      </w:r>
      <w:r>
        <w:t xml:space="preserve">: </w:t>
      </w:r>
      <w:r>
        <w:tab/>
        <w:t>除非你能想到任何事情。只要把它写下来，然后用一个很好的格式呈现出来，诸如此类的东西。</w:t>
      </w:r>
    </w:p>
    <w:p w14:paraId="00000013" w14:textId="77777777" w:rsidR="00CE6BCC" w:rsidRDefault="0005319A">
      <w:pPr>
        <w:spacing w:after="240"/>
        <w:ind w:left="1080" w:hanging="1080"/>
      </w:pPr>
      <w:r>
        <w:rPr>
          <w:i/>
        </w:rPr>
        <w:t>你</w:t>
      </w:r>
      <w:r>
        <w:t xml:space="preserve">: </w:t>
      </w:r>
      <w:r>
        <w:tab/>
        <w:t xml:space="preserve">伟大。我就像一件廉价的西装。 </w:t>
      </w:r>
    </w:p>
    <w:p w14:paraId="00000014" w14:textId="77777777" w:rsidR="00CE6BCC" w:rsidRDefault="0005319A">
      <w:pPr>
        <w:spacing w:after="240"/>
        <w:ind w:left="1080" w:hanging="1080"/>
      </w:pPr>
      <w:r>
        <w:rPr>
          <w:i/>
        </w:rPr>
        <w:t>卡盘</w:t>
      </w:r>
      <w:r>
        <w:t xml:space="preserve">: </w:t>
      </w:r>
      <w:r>
        <w:tab/>
        <w:t>那是什么意思？</w:t>
      </w:r>
    </w:p>
    <w:p w14:paraId="00000015" w14:textId="77777777" w:rsidR="00CE6BCC" w:rsidRDefault="0005319A">
      <w:pPr>
        <w:spacing w:after="240"/>
        <w:ind w:left="1080" w:hanging="1080"/>
      </w:pPr>
      <w:r>
        <w:rPr>
          <w:i/>
        </w:rPr>
        <w:t>你</w:t>
      </w:r>
      <w:r>
        <w:t xml:space="preserve">: </w:t>
      </w:r>
      <w:r>
        <w:tab/>
        <w:t>我不知道。</w:t>
      </w:r>
    </w:p>
    <w:p w14:paraId="00000016" w14:textId="77777777" w:rsidR="00CE6BCC" w:rsidRDefault="00CE6BCC"/>
    <w:p w14:paraId="00000017" w14:textId="77777777" w:rsidR="00CE6BCC" w:rsidRDefault="00CE6BCC">
      <w:pPr>
        <w:pBdr>
          <w:bottom w:val="single" w:sz="12" w:space="1" w:color="000000"/>
        </w:pBdr>
      </w:pPr>
    </w:p>
    <w:p w14:paraId="00000018" w14:textId="77777777" w:rsidR="00CE6BCC" w:rsidRDefault="00CE6BCC"/>
    <w:p w14:paraId="00000019" w14:textId="77777777" w:rsidR="00CE6BCC" w:rsidRDefault="00CE6BCC">
      <w:pPr>
        <w:rPr>
          <w:i/>
        </w:rPr>
      </w:pPr>
    </w:p>
    <w:p w14:paraId="0000001A" w14:textId="77777777" w:rsidR="00CE6BCC" w:rsidRDefault="0005319A">
      <w:pPr>
        <w:rPr>
          <w:i/>
        </w:rPr>
      </w:pPr>
      <w:r>
        <w:rPr>
          <w:i/>
        </w:rPr>
        <w:t xml:space="preserve">写电子邮件;随意添加信息，前提是它不与上面给出的信息相矛盾。 </w:t>
      </w:r>
    </w:p>
    <w:p w14:paraId="0000001B" w14:textId="77777777" w:rsidR="00CE6BCC" w:rsidRDefault="00CE6BCC"/>
    <w:p w14:paraId="0000001C" w14:textId="77777777" w:rsidR="00CE6BCC" w:rsidRDefault="0005319A">
      <w:r>
        <w:br w:type="page"/>
      </w:r>
    </w:p>
    <w:p w14:paraId="0000001D" w14:textId="77777777" w:rsidR="00CE6BCC" w:rsidRDefault="0005319A">
      <w:pPr>
        <w:keepNext/>
        <w:spacing w:before="240" w:after="60"/>
        <w:ind w:right="-7"/>
        <w:rPr>
          <w:rFonts w:ascii="Arial" w:eastAsia="Arial" w:hAnsi="Arial" w:cs="Arial"/>
          <w:b/>
        </w:rPr>
      </w:pPr>
      <w:r>
        <w:rPr>
          <w:rFonts w:ascii="Arial" w:eastAsia="Arial" w:hAnsi="Arial" w:cs="Arial"/>
          <w:b/>
        </w:rPr>
        <w:lastRenderedPageBreak/>
        <w:t>平面图</w:t>
      </w:r>
    </w:p>
    <w:p w14:paraId="0000001E" w14:textId="77777777" w:rsidR="00CE6BCC" w:rsidRDefault="0005319A">
      <w:pPr>
        <w:tabs>
          <w:tab w:val="left" w:pos="540"/>
          <w:tab w:val="left" w:pos="8640"/>
        </w:tabs>
        <w:spacing w:before="240" w:after="120"/>
        <w:ind w:right="-7"/>
        <w:rPr>
          <w:b/>
        </w:rPr>
      </w:pPr>
      <w:r>
        <w:rPr>
          <w:b/>
        </w:rPr>
        <w:t>目的声明</w:t>
      </w:r>
    </w:p>
    <w:p w14:paraId="0000001F" w14:textId="77777777" w:rsidR="00CE6BCC" w:rsidRDefault="0005319A">
      <w:pPr>
        <w:tabs>
          <w:tab w:val="left" w:pos="9900"/>
        </w:tabs>
        <w:spacing w:after="240"/>
        <w:ind w:right="-7"/>
      </w:pPr>
      <w:r>
        <w:t>我想要我的读者，他是 Coyote Inc. 的软件开发人员。</w:t>
      </w:r>
    </w:p>
    <w:p w14:paraId="00000020" w14:textId="77777777" w:rsidR="00CE6BCC" w:rsidRDefault="0005319A">
      <w:pPr>
        <w:tabs>
          <w:tab w:val="left" w:pos="9900"/>
        </w:tabs>
        <w:spacing w:before="240" w:after="240"/>
        <w:ind w:right="-7"/>
        <w:rPr>
          <w:b/>
        </w:rPr>
      </w:pPr>
      <w:r>
        <w:t xml:space="preserve">获取有关即将举行的研讨会的信息 </w:t>
      </w:r>
    </w:p>
    <w:p w14:paraId="00000021" w14:textId="77777777" w:rsidR="00CE6BCC" w:rsidRDefault="0005319A">
      <w:pPr>
        <w:tabs>
          <w:tab w:val="left" w:pos="9900"/>
        </w:tabs>
        <w:spacing w:before="240" w:after="240"/>
        <w:ind w:right="-7"/>
        <w:rPr>
          <w:b/>
        </w:rPr>
      </w:pPr>
      <w:r>
        <w:rPr>
          <w:b/>
        </w:rPr>
        <w:t>一、主要思想陈述：</w:t>
      </w:r>
    </w:p>
    <w:p w14:paraId="00000022" w14:textId="77777777" w:rsidR="00CE6BCC" w:rsidRDefault="0005319A">
      <w:pPr>
        <w:tabs>
          <w:tab w:val="left" w:pos="9900"/>
        </w:tabs>
        <w:spacing w:after="240"/>
        <w:ind w:right="-7"/>
        <w:rPr>
          <w:b/>
        </w:rPr>
      </w:pPr>
      <w:r>
        <w:t>有关即将举行的软件开发研讨会的信息。</w:t>
      </w:r>
    </w:p>
    <w:p w14:paraId="00000023" w14:textId="77777777" w:rsidR="00CE6BCC" w:rsidRDefault="0005319A">
      <w:pPr>
        <w:tabs>
          <w:tab w:val="left" w:pos="9900"/>
        </w:tabs>
        <w:spacing w:after="240"/>
        <w:ind w:right="-7"/>
      </w:pPr>
      <w:r>
        <w:tab/>
      </w:r>
    </w:p>
    <w:p w14:paraId="00000024" w14:textId="77777777" w:rsidR="00CE6BCC" w:rsidRDefault="0005319A">
      <w:pPr>
        <w:tabs>
          <w:tab w:val="left" w:pos="540"/>
          <w:tab w:val="left" w:pos="8640"/>
        </w:tabs>
        <w:spacing w:before="240" w:after="120"/>
        <w:ind w:right="-7"/>
        <w:rPr>
          <w:b/>
        </w:rPr>
      </w:pPr>
      <w:r>
        <w:rPr>
          <w:b/>
        </w:rPr>
        <w:t>2.</w:t>
      </w:r>
      <w:r>
        <w:rPr>
          <w:b/>
        </w:rPr>
        <w:tab/>
        <w:t>上下文</w:t>
      </w:r>
    </w:p>
    <w:p w14:paraId="00000025" w14:textId="77777777" w:rsidR="00CE6BCC" w:rsidRDefault="0005319A">
      <w:pPr>
        <w:tabs>
          <w:tab w:val="left" w:pos="9900"/>
        </w:tabs>
        <w:spacing w:after="240"/>
        <w:ind w:right="-7"/>
      </w:pPr>
      <w:r>
        <w:tab/>
      </w:r>
    </w:p>
    <w:p w14:paraId="00000026" w14:textId="77777777" w:rsidR="00CE6BCC" w:rsidRDefault="0005319A">
      <w:r>
        <w:t>两个新的专业研讨会，专门针对软件开发人员，即将在温哥华举行。经过投票，决定所有 Coyote 开发人员都可以使用专业开发资金参加一个或两个研讨会，所有费用由 Coyote 支付。</w:t>
      </w:r>
    </w:p>
    <w:p w14:paraId="00000027" w14:textId="77777777" w:rsidR="00CE6BCC" w:rsidRDefault="0005319A">
      <w:pPr>
        <w:tabs>
          <w:tab w:val="left" w:pos="9900"/>
        </w:tabs>
        <w:spacing w:after="240"/>
        <w:ind w:right="-7"/>
      </w:pPr>
      <w:r>
        <w:tab/>
      </w:r>
    </w:p>
    <w:p w14:paraId="00000028" w14:textId="77777777" w:rsidR="00CE6BCC" w:rsidRDefault="0005319A">
      <w:pPr>
        <w:tabs>
          <w:tab w:val="left" w:pos="540"/>
          <w:tab w:val="left" w:pos="8640"/>
        </w:tabs>
        <w:spacing w:before="240" w:after="120"/>
        <w:ind w:right="-7"/>
      </w:pPr>
      <w:r>
        <w:rPr>
          <w:b/>
        </w:rPr>
        <w:t>3.</w:t>
      </w:r>
      <w:r>
        <w:rPr>
          <w:b/>
        </w:rPr>
        <w:tab/>
        <w:t>详</w:t>
      </w:r>
    </w:p>
    <w:p w14:paraId="00000029" w14:textId="77777777" w:rsidR="00CE6BCC" w:rsidRDefault="00CE6BCC">
      <w:pPr>
        <w:tabs>
          <w:tab w:val="left" w:pos="540"/>
          <w:tab w:val="left" w:pos="8640"/>
        </w:tabs>
        <w:spacing w:before="240" w:after="120"/>
        <w:ind w:right="-7"/>
      </w:pPr>
    </w:p>
    <w:p w14:paraId="0000002A" w14:textId="77777777" w:rsidR="00CE6BCC" w:rsidRDefault="0005319A">
      <w:pPr>
        <w:tabs>
          <w:tab w:val="left" w:pos="9900"/>
        </w:tabs>
        <w:spacing w:after="240"/>
        <w:ind w:right="-7"/>
        <w:rPr>
          <w:b/>
        </w:rPr>
      </w:pPr>
      <w:r>
        <w:rPr>
          <w:b/>
        </w:rPr>
        <w:t>第一</w:t>
      </w:r>
    </w:p>
    <w:p w14:paraId="0000002B" w14:textId="77777777" w:rsidR="00CE6BCC" w:rsidRDefault="0005319A">
      <w:pPr>
        <w:tabs>
          <w:tab w:val="left" w:pos="9900"/>
        </w:tabs>
        <w:spacing w:after="240"/>
        <w:ind w:right="-7"/>
      </w:pPr>
      <w:r>
        <w:t>乔纳森·艾夫（Jonathan Ive）的“界面与工业设计”。</w:t>
      </w:r>
    </w:p>
    <w:p w14:paraId="0000002C" w14:textId="77777777" w:rsidR="00CE6BCC" w:rsidRDefault="0005319A">
      <w:pPr>
        <w:tabs>
          <w:tab w:val="left" w:pos="9900"/>
        </w:tabs>
        <w:spacing w:after="240"/>
        <w:ind w:right="-7"/>
      </w:pPr>
      <w:r>
        <w:t>10 月 24 日星期六上午 11：30 至下午 5：50，不含午餐</w:t>
      </w:r>
    </w:p>
    <w:p w14:paraId="0000002D" w14:textId="77777777" w:rsidR="00CE6BCC" w:rsidRDefault="0005319A">
      <w:pPr>
        <w:tabs>
          <w:tab w:val="left" w:pos="9900"/>
        </w:tabs>
        <w:spacing w:after="240"/>
        <w:ind w:right="-7"/>
      </w:pPr>
      <w:r>
        <w:t>1334-5536 罗布森广场，罗布森;预付 395 美元并报销</w:t>
      </w:r>
      <w:r>
        <w:tab/>
      </w:r>
    </w:p>
    <w:p w14:paraId="0000002E" w14:textId="77777777" w:rsidR="00CE6BCC" w:rsidRDefault="0005319A">
      <w:pPr>
        <w:tabs>
          <w:tab w:val="left" w:pos="9900"/>
        </w:tabs>
        <w:spacing w:after="240"/>
        <w:ind w:right="-7"/>
        <w:rPr>
          <w:b/>
        </w:rPr>
      </w:pPr>
      <w:r>
        <w:rPr>
          <w:b/>
        </w:rPr>
        <w:t>第二</w:t>
      </w:r>
    </w:p>
    <w:p w14:paraId="0000002F" w14:textId="77777777" w:rsidR="00CE6BCC" w:rsidRDefault="0005319A">
      <w:pPr>
        <w:tabs>
          <w:tab w:val="left" w:pos="9900"/>
        </w:tabs>
        <w:spacing w:after="240"/>
        <w:ind w:right="-7"/>
      </w:pPr>
      <w:r>
        <w:t>杰夫·约翰斯顿（Jeff Johnston）的“机器中的幽灵：以思想为导向的设计”。</w:t>
      </w:r>
    </w:p>
    <w:p w14:paraId="00000030" w14:textId="77777777" w:rsidR="00CE6BCC" w:rsidRDefault="0005319A">
      <w:pPr>
        <w:tabs>
          <w:tab w:val="left" w:pos="9900"/>
        </w:tabs>
        <w:spacing w:after="240"/>
        <w:ind w:right="-7"/>
      </w:pPr>
      <w:r>
        <w:t xml:space="preserve">10 月 31 日星期六，上午 9：30 至下午 3：30，含自助午餐。 </w:t>
      </w:r>
    </w:p>
    <w:p w14:paraId="00000031" w14:textId="77777777" w:rsidR="00CE6BCC" w:rsidRDefault="0005319A">
      <w:pPr>
        <w:spacing w:after="240"/>
        <w:ind w:left="1080"/>
      </w:pPr>
      <w:r>
        <w:t>Howe &amp;Georgia 拐角处的四季酒店宴会厅“C”;预付 345 美元，有报销</w:t>
      </w:r>
    </w:p>
    <w:p w14:paraId="00000032" w14:textId="77777777" w:rsidR="00CE6BCC" w:rsidRDefault="00CE6BCC">
      <w:pPr>
        <w:tabs>
          <w:tab w:val="left" w:pos="9900"/>
        </w:tabs>
        <w:spacing w:after="240"/>
        <w:ind w:right="-7"/>
      </w:pPr>
    </w:p>
    <w:p w14:paraId="00000033" w14:textId="77777777" w:rsidR="00CE6BCC" w:rsidRDefault="0005319A">
      <w:pPr>
        <w:tabs>
          <w:tab w:val="left" w:pos="9900"/>
        </w:tabs>
        <w:spacing w:after="240"/>
        <w:ind w:right="-7"/>
      </w:pPr>
      <w:r>
        <w:lastRenderedPageBreak/>
        <w:t>提前注册，然后稍后再给你收据</w:t>
      </w:r>
      <w:r>
        <w:tab/>
      </w:r>
    </w:p>
    <w:p w14:paraId="00000034" w14:textId="77777777" w:rsidR="00CE6BCC" w:rsidRDefault="0005319A">
      <w:pPr>
        <w:tabs>
          <w:tab w:val="left" w:pos="9900"/>
        </w:tabs>
        <w:spacing w:after="240"/>
        <w:ind w:right="-7"/>
      </w:pPr>
      <w:r>
        <w:t>立即注册，至少提前两周;座位有限</w:t>
      </w:r>
    </w:p>
    <w:p w14:paraId="00000035" w14:textId="77777777" w:rsidR="00CE6BCC" w:rsidRDefault="00CE6BCC">
      <w:pPr>
        <w:spacing w:after="240"/>
        <w:ind w:left="1080"/>
      </w:pPr>
    </w:p>
    <w:p w14:paraId="00000036" w14:textId="77777777" w:rsidR="00CE6BCC" w:rsidRDefault="0005319A">
      <w:pPr>
        <w:tabs>
          <w:tab w:val="left" w:pos="9900"/>
        </w:tabs>
        <w:spacing w:after="240"/>
        <w:ind w:right="-7"/>
      </w:pPr>
      <w:r>
        <w:t xml:space="preserve">在线注册 www.techseminars.ca： </w:t>
      </w:r>
      <w:r>
        <w:rPr>
          <w:u w:val="single"/>
        </w:rPr>
        <w:t xml:space="preserve"> 需要</w:t>
      </w:r>
      <w:r>
        <w:t>信用卡</w:t>
      </w:r>
      <w:r>
        <w:rPr>
          <w:u w:val="single"/>
        </w:rPr>
        <w:t>或</w:t>
      </w:r>
      <w:r>
        <w:t>PayPal</w:t>
      </w:r>
    </w:p>
    <w:p w14:paraId="00000037" w14:textId="77777777" w:rsidR="00CE6BCC" w:rsidRDefault="0005319A">
      <w:pPr>
        <w:spacing w:after="240"/>
        <w:ind w:left="1080"/>
      </w:pPr>
      <w:r>
        <w:t>这是为了他们的利益，以便他们能够满足最新的行业标准。</w:t>
      </w:r>
      <w:r>
        <w:br/>
      </w:r>
      <w:r>
        <w:br w:type="page"/>
      </w:r>
    </w:p>
    <w:p w14:paraId="00000038" w14:textId="77777777" w:rsidR="00CE6BCC" w:rsidRDefault="00CE6BCC">
      <w:pPr>
        <w:spacing w:after="240"/>
        <w:ind w:left="1080"/>
      </w:pPr>
    </w:p>
    <w:p w14:paraId="00000039" w14:textId="77777777" w:rsidR="00CE6BCC" w:rsidRDefault="0005319A">
      <w:pPr>
        <w:tabs>
          <w:tab w:val="left" w:pos="9900"/>
        </w:tabs>
        <w:spacing w:after="240"/>
        <w:ind w:right="-7"/>
      </w:pPr>
      <w:r>
        <w:tab/>
      </w:r>
    </w:p>
    <w:p w14:paraId="0000003A" w14:textId="77777777" w:rsidR="00CE6BCC" w:rsidRDefault="0005319A">
      <w:pPr>
        <w:tabs>
          <w:tab w:val="left" w:pos="540"/>
          <w:tab w:val="left" w:pos="8640"/>
        </w:tabs>
        <w:spacing w:before="240" w:after="120"/>
        <w:ind w:right="-7"/>
      </w:pPr>
      <w:r>
        <w:rPr>
          <w:b/>
        </w:rPr>
        <w:t>4. 下一步：</w:t>
      </w:r>
      <w:r>
        <w:tab/>
      </w:r>
    </w:p>
    <w:p w14:paraId="0000003B" w14:textId="77777777" w:rsidR="00CE6BCC" w:rsidRDefault="0005319A">
      <w:pPr>
        <w:tabs>
          <w:tab w:val="left" w:pos="9900"/>
        </w:tabs>
        <w:spacing w:after="240"/>
        <w:ind w:right="-7"/>
      </w:pPr>
      <w:r>
        <w:tab/>
      </w:r>
    </w:p>
    <w:p w14:paraId="0000003C" w14:textId="77777777" w:rsidR="00CE6BCC" w:rsidRDefault="0005319A">
      <w:pPr>
        <w:tabs>
          <w:tab w:val="left" w:pos="9900"/>
        </w:tabs>
        <w:spacing w:after="240"/>
        <w:ind w:right="-7"/>
      </w:pPr>
      <w:r>
        <w:t>致：软件开发人员</w:t>
      </w:r>
    </w:p>
    <w:p w14:paraId="0000003D" w14:textId="77777777" w:rsidR="00CE6BCC" w:rsidRDefault="0005319A">
      <w:pPr>
        <w:tabs>
          <w:tab w:val="left" w:pos="9900"/>
        </w:tabs>
        <w:spacing w:after="240"/>
        <w:ind w:right="-7"/>
      </w:pPr>
      <w:r>
        <w:t>寄件人：Sherry Jameel、Daniel Wang、Jiarui Xing</w:t>
      </w:r>
    </w:p>
    <w:p w14:paraId="0000003E" w14:textId="77777777" w:rsidR="00CE6BCC" w:rsidRDefault="0005319A">
      <w:pPr>
        <w:tabs>
          <w:tab w:val="left" w:pos="9900"/>
        </w:tabs>
        <w:spacing w:after="240"/>
        <w:ind w:right="-7"/>
      </w:pPr>
      <w:r>
        <w:t>日期：2024年2月2日</w:t>
      </w:r>
    </w:p>
    <w:p w14:paraId="0000003F" w14:textId="77777777" w:rsidR="00CE6BCC" w:rsidRDefault="0005319A">
      <w:pPr>
        <w:tabs>
          <w:tab w:val="left" w:pos="9900"/>
        </w:tabs>
        <w:spacing w:after="240"/>
        <w:ind w:right="-7"/>
      </w:pPr>
      <w:r>
        <w:t xml:space="preserve">主题：有关即将举行的软件研讨会的信息。 </w:t>
      </w:r>
    </w:p>
    <w:p w14:paraId="00000040" w14:textId="77777777" w:rsidR="00CE6BCC" w:rsidRDefault="00CE6BCC">
      <w:pPr>
        <w:tabs>
          <w:tab w:val="left" w:pos="9900"/>
        </w:tabs>
        <w:spacing w:after="240"/>
        <w:ind w:right="-7"/>
      </w:pPr>
    </w:p>
    <w:p w14:paraId="00000041" w14:textId="77777777" w:rsidR="00CE6BCC" w:rsidRDefault="0005319A">
      <w:pPr>
        <w:tabs>
          <w:tab w:val="left" w:pos="9900"/>
        </w:tabs>
        <w:spacing w:after="240"/>
        <w:ind w:right="-7"/>
      </w:pPr>
      <w:r>
        <w:t>该公司在一次会议上决定，开发人员应该参加即将举行的两次软件研讨会，费用将得到报销。</w:t>
      </w:r>
    </w:p>
    <w:p w14:paraId="00000042" w14:textId="77777777" w:rsidR="00CE6BCC" w:rsidRDefault="0005319A">
      <w:pPr>
        <w:tabs>
          <w:tab w:val="left" w:pos="9900"/>
        </w:tabs>
        <w:spacing w:after="240"/>
        <w:ind w:right="-7"/>
      </w:pPr>
      <w:r>
        <w:t>研讨会包括：</w:t>
      </w:r>
    </w:p>
    <w:p w14:paraId="00000043" w14:textId="77777777" w:rsidR="00CE6BCC" w:rsidRDefault="0005319A">
      <w:pPr>
        <w:tabs>
          <w:tab w:val="left" w:pos="9900"/>
        </w:tabs>
        <w:spacing w:after="240"/>
        <w:ind w:right="-7"/>
      </w:pPr>
      <w:r>
        <w:rPr>
          <w:b/>
        </w:rPr>
        <w:t xml:space="preserve">“界面与工业设计” </w:t>
      </w:r>
      <w:r>
        <w:t>，作者：Jonathan Ive</w:t>
      </w:r>
    </w:p>
    <w:p w14:paraId="00000044" w14:textId="77777777" w:rsidR="00CE6BCC" w:rsidRDefault="0005319A">
      <w:pPr>
        <w:numPr>
          <w:ilvl w:val="0"/>
          <w:numId w:val="1"/>
        </w:numPr>
        <w:tabs>
          <w:tab w:val="left" w:pos="9900"/>
        </w:tabs>
        <w:ind w:right="-7"/>
      </w:pPr>
      <w:r>
        <w:t>10月24日，星期六</w:t>
      </w:r>
    </w:p>
    <w:p w14:paraId="00000045" w14:textId="77777777" w:rsidR="00CE6BCC" w:rsidRDefault="0005319A">
      <w:pPr>
        <w:numPr>
          <w:ilvl w:val="0"/>
          <w:numId w:val="1"/>
        </w:numPr>
        <w:tabs>
          <w:tab w:val="left" w:pos="9900"/>
        </w:tabs>
        <w:ind w:right="-7"/>
      </w:pPr>
      <w:r>
        <w:t>上午11：30 - 下午5：50</w:t>
      </w:r>
    </w:p>
    <w:p w14:paraId="00000046" w14:textId="77777777" w:rsidR="00CE6BCC" w:rsidRDefault="0005319A">
      <w:pPr>
        <w:numPr>
          <w:ilvl w:val="0"/>
          <w:numId w:val="1"/>
        </w:numPr>
        <w:tabs>
          <w:tab w:val="left" w:pos="9900"/>
        </w:tabs>
        <w:ind w:right="-7"/>
      </w:pPr>
      <w:r>
        <w:t>1334-5536罗布森广场，罗布森</w:t>
      </w:r>
    </w:p>
    <w:p w14:paraId="00000047" w14:textId="77777777" w:rsidR="00CE6BCC" w:rsidRDefault="0005319A">
      <w:pPr>
        <w:numPr>
          <w:ilvl w:val="0"/>
          <w:numId w:val="1"/>
        </w:numPr>
        <w:tabs>
          <w:tab w:val="left" w:pos="9900"/>
        </w:tabs>
        <w:ind w:right="-7"/>
      </w:pPr>
      <w:r>
        <w:t>研讨会费用为 395 美元。</w:t>
      </w:r>
    </w:p>
    <w:p w14:paraId="00000048" w14:textId="77777777" w:rsidR="00CE6BCC" w:rsidRDefault="0005319A">
      <w:pPr>
        <w:numPr>
          <w:ilvl w:val="0"/>
          <w:numId w:val="1"/>
        </w:numPr>
        <w:tabs>
          <w:tab w:val="left" w:pos="9900"/>
        </w:tabs>
        <w:spacing w:after="240"/>
        <w:ind w:right="-7"/>
      </w:pPr>
      <w:r>
        <w:t>午餐不含 :(</w:t>
      </w:r>
    </w:p>
    <w:p w14:paraId="00000049" w14:textId="77777777" w:rsidR="00CE6BCC" w:rsidRDefault="0005319A">
      <w:pPr>
        <w:tabs>
          <w:tab w:val="left" w:pos="9900"/>
        </w:tabs>
        <w:spacing w:after="240"/>
        <w:ind w:right="-7"/>
      </w:pPr>
      <w:r>
        <w:rPr>
          <w:b/>
        </w:rPr>
        <w:t>“The Ghost in the Machine： Designing with the Mind in Mind”</w:t>
      </w:r>
      <w:r>
        <w:t xml:space="preserve"> ，作者：Jeff Johnston</w:t>
      </w:r>
    </w:p>
    <w:p w14:paraId="0000004A" w14:textId="77777777" w:rsidR="00CE6BCC" w:rsidRDefault="0005319A">
      <w:pPr>
        <w:numPr>
          <w:ilvl w:val="0"/>
          <w:numId w:val="2"/>
        </w:numPr>
        <w:tabs>
          <w:tab w:val="left" w:pos="9900"/>
        </w:tabs>
        <w:ind w:right="-7"/>
      </w:pPr>
      <w:r>
        <w:t>10月31日，星期六</w:t>
      </w:r>
    </w:p>
    <w:p w14:paraId="0000004B" w14:textId="77777777" w:rsidR="00CE6BCC" w:rsidRDefault="0005319A">
      <w:pPr>
        <w:numPr>
          <w:ilvl w:val="0"/>
          <w:numId w:val="2"/>
        </w:numPr>
        <w:tabs>
          <w:tab w:val="left" w:pos="9900"/>
        </w:tabs>
        <w:ind w:right="-7"/>
      </w:pPr>
      <w:r>
        <w:t>上午9：30 - 下午3：30</w:t>
      </w:r>
    </w:p>
    <w:p w14:paraId="0000004C" w14:textId="77777777" w:rsidR="00CE6BCC" w:rsidRDefault="0005319A">
      <w:pPr>
        <w:numPr>
          <w:ilvl w:val="0"/>
          <w:numId w:val="2"/>
        </w:numPr>
        <w:tabs>
          <w:tab w:val="left" w:pos="9900"/>
        </w:tabs>
        <w:ind w:right="-7"/>
      </w:pPr>
      <w:r>
        <w:t>四季酒店的宴会厅“C”;在豪和佐治亚州的拐角处</w:t>
      </w:r>
    </w:p>
    <w:p w14:paraId="0000004D" w14:textId="77777777" w:rsidR="00CE6BCC" w:rsidRDefault="0005319A">
      <w:pPr>
        <w:numPr>
          <w:ilvl w:val="0"/>
          <w:numId w:val="2"/>
        </w:numPr>
        <w:tabs>
          <w:tab w:val="left" w:pos="9900"/>
        </w:tabs>
        <w:ind w:right="-7"/>
      </w:pPr>
      <w:r>
        <w:t>研讨会费用为 345 美元</w:t>
      </w:r>
    </w:p>
    <w:p w14:paraId="0000004E" w14:textId="77777777" w:rsidR="00CE6BCC" w:rsidRDefault="0005319A">
      <w:pPr>
        <w:numPr>
          <w:ilvl w:val="0"/>
          <w:numId w:val="2"/>
        </w:numPr>
        <w:tabs>
          <w:tab w:val="left" w:pos="9900"/>
        </w:tabs>
        <w:spacing w:after="240"/>
        <w:ind w:right="-7"/>
      </w:pPr>
      <w:r>
        <w:t>自助午餐包括:)</w:t>
      </w:r>
    </w:p>
    <w:p w14:paraId="0000004F" w14:textId="77777777" w:rsidR="00CE6BCC" w:rsidRDefault="0005319A">
      <w:pPr>
        <w:tabs>
          <w:tab w:val="left" w:pos="9900"/>
        </w:tabs>
        <w:spacing w:after="240"/>
        <w:ind w:right="-7"/>
      </w:pPr>
      <w:r>
        <w:t>您可以使用信用卡或PayPal在 www.techseminars.ca</w:t>
      </w:r>
      <w:hyperlink r:id="rId9">
        <w:r>
          <w:rPr>
            <w:i/>
            <w:color w:val="1155CC"/>
            <w:u w:val="single"/>
          </w:rPr>
          <w:t xml:space="preserve"> 在线注册其中一项或两项 </w:t>
        </w:r>
      </w:hyperlink>
      <w:r>
        <w:t xml:space="preserve"> 。您必须预先付款并尽快将收据发送给我才能获得报销。座位有限，因此您应至少提前两周注册。</w:t>
      </w:r>
    </w:p>
    <w:p w14:paraId="00000050" w14:textId="77777777" w:rsidR="00CE6BCC" w:rsidRDefault="0005319A">
      <w:pPr>
        <w:tabs>
          <w:tab w:val="left" w:pos="9900"/>
        </w:tabs>
        <w:spacing w:after="240"/>
        <w:ind w:right="-7"/>
      </w:pPr>
      <w:r>
        <w:lastRenderedPageBreak/>
        <w:t>如果您有兴趣参加，您应该从我这里获得每个研讨会的信息包。您应该将这些带到研讨会上，并且其中包含一些您将在那里使用的材料。</w:t>
      </w:r>
    </w:p>
    <w:p w14:paraId="00000051" w14:textId="77777777" w:rsidR="00CE6BCC" w:rsidRDefault="0005319A">
      <w:pPr>
        <w:tabs>
          <w:tab w:val="left" w:pos="9900"/>
        </w:tabs>
        <w:spacing w:after="240"/>
        <w:ind w:right="-7"/>
      </w:pPr>
      <w:r>
        <w:t>提供这些研讨会是因为我们希望您在专业上发展并学习最新的行业理论和实践。这就是为什么管理层投票决定报销您的费用。确保不要让这个机会从你的指缝中溜走！</w:t>
      </w:r>
    </w:p>
    <w:p w14:paraId="00000052" w14:textId="77777777" w:rsidR="00CE6BCC" w:rsidRDefault="0005319A">
      <w:pPr>
        <w:tabs>
          <w:tab w:val="left" w:pos="9900"/>
        </w:tabs>
        <w:spacing w:after="240"/>
        <w:ind w:right="-7"/>
      </w:pPr>
      <w:r>
        <w:t>此致敬意</w:t>
      </w:r>
    </w:p>
    <w:p w14:paraId="00000053" w14:textId="77777777" w:rsidR="00CE6BCC" w:rsidRDefault="0005319A">
      <w:pPr>
        <w:tabs>
          <w:tab w:val="left" w:pos="9900"/>
        </w:tabs>
        <w:spacing w:after="240"/>
        <w:ind w:right="-7"/>
      </w:pPr>
      <w:r>
        <w:t>王旭东</w:t>
      </w:r>
    </w:p>
    <w:p w14:paraId="00000054" w14:textId="77777777" w:rsidR="00CE6BCC" w:rsidRDefault="0005319A">
      <w:pPr>
        <w:tabs>
          <w:tab w:val="left" w:pos="9900"/>
        </w:tabs>
        <w:spacing w:after="240"/>
        <w:ind w:right="-7"/>
      </w:pPr>
      <w:r>
        <w:t>雪莉·贾米尔</w:t>
      </w:r>
    </w:p>
    <w:p w14:paraId="00000055" w14:textId="51131A38" w:rsidR="00CE6BCC" w:rsidRDefault="0005319A">
      <w:pPr>
        <w:tabs>
          <w:tab w:val="left" w:pos="9900"/>
        </w:tabs>
        <w:spacing w:after="240"/>
        <w:ind w:right="-7"/>
      </w:pPr>
      <w:r>
        <w:t>邢佳瑞</w:t>
      </w:r>
    </w:p>
    <w:p w14:paraId="03745B64" w14:textId="77777777" w:rsidR="00C22E73" w:rsidRDefault="00C22E73">
      <w:pPr>
        <w:tabs>
          <w:tab w:val="left" w:pos="9900"/>
        </w:tabs>
        <w:spacing w:after="240"/>
        <w:ind w:right="-7"/>
      </w:pPr>
    </w:p>
    <w:sectPr w:rsidR="00C22E73">
      <w:footerReference w:type="even" r:id="rId10"/>
      <w:footerReference w:type="default" r:id="rId1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ECD9E" w14:textId="77777777" w:rsidR="00E72B2A" w:rsidRDefault="00E72B2A">
      <w:r>
        <w:separator/>
      </w:r>
    </w:p>
  </w:endnote>
  <w:endnote w:type="continuationSeparator" w:id="0">
    <w:p w14:paraId="0B032167" w14:textId="77777777" w:rsidR="00E72B2A" w:rsidRDefault="00E72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8" w14:textId="77777777" w:rsidR="00CE6BCC" w:rsidRDefault="0005319A">
    <w:pPr>
      <w:pBdr>
        <w:top w:val="nil"/>
        <w:left w:val="nil"/>
        <w:bottom w:val="nil"/>
        <w:right w:val="nil"/>
        <w:between w:val="nil"/>
      </w:pBdr>
      <w:tabs>
        <w:tab w:val="center" w:pos="4320"/>
        <w:tab w:val="right" w:pos="8640"/>
      </w:tabs>
      <w:jc w:val="right"/>
      <w:rPr>
        <w:rFonts w:eastAsia="Verdana"/>
        <w:color w:val="000000"/>
      </w:rPr>
    </w:pPr>
    <w:r>
      <w:rPr>
        <w:rFonts w:eastAsia="Verdana"/>
        <w:color w:val="000000"/>
      </w:rPr>
      <w:fldChar w:fldCharType="begin"/>
    </w:r>
    <w:r>
      <w:rPr>
        <w:rFonts w:eastAsia="Verdana"/>
        <w:color w:val="000000"/>
      </w:rPr>
      <w:instrText>PAGE</w:instrText>
    </w:r>
    <w:r w:rsidR="00000000">
      <w:rPr>
        <w:rFonts w:eastAsia="Verdana"/>
        <w:color w:val="000000"/>
      </w:rPr>
      <w:fldChar w:fldCharType="separate"/>
    </w:r>
    <w:r>
      <w:rPr>
        <w:rFonts w:eastAsia="Verdana"/>
        <w:color w:val="000000"/>
      </w:rPr>
      <w:fldChar w:fldCharType="end"/>
    </w:r>
  </w:p>
  <w:p w14:paraId="00000059" w14:textId="77777777" w:rsidR="00CE6BCC" w:rsidRDefault="00CE6BCC">
    <w:pPr>
      <w:pBdr>
        <w:top w:val="nil"/>
        <w:left w:val="nil"/>
        <w:bottom w:val="nil"/>
        <w:right w:val="nil"/>
        <w:between w:val="nil"/>
      </w:pBdr>
      <w:tabs>
        <w:tab w:val="center" w:pos="4320"/>
        <w:tab w:val="right" w:pos="8640"/>
      </w:tabs>
      <w:ind w:right="360"/>
      <w:rPr>
        <w:rFonts w:eastAsia="Verdan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2B56E19E" w:rsidR="00CE6BCC" w:rsidRDefault="0005319A">
    <w:pPr>
      <w:pBdr>
        <w:top w:val="nil"/>
        <w:left w:val="nil"/>
        <w:bottom w:val="nil"/>
        <w:right w:val="nil"/>
        <w:between w:val="nil"/>
      </w:pBdr>
      <w:tabs>
        <w:tab w:val="center" w:pos="4320"/>
        <w:tab w:val="right" w:pos="8640"/>
      </w:tabs>
      <w:jc w:val="right"/>
      <w:rPr>
        <w:rFonts w:eastAsia="Verdana"/>
        <w:color w:val="000000"/>
        <w:sz w:val="20"/>
        <w:szCs w:val="20"/>
      </w:rPr>
    </w:pPr>
    <w:r>
      <w:rPr>
        <w:rFonts w:eastAsia="Verdana"/>
        <w:color w:val="000000"/>
        <w:sz w:val="20"/>
        <w:szCs w:val="20"/>
      </w:rPr>
      <w:fldChar w:fldCharType="begin"/>
    </w:r>
    <w:r>
      <w:rPr>
        <w:rFonts w:eastAsia="Verdana"/>
        <w:color w:val="000000"/>
        <w:sz w:val="20"/>
        <w:szCs w:val="20"/>
      </w:rPr>
      <w:instrText>PAGE</w:instrText>
    </w:r>
    <w:r>
      <w:rPr>
        <w:rFonts w:eastAsia="Verdana"/>
        <w:color w:val="000000"/>
        <w:sz w:val="20"/>
        <w:szCs w:val="20"/>
      </w:rPr>
      <w:fldChar w:fldCharType="separate"/>
    </w:r>
    <w:r>
      <w:rPr>
        <w:rFonts w:eastAsia="Verdana"/>
        <w:color w:val="000000"/>
        <w:sz w:val="20"/>
        <w:szCs w:val="20"/>
      </w:rPr>
      <w:t>1</w:t>
    </w:r>
    <w:r>
      <w:rPr>
        <w:rFonts w:eastAsia="Verdana"/>
        <w:color w:val="000000"/>
        <w:sz w:val="20"/>
        <w:szCs w:val="20"/>
      </w:rPr>
      <w:fldChar w:fldCharType="end"/>
    </w:r>
  </w:p>
  <w:p w14:paraId="00000057" w14:textId="77777777" w:rsidR="00CE6BCC" w:rsidRDefault="00CE6BCC">
    <w:pPr>
      <w:pBdr>
        <w:top w:val="nil"/>
        <w:left w:val="nil"/>
        <w:bottom w:val="nil"/>
        <w:right w:val="nil"/>
        <w:between w:val="nil"/>
      </w:pBdr>
      <w:tabs>
        <w:tab w:val="center" w:pos="4320"/>
        <w:tab w:val="right" w:pos="8640"/>
      </w:tabs>
      <w:ind w:right="360"/>
      <w:rPr>
        <w:rFonts w:eastAsia="Verdana"/>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243F3" w14:textId="77777777" w:rsidR="00E72B2A" w:rsidRDefault="00E72B2A">
      <w:r>
        <w:separator/>
      </w:r>
    </w:p>
  </w:footnote>
  <w:footnote w:type="continuationSeparator" w:id="0">
    <w:p w14:paraId="341BB75E" w14:textId="77777777" w:rsidR="00E72B2A" w:rsidRDefault="00E72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868AC"/>
    <w:multiLevelType w:val="multilevel"/>
    <w:tmpl w:val="9CA28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5D4603"/>
    <w:multiLevelType w:val="multilevel"/>
    <w:tmpl w:val="43F2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75C64"/>
    <w:multiLevelType w:val="multilevel"/>
    <w:tmpl w:val="6B24D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864B26"/>
    <w:multiLevelType w:val="multilevel"/>
    <w:tmpl w:val="702E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C7E2A"/>
    <w:multiLevelType w:val="hybridMultilevel"/>
    <w:tmpl w:val="4D2C0A36"/>
    <w:lvl w:ilvl="0" w:tplc="B2FE6B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381439560">
    <w:abstractNumId w:val="0"/>
  </w:num>
  <w:num w:numId="2" w16cid:durableId="919171732">
    <w:abstractNumId w:val="2"/>
  </w:num>
  <w:num w:numId="3" w16cid:durableId="2022656029">
    <w:abstractNumId w:val="3"/>
  </w:num>
  <w:num w:numId="4" w16cid:durableId="2078552104">
    <w:abstractNumId w:val="1"/>
  </w:num>
  <w:num w:numId="5" w16cid:durableId="4132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BCC"/>
    <w:rsid w:val="0005319A"/>
    <w:rsid w:val="00121356"/>
    <w:rsid w:val="001404A7"/>
    <w:rsid w:val="007D6E57"/>
    <w:rsid w:val="00A425E2"/>
    <w:rsid w:val="00C22E73"/>
    <w:rsid w:val="00CE6BCC"/>
    <w:rsid w:val="00E72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FE9636"/>
  <w15:docId w15:val="{228D1876-B098-4368-B16B-CDFD2464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Verdan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2874"/>
    <w:rPr>
      <w:rFonts w:eastAsia="Times New Roman"/>
      <w:noProof/>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rsid w:val="00572874"/>
    <w:pPr>
      <w:keepNext/>
      <w:outlineLvl w:val="1"/>
    </w:pPr>
    <w:rPr>
      <w:b/>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Body Text Indent"/>
    <w:basedOn w:val="a"/>
    <w:rsid w:val="00572874"/>
    <w:pPr>
      <w:spacing w:after="240"/>
      <w:ind w:left="1080" w:hanging="1080"/>
    </w:pPr>
  </w:style>
  <w:style w:type="paragraph" w:styleId="a5">
    <w:name w:val="footer"/>
    <w:basedOn w:val="a"/>
    <w:rsid w:val="00572874"/>
    <w:pPr>
      <w:tabs>
        <w:tab w:val="center" w:pos="4320"/>
        <w:tab w:val="right" w:pos="8640"/>
      </w:tabs>
    </w:pPr>
  </w:style>
  <w:style w:type="character" w:styleId="a6">
    <w:name w:val="page number"/>
    <w:basedOn w:val="a0"/>
    <w:rsid w:val="00572874"/>
  </w:style>
  <w:style w:type="paragraph" w:styleId="a7">
    <w:name w:val="Balloon Text"/>
    <w:basedOn w:val="a"/>
    <w:link w:val="a8"/>
    <w:semiHidden/>
    <w:unhideWhenUsed/>
    <w:rsid w:val="00A10EE3"/>
    <w:rPr>
      <w:rFonts w:ascii="Segoe UI" w:hAnsi="Segoe UI" w:cs="Segoe UI"/>
      <w:sz w:val="18"/>
      <w:szCs w:val="18"/>
    </w:rPr>
  </w:style>
  <w:style w:type="character" w:customStyle="1" w:styleId="a8">
    <w:name w:val="批注框文本 字符"/>
    <w:basedOn w:val="a0"/>
    <w:link w:val="a7"/>
    <w:semiHidden/>
    <w:rsid w:val="00A10EE3"/>
    <w:rPr>
      <w:rFonts w:ascii="Segoe UI" w:eastAsia="Times New Roman" w:hAnsi="Segoe UI" w:cs="Segoe UI"/>
      <w:sz w:val="18"/>
      <w:szCs w:val="18"/>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a">
    <w:name w:val="Placeholder Text"/>
    <w:basedOn w:val="a0"/>
    <w:uiPriority w:val="99"/>
    <w:semiHidden/>
    <w:rsid w:val="00A425E2"/>
    <w:rPr>
      <w:color w:val="666666"/>
    </w:rPr>
  </w:style>
  <w:style w:type="paragraph" w:styleId="ab">
    <w:name w:val="header"/>
    <w:basedOn w:val="a"/>
    <w:link w:val="ac"/>
    <w:uiPriority w:val="99"/>
    <w:unhideWhenUsed/>
    <w:rsid w:val="001404A7"/>
    <w:pPr>
      <w:tabs>
        <w:tab w:val="center" w:pos="4153"/>
        <w:tab w:val="right" w:pos="8306"/>
      </w:tabs>
      <w:snapToGrid w:val="0"/>
      <w:jc w:val="center"/>
    </w:pPr>
    <w:rPr>
      <w:sz w:val="18"/>
      <w:szCs w:val="18"/>
    </w:rPr>
  </w:style>
  <w:style w:type="character" w:customStyle="1" w:styleId="ac">
    <w:name w:val="页眉 字符"/>
    <w:basedOn w:val="a0"/>
    <w:link w:val="ab"/>
    <w:uiPriority w:val="99"/>
    <w:rsid w:val="001404A7"/>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techseminar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YZtTzAhVM+TR+h/mIp+uNrh2XA==">CgMxLjA4AHIhMThyZVVNWDltMGZha0ZVQWxSWi1hUmFJcy1jZjQ1b0NR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87F15C-DA11-448B-B77D-46962825A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290</Words>
  <Characters>2087</Characters>
  <Application>Microsoft Office Word</Application>
  <DocSecurity>0</DocSecurity>
  <Lines>104</Lines>
  <Paragraphs>59</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Schnurr</dc:creator>
  <cp:lastModifiedBy>Jerry Xing</cp:lastModifiedBy>
  <cp:revision>2</cp:revision>
  <dcterms:created xsi:type="dcterms:W3CDTF">2020-10-08T15:11:00Z</dcterms:created>
  <dcterms:modified xsi:type="dcterms:W3CDTF">2024-02-22T02:26:00Z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4107214fbc553ea87a68e8e65d05f69be8c42045b287fad90a48ac63d14c1337</vt:lpwstr>
  </property>
</Properties>
</file>