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4714" w:val="left" w:leader="none"/>
        </w:tabs>
        <w:spacing w:line="240" w:lineRule="auto"/>
        <w:ind w:left="132" w:right="0" w:firstLine="0"/>
        <w:rPr>
          <w:sz w:val="20"/>
        </w:rPr>
      </w:pPr>
      <w:r>
        <w:rPr>
          <w:position w:val="117"/>
          <w:sz w:val="20"/>
        </w:rPr>
        <w:pict>
          <v:shape style="width:218.4pt;height:137.65pt;mso-position-horizontal-relative:char;mso-position-vertical-relative:line" type="#_x0000_t202" id="docshape5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68"/>
                  </w:tblGrid>
                  <w:tr>
                    <w:trPr>
                      <w:trHeight w:val="1271" w:hRule="atLeast"/>
                    </w:trPr>
                    <w:tc>
                      <w:tcPr>
                        <w:tcW w:w="4368" w:type="dxa"/>
                        <w:tcBorders>
                          <w:top w:val="single" w:sz="36" w:space="0" w:color="4F81BC"/>
                          <w:bottom w:val="single" w:sz="24" w:space="0" w:color="4F81BC"/>
                        </w:tcBorders>
                      </w:tcPr>
                      <w:p>
                        <w:pPr>
                          <w:pStyle w:val="TableParagraph"/>
                          <w:spacing w:before="117"/>
                          <w:rPr>
                            <w:rFonts w:ascii="Times New Roman"/>
                            <w:sz w:val="40"/>
                          </w:rPr>
                        </w:pPr>
                        <w:r>
                          <w:rPr>
                            <w:rFonts w:ascii="Times New Roman"/>
                            <w:sz w:val="40"/>
                          </w:rPr>
                          <w:t>COMP</w:t>
                        </w:r>
                        <w:r>
                          <w:rPr>
                            <w:rFonts w:ascii="Times New Roman"/>
                            <w:spacing w:val="-7"/>
                            <w:sz w:val="4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sz w:val="40"/>
                          </w:rPr>
                          <w:t>2121</w:t>
                        </w:r>
                      </w:p>
                      <w:p>
                        <w:pPr>
                          <w:pStyle w:val="TableParagraph"/>
                          <w:ind w:right="166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DISCRETE MATHEMATICS</w:t>
                        </w:r>
                      </w:p>
                    </w:tc>
                  </w:tr>
                  <w:tr>
                    <w:trPr>
                      <w:trHeight w:val="1286" w:hRule="atLeast"/>
                    </w:trPr>
                    <w:tc>
                      <w:tcPr>
                        <w:tcW w:w="4368" w:type="dxa"/>
                        <w:tcBorders>
                          <w:top w:val="single" w:sz="24" w:space="0" w:color="4F81BC"/>
                          <w:bottom w:val="single" w:sz="24" w:space="0" w:color="4F81BC"/>
                        </w:tcBorders>
                      </w:tcPr>
                      <w:p>
                        <w:pPr>
                          <w:pStyle w:val="TableParagraph"/>
                          <w:spacing w:before="312"/>
                          <w:rPr>
                            <w:rFonts w:ascii="Cambria"/>
                            <w:sz w:val="56"/>
                          </w:rPr>
                        </w:pPr>
                        <w:r>
                          <w:rPr>
                            <w:rFonts w:ascii="Cambria"/>
                            <w:sz w:val="56"/>
                          </w:rPr>
                          <w:t>Lecture</w:t>
                        </w:r>
                        <w:r>
                          <w:rPr>
                            <w:rFonts w:ascii="Cambria"/>
                            <w:spacing w:val="-20"/>
                            <w:sz w:val="56"/>
                          </w:rPr>
                          <w:t> </w:t>
                        </w:r>
                        <w:r>
                          <w:rPr>
                            <w:rFonts w:ascii="Cambria"/>
                            <w:spacing w:val="-10"/>
                            <w:sz w:val="56"/>
                          </w:rPr>
                          <w:t>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117"/>
          <w:sz w:val="20"/>
        </w:rPr>
      </w:r>
      <w:r>
        <w:rPr>
          <w:position w:val="117"/>
          <w:sz w:val="20"/>
        </w:rPr>
        <w:tab/>
      </w:r>
      <w:r>
        <w:rPr>
          <w:sz w:val="20"/>
        </w:rPr>
        <w:drawing>
          <wp:inline distT="0" distB="0" distL="0" distR="0">
            <wp:extent cx="3436630" cy="248107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630" cy="248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1"/>
        </w:rPr>
      </w:pPr>
      <w:r>
        <w:rPr/>
        <w:pict>
          <v:rect style="position:absolute;margin-left:65.879997pt;margin-top:8.0500pt;width:219.12pt;height:3.0pt;mso-position-horizontal-relative:page;mso-position-vertical-relative:paragraph;z-index:-15728640;mso-wrap-distance-left:0;mso-wrap-distance-right:0" id="docshape6" filled="true" fillcolor="#4f81bc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Heading1"/>
        <w:ind w:left="3091" w:firstLine="0"/>
        <w:rPr>
          <w:u w:val="none"/>
        </w:rPr>
      </w:pPr>
      <w:bookmarkStart w:name="The Logic of Quantified Statements" w:id="1"/>
      <w:bookmarkEnd w:id="1"/>
      <w:r>
        <w:rPr>
          <w:b w:val="0"/>
          <w:u w:val="none"/>
        </w:rPr>
      </w:r>
      <w:r>
        <w:rPr>
          <w:u w:val="single"/>
        </w:rPr>
        <w:t>The</w:t>
      </w:r>
      <w:r>
        <w:rPr>
          <w:spacing w:val="-2"/>
          <w:u w:val="single"/>
        </w:rPr>
        <w:t> </w:t>
      </w:r>
      <w:r>
        <w:rPr>
          <w:u w:val="single"/>
        </w:rPr>
        <w:t>Logic</w:t>
      </w:r>
      <w:r>
        <w:rPr>
          <w:spacing w:val="-2"/>
          <w:u w:val="single"/>
        </w:rPr>
        <w:t> </w:t>
      </w:r>
      <w:r>
        <w:rPr>
          <w:u w:val="single"/>
        </w:rPr>
        <w:t>of</w:t>
      </w:r>
      <w:r>
        <w:rPr>
          <w:spacing w:val="-2"/>
          <w:u w:val="single"/>
        </w:rPr>
        <w:t> </w:t>
      </w:r>
      <w:r>
        <w:rPr>
          <w:u w:val="single"/>
        </w:rPr>
        <w:t>Quantified </w:t>
      </w:r>
      <w:r>
        <w:rPr>
          <w:spacing w:val="-2"/>
          <w:u w:val="single"/>
        </w:rPr>
        <w:t>Statements</w:t>
      </w:r>
    </w:p>
    <w:p>
      <w:pPr>
        <w:pStyle w:val="BodyText"/>
        <w:spacing w:before="2"/>
        <w:rPr>
          <w:b/>
          <w:sz w:val="16"/>
        </w:rPr>
      </w:pPr>
    </w:p>
    <w:p>
      <w:pPr>
        <w:pStyle w:val="BodyText"/>
        <w:spacing w:before="90"/>
        <w:ind w:left="239" w:right="1037"/>
      </w:pPr>
      <w:r>
        <w:rPr/>
        <w:t>Recall that statement has a truth value, either true of false. Consider statement “</w:t>
      </w:r>
      <w:r>
        <w:rPr>
          <w:i/>
        </w:rPr>
        <w:t>x </w:t>
      </w:r>
      <w:r>
        <w:rPr/>
        <w:t>is divisible by 5.”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false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i/>
        </w:rPr>
        <w:t>x</w:t>
      </w:r>
      <w:r>
        <w:rPr>
          <w:i/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3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true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>
          <w:i/>
        </w:rPr>
        <w:t>x</w:t>
      </w:r>
      <w:r>
        <w:rPr>
          <w:i/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5</w:t>
      </w:r>
      <w:r>
        <w:rPr>
          <w:spacing w:val="-2"/>
        </w:rPr>
        <w:t> </w:t>
      </w:r>
      <w:r>
        <w:rPr/>
        <w:t>(there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course</w:t>
      </w:r>
      <w:r>
        <w:rPr>
          <w:spacing w:val="-1"/>
        </w:rPr>
        <w:t> </w:t>
      </w:r>
      <w:r>
        <w:rPr/>
        <w:t>many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examples). We see that the truth value of this statement depends on </w:t>
      </w:r>
      <w:r>
        <w:rPr>
          <w:i/>
        </w:rPr>
        <w:t>x</w:t>
      </w:r>
      <w:r>
        <w:rPr/>
        <w:t>. So, we can write something like:</w:t>
      </w:r>
    </w:p>
    <w:p>
      <w:pPr>
        <w:pStyle w:val="BodyText"/>
      </w:pPr>
    </w:p>
    <w:p>
      <w:pPr>
        <w:pStyle w:val="BodyText"/>
        <w:ind w:left="3119"/>
      </w:pPr>
      <w:r>
        <w:rPr>
          <w:i/>
        </w:rPr>
        <w:t>p</w:t>
      </w:r>
      <w:r>
        <w:rPr/>
        <w:t>(</w:t>
      </w:r>
      <w:r>
        <w:rPr>
          <w:i/>
        </w:rPr>
        <w:t>x</w:t>
      </w:r>
      <w:r>
        <w:rPr/>
        <w:t>):</w:t>
      </w:r>
      <w:r>
        <w:rPr>
          <w:spacing w:val="-1"/>
        </w:rPr>
        <w:t> </w:t>
      </w:r>
      <w:r>
        <w:rPr>
          <w:i/>
        </w:rPr>
        <w:t>x</w:t>
      </w:r>
      <w:r>
        <w:rPr>
          <w:i/>
          <w:spacing w:val="-2"/>
        </w:rPr>
        <w:t> </w:t>
      </w:r>
      <w:r>
        <w:rPr/>
        <w:t>is divisible</w:t>
      </w:r>
      <w:r>
        <w:rPr>
          <w:spacing w:val="-2"/>
        </w:rPr>
        <w:t> </w:t>
      </w:r>
      <w:r>
        <w:rPr/>
        <w:t>by </w:t>
      </w:r>
      <w:r>
        <w:rPr>
          <w:spacing w:val="-5"/>
        </w:rPr>
        <w:t>5.</w:t>
      </w:r>
    </w:p>
    <w:p>
      <w:pPr>
        <w:pStyle w:val="BodyText"/>
        <w:spacing w:before="11"/>
        <w:rPr>
          <w:sz w:val="21"/>
        </w:rPr>
      </w:pPr>
      <w:r>
        <w:rPr/>
        <w:pict>
          <v:shape style="position:absolute;margin-left:66.360001pt;margin-top:14.095791pt;width:479.3pt;height:57.75pt;mso-position-horizontal-relative:page;mso-position-vertical-relative:paragraph;z-index:-15728128;mso-wrap-distance-left:0;mso-wrap-distance-right:0" type="#_x0000_t202" id="docshape7" filled="true" fillcolor="#edebe0" stroked="true" strokeweight=".48pt" strokecolor="#000000">
            <v:textbox inset="0,0,0,0">
              <w:txbxContent>
                <w:p>
                  <w:pPr>
                    <w:tabs>
                      <w:tab w:pos="1547" w:val="left" w:leader="none"/>
                    </w:tabs>
                    <w:spacing w:before="18"/>
                    <w:ind w:left="107" w:right="0" w:firstLine="0"/>
                    <w:jc w:val="left"/>
                    <w:rPr>
                      <w:i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pacing w:val="-2"/>
                      <w:sz w:val="24"/>
                    </w:rPr>
                    <w:t>Definition:</w:t>
                  </w:r>
                  <w:r>
                    <w:rPr>
                      <w:b/>
                      <w:color w:val="000000"/>
                      <w:sz w:val="24"/>
                    </w:rPr>
                    <w:tab/>
                  </w:r>
                  <w:r>
                    <w:rPr>
                      <w:i/>
                      <w:color w:val="000000"/>
                      <w:sz w:val="24"/>
                    </w:rPr>
                    <w:t>A</w:t>
                  </w:r>
                  <w:r>
                    <w:rPr>
                      <w:i/>
                      <w:color w:val="000000"/>
                      <w:spacing w:val="-5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declarative</w:t>
                  </w:r>
                  <w:r>
                    <w:rPr>
                      <w:i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sentence</w:t>
                  </w:r>
                  <w:r>
                    <w:rPr>
                      <w:i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is an</w:t>
                  </w:r>
                  <w:r>
                    <w:rPr>
                      <w:i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open</w:t>
                  </w:r>
                  <w:r>
                    <w:rPr>
                      <w:i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statement</w:t>
                  </w:r>
                  <w:r>
                    <w:rPr>
                      <w:i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pacing w:val="-4"/>
                      <w:sz w:val="24"/>
                    </w:rPr>
                    <w:t>that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2267" w:val="left" w:leader="none"/>
                      <w:tab w:pos="2268" w:val="left" w:leader="none"/>
                    </w:tabs>
                    <w:spacing w:before="2"/>
                    <w:ind w:left="2268" w:right="0" w:hanging="720"/>
                    <w:jc w:val="left"/>
                    <w:rPr>
                      <w:i/>
                      <w:color w:val="000000"/>
                      <w:sz w:val="24"/>
                    </w:rPr>
                  </w:pPr>
                  <w:r>
                    <w:rPr>
                      <w:i/>
                      <w:color w:val="000000"/>
                      <w:sz w:val="24"/>
                    </w:rPr>
                    <w:t>contains</w:t>
                  </w:r>
                  <w:r>
                    <w:rPr>
                      <w:i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one</w:t>
                  </w:r>
                  <w:r>
                    <w:rPr>
                      <w:i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or</w:t>
                  </w:r>
                  <w:r>
                    <w:rPr>
                      <w:i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more</w:t>
                  </w:r>
                  <w:r>
                    <w:rPr>
                      <w:i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pacing w:val="-2"/>
                      <w:sz w:val="24"/>
                    </w:rPr>
                    <w:t>variables,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2267" w:val="left" w:leader="none"/>
                      <w:tab w:pos="2268" w:val="left" w:leader="none"/>
                    </w:tabs>
                    <w:spacing w:before="0"/>
                    <w:ind w:left="2268" w:right="106" w:hanging="720"/>
                    <w:jc w:val="left"/>
                    <w:rPr>
                      <w:i/>
                      <w:color w:val="000000"/>
                      <w:sz w:val="24"/>
                    </w:rPr>
                  </w:pPr>
                  <w:r>
                    <w:rPr>
                      <w:i/>
                      <w:color w:val="000000"/>
                      <w:sz w:val="24"/>
                    </w:rPr>
                    <w:t>is</w:t>
                  </w:r>
                  <w:r>
                    <w:rPr>
                      <w:i/>
                      <w:color w:val="000000"/>
                      <w:spacing w:val="38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not</w:t>
                  </w:r>
                  <w:r>
                    <w:rPr>
                      <w:i/>
                      <w:color w:val="000000"/>
                      <w:spacing w:val="38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a</w:t>
                  </w:r>
                  <w:r>
                    <w:rPr>
                      <w:i/>
                      <w:color w:val="000000"/>
                      <w:spacing w:val="37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statement,</w:t>
                  </w:r>
                  <w:r>
                    <w:rPr>
                      <w:i/>
                      <w:color w:val="000000"/>
                      <w:spacing w:val="37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but</w:t>
                  </w:r>
                  <w:r>
                    <w:rPr>
                      <w:i/>
                      <w:color w:val="000000"/>
                      <w:spacing w:val="38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it</w:t>
                  </w:r>
                  <w:r>
                    <w:rPr>
                      <w:i/>
                      <w:color w:val="000000"/>
                      <w:spacing w:val="38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becomes</w:t>
                  </w:r>
                  <w:r>
                    <w:rPr>
                      <w:i/>
                      <w:color w:val="000000"/>
                      <w:spacing w:val="38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a</w:t>
                  </w:r>
                  <w:r>
                    <w:rPr>
                      <w:i/>
                      <w:color w:val="000000"/>
                      <w:spacing w:val="37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statement</w:t>
                  </w:r>
                  <w:r>
                    <w:rPr>
                      <w:i/>
                      <w:color w:val="000000"/>
                      <w:spacing w:val="40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when</w:t>
                  </w:r>
                  <w:r>
                    <w:rPr>
                      <w:i/>
                      <w:color w:val="000000"/>
                      <w:spacing w:val="37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the</w:t>
                  </w:r>
                  <w:r>
                    <w:rPr>
                      <w:i/>
                      <w:color w:val="000000"/>
                      <w:spacing w:val="36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variables</w:t>
                  </w:r>
                  <w:r>
                    <w:rPr>
                      <w:i/>
                      <w:color w:val="000000"/>
                      <w:spacing w:val="38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in</w:t>
                  </w:r>
                  <w:r>
                    <w:rPr>
                      <w:i/>
                      <w:color w:val="000000"/>
                      <w:spacing w:val="37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it</w:t>
                  </w:r>
                  <w:r>
                    <w:rPr>
                      <w:i/>
                      <w:color w:val="000000"/>
                      <w:sz w:val="24"/>
                    </w:rPr>
                    <w:t> are replaced by certain allowable choices.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90"/>
        <w:ind w:left="240" w:right="1037"/>
      </w:pPr>
      <w:r>
        <w:rPr/>
        <w:t>Referring to the previous example, we can say that </w:t>
      </w:r>
      <w:r>
        <w:rPr>
          <w:i/>
        </w:rPr>
        <w:t>p</w:t>
      </w:r>
      <w:r>
        <w:rPr/>
        <w:t>(10) is true and </w:t>
      </w:r>
      <w:r>
        <w:rPr>
          <w:i/>
        </w:rPr>
        <w:t>p</w:t>
      </w:r>
      <w:r>
        <w:rPr/>
        <w:t>(12) is false. Therefore, we can make the following true statement: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30"/>
        <w:ind w:left="240" w:right="1037"/>
      </w:pPr>
      <w:r>
        <w:rPr/>
        <w:t>We</w:t>
      </w:r>
      <w:r>
        <w:rPr>
          <w:spacing w:val="22"/>
        </w:rPr>
        <w:t> </w:t>
      </w:r>
      <w:r>
        <w:rPr/>
        <w:t>do</w:t>
      </w:r>
      <w:r>
        <w:rPr>
          <w:spacing w:val="23"/>
        </w:rPr>
        <w:t> </w:t>
      </w:r>
      <w:r>
        <w:rPr/>
        <w:t>not</w:t>
      </w:r>
      <w:r>
        <w:rPr>
          <w:spacing w:val="23"/>
        </w:rPr>
        <w:t> </w:t>
      </w:r>
      <w:r>
        <w:rPr/>
        <w:t>need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make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restriction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single</w:t>
      </w:r>
      <w:r>
        <w:rPr>
          <w:spacing w:val="22"/>
        </w:rPr>
        <w:t> </w:t>
      </w:r>
      <w:r>
        <w:rPr/>
        <w:t>variable</w:t>
      </w:r>
      <w:r>
        <w:rPr>
          <w:spacing w:val="22"/>
        </w:rPr>
        <w:t> </w:t>
      </w:r>
      <w:r>
        <w:rPr/>
        <w:t>only.</w:t>
      </w:r>
      <w:r>
        <w:rPr>
          <w:spacing w:val="25"/>
        </w:rPr>
        <w:t> </w:t>
      </w:r>
      <w:r>
        <w:rPr/>
        <w:t>In</w:t>
      </w:r>
      <w:r>
        <w:rPr>
          <w:spacing w:val="23"/>
        </w:rPr>
        <w:t> </w:t>
      </w:r>
      <w:r>
        <w:rPr/>
        <w:t>fact,</w:t>
      </w:r>
      <w:r>
        <w:rPr>
          <w:spacing w:val="25"/>
        </w:rPr>
        <w:t> </w:t>
      </w:r>
      <w:r>
        <w:rPr/>
        <w:t>an</w:t>
      </w:r>
      <w:r>
        <w:rPr>
          <w:spacing w:val="23"/>
        </w:rPr>
        <w:t> </w:t>
      </w:r>
      <w:r>
        <w:rPr/>
        <w:t>open</w:t>
      </w:r>
      <w:r>
        <w:rPr>
          <w:spacing w:val="23"/>
        </w:rPr>
        <w:t> </w:t>
      </w:r>
      <w:r>
        <w:rPr/>
        <w:t>statement</w:t>
      </w:r>
      <w:r>
        <w:rPr>
          <w:spacing w:val="23"/>
        </w:rPr>
        <w:t> </w:t>
      </w:r>
      <w:r>
        <w:rPr/>
        <w:t>can involve many variables.</w:t>
      </w:r>
    </w:p>
    <w:p>
      <w:pPr>
        <w:pStyle w:val="BodyText"/>
      </w:pPr>
    </w:p>
    <w:p>
      <w:pPr>
        <w:spacing w:before="0"/>
        <w:ind w:left="4074" w:right="4874" w:firstLine="0"/>
        <w:jc w:val="center"/>
        <w:rPr>
          <w:sz w:val="24"/>
        </w:rPr>
      </w:pPr>
      <w:r>
        <w:rPr>
          <w:i/>
          <w:sz w:val="24"/>
        </w:rPr>
        <w:t>q</w:t>
      </w:r>
      <w:r>
        <w:rPr>
          <w:sz w:val="24"/>
        </w:rPr>
        <w:t>(</w:t>
      </w:r>
      <w:r>
        <w:rPr>
          <w:i/>
          <w:sz w:val="24"/>
        </w:rPr>
        <w:t>x,y</w:t>
      </w:r>
      <w:r>
        <w:rPr>
          <w:sz w:val="24"/>
        </w:rPr>
        <w:t>): </w:t>
      </w:r>
      <w:r>
        <w:rPr>
          <w:i/>
          <w:sz w:val="24"/>
        </w:rPr>
        <w:t>x+y</w:t>
      </w:r>
      <w:r>
        <w:rPr>
          <w:i/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100</w:t>
      </w:r>
    </w:p>
    <w:p>
      <w:pPr>
        <w:pStyle w:val="BodyText"/>
      </w:pPr>
    </w:p>
    <w:p>
      <w:pPr>
        <w:pStyle w:val="BodyText"/>
        <w:ind w:left="239"/>
      </w:pPr>
      <w:r>
        <w:rPr/>
        <w:t>There</w:t>
      </w:r>
      <w:r>
        <w:rPr>
          <w:spacing w:val="15"/>
        </w:rPr>
        <w:t> </w:t>
      </w:r>
      <w:r>
        <w:rPr/>
        <w:t>are</w:t>
      </w:r>
      <w:r>
        <w:rPr>
          <w:spacing w:val="14"/>
        </w:rPr>
        <w:t> </w:t>
      </w:r>
      <w:r>
        <w:rPr/>
        <w:t>many</w:t>
      </w:r>
      <w:r>
        <w:rPr>
          <w:spacing w:val="19"/>
        </w:rPr>
        <w:t> </w:t>
      </w:r>
      <w:r>
        <w:rPr/>
        <w:t>numbers</w:t>
      </w:r>
      <w:r>
        <w:rPr>
          <w:spacing w:val="18"/>
        </w:rPr>
        <w:t> </w:t>
      </w:r>
      <w:r>
        <w:rPr/>
        <w:t>that</w:t>
      </w:r>
      <w:r>
        <w:rPr>
          <w:spacing w:val="16"/>
        </w:rPr>
        <w:t> </w:t>
      </w:r>
      <w:r>
        <w:rPr/>
        <w:t>satisfy</w:t>
      </w:r>
      <w:r>
        <w:rPr>
          <w:spacing w:val="16"/>
        </w:rPr>
        <w:t> </w:t>
      </w:r>
      <w:r>
        <w:rPr/>
        <w:t>this,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example</w:t>
      </w:r>
      <w:r>
        <w:rPr>
          <w:spacing w:val="14"/>
        </w:rPr>
        <w:t> </w:t>
      </w:r>
      <w:r>
        <w:rPr>
          <w:i/>
        </w:rPr>
        <w:t>x</w:t>
      </w:r>
      <w:r>
        <w:rPr>
          <w:i/>
          <w:spacing w:val="18"/>
        </w:rPr>
        <w:t> </w:t>
      </w:r>
      <w:r>
        <w:rPr/>
        <w:t>=</w:t>
      </w:r>
      <w:r>
        <w:rPr>
          <w:spacing w:val="14"/>
        </w:rPr>
        <w:t> </w:t>
      </w:r>
      <w:r>
        <w:rPr/>
        <w:t>99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>
          <w:i/>
        </w:rPr>
        <w:t>y</w:t>
      </w:r>
      <w:r>
        <w:rPr>
          <w:i/>
          <w:spacing w:val="17"/>
        </w:rPr>
        <w:t> </w:t>
      </w:r>
      <w:r>
        <w:rPr/>
        <w:t>=</w:t>
      </w:r>
      <w:r>
        <w:rPr>
          <w:spacing w:val="15"/>
        </w:rPr>
        <w:t> </w:t>
      </w:r>
      <w:r>
        <w:rPr/>
        <w:t>1.</w:t>
      </w:r>
      <w:r>
        <w:rPr>
          <w:spacing w:val="20"/>
        </w:rPr>
        <w:t> </w:t>
      </w:r>
      <w:r>
        <w:rPr/>
        <w:t>So</w:t>
      </w:r>
      <w:r>
        <w:rPr>
          <w:spacing w:val="15"/>
        </w:rPr>
        <w:t> </w:t>
      </w:r>
      <w:r>
        <w:rPr>
          <w:i/>
        </w:rPr>
        <w:t>q</w:t>
      </w:r>
      <w:r>
        <w:rPr/>
        <w:t>(99,1)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true,</w:t>
      </w:r>
      <w:r>
        <w:rPr>
          <w:spacing w:val="16"/>
        </w:rPr>
        <w:t> </w:t>
      </w:r>
      <w:r>
        <w:rPr>
          <w:spacing w:val="-5"/>
        </w:rPr>
        <w:t>but</w:t>
      </w:r>
    </w:p>
    <w:p>
      <w:pPr>
        <w:pStyle w:val="BodyText"/>
        <w:ind w:left="239"/>
      </w:pPr>
      <w:r>
        <w:rPr>
          <w:i/>
        </w:rPr>
        <w:t>q</w:t>
      </w:r>
      <w:r>
        <w:rPr/>
        <w:t>(55,55)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false.</w:t>
      </w:r>
      <w:r>
        <w:rPr>
          <w:spacing w:val="-1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true</w:t>
      </w:r>
      <w:r>
        <w:rPr>
          <w:spacing w:val="1"/>
        </w:rPr>
        <w:t> </w:t>
      </w:r>
      <w:r>
        <w:rPr>
          <w:spacing w:val="-2"/>
        </w:rPr>
        <w:t>statement</w:t>
      </w:r>
    </w:p>
    <w:p>
      <w:pPr>
        <w:spacing w:after="0"/>
        <w:sectPr>
          <w:footerReference w:type="default" r:id="rId5"/>
          <w:type w:val="continuous"/>
          <w:pgSz w:w="12240" w:h="15840"/>
          <w:pgMar w:footer="709" w:header="0" w:top="1460" w:bottom="900" w:left="1200" w:right="400"/>
          <w:pgNumType w:start="1"/>
        </w:sectPr>
      </w:pPr>
    </w:p>
    <w:p>
      <w:pPr>
        <w:pStyle w:val="BodyText"/>
        <w:spacing w:before="81"/>
        <w:ind w:left="240" w:right="1037"/>
      </w:pPr>
      <w:r>
        <w:rPr/>
        <w:t>In</w:t>
      </w:r>
      <w:r>
        <w:rPr>
          <w:spacing w:val="-2"/>
        </w:rPr>
        <w:t> </w:t>
      </w:r>
      <w:r>
        <w:rPr/>
        <w:t>math we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symbol</w:t>
      </w:r>
      <w:r>
        <w:rPr>
          <w:spacing w:val="-2"/>
        </w:rPr>
        <w:t> </w:t>
      </w:r>
      <w:r>
        <w:rPr>
          <w:rFonts w:ascii="Symbol" w:hAnsi="Symbol"/>
          <w:b/>
        </w:rPr>
        <w:t></w:t>
      </w:r>
      <w:r>
        <w:rPr/>
        <w:t> to</w:t>
      </w:r>
      <w:r>
        <w:rPr>
          <w:spacing w:val="-2"/>
        </w:rPr>
        <w:t> </w:t>
      </w:r>
      <w:r>
        <w:rPr/>
        <w:t>denote</w:t>
      </w:r>
      <w:r>
        <w:rPr>
          <w:spacing w:val="-3"/>
        </w:rPr>
        <w:t> </w:t>
      </w:r>
      <w:r>
        <w:rPr/>
        <w:t>“for</w:t>
      </w:r>
      <w:r>
        <w:rPr>
          <w:spacing w:val="-3"/>
        </w:rPr>
        <w:t> </w:t>
      </w:r>
      <w:r>
        <w:rPr/>
        <w:t>some”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“for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least</w:t>
      </w:r>
      <w:r>
        <w:rPr>
          <w:spacing w:val="-2"/>
        </w:rPr>
        <w:t> </w:t>
      </w:r>
      <w:r>
        <w:rPr/>
        <w:t>one”.</w:t>
      </w:r>
      <w:r>
        <w:rPr>
          <w:spacing w:val="-2"/>
        </w:rPr>
        <w:t> </w:t>
      </w:r>
      <w:r>
        <w:rPr/>
        <w:t>Hence, quantifier</w:t>
      </w:r>
      <w:r>
        <w:rPr>
          <w:spacing w:val="-3"/>
        </w:rPr>
        <w:t> </w:t>
      </w:r>
      <w:r>
        <w:rPr>
          <w:rFonts w:ascii="Symbol" w:hAnsi="Symbol"/>
          <w:b/>
        </w:rPr>
        <w:t></w:t>
      </w:r>
      <w:r>
        <w:rPr/>
        <w:t> is</w:t>
      </w:r>
      <w:r>
        <w:rPr>
          <w:spacing w:val="-2"/>
        </w:rPr>
        <w:t> </w:t>
      </w:r>
      <w:r>
        <w:rPr/>
        <w:t>called existential</w:t>
      </w:r>
      <w:r>
        <w:rPr>
          <w:spacing w:val="-2"/>
        </w:rPr>
        <w:t> </w:t>
      </w:r>
      <w:r>
        <w:rPr/>
        <w:t>quantifier.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sentence</w:t>
      </w:r>
      <w:r>
        <w:rPr>
          <w:spacing w:val="-2"/>
        </w:rPr>
        <w:t> </w:t>
      </w:r>
      <w:r>
        <w:rPr/>
        <w:t>above can</w:t>
      </w:r>
      <w:r>
        <w:rPr>
          <w:spacing w:val="-1"/>
        </w:rPr>
        <w:t> </w:t>
      </w:r>
      <w:r>
        <w:rPr/>
        <w:t>be written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>
          <w:rFonts w:ascii="Symbol" w:hAnsi="Symbol"/>
          <w:b/>
        </w:rPr>
        <w:t></w:t>
      </w:r>
      <w:r>
        <w:rPr>
          <w:i/>
        </w:rPr>
        <w:t>x</w:t>
      </w:r>
      <w:r>
        <w:rPr/>
        <w:t>,</w:t>
      </w:r>
      <w:r>
        <w:rPr>
          <w:rFonts w:ascii="Symbol" w:hAnsi="Symbol"/>
          <w:b/>
        </w:rPr>
        <w:t></w:t>
      </w:r>
      <w:r>
        <w:rPr>
          <w:spacing w:val="1"/>
        </w:rPr>
        <w:t> </w:t>
      </w:r>
      <w:r>
        <w:rPr>
          <w:i/>
        </w:rPr>
        <w:t>y</w:t>
      </w:r>
      <w:r>
        <w:rPr/>
        <w:t>,</w:t>
      </w:r>
      <w:r>
        <w:rPr>
          <w:i/>
        </w:rPr>
        <w:t>q</w:t>
      </w:r>
      <w:r>
        <w:rPr/>
        <w:t>(</w:t>
      </w:r>
      <w:r>
        <w:rPr>
          <w:i/>
        </w:rPr>
        <w:t>x</w:t>
      </w:r>
      <w:r>
        <w:rPr/>
        <w:t>,</w:t>
      </w:r>
      <w:r>
        <w:rPr>
          <w:spacing w:val="-1"/>
        </w:rPr>
        <w:t> </w:t>
      </w:r>
      <w:r>
        <w:rPr>
          <w:i/>
        </w:rPr>
        <w:t>y</w:t>
      </w:r>
      <w:r>
        <w:rPr/>
        <w:t>)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simply</w:t>
      </w:r>
      <w:r>
        <w:rPr>
          <w:spacing w:val="-2"/>
        </w:rPr>
        <w:t> </w:t>
      </w:r>
      <w:r>
        <w:rPr>
          <w:rFonts w:ascii="Symbol" w:hAnsi="Symbol"/>
          <w:b/>
        </w:rPr>
        <w:t></w:t>
      </w:r>
      <w:r>
        <w:rPr>
          <w:i/>
        </w:rPr>
        <w:t>x</w:t>
      </w:r>
      <w:r>
        <w:rPr/>
        <w:t>,</w:t>
      </w:r>
      <w:r>
        <w:rPr>
          <w:spacing w:val="-1"/>
        </w:rPr>
        <w:t> </w:t>
      </w:r>
      <w:r>
        <w:rPr>
          <w:i/>
        </w:rPr>
        <w:t>y</w:t>
      </w:r>
      <w:r>
        <w:rPr/>
        <w:t>,</w:t>
      </w:r>
      <w:r>
        <w:rPr>
          <w:spacing w:val="-1"/>
        </w:rPr>
        <w:t> </w:t>
      </w:r>
      <w:r>
        <w:rPr>
          <w:i/>
        </w:rPr>
        <w:t>q</w:t>
      </w:r>
      <w:r>
        <w:rPr/>
        <w:t>(</w:t>
      </w:r>
      <w:r>
        <w:rPr>
          <w:i/>
        </w:rPr>
        <w:t>x</w:t>
      </w:r>
      <w:r>
        <w:rPr/>
        <w:t>,</w:t>
      </w:r>
      <w:r>
        <w:rPr>
          <w:spacing w:val="-1"/>
        </w:rPr>
        <w:t> </w:t>
      </w:r>
      <w:r>
        <w:rPr>
          <w:i/>
          <w:spacing w:val="-5"/>
        </w:rPr>
        <w:t>y</w:t>
      </w:r>
      <w:r>
        <w:rPr>
          <w:spacing w:val="-5"/>
        </w:rPr>
        <w:t>).</w:t>
      </w:r>
    </w:p>
    <w:p>
      <w:pPr>
        <w:pStyle w:val="BodyText"/>
      </w:pPr>
    </w:p>
    <w:p>
      <w:pPr>
        <w:pStyle w:val="BodyText"/>
        <w:ind w:left="240"/>
      </w:pPr>
      <w:r>
        <w:rPr/>
        <w:t>Similarly,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universal</w:t>
      </w:r>
      <w:r>
        <w:rPr>
          <w:spacing w:val="-1"/>
        </w:rPr>
        <w:t> </w:t>
      </w:r>
      <w:r>
        <w:rPr/>
        <w:t>quantifier</w:t>
      </w:r>
      <w:r>
        <w:rPr>
          <w:spacing w:val="-2"/>
        </w:rPr>
        <w:t> </w:t>
      </w:r>
      <w:r>
        <w:rPr>
          <w:rFonts w:ascii="Symbol" w:hAnsi="Symbol"/>
          <w:b/>
        </w:rPr>
        <w:t></w:t>
      </w:r>
      <w:r>
        <w:rPr/>
        <w:t> is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denote</w:t>
      </w:r>
      <w:r>
        <w:rPr>
          <w:spacing w:val="-2"/>
        </w:rPr>
        <w:t> </w:t>
      </w:r>
      <w:r>
        <w:rPr/>
        <w:t>“for all”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“for</w:t>
      </w:r>
      <w:r>
        <w:rPr>
          <w:spacing w:val="-2"/>
        </w:rPr>
        <w:t> any”.</w:t>
      </w:r>
    </w:p>
    <w:p>
      <w:pPr>
        <w:pStyle w:val="BodyText"/>
        <w:spacing w:before="1"/>
      </w:pPr>
    </w:p>
    <w:p>
      <w:pPr>
        <w:pStyle w:val="BodyText"/>
        <w:spacing w:line="237" w:lineRule="auto"/>
        <w:ind w:left="240" w:right="1177"/>
      </w:pPr>
      <w:r>
        <w:rPr/>
        <w:t>We</w:t>
      </w:r>
      <w:r>
        <w:rPr>
          <w:spacing w:val="-4"/>
        </w:rPr>
        <w:t> </w:t>
      </w:r>
      <w:r>
        <w:rPr/>
        <w:t>always</w:t>
      </w:r>
      <w:r>
        <w:rPr>
          <w:spacing w:val="-3"/>
        </w:rPr>
        <w:t> </w:t>
      </w:r>
      <w:r>
        <w:rPr/>
        <w:t>make</w:t>
      </w:r>
      <w:r>
        <w:rPr>
          <w:spacing w:val="-4"/>
        </w:rPr>
        <w:t> </w:t>
      </w:r>
      <w:r>
        <w:rPr/>
        <w:t>restriction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allowable</w:t>
      </w:r>
      <w:r>
        <w:rPr>
          <w:spacing w:val="-4"/>
        </w:rPr>
        <w:t> </w:t>
      </w:r>
      <w:r>
        <w:rPr/>
        <w:t>choices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variables.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allowable</w:t>
      </w:r>
      <w:r>
        <w:rPr>
          <w:spacing w:val="-4"/>
        </w:rPr>
        <w:t> </w:t>
      </w:r>
      <w:r>
        <w:rPr/>
        <w:t>choices constitute what is called the </w:t>
      </w:r>
      <w:r>
        <w:rPr>
          <w:i/>
        </w:rPr>
        <w:t>universe </w:t>
      </w:r>
      <w:r>
        <w:rPr/>
        <w:t>or </w:t>
      </w:r>
      <w:r>
        <w:rPr>
          <w:i/>
        </w:rPr>
        <w:t>universe of discourse </w:t>
      </w:r>
      <w:r>
        <w:rPr/>
        <w:t>for an open statement.</w:t>
      </w:r>
    </w:p>
    <w:p>
      <w:pPr>
        <w:pStyle w:val="BodyText"/>
        <w:spacing w:before="3"/>
      </w:pPr>
    </w:p>
    <w:p>
      <w:pPr>
        <w:pStyle w:val="BodyText"/>
        <w:spacing w:line="237" w:lineRule="auto"/>
        <w:ind w:left="239" w:right="1037"/>
      </w:pPr>
      <w:r>
        <w:rPr/>
        <w:t>If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universe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negative</w:t>
      </w:r>
      <w:r>
        <w:rPr>
          <w:spacing w:val="-3"/>
        </w:rPr>
        <w:t> </w:t>
      </w:r>
      <w:r>
        <w:rPr/>
        <w:t>integers,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“</w:t>
      </w:r>
      <w:r>
        <w:rPr>
          <w:i/>
        </w:rPr>
        <w:t>q</w:t>
      </w:r>
      <w:r>
        <w:rPr/>
        <w:t>(</w:t>
      </w:r>
      <w:r>
        <w:rPr>
          <w:i/>
        </w:rPr>
        <w:t>x</w:t>
      </w:r>
      <w:r>
        <w:rPr/>
        <w:t>,</w:t>
      </w:r>
      <w:r>
        <w:rPr>
          <w:i/>
        </w:rPr>
        <w:t>y</w:t>
      </w:r>
      <w:r>
        <w:rPr/>
        <w:t>):</w:t>
      </w:r>
      <w:r>
        <w:rPr>
          <w:spacing w:val="-2"/>
        </w:rPr>
        <w:t> </w:t>
      </w:r>
      <w:r>
        <w:rPr>
          <w:i/>
        </w:rPr>
        <w:t>x</w:t>
      </w:r>
      <w:r>
        <w:rPr>
          <w:i/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>
          <w:i/>
        </w:rPr>
        <w:t>y</w:t>
      </w:r>
      <w:r>
        <w:rPr>
          <w:i/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100”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false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every choice of </w:t>
      </w:r>
      <w:r>
        <w:rPr>
          <w:i/>
        </w:rPr>
        <w:t>x </w:t>
      </w:r>
      <w:r>
        <w:rPr/>
        <w:t>and </w:t>
      </w:r>
      <w:r>
        <w:rPr>
          <w:i/>
        </w:rPr>
        <w:t>y </w:t>
      </w:r>
      <w:r>
        <w:rPr/>
        <w:t>(or</w:t>
      </w:r>
      <w:r>
        <w:rPr>
          <w:spacing w:val="-17"/>
        </w:rPr>
        <w:t> </w:t>
      </w:r>
      <w:r>
        <w:rPr>
          <w:rFonts w:ascii="Symbol" w:hAnsi="Symbol"/>
          <w:sz w:val="23"/>
        </w:rPr>
        <w:t></w:t>
      </w:r>
      <w:r>
        <w:rPr>
          <w:spacing w:val="-15"/>
          <w:sz w:val="23"/>
        </w:rPr>
        <w:t> </w:t>
      </w:r>
      <w:r>
        <w:rPr>
          <w:i/>
        </w:rPr>
        <w:t>q </w:t>
      </w:r>
      <w:r>
        <w:rPr/>
        <w:t>(</w:t>
      </w:r>
      <w:r>
        <w:rPr>
          <w:i/>
        </w:rPr>
        <w:t>x</w:t>
      </w:r>
      <w:r>
        <w:rPr/>
        <w:t>, </w:t>
      </w:r>
      <w:r>
        <w:rPr>
          <w:i/>
        </w:rPr>
        <w:t>y</w:t>
      </w:r>
      <w:r>
        <w:rPr/>
        <w:t>) is always true).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960" w:val="left" w:leader="none"/>
        </w:tabs>
        <w:spacing w:line="240" w:lineRule="auto" w:before="181" w:after="0"/>
        <w:ind w:left="960" w:right="0" w:hanging="361"/>
        <w:jc w:val="left"/>
        <w:rPr>
          <w:u w:val="none"/>
        </w:rPr>
      </w:pPr>
      <w:r>
        <w:rPr>
          <w:u w:val="single"/>
        </w:rPr>
        <w:t>Truth</w:t>
      </w:r>
      <w:r>
        <w:rPr>
          <w:spacing w:val="-5"/>
          <w:u w:val="single"/>
        </w:rPr>
        <w:t> </w:t>
      </w:r>
      <w:r>
        <w:rPr>
          <w:u w:val="single"/>
        </w:rPr>
        <w:t>and</w:t>
      </w:r>
      <w:r>
        <w:rPr>
          <w:spacing w:val="-3"/>
          <w:u w:val="single"/>
        </w:rPr>
        <w:t> </w:t>
      </w:r>
      <w:r>
        <w:rPr>
          <w:u w:val="single"/>
        </w:rPr>
        <w:t>Falsity</w:t>
      </w:r>
      <w:r>
        <w:rPr>
          <w:spacing w:val="-2"/>
          <w:u w:val="single"/>
        </w:rPr>
        <w:t> </w:t>
      </w:r>
      <w:r>
        <w:rPr>
          <w:u w:val="single"/>
        </w:rPr>
        <w:t>of</w:t>
      </w:r>
      <w:r>
        <w:rPr>
          <w:spacing w:val="-4"/>
          <w:u w:val="single"/>
        </w:rPr>
        <w:t> </w:t>
      </w:r>
      <w:r>
        <w:rPr>
          <w:u w:val="single"/>
        </w:rPr>
        <w:t>Statements</w:t>
      </w:r>
      <w:r>
        <w:rPr>
          <w:spacing w:val="-2"/>
          <w:u w:val="single"/>
        </w:rPr>
        <w:t> </w:t>
      </w:r>
      <w:r>
        <w:rPr>
          <w:u w:val="single"/>
        </w:rPr>
        <w:t>involving</w:t>
      </w:r>
      <w:r>
        <w:rPr>
          <w:spacing w:val="-3"/>
          <w:u w:val="single"/>
        </w:rPr>
        <w:t> </w:t>
      </w:r>
      <w:r>
        <w:rPr>
          <w:u w:val="single"/>
        </w:rPr>
        <w:t>Universal</w:t>
      </w:r>
      <w:r>
        <w:rPr>
          <w:spacing w:val="-2"/>
          <w:u w:val="single"/>
        </w:rPr>
        <w:t> quantifier</w:t>
      </w:r>
    </w:p>
    <w:p>
      <w:pPr>
        <w:pStyle w:val="BodyText"/>
        <w:spacing w:before="2"/>
        <w:rPr>
          <w:b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600" w:val="left" w:leader="none"/>
          <w:tab w:pos="6719" w:val="left" w:leader="none"/>
        </w:tabs>
        <w:spacing w:line="240" w:lineRule="auto" w:before="90" w:after="0"/>
        <w:ind w:left="600" w:right="0" w:hanging="360"/>
        <w:jc w:val="left"/>
        <w:rPr>
          <w:sz w:val="24"/>
        </w:rPr>
      </w:pP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human</w:t>
      </w:r>
      <w:r>
        <w:rPr>
          <w:spacing w:val="-1"/>
          <w:sz w:val="24"/>
        </w:rPr>
        <w:t> </w:t>
      </w:r>
      <w:r>
        <w:rPr>
          <w:sz w:val="24"/>
        </w:rPr>
        <w:t>beings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mortal.</w:t>
      </w:r>
      <w:r>
        <w:rPr>
          <w:sz w:val="24"/>
        </w:rPr>
        <w:tab/>
        <w:t>True/False</w:t>
      </w:r>
      <w:r>
        <w:rPr>
          <w:spacing w:val="-7"/>
          <w:sz w:val="24"/>
        </w:rPr>
        <w:t> </w:t>
      </w:r>
      <w:r>
        <w:rPr>
          <w:spacing w:val="-10"/>
          <w:sz w:val="24"/>
        </w:rPr>
        <w:t>?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3"/>
        </w:numPr>
        <w:tabs>
          <w:tab w:pos="600" w:val="left" w:leader="none"/>
          <w:tab w:pos="6719" w:val="left" w:leader="none"/>
        </w:tabs>
        <w:spacing w:line="240" w:lineRule="auto" w:before="0" w:after="0"/>
        <w:ind w:left="600" w:right="0" w:hanging="360"/>
        <w:jc w:val="left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universe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positive</w:t>
      </w:r>
      <w:r>
        <w:rPr>
          <w:spacing w:val="-2"/>
          <w:sz w:val="24"/>
        </w:rPr>
        <w:t> </w:t>
      </w:r>
      <w:r>
        <w:rPr>
          <w:sz w:val="24"/>
        </w:rPr>
        <w:t>integers </w:t>
      </w:r>
      <w:r>
        <w:rPr>
          <w:rFonts w:ascii="Symbol" w:hAnsi="Symbol"/>
          <w:sz w:val="24"/>
        </w:rPr>
        <w:t></w:t>
      </w:r>
      <w:r>
        <w:rPr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1"/>
          <w:sz w:val="24"/>
        </w:rPr>
        <w:t> 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i/>
          <w:sz w:val="24"/>
        </w:rPr>
        <w:t>x</w:t>
      </w:r>
      <w:r>
        <w:rPr>
          <w:sz w:val="24"/>
          <w:vertAlign w:val="superscript"/>
        </w:rPr>
        <w:t>2</w:t>
      </w:r>
      <w:r>
        <w:rPr>
          <w:spacing w:val="1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</w:t>
      </w:r>
      <w:r>
        <w:rPr>
          <w:spacing w:val="-1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x</w:t>
      </w:r>
      <w:r>
        <w:rPr>
          <w:i/>
          <w:sz w:val="24"/>
          <w:vertAlign w:val="baseline"/>
        </w:rPr>
        <w:tab/>
      </w:r>
      <w:r>
        <w:rPr>
          <w:sz w:val="24"/>
          <w:vertAlign w:val="baseline"/>
        </w:rPr>
        <w:t>True/False</w:t>
      </w:r>
      <w:r>
        <w:rPr>
          <w:spacing w:val="-7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?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600" w:val="left" w:leader="none"/>
          <w:tab w:pos="6719" w:val="left" w:leader="none"/>
        </w:tabs>
        <w:spacing w:line="240" w:lineRule="auto" w:before="0" w:after="0"/>
        <w:ind w:left="600" w:right="0" w:hanging="360"/>
        <w:jc w:val="left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universe</w:t>
      </w:r>
      <w:r>
        <w:rPr>
          <w:spacing w:val="-1"/>
          <w:sz w:val="24"/>
        </w:rPr>
        <w:t> </w:t>
      </w:r>
      <w:r>
        <w:rPr>
          <w:sz w:val="24"/>
        </w:rPr>
        <w:t>of all integers</w:t>
      </w:r>
      <w:r>
        <w:rPr>
          <w:spacing w:val="-1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spacing w:val="1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2"/>
          <w:sz w:val="24"/>
        </w:rPr>
        <w:t> 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i/>
          <w:sz w:val="24"/>
        </w:rPr>
        <w:t>x</w:t>
      </w:r>
      <w:r>
        <w:rPr>
          <w:sz w:val="24"/>
          <w:vertAlign w:val="superscript"/>
        </w:rPr>
        <w:t>2</w:t>
      </w:r>
      <w:r>
        <w:rPr>
          <w:spacing w:val="1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</w:t>
      </w:r>
      <w:r>
        <w:rPr>
          <w:spacing w:val="-1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x</w:t>
      </w:r>
      <w:r>
        <w:rPr>
          <w:i/>
          <w:sz w:val="24"/>
          <w:vertAlign w:val="baseline"/>
        </w:rPr>
        <w:tab/>
      </w:r>
      <w:r>
        <w:rPr>
          <w:sz w:val="24"/>
          <w:vertAlign w:val="baseline"/>
        </w:rPr>
        <w:t>True/False</w:t>
      </w:r>
      <w:r>
        <w:rPr>
          <w:spacing w:val="-7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?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600" w:val="left" w:leader="none"/>
          <w:tab w:pos="6719" w:val="left" w:leader="none"/>
        </w:tabs>
        <w:spacing w:line="240" w:lineRule="auto" w:before="0" w:after="0"/>
        <w:ind w:left="600" w:right="0" w:hanging="360"/>
        <w:jc w:val="left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universe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real</w:t>
      </w:r>
      <w:r>
        <w:rPr>
          <w:spacing w:val="-1"/>
          <w:sz w:val="24"/>
        </w:rPr>
        <w:t> </w:t>
      </w:r>
      <w:r>
        <w:rPr>
          <w:sz w:val="24"/>
        </w:rPr>
        <w:t>numbers </w:t>
      </w:r>
      <w:r>
        <w:rPr>
          <w:rFonts w:ascii="Symbol" w:hAnsi="Symbol"/>
          <w:sz w:val="24"/>
        </w:rPr>
        <w:t></w:t>
      </w:r>
      <w:r>
        <w:rPr>
          <w:spacing w:val="-2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1"/>
          <w:sz w:val="24"/>
        </w:rPr>
        <w:t> 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i/>
          <w:sz w:val="24"/>
        </w:rPr>
        <w:t>x</w:t>
      </w:r>
      <w:r>
        <w:rPr>
          <w:sz w:val="24"/>
          <w:vertAlign w:val="superscript"/>
        </w:rPr>
        <w:t>2</w:t>
      </w:r>
      <w:r>
        <w:rPr>
          <w:spacing w:val="1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</w:t>
      </w:r>
      <w:r>
        <w:rPr>
          <w:spacing w:val="-1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x</w:t>
      </w:r>
      <w:r>
        <w:rPr>
          <w:i/>
          <w:sz w:val="24"/>
          <w:vertAlign w:val="baseline"/>
        </w:rPr>
        <w:tab/>
      </w:r>
      <w:r>
        <w:rPr>
          <w:sz w:val="24"/>
          <w:vertAlign w:val="baseline"/>
        </w:rPr>
        <w:t>True/False</w:t>
      </w:r>
      <w:r>
        <w:rPr>
          <w:spacing w:val="-7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?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600" w:val="left" w:leader="none"/>
          <w:tab w:pos="6719" w:val="left" w:leader="none"/>
        </w:tabs>
        <w:spacing w:line="240" w:lineRule="auto" w:before="0" w:after="0"/>
        <w:ind w:left="600" w:right="0" w:hanging="360"/>
        <w:jc w:val="left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universe</w:t>
      </w:r>
      <w:r>
        <w:rPr>
          <w:spacing w:val="-1"/>
          <w:sz w:val="24"/>
        </w:rPr>
        <w:t> </w:t>
      </w:r>
      <w:r>
        <w:rPr>
          <w:sz w:val="24"/>
        </w:rPr>
        <w:t>of real numbers,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i/>
          <w:sz w:val="24"/>
        </w:rPr>
        <w:t>n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 is even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then</w:t>
      </w:r>
      <w:r>
        <w:rPr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n </w:t>
      </w:r>
      <w:r>
        <w:rPr>
          <w:sz w:val="24"/>
          <w:vertAlign w:val="baseline"/>
        </w:rPr>
        <w:t>is</w:t>
      </w:r>
      <w:r>
        <w:rPr>
          <w:spacing w:val="-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even.</w:t>
      </w:r>
      <w:r>
        <w:rPr>
          <w:sz w:val="24"/>
          <w:vertAlign w:val="baseline"/>
        </w:rPr>
        <w:tab/>
        <w:t>True/False</w:t>
      </w:r>
      <w:r>
        <w:rPr>
          <w:spacing w:val="-7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?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36"/>
        </w:rPr>
      </w:pPr>
    </w:p>
    <w:p>
      <w:pPr>
        <w:pStyle w:val="BodyText"/>
        <w:ind w:left="240" w:right="1037"/>
      </w:pP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seen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usually</w:t>
      </w:r>
      <w:r>
        <w:rPr>
          <w:spacing w:val="-2"/>
        </w:rPr>
        <w:t> </w:t>
      </w:r>
      <w:r>
        <w:rPr/>
        <w:t>easier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 a</w:t>
      </w:r>
      <w:r>
        <w:rPr>
          <w:spacing w:val="-3"/>
        </w:rPr>
        <w:t> </w:t>
      </w:r>
      <w:r>
        <w:rPr/>
        <w:t>universal</w:t>
      </w:r>
      <w:r>
        <w:rPr>
          <w:spacing w:val="-2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false</w:t>
      </w:r>
      <w:r>
        <w:rPr>
          <w:spacing w:val="-3"/>
        </w:rPr>
        <w:t> </w:t>
      </w:r>
      <w:r>
        <w:rPr/>
        <w:t>than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show that it is true.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  <w:numPr>
          <w:ilvl w:val="1"/>
          <w:numId w:val="3"/>
        </w:numPr>
        <w:tabs>
          <w:tab w:pos="960" w:val="left" w:leader="none"/>
        </w:tabs>
        <w:spacing w:line="240" w:lineRule="auto" w:before="0" w:after="0"/>
        <w:ind w:left="960" w:right="0" w:hanging="360"/>
        <w:jc w:val="left"/>
        <w:rPr>
          <w:u w:val="none"/>
        </w:rPr>
      </w:pPr>
      <w:r>
        <w:rPr>
          <w:u w:val="single"/>
        </w:rPr>
        <w:t>Truth</w:t>
      </w:r>
      <w:r>
        <w:rPr>
          <w:spacing w:val="-5"/>
          <w:u w:val="single"/>
        </w:rPr>
        <w:t> </w:t>
      </w:r>
      <w:r>
        <w:rPr>
          <w:u w:val="single"/>
        </w:rPr>
        <w:t>and</w:t>
      </w:r>
      <w:r>
        <w:rPr>
          <w:spacing w:val="-3"/>
          <w:u w:val="single"/>
        </w:rPr>
        <w:t> </w:t>
      </w:r>
      <w:r>
        <w:rPr>
          <w:u w:val="single"/>
        </w:rPr>
        <w:t>Falsity</w:t>
      </w:r>
      <w:r>
        <w:rPr>
          <w:spacing w:val="-2"/>
          <w:u w:val="single"/>
        </w:rPr>
        <w:t> </w:t>
      </w:r>
      <w:r>
        <w:rPr>
          <w:u w:val="single"/>
        </w:rPr>
        <w:t>of</w:t>
      </w:r>
      <w:r>
        <w:rPr>
          <w:spacing w:val="-4"/>
          <w:u w:val="single"/>
        </w:rPr>
        <w:t> </w:t>
      </w:r>
      <w:r>
        <w:rPr>
          <w:u w:val="single"/>
        </w:rPr>
        <w:t>Statements</w:t>
      </w:r>
      <w:r>
        <w:rPr>
          <w:spacing w:val="-2"/>
          <w:u w:val="single"/>
        </w:rPr>
        <w:t> </w:t>
      </w:r>
      <w:r>
        <w:rPr>
          <w:u w:val="single"/>
        </w:rPr>
        <w:t>involving</w:t>
      </w:r>
      <w:r>
        <w:rPr>
          <w:spacing w:val="-3"/>
          <w:u w:val="single"/>
        </w:rPr>
        <w:t> </w:t>
      </w:r>
      <w:r>
        <w:rPr>
          <w:u w:val="single"/>
        </w:rPr>
        <w:t>Existential</w:t>
      </w:r>
      <w:r>
        <w:rPr>
          <w:spacing w:val="-2"/>
          <w:u w:val="single"/>
        </w:rPr>
        <w:t> quantifier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667" w:val="left" w:leader="none"/>
          <w:tab w:pos="668" w:val="left" w:leader="none"/>
          <w:tab w:pos="6719" w:val="left" w:leader="none"/>
        </w:tabs>
        <w:spacing w:line="240" w:lineRule="auto" w:before="0" w:after="0"/>
        <w:ind w:left="667" w:right="0" w:hanging="428"/>
        <w:jc w:val="left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universe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integers,</w:t>
      </w:r>
      <w:r>
        <w:rPr>
          <w:spacing w:val="-1"/>
          <w:sz w:val="24"/>
        </w:rPr>
        <w:t> </w:t>
      </w:r>
      <w:r>
        <w:rPr>
          <w:rFonts w:ascii="Symbol" w:hAnsi="Symbol"/>
          <w:sz w:val="24"/>
        </w:rPr>
        <w:t></w:t>
      </w:r>
      <w:r>
        <w:rPr>
          <w:sz w:val="24"/>
        </w:rPr>
        <w:t> </w:t>
      </w:r>
      <w:r>
        <w:rPr>
          <w:i/>
          <w:sz w:val="24"/>
        </w:rPr>
        <w:t>x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i/>
          <w:sz w:val="24"/>
        </w:rPr>
        <w:t>x</w:t>
      </w:r>
      <w:r>
        <w:rPr>
          <w:sz w:val="24"/>
          <w:vertAlign w:val="superscript"/>
        </w:rPr>
        <w:t>2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2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x</w:t>
      </w:r>
      <w:r>
        <w:rPr>
          <w:i/>
          <w:sz w:val="24"/>
          <w:vertAlign w:val="baseline"/>
        </w:rPr>
        <w:tab/>
      </w:r>
      <w:r>
        <w:rPr>
          <w:sz w:val="24"/>
          <w:vertAlign w:val="baseline"/>
        </w:rPr>
        <w:t>True/False</w:t>
      </w:r>
      <w:r>
        <w:rPr>
          <w:spacing w:val="-7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?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"/>
        </w:numPr>
        <w:tabs>
          <w:tab w:pos="667" w:val="left" w:leader="none"/>
          <w:tab w:pos="668" w:val="left" w:leader="none"/>
          <w:tab w:pos="6719" w:val="left" w:leader="none"/>
        </w:tabs>
        <w:spacing w:line="240" w:lineRule="auto" w:before="0" w:after="0"/>
        <w:ind w:left="667" w:right="0" w:hanging="428"/>
        <w:jc w:val="left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universe</w:t>
      </w:r>
      <w:r>
        <w:rPr>
          <w:spacing w:val="-1"/>
          <w:sz w:val="24"/>
        </w:rPr>
        <w:t> </w:t>
      </w:r>
      <w:r>
        <w:rPr>
          <w:sz w:val="24"/>
        </w:rPr>
        <w:t>of all integers,</w:t>
      </w:r>
      <w:r>
        <w:rPr>
          <w:spacing w:val="-1"/>
          <w:sz w:val="24"/>
        </w:rPr>
        <w:t> </w:t>
      </w:r>
      <w:r>
        <w:rPr>
          <w:rFonts w:ascii="Symbol" w:hAnsi="Symbol"/>
          <w:sz w:val="24"/>
        </w:rPr>
        <w:t></w:t>
      </w:r>
      <w:r>
        <w:rPr>
          <w:spacing w:val="-1"/>
          <w:sz w:val="24"/>
        </w:rPr>
        <w:t> </w:t>
      </w:r>
      <w:r>
        <w:rPr>
          <w:i/>
          <w:sz w:val="24"/>
        </w:rPr>
        <w:t>x</w:t>
      </w:r>
      <w:r>
        <w:rPr>
          <w:sz w:val="24"/>
        </w:rPr>
        <w:t>,</w:t>
      </w:r>
      <w:r>
        <w:rPr>
          <w:spacing w:val="2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2"/>
          <w:sz w:val="24"/>
        </w:rPr>
        <w:t> </w:t>
      </w:r>
      <w:r>
        <w:rPr>
          <w:sz w:val="24"/>
        </w:rPr>
        <w:t>+</w:t>
      </w:r>
      <w:r>
        <w:rPr>
          <w:spacing w:val="-1"/>
          <w:sz w:val="24"/>
        </w:rPr>
        <w:t> </w:t>
      </w:r>
      <w:r>
        <w:rPr>
          <w:sz w:val="24"/>
        </w:rPr>
        <w:t>100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1"/>
          <w:sz w:val="24"/>
        </w:rPr>
        <w:t> </w:t>
      </w:r>
      <w:r>
        <w:rPr>
          <w:spacing w:val="-5"/>
          <w:sz w:val="24"/>
        </w:rPr>
        <w:t>8.5</w:t>
      </w:r>
      <w:r>
        <w:rPr>
          <w:sz w:val="24"/>
        </w:rPr>
        <w:tab/>
        <w:t>True/False</w:t>
      </w:r>
      <w:r>
        <w:rPr>
          <w:spacing w:val="-7"/>
          <w:sz w:val="24"/>
        </w:rPr>
        <w:t> </w:t>
      </w:r>
      <w:r>
        <w:rPr>
          <w:spacing w:val="-10"/>
          <w:sz w:val="24"/>
        </w:rPr>
        <w:t>?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39"/>
        </w:rPr>
      </w:pPr>
    </w:p>
    <w:p>
      <w:pPr>
        <w:pStyle w:val="BodyText"/>
        <w:ind w:left="239" w:right="1037"/>
      </w:pPr>
      <w:r>
        <w:rPr/>
        <w:t>Similarily,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usually</w:t>
      </w:r>
      <w:r>
        <w:rPr>
          <w:spacing w:val="-2"/>
        </w:rPr>
        <w:t> </w:t>
      </w:r>
      <w:r>
        <w:rPr/>
        <w:t>easier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show</w:t>
      </w:r>
      <w:r>
        <w:rPr>
          <w:spacing w:val="-3"/>
        </w:rPr>
        <w:t> </w:t>
      </w:r>
      <w:r>
        <w:rPr/>
        <w:t>an existential</w:t>
      </w:r>
      <w:r>
        <w:rPr>
          <w:spacing w:val="-2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true</w:t>
      </w:r>
      <w:r>
        <w:rPr>
          <w:spacing w:val="-3"/>
        </w:rPr>
        <w:t> </w:t>
      </w:r>
      <w:r>
        <w:rPr/>
        <w:t>than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 </w:t>
      </w:r>
      <w:r>
        <w:rPr>
          <w:spacing w:val="-2"/>
        </w:rPr>
        <w:t>false.</w:t>
      </w:r>
    </w:p>
    <w:p>
      <w:pPr>
        <w:spacing w:after="0"/>
        <w:sectPr>
          <w:pgSz w:w="12240" w:h="15840"/>
          <w:pgMar w:header="0" w:footer="709" w:top="1360" w:bottom="900" w:left="1200" w:right="400"/>
        </w:sectPr>
      </w:pPr>
    </w:p>
    <w:p>
      <w:pPr>
        <w:pStyle w:val="BodyText"/>
        <w:spacing w:before="79"/>
        <w:ind w:left="240" w:right="1037"/>
      </w:pPr>
      <w:r>
        <w:rPr>
          <w:b/>
        </w:rPr>
        <w:t>Example</w:t>
      </w:r>
      <w:r>
        <w:rPr/>
        <w:t>.</w:t>
      </w:r>
      <w:r>
        <w:rPr>
          <w:spacing w:val="-3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universe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real</w:t>
      </w:r>
      <w:r>
        <w:rPr>
          <w:spacing w:val="-3"/>
        </w:rPr>
        <w:t> </w:t>
      </w:r>
      <w:r>
        <w:rPr/>
        <w:t>numbers.</w:t>
      </w:r>
      <w:r>
        <w:rPr>
          <w:spacing w:val="-1"/>
        </w:rPr>
        <w:t> </w:t>
      </w:r>
      <w:r>
        <w:rPr/>
        <w:t>What</w:t>
      </w:r>
      <w:r>
        <w:rPr>
          <w:spacing w:val="-3"/>
        </w:rPr>
        <w:t> </w:t>
      </w:r>
      <w:r>
        <w:rPr/>
        <w:t>quantifier</w:t>
      </w:r>
      <w:r>
        <w:rPr>
          <w:spacing w:val="-4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3"/>
        </w:rPr>
        <w:t> </w:t>
      </w:r>
      <w:r>
        <w:rPr/>
        <w:t>2 </w:t>
      </w:r>
      <w:r>
        <w:rPr>
          <w:spacing w:val="-2"/>
        </w:rPr>
        <w:t>sentences?</w:t>
      </w:r>
    </w:p>
    <w:p>
      <w:pPr>
        <w:pStyle w:val="BodyText"/>
      </w:pPr>
    </w:p>
    <w:p>
      <w:pPr>
        <w:spacing w:before="0"/>
        <w:ind w:left="240" w:right="0" w:firstLine="0"/>
        <w:jc w:val="left"/>
        <w:rPr>
          <w:sz w:val="24"/>
        </w:rPr>
      </w:pPr>
      <w:r>
        <w:rPr>
          <w:i/>
          <w:sz w:val="24"/>
        </w:rPr>
        <w:t>p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):</w:t>
      </w:r>
      <w:r>
        <w:rPr>
          <w:spacing w:val="58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x </w:t>
      </w:r>
      <w:r>
        <w:rPr>
          <w:sz w:val="24"/>
        </w:rPr>
        <w:t>+</w:t>
      </w:r>
      <w:r>
        <w:rPr>
          <w:spacing w:val="-1"/>
          <w:sz w:val="24"/>
        </w:rPr>
        <w:t> </w:t>
      </w:r>
      <w:r>
        <w:rPr>
          <w:sz w:val="24"/>
        </w:rPr>
        <w:t>1)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 =</w:t>
      </w:r>
      <w:r>
        <w:rPr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sz w:val="24"/>
          <w:vertAlign w:val="superscript"/>
        </w:rPr>
        <w:t>2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+2</w:t>
      </w:r>
      <w:r>
        <w:rPr>
          <w:i/>
          <w:sz w:val="24"/>
          <w:vertAlign w:val="baseline"/>
        </w:rPr>
        <w:t>x </w:t>
      </w:r>
      <w:r>
        <w:rPr>
          <w:spacing w:val="-5"/>
          <w:sz w:val="24"/>
          <w:vertAlign w:val="baseline"/>
        </w:rPr>
        <w:t>+1</w:t>
      </w:r>
    </w:p>
    <w:p>
      <w:pPr>
        <w:pStyle w:val="BodyText"/>
        <w:rPr>
          <w:sz w:val="28"/>
        </w:rPr>
      </w:pPr>
    </w:p>
    <w:p>
      <w:pPr>
        <w:spacing w:before="230"/>
        <w:ind w:left="240" w:right="0" w:firstLine="0"/>
        <w:jc w:val="left"/>
        <w:rPr>
          <w:sz w:val="24"/>
        </w:rPr>
      </w:pPr>
      <w:r>
        <w:rPr>
          <w:i/>
          <w:sz w:val="24"/>
        </w:rPr>
        <w:t>q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):</w:t>
      </w:r>
      <w:r>
        <w:rPr>
          <w:spacing w:val="58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x </w:t>
      </w:r>
      <w:r>
        <w:rPr>
          <w:sz w:val="24"/>
        </w:rPr>
        <w:t>+</w:t>
      </w:r>
      <w:r>
        <w:rPr>
          <w:spacing w:val="-1"/>
          <w:sz w:val="24"/>
        </w:rPr>
        <w:t> </w:t>
      </w:r>
      <w:r>
        <w:rPr>
          <w:sz w:val="24"/>
        </w:rPr>
        <w:t>2)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 =</w:t>
      </w:r>
      <w:r>
        <w:rPr>
          <w:spacing w:val="-2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25</w:t>
      </w:r>
    </w:p>
    <w:p>
      <w:pPr>
        <w:pStyle w:val="BodyText"/>
        <w:rPr>
          <w:sz w:val="28"/>
        </w:rPr>
      </w:pPr>
    </w:p>
    <w:p>
      <w:pPr>
        <w:pStyle w:val="Heading1"/>
        <w:numPr>
          <w:ilvl w:val="1"/>
          <w:numId w:val="4"/>
        </w:numPr>
        <w:tabs>
          <w:tab w:pos="960" w:val="left" w:leader="none"/>
        </w:tabs>
        <w:spacing w:line="240" w:lineRule="auto" w:before="230" w:after="0"/>
        <w:ind w:left="960" w:right="0" w:hanging="360"/>
        <w:jc w:val="left"/>
        <w:rPr>
          <w:u w:val="none"/>
        </w:rPr>
      </w:pPr>
      <w:r>
        <w:rPr>
          <w:u w:val="single"/>
        </w:rPr>
        <w:t>Negations</w:t>
      </w:r>
      <w:r>
        <w:rPr>
          <w:spacing w:val="-3"/>
          <w:u w:val="single"/>
        </w:rPr>
        <w:t> </w:t>
      </w:r>
      <w:r>
        <w:rPr>
          <w:u w:val="single"/>
        </w:rPr>
        <w:t>of</w:t>
      </w:r>
      <w:r>
        <w:rPr>
          <w:spacing w:val="-2"/>
          <w:u w:val="single"/>
        </w:rPr>
        <w:t> </w:t>
      </w:r>
      <w:r>
        <w:rPr>
          <w:u w:val="single"/>
        </w:rPr>
        <w:t>Quantified</w:t>
      </w:r>
      <w:r>
        <w:rPr>
          <w:spacing w:val="-2"/>
          <w:u w:val="single"/>
        </w:rPr>
        <w:t> Statements</w:t>
      </w:r>
    </w:p>
    <w:p>
      <w:pPr>
        <w:pStyle w:val="BodyText"/>
        <w:spacing w:before="2"/>
        <w:rPr>
          <w:b/>
          <w:sz w:val="16"/>
        </w:rPr>
      </w:pPr>
    </w:p>
    <w:p>
      <w:pPr>
        <w:pStyle w:val="BodyText"/>
        <w:spacing w:before="90"/>
        <w:ind w:left="240" w:right="1038"/>
        <w:jc w:val="both"/>
      </w:pPr>
      <w:r>
        <w:rPr/>
        <w:t>Consider the statement: “All students like mathematics”. What would make this statement false? Hence, the negation is: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42" w:lineRule="auto"/>
        <w:ind w:left="240" w:right="1038"/>
        <w:jc w:val="both"/>
      </w:pPr>
      <w:r>
        <w:rPr/>
        <w:drawing>
          <wp:anchor distT="0" distB="0" distL="0" distR="0" allowOverlap="1" layoutInCell="1" locked="0" behindDoc="1" simplePos="0" relativeHeight="487470592">
            <wp:simplePos x="0" y="0"/>
            <wp:positionH relativeFrom="page">
              <wp:posOffset>5648961</wp:posOffset>
            </wp:positionH>
            <wp:positionV relativeFrom="paragraph">
              <wp:posOffset>490903</wp:posOffset>
            </wp:positionV>
            <wp:extent cx="477518" cy="57113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518" cy="57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negation of a universal statement (“all are”) is logically equivalent to an existential</w:t>
      </w:r>
      <w:r>
        <w:rPr>
          <w:spacing w:val="40"/>
        </w:rPr>
        <w:t> </w:t>
      </w:r>
      <w:r>
        <w:rPr/>
        <w:t>statement (“some are not”). In general, the negation of a statement of the form “</w:t>
      </w:r>
      <w:r>
        <w:rPr>
          <w:rFonts w:ascii="Symbol" w:hAnsi="Symbol"/>
        </w:rPr>
        <w:t></w:t>
      </w:r>
      <w:r>
        <w:rPr/>
        <w:t> </w:t>
      </w:r>
      <w:r>
        <w:rPr>
          <w:i/>
        </w:rPr>
        <w:t>x</w:t>
      </w:r>
      <w:r>
        <w:rPr/>
        <w:t>, Q(</w:t>
      </w:r>
      <w:r>
        <w:rPr>
          <w:i/>
        </w:rPr>
        <w:t>x</w:t>
      </w:r>
      <w:r>
        <w:rPr/>
        <w:t>)” is logically equivalent to a statement of the form: </w:t>
      </w:r>
      <w:r>
        <w:rPr>
          <w:rFonts w:ascii="Symbol" w:hAnsi="Symbol"/>
        </w:rPr>
        <w:t></w:t>
      </w:r>
      <w:r>
        <w:rPr/>
        <w:t> </w:t>
      </w:r>
      <w:r>
        <w:rPr>
          <w:i/>
        </w:rPr>
        <w:t>x</w:t>
      </w:r>
      <w:r>
        <w:rPr>
          <w:i/>
          <w:spacing w:val="40"/>
        </w:rPr>
        <w:t> </w:t>
      </w:r>
      <w:r>
        <w:rPr>
          <w:rFonts w:ascii="Symbol" w:hAnsi="Symbol"/>
          <w:sz w:val="23"/>
        </w:rPr>
        <w:t></w:t>
      </w:r>
      <w:r>
        <w:rPr>
          <w:spacing w:val="-16"/>
          <w:sz w:val="23"/>
        </w:rPr>
        <w:t> </w:t>
      </w:r>
      <w:r>
        <w:rPr/>
        <w:t>Q(</w:t>
      </w:r>
      <w:r>
        <w:rPr>
          <w:i/>
        </w:rPr>
        <w:t>x</w:t>
      </w:r>
      <w:r>
        <w:rPr/>
        <w:t>)”. Symbolically:</w:t>
      </w:r>
    </w:p>
    <w:p>
      <w:pPr>
        <w:pStyle w:val="BodyText"/>
        <w:spacing w:before="6"/>
        <w:rPr>
          <w:sz w:val="23"/>
        </w:rPr>
      </w:pPr>
    </w:p>
    <w:p>
      <w:pPr>
        <w:spacing w:before="0"/>
        <w:ind w:left="3571" w:right="0" w:firstLine="0"/>
        <w:jc w:val="left"/>
        <w:rPr>
          <w:sz w:val="24"/>
        </w:rPr>
      </w:pPr>
      <w:r>
        <w:rPr>
          <w:rFonts w:ascii="Symbol" w:hAnsi="Symbol"/>
          <w:sz w:val="23"/>
        </w:rPr>
        <w:t></w:t>
      </w:r>
      <w:r>
        <w:rPr>
          <w:spacing w:val="38"/>
          <w:sz w:val="23"/>
        </w:rPr>
        <w:t> </w:t>
      </w:r>
      <w:r>
        <w:rPr>
          <w:sz w:val="24"/>
        </w:rPr>
        <w:t>(</w:t>
      </w:r>
      <w:r>
        <w:rPr>
          <w:rFonts w:ascii="Symbol" w:hAnsi="Symbol"/>
          <w:sz w:val="24"/>
        </w:rPr>
        <w:t></w:t>
      </w:r>
      <w:r>
        <w:rPr>
          <w:sz w:val="24"/>
        </w:rPr>
        <w:t> </w:t>
      </w:r>
      <w:r>
        <w:rPr>
          <w:i/>
          <w:sz w:val="24"/>
        </w:rPr>
        <w:t>x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Q(</w:t>
      </w:r>
      <w:r>
        <w:rPr>
          <w:i/>
          <w:sz w:val="24"/>
        </w:rPr>
        <w:t>x</w:t>
      </w:r>
      <w:r>
        <w:rPr>
          <w:sz w:val="24"/>
        </w:rPr>
        <w:t>)) </w:t>
      </w:r>
      <w:r>
        <w:rPr>
          <w:rFonts w:ascii="Symbol" w:hAnsi="Symbol"/>
          <w:sz w:val="24"/>
        </w:rPr>
        <w:t></w:t>
      </w:r>
      <w:r>
        <w:rPr>
          <w:spacing w:val="1"/>
          <w:sz w:val="24"/>
        </w:rPr>
        <w:t> </w:t>
      </w:r>
      <w:r>
        <w:rPr>
          <w:rFonts w:ascii="Symbol" w:hAnsi="Symbol"/>
          <w:sz w:val="24"/>
        </w:rPr>
        <w:t></w:t>
      </w:r>
      <w:r>
        <w:rPr>
          <w:spacing w:val="1"/>
          <w:sz w:val="24"/>
        </w:rPr>
        <w:t> </w:t>
      </w:r>
      <w:r>
        <w:rPr>
          <w:i/>
          <w:sz w:val="24"/>
        </w:rPr>
        <w:t>x</w:t>
      </w:r>
      <w:r>
        <w:rPr>
          <w:sz w:val="24"/>
        </w:rPr>
        <w:t>,</w:t>
      </w:r>
      <w:r>
        <w:rPr>
          <w:spacing w:val="-24"/>
          <w:sz w:val="24"/>
        </w:rPr>
        <w:t> </w:t>
      </w:r>
      <w:r>
        <w:rPr>
          <w:rFonts w:ascii="Symbol" w:hAnsi="Symbol"/>
          <w:sz w:val="23"/>
        </w:rPr>
        <w:t></w:t>
      </w:r>
      <w:r>
        <w:rPr>
          <w:spacing w:val="-22"/>
          <w:sz w:val="23"/>
        </w:rPr>
        <w:t> </w:t>
      </w:r>
      <w:r>
        <w:rPr>
          <w:spacing w:val="-4"/>
          <w:sz w:val="24"/>
        </w:rPr>
        <w:t>Q(</w:t>
      </w:r>
      <w:r>
        <w:rPr>
          <w:i/>
          <w:spacing w:val="-4"/>
          <w:sz w:val="24"/>
        </w:rPr>
        <w:t>x</w:t>
      </w:r>
      <w:r>
        <w:rPr>
          <w:spacing w:val="-4"/>
          <w:sz w:val="24"/>
        </w:rPr>
        <w:t>)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240"/>
        <w:jc w:val="both"/>
      </w:pPr>
      <w:r>
        <w:rPr/>
        <w:t>Consider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“Some</w:t>
      </w:r>
      <w:r>
        <w:rPr>
          <w:spacing w:val="-1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hackers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over</w:t>
      </w:r>
      <w:r>
        <w:rPr>
          <w:spacing w:val="-1"/>
        </w:rPr>
        <w:t> </w:t>
      </w:r>
      <w:r>
        <w:rPr/>
        <w:t>40”.</w:t>
      </w:r>
      <w:r>
        <w:rPr>
          <w:spacing w:val="58"/>
        </w:rPr>
        <w:t> </w:t>
      </w:r>
      <w:r>
        <w:rPr/>
        <w:t>The</w:t>
      </w:r>
      <w:r>
        <w:rPr>
          <w:spacing w:val="-2"/>
        </w:rPr>
        <w:t> </w:t>
      </w:r>
      <w:r>
        <w:rPr/>
        <w:t>negation of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statement </w:t>
      </w:r>
      <w:r>
        <w:rPr>
          <w:spacing w:val="-5"/>
        </w:rPr>
        <w:t>is: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240" w:right="1034"/>
        <w:jc w:val="both"/>
      </w:pPr>
      <w:r>
        <w:rPr/>
        <w:t>Hence, the negation of an existential statement (“some</w:t>
      </w:r>
      <w:r>
        <w:rPr>
          <w:spacing w:val="-1"/>
        </w:rPr>
        <w:t> </w:t>
      </w:r>
      <w:r>
        <w:rPr/>
        <w:t>are”) is logically equivalent to a universal statement (“all are not”). The negation of a statement of the form “</w:t>
      </w:r>
      <w:r>
        <w:rPr>
          <w:rFonts w:ascii="Symbol" w:hAnsi="Symbol"/>
        </w:rPr>
        <w:t></w:t>
      </w:r>
      <w:r>
        <w:rPr/>
        <w:t> </w:t>
      </w:r>
      <w:r>
        <w:rPr>
          <w:i/>
        </w:rPr>
        <w:t>x</w:t>
      </w:r>
      <w:r>
        <w:rPr/>
        <w:t>, Q(</w:t>
      </w:r>
      <w:r>
        <w:rPr>
          <w:i/>
        </w:rPr>
        <w:t>x</w:t>
      </w:r>
      <w:r>
        <w:rPr/>
        <w:t>)” is logically equivalent to a statement of the form “</w:t>
      </w:r>
      <w:r>
        <w:rPr>
          <w:rFonts w:ascii="Symbol" w:hAnsi="Symbol"/>
        </w:rPr>
        <w:t></w:t>
      </w:r>
      <w:r>
        <w:rPr/>
        <w:t> </w:t>
      </w:r>
      <w:r>
        <w:rPr>
          <w:i/>
        </w:rPr>
        <w:t>x</w:t>
      </w:r>
      <w:r>
        <w:rPr/>
        <w:t>,</w:t>
      </w:r>
      <w:r>
        <w:rPr>
          <w:spacing w:val="40"/>
        </w:rPr>
        <w:t> </w:t>
      </w:r>
      <w:r>
        <w:rPr>
          <w:rFonts w:ascii="Symbol" w:hAnsi="Symbol"/>
          <w:sz w:val="23"/>
        </w:rPr>
        <w:t></w:t>
      </w:r>
      <w:r>
        <w:rPr>
          <w:spacing w:val="-15"/>
          <w:sz w:val="23"/>
        </w:rPr>
        <w:t> </w:t>
      </w:r>
      <w:r>
        <w:rPr/>
        <w:t>Q(</w:t>
      </w:r>
      <w:r>
        <w:rPr>
          <w:i/>
        </w:rPr>
        <w:t>x</w:t>
      </w:r>
      <w:r>
        <w:rPr/>
        <w:t>)” Symbolically:</w:t>
      </w:r>
    </w:p>
    <w:p>
      <w:pPr>
        <w:tabs>
          <w:tab w:pos="7802" w:val="left" w:leader="none"/>
        </w:tabs>
        <w:spacing w:line="822" w:lineRule="exact" w:before="0"/>
        <w:ind w:left="3599" w:right="0" w:firstLine="0"/>
        <w:jc w:val="left"/>
        <w:rPr>
          <w:sz w:val="24"/>
        </w:rPr>
      </w:pPr>
      <w:r>
        <w:rPr>
          <w:rFonts w:ascii="Symbol" w:hAnsi="Symbol"/>
          <w:sz w:val="23"/>
        </w:rPr>
        <w:t></w:t>
      </w:r>
      <w:r>
        <w:rPr>
          <w:spacing w:val="38"/>
          <w:sz w:val="23"/>
        </w:rPr>
        <w:t> </w:t>
      </w:r>
      <w:r>
        <w:rPr>
          <w:sz w:val="24"/>
        </w:rPr>
        <w:t>(</w:t>
      </w:r>
      <w:r>
        <w:rPr>
          <w:rFonts w:ascii="Symbol" w:hAnsi="Symbol"/>
          <w:sz w:val="24"/>
        </w:rPr>
        <w:t></w:t>
      </w:r>
      <w:r>
        <w:rPr>
          <w:spacing w:val="1"/>
          <w:sz w:val="24"/>
        </w:rPr>
        <w:t> </w:t>
      </w:r>
      <w:r>
        <w:rPr>
          <w:i/>
          <w:sz w:val="24"/>
        </w:rPr>
        <w:t>x </w:t>
      </w:r>
      <w:r>
        <w:rPr>
          <w:sz w:val="24"/>
        </w:rPr>
        <w:t>Q(</w:t>
      </w:r>
      <w:r>
        <w:rPr>
          <w:i/>
          <w:sz w:val="24"/>
        </w:rPr>
        <w:t>x</w:t>
      </w:r>
      <w:r>
        <w:rPr>
          <w:sz w:val="24"/>
        </w:rPr>
        <w:t>)) </w:t>
      </w:r>
      <w:r>
        <w:rPr>
          <w:rFonts w:ascii="Symbol" w:hAnsi="Symbol"/>
          <w:sz w:val="24"/>
        </w:rPr>
        <w:t></w:t>
      </w:r>
      <w:r>
        <w:rPr>
          <w:spacing w:val="2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i/>
          <w:sz w:val="24"/>
        </w:rPr>
        <w:t>x</w:t>
      </w:r>
      <w:r>
        <w:rPr>
          <w:sz w:val="24"/>
        </w:rPr>
        <w:t>,</w:t>
      </w:r>
      <w:r>
        <w:rPr>
          <w:spacing w:val="38"/>
          <w:sz w:val="24"/>
        </w:rPr>
        <w:t> </w:t>
      </w:r>
      <w:r>
        <w:rPr>
          <w:rFonts w:ascii="Symbol" w:hAnsi="Symbol"/>
          <w:sz w:val="23"/>
        </w:rPr>
        <w:t></w:t>
      </w:r>
      <w:r>
        <w:rPr>
          <w:spacing w:val="-22"/>
          <w:sz w:val="23"/>
        </w:rPr>
        <w:t> </w:t>
      </w:r>
      <w:r>
        <w:rPr>
          <w:spacing w:val="-4"/>
          <w:sz w:val="24"/>
        </w:rPr>
        <w:t>Q(</w:t>
      </w:r>
      <w:r>
        <w:rPr>
          <w:i/>
          <w:spacing w:val="-4"/>
          <w:sz w:val="24"/>
        </w:rPr>
        <w:t>x</w:t>
      </w:r>
      <w:r>
        <w:rPr>
          <w:spacing w:val="-4"/>
          <w:sz w:val="24"/>
        </w:rPr>
        <w:t>)</w:t>
      </w:r>
      <w:r>
        <w:rPr>
          <w:sz w:val="24"/>
        </w:rPr>
        <w:tab/>
      </w:r>
      <w:r>
        <w:rPr>
          <w:position w:val="-29"/>
          <w:sz w:val="24"/>
        </w:rPr>
        <w:drawing>
          <wp:inline distT="0" distB="0" distL="0" distR="0">
            <wp:extent cx="477507" cy="571138"/>
            <wp:effectExtent l="0" t="0" r="0" b="0"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507" cy="57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9"/>
          <w:sz w:val="24"/>
        </w:rPr>
      </w:r>
    </w:p>
    <w:p>
      <w:pPr>
        <w:spacing w:before="302"/>
        <w:ind w:left="240" w:right="1037" w:firstLine="0"/>
        <w:jc w:val="left"/>
        <w:rPr>
          <w:i/>
          <w:sz w:val="24"/>
        </w:rPr>
      </w:pPr>
      <w:r>
        <w:rPr>
          <w:b/>
          <w:sz w:val="24"/>
        </w:rPr>
        <w:t>Example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Negate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statement:</w:t>
      </w:r>
      <w:r>
        <w:rPr>
          <w:spacing w:val="-2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people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planet,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person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has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blue</w:t>
      </w:r>
      <w:r>
        <w:rPr>
          <w:i/>
          <w:sz w:val="24"/>
        </w:rPr>
        <w:t> eyes, then that person is blonde.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Heading1"/>
        <w:numPr>
          <w:ilvl w:val="1"/>
          <w:numId w:val="4"/>
        </w:numPr>
        <w:tabs>
          <w:tab w:pos="960" w:val="left" w:leader="none"/>
        </w:tabs>
        <w:spacing w:line="240" w:lineRule="auto" w:before="230" w:after="0"/>
        <w:ind w:left="960" w:right="0" w:hanging="360"/>
        <w:jc w:val="left"/>
        <w:rPr>
          <w:u w:val="none"/>
        </w:rPr>
      </w:pPr>
      <w:r>
        <w:rPr>
          <w:u w:val="single"/>
        </w:rPr>
        <w:t>Statements</w:t>
      </w:r>
      <w:r>
        <w:rPr>
          <w:spacing w:val="-3"/>
          <w:u w:val="single"/>
        </w:rPr>
        <w:t> </w:t>
      </w:r>
      <w:r>
        <w:rPr>
          <w:u w:val="single"/>
        </w:rPr>
        <w:t>Containing</w:t>
      </w:r>
      <w:r>
        <w:rPr>
          <w:spacing w:val="-6"/>
          <w:u w:val="single"/>
        </w:rPr>
        <w:t> </w:t>
      </w:r>
      <w:r>
        <w:rPr>
          <w:u w:val="single"/>
        </w:rPr>
        <w:t>Multiple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Quantifiers</w:t>
      </w:r>
    </w:p>
    <w:p>
      <w:pPr>
        <w:pStyle w:val="BodyText"/>
        <w:spacing w:before="2"/>
        <w:rPr>
          <w:b/>
          <w:sz w:val="16"/>
        </w:rPr>
      </w:pPr>
    </w:p>
    <w:p>
      <w:pPr>
        <w:pStyle w:val="BodyText"/>
        <w:spacing w:line="480" w:lineRule="auto" w:before="90"/>
        <w:ind w:left="960" w:right="6014" w:hanging="720"/>
      </w:pPr>
      <w:r>
        <w:rPr/>
        <w:t>Consider the following statements: Everybody</w:t>
      </w:r>
      <w:r>
        <w:rPr>
          <w:spacing w:val="-15"/>
        </w:rPr>
        <w:t> </w:t>
      </w:r>
      <w:r>
        <w:rPr/>
        <w:t>loves</w:t>
      </w:r>
      <w:r>
        <w:rPr>
          <w:spacing w:val="-15"/>
        </w:rPr>
        <w:t> </w:t>
      </w:r>
      <w:r>
        <w:rPr/>
        <w:t>somebody. Somebody</w:t>
      </w:r>
      <w:r>
        <w:rPr>
          <w:spacing w:val="-1"/>
        </w:rPr>
        <w:t> </w:t>
      </w:r>
      <w:r>
        <w:rPr/>
        <w:t>loves</w:t>
      </w:r>
      <w:r>
        <w:rPr>
          <w:spacing w:val="-1"/>
        </w:rPr>
        <w:t> </w:t>
      </w:r>
      <w:r>
        <w:rPr>
          <w:spacing w:val="-2"/>
        </w:rPr>
        <w:t>everybody.</w:t>
      </w:r>
    </w:p>
    <w:p>
      <w:pPr>
        <w:pStyle w:val="BodyText"/>
        <w:ind w:left="240" w:right="1037"/>
      </w:pP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two</w:t>
      </w:r>
      <w:r>
        <w:rPr>
          <w:spacing w:val="-3"/>
        </w:rPr>
        <w:t> </w:t>
      </w:r>
      <w:r>
        <w:rPr/>
        <w:t>statements</w:t>
      </w:r>
      <w:r>
        <w:rPr>
          <w:spacing w:val="-3"/>
        </w:rPr>
        <w:t> </w:t>
      </w:r>
      <w:r>
        <w:rPr/>
        <w:t>equivalent?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quantifiers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give</w:t>
      </w:r>
      <w:r>
        <w:rPr>
          <w:spacing w:val="-4"/>
        </w:rPr>
        <w:t> </w:t>
      </w:r>
      <w:r>
        <w:rPr/>
        <w:t>formal</w:t>
      </w:r>
      <w:r>
        <w:rPr>
          <w:spacing w:val="-3"/>
        </w:rPr>
        <w:t> </w:t>
      </w:r>
      <w:r>
        <w:rPr/>
        <w:t>representation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each </w:t>
      </w:r>
      <w:r>
        <w:rPr>
          <w:spacing w:val="-2"/>
        </w:rPr>
        <w:t>statement.</w:t>
      </w:r>
    </w:p>
    <w:p>
      <w:pPr>
        <w:spacing w:after="0"/>
        <w:sectPr>
          <w:pgSz w:w="12240" w:h="15840"/>
          <w:pgMar w:header="0" w:footer="709" w:top="1360" w:bottom="900" w:left="1200" w:right="400"/>
        </w:sectPr>
      </w:pPr>
    </w:p>
    <w:p>
      <w:pPr>
        <w:pStyle w:val="BodyText"/>
        <w:spacing w:before="79"/>
        <w:ind w:left="240" w:right="1177"/>
      </w:pPr>
      <w:r>
        <w:rPr>
          <w:b/>
        </w:rPr>
        <w:t>Example.</w:t>
      </w:r>
      <w:r>
        <w:rPr>
          <w:b/>
          <w:spacing w:val="-3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truth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statements</w:t>
      </w:r>
      <w:r>
        <w:rPr>
          <w:spacing w:val="-3"/>
        </w:rPr>
        <w:t> </w:t>
      </w:r>
      <w:r>
        <w:rPr/>
        <w:t>(T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F)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justify</w:t>
      </w:r>
      <w:r>
        <w:rPr>
          <w:spacing w:val="-3"/>
        </w:rPr>
        <w:t> </w:t>
      </w:r>
      <w:r>
        <w:rPr/>
        <w:t>your </w:t>
      </w:r>
      <w:r>
        <w:rPr>
          <w:spacing w:val="-2"/>
        </w:rPr>
        <w:t>answer.</w:t>
      </w:r>
    </w:p>
    <w:p>
      <w:pPr>
        <w:pStyle w:val="BodyText"/>
      </w:pPr>
    </w:p>
    <w:p>
      <w:pPr>
        <w:pStyle w:val="BodyText"/>
        <w:ind w:left="240"/>
      </w:pPr>
      <w:r>
        <w:rPr/>
        <w:t>Universe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>
          <w:i/>
        </w:rPr>
        <w:t>x</w:t>
      </w:r>
      <w:r>
        <w:rPr>
          <w:i/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1, 4, 9 and</w:t>
      </w:r>
      <w:r>
        <w:rPr>
          <w:spacing w:val="-1"/>
        </w:rPr>
        <w:t> </w:t>
      </w:r>
      <w:r>
        <w:rPr/>
        <w:t>universe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>
          <w:i/>
        </w:rPr>
        <w:t>y</w:t>
      </w:r>
      <w:r>
        <w:rPr>
          <w:i/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2, 3,</w:t>
      </w:r>
      <w:r>
        <w:rPr>
          <w:spacing w:val="2"/>
        </w:rPr>
        <w:t> </w:t>
      </w:r>
      <w:r>
        <w:rPr/>
        <w:t>6.1, </w:t>
      </w:r>
      <w:r>
        <w:rPr>
          <w:spacing w:val="-5"/>
        </w:rPr>
        <w:t>8.</w:t>
      </w:r>
    </w:p>
    <w:p>
      <w:pPr>
        <w:pStyle w:val="BodyText"/>
        <w:spacing w:before="7"/>
        <w:rPr>
          <w:sz w:val="13"/>
        </w:rPr>
      </w:pPr>
    </w:p>
    <w:p>
      <w:pPr>
        <w:pStyle w:val="ListParagraph"/>
        <w:numPr>
          <w:ilvl w:val="0"/>
          <w:numId w:val="5"/>
        </w:numPr>
        <w:tabs>
          <w:tab w:pos="989" w:val="left" w:leader="none"/>
          <w:tab w:pos="990" w:val="left" w:leader="none"/>
        </w:tabs>
        <w:spacing w:line="240" w:lineRule="auto" w:before="103" w:after="0"/>
        <w:ind w:left="989" w:right="0" w:hanging="751"/>
        <w:jc w:val="left"/>
        <w:rPr>
          <w:i/>
          <w:sz w:val="24"/>
        </w:rPr>
      </w:pPr>
      <w:r>
        <w:rPr>
          <w:rFonts w:ascii="Symbol" w:hAnsi="Symbol"/>
          <w:sz w:val="24"/>
        </w:rPr>
        <w:t></w:t>
      </w:r>
      <w:r>
        <w:rPr>
          <w:i/>
          <w:sz w:val="24"/>
        </w:rPr>
        <w:t>x</w:t>
      </w:r>
      <w:r>
        <w:rPr>
          <w:sz w:val="24"/>
        </w:rPr>
        <w:t>,</w:t>
      </w:r>
      <w:r>
        <w:rPr>
          <w:spacing w:val="-38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spacing w:val="-13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68"/>
          <w:w w:val="150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7"/>
          <w:sz w:val="24"/>
        </w:rPr>
        <w:t> </w:t>
      </w:r>
      <w:r>
        <w:rPr>
          <w:rFonts w:ascii="Symbol" w:hAnsi="Symbol"/>
          <w:sz w:val="24"/>
        </w:rPr>
        <w:t></w:t>
      </w:r>
      <w:r>
        <w:rPr>
          <w:spacing w:val="16"/>
          <w:sz w:val="24"/>
        </w:rPr>
        <w:t> </w:t>
      </w:r>
      <w:r>
        <w:rPr>
          <w:i/>
          <w:spacing w:val="-10"/>
          <w:sz w:val="24"/>
        </w:rPr>
        <w:t>y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ListParagraph"/>
        <w:numPr>
          <w:ilvl w:val="0"/>
          <w:numId w:val="5"/>
        </w:numPr>
        <w:tabs>
          <w:tab w:pos="993" w:val="left" w:leader="none"/>
          <w:tab w:pos="994" w:val="left" w:leader="none"/>
        </w:tabs>
        <w:spacing w:line="240" w:lineRule="auto" w:before="249" w:after="0"/>
        <w:ind w:left="993" w:right="0" w:hanging="754"/>
        <w:jc w:val="left"/>
        <w:rPr>
          <w:i/>
          <w:sz w:val="25"/>
        </w:rPr>
      </w:pPr>
      <w:r>
        <w:rPr>
          <w:rFonts w:ascii="Symbol" w:hAnsi="Symbol"/>
          <w:sz w:val="25"/>
        </w:rPr>
        <w:t></w:t>
      </w:r>
      <w:r>
        <w:rPr>
          <w:i/>
          <w:sz w:val="25"/>
        </w:rPr>
        <w:t>x</w:t>
      </w:r>
      <w:r>
        <w:rPr>
          <w:sz w:val="25"/>
        </w:rPr>
        <w:t>,</w:t>
      </w:r>
      <w:r>
        <w:rPr>
          <w:spacing w:val="-37"/>
          <w:sz w:val="25"/>
        </w:rPr>
        <w:t> </w:t>
      </w:r>
      <w:r>
        <w:rPr>
          <w:rFonts w:ascii="Symbol" w:hAnsi="Symbol"/>
          <w:sz w:val="25"/>
        </w:rPr>
        <w:t></w:t>
      </w:r>
      <w:r>
        <w:rPr>
          <w:spacing w:val="-22"/>
          <w:sz w:val="25"/>
        </w:rPr>
        <w:t> </w:t>
      </w:r>
      <w:r>
        <w:rPr>
          <w:i/>
          <w:sz w:val="25"/>
        </w:rPr>
        <w:t>y</w:t>
      </w:r>
      <w:r>
        <w:rPr>
          <w:i/>
          <w:spacing w:val="74"/>
          <w:sz w:val="25"/>
        </w:rPr>
        <w:t> </w:t>
      </w:r>
      <w:r>
        <w:rPr>
          <w:i/>
          <w:sz w:val="25"/>
        </w:rPr>
        <w:t>x</w:t>
      </w:r>
      <w:r>
        <w:rPr>
          <w:i/>
          <w:spacing w:val="-14"/>
          <w:sz w:val="25"/>
        </w:rPr>
        <w:t> </w:t>
      </w:r>
      <w:r>
        <w:rPr>
          <w:rFonts w:ascii="Symbol" w:hAnsi="Symbol"/>
          <w:sz w:val="25"/>
        </w:rPr>
        <w:t></w:t>
      </w:r>
      <w:r>
        <w:rPr>
          <w:spacing w:val="6"/>
          <w:sz w:val="25"/>
        </w:rPr>
        <w:t> </w:t>
      </w:r>
      <w:r>
        <w:rPr>
          <w:i/>
          <w:spacing w:val="-10"/>
          <w:sz w:val="25"/>
        </w:rPr>
        <w:t>y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ListParagraph"/>
        <w:numPr>
          <w:ilvl w:val="0"/>
          <w:numId w:val="5"/>
        </w:numPr>
        <w:tabs>
          <w:tab w:pos="993" w:val="left" w:leader="none"/>
          <w:tab w:pos="994" w:val="left" w:leader="none"/>
        </w:tabs>
        <w:spacing w:line="240" w:lineRule="auto" w:before="259" w:after="0"/>
        <w:ind w:left="993" w:right="0" w:hanging="754"/>
        <w:jc w:val="left"/>
        <w:rPr>
          <w:i/>
          <w:sz w:val="24"/>
        </w:rPr>
      </w:pPr>
      <w:r>
        <w:rPr>
          <w:rFonts w:ascii="Symbol" w:hAnsi="Symbol"/>
          <w:sz w:val="24"/>
        </w:rPr>
        <w:t></w:t>
      </w:r>
      <w:r>
        <w:rPr>
          <w:i/>
          <w:sz w:val="24"/>
        </w:rPr>
        <w:t>x</w:t>
      </w:r>
      <w:r>
        <w:rPr>
          <w:sz w:val="24"/>
        </w:rPr>
        <w:t>,</w:t>
      </w:r>
      <w:r>
        <w:rPr>
          <w:spacing w:val="-38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spacing w:val="-10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73"/>
          <w:w w:val="150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6"/>
          <w:sz w:val="24"/>
        </w:rPr>
        <w:t> </w:t>
      </w:r>
      <w:r>
        <w:rPr>
          <w:rFonts w:ascii="Symbol" w:hAnsi="Symbol"/>
          <w:sz w:val="24"/>
        </w:rPr>
        <w:t></w:t>
      </w:r>
      <w:r>
        <w:rPr>
          <w:spacing w:val="19"/>
          <w:sz w:val="24"/>
        </w:rPr>
        <w:t> </w:t>
      </w:r>
      <w:r>
        <w:rPr>
          <w:i/>
          <w:spacing w:val="-10"/>
          <w:sz w:val="24"/>
        </w:rPr>
        <w:t>y</w:t>
      </w:r>
    </w:p>
    <w:p>
      <w:pPr>
        <w:pStyle w:val="BodyText"/>
        <w:spacing w:before="2"/>
        <w:rPr>
          <w:i/>
          <w:sz w:val="11"/>
        </w:rPr>
      </w:pPr>
      <w:r>
        <w:rPr/>
        <w:pict>
          <v:shape style="position:absolute;margin-left:468.399994pt;margin-top:8.025047pt;width:117.65pt;height:28.45pt;mso-position-horizontal-relative:page;mso-position-vertical-relative:paragraph;z-index:-15727104;mso-wrap-distance-left:0;mso-wrap-distance-right:0" type="#_x0000_t202" id="docshape8" filled="false" stroked="true" strokeweight=".75pt" strokecolor="#000000">
            <v:textbox inset="0,0,0,0">
              <w:txbxContent>
                <w:p>
                  <w:pPr>
                    <w:spacing w:line="207" w:lineRule="exact" w:before="71"/>
                    <w:ind w:left="142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Universe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for </w:t>
                  </w:r>
                  <w:r>
                    <w:rPr>
                      <w:i/>
                      <w:sz w:val="18"/>
                    </w:rPr>
                    <w:t>x</w:t>
                  </w:r>
                  <w:r>
                    <w:rPr>
                      <w:sz w:val="18"/>
                    </w:rPr>
                    <w:t>:</w:t>
                  </w:r>
                  <w:r>
                    <w:rPr>
                      <w:spacing w:val="44"/>
                      <w:sz w:val="18"/>
                    </w:rPr>
                    <w:t>  </w:t>
                  </w:r>
                  <w:r>
                    <w:rPr>
                      <w:sz w:val="18"/>
                    </w:rPr>
                    <w:t>1,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4,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spacing w:val="-10"/>
                      <w:sz w:val="18"/>
                    </w:rPr>
                    <w:t>9</w:t>
                  </w:r>
                </w:p>
                <w:p>
                  <w:pPr>
                    <w:spacing w:line="207" w:lineRule="exact" w:before="0"/>
                    <w:ind w:left="142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Universe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for </w:t>
                  </w:r>
                  <w:r>
                    <w:rPr>
                      <w:i/>
                      <w:sz w:val="18"/>
                    </w:rPr>
                    <w:t>y</w:t>
                  </w:r>
                  <w:r>
                    <w:rPr>
                      <w:sz w:val="18"/>
                    </w:rPr>
                    <w:t>:</w:t>
                  </w:r>
                  <w:r>
                    <w:rPr>
                      <w:spacing w:val="44"/>
                      <w:sz w:val="18"/>
                    </w:rPr>
                    <w:t>  </w:t>
                  </w:r>
                  <w:r>
                    <w:rPr>
                      <w:sz w:val="18"/>
                    </w:rPr>
                    <w:t>2,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3,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6.1,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pacing w:val="-10"/>
                      <w:sz w:val="18"/>
                    </w:rPr>
                    <w:t>8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ListParagraph"/>
        <w:numPr>
          <w:ilvl w:val="0"/>
          <w:numId w:val="5"/>
        </w:numPr>
        <w:tabs>
          <w:tab w:pos="993" w:val="left" w:leader="none"/>
          <w:tab w:pos="994" w:val="left" w:leader="none"/>
        </w:tabs>
        <w:spacing w:line="240" w:lineRule="auto" w:before="220" w:after="0"/>
        <w:ind w:left="993" w:right="0" w:hanging="754"/>
        <w:jc w:val="left"/>
        <w:rPr>
          <w:i/>
          <w:sz w:val="24"/>
        </w:rPr>
      </w:pPr>
      <w:r>
        <w:rPr>
          <w:rFonts w:ascii="Symbol" w:hAnsi="Symbol"/>
          <w:sz w:val="24"/>
        </w:rPr>
        <w:t></w:t>
      </w:r>
      <w:r>
        <w:rPr>
          <w:i/>
          <w:sz w:val="24"/>
        </w:rPr>
        <w:t>y</w:t>
      </w:r>
      <w:r>
        <w:rPr>
          <w:sz w:val="24"/>
        </w:rPr>
        <w:t>,</w:t>
      </w:r>
      <w:r>
        <w:rPr>
          <w:spacing w:val="-38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i/>
          <w:sz w:val="24"/>
        </w:rPr>
        <w:t>x</w:t>
      </w:r>
      <w:r>
        <w:rPr>
          <w:i/>
          <w:spacing w:val="64"/>
          <w:w w:val="150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7"/>
          <w:sz w:val="24"/>
        </w:rPr>
        <w:t> </w:t>
      </w:r>
      <w:r>
        <w:rPr>
          <w:rFonts w:ascii="Symbol" w:hAnsi="Symbol"/>
          <w:sz w:val="24"/>
        </w:rPr>
        <w:t></w:t>
      </w:r>
      <w:r>
        <w:rPr>
          <w:spacing w:val="15"/>
          <w:sz w:val="24"/>
        </w:rPr>
        <w:t> </w:t>
      </w:r>
      <w:r>
        <w:rPr>
          <w:i/>
          <w:spacing w:val="-10"/>
          <w:sz w:val="24"/>
        </w:rPr>
        <w:t>y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0" w:footer="709" w:top="1360" w:bottom="900" w:left="1200" w:right="400"/>
        </w:sectPr>
      </w:pPr>
    </w:p>
    <w:p>
      <w:pPr>
        <w:pStyle w:val="ListParagraph"/>
        <w:numPr>
          <w:ilvl w:val="0"/>
          <w:numId w:val="5"/>
        </w:numPr>
        <w:tabs>
          <w:tab w:pos="990" w:val="left" w:leader="none"/>
          <w:tab w:pos="991" w:val="left" w:leader="none"/>
        </w:tabs>
        <w:spacing w:line="240" w:lineRule="auto" w:before="260" w:after="0"/>
        <w:ind w:left="990" w:right="0" w:hanging="751"/>
        <w:jc w:val="left"/>
        <w:rPr>
          <w:i/>
          <w:sz w:val="24"/>
        </w:rPr>
      </w:pPr>
      <w:r>
        <w:rPr>
          <w:rFonts w:ascii="Symbol" w:hAnsi="Symbol"/>
          <w:sz w:val="24"/>
        </w:rPr>
        <w:t></w:t>
      </w:r>
      <w:r>
        <w:rPr>
          <w:i/>
          <w:sz w:val="24"/>
        </w:rPr>
        <w:t>x</w:t>
      </w:r>
      <w:r>
        <w:rPr>
          <w:sz w:val="24"/>
        </w:rPr>
        <w:t>,</w:t>
      </w:r>
      <w:r>
        <w:rPr>
          <w:spacing w:val="-34"/>
          <w:sz w:val="24"/>
        </w:rPr>
        <w:t> </w:t>
      </w:r>
      <w:r>
        <w:rPr>
          <w:rFonts w:ascii="Symbol" w:hAnsi="Symbol"/>
          <w:sz w:val="24"/>
        </w:rPr>
        <w:t></w:t>
      </w:r>
      <w:r>
        <w:rPr>
          <w:spacing w:val="-20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73"/>
          <w:w w:val="150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17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7"/>
          <w:sz w:val="24"/>
        </w:rPr>
        <w:t> </w:t>
      </w:r>
      <w:r>
        <w:rPr>
          <w:i/>
          <w:spacing w:val="-10"/>
          <w:sz w:val="24"/>
        </w:rPr>
        <w:t>y</w:t>
      </w:r>
    </w:p>
    <w:p>
      <w:pPr>
        <w:spacing w:line="240" w:lineRule="auto" w:before="1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pStyle w:val="BodyText"/>
        <w:spacing w:before="1"/>
        <w:ind w:left="83"/>
      </w:pPr>
      <w:r>
        <w:rPr/>
        <w:t>is </w:t>
      </w:r>
      <w:r>
        <w:rPr>
          <w:spacing w:val="-4"/>
        </w:rPr>
        <w:t>even</w:t>
      </w:r>
    </w:p>
    <w:p>
      <w:pPr>
        <w:spacing w:after="0"/>
        <w:sectPr>
          <w:type w:val="continuous"/>
          <w:pgSz w:w="12240" w:h="15840"/>
          <w:pgMar w:header="0" w:footer="709" w:top="1460" w:bottom="900" w:left="1200" w:right="400"/>
          <w:cols w:num="2" w:equalWidth="0">
            <w:col w:w="2262" w:space="40"/>
            <w:col w:w="833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0" w:footer="709" w:top="1460" w:bottom="900" w:left="1200" w:right="400"/>
        </w:sectPr>
      </w:pPr>
    </w:p>
    <w:p>
      <w:pPr>
        <w:pStyle w:val="ListParagraph"/>
        <w:numPr>
          <w:ilvl w:val="0"/>
          <w:numId w:val="5"/>
        </w:numPr>
        <w:tabs>
          <w:tab w:pos="990" w:val="left" w:leader="none"/>
          <w:tab w:pos="991" w:val="left" w:leader="none"/>
        </w:tabs>
        <w:spacing w:line="240" w:lineRule="auto" w:before="261" w:after="0"/>
        <w:ind w:left="990" w:right="0" w:hanging="751"/>
        <w:jc w:val="left"/>
        <w:rPr>
          <w:i/>
          <w:sz w:val="24"/>
        </w:rPr>
      </w:pPr>
      <w:r>
        <w:rPr>
          <w:rFonts w:ascii="Symbol" w:hAnsi="Symbol"/>
          <w:sz w:val="24"/>
        </w:rPr>
        <w:t></w:t>
      </w:r>
      <w:r>
        <w:rPr>
          <w:i/>
          <w:sz w:val="24"/>
        </w:rPr>
        <w:t>y</w:t>
      </w:r>
      <w:r>
        <w:rPr>
          <w:sz w:val="24"/>
        </w:rPr>
        <w:t>,</w:t>
      </w:r>
      <w:r>
        <w:rPr>
          <w:spacing w:val="-34"/>
          <w:sz w:val="24"/>
        </w:rPr>
        <w:t> </w:t>
      </w:r>
      <w:r>
        <w:rPr>
          <w:rFonts w:ascii="Symbol" w:hAnsi="Symbol"/>
          <w:sz w:val="24"/>
        </w:rPr>
        <w:t></w:t>
      </w:r>
      <w:r>
        <w:rPr>
          <w:spacing w:val="-31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71"/>
          <w:w w:val="150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16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8"/>
          <w:sz w:val="24"/>
        </w:rPr>
        <w:t> </w:t>
      </w:r>
      <w:r>
        <w:rPr>
          <w:i/>
          <w:spacing w:val="-10"/>
          <w:sz w:val="24"/>
        </w:rPr>
        <w:t>y</w:t>
      </w:r>
    </w:p>
    <w:p>
      <w:pPr>
        <w:spacing w:line="240" w:lineRule="auto" w:before="2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pStyle w:val="BodyText"/>
        <w:ind w:left="83"/>
      </w:pPr>
      <w:r>
        <w:rPr/>
        <w:pict>
          <v:shape style="position:absolute;margin-left:464.100006pt;margin-top:-8.692278pt;width:117.65pt;height:28.45pt;mso-position-horizontal-relative:page;mso-position-vertical-relative:paragraph;z-index:15730688" type="#_x0000_t202" id="docshape9" filled="false" stroked="true" strokeweight=".75pt" strokecolor="#000000">
            <v:textbox inset="0,0,0,0">
              <w:txbxContent>
                <w:p>
                  <w:pPr>
                    <w:spacing w:line="207" w:lineRule="exact" w:before="72"/>
                    <w:ind w:left="142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Universe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for </w:t>
                  </w:r>
                  <w:r>
                    <w:rPr>
                      <w:i/>
                      <w:sz w:val="18"/>
                    </w:rPr>
                    <w:t>x</w:t>
                  </w:r>
                  <w:r>
                    <w:rPr>
                      <w:sz w:val="18"/>
                    </w:rPr>
                    <w:t>:</w:t>
                  </w:r>
                  <w:r>
                    <w:rPr>
                      <w:spacing w:val="44"/>
                      <w:sz w:val="18"/>
                    </w:rPr>
                    <w:t>  </w:t>
                  </w:r>
                  <w:r>
                    <w:rPr>
                      <w:sz w:val="18"/>
                    </w:rPr>
                    <w:t>1,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4,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spacing w:val="-10"/>
                      <w:sz w:val="18"/>
                    </w:rPr>
                    <w:t>9</w:t>
                  </w:r>
                </w:p>
                <w:p>
                  <w:pPr>
                    <w:spacing w:line="207" w:lineRule="exact" w:before="0"/>
                    <w:ind w:left="142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Universe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for </w:t>
                  </w:r>
                  <w:r>
                    <w:rPr>
                      <w:i/>
                      <w:sz w:val="18"/>
                    </w:rPr>
                    <w:t>y</w:t>
                  </w:r>
                  <w:r>
                    <w:rPr>
                      <w:sz w:val="18"/>
                    </w:rPr>
                    <w:t>:</w:t>
                  </w:r>
                  <w:r>
                    <w:rPr>
                      <w:spacing w:val="44"/>
                      <w:sz w:val="18"/>
                    </w:rPr>
                    <w:t>  </w:t>
                  </w:r>
                  <w:r>
                    <w:rPr>
                      <w:sz w:val="18"/>
                    </w:rPr>
                    <w:t>2,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3,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6.1,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pacing w:val="-10"/>
                      <w:sz w:val="18"/>
                    </w:rPr>
                    <w:t>8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is </w:t>
      </w:r>
      <w:r>
        <w:rPr>
          <w:spacing w:val="-4"/>
        </w:rPr>
        <w:t>even</w:t>
      </w:r>
    </w:p>
    <w:p>
      <w:pPr>
        <w:spacing w:after="0"/>
        <w:sectPr>
          <w:type w:val="continuous"/>
          <w:pgSz w:w="12240" w:h="15840"/>
          <w:pgMar w:header="0" w:footer="709" w:top="1460" w:bottom="900" w:left="1200" w:right="400"/>
          <w:cols w:num="2" w:equalWidth="0">
            <w:col w:w="2250" w:space="40"/>
            <w:col w:w="83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990" w:val="left" w:leader="none"/>
        </w:tabs>
        <w:spacing w:before="260"/>
        <w:ind w:left="240" w:right="0" w:firstLine="0"/>
        <w:jc w:val="left"/>
        <w:rPr>
          <w:sz w:val="24"/>
        </w:rPr>
      </w:pPr>
      <w:r>
        <w:rPr>
          <w:spacing w:val="-5"/>
          <w:sz w:val="24"/>
        </w:rPr>
        <w:t>g)</w:t>
      </w:r>
      <w:r>
        <w:rPr>
          <w:sz w:val="24"/>
        </w:rPr>
        <w:tab/>
      </w:r>
      <w:r>
        <w:rPr>
          <w:rFonts w:ascii="Symbol" w:hAnsi="Symbol"/>
          <w:sz w:val="24"/>
        </w:rPr>
        <w:t></w:t>
      </w:r>
      <w:r>
        <w:rPr>
          <w:i/>
          <w:sz w:val="24"/>
        </w:rPr>
        <w:t>x</w:t>
      </w:r>
      <w:r>
        <w:rPr>
          <w:sz w:val="24"/>
        </w:rPr>
        <w:t>,</w:t>
      </w:r>
      <w:r>
        <w:rPr>
          <w:spacing w:val="-38"/>
          <w:sz w:val="24"/>
        </w:rPr>
        <w:t> </w:t>
      </w:r>
      <w:r>
        <w:rPr>
          <w:rFonts w:ascii="Symbol" w:hAnsi="Symbol"/>
          <w:sz w:val="24"/>
        </w:rPr>
        <w:t></w:t>
      </w:r>
      <w:r>
        <w:rPr>
          <w:i/>
          <w:sz w:val="24"/>
        </w:rPr>
        <w:t>y</w:t>
      </w:r>
      <w:r>
        <w:rPr>
          <w:i/>
          <w:spacing w:val="61"/>
          <w:w w:val="150"/>
          <w:sz w:val="24"/>
        </w:rPr>
        <w:t> </w:t>
      </w:r>
      <w:r>
        <w:rPr>
          <w:sz w:val="24"/>
        </w:rPr>
        <w:t>2</w:t>
      </w:r>
      <w:r>
        <w:rPr>
          <w:spacing w:val="-12"/>
          <w:sz w:val="24"/>
        </w:rPr>
        <w:t> </w:t>
      </w:r>
      <w:r>
        <w:rPr>
          <w:rFonts w:ascii="Symbol" w:hAnsi="Symbol"/>
          <w:sz w:val="24"/>
        </w:rPr>
        <w:t></w:t>
      </w:r>
      <w:r>
        <w:rPr>
          <w:spacing w:val="7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17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6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2"/>
          <w:sz w:val="24"/>
        </w:rPr>
        <w:t> </w:t>
      </w:r>
      <w:r>
        <w:rPr>
          <w:rFonts w:ascii="Symbol" w:hAnsi="Symbol"/>
          <w:sz w:val="24"/>
        </w:rPr>
        <w:t>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20</w:t>
      </w:r>
    </w:p>
    <w:sectPr>
      <w:type w:val="continuous"/>
      <w:pgSz w:w="12240" w:h="15840"/>
      <w:pgMar w:header="0" w:footer="709" w:top="1460" w:bottom="900" w:left="120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  <w:font w:name="Trebuchet MS">
    <w:altName w:val="Trebuchet MS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42.560974pt;width:470.88pt;height:.959pt;mso-position-horizontal-relative:page;mso-position-vertical-relative:page;z-index:-15846912" id="docshape1" filled="true" fillcolor="#4f81bc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3.964539pt;width:52.9pt;height:13.05pt;mso-position-horizontal-relative:page;mso-position-vertical-relative:page;z-index:-15846400" type="#_x0000_t202" id="docshape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COMP</w:t>
                </w:r>
                <w:r>
                  <w:rPr>
                    <w:spacing w:val="-7"/>
                    <w:sz w:val="20"/>
                  </w:rPr>
                  <w:t> </w:t>
                </w:r>
                <w:r>
                  <w:rPr>
                    <w:spacing w:val="-4"/>
                    <w:sz w:val="20"/>
                  </w:rPr>
                  <w:t>2121</w:t>
                </w:r>
              </w:p>
            </w:txbxContent>
          </v:textbox>
          <w10:wrap type="none"/>
        </v:shape>
      </w:pict>
    </w:r>
    <w:r>
      <w:rPr/>
      <w:pict>
        <v:shape style="position:absolute;margin-left:286.036407pt;margin-top:743.964539pt;width:40.15pt;height:13.05pt;mso-position-horizontal-relative:page;mso-position-vertical-relative:page;z-index:-15845888" type="#_x0000_t202" id="docshape3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Lecture</w:t>
                </w:r>
                <w:r>
                  <w:rPr>
                    <w:spacing w:val="-7"/>
                    <w:sz w:val="20"/>
                  </w:rPr>
                  <w:t> </w:t>
                </w:r>
                <w:r>
                  <w:rPr>
                    <w:spacing w:val="-10"/>
                    <w:sz w:val="20"/>
                  </w:rPr>
                  <w:t>7</w:t>
                </w:r>
              </w:p>
            </w:txbxContent>
          </v:textbox>
          <w10:wrap type="none"/>
        </v:shape>
      </w:pict>
    </w:r>
    <w:r>
      <w:rPr/>
      <w:pict>
        <v:shape style="position:absolute;margin-left:493.752197pt;margin-top:743.964539pt;width:47.3pt;height:13.05pt;mso-position-horizontal-relative:page;mso-position-vertical-relative:page;z-index:-15845376" type="#_x0000_t202" id="docshape4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>
                    <w:sz w:val="20"/>
                  </w:rPr>
                  <w:fldChar w:fldCharType="separate"/>
                </w:r>
                <w:r>
                  <w:rPr>
                    <w:sz w:val="20"/>
                  </w:rPr>
                  <w:t>1</w:t>
                </w:r>
                <w:r>
                  <w:rPr>
                    <w:sz w:val="20"/>
                  </w:rPr>
                  <w:fldChar w:fldCharType="end"/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pacing w:val="-10"/>
                    <w:sz w:val="20"/>
                  </w:rPr>
                  <w:fldChar w:fldCharType="begin"/>
                </w:r>
                <w:r>
                  <w:rPr>
                    <w:spacing w:val="-10"/>
                    <w:sz w:val="20"/>
                  </w:rPr>
                  <w:instrText> NUMPAGES </w:instrText>
                </w:r>
                <w:r>
                  <w:rPr>
                    <w:spacing w:val="-10"/>
                    <w:sz w:val="20"/>
                  </w:rPr>
                  <w:fldChar w:fldCharType="separate"/>
                </w:r>
                <w:r>
                  <w:rPr>
                    <w:spacing w:val="-10"/>
                    <w:sz w:val="20"/>
                  </w:rPr>
                  <w:t>4</w:t>
                </w:r>
                <w:r>
                  <w:rPr>
                    <w:spacing w:val="-10"/>
                    <w:sz w:val="2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Letter"/>
      <w:lvlText w:val="%1)"/>
      <w:lvlJc w:val="left"/>
      <w:pPr>
        <w:ind w:left="989" w:hanging="7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ca" w:eastAsia="en-US" w:bidi="ar-SA"/>
      </w:rPr>
    </w:lvl>
    <w:lvl w:ilvl="1">
      <w:start w:val="0"/>
      <w:numFmt w:val="bullet"/>
      <w:lvlText w:val="•"/>
      <w:lvlJc w:val="left"/>
      <w:pPr>
        <w:ind w:left="1946" w:hanging="750"/>
      </w:pPr>
      <w:rPr>
        <w:rFonts w:hint="default"/>
        <w:lang w:val="en-ca" w:eastAsia="en-US" w:bidi="ar-SA"/>
      </w:rPr>
    </w:lvl>
    <w:lvl w:ilvl="2">
      <w:start w:val="0"/>
      <w:numFmt w:val="bullet"/>
      <w:lvlText w:val="•"/>
      <w:lvlJc w:val="left"/>
      <w:pPr>
        <w:ind w:left="2912" w:hanging="750"/>
      </w:pPr>
      <w:rPr>
        <w:rFonts w:hint="default"/>
        <w:lang w:val="en-ca" w:eastAsia="en-US" w:bidi="ar-SA"/>
      </w:rPr>
    </w:lvl>
    <w:lvl w:ilvl="3">
      <w:start w:val="0"/>
      <w:numFmt w:val="bullet"/>
      <w:lvlText w:val="•"/>
      <w:lvlJc w:val="left"/>
      <w:pPr>
        <w:ind w:left="3878" w:hanging="750"/>
      </w:pPr>
      <w:rPr>
        <w:rFonts w:hint="default"/>
        <w:lang w:val="en-ca" w:eastAsia="en-US" w:bidi="ar-SA"/>
      </w:rPr>
    </w:lvl>
    <w:lvl w:ilvl="4">
      <w:start w:val="0"/>
      <w:numFmt w:val="bullet"/>
      <w:lvlText w:val="•"/>
      <w:lvlJc w:val="left"/>
      <w:pPr>
        <w:ind w:left="4844" w:hanging="750"/>
      </w:pPr>
      <w:rPr>
        <w:rFonts w:hint="default"/>
        <w:lang w:val="en-ca" w:eastAsia="en-US" w:bidi="ar-SA"/>
      </w:rPr>
    </w:lvl>
    <w:lvl w:ilvl="5">
      <w:start w:val="0"/>
      <w:numFmt w:val="bullet"/>
      <w:lvlText w:val="•"/>
      <w:lvlJc w:val="left"/>
      <w:pPr>
        <w:ind w:left="5810" w:hanging="750"/>
      </w:pPr>
      <w:rPr>
        <w:rFonts w:hint="default"/>
        <w:lang w:val="en-ca" w:eastAsia="en-US" w:bidi="ar-SA"/>
      </w:rPr>
    </w:lvl>
    <w:lvl w:ilvl="6">
      <w:start w:val="0"/>
      <w:numFmt w:val="bullet"/>
      <w:lvlText w:val="•"/>
      <w:lvlJc w:val="left"/>
      <w:pPr>
        <w:ind w:left="6776" w:hanging="750"/>
      </w:pPr>
      <w:rPr>
        <w:rFonts w:hint="default"/>
        <w:lang w:val="en-ca" w:eastAsia="en-US" w:bidi="ar-SA"/>
      </w:rPr>
    </w:lvl>
    <w:lvl w:ilvl="7">
      <w:start w:val="0"/>
      <w:numFmt w:val="bullet"/>
      <w:lvlText w:val="•"/>
      <w:lvlJc w:val="left"/>
      <w:pPr>
        <w:ind w:left="7742" w:hanging="750"/>
      </w:pPr>
      <w:rPr>
        <w:rFonts w:hint="default"/>
        <w:lang w:val="en-ca" w:eastAsia="en-US" w:bidi="ar-SA"/>
      </w:rPr>
    </w:lvl>
    <w:lvl w:ilvl="8">
      <w:start w:val="0"/>
      <w:numFmt w:val="bullet"/>
      <w:lvlText w:val="•"/>
      <w:lvlJc w:val="left"/>
      <w:pPr>
        <w:ind w:left="8708" w:hanging="750"/>
      </w:pPr>
      <w:rPr>
        <w:rFonts w:hint="default"/>
        <w:lang w:val="en-ca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67" w:hanging="42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ca" w:eastAsia="en-US" w:bidi="ar-SA"/>
      </w:rPr>
    </w:lvl>
    <w:lvl w:ilvl="1">
      <w:start w:val="0"/>
      <w:numFmt w:val="bullet"/>
      <w:lvlText w:val=""/>
      <w:lvlJc w:val="left"/>
      <w:pPr>
        <w:ind w:left="96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4"/>
        <w:szCs w:val="24"/>
        <w:lang w:val="en-ca" w:eastAsia="en-US" w:bidi="ar-SA"/>
      </w:rPr>
    </w:lvl>
    <w:lvl w:ilvl="2">
      <w:start w:val="0"/>
      <w:numFmt w:val="bullet"/>
      <w:lvlText w:val="•"/>
      <w:lvlJc w:val="left"/>
      <w:pPr>
        <w:ind w:left="2035" w:hanging="360"/>
      </w:pPr>
      <w:rPr>
        <w:rFonts w:hint="default"/>
        <w:lang w:val="en-ca" w:eastAsia="en-US" w:bidi="ar-SA"/>
      </w:rPr>
    </w:lvl>
    <w:lvl w:ilvl="3">
      <w:start w:val="0"/>
      <w:numFmt w:val="bullet"/>
      <w:lvlText w:val="•"/>
      <w:lvlJc w:val="left"/>
      <w:pPr>
        <w:ind w:left="3111" w:hanging="360"/>
      </w:pPr>
      <w:rPr>
        <w:rFonts w:hint="default"/>
        <w:lang w:val="en-ca" w:eastAsia="en-US" w:bidi="ar-SA"/>
      </w:rPr>
    </w:lvl>
    <w:lvl w:ilvl="4">
      <w:start w:val="0"/>
      <w:numFmt w:val="bullet"/>
      <w:lvlText w:val="•"/>
      <w:lvlJc w:val="left"/>
      <w:pPr>
        <w:ind w:left="4186" w:hanging="360"/>
      </w:pPr>
      <w:rPr>
        <w:rFonts w:hint="default"/>
        <w:lang w:val="en-ca" w:eastAsia="en-US" w:bidi="ar-SA"/>
      </w:rPr>
    </w:lvl>
    <w:lvl w:ilvl="5">
      <w:start w:val="0"/>
      <w:numFmt w:val="bullet"/>
      <w:lvlText w:val="•"/>
      <w:lvlJc w:val="left"/>
      <w:pPr>
        <w:ind w:left="5262" w:hanging="360"/>
      </w:pPr>
      <w:rPr>
        <w:rFonts w:hint="default"/>
        <w:lang w:val="en-ca" w:eastAsia="en-US" w:bidi="ar-SA"/>
      </w:rPr>
    </w:lvl>
    <w:lvl w:ilvl="6">
      <w:start w:val="0"/>
      <w:numFmt w:val="bullet"/>
      <w:lvlText w:val="•"/>
      <w:lvlJc w:val="left"/>
      <w:pPr>
        <w:ind w:left="6337" w:hanging="360"/>
      </w:pPr>
      <w:rPr>
        <w:rFonts w:hint="default"/>
        <w:lang w:val="en-ca" w:eastAsia="en-US" w:bidi="ar-SA"/>
      </w:rPr>
    </w:lvl>
    <w:lvl w:ilvl="7">
      <w:start w:val="0"/>
      <w:numFmt w:val="bullet"/>
      <w:lvlText w:val="•"/>
      <w:lvlJc w:val="left"/>
      <w:pPr>
        <w:ind w:left="7413" w:hanging="360"/>
      </w:pPr>
      <w:rPr>
        <w:rFonts w:hint="default"/>
        <w:lang w:val="en-ca" w:eastAsia="en-US" w:bidi="ar-SA"/>
      </w:rPr>
    </w:lvl>
    <w:lvl w:ilvl="8">
      <w:start w:val="0"/>
      <w:numFmt w:val="bullet"/>
      <w:lvlText w:val="•"/>
      <w:lvlJc w:val="left"/>
      <w:pPr>
        <w:ind w:left="8488" w:hanging="360"/>
      </w:pPr>
      <w:rPr>
        <w:rFonts w:hint="default"/>
        <w:lang w:val="en-ca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0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ca" w:eastAsia="en-US" w:bidi="ar-SA"/>
      </w:rPr>
    </w:lvl>
    <w:lvl w:ilvl="1">
      <w:start w:val="0"/>
      <w:numFmt w:val="bullet"/>
      <w:lvlText w:val=""/>
      <w:lvlJc w:val="left"/>
      <w:pPr>
        <w:ind w:left="96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4"/>
        <w:szCs w:val="24"/>
        <w:lang w:val="en-ca" w:eastAsia="en-US" w:bidi="ar-SA"/>
      </w:rPr>
    </w:lvl>
    <w:lvl w:ilvl="2">
      <w:start w:val="0"/>
      <w:numFmt w:val="bullet"/>
      <w:lvlText w:val="•"/>
      <w:lvlJc w:val="left"/>
      <w:pPr>
        <w:ind w:left="2035" w:hanging="360"/>
      </w:pPr>
      <w:rPr>
        <w:rFonts w:hint="default"/>
        <w:lang w:val="en-ca" w:eastAsia="en-US" w:bidi="ar-SA"/>
      </w:rPr>
    </w:lvl>
    <w:lvl w:ilvl="3">
      <w:start w:val="0"/>
      <w:numFmt w:val="bullet"/>
      <w:lvlText w:val="•"/>
      <w:lvlJc w:val="left"/>
      <w:pPr>
        <w:ind w:left="3111" w:hanging="360"/>
      </w:pPr>
      <w:rPr>
        <w:rFonts w:hint="default"/>
        <w:lang w:val="en-ca" w:eastAsia="en-US" w:bidi="ar-SA"/>
      </w:rPr>
    </w:lvl>
    <w:lvl w:ilvl="4">
      <w:start w:val="0"/>
      <w:numFmt w:val="bullet"/>
      <w:lvlText w:val="•"/>
      <w:lvlJc w:val="left"/>
      <w:pPr>
        <w:ind w:left="4186" w:hanging="360"/>
      </w:pPr>
      <w:rPr>
        <w:rFonts w:hint="default"/>
        <w:lang w:val="en-ca" w:eastAsia="en-US" w:bidi="ar-SA"/>
      </w:rPr>
    </w:lvl>
    <w:lvl w:ilvl="5">
      <w:start w:val="0"/>
      <w:numFmt w:val="bullet"/>
      <w:lvlText w:val="•"/>
      <w:lvlJc w:val="left"/>
      <w:pPr>
        <w:ind w:left="5262" w:hanging="360"/>
      </w:pPr>
      <w:rPr>
        <w:rFonts w:hint="default"/>
        <w:lang w:val="en-ca" w:eastAsia="en-US" w:bidi="ar-SA"/>
      </w:rPr>
    </w:lvl>
    <w:lvl w:ilvl="6">
      <w:start w:val="0"/>
      <w:numFmt w:val="bullet"/>
      <w:lvlText w:val="•"/>
      <w:lvlJc w:val="left"/>
      <w:pPr>
        <w:ind w:left="6337" w:hanging="360"/>
      </w:pPr>
      <w:rPr>
        <w:rFonts w:hint="default"/>
        <w:lang w:val="en-ca" w:eastAsia="en-US" w:bidi="ar-SA"/>
      </w:rPr>
    </w:lvl>
    <w:lvl w:ilvl="7">
      <w:start w:val="0"/>
      <w:numFmt w:val="bullet"/>
      <w:lvlText w:val="•"/>
      <w:lvlJc w:val="left"/>
      <w:pPr>
        <w:ind w:left="7413" w:hanging="360"/>
      </w:pPr>
      <w:rPr>
        <w:rFonts w:hint="default"/>
        <w:lang w:val="en-ca" w:eastAsia="en-US" w:bidi="ar-SA"/>
      </w:rPr>
    </w:lvl>
    <w:lvl w:ilvl="8">
      <w:start w:val="0"/>
      <w:numFmt w:val="bullet"/>
      <w:lvlText w:val="•"/>
      <w:lvlJc w:val="left"/>
      <w:pPr>
        <w:ind w:left="8488" w:hanging="360"/>
      </w:pPr>
      <w:rPr>
        <w:rFonts w:hint="default"/>
        <w:lang w:val="en-ca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96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4"/>
        <w:szCs w:val="24"/>
        <w:lang w:val="en-ca" w:eastAsia="en-US" w:bidi="ar-SA"/>
      </w:rPr>
    </w:lvl>
    <w:lvl w:ilvl="1">
      <w:start w:val="0"/>
      <w:numFmt w:val="bullet"/>
      <w:lvlText w:val="•"/>
      <w:lvlJc w:val="left"/>
      <w:pPr>
        <w:ind w:left="1928" w:hanging="360"/>
      </w:pPr>
      <w:rPr>
        <w:rFonts w:hint="default"/>
        <w:lang w:val="en-ca" w:eastAsia="en-US" w:bidi="ar-SA"/>
      </w:rPr>
    </w:lvl>
    <w:lvl w:ilvl="2">
      <w:start w:val="0"/>
      <w:numFmt w:val="bullet"/>
      <w:lvlText w:val="•"/>
      <w:lvlJc w:val="left"/>
      <w:pPr>
        <w:ind w:left="2896" w:hanging="360"/>
      </w:pPr>
      <w:rPr>
        <w:rFonts w:hint="default"/>
        <w:lang w:val="en-ca" w:eastAsia="en-US" w:bidi="ar-SA"/>
      </w:rPr>
    </w:lvl>
    <w:lvl w:ilvl="3">
      <w:start w:val="0"/>
      <w:numFmt w:val="bullet"/>
      <w:lvlText w:val="•"/>
      <w:lvlJc w:val="left"/>
      <w:pPr>
        <w:ind w:left="3864" w:hanging="360"/>
      </w:pPr>
      <w:rPr>
        <w:rFonts w:hint="default"/>
        <w:lang w:val="en-ca" w:eastAsia="en-US" w:bidi="ar-SA"/>
      </w:rPr>
    </w:lvl>
    <w:lvl w:ilvl="4">
      <w:start w:val="0"/>
      <w:numFmt w:val="bullet"/>
      <w:lvlText w:val="•"/>
      <w:lvlJc w:val="left"/>
      <w:pPr>
        <w:ind w:left="4832" w:hanging="360"/>
      </w:pPr>
      <w:rPr>
        <w:rFonts w:hint="default"/>
        <w:lang w:val="en-ca" w:eastAsia="en-US" w:bidi="ar-SA"/>
      </w:rPr>
    </w:lvl>
    <w:lvl w:ilvl="5">
      <w:start w:val="0"/>
      <w:numFmt w:val="bullet"/>
      <w:lvlText w:val="•"/>
      <w:lvlJc w:val="left"/>
      <w:pPr>
        <w:ind w:left="5800" w:hanging="360"/>
      </w:pPr>
      <w:rPr>
        <w:rFonts w:hint="default"/>
        <w:lang w:val="en-ca" w:eastAsia="en-US" w:bidi="ar-SA"/>
      </w:rPr>
    </w:lvl>
    <w:lvl w:ilvl="6">
      <w:start w:val="0"/>
      <w:numFmt w:val="bullet"/>
      <w:lvlText w:val="•"/>
      <w:lvlJc w:val="left"/>
      <w:pPr>
        <w:ind w:left="6768" w:hanging="360"/>
      </w:pPr>
      <w:rPr>
        <w:rFonts w:hint="default"/>
        <w:lang w:val="en-ca" w:eastAsia="en-US" w:bidi="ar-SA"/>
      </w:rPr>
    </w:lvl>
    <w:lvl w:ilvl="7">
      <w:start w:val="0"/>
      <w:numFmt w:val="bullet"/>
      <w:lvlText w:val="•"/>
      <w:lvlJc w:val="left"/>
      <w:pPr>
        <w:ind w:left="7736" w:hanging="360"/>
      </w:pPr>
      <w:rPr>
        <w:rFonts w:hint="default"/>
        <w:lang w:val="en-ca" w:eastAsia="en-US" w:bidi="ar-SA"/>
      </w:rPr>
    </w:lvl>
    <w:lvl w:ilvl="8">
      <w:start w:val="0"/>
      <w:numFmt w:val="bullet"/>
      <w:lvlText w:val="•"/>
      <w:lvlJc w:val="left"/>
      <w:pPr>
        <w:ind w:left="8704" w:hanging="360"/>
      </w:pPr>
      <w:rPr>
        <w:rFonts w:hint="default"/>
        <w:lang w:val="en-ca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268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w w:val="100"/>
        <w:sz w:val="24"/>
        <w:szCs w:val="24"/>
        <w:lang w:val="en-ca" w:eastAsia="en-US" w:bidi="ar-SA"/>
      </w:rPr>
    </w:lvl>
    <w:lvl w:ilvl="1">
      <w:start w:val="0"/>
      <w:numFmt w:val="bullet"/>
      <w:lvlText w:val="•"/>
      <w:lvlJc w:val="left"/>
      <w:pPr>
        <w:ind w:left="2991" w:hanging="720"/>
      </w:pPr>
      <w:rPr>
        <w:rFonts w:hint="default"/>
        <w:lang w:val="en-ca" w:eastAsia="en-US" w:bidi="ar-SA"/>
      </w:rPr>
    </w:lvl>
    <w:lvl w:ilvl="2">
      <w:start w:val="0"/>
      <w:numFmt w:val="bullet"/>
      <w:lvlText w:val="•"/>
      <w:lvlJc w:val="left"/>
      <w:pPr>
        <w:ind w:left="3723" w:hanging="720"/>
      </w:pPr>
      <w:rPr>
        <w:rFonts w:hint="default"/>
        <w:lang w:val="en-ca" w:eastAsia="en-US" w:bidi="ar-SA"/>
      </w:rPr>
    </w:lvl>
    <w:lvl w:ilvl="3">
      <w:start w:val="0"/>
      <w:numFmt w:val="bullet"/>
      <w:lvlText w:val="•"/>
      <w:lvlJc w:val="left"/>
      <w:pPr>
        <w:ind w:left="4454" w:hanging="720"/>
      </w:pPr>
      <w:rPr>
        <w:rFonts w:hint="default"/>
        <w:lang w:val="en-ca" w:eastAsia="en-US" w:bidi="ar-SA"/>
      </w:rPr>
    </w:lvl>
    <w:lvl w:ilvl="4">
      <w:start w:val="0"/>
      <w:numFmt w:val="bullet"/>
      <w:lvlText w:val="•"/>
      <w:lvlJc w:val="left"/>
      <w:pPr>
        <w:ind w:left="5186" w:hanging="720"/>
      </w:pPr>
      <w:rPr>
        <w:rFonts w:hint="default"/>
        <w:lang w:val="en-ca" w:eastAsia="en-US" w:bidi="ar-SA"/>
      </w:rPr>
    </w:lvl>
    <w:lvl w:ilvl="5">
      <w:start w:val="0"/>
      <w:numFmt w:val="bullet"/>
      <w:lvlText w:val="•"/>
      <w:lvlJc w:val="left"/>
      <w:pPr>
        <w:ind w:left="5918" w:hanging="720"/>
      </w:pPr>
      <w:rPr>
        <w:rFonts w:hint="default"/>
        <w:lang w:val="en-ca" w:eastAsia="en-US" w:bidi="ar-SA"/>
      </w:rPr>
    </w:lvl>
    <w:lvl w:ilvl="6">
      <w:start w:val="0"/>
      <w:numFmt w:val="bullet"/>
      <w:lvlText w:val="•"/>
      <w:lvlJc w:val="left"/>
      <w:pPr>
        <w:ind w:left="6649" w:hanging="720"/>
      </w:pPr>
      <w:rPr>
        <w:rFonts w:hint="default"/>
        <w:lang w:val="en-ca" w:eastAsia="en-US" w:bidi="ar-SA"/>
      </w:rPr>
    </w:lvl>
    <w:lvl w:ilvl="7">
      <w:start w:val="0"/>
      <w:numFmt w:val="bullet"/>
      <w:lvlText w:val="•"/>
      <w:lvlJc w:val="left"/>
      <w:pPr>
        <w:ind w:left="7381" w:hanging="720"/>
      </w:pPr>
      <w:rPr>
        <w:rFonts w:hint="default"/>
        <w:lang w:val="en-ca" w:eastAsia="en-US" w:bidi="ar-SA"/>
      </w:rPr>
    </w:lvl>
    <w:lvl w:ilvl="8">
      <w:start w:val="0"/>
      <w:numFmt w:val="bullet"/>
      <w:lvlText w:val="•"/>
      <w:lvlJc w:val="left"/>
      <w:pPr>
        <w:ind w:left="8112" w:hanging="720"/>
      </w:pPr>
      <w:rPr>
        <w:rFonts w:hint="default"/>
        <w:lang w:val="en-ca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c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ca" w:eastAsia="en-US" w:bidi="ar-SA"/>
    </w:rPr>
  </w:style>
  <w:style w:styleId="Heading1" w:type="paragraph">
    <w:name w:val="Heading 1"/>
    <w:basedOn w:val="Normal"/>
    <w:uiPriority w:val="1"/>
    <w:qFormat/>
    <w:pPr>
      <w:ind w:left="960" w:hanging="360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ca" w:eastAsia="en-US" w:bidi="ar-SA"/>
    </w:rPr>
  </w:style>
  <w:style w:styleId="ListParagraph" w:type="paragraph">
    <w:name w:val="List Paragraph"/>
    <w:basedOn w:val="Normal"/>
    <w:uiPriority w:val="1"/>
    <w:qFormat/>
    <w:pPr>
      <w:ind w:left="600" w:hanging="360"/>
    </w:pPr>
    <w:rPr>
      <w:rFonts w:ascii="Times New Roman" w:hAnsi="Times New Roman" w:eastAsia="Times New Roman" w:cs="Times New Roman"/>
      <w:lang w:val="en-ca" w:eastAsia="en-US" w:bidi="ar-SA"/>
    </w:rPr>
  </w:style>
  <w:style w:styleId="TableParagraph" w:type="paragraph">
    <w:name w:val="Table Paragraph"/>
    <w:basedOn w:val="Normal"/>
    <w:uiPriority w:val="1"/>
    <w:qFormat/>
    <w:pPr>
      <w:ind w:left="108"/>
    </w:pPr>
    <w:rPr>
      <w:rFonts w:ascii="Trebuchet MS" w:hAnsi="Trebuchet MS" w:eastAsia="Trebuchet MS" w:cs="Trebuchet MS"/>
      <w:lang w:val="en-c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 Ruzic</dc:creator>
  <dc:subject>COMP2121</dc:subject>
  <dc:title>Lecture 10</dc:title>
  <dcterms:created xsi:type="dcterms:W3CDTF">2024-09-24T16:09:58Z</dcterms:created>
  <dcterms:modified xsi:type="dcterms:W3CDTF">2024-09-24T16:09:58Z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2022-09-12T00:00:00Z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2024-09-24T00:00:00Z</vt:filetime>
  </property>
</Properties>
</file>