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numPr>
          <w:ilvl w:val="0"/>
          <w:numId w:val="1"/>
        </w:numPr>
        <w:tabs>
          <w:tab w:pos="767" w:val="left" w:leader="none"/>
        </w:tabs>
        <w:spacing w:line="240" w:lineRule="auto" w:before="84" w:after="0"/>
        <w:ind w:left="766" w:right="0" w:hanging="287"/>
        <w:jc w:val="left"/>
      </w:pPr>
      <w:r>
        <w:rPr>
          <w:color w:val="0F4660"/>
        </w:rPr>
        <w:t>–</w:t>
      </w:r>
      <w:r>
        <w:rPr>
          <w:color w:val="0F4660"/>
          <w:spacing w:val="-8"/>
        </w:rPr>
        <w:t> </w:t>
      </w:r>
      <w:r>
        <w:rPr>
          <w:color w:val="0F4660"/>
        </w:rPr>
        <w:t>Descriptive</w:t>
      </w:r>
      <w:r>
        <w:rPr>
          <w:color w:val="0F4660"/>
          <w:spacing w:val="-9"/>
        </w:rPr>
        <w:t> </w:t>
      </w:r>
      <w:r>
        <w:rPr>
          <w:color w:val="0F4660"/>
        </w:rPr>
        <w:t>Statistics:</w:t>
      </w:r>
      <w:r>
        <w:rPr>
          <w:color w:val="0F4660"/>
          <w:spacing w:val="-10"/>
        </w:rPr>
        <w:t> </w:t>
      </w:r>
      <w:r>
        <w:rPr>
          <w:color w:val="0F4660"/>
        </w:rPr>
        <w:t>Numerical</w:t>
      </w:r>
      <w:r>
        <w:rPr>
          <w:color w:val="0F4660"/>
          <w:spacing w:val="-5"/>
        </w:rPr>
        <w:t> </w:t>
      </w:r>
      <w:r>
        <w:rPr>
          <w:color w:val="0F4660"/>
          <w:spacing w:val="-2"/>
        </w:rPr>
        <w:t>Measures</w:t>
      </w:r>
    </w:p>
    <w:p>
      <w:pPr>
        <w:pStyle w:val="Heading2"/>
        <w:spacing w:before="241"/>
      </w:pPr>
      <w:r>
        <w:rPr>
          <w:color w:val="0F4660"/>
          <w:spacing w:val="-2"/>
          <w:w w:val="110"/>
        </w:rPr>
        <w:t>Statistics</w:t>
      </w:r>
      <w:r>
        <w:rPr>
          <w:color w:val="0F4660"/>
          <w:spacing w:val="-4"/>
          <w:w w:val="110"/>
        </w:rPr>
        <w:t> </w:t>
      </w:r>
      <w:r>
        <w:rPr>
          <w:color w:val="0F4660"/>
          <w:spacing w:val="-2"/>
          <w:w w:val="110"/>
        </w:rPr>
        <w:t>and</w:t>
      </w:r>
      <w:r>
        <w:rPr>
          <w:color w:val="0F4660"/>
          <w:spacing w:val="-8"/>
          <w:w w:val="110"/>
        </w:rPr>
        <w:t> </w:t>
      </w:r>
      <w:r>
        <w:rPr>
          <w:color w:val="0F4660"/>
          <w:spacing w:val="-2"/>
          <w:w w:val="110"/>
        </w:rPr>
        <w:t>Parameters</w:t>
      </w:r>
    </w:p>
    <w:p>
      <w:pPr>
        <w:pStyle w:val="BodyText"/>
        <w:spacing w:before="140"/>
        <w:ind w:left="480"/>
      </w:pP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statistics</w:t>
      </w:r>
      <w:r>
        <w:rPr>
          <w:spacing w:val="-11"/>
          <w:w w:val="105"/>
        </w:rPr>
        <w:t> </w:t>
      </w:r>
      <w:r>
        <w:rPr>
          <w:w w:val="105"/>
        </w:rPr>
        <w:t>we</w:t>
      </w:r>
      <w:r>
        <w:rPr>
          <w:spacing w:val="-13"/>
          <w:w w:val="105"/>
        </w:rPr>
        <w:t> </w:t>
      </w:r>
      <w:r>
        <w:rPr>
          <w:w w:val="105"/>
        </w:rPr>
        <w:t>are</w:t>
      </w:r>
      <w:r>
        <w:rPr>
          <w:spacing w:val="-13"/>
          <w:w w:val="105"/>
        </w:rPr>
        <w:t> </w:t>
      </w:r>
      <w:r>
        <w:rPr>
          <w:w w:val="105"/>
        </w:rPr>
        <w:t>often</w:t>
      </w:r>
      <w:r>
        <w:rPr>
          <w:spacing w:val="-11"/>
          <w:w w:val="105"/>
        </w:rPr>
        <w:t> </w:t>
      </w:r>
      <w:r>
        <w:rPr>
          <w:w w:val="105"/>
        </w:rPr>
        <w:t>interested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variable</w:t>
      </w:r>
      <w:r>
        <w:rPr>
          <w:spacing w:val="-7"/>
          <w:w w:val="105"/>
        </w:rPr>
        <w:t> </w:t>
      </w:r>
      <w:r>
        <w:rPr>
          <w:rFonts w:ascii="Cambria Math" w:hAnsi="Cambria Math" w:eastAsia="Cambria Math"/>
          <w:w w:val="105"/>
        </w:rPr>
        <w:t>𝑋</w:t>
      </w:r>
      <w:r>
        <w:rPr>
          <w:rFonts w:ascii="Cambria Math" w:hAnsi="Cambria Math" w:eastAsia="Cambria Math"/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takes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deﬁnite</w:t>
      </w:r>
      <w:r>
        <w:rPr>
          <w:spacing w:val="-13"/>
          <w:w w:val="105"/>
        </w:rPr>
        <w:t> </w:t>
      </w:r>
      <w:r>
        <w:rPr>
          <w:w w:val="105"/>
        </w:rPr>
        <w:t>value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each</w:t>
      </w:r>
    </w:p>
    <w:p>
      <w:pPr>
        <w:spacing w:before="43"/>
        <w:ind w:left="480" w:right="0" w:firstLine="0"/>
        <w:jc w:val="left"/>
        <w:rPr>
          <w:sz w:val="24"/>
        </w:rPr>
      </w:pPr>
      <w:r>
        <w:rPr>
          <w:i/>
          <w:sz w:val="24"/>
        </w:rPr>
        <w:t>individual</w:t>
      </w:r>
      <w:r>
        <w:rPr>
          <w:i/>
          <w:spacing w:val="7"/>
          <w:sz w:val="24"/>
        </w:rPr>
        <w:t> </w:t>
      </w:r>
      <w:r>
        <w:rPr>
          <w:sz w:val="24"/>
        </w:rPr>
        <w:t>(or</w:t>
      </w:r>
      <w:r>
        <w:rPr>
          <w:spacing w:val="4"/>
          <w:sz w:val="24"/>
        </w:rPr>
        <w:t> </w:t>
      </w:r>
      <w:r>
        <w:rPr>
          <w:i/>
          <w:sz w:val="24"/>
        </w:rPr>
        <w:t>unit</w:t>
      </w:r>
      <w:r>
        <w:rPr>
          <w:sz w:val="24"/>
        </w:rPr>
        <w:t>)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i/>
          <w:spacing w:val="-2"/>
          <w:sz w:val="24"/>
        </w:rPr>
        <w:t>population</w:t>
      </w:r>
      <w:r>
        <w:rPr>
          <w:spacing w:val="-2"/>
          <w:sz w:val="24"/>
        </w:rPr>
        <w:t>.</w:t>
      </w:r>
    </w:p>
    <w:p>
      <w:pPr>
        <w:pStyle w:val="BodyText"/>
        <w:spacing w:before="209"/>
        <w:ind w:left="1200"/>
        <w:rPr>
          <w:rFonts w:ascii="Cambria Math" w:eastAsia="Cambria Math"/>
        </w:rPr>
      </w:pPr>
      <w:r>
        <w:rPr>
          <w:b/>
        </w:rPr>
        <w:t>e.g.</w:t>
      </w:r>
      <w:r>
        <w:rPr>
          <w:b/>
          <w:spacing w:val="-5"/>
        </w:rPr>
        <w:t> </w:t>
      </w:r>
      <w:r>
        <w:rPr>
          <w:rFonts w:ascii="Cambria Math" w:eastAsia="Cambria Math"/>
        </w:rPr>
        <w:t>𝑋</w:t>
      </w:r>
      <w:r>
        <w:rPr>
          <w:rFonts w:ascii="Cambria Math" w:eastAsia="Cambria Math"/>
          <w:spacing w:val="2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Age</w:t>
      </w:r>
      <w:r>
        <w:rPr>
          <w:rFonts w:ascii="Cambria Math" w:eastAsia="Cambria Math"/>
          <w:spacing w:val="4"/>
        </w:rPr>
        <w:t> </w:t>
      </w:r>
      <w:r>
        <w:rPr>
          <w:rFonts w:ascii="Cambria Math" w:eastAsia="Cambria Math"/>
        </w:rPr>
        <w:t>of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a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BCIT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  <w:spacing w:val="-2"/>
        </w:rPr>
        <w:t>student</w:t>
      </w:r>
    </w:p>
    <w:p>
      <w:pPr>
        <w:pStyle w:val="BodyText"/>
        <w:spacing w:line="278" w:lineRule="auto" w:before="211"/>
        <w:ind w:left="479" w:right="335"/>
      </w:pPr>
      <w:r>
        <w:rPr>
          <w:w w:val="105"/>
        </w:rPr>
        <w:t>Quite</w:t>
      </w:r>
      <w:r>
        <w:rPr>
          <w:spacing w:val="-8"/>
          <w:w w:val="105"/>
        </w:rPr>
        <w:t> </w:t>
      </w:r>
      <w:r>
        <w:rPr>
          <w:w w:val="105"/>
        </w:rPr>
        <w:t>often,</w:t>
      </w:r>
      <w:r>
        <w:rPr>
          <w:spacing w:val="-6"/>
          <w:w w:val="105"/>
        </w:rPr>
        <w:t> </w:t>
      </w:r>
      <w:r>
        <w:rPr>
          <w:w w:val="105"/>
        </w:rPr>
        <w:t>we</w:t>
      </w:r>
      <w:r>
        <w:rPr>
          <w:spacing w:val="-8"/>
          <w:w w:val="105"/>
        </w:rPr>
        <w:t> </w:t>
      </w:r>
      <w:r>
        <w:rPr>
          <w:w w:val="105"/>
        </w:rPr>
        <w:t>cannot</w:t>
      </w:r>
      <w:r>
        <w:rPr>
          <w:spacing w:val="-11"/>
          <w:w w:val="105"/>
        </w:rPr>
        <w:t> </w:t>
      </w:r>
      <w:r>
        <w:rPr>
          <w:w w:val="105"/>
        </w:rPr>
        <w:t>measure</w:t>
      </w:r>
      <w:r>
        <w:rPr>
          <w:spacing w:val="-3"/>
          <w:w w:val="105"/>
        </w:rPr>
        <w:t> </w:t>
      </w:r>
      <w:r>
        <w:rPr>
          <w:rFonts w:ascii="Cambria Math" w:eastAsia="Cambria Math"/>
          <w:w w:val="105"/>
        </w:rPr>
        <w:t>𝑋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all</w:t>
      </w:r>
      <w:r>
        <w:rPr>
          <w:spacing w:val="-8"/>
          <w:w w:val="105"/>
        </w:rPr>
        <w:t> </w:t>
      </w:r>
      <w:r>
        <w:rPr>
          <w:w w:val="105"/>
        </w:rPr>
        <w:t>individuals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population.</w:t>
      </w:r>
      <w:r>
        <w:rPr>
          <w:spacing w:val="-9"/>
          <w:w w:val="105"/>
        </w:rPr>
        <w:t> </w:t>
      </w:r>
      <w:r>
        <w:rPr>
          <w:w w:val="105"/>
        </w:rPr>
        <w:t>We</w:t>
      </w:r>
      <w:r>
        <w:rPr>
          <w:spacing w:val="-6"/>
          <w:w w:val="105"/>
        </w:rPr>
        <w:t> </w:t>
      </w:r>
      <w:r>
        <w:rPr>
          <w:w w:val="105"/>
        </w:rPr>
        <w:t>can</w:t>
      </w:r>
      <w:r>
        <w:rPr>
          <w:spacing w:val="-11"/>
          <w:w w:val="105"/>
        </w:rPr>
        <w:t> </w:t>
      </w:r>
      <w:r>
        <w:rPr>
          <w:w w:val="105"/>
        </w:rPr>
        <w:t>only determine </w:t>
      </w:r>
      <w:r>
        <w:rPr>
          <w:rFonts w:ascii="Cambria Math" w:eastAsia="Cambria Math"/>
          <w:w w:val="105"/>
        </w:rPr>
        <w:t>𝑋 </w:t>
      </w:r>
      <w:r>
        <w:rPr>
          <w:w w:val="105"/>
        </w:rPr>
        <w:t>for a </w:t>
      </w:r>
      <w:r>
        <w:rPr>
          <w:i/>
          <w:w w:val="105"/>
        </w:rPr>
        <w:t>sample </w:t>
      </w:r>
      <w:r>
        <w:rPr>
          <w:w w:val="105"/>
        </w:rPr>
        <w:t>(i.e., a subset) of the population.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78" w:lineRule="auto"/>
        <w:ind w:left="3839"/>
        <w:rPr>
          <w:i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1383792</wp:posOffset>
            </wp:positionH>
            <wp:positionV relativeFrom="paragraph">
              <wp:posOffset>-159692</wp:posOffset>
            </wp:positionV>
            <wp:extent cx="1551431" cy="1633727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1431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Numbers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summarize</w:t>
      </w:r>
      <w:r>
        <w:rPr>
          <w:spacing w:val="-10"/>
          <w:w w:val="105"/>
        </w:rPr>
        <w:t> </w:t>
      </w:r>
      <w:r>
        <w:rPr>
          <w:rFonts w:ascii="Cambria Math" w:eastAsia="Cambria Math"/>
          <w:w w:val="105"/>
        </w:rPr>
        <w:t>𝑋</w:t>
      </w:r>
      <w:r>
        <w:rPr>
          <w:rFonts w:ascii="Cambria Math" w:eastAsia="Cambria Math"/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whole</w:t>
      </w:r>
      <w:r>
        <w:rPr>
          <w:spacing w:val="-13"/>
          <w:w w:val="105"/>
        </w:rPr>
        <w:t> </w:t>
      </w:r>
      <w:r>
        <w:rPr>
          <w:w w:val="105"/>
        </w:rPr>
        <w:t>population</w:t>
      </w:r>
      <w:r>
        <w:rPr>
          <w:spacing w:val="-15"/>
          <w:w w:val="105"/>
        </w:rPr>
        <w:t> </w:t>
      </w:r>
      <w:r>
        <w:rPr>
          <w:w w:val="105"/>
        </w:rPr>
        <w:t>are called </w:t>
      </w:r>
      <w:r>
        <w:rPr>
          <w:i/>
          <w:w w:val="105"/>
        </w:rPr>
        <w:t>parameters.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2"/>
        <w:rPr>
          <w:i/>
          <w:sz w:val="26"/>
        </w:rPr>
      </w:pPr>
    </w:p>
    <w:p>
      <w:pPr>
        <w:pStyle w:val="BodyText"/>
        <w:spacing w:before="1"/>
        <w:ind w:left="3840"/>
      </w:pPr>
      <w:r>
        <w:rPr>
          <w:w w:val="105"/>
        </w:rPr>
        <w:t>Numbers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summarize</w:t>
      </w:r>
      <w:r>
        <w:rPr>
          <w:spacing w:val="-5"/>
          <w:w w:val="105"/>
        </w:rPr>
        <w:t> </w:t>
      </w:r>
      <w:r>
        <w:rPr>
          <w:rFonts w:ascii="Cambria Math" w:eastAsia="Cambria Math"/>
          <w:w w:val="105"/>
        </w:rPr>
        <w:t>𝑋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sample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called</w:t>
      </w:r>
    </w:p>
    <w:p>
      <w:pPr>
        <w:spacing w:before="43"/>
        <w:ind w:left="3840" w:right="0" w:firstLine="0"/>
        <w:jc w:val="left"/>
        <w:rPr>
          <w:i/>
          <w:sz w:val="24"/>
        </w:rPr>
      </w:pPr>
      <w:r>
        <w:rPr>
          <w:i/>
          <w:spacing w:val="-2"/>
          <w:w w:val="110"/>
          <w:sz w:val="24"/>
        </w:rPr>
        <w:t>statistics.</w:t>
      </w:r>
    </w:p>
    <w:p>
      <w:pPr>
        <w:pStyle w:val="BodyText"/>
        <w:rPr>
          <w:i/>
          <w:sz w:val="28"/>
        </w:rPr>
      </w:pPr>
    </w:p>
    <w:p>
      <w:pPr>
        <w:pStyle w:val="BodyText"/>
        <w:rPr>
          <w:i/>
          <w:sz w:val="28"/>
        </w:rPr>
      </w:pPr>
    </w:p>
    <w:p>
      <w:pPr>
        <w:pStyle w:val="BodyText"/>
        <w:rPr>
          <w:i/>
          <w:sz w:val="28"/>
        </w:rPr>
      </w:pPr>
    </w:p>
    <w:p>
      <w:pPr>
        <w:pStyle w:val="BodyText"/>
        <w:spacing w:before="181"/>
        <w:ind w:left="480"/>
      </w:pPr>
      <w:r>
        <w:rPr>
          <w:w w:val="105"/>
        </w:rPr>
        <w:t>In</w:t>
      </w:r>
      <w:r>
        <w:rPr>
          <w:spacing w:val="-12"/>
          <w:w w:val="105"/>
        </w:rPr>
        <w:t> </w:t>
      </w: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course</w:t>
      </w:r>
      <w:r>
        <w:rPr>
          <w:spacing w:val="-8"/>
          <w:w w:val="105"/>
        </w:rPr>
        <w:t> </w:t>
      </w:r>
      <w:r>
        <w:rPr>
          <w:w w:val="105"/>
        </w:rPr>
        <w:t>you</w:t>
      </w:r>
      <w:r>
        <w:rPr>
          <w:spacing w:val="-11"/>
          <w:w w:val="105"/>
        </w:rPr>
        <w:t> </w:t>
      </w:r>
      <w:r>
        <w:rPr>
          <w:w w:val="105"/>
        </w:rPr>
        <w:t>will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working</w:t>
      </w:r>
      <w:r>
        <w:rPr>
          <w:spacing w:val="-12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following</w:t>
      </w:r>
      <w:r>
        <w:rPr>
          <w:spacing w:val="-12"/>
          <w:w w:val="105"/>
        </w:rPr>
        <w:t> </w:t>
      </w:r>
      <w:r>
        <w:rPr>
          <w:w w:val="105"/>
        </w:rPr>
        <w:t>statistics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parameters.</w:t>
      </w: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0"/>
        <w:gridCol w:w="3036"/>
        <w:gridCol w:w="2254"/>
        <w:gridCol w:w="2516"/>
      </w:tblGrid>
      <w:tr>
        <w:trPr>
          <w:trHeight w:val="417" w:hRule="atLeast"/>
        </w:trPr>
        <w:tc>
          <w:tcPr>
            <w:tcW w:w="173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3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254" w:type="dxa"/>
          </w:tcPr>
          <w:p>
            <w:pPr>
              <w:pStyle w:val="TableParagraph"/>
              <w:spacing w:line="290" w:lineRule="exact"/>
              <w:ind w:left="108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Statistic</w:t>
            </w:r>
            <w:r>
              <w:rPr>
                <w:b/>
                <w:spacing w:val="16"/>
                <w:w w:val="115"/>
                <w:sz w:val="24"/>
              </w:rPr>
              <w:t> </w:t>
            </w:r>
            <w:r>
              <w:rPr>
                <w:b/>
                <w:spacing w:val="-2"/>
                <w:w w:val="115"/>
                <w:sz w:val="24"/>
              </w:rPr>
              <w:t>Symbol</w:t>
            </w:r>
          </w:p>
        </w:tc>
        <w:tc>
          <w:tcPr>
            <w:tcW w:w="2516" w:type="dxa"/>
          </w:tcPr>
          <w:p>
            <w:pPr>
              <w:pStyle w:val="TableParagraph"/>
              <w:spacing w:line="290" w:lineRule="exact"/>
              <w:ind w:left="107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Parameter</w:t>
            </w:r>
            <w:r>
              <w:rPr>
                <w:b/>
                <w:spacing w:val="9"/>
                <w:w w:val="110"/>
                <w:sz w:val="24"/>
              </w:rPr>
              <w:t> </w:t>
            </w:r>
            <w:r>
              <w:rPr>
                <w:b/>
                <w:spacing w:val="-2"/>
                <w:w w:val="110"/>
                <w:sz w:val="24"/>
              </w:rPr>
              <w:t>Symbol</w:t>
            </w:r>
          </w:p>
        </w:tc>
      </w:tr>
      <w:tr>
        <w:trPr>
          <w:trHeight w:val="1173" w:hRule="atLeast"/>
        </w:trPr>
        <w:tc>
          <w:tcPr>
            <w:tcW w:w="1730" w:type="dxa"/>
          </w:tcPr>
          <w:p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Measures of </w:t>
            </w:r>
            <w:r>
              <w:rPr>
                <w:b/>
                <w:spacing w:val="-2"/>
                <w:w w:val="110"/>
                <w:sz w:val="24"/>
              </w:rPr>
              <w:t>Proportion (Categorical)</w:t>
            </w:r>
          </w:p>
        </w:tc>
        <w:tc>
          <w:tcPr>
            <w:tcW w:w="3036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828" w:val="left" w:leader="none"/>
                <w:tab w:pos="829" w:val="left" w:leader="none"/>
              </w:tabs>
              <w:spacing w:line="240" w:lineRule="auto" w:before="3" w:after="0"/>
              <w:ind w:left="828" w:right="0" w:hanging="361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proportion</w:t>
            </w:r>
          </w:p>
        </w:tc>
        <w:tc>
          <w:tcPr>
            <w:tcW w:w="225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1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935" w:hRule="atLeast"/>
        </w:trPr>
        <w:tc>
          <w:tcPr>
            <w:tcW w:w="1730" w:type="dxa"/>
          </w:tcPr>
          <w:p>
            <w:pPr>
              <w:pStyle w:val="TableParagraph"/>
              <w:ind w:left="107" w:right="267"/>
              <w:rPr>
                <w:b/>
                <w:sz w:val="24"/>
              </w:rPr>
            </w:pPr>
            <w:r>
              <w:rPr>
                <w:b/>
                <w:spacing w:val="-2"/>
                <w:w w:val="110"/>
                <w:sz w:val="24"/>
              </w:rPr>
              <w:t>Measures</w:t>
            </w:r>
            <w:r>
              <w:rPr>
                <w:b/>
                <w:spacing w:val="-13"/>
                <w:w w:val="110"/>
                <w:sz w:val="24"/>
              </w:rPr>
              <w:t> </w:t>
            </w:r>
            <w:r>
              <w:rPr>
                <w:b/>
                <w:spacing w:val="-2"/>
                <w:w w:val="110"/>
                <w:sz w:val="24"/>
              </w:rPr>
              <w:t>of Centre</w:t>
            </w:r>
          </w:p>
        </w:tc>
        <w:tc>
          <w:tcPr>
            <w:tcW w:w="3036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828" w:val="left" w:leader="none"/>
                <w:tab w:pos="829" w:val="left" w:leader="none"/>
              </w:tabs>
              <w:spacing w:line="240" w:lineRule="auto" w:before="1" w:after="0"/>
              <w:ind w:left="828" w:right="0" w:hanging="361"/>
              <w:jc w:val="left"/>
              <w:rPr>
                <w:sz w:val="24"/>
              </w:rPr>
            </w:pPr>
            <w:r>
              <w:rPr>
                <w:spacing w:val="-4"/>
                <w:sz w:val="24"/>
              </w:rPr>
              <w:t>Mean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8" w:val="left" w:leader="none"/>
                <w:tab w:pos="829" w:val="left" w:leader="none"/>
              </w:tabs>
              <w:spacing w:line="240" w:lineRule="auto" w:before="150" w:after="0"/>
              <w:ind w:left="828" w:right="0" w:hanging="361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Median</w:t>
            </w:r>
          </w:p>
        </w:tc>
        <w:tc>
          <w:tcPr>
            <w:tcW w:w="225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1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986" w:hRule="atLeast"/>
        </w:trPr>
        <w:tc>
          <w:tcPr>
            <w:tcW w:w="1730" w:type="dxa"/>
          </w:tcPr>
          <w:p>
            <w:pPr>
              <w:pStyle w:val="TableParagraph"/>
              <w:ind w:left="107" w:right="267"/>
              <w:rPr>
                <w:b/>
                <w:sz w:val="24"/>
              </w:rPr>
            </w:pPr>
            <w:r>
              <w:rPr>
                <w:b/>
                <w:spacing w:val="-2"/>
                <w:w w:val="110"/>
                <w:sz w:val="24"/>
              </w:rPr>
              <w:t>Measures</w:t>
            </w:r>
            <w:r>
              <w:rPr>
                <w:b/>
                <w:spacing w:val="-13"/>
                <w:w w:val="110"/>
                <w:sz w:val="24"/>
              </w:rPr>
              <w:t> </w:t>
            </w:r>
            <w:r>
              <w:rPr>
                <w:b/>
                <w:spacing w:val="-2"/>
                <w:w w:val="110"/>
                <w:sz w:val="24"/>
              </w:rPr>
              <w:t>of Position</w:t>
            </w:r>
          </w:p>
        </w:tc>
        <w:tc>
          <w:tcPr>
            <w:tcW w:w="3036" w:type="dxa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828" w:val="left" w:leader="none"/>
                <w:tab w:pos="829" w:val="left" w:leader="none"/>
              </w:tabs>
              <w:spacing w:line="240" w:lineRule="auto" w:before="3" w:after="0"/>
              <w:ind w:left="828" w:right="0" w:hanging="361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Quartile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8" w:val="left" w:leader="none"/>
                <w:tab w:pos="829" w:val="left" w:leader="none"/>
              </w:tabs>
              <w:spacing w:line="240" w:lineRule="auto" w:before="148" w:after="0"/>
              <w:ind w:left="828" w:right="0" w:hanging="361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Percentile</w:t>
            </w:r>
          </w:p>
        </w:tc>
        <w:tc>
          <w:tcPr>
            <w:tcW w:w="225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1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1161" w:hRule="atLeast"/>
        </w:trPr>
        <w:tc>
          <w:tcPr>
            <w:tcW w:w="1730" w:type="dxa"/>
          </w:tcPr>
          <w:p>
            <w:pPr>
              <w:pStyle w:val="TableParagraph"/>
              <w:ind w:left="107" w:right="267"/>
              <w:rPr>
                <w:b/>
                <w:sz w:val="24"/>
              </w:rPr>
            </w:pPr>
            <w:r>
              <w:rPr>
                <w:b/>
                <w:spacing w:val="-2"/>
                <w:w w:val="110"/>
                <w:sz w:val="24"/>
              </w:rPr>
              <w:t>Measures</w:t>
            </w:r>
            <w:r>
              <w:rPr>
                <w:b/>
                <w:spacing w:val="-13"/>
                <w:w w:val="110"/>
                <w:sz w:val="24"/>
              </w:rPr>
              <w:t> </w:t>
            </w:r>
            <w:r>
              <w:rPr>
                <w:b/>
                <w:spacing w:val="-2"/>
                <w:w w:val="110"/>
                <w:sz w:val="24"/>
              </w:rPr>
              <w:t>of Variation</w:t>
            </w:r>
          </w:p>
        </w:tc>
        <w:tc>
          <w:tcPr>
            <w:tcW w:w="3036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828" w:val="left" w:leader="none"/>
                <w:tab w:pos="829" w:val="left" w:leader="none"/>
              </w:tabs>
              <w:spacing w:line="240" w:lineRule="auto" w:before="1" w:after="0"/>
              <w:ind w:left="828" w:right="0" w:hanging="361"/>
              <w:jc w:val="left"/>
              <w:rPr>
                <w:sz w:val="24"/>
              </w:rPr>
            </w:pPr>
            <w:r>
              <w:rPr>
                <w:w w:val="105"/>
                <w:sz w:val="24"/>
              </w:rPr>
              <w:t>Standard</w:t>
            </w:r>
            <w:r>
              <w:rPr>
                <w:spacing w:val="1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Deviation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28" w:val="left" w:leader="none"/>
                <w:tab w:pos="829" w:val="left" w:leader="none"/>
              </w:tabs>
              <w:spacing w:line="240" w:lineRule="auto" w:before="150" w:after="0"/>
              <w:ind w:left="828" w:right="0" w:hanging="361"/>
              <w:jc w:val="left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Range</w:t>
            </w:r>
          </w:p>
        </w:tc>
        <w:tc>
          <w:tcPr>
            <w:tcW w:w="225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1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spacing w:after="0"/>
        <w:rPr>
          <w:rFonts w:ascii="Times New Roman"/>
          <w:sz w:val="24"/>
        </w:rPr>
        <w:sectPr>
          <w:headerReference w:type="default" r:id="rId5"/>
          <w:footerReference w:type="default" r:id="rId6"/>
          <w:type w:val="continuous"/>
          <w:pgSz w:w="12240" w:h="15840"/>
          <w:pgMar w:header="709" w:footer="1093" w:top="1340" w:bottom="1280" w:left="960" w:right="1140"/>
          <w:pgNumType w:start="13"/>
        </w:sectPr>
      </w:pPr>
    </w:p>
    <w:p>
      <w:pPr>
        <w:pStyle w:val="Heading1"/>
        <w:numPr>
          <w:ilvl w:val="1"/>
          <w:numId w:val="1"/>
        </w:numPr>
        <w:tabs>
          <w:tab w:pos="958" w:val="left" w:leader="none"/>
        </w:tabs>
        <w:spacing w:line="240" w:lineRule="auto" w:before="86" w:after="0"/>
        <w:ind w:left="957" w:right="0" w:hanging="478"/>
        <w:jc w:val="left"/>
      </w:pPr>
      <w:r>
        <w:rPr>
          <w:color w:val="0F4660"/>
          <w:w w:val="95"/>
        </w:rPr>
        <w:t>–</w:t>
      </w:r>
      <w:r>
        <w:rPr>
          <w:color w:val="0F4660"/>
          <w:spacing w:val="12"/>
        </w:rPr>
        <w:t> </w:t>
      </w:r>
      <w:r>
        <w:rPr>
          <w:color w:val="0F4660"/>
          <w:w w:val="95"/>
        </w:rPr>
        <w:t>Measure</w:t>
      </w:r>
      <w:r>
        <w:rPr>
          <w:color w:val="0F4660"/>
          <w:spacing w:val="14"/>
        </w:rPr>
        <w:t> </w:t>
      </w:r>
      <w:r>
        <w:rPr>
          <w:color w:val="0F4660"/>
          <w:w w:val="95"/>
        </w:rPr>
        <w:t>of</w:t>
      </w:r>
      <w:r>
        <w:rPr>
          <w:color w:val="0F4660"/>
          <w:spacing w:val="13"/>
        </w:rPr>
        <w:t> </w:t>
      </w:r>
      <w:r>
        <w:rPr>
          <w:color w:val="0F4660"/>
          <w:w w:val="95"/>
        </w:rPr>
        <w:t>Proportion</w:t>
      </w:r>
      <w:r>
        <w:rPr>
          <w:color w:val="0F4660"/>
          <w:spacing w:val="13"/>
        </w:rPr>
        <w:t> </w:t>
      </w:r>
      <w:r>
        <w:rPr>
          <w:color w:val="0F4660"/>
          <w:w w:val="95"/>
        </w:rPr>
        <w:t>(Non-Numerical</w:t>
      </w:r>
      <w:r>
        <w:rPr>
          <w:color w:val="0F4660"/>
          <w:spacing w:val="16"/>
        </w:rPr>
        <w:t> </w:t>
      </w:r>
      <w:r>
        <w:rPr>
          <w:color w:val="0F4660"/>
          <w:spacing w:val="-4"/>
          <w:w w:val="95"/>
        </w:rPr>
        <w:t>Data)</w:t>
      </w:r>
    </w:p>
    <w:p>
      <w:pPr>
        <w:pStyle w:val="BodyText"/>
        <w:spacing w:line="278" w:lineRule="auto" w:before="144"/>
        <w:ind w:left="480" w:right="335"/>
      </w:pP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categorical</w:t>
      </w:r>
      <w:r>
        <w:rPr>
          <w:spacing w:val="-2"/>
          <w:w w:val="105"/>
        </w:rPr>
        <w:t> </w:t>
      </w:r>
      <w:r>
        <w:rPr>
          <w:w w:val="105"/>
        </w:rPr>
        <w:t>(i.e.,</w:t>
      </w:r>
      <w:r>
        <w:rPr>
          <w:spacing w:val="-2"/>
          <w:w w:val="105"/>
        </w:rPr>
        <w:t> </w:t>
      </w:r>
      <w:r>
        <w:rPr>
          <w:w w:val="105"/>
        </w:rPr>
        <w:t>non-numerical)</w:t>
      </w:r>
      <w:r>
        <w:rPr>
          <w:spacing w:val="-2"/>
          <w:w w:val="105"/>
        </w:rPr>
        <w:t> </w:t>
      </w:r>
      <w:r>
        <w:rPr>
          <w:w w:val="105"/>
        </w:rPr>
        <w:t>variables, we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only </w:t>
      </w:r>
      <w:r>
        <w:rPr>
          <w:i/>
          <w:w w:val="105"/>
        </w:rPr>
        <w:t>count</w:t>
      </w:r>
      <w:r>
        <w:rPr>
          <w:i/>
          <w:spacing w:val="-3"/>
          <w:w w:val="105"/>
        </w:rPr>
        <w:t> </w:t>
      </w:r>
      <w:r>
        <w:rPr>
          <w:w w:val="105"/>
        </w:rPr>
        <w:t>the number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individuals in a certain category and determine the </w:t>
      </w:r>
      <w:r>
        <w:rPr>
          <w:i/>
          <w:w w:val="105"/>
        </w:rPr>
        <w:t>proportion </w:t>
      </w:r>
      <w:r>
        <w:rPr>
          <w:w w:val="105"/>
        </w:rPr>
        <w:t>of individuals in that category.</w:t>
      </w:r>
    </w:p>
    <w:p>
      <w:pPr>
        <w:pStyle w:val="BodyText"/>
        <w:tabs>
          <w:tab w:pos="4079" w:val="left" w:leader="none"/>
        </w:tabs>
        <w:spacing w:line="240" w:lineRule="exact" w:before="216"/>
        <w:ind w:left="1200"/>
        <w:rPr>
          <w:rFonts w:ascii="Cambria Math" w:hAnsi="Cambria Math" w:eastAsia="Cambria Math"/>
          <w:sz w:val="17"/>
        </w:rPr>
      </w:pPr>
      <w:r>
        <w:rPr/>
        <w:pict>
          <v:rect style="position:absolute;margin-left:274.440002pt;margin-top:18.385784pt;width:6pt;height:.840008pt;mso-position-horizontal-relative:page;mso-position-vertical-relative:paragraph;z-index:-16214016" id="docshape5" filled="true" fillcolor="#000000" stroked="false">
            <v:fill type="solid"/>
            <w10:wrap type="none"/>
          </v:rect>
        </w:pict>
      </w:r>
      <w:r>
        <w:rPr/>
        <w:t>sample</w:t>
      </w:r>
      <w:r>
        <w:rPr>
          <w:spacing w:val="57"/>
        </w:rPr>
        <w:t> </w:t>
      </w:r>
      <w:r>
        <w:rPr>
          <w:spacing w:val="-2"/>
        </w:rPr>
        <w:t>proportion:</w:t>
      </w:r>
      <w:r>
        <w:rPr/>
        <w:tab/>
      </w:r>
      <w:r>
        <w:rPr>
          <w:rFonts w:ascii="Cambria Math" w:hAnsi="Cambria Math" w:eastAsia="Cambria Math"/>
        </w:rPr>
        <w:t>𝑝̂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  <w:spacing w:val="-10"/>
        </w:rPr>
        <w:t>=</w:t>
      </w:r>
      <w:r>
        <w:rPr>
          <w:rFonts w:ascii="Cambria Math" w:hAnsi="Cambria Math" w:eastAsia="Cambria Math"/>
          <w:spacing w:val="40"/>
          <w:position w:val="14"/>
          <w:sz w:val="17"/>
        </w:rPr>
        <w:t> </w:t>
      </w:r>
    </w:p>
    <w:p>
      <w:pPr>
        <w:spacing w:line="146" w:lineRule="exact" w:before="0"/>
        <w:ind w:left="0" w:right="965" w:firstLine="0"/>
        <w:jc w:val="center"/>
        <w:rPr>
          <w:rFonts w:ascii="Cambria Math"/>
          <w:sz w:val="17"/>
        </w:rPr>
      </w:pPr>
      <w:r>
        <w:rPr>
          <w:rFonts w:ascii="Cambria Math"/>
          <w:w w:val="294"/>
          <w:sz w:val="17"/>
        </w:rPr>
        <w:t>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4"/>
        <w:rPr>
          <w:rFonts w:ascii="Cambria Math"/>
          <w:sz w:val="29"/>
        </w:rPr>
      </w:pPr>
    </w:p>
    <w:p>
      <w:pPr>
        <w:pStyle w:val="BodyText"/>
        <w:tabs>
          <w:tab w:pos="4079" w:val="left" w:leader="none"/>
        </w:tabs>
        <w:spacing w:line="240" w:lineRule="exact" w:before="146"/>
        <w:ind w:left="1200"/>
        <w:rPr>
          <w:rFonts w:ascii="Cambria Math" w:eastAsia="Cambria Math"/>
          <w:sz w:val="17"/>
        </w:rPr>
      </w:pPr>
      <w:r>
        <w:rPr/>
        <w:pict>
          <v:rect style="position:absolute;margin-left:274.440002pt;margin-top:14.8858pt;width:6.599991pt;height:.839996pt;mso-position-horizontal-relative:page;mso-position-vertical-relative:paragraph;z-index:-16213504" id="docshape6" filled="true" fillcolor="#000000" stroked="false">
            <v:fill type="solid"/>
            <w10:wrap type="none"/>
          </v:rect>
        </w:pict>
      </w:r>
      <w:r>
        <w:rPr/>
        <w:t>population</w:t>
      </w:r>
      <w:r>
        <w:rPr>
          <w:spacing w:val="42"/>
        </w:rPr>
        <w:t> </w:t>
      </w:r>
      <w:r>
        <w:rPr>
          <w:spacing w:val="-2"/>
        </w:rPr>
        <w:t>proportion:</w:t>
      </w:r>
      <w:r>
        <w:rPr/>
        <w:tab/>
      </w:r>
      <w:r>
        <w:rPr>
          <w:rFonts w:ascii="Cambria Math" w:eastAsia="Cambria Math"/>
        </w:rPr>
        <w:t>𝑝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  <w:spacing w:val="-10"/>
        </w:rPr>
        <w:t>=</w:t>
      </w:r>
      <w:r>
        <w:rPr>
          <w:rFonts w:ascii="Cambria Math" w:eastAsia="Cambria Math"/>
          <w:spacing w:val="40"/>
          <w:position w:val="14"/>
          <w:sz w:val="17"/>
        </w:rPr>
        <w:t> </w:t>
      </w:r>
    </w:p>
    <w:p>
      <w:pPr>
        <w:spacing w:line="146" w:lineRule="exact" w:before="0"/>
        <w:ind w:left="0" w:right="951" w:firstLine="0"/>
        <w:jc w:val="center"/>
        <w:rPr>
          <w:rFonts w:ascii="Cambria Math"/>
          <w:sz w:val="17"/>
        </w:rPr>
      </w:pPr>
      <w:r>
        <w:rPr>
          <w:rFonts w:ascii="Cambria Math"/>
          <w:w w:val="343"/>
          <w:sz w:val="17"/>
        </w:rPr>
        <w:t>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line="278" w:lineRule="auto" w:before="229"/>
        <w:ind w:left="480"/>
      </w:pPr>
      <w:r>
        <w:rPr>
          <w:b/>
          <w:w w:val="105"/>
        </w:rPr>
        <w:t>Example </w:t>
      </w:r>
      <w:r>
        <w:rPr>
          <w:w w:val="105"/>
        </w:rPr>
        <w:t>Suppose a sample of BCIT students gives the following counts for the categorical variable </w:t>
      </w:r>
      <w:r>
        <w:rPr>
          <w:rFonts w:ascii="Cambria Math" w:eastAsia="Cambria Math"/>
          <w:w w:val="105"/>
        </w:rPr>
        <w:t>𝑋</w:t>
      </w:r>
      <w:r>
        <w:rPr>
          <w:rFonts w:ascii="Cambria Math" w:eastAsia="Cambria Math"/>
          <w:spacing w:val="27"/>
          <w:w w:val="105"/>
        </w:rPr>
        <w:t> </w:t>
      </w:r>
      <w:r>
        <w:rPr>
          <w:rFonts w:ascii="Cambria Math" w:eastAsia="Cambria Math"/>
          <w:w w:val="105"/>
        </w:rPr>
        <w:t>= Eye Colour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Determine</w:t>
      </w:r>
      <w:r>
        <w:rPr>
          <w:spacing w:val="-3"/>
          <w:w w:val="105"/>
        </w:rPr>
        <w:t> </w:t>
      </w:r>
      <w:r>
        <w:rPr>
          <w:w w:val="105"/>
        </w:rPr>
        <w:t>the sample</w:t>
      </w:r>
      <w:r>
        <w:rPr>
          <w:spacing w:val="-3"/>
          <w:w w:val="105"/>
        </w:rPr>
        <w:t> </w:t>
      </w:r>
      <w:r>
        <w:rPr>
          <w:w w:val="105"/>
        </w:rPr>
        <w:t>proportion</w:t>
      </w:r>
      <w:r>
        <w:rPr>
          <w:spacing w:val="-3"/>
          <w:w w:val="105"/>
        </w:rPr>
        <w:t> </w:t>
      </w:r>
      <w:r>
        <w:rPr>
          <w:w w:val="105"/>
        </w:rPr>
        <w:t>of Brown-eyed</w:t>
      </w:r>
      <w:r>
        <w:rPr>
          <w:spacing w:val="-3"/>
          <w:w w:val="105"/>
        </w:rPr>
        <w:t> </w:t>
      </w:r>
      <w:r>
        <w:rPr>
          <w:w w:val="105"/>
        </w:rPr>
        <w:t>students.</w:t>
      </w:r>
    </w:p>
    <w:p>
      <w:pPr>
        <w:pStyle w:val="BodyText"/>
        <w:spacing w:before="10" w:after="1"/>
        <w:rPr>
          <w:sz w:val="17"/>
        </w:rPr>
      </w:pPr>
    </w:p>
    <w:tbl>
      <w:tblPr>
        <w:tblW w:w="0" w:type="auto"/>
        <w:jc w:val="left"/>
        <w:tblInd w:w="9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7"/>
        <w:gridCol w:w="2415"/>
      </w:tblGrid>
      <w:tr>
        <w:trPr>
          <w:trHeight w:val="330" w:hRule="atLeast"/>
        </w:trPr>
        <w:tc>
          <w:tcPr>
            <w:tcW w:w="2117" w:type="dxa"/>
          </w:tcPr>
          <w:p>
            <w:pPr>
              <w:pStyle w:val="TableParagraph"/>
              <w:spacing w:line="290" w:lineRule="exact"/>
              <w:ind w:left="107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Eye</w:t>
            </w:r>
            <w:r>
              <w:rPr>
                <w:b/>
                <w:spacing w:val="-12"/>
                <w:w w:val="110"/>
                <w:sz w:val="24"/>
              </w:rPr>
              <w:t> </w:t>
            </w:r>
            <w:r>
              <w:rPr>
                <w:b/>
                <w:spacing w:val="-2"/>
                <w:w w:val="110"/>
                <w:sz w:val="24"/>
              </w:rPr>
              <w:t>Colour</w:t>
            </w:r>
          </w:p>
        </w:tc>
        <w:tc>
          <w:tcPr>
            <w:tcW w:w="2415" w:type="dxa"/>
          </w:tcPr>
          <w:p>
            <w:pPr>
              <w:pStyle w:val="TableParagraph"/>
              <w:spacing w:line="290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w w:val="110"/>
                <w:sz w:val="24"/>
              </w:rPr>
              <w:t>Count</w:t>
            </w:r>
            <w:r>
              <w:rPr>
                <w:b/>
                <w:spacing w:val="-9"/>
                <w:w w:val="110"/>
                <w:sz w:val="24"/>
              </w:rPr>
              <w:t> </w:t>
            </w:r>
            <w:r>
              <w:rPr>
                <w:b/>
                <w:spacing w:val="-2"/>
                <w:w w:val="110"/>
                <w:sz w:val="24"/>
              </w:rPr>
              <w:t>(#</w:t>
            </w:r>
            <w:r>
              <w:rPr>
                <w:b/>
                <w:spacing w:val="-9"/>
                <w:w w:val="110"/>
                <w:sz w:val="24"/>
              </w:rPr>
              <w:t> </w:t>
            </w:r>
            <w:r>
              <w:rPr>
                <w:b/>
                <w:spacing w:val="-2"/>
                <w:w w:val="110"/>
                <w:sz w:val="24"/>
              </w:rPr>
              <w:t>Students)</w:t>
            </w:r>
          </w:p>
        </w:tc>
      </w:tr>
      <w:tr>
        <w:trPr>
          <w:trHeight w:val="333" w:hRule="atLeast"/>
        </w:trPr>
        <w:tc>
          <w:tcPr>
            <w:tcW w:w="2117" w:type="dxa"/>
          </w:tcPr>
          <w:p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pacing w:val="-4"/>
                <w:w w:val="110"/>
                <w:sz w:val="24"/>
              </w:rPr>
              <w:t>Black</w:t>
            </w:r>
          </w:p>
        </w:tc>
        <w:tc>
          <w:tcPr>
            <w:tcW w:w="2415" w:type="dxa"/>
          </w:tcPr>
          <w:p>
            <w:pPr>
              <w:pStyle w:val="TableParagraph"/>
              <w:spacing w:before="26"/>
              <w:ind w:left="994" w:right="985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5"/>
                <w:sz w:val="24"/>
              </w:rPr>
              <w:t>95</w:t>
            </w:r>
          </w:p>
        </w:tc>
      </w:tr>
      <w:tr>
        <w:trPr>
          <w:trHeight w:val="340" w:hRule="atLeast"/>
        </w:trPr>
        <w:tc>
          <w:tcPr>
            <w:tcW w:w="2117" w:type="dxa"/>
          </w:tcPr>
          <w:p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Brown</w:t>
            </w:r>
          </w:p>
        </w:tc>
        <w:tc>
          <w:tcPr>
            <w:tcW w:w="2415" w:type="dxa"/>
          </w:tcPr>
          <w:p>
            <w:pPr>
              <w:pStyle w:val="TableParagraph"/>
              <w:spacing w:before="28"/>
              <w:ind w:left="994" w:right="986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5"/>
                <w:sz w:val="24"/>
              </w:rPr>
              <w:t>130</w:t>
            </w:r>
          </w:p>
        </w:tc>
      </w:tr>
      <w:tr>
        <w:trPr>
          <w:trHeight w:val="330" w:hRule="atLeast"/>
        </w:trPr>
        <w:tc>
          <w:tcPr>
            <w:tcW w:w="2117" w:type="dxa"/>
          </w:tcPr>
          <w:p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pacing w:val="-4"/>
                <w:w w:val="110"/>
                <w:sz w:val="24"/>
              </w:rPr>
              <w:t>Blue</w:t>
            </w:r>
          </w:p>
        </w:tc>
        <w:tc>
          <w:tcPr>
            <w:tcW w:w="2415" w:type="dxa"/>
          </w:tcPr>
          <w:p>
            <w:pPr>
              <w:pStyle w:val="TableParagraph"/>
              <w:spacing w:before="26"/>
              <w:ind w:left="994" w:right="985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5"/>
                <w:sz w:val="24"/>
              </w:rPr>
              <w:t>52</w:t>
            </w:r>
          </w:p>
        </w:tc>
      </w:tr>
      <w:tr>
        <w:trPr>
          <w:trHeight w:val="333" w:hRule="atLeast"/>
        </w:trPr>
        <w:tc>
          <w:tcPr>
            <w:tcW w:w="2117" w:type="dxa"/>
          </w:tcPr>
          <w:p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Green</w:t>
            </w:r>
          </w:p>
        </w:tc>
        <w:tc>
          <w:tcPr>
            <w:tcW w:w="2415" w:type="dxa"/>
          </w:tcPr>
          <w:p>
            <w:pPr>
              <w:pStyle w:val="TableParagraph"/>
              <w:spacing w:before="26"/>
              <w:ind w:left="994" w:right="985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5"/>
                <w:sz w:val="24"/>
              </w:rPr>
              <w:t>10</w:t>
            </w:r>
          </w:p>
        </w:tc>
      </w:tr>
      <w:tr>
        <w:trPr>
          <w:trHeight w:val="340" w:hRule="atLeast"/>
        </w:trPr>
        <w:tc>
          <w:tcPr>
            <w:tcW w:w="2117" w:type="dxa"/>
          </w:tcPr>
          <w:p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Other</w:t>
            </w:r>
          </w:p>
        </w:tc>
        <w:tc>
          <w:tcPr>
            <w:tcW w:w="2415" w:type="dxa"/>
          </w:tcPr>
          <w:p>
            <w:pPr>
              <w:pStyle w:val="TableParagraph"/>
              <w:spacing w:before="28"/>
              <w:ind w:left="994" w:right="985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5"/>
                <w:sz w:val="24"/>
              </w:rPr>
              <w:t>15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3953255</wp:posOffset>
            </wp:positionH>
            <wp:positionV relativeFrom="paragraph">
              <wp:posOffset>112508</wp:posOffset>
            </wp:positionV>
            <wp:extent cx="2409444" cy="212598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444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09" w:footer="1093" w:top="1340" w:bottom="1280" w:left="960" w:right="1140"/>
        </w:sectPr>
      </w:pPr>
    </w:p>
    <w:p>
      <w:pPr>
        <w:pStyle w:val="Heading1"/>
        <w:numPr>
          <w:ilvl w:val="1"/>
          <w:numId w:val="1"/>
        </w:numPr>
        <w:tabs>
          <w:tab w:pos="958" w:val="left" w:leader="none"/>
        </w:tabs>
        <w:spacing w:line="240" w:lineRule="auto" w:before="86" w:after="0"/>
        <w:ind w:left="957" w:right="0" w:hanging="478"/>
        <w:jc w:val="left"/>
      </w:pPr>
      <w:r>
        <w:rPr>
          <w:color w:val="0F4660"/>
        </w:rPr>
        <w:t>-</w:t>
      </w:r>
      <w:r>
        <w:rPr>
          <w:color w:val="0F4660"/>
          <w:spacing w:val="-19"/>
        </w:rPr>
        <w:t> </w:t>
      </w:r>
      <w:r>
        <w:rPr>
          <w:color w:val="0F4660"/>
        </w:rPr>
        <w:t>Measures</w:t>
      </w:r>
      <w:r>
        <w:rPr>
          <w:color w:val="0F4660"/>
          <w:spacing w:val="-16"/>
        </w:rPr>
        <w:t> </w:t>
      </w:r>
      <w:r>
        <w:rPr>
          <w:color w:val="0F4660"/>
        </w:rPr>
        <w:t>of</w:t>
      </w:r>
      <w:r>
        <w:rPr>
          <w:color w:val="0F4660"/>
          <w:spacing w:val="-18"/>
        </w:rPr>
        <w:t> </w:t>
      </w:r>
      <w:r>
        <w:rPr>
          <w:color w:val="0F4660"/>
          <w:spacing w:val="-2"/>
        </w:rPr>
        <w:t>Centre</w:t>
      </w:r>
    </w:p>
    <w:p>
      <w:pPr>
        <w:pStyle w:val="BodyText"/>
        <w:spacing w:line="278" w:lineRule="auto" w:before="149"/>
        <w:ind w:left="480" w:right="803"/>
      </w:pP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i/>
          <w:w w:val="105"/>
        </w:rPr>
        <w:t>measure of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centre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variable </w:t>
      </w:r>
      <w:r>
        <w:rPr>
          <w:rFonts w:ascii="Cambria Math" w:hAnsi="Cambria Math" w:eastAsia="Cambria Math"/>
          <w:w w:val="105"/>
        </w:rPr>
        <w:t>𝑋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single</w:t>
      </w:r>
      <w:r>
        <w:rPr>
          <w:spacing w:val="-3"/>
          <w:w w:val="105"/>
        </w:rPr>
        <w:t> </w:t>
      </w:r>
      <w:r>
        <w:rPr>
          <w:w w:val="105"/>
        </w:rPr>
        <w:t>numerical</w:t>
      </w:r>
      <w:r>
        <w:rPr>
          <w:spacing w:val="-3"/>
          <w:w w:val="105"/>
        </w:rPr>
        <w:t> </w:t>
      </w:r>
      <w:r>
        <w:rPr>
          <w:w w:val="105"/>
        </w:rPr>
        <w:t>value</w:t>
      </w:r>
      <w:r>
        <w:rPr>
          <w:spacing w:val="-3"/>
          <w:w w:val="105"/>
        </w:rPr>
        <w:t> </w:t>
      </w:r>
      <w:r>
        <w:rPr>
          <w:w w:val="105"/>
        </w:rPr>
        <w:t>which indicates</w:t>
      </w:r>
      <w:r>
        <w:rPr>
          <w:spacing w:val="-3"/>
          <w:w w:val="105"/>
        </w:rPr>
        <w:t> </w:t>
      </w:r>
      <w:r>
        <w:rPr>
          <w:w w:val="105"/>
        </w:rPr>
        <w:t>the “typical” or</w:t>
      </w:r>
      <w:r>
        <w:rPr>
          <w:spacing w:val="40"/>
          <w:w w:val="105"/>
        </w:rPr>
        <w:t> </w:t>
      </w:r>
      <w:r>
        <w:rPr>
          <w:w w:val="105"/>
        </w:rPr>
        <w:t>“central” value of </w:t>
      </w:r>
      <w:r>
        <w:rPr>
          <w:rFonts w:ascii="Cambria Math" w:hAnsi="Cambria Math" w:eastAsia="Cambria Math"/>
          <w:w w:val="105"/>
        </w:rPr>
        <w:t>𝑋</w:t>
      </w:r>
      <w:r>
        <w:rPr>
          <w:w w:val="105"/>
        </w:rPr>
        <w:t>.</w:t>
      </w:r>
    </w:p>
    <w:p>
      <w:pPr>
        <w:pStyle w:val="Heading2"/>
        <w:spacing w:before="161"/>
      </w:pPr>
      <w:r>
        <w:rPr>
          <w:color w:val="0F4660"/>
        </w:rPr>
        <w:t>Arithmetic</w:t>
      </w:r>
      <w:r>
        <w:rPr>
          <w:color w:val="0F4660"/>
          <w:spacing w:val="40"/>
          <w:w w:val="105"/>
        </w:rPr>
        <w:t> </w:t>
      </w:r>
      <w:r>
        <w:rPr>
          <w:color w:val="0F4660"/>
          <w:spacing w:val="-4"/>
          <w:w w:val="105"/>
        </w:rPr>
        <w:t>Mean</w:t>
      </w:r>
    </w:p>
    <w:p>
      <w:pPr>
        <w:spacing w:before="133"/>
        <w:ind w:left="480" w:right="0" w:firstLine="0"/>
        <w:jc w:val="left"/>
        <w:rPr>
          <w:i/>
          <w:sz w:val="24"/>
        </w:rPr>
      </w:pP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most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common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measure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centre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2"/>
          <w:w w:val="105"/>
          <w:sz w:val="24"/>
        </w:rPr>
        <w:t> </w:t>
      </w:r>
      <w:r>
        <w:rPr>
          <w:i/>
          <w:w w:val="105"/>
          <w:sz w:val="24"/>
        </w:rPr>
        <w:t>arithmetic</w:t>
      </w:r>
      <w:r>
        <w:rPr>
          <w:i/>
          <w:spacing w:val="-5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mean.</w:t>
      </w:r>
    </w:p>
    <w:p>
      <w:pPr>
        <w:pStyle w:val="BodyText"/>
        <w:spacing w:before="11"/>
        <w:rPr>
          <w:i/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709" w:footer="1093" w:top="1340" w:bottom="1280" w:left="960" w:right="1140"/>
        </w:sectPr>
      </w:pPr>
    </w:p>
    <w:p>
      <w:pPr>
        <w:tabs>
          <w:tab w:pos="3359" w:val="left" w:leader="none"/>
        </w:tabs>
        <w:spacing w:line="349" w:lineRule="exact" w:before="171"/>
        <w:ind w:left="1200" w:right="0" w:firstLine="0"/>
        <w:jc w:val="left"/>
        <w:rPr>
          <w:rFonts w:ascii="Cambria Math" w:eastAsia="Cambria Math"/>
          <w:sz w:val="26"/>
        </w:rPr>
      </w:pPr>
      <w:r>
        <w:rPr/>
        <w:pict>
          <v:rect style="position:absolute;margin-left:251.519989pt;margin-top:19.893505pt;width:17.160004pt;height:1.200005pt;mso-position-horizontal-relative:page;mso-position-vertical-relative:paragraph;z-index:-16212992" id="docshape7" filled="true" fillcolor="#000000" stroked="false">
            <v:fill type="solid"/>
            <w10:wrap type="none"/>
          </v:rect>
        </w:pict>
      </w:r>
      <w:r>
        <w:rPr>
          <w:w w:val="105"/>
          <w:sz w:val="24"/>
        </w:rPr>
        <w:t>Sample</w:t>
      </w:r>
      <w:r>
        <w:rPr>
          <w:spacing w:val="24"/>
          <w:w w:val="105"/>
          <w:sz w:val="24"/>
        </w:rPr>
        <w:t> </w:t>
      </w:r>
      <w:r>
        <w:rPr>
          <w:spacing w:val="-2"/>
          <w:w w:val="105"/>
          <w:sz w:val="24"/>
        </w:rPr>
        <w:t>mean:</w:t>
      </w:r>
      <w:r>
        <w:rPr>
          <w:sz w:val="24"/>
        </w:rPr>
        <w:tab/>
      </w:r>
      <w:r>
        <w:rPr>
          <w:rFonts w:ascii="Cambria Math" w:eastAsia="Cambria Math"/>
          <w:spacing w:val="-160"/>
          <w:w w:val="105"/>
          <w:sz w:val="36"/>
        </w:rPr>
        <w:t>𝑋</w:t>
      </w:r>
      <w:r>
        <w:rPr>
          <w:rFonts w:ascii="Cambria Math" w:eastAsia="Cambria Math"/>
          <w:spacing w:val="42"/>
          <w:w w:val="105"/>
          <w:position w:val="7"/>
          <w:sz w:val="36"/>
        </w:rPr>
        <w:t>  </w:t>
      </w:r>
      <w:r>
        <w:rPr>
          <w:rFonts w:ascii="Cambria Math" w:eastAsia="Cambria Math"/>
          <w:spacing w:val="-10"/>
          <w:w w:val="105"/>
          <w:sz w:val="36"/>
        </w:rPr>
        <w:t>=</w:t>
      </w:r>
      <w:r>
        <w:rPr>
          <w:rFonts w:ascii="Cambria Math" w:eastAsia="Cambria Math"/>
          <w:spacing w:val="-10"/>
          <w:w w:val="105"/>
          <w:position w:val="21"/>
          <w:sz w:val="26"/>
        </w:rPr>
        <w:t> </w:t>
      </w:r>
    </w:p>
    <w:p>
      <w:pPr>
        <w:spacing w:line="231" w:lineRule="exact" w:before="0"/>
        <w:ind w:left="0" w:right="82" w:firstLine="0"/>
        <w:jc w:val="right"/>
        <w:rPr>
          <w:rFonts w:ascii="Cambria Math"/>
          <w:sz w:val="26"/>
        </w:rPr>
      </w:pPr>
      <w:r>
        <w:rPr>
          <w:rFonts w:ascii="Cambria Math"/>
          <w:w w:val="293"/>
          <w:sz w:val="26"/>
        </w:rPr>
        <w:t> </w:t>
      </w:r>
    </w:p>
    <w:p>
      <w:pPr>
        <w:spacing w:line="240" w:lineRule="auto" w:before="2"/>
        <w:rPr>
          <w:rFonts w:ascii="Cambria Math"/>
          <w:sz w:val="24"/>
        </w:rPr>
      </w:pPr>
      <w:r>
        <w:rPr/>
        <w:br w:type="column"/>
      </w:r>
      <w:r>
        <w:rPr>
          <w:rFonts w:ascii="Cambria Math"/>
          <w:sz w:val="24"/>
        </w:rPr>
      </w:r>
    </w:p>
    <w:p>
      <w:pPr>
        <w:pStyle w:val="BodyText"/>
        <w:tabs>
          <w:tab w:pos="2513" w:val="left" w:leader="none"/>
        </w:tabs>
        <w:spacing w:before="1"/>
        <w:ind w:left="353"/>
      </w:pPr>
      <w:r>
        <w:rPr>
          <w:spacing w:val="-2"/>
          <w:w w:val="105"/>
        </w:rPr>
        <w:t>(statistic)</w:t>
      </w:r>
      <w:r>
        <w:rPr/>
        <w:tab/>
      </w:r>
      <w:r>
        <w:rPr>
          <w:rFonts w:ascii="Cambria Math" w:eastAsia="Cambria Math"/>
          <w:w w:val="105"/>
        </w:rPr>
        <w:t>𝑛</w:t>
      </w:r>
      <w:r>
        <w:rPr>
          <w:rFonts w:ascii="Cambria Math" w:eastAsia="Cambria Math"/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sample</w:t>
      </w:r>
      <w:r>
        <w:rPr>
          <w:spacing w:val="-1"/>
          <w:w w:val="105"/>
        </w:rPr>
        <w:t> </w:t>
      </w:r>
      <w:r>
        <w:rPr>
          <w:spacing w:val="-4"/>
          <w:w w:val="105"/>
        </w:rPr>
        <w:t>size</w:t>
      </w:r>
    </w:p>
    <w:p>
      <w:pPr>
        <w:spacing w:after="0"/>
        <w:sectPr>
          <w:type w:val="continuous"/>
          <w:pgSz w:w="12240" w:h="15840"/>
          <w:pgMar w:header="709" w:footer="1093" w:top="1340" w:bottom="1280" w:left="960" w:right="1140"/>
          <w:cols w:num="2" w:equalWidth="0">
            <w:col w:w="4407" w:space="40"/>
            <w:col w:w="569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header="709" w:footer="1093" w:top="1340" w:bottom="1280" w:left="960" w:right="1140"/>
        </w:sectPr>
      </w:pPr>
    </w:p>
    <w:p>
      <w:pPr>
        <w:pStyle w:val="BodyText"/>
        <w:tabs>
          <w:tab w:pos="3359" w:val="left" w:leader="none"/>
        </w:tabs>
        <w:spacing w:before="38"/>
        <w:ind w:left="1200"/>
        <w:rPr>
          <w:rFonts w:ascii="Cambria Math" w:eastAsia="Cambria Math"/>
          <w:sz w:val="36"/>
        </w:rPr>
      </w:pPr>
      <w:r>
        <w:rPr/>
        <w:pict>
          <v:rect style="position:absolute;margin-left:249.839996pt;margin-top:13.243505pt;width:17.160004pt;height:1.200004pt;mso-position-horizontal-relative:page;mso-position-vertical-relative:paragraph;z-index:15731200" id="docshape8" filled="true" fillcolor="#000000" stroked="false">
            <v:fill type="solid"/>
            <w10:wrap type="none"/>
          </v:rect>
        </w:pict>
      </w:r>
      <w:r>
        <w:rPr>
          <w:w w:val="105"/>
        </w:rPr>
        <w:t>Population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mean:</w:t>
      </w:r>
      <w:r>
        <w:rPr/>
        <w:tab/>
      </w:r>
      <w:r>
        <w:rPr>
          <w:rFonts w:ascii="Cambria Math" w:eastAsia="Cambria Math"/>
          <w:w w:val="105"/>
          <w:sz w:val="36"/>
        </w:rPr>
        <w:t>𝜇</w:t>
      </w:r>
      <w:r>
        <w:rPr>
          <w:rFonts w:ascii="Cambria Math" w:eastAsia="Cambria Math"/>
          <w:spacing w:val="13"/>
          <w:w w:val="105"/>
          <w:sz w:val="36"/>
        </w:rPr>
        <w:t> </w:t>
      </w:r>
      <w:r>
        <w:rPr>
          <w:rFonts w:ascii="Cambria Math" w:eastAsia="Cambria Math"/>
          <w:spacing w:val="-23"/>
          <w:w w:val="105"/>
          <w:sz w:val="36"/>
        </w:rPr>
        <w:t>=</w:t>
      </w:r>
    </w:p>
    <w:p>
      <w:pPr>
        <w:pStyle w:val="BodyText"/>
        <w:tabs>
          <w:tab w:pos="2213" w:val="left" w:leader="none"/>
        </w:tabs>
        <w:spacing w:before="151"/>
        <w:ind w:left="53"/>
        <w:jc w:val="center"/>
      </w:pPr>
      <w:r>
        <w:rPr/>
        <w:br w:type="column"/>
      </w:r>
      <w:r>
        <w:rPr>
          <w:spacing w:val="-2"/>
          <w:w w:val="105"/>
        </w:rPr>
        <w:t>(parameter)</w:t>
      </w:r>
      <w:r>
        <w:rPr/>
        <w:tab/>
      </w:r>
      <w:r>
        <w:rPr>
          <w:rFonts w:ascii="Cambria Math" w:eastAsia="Cambria Math"/>
          <w:w w:val="105"/>
        </w:rPr>
        <w:t>𝑁</w:t>
      </w:r>
      <w:r>
        <w:rPr>
          <w:rFonts w:ascii="Cambria Math" w:eastAsia="Cambria Math"/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population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size</w:t>
      </w:r>
    </w:p>
    <w:p>
      <w:pPr>
        <w:spacing w:after="0"/>
        <w:jc w:val="center"/>
        <w:sectPr>
          <w:type w:val="continuous"/>
          <w:pgSz w:w="12240" w:h="15840"/>
          <w:pgMar w:header="709" w:footer="1093" w:top="1340" w:bottom="1280" w:left="960" w:right="1140"/>
          <w:cols w:num="2" w:equalWidth="0">
            <w:col w:w="3934" w:space="40"/>
            <w:col w:w="616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408" w:lineRule="auto" w:before="97"/>
        <w:ind w:left="1920" w:right="803" w:hanging="1440"/>
      </w:pPr>
      <w:r>
        <w:rPr>
          <w:b/>
          <w:w w:val="105"/>
        </w:rPr>
        <w:t>Example </w:t>
      </w:r>
      <w:r>
        <w:rPr>
          <w:w w:val="105"/>
        </w:rPr>
        <w:t>Calculate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mean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ﬁrst</w:t>
      </w:r>
      <w:r>
        <w:rPr>
          <w:spacing w:val="-1"/>
          <w:w w:val="105"/>
        </w:rPr>
        <w:t> </w:t>
      </w:r>
      <w:r>
        <w:rPr>
          <w:w w:val="105"/>
        </w:rPr>
        <w:t>10</w:t>
      </w:r>
      <w:r>
        <w:rPr>
          <w:spacing w:val="-5"/>
          <w:w w:val="105"/>
        </w:rPr>
        <w:t> </w:t>
      </w:r>
      <w:r>
        <w:rPr>
          <w:w w:val="105"/>
        </w:rPr>
        <w:t>values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eruption</w:t>
      </w:r>
      <w:r>
        <w:rPr>
          <w:spacing w:val="-1"/>
          <w:w w:val="105"/>
        </w:rPr>
        <w:t> </w:t>
      </w:r>
      <w:r>
        <w:rPr>
          <w:w w:val="105"/>
        </w:rPr>
        <w:t>times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Old</w:t>
      </w:r>
      <w:r>
        <w:rPr>
          <w:spacing w:val="-1"/>
          <w:w w:val="105"/>
        </w:rPr>
        <w:t> </w:t>
      </w:r>
      <w:r>
        <w:rPr>
          <w:w w:val="105"/>
        </w:rPr>
        <w:t>Faithful: 3.600</w:t>
      </w:r>
      <w:r>
        <w:rPr>
          <w:spacing w:val="80"/>
          <w:w w:val="105"/>
        </w:rPr>
        <w:t> </w:t>
      </w:r>
      <w:r>
        <w:rPr>
          <w:w w:val="105"/>
        </w:rPr>
        <w:t>1.800</w:t>
      </w:r>
      <w:r>
        <w:rPr>
          <w:spacing w:val="80"/>
          <w:w w:val="105"/>
        </w:rPr>
        <w:t> </w:t>
      </w:r>
      <w:r>
        <w:rPr>
          <w:w w:val="105"/>
        </w:rPr>
        <w:t>3.333</w:t>
      </w:r>
      <w:r>
        <w:rPr>
          <w:spacing w:val="80"/>
          <w:w w:val="105"/>
        </w:rPr>
        <w:t> </w:t>
      </w:r>
      <w:r>
        <w:rPr>
          <w:w w:val="105"/>
        </w:rPr>
        <w:t>2.283</w:t>
      </w:r>
      <w:r>
        <w:rPr>
          <w:spacing w:val="80"/>
          <w:w w:val="105"/>
        </w:rPr>
        <w:t> </w:t>
      </w:r>
      <w:r>
        <w:rPr>
          <w:w w:val="105"/>
        </w:rPr>
        <w:t>4.533</w:t>
      </w:r>
      <w:r>
        <w:rPr>
          <w:spacing w:val="80"/>
          <w:w w:val="105"/>
        </w:rPr>
        <w:t> </w:t>
      </w:r>
      <w:r>
        <w:rPr>
          <w:w w:val="105"/>
        </w:rPr>
        <w:t>2.883</w:t>
      </w:r>
      <w:r>
        <w:rPr>
          <w:spacing w:val="80"/>
          <w:w w:val="105"/>
        </w:rPr>
        <w:t> </w:t>
      </w:r>
      <w:r>
        <w:rPr>
          <w:w w:val="105"/>
        </w:rPr>
        <w:t>4.700</w:t>
      </w:r>
      <w:r>
        <w:rPr>
          <w:spacing w:val="80"/>
          <w:w w:val="105"/>
        </w:rPr>
        <w:t> </w:t>
      </w:r>
      <w:r>
        <w:rPr>
          <w:w w:val="105"/>
        </w:rPr>
        <w:t>3.600</w:t>
      </w:r>
      <w:r>
        <w:rPr>
          <w:spacing w:val="80"/>
          <w:w w:val="105"/>
        </w:rPr>
        <w:t> </w:t>
      </w:r>
      <w:r>
        <w:rPr>
          <w:w w:val="105"/>
        </w:rPr>
        <w:t>1.950</w:t>
      </w:r>
      <w:r>
        <w:rPr>
          <w:spacing w:val="80"/>
          <w:w w:val="105"/>
        </w:rPr>
        <w:t> </w:t>
      </w:r>
      <w:r>
        <w:rPr>
          <w:w w:val="105"/>
        </w:rPr>
        <w:t>4.350</w:t>
      </w:r>
    </w:p>
    <w:p>
      <w:pPr>
        <w:spacing w:before="12"/>
        <w:ind w:left="120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pacing w:val="-107"/>
          <w:sz w:val="24"/>
        </w:rPr>
        <w:t>𝑋</w:t>
      </w:r>
      <w:r>
        <w:rPr>
          <w:rFonts w:ascii="Cambria Math" w:eastAsia="Cambria Math"/>
          <w:spacing w:val="35"/>
          <w:position w:val="5"/>
          <w:sz w:val="24"/>
        </w:rPr>
        <w:t>  </w:t>
      </w:r>
      <w:r>
        <w:rPr>
          <w:rFonts w:ascii="Cambria Math" w:eastAsia="Cambria Math"/>
          <w:spacing w:val="-10"/>
          <w:sz w:val="24"/>
        </w:rPr>
        <w:t>=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3"/>
        <w:rPr>
          <w:rFonts w:ascii="Cambria Math"/>
          <w:sz w:val="22"/>
        </w:rPr>
      </w:pPr>
    </w:p>
    <w:p>
      <w:pPr>
        <w:pStyle w:val="BodyText"/>
        <w:spacing w:line="278" w:lineRule="auto"/>
        <w:ind w:left="3710" w:right="335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966216</wp:posOffset>
            </wp:positionH>
            <wp:positionV relativeFrom="paragraph">
              <wp:posOffset>-138356</wp:posOffset>
            </wp:positionV>
            <wp:extent cx="1877567" cy="3218687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56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You can use your calculator’s statistical functions to </w:t>
      </w:r>
      <w:r>
        <w:rPr>
          <w:w w:val="110"/>
        </w:rPr>
        <w:t>compute the mean: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3710"/>
      </w:pP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R,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command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ﬁnd</w:t>
      </w:r>
      <w:r>
        <w:rPr>
          <w:spacing w:val="-2"/>
          <w:w w:val="105"/>
        </w:rPr>
        <w:t> </w:t>
      </w:r>
      <w:r>
        <w:rPr>
          <w:rFonts w:ascii="Cambria Math" w:hAnsi="Cambria Math" w:eastAsia="Cambria Math"/>
          <w:spacing w:val="-107"/>
          <w:w w:val="105"/>
        </w:rPr>
        <w:t>𝑋</w:t>
      </w:r>
      <w:r>
        <w:rPr>
          <w:rFonts w:ascii="Cambria Math" w:hAnsi="Cambria Math" w:eastAsia="Cambria Math"/>
          <w:spacing w:val="24"/>
          <w:w w:val="105"/>
          <w:position w:val="5"/>
        </w:rPr>
        <w:t>  </w:t>
      </w:r>
      <w:r>
        <w:rPr>
          <w:spacing w:val="-5"/>
          <w:w w:val="105"/>
        </w:rPr>
        <w:t>is:</w:t>
      </w:r>
    </w:p>
    <w:p>
      <w:pPr>
        <w:pStyle w:val="BodyText"/>
        <w:spacing w:before="208"/>
        <w:ind w:left="4430"/>
        <w:rPr>
          <w:rFonts w:ascii="Courier New"/>
        </w:rPr>
      </w:pPr>
      <w:r>
        <w:rPr>
          <w:rFonts w:ascii="Courier New"/>
          <w:spacing w:val="-2"/>
        </w:rPr>
        <w:t>mean(faithful$eruptions)</w:t>
      </w:r>
    </w:p>
    <w:p>
      <w:pPr>
        <w:spacing w:after="0"/>
        <w:rPr>
          <w:rFonts w:ascii="Courier New"/>
        </w:rPr>
        <w:sectPr>
          <w:type w:val="continuous"/>
          <w:pgSz w:w="12240" w:h="15840"/>
          <w:pgMar w:header="709" w:footer="1093" w:top="1340" w:bottom="1280" w:left="960" w:right="1140"/>
        </w:sectPr>
      </w:pPr>
    </w:p>
    <w:p>
      <w:pPr>
        <w:spacing w:before="88"/>
        <w:ind w:left="480" w:right="0" w:firstLine="0"/>
        <w:jc w:val="left"/>
        <w:rPr>
          <w:i/>
          <w:sz w:val="24"/>
        </w:rPr>
      </w:pPr>
      <w:r>
        <w:rPr>
          <w:i/>
          <w:color w:val="0F4660"/>
          <w:w w:val="105"/>
          <w:sz w:val="24"/>
        </w:rPr>
        <w:t>Mean</w:t>
      </w:r>
      <w:r>
        <w:rPr>
          <w:i/>
          <w:color w:val="0F4660"/>
          <w:spacing w:val="-14"/>
          <w:w w:val="105"/>
          <w:sz w:val="24"/>
        </w:rPr>
        <w:t> </w:t>
      </w:r>
      <w:r>
        <w:rPr>
          <w:i/>
          <w:color w:val="0F4660"/>
          <w:w w:val="105"/>
          <w:sz w:val="24"/>
        </w:rPr>
        <w:t>of</w:t>
      </w:r>
      <w:r>
        <w:rPr>
          <w:i/>
          <w:color w:val="0F4660"/>
          <w:spacing w:val="-11"/>
          <w:w w:val="105"/>
          <w:sz w:val="24"/>
        </w:rPr>
        <w:t> </w:t>
      </w:r>
      <w:r>
        <w:rPr>
          <w:i/>
          <w:color w:val="0F4660"/>
          <w:w w:val="105"/>
          <w:sz w:val="24"/>
        </w:rPr>
        <w:t>Grouped</w:t>
      </w:r>
      <w:r>
        <w:rPr>
          <w:i/>
          <w:color w:val="0F4660"/>
          <w:spacing w:val="-13"/>
          <w:w w:val="105"/>
          <w:sz w:val="24"/>
        </w:rPr>
        <w:t> </w:t>
      </w:r>
      <w:r>
        <w:rPr>
          <w:i/>
          <w:color w:val="0F4660"/>
          <w:spacing w:val="-4"/>
          <w:w w:val="105"/>
          <w:sz w:val="24"/>
        </w:rPr>
        <w:t>Data</w:t>
      </w:r>
    </w:p>
    <w:p>
      <w:pPr>
        <w:pStyle w:val="BodyText"/>
        <w:spacing w:before="86"/>
        <w:ind w:left="480"/>
        <w:rPr>
          <w:i/>
        </w:rPr>
      </w:pPr>
      <w:r>
        <w:rPr>
          <w:w w:val="105"/>
        </w:rPr>
        <w:t>Some</w:t>
      </w:r>
      <w:r>
        <w:rPr>
          <w:spacing w:val="-8"/>
          <w:w w:val="105"/>
        </w:rPr>
        <w:t> </w:t>
      </w:r>
      <w:r>
        <w:rPr>
          <w:w w:val="105"/>
        </w:rPr>
        <w:t>technical</w:t>
      </w:r>
      <w:r>
        <w:rPr>
          <w:spacing w:val="-8"/>
          <w:w w:val="105"/>
        </w:rPr>
        <w:t> </w:t>
      </w:r>
      <w:r>
        <w:rPr>
          <w:w w:val="105"/>
        </w:rPr>
        <w:t>documents</w:t>
      </w:r>
      <w:r>
        <w:rPr>
          <w:spacing w:val="-7"/>
          <w:w w:val="105"/>
        </w:rPr>
        <w:t> </w:t>
      </w:r>
      <w:r>
        <w:rPr>
          <w:w w:val="105"/>
        </w:rPr>
        <w:t>present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10"/>
          <w:w w:val="105"/>
        </w:rPr>
        <w:t> </w:t>
      </w:r>
      <w:r>
        <w:rPr>
          <w:w w:val="105"/>
        </w:rPr>
        <w:t>not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its</w:t>
      </w:r>
      <w:r>
        <w:rPr>
          <w:spacing w:val="-2"/>
          <w:w w:val="105"/>
        </w:rPr>
        <w:t> </w:t>
      </w:r>
      <w:r>
        <w:rPr>
          <w:i/>
          <w:w w:val="105"/>
        </w:rPr>
        <w:t>raw</w:t>
      </w:r>
      <w:r>
        <w:rPr>
          <w:i/>
          <w:spacing w:val="-7"/>
          <w:w w:val="105"/>
        </w:rPr>
        <w:t> </w:t>
      </w:r>
      <w:r>
        <w:rPr>
          <w:w w:val="105"/>
        </w:rPr>
        <w:t>form</w:t>
      </w:r>
      <w:r>
        <w:rPr>
          <w:spacing w:val="-8"/>
          <w:w w:val="105"/>
        </w:rPr>
        <w:t> </w:t>
      </w:r>
      <w:r>
        <w:rPr>
          <w:w w:val="105"/>
        </w:rPr>
        <w:t>but</w:t>
      </w:r>
      <w:r>
        <w:rPr>
          <w:spacing w:val="-7"/>
          <w:w w:val="105"/>
        </w:rPr>
        <w:t> </w:t>
      </w:r>
      <w:r>
        <w:rPr>
          <w:w w:val="105"/>
        </w:rPr>
        <w:t>rather</w:t>
      </w:r>
      <w:r>
        <w:rPr>
          <w:spacing w:val="-8"/>
          <w:w w:val="105"/>
        </w:rPr>
        <w:t> </w:t>
      </w:r>
      <w:r>
        <w:rPr>
          <w:w w:val="105"/>
        </w:rPr>
        <w:t>only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i/>
          <w:spacing w:val="-2"/>
          <w:w w:val="105"/>
        </w:rPr>
        <w:t>grouped</w:t>
      </w:r>
    </w:p>
    <w:p>
      <w:pPr>
        <w:pStyle w:val="BodyText"/>
        <w:spacing w:line="240" w:lineRule="exact" w:before="108"/>
        <w:ind w:left="480"/>
      </w:pPr>
      <w:r>
        <w:rPr/>
        <w:pict>
          <v:rect style="position:absolute;margin-left:300.720001pt;margin-top:12.985811pt;width:11.280007pt;height:.839996pt;mso-position-horizontal-relative:page;mso-position-vertical-relative:paragraph;z-index:-16210944" id="docshape9" filled="true" fillcolor="#000000" stroked="false">
            <v:fill type="solid"/>
            <w10:wrap type="none"/>
          </v:rect>
        </w:pict>
      </w:r>
      <w:r>
        <w:rPr>
          <w:w w:val="105"/>
        </w:rPr>
        <w:t>data.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case,</w:t>
      </w:r>
      <w:r>
        <w:rPr>
          <w:spacing w:val="-5"/>
          <w:w w:val="105"/>
        </w:rPr>
        <w:t> </w:t>
      </w:r>
      <w:r>
        <w:rPr>
          <w:w w:val="105"/>
        </w:rPr>
        <w:t>you</w:t>
      </w:r>
      <w:r>
        <w:rPr>
          <w:spacing w:val="-6"/>
          <w:w w:val="105"/>
        </w:rPr>
        <w:t> </w:t>
      </w:r>
      <w:r>
        <w:rPr>
          <w:w w:val="105"/>
        </w:rPr>
        <w:t>cannot</w:t>
      </w:r>
      <w:r>
        <w:rPr>
          <w:spacing w:val="-8"/>
          <w:w w:val="105"/>
        </w:rPr>
        <w:t> </w:t>
      </w:r>
      <w:r>
        <w:rPr>
          <w:w w:val="105"/>
        </w:rPr>
        <w:t>calculate</w:t>
      </w:r>
      <w:r>
        <w:rPr>
          <w:spacing w:val="3"/>
          <w:w w:val="105"/>
        </w:rPr>
        <w:t> </w:t>
      </w:r>
      <w:r>
        <w:rPr>
          <w:rFonts w:ascii="Cambria Math" w:eastAsia="Cambria Math"/>
          <w:spacing w:val="-107"/>
          <w:w w:val="105"/>
        </w:rPr>
        <w:t>𝑋</w:t>
      </w:r>
      <w:r>
        <w:rPr>
          <w:rFonts w:ascii="Cambria Math" w:eastAsia="Cambria Math"/>
          <w:spacing w:val="40"/>
          <w:w w:val="105"/>
          <w:position w:val="5"/>
        </w:rPr>
        <w:t> 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64"/>
          <w:w w:val="150"/>
          <w:position w:val="14"/>
          <w:sz w:val="17"/>
        </w:rPr>
        <w:t>   </w:t>
      </w:r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Instead,</w:t>
      </w:r>
      <w:r>
        <w:rPr>
          <w:spacing w:val="-6"/>
          <w:w w:val="105"/>
        </w:rPr>
        <w:t> </w:t>
      </w:r>
      <w:r>
        <w:rPr>
          <w:w w:val="105"/>
        </w:rPr>
        <w:t>you</w:t>
      </w:r>
      <w:r>
        <w:rPr>
          <w:spacing w:val="-5"/>
          <w:w w:val="105"/>
        </w:rPr>
        <w:t> </w:t>
      </w:r>
      <w:r>
        <w:rPr>
          <w:w w:val="105"/>
        </w:rPr>
        <w:t>must</w:t>
      </w:r>
      <w:r>
        <w:rPr>
          <w:spacing w:val="-8"/>
          <w:w w:val="105"/>
        </w:rPr>
        <w:t> </w:t>
      </w:r>
      <w:r>
        <w:rPr>
          <w:spacing w:val="-5"/>
          <w:w w:val="105"/>
        </w:rPr>
        <w:t>use</w:t>
      </w:r>
    </w:p>
    <w:p>
      <w:pPr>
        <w:spacing w:line="146" w:lineRule="exact" w:before="0"/>
        <w:ind w:left="189" w:right="0" w:firstLine="0"/>
        <w:jc w:val="center"/>
        <w:rPr>
          <w:rFonts w:ascii="Cambria Math"/>
          <w:sz w:val="17"/>
        </w:rPr>
      </w:pPr>
      <w:r>
        <w:rPr>
          <w:rFonts w:ascii="Cambria Math"/>
          <w:w w:val="294"/>
          <w:sz w:val="17"/>
        </w:rPr>
        <w:t> </w:t>
      </w:r>
    </w:p>
    <w:p>
      <w:pPr>
        <w:pStyle w:val="BodyText"/>
        <w:spacing w:before="8"/>
        <w:rPr>
          <w:rFonts w:ascii="Cambria Math"/>
          <w:sz w:val="13"/>
        </w:rPr>
      </w:pPr>
    </w:p>
    <w:p>
      <w:pPr>
        <w:pStyle w:val="BodyText"/>
        <w:spacing w:line="177" w:lineRule="auto" w:before="1"/>
        <w:ind w:left="424" w:right="242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spacing w:val="-107"/>
          <w:position w:val="-17"/>
        </w:rPr>
        <w:t>𝑋</w:t>
      </w:r>
      <w:r>
        <w:rPr>
          <w:rFonts w:ascii="Cambria Math" w:hAnsi="Cambria Math" w:eastAsia="Cambria Math"/>
          <w:spacing w:val="77"/>
          <w:w w:val="150"/>
          <w:position w:val="-13"/>
        </w:rPr>
        <w:t> </w:t>
      </w:r>
      <w:r>
        <w:rPr>
          <w:rFonts w:ascii="Cambria Math" w:hAnsi="Cambria Math" w:eastAsia="Cambria Math"/>
          <w:position w:val="-17"/>
        </w:rPr>
        <w:t>=</w:t>
      </w:r>
      <w:r>
        <w:rPr>
          <w:rFonts w:ascii="Cambria Math" w:hAnsi="Cambria Math" w:eastAsia="Cambria Math"/>
          <w:spacing w:val="4"/>
          <w:position w:val="-17"/>
        </w:rPr>
        <w:t> </w:t>
      </w:r>
      <w:r>
        <w:rPr>
          <w:rFonts w:ascii="Cambria Math" w:hAnsi="Cambria Math" w:eastAsia="Cambria Math"/>
          <w:u w:val="single"/>
        </w:rPr>
        <w:t>Σ</w:t>
      </w:r>
      <w:r>
        <w:rPr>
          <w:rFonts w:ascii="Cambria Math" w:hAnsi="Cambria Math" w:eastAsia="Cambria Math"/>
          <w:spacing w:val="-6"/>
          <w:u w:val="single"/>
        </w:rPr>
        <w:t> </w:t>
      </w:r>
      <w:r>
        <w:rPr>
          <w:rFonts w:ascii="Cambria Math" w:hAnsi="Cambria Math" w:eastAsia="Cambria Math"/>
          <w:position w:val="1"/>
          <w:u w:val="single"/>
        </w:rPr>
        <w:t>[</w:t>
      </w:r>
      <w:r>
        <w:rPr>
          <w:rFonts w:ascii="Cambria Math" w:hAnsi="Cambria Math" w:eastAsia="Cambria Math"/>
          <w:u w:val="single"/>
        </w:rPr>
        <w:t>𝑓</w:t>
      </w:r>
      <w:r>
        <w:rPr>
          <w:rFonts w:ascii="Cambria Math" w:hAnsi="Cambria Math" w:eastAsia="Cambria Math"/>
          <w:spacing w:val="31"/>
          <w:u w:val="single"/>
          <w:vertAlign w:val="subscript"/>
        </w:rPr>
        <w:t> </w:t>
      </w:r>
      <w:r>
        <w:rPr>
          <w:rFonts w:ascii="Cambria Math" w:hAnsi="Cambria Math" w:eastAsia="Cambria Math"/>
          <w:u w:val="single"/>
          <w:vertAlign w:val="baseline"/>
        </w:rPr>
        <w:t>𝑋</w:t>
      </w:r>
      <w:r>
        <w:rPr>
          <w:rFonts w:ascii="Cambria Math" w:hAnsi="Cambria Math" w:eastAsia="Cambria Math"/>
          <w:spacing w:val="29"/>
          <w:u w:val="single"/>
          <w:vertAlign w:val="subscript"/>
        </w:rPr>
        <w:t> </w:t>
      </w:r>
      <w:r>
        <w:rPr>
          <w:rFonts w:ascii="Cambria Math" w:hAnsi="Cambria Math" w:eastAsia="Cambria Math"/>
          <w:spacing w:val="-10"/>
          <w:position w:val="1"/>
          <w:u w:val="single"/>
          <w:vertAlign w:val="baseline"/>
        </w:rPr>
        <w:t>]</w:t>
      </w:r>
    </w:p>
    <w:p>
      <w:pPr>
        <w:pStyle w:val="BodyText"/>
        <w:spacing w:line="222" w:lineRule="exact"/>
        <w:ind w:left="877" w:right="242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spacing w:val="-5"/>
        </w:rPr>
        <w:t>Σ𝑓</w:t>
      </w:r>
      <w:r>
        <w:rPr>
          <w:rFonts w:ascii="Cambria Math" w:hAnsi="Cambria Math" w:eastAsia="Cambria Math"/>
          <w:spacing w:val="40"/>
          <w:vertAlign w:val="subscript"/>
        </w:rPr>
        <w:t> </w:t>
      </w:r>
    </w:p>
    <w:p>
      <w:pPr>
        <w:pStyle w:val="ListParagraph"/>
        <w:numPr>
          <w:ilvl w:val="0"/>
          <w:numId w:val="6"/>
        </w:numPr>
        <w:tabs>
          <w:tab w:pos="1250" w:val="left" w:leader="none"/>
          <w:tab w:pos="1251" w:val="left" w:leader="none"/>
        </w:tabs>
        <w:spacing w:line="240" w:lineRule="auto" w:before="204" w:after="0"/>
        <w:ind w:left="1250" w:right="0" w:hanging="361"/>
        <w:jc w:val="left"/>
        <w:rPr>
          <w:sz w:val="24"/>
        </w:rPr>
      </w:pPr>
      <w:r>
        <w:rPr>
          <w:rFonts w:ascii="Cambria Math" w:hAnsi="Cambria Math" w:eastAsia="Cambria Math"/>
          <w:w w:val="105"/>
          <w:sz w:val="24"/>
        </w:rPr>
        <w:t>𝑖</w:t>
      </w:r>
      <w:r>
        <w:rPr>
          <w:rFonts w:ascii="Cambria Math" w:hAnsi="Cambria Math" w:eastAsia="Cambria Math"/>
          <w:spacing w:val="-14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index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groups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(</w:t>
      </w:r>
      <w:r>
        <w:rPr>
          <w:rFonts w:ascii="Cambria Math" w:hAnsi="Cambria Math" w:eastAsia="Cambria Math"/>
          <w:w w:val="105"/>
          <w:sz w:val="24"/>
        </w:rPr>
        <w:t>𝑖 =</w:t>
      </w:r>
      <w:r>
        <w:rPr>
          <w:rFonts w:ascii="Cambria Math" w:hAnsi="Cambria Math" w:eastAsia="Cambria Math"/>
          <w:spacing w:val="3"/>
          <w:w w:val="105"/>
          <w:sz w:val="24"/>
        </w:rPr>
        <w:t> </w:t>
      </w:r>
      <w:r>
        <w:rPr>
          <w:rFonts w:ascii="Cambria Math" w:hAnsi="Cambria Math" w:eastAsia="Cambria Math"/>
          <w:w w:val="105"/>
          <w:sz w:val="24"/>
        </w:rPr>
        <w:t>1,</w:t>
      </w:r>
      <w:r>
        <w:rPr>
          <w:rFonts w:ascii="Cambria Math" w:hAnsi="Cambria Math" w:eastAsia="Cambria Math"/>
          <w:spacing w:val="-17"/>
          <w:w w:val="105"/>
          <w:sz w:val="24"/>
        </w:rPr>
        <w:t> </w:t>
      </w:r>
      <w:r>
        <w:rPr>
          <w:rFonts w:ascii="Cambria Math" w:hAnsi="Cambria Math" w:eastAsia="Cambria Math"/>
          <w:w w:val="105"/>
          <w:sz w:val="24"/>
        </w:rPr>
        <w:t>2,</w:t>
      </w:r>
      <w:r>
        <w:rPr>
          <w:rFonts w:ascii="Cambria Math" w:hAnsi="Cambria Math" w:eastAsia="Cambria Math"/>
          <w:spacing w:val="-16"/>
          <w:w w:val="105"/>
          <w:sz w:val="24"/>
        </w:rPr>
        <w:t> </w:t>
      </w:r>
      <w:r>
        <w:rPr>
          <w:rFonts w:ascii="Cambria Math" w:hAnsi="Cambria Math" w:eastAsia="Cambria Math"/>
          <w:w w:val="105"/>
          <w:sz w:val="24"/>
        </w:rPr>
        <w:t>3,</w:t>
      </w:r>
      <w:r>
        <w:rPr>
          <w:rFonts w:ascii="Cambria Math" w:hAnsi="Cambria Math" w:eastAsia="Cambria Math"/>
          <w:spacing w:val="-14"/>
          <w:w w:val="105"/>
          <w:sz w:val="24"/>
        </w:rPr>
        <w:t> </w:t>
      </w:r>
      <w:r>
        <w:rPr>
          <w:rFonts w:ascii="Cambria Math" w:hAnsi="Cambria Math" w:eastAsia="Cambria Math"/>
          <w:spacing w:val="-5"/>
          <w:w w:val="105"/>
          <w:sz w:val="24"/>
        </w:rPr>
        <w:t>…</w:t>
      </w:r>
      <w:r>
        <w:rPr>
          <w:spacing w:val="-5"/>
          <w:w w:val="105"/>
          <w:sz w:val="24"/>
        </w:rPr>
        <w:t>)</w:t>
      </w:r>
    </w:p>
    <w:p>
      <w:pPr>
        <w:pStyle w:val="ListParagraph"/>
        <w:numPr>
          <w:ilvl w:val="0"/>
          <w:numId w:val="6"/>
        </w:numPr>
        <w:tabs>
          <w:tab w:pos="1250" w:val="left" w:leader="none"/>
          <w:tab w:pos="1251" w:val="left" w:leader="none"/>
        </w:tabs>
        <w:spacing w:line="240" w:lineRule="auto" w:before="50" w:after="0"/>
        <w:ind w:left="1250" w:right="0" w:hanging="361"/>
        <w:jc w:val="left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w w:val="105"/>
          <w:sz w:val="24"/>
        </w:rPr>
        <w:t>𝑓</w:t>
      </w:r>
      <w:r>
        <w:rPr>
          <w:rFonts w:ascii="Cambria Math" w:hAnsi="Cambria Math" w:eastAsia="Cambria Math"/>
          <w:spacing w:val="52"/>
          <w:w w:val="105"/>
          <w:sz w:val="24"/>
          <w:vertAlign w:val="baseline"/>
        </w:rPr>
        <w:t> </w:t>
      </w:r>
      <w:r>
        <w:rPr>
          <w:rFonts w:ascii="Cambria Math" w:hAnsi="Cambria Math" w:eastAsia="Cambria Math"/>
          <w:w w:val="105"/>
          <w:sz w:val="24"/>
          <w:vertAlign w:val="baseline"/>
        </w:rPr>
        <w:t>=</w:t>
      </w:r>
      <w:r>
        <w:rPr>
          <w:rFonts w:ascii="Cambria Math" w:hAnsi="Cambria Math" w:eastAsia="Cambria Math"/>
          <w:spacing w:val="-14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the</w:t>
      </w:r>
      <w:r>
        <w:rPr>
          <w:spacing w:val="-14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number</w:t>
      </w:r>
      <w:r>
        <w:rPr>
          <w:spacing w:val="-14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of</w:t>
      </w:r>
      <w:r>
        <w:rPr>
          <w:spacing w:val="-15"/>
          <w:w w:val="105"/>
          <w:sz w:val="24"/>
          <w:vertAlign w:val="baseline"/>
        </w:rPr>
        <w:t> </w:t>
      </w:r>
      <w:r>
        <w:rPr>
          <w:rFonts w:ascii="Cambria Math" w:hAnsi="Cambria Math" w:eastAsia="Cambria Math"/>
          <w:w w:val="105"/>
          <w:sz w:val="24"/>
          <w:vertAlign w:val="baseline"/>
        </w:rPr>
        <w:t>𝑋</w:t>
      </w:r>
      <w:r>
        <w:rPr>
          <w:rFonts w:ascii="Cambria Math" w:hAnsi="Cambria Math" w:eastAsia="Cambria Math"/>
          <w:spacing w:val="-6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values</w:t>
      </w:r>
      <w:r>
        <w:rPr>
          <w:spacing w:val="-14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in</w:t>
      </w:r>
      <w:r>
        <w:rPr>
          <w:spacing w:val="-15"/>
          <w:w w:val="105"/>
          <w:sz w:val="24"/>
          <w:vertAlign w:val="baseline"/>
        </w:rPr>
        <w:t> </w:t>
      </w:r>
      <w:r>
        <w:rPr>
          <w:w w:val="105"/>
          <w:sz w:val="24"/>
          <w:vertAlign w:val="baseline"/>
        </w:rPr>
        <w:t>group</w:t>
      </w:r>
      <w:r>
        <w:rPr>
          <w:spacing w:val="-14"/>
          <w:w w:val="105"/>
          <w:sz w:val="24"/>
          <w:vertAlign w:val="baseline"/>
        </w:rPr>
        <w:t> </w:t>
      </w:r>
      <w:r>
        <w:rPr>
          <w:rFonts w:ascii="Cambria Math" w:hAnsi="Cambria Math" w:eastAsia="Cambria Math"/>
          <w:spacing w:val="-10"/>
          <w:w w:val="105"/>
          <w:sz w:val="24"/>
          <w:vertAlign w:val="baseline"/>
        </w:rPr>
        <w:t>𝑖</w:t>
      </w:r>
    </w:p>
    <w:p>
      <w:pPr>
        <w:pStyle w:val="ListParagraph"/>
        <w:numPr>
          <w:ilvl w:val="0"/>
          <w:numId w:val="6"/>
        </w:numPr>
        <w:tabs>
          <w:tab w:pos="1250" w:val="left" w:leader="none"/>
          <w:tab w:pos="1251" w:val="left" w:leader="none"/>
        </w:tabs>
        <w:spacing w:line="240" w:lineRule="auto" w:before="49" w:after="0"/>
        <w:ind w:left="1250" w:right="0" w:hanging="361"/>
        <w:jc w:val="left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sz w:val="24"/>
        </w:rPr>
        <w:t>𝑋</w:t>
      </w:r>
      <w:r>
        <w:rPr>
          <w:rFonts w:ascii="Cambria Math" w:hAnsi="Cambria Math" w:eastAsia="Cambria Math"/>
          <w:spacing w:val="35"/>
          <w:sz w:val="24"/>
          <w:vertAlign w:val="baseline"/>
        </w:rPr>
        <w:t>  </w:t>
      </w:r>
      <w:r>
        <w:rPr>
          <w:rFonts w:ascii="Cambria Math" w:hAnsi="Cambria Math" w:eastAsia="Cambria Math"/>
          <w:sz w:val="24"/>
          <w:vertAlign w:val="baseline"/>
        </w:rPr>
        <w:t>=</w:t>
      </w:r>
      <w:r>
        <w:rPr>
          <w:rFonts w:ascii="Cambria Math" w:hAnsi="Cambria Math" w:eastAsia="Cambria Math"/>
          <w:spacing w:val="10"/>
          <w:sz w:val="24"/>
          <w:vertAlign w:val="baseline"/>
        </w:rPr>
        <w:t> </w:t>
      </w:r>
      <w:r>
        <w:rPr>
          <w:sz w:val="24"/>
          <w:vertAlign w:val="baseline"/>
        </w:rPr>
        <w:t>the</w:t>
      </w:r>
      <w:r>
        <w:rPr>
          <w:spacing w:val="11"/>
          <w:sz w:val="24"/>
          <w:vertAlign w:val="baseline"/>
        </w:rPr>
        <w:t> </w:t>
      </w:r>
      <w:r>
        <w:rPr>
          <w:i/>
          <w:sz w:val="24"/>
          <w:vertAlign w:val="baseline"/>
        </w:rPr>
        <w:t>class</w:t>
      </w:r>
      <w:r>
        <w:rPr>
          <w:i/>
          <w:spacing w:val="11"/>
          <w:sz w:val="24"/>
          <w:vertAlign w:val="baseline"/>
        </w:rPr>
        <w:t> </w:t>
      </w:r>
      <w:r>
        <w:rPr>
          <w:i/>
          <w:sz w:val="24"/>
          <w:vertAlign w:val="baseline"/>
        </w:rPr>
        <w:t>mark</w:t>
      </w:r>
      <w:r>
        <w:rPr>
          <w:i/>
          <w:spacing w:val="7"/>
          <w:sz w:val="24"/>
          <w:vertAlign w:val="baseline"/>
        </w:rPr>
        <w:t> </w:t>
      </w:r>
      <w:r>
        <w:rPr>
          <w:sz w:val="24"/>
          <w:vertAlign w:val="baseline"/>
        </w:rPr>
        <w:t>(midpoint)</w:t>
      </w:r>
      <w:r>
        <w:rPr>
          <w:spacing w:val="5"/>
          <w:sz w:val="24"/>
          <w:vertAlign w:val="baseline"/>
        </w:rPr>
        <w:t> </w:t>
      </w:r>
      <w:r>
        <w:rPr>
          <w:sz w:val="24"/>
          <w:vertAlign w:val="baseline"/>
        </w:rPr>
        <w:t>of</w:t>
      </w:r>
      <w:r>
        <w:rPr>
          <w:spacing w:val="10"/>
          <w:sz w:val="24"/>
          <w:vertAlign w:val="baseline"/>
        </w:rPr>
        <w:t> </w:t>
      </w:r>
      <w:r>
        <w:rPr>
          <w:sz w:val="24"/>
          <w:vertAlign w:val="baseline"/>
        </w:rPr>
        <w:t>group</w:t>
      </w:r>
      <w:r>
        <w:rPr>
          <w:spacing w:val="12"/>
          <w:sz w:val="24"/>
          <w:vertAlign w:val="baseline"/>
        </w:rPr>
        <w:t> </w:t>
      </w:r>
      <w:r>
        <w:rPr>
          <w:rFonts w:ascii="Cambria Math" w:hAnsi="Cambria Math" w:eastAsia="Cambria Math"/>
          <w:spacing w:val="-10"/>
          <w:sz w:val="24"/>
          <w:vertAlign w:val="baseline"/>
        </w:rPr>
        <w:t>𝑖</w:t>
      </w:r>
    </w:p>
    <w:p>
      <w:pPr>
        <w:pStyle w:val="BodyText"/>
        <w:rPr>
          <w:rFonts w:ascii="Cambria Math"/>
          <w:sz w:val="32"/>
        </w:rPr>
      </w:pPr>
    </w:p>
    <w:p>
      <w:pPr>
        <w:pStyle w:val="BodyText"/>
        <w:spacing w:before="2"/>
        <w:rPr>
          <w:rFonts w:ascii="Cambria Math"/>
          <w:sz w:val="28"/>
        </w:rPr>
      </w:pPr>
    </w:p>
    <w:p>
      <w:pPr>
        <w:pStyle w:val="BodyText"/>
        <w:spacing w:line="278" w:lineRule="auto"/>
        <w:ind w:left="480" w:right="335"/>
      </w:pPr>
      <w:r>
        <w:rPr>
          <w:b/>
          <w:w w:val="105"/>
        </w:rPr>
        <w:t>Example</w:t>
      </w:r>
      <w:r>
        <w:rPr>
          <w:b/>
          <w:spacing w:val="-3"/>
          <w:w w:val="105"/>
        </w:rPr>
        <w:t> </w:t>
      </w:r>
      <w:r>
        <w:rPr>
          <w:w w:val="105"/>
        </w:rPr>
        <w:t>Suppose</w:t>
      </w:r>
      <w:r>
        <w:rPr>
          <w:spacing w:val="-6"/>
          <w:w w:val="105"/>
        </w:rPr>
        <w:t> </w:t>
      </w:r>
      <w:r>
        <w:rPr>
          <w:w w:val="105"/>
        </w:rPr>
        <w:t>we</w:t>
      </w:r>
      <w:r>
        <w:rPr>
          <w:spacing w:val="-6"/>
          <w:w w:val="105"/>
        </w:rPr>
        <w:t> </w:t>
      </w:r>
      <w:r>
        <w:rPr>
          <w:w w:val="105"/>
        </w:rPr>
        <w:t>have</w:t>
      </w:r>
      <w:r>
        <w:rPr>
          <w:spacing w:val="-6"/>
          <w:w w:val="105"/>
        </w:rPr>
        <w:t> </w:t>
      </w:r>
      <w:r>
        <w:rPr>
          <w:w w:val="105"/>
        </w:rPr>
        <w:t>just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following</w:t>
      </w:r>
      <w:r>
        <w:rPr>
          <w:spacing w:val="-5"/>
          <w:w w:val="105"/>
        </w:rPr>
        <w:t> </w:t>
      </w:r>
      <w:r>
        <w:rPr>
          <w:w w:val="105"/>
        </w:rPr>
        <w:t>frequency</w:t>
      </w:r>
      <w:r>
        <w:rPr>
          <w:spacing w:val="-6"/>
          <w:w w:val="105"/>
        </w:rPr>
        <w:t> </w:t>
      </w:r>
      <w:r>
        <w:rPr>
          <w:w w:val="105"/>
        </w:rPr>
        <w:t>distribution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Old</w:t>
      </w:r>
      <w:r>
        <w:rPr>
          <w:spacing w:val="-4"/>
          <w:w w:val="105"/>
        </w:rPr>
        <w:t> </w:t>
      </w:r>
      <w:r>
        <w:rPr>
          <w:w w:val="105"/>
        </w:rPr>
        <w:t>Faithful eruptions. The class marks and frequencies are shown.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673608</wp:posOffset>
            </wp:positionH>
            <wp:positionV relativeFrom="paragraph">
              <wp:posOffset>118085</wp:posOffset>
            </wp:positionV>
            <wp:extent cx="1926336" cy="1560576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336" cy="156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0.660004pt;margin-top:21.091879pt;width:298.45pt;height:40.65pt;mso-position-horizontal-relative:page;mso-position-vertical-relative:paragraph;z-index:-15728640;mso-wrap-distance-left:0;mso-wrap-distance-right:0" type="#_x0000_t202" id="docshape1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12"/>
                    <w:gridCol w:w="720"/>
                    <w:gridCol w:w="720"/>
                    <w:gridCol w:w="720"/>
                    <w:gridCol w:w="720"/>
                    <w:gridCol w:w="720"/>
                    <w:gridCol w:w="720"/>
                    <w:gridCol w:w="636"/>
                  </w:tblGrid>
                  <w:tr>
                    <w:trPr>
                      <w:trHeight w:val="406" w:hRule="atLeast"/>
                    </w:trPr>
                    <w:tc>
                      <w:tcPr>
                        <w:tcW w:w="1012" w:type="dxa"/>
                      </w:tcPr>
                      <w:p>
                        <w:pPr>
                          <w:pStyle w:val="TableParagraph"/>
                          <w:spacing w:line="289" w:lineRule="exact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eastAsia="Cambria Math"/>
                            <w:w w:val="105"/>
                            <w:sz w:val="24"/>
                          </w:rPr>
                          <w:t>𝑋</w:t>
                        </w:r>
                        <w:r>
                          <w:rPr>
                            <w:rFonts w:ascii="Cambria Math" w:eastAsia="Cambria Math"/>
                            <w:spacing w:val="49"/>
                            <w:w w:val="105"/>
                            <w:sz w:val="24"/>
                            <w:vertAlign w:val="baseline"/>
                          </w:rPr>
                          <w:t>  </w:t>
                        </w:r>
                        <w:r>
                          <w:rPr>
                            <w:spacing w:val="-4"/>
                            <w:w w:val="105"/>
                            <w:sz w:val="24"/>
                            <w:vertAlign w:val="baseline"/>
                          </w:rPr>
                          <w:t>1.75</w:t>
                        </w:r>
                      </w:p>
                    </w:tc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line="289" w:lineRule="exact"/>
                          <w:ind w:left="134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w w:val="105"/>
                            <w:sz w:val="24"/>
                          </w:rPr>
                          <w:t>2.25</w:t>
                        </w:r>
                      </w:p>
                    </w:tc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line="289" w:lineRule="exact"/>
                          <w:ind w:left="134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w w:val="105"/>
                            <w:sz w:val="24"/>
                          </w:rPr>
                          <w:t>2.75</w:t>
                        </w:r>
                      </w:p>
                    </w:tc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line="289" w:lineRule="exact"/>
                          <w:ind w:left="134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w w:val="105"/>
                            <w:sz w:val="24"/>
                          </w:rPr>
                          <w:t>3.25</w:t>
                        </w:r>
                      </w:p>
                    </w:tc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line="289" w:lineRule="exact"/>
                          <w:ind w:left="134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w w:val="105"/>
                            <w:sz w:val="24"/>
                          </w:rPr>
                          <w:t>3.75</w:t>
                        </w:r>
                      </w:p>
                    </w:tc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line="289" w:lineRule="exact"/>
                          <w:ind w:left="134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w w:val="105"/>
                            <w:sz w:val="24"/>
                          </w:rPr>
                          <w:t>4.25</w:t>
                        </w:r>
                      </w:p>
                    </w:tc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line="289" w:lineRule="exact"/>
                          <w:ind w:left="134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w w:val="105"/>
                            <w:sz w:val="24"/>
                          </w:rPr>
                          <w:t>4.75</w:t>
                        </w:r>
                      </w:p>
                    </w:tc>
                    <w:tc>
                      <w:tcPr>
                        <w:tcW w:w="636" w:type="dxa"/>
                      </w:tcPr>
                      <w:p>
                        <w:pPr>
                          <w:pStyle w:val="TableParagraph"/>
                          <w:spacing w:line="289" w:lineRule="exact"/>
                          <w:ind w:left="134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w w:val="105"/>
                            <w:sz w:val="24"/>
                          </w:rPr>
                          <w:t>5.25</w:t>
                        </w:r>
                      </w:p>
                    </w:tc>
                  </w:tr>
                  <w:tr>
                    <w:trPr>
                      <w:trHeight w:val="406" w:hRule="atLeast"/>
                    </w:trPr>
                    <w:tc>
                      <w:tcPr>
                        <w:tcW w:w="1012" w:type="dxa"/>
                      </w:tcPr>
                      <w:p>
                        <w:pPr>
                          <w:pStyle w:val="TableParagraph"/>
                          <w:tabs>
                            <w:tab w:pos="475" w:val="left" w:leader="none"/>
                          </w:tabs>
                          <w:spacing w:before="92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rFonts w:ascii="Cambria Math" w:eastAsia="Cambria Math"/>
                            <w:spacing w:val="-10"/>
                            <w:sz w:val="24"/>
                          </w:rPr>
                          <w:t>𝑓</w:t>
                        </w:r>
                        <w:r>
                          <w:rPr>
                            <w:rFonts w:ascii="Cambria Math" w:eastAsia="Cambria Math"/>
                            <w:sz w:val="24"/>
                            <w:vertAlign w:val="baseline"/>
                          </w:rPr>
                          <w:tab/>
                        </w:r>
                        <w:r>
                          <w:rPr>
                            <w:spacing w:val="-5"/>
                            <w:sz w:val="24"/>
                            <w:vertAlign w:val="baseline"/>
                          </w:rPr>
                          <w:t>51</w:t>
                        </w:r>
                      </w:p>
                    </w:tc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before="92"/>
                          <w:ind w:left="134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w w:val="105"/>
                            <w:sz w:val="24"/>
                          </w:rPr>
                          <w:t>41</w:t>
                        </w:r>
                      </w:p>
                    </w:tc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before="92"/>
                          <w:ind w:left="134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before="92"/>
                          <w:ind w:left="134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before="92"/>
                          <w:ind w:left="134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w w:val="105"/>
                            <w:sz w:val="24"/>
                          </w:rPr>
                          <w:t>30</w:t>
                        </w:r>
                      </w:p>
                    </w:tc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before="92"/>
                          <w:ind w:left="134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w w:val="105"/>
                            <w:sz w:val="24"/>
                          </w:rPr>
                          <w:t>73</w:t>
                        </w:r>
                      </w:p>
                    </w:tc>
                    <w:tc>
                      <w:tcPr>
                        <w:tcW w:w="720" w:type="dxa"/>
                      </w:tcPr>
                      <w:p>
                        <w:pPr>
                          <w:pStyle w:val="TableParagraph"/>
                          <w:spacing w:before="92"/>
                          <w:ind w:left="134"/>
                          <w:rPr>
                            <w:sz w:val="24"/>
                          </w:rPr>
                        </w:pPr>
                        <w:r>
                          <w:rPr>
                            <w:spacing w:val="-5"/>
                            <w:w w:val="105"/>
                            <w:sz w:val="24"/>
                          </w:rPr>
                          <w:t>61</w:t>
                        </w:r>
                      </w:p>
                    </w:tc>
                    <w:tc>
                      <w:tcPr>
                        <w:tcW w:w="636" w:type="dxa"/>
                      </w:tcPr>
                      <w:p>
                        <w:pPr>
                          <w:pStyle w:val="TableParagraph"/>
                          <w:spacing w:before="92"/>
                          <w:ind w:left="134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spacing w:before="105"/>
        <w:ind w:left="120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pacing w:val="-107"/>
          <w:sz w:val="24"/>
        </w:rPr>
        <w:t>𝑋</w:t>
      </w:r>
      <w:r>
        <w:rPr>
          <w:rFonts w:ascii="Cambria Math" w:eastAsia="Cambria Math"/>
          <w:spacing w:val="35"/>
          <w:position w:val="5"/>
          <w:sz w:val="24"/>
        </w:rPr>
        <w:t>  </w:t>
      </w:r>
      <w:r>
        <w:rPr>
          <w:rFonts w:ascii="Cambria Math" w:eastAsia="Cambria Math"/>
          <w:spacing w:val="-10"/>
          <w:sz w:val="24"/>
        </w:rPr>
        <w:t>=</w:t>
      </w: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rPr>
          <w:rFonts w:ascii="Cambria Math"/>
          <w:sz w:val="34"/>
        </w:rPr>
      </w:pPr>
    </w:p>
    <w:p>
      <w:pPr>
        <w:pStyle w:val="BodyText"/>
        <w:ind w:left="480"/>
      </w:pP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R,</w:t>
      </w:r>
      <w:r>
        <w:rPr>
          <w:spacing w:val="-5"/>
          <w:w w:val="105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could</w:t>
      </w:r>
      <w:r>
        <w:rPr>
          <w:spacing w:val="-5"/>
          <w:w w:val="105"/>
        </w:rPr>
        <w:t> </w:t>
      </w:r>
      <w:r>
        <w:rPr>
          <w:w w:val="105"/>
        </w:rPr>
        <w:t>use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commands:</w:t>
      </w:r>
    </w:p>
    <w:p>
      <w:pPr>
        <w:pStyle w:val="BodyText"/>
        <w:spacing w:before="208"/>
        <w:ind w:left="480"/>
        <w:rPr>
          <w:rFonts w:ascii="Courier New"/>
        </w:rPr>
      </w:pPr>
      <w:r>
        <w:rPr>
          <w:rFonts w:ascii="Courier New"/>
        </w:rPr>
        <w:t>&gt;</w:t>
      </w:r>
      <w:r>
        <w:rPr>
          <w:rFonts w:ascii="Courier New"/>
          <w:spacing w:val="-8"/>
        </w:rPr>
        <w:t> </w:t>
      </w:r>
      <w:r>
        <w:rPr>
          <w:rFonts w:ascii="Courier New"/>
        </w:rPr>
        <w:t>Xi</w:t>
      </w:r>
      <w:r>
        <w:rPr>
          <w:rFonts w:ascii="Courier New"/>
          <w:spacing w:val="-8"/>
        </w:rPr>
        <w:t> </w:t>
      </w:r>
      <w:r>
        <w:rPr>
          <w:rFonts w:ascii="Courier New"/>
        </w:rPr>
        <w:t>&lt;-</w:t>
      </w:r>
      <w:r>
        <w:rPr>
          <w:rFonts w:ascii="Courier New"/>
          <w:spacing w:val="-8"/>
        </w:rPr>
        <w:t> </w:t>
      </w:r>
      <w:r>
        <w:rPr>
          <w:rFonts w:ascii="Courier New"/>
        </w:rPr>
        <w:t>c(1.75,</w:t>
      </w:r>
      <w:r>
        <w:rPr>
          <w:rFonts w:ascii="Courier New"/>
          <w:spacing w:val="-7"/>
        </w:rPr>
        <w:t> </w:t>
      </w:r>
      <w:r>
        <w:rPr>
          <w:rFonts w:ascii="Courier New"/>
        </w:rPr>
        <w:t>2.25,</w:t>
      </w:r>
      <w:r>
        <w:rPr>
          <w:rFonts w:ascii="Courier New"/>
          <w:spacing w:val="-8"/>
        </w:rPr>
        <w:t> </w:t>
      </w:r>
      <w:r>
        <w:rPr>
          <w:rFonts w:ascii="Courier New"/>
        </w:rPr>
        <w:t>2.75,</w:t>
      </w:r>
      <w:r>
        <w:rPr>
          <w:rFonts w:ascii="Courier New"/>
          <w:spacing w:val="-8"/>
        </w:rPr>
        <w:t> </w:t>
      </w:r>
      <w:r>
        <w:rPr>
          <w:rFonts w:ascii="Courier New"/>
        </w:rPr>
        <w:t>3.25,</w:t>
      </w:r>
      <w:r>
        <w:rPr>
          <w:rFonts w:ascii="Courier New"/>
          <w:spacing w:val="-8"/>
        </w:rPr>
        <w:t> </w:t>
      </w:r>
      <w:r>
        <w:rPr>
          <w:rFonts w:ascii="Courier New"/>
        </w:rPr>
        <w:t>3.75,</w:t>
      </w:r>
      <w:r>
        <w:rPr>
          <w:rFonts w:ascii="Courier New"/>
          <w:spacing w:val="-7"/>
        </w:rPr>
        <w:t> </w:t>
      </w:r>
      <w:r>
        <w:rPr>
          <w:rFonts w:ascii="Courier New"/>
        </w:rPr>
        <w:t>4.25,4.75,</w:t>
      </w:r>
      <w:r>
        <w:rPr>
          <w:rFonts w:ascii="Courier New"/>
          <w:spacing w:val="-8"/>
        </w:rPr>
        <w:t> </w:t>
      </w:r>
      <w:r>
        <w:rPr>
          <w:rFonts w:ascii="Courier New"/>
          <w:spacing w:val="-2"/>
        </w:rPr>
        <w:t>5.25)</w:t>
      </w:r>
    </w:p>
    <w:p>
      <w:pPr>
        <w:pStyle w:val="BodyText"/>
        <w:spacing w:before="45"/>
        <w:ind w:left="480"/>
        <w:rPr>
          <w:rFonts w:ascii="Courier New"/>
        </w:rPr>
      </w:pPr>
      <w:r>
        <w:rPr>
          <w:rFonts w:ascii="Courier New"/>
        </w:rPr>
        <w:t>&gt;</w:t>
      </w:r>
      <w:r>
        <w:rPr>
          <w:rFonts w:ascii="Courier New"/>
          <w:spacing w:val="-5"/>
        </w:rPr>
        <w:t> </w:t>
      </w:r>
      <w:r>
        <w:rPr>
          <w:rFonts w:ascii="Courier New"/>
        </w:rPr>
        <w:t>fi</w:t>
      </w:r>
      <w:r>
        <w:rPr>
          <w:rFonts w:ascii="Courier New"/>
          <w:spacing w:val="-5"/>
        </w:rPr>
        <w:t> </w:t>
      </w:r>
      <w:r>
        <w:rPr>
          <w:rFonts w:ascii="Courier New"/>
        </w:rPr>
        <w:t>&lt;-</w:t>
      </w:r>
      <w:r>
        <w:rPr>
          <w:rFonts w:ascii="Courier New"/>
          <w:spacing w:val="-5"/>
        </w:rPr>
        <w:t> </w:t>
      </w:r>
      <w:r>
        <w:rPr>
          <w:rFonts w:ascii="Courier New"/>
        </w:rPr>
        <w:t>c(51,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41,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5,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7,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30,</w:t>
      </w:r>
      <w:r>
        <w:rPr>
          <w:rFonts w:ascii="Courier New"/>
          <w:spacing w:val="-4"/>
        </w:rPr>
        <w:t> </w:t>
      </w:r>
      <w:r>
        <w:rPr>
          <w:rFonts w:ascii="Courier New"/>
        </w:rPr>
        <w:t>73,</w:t>
      </w:r>
      <w:r>
        <w:rPr>
          <w:rFonts w:ascii="Courier New"/>
          <w:spacing w:val="-5"/>
        </w:rPr>
        <w:t> </w:t>
      </w:r>
      <w:r>
        <w:rPr>
          <w:rFonts w:ascii="Courier New"/>
        </w:rPr>
        <w:t>61,</w:t>
      </w:r>
      <w:r>
        <w:rPr>
          <w:rFonts w:ascii="Courier New"/>
          <w:spacing w:val="-5"/>
        </w:rPr>
        <w:t> 4)</w:t>
      </w:r>
    </w:p>
    <w:p>
      <w:pPr>
        <w:pStyle w:val="ListParagraph"/>
        <w:numPr>
          <w:ilvl w:val="0"/>
          <w:numId w:val="7"/>
        </w:numPr>
        <w:tabs>
          <w:tab w:pos="768" w:val="left" w:leader="none"/>
        </w:tabs>
        <w:spacing w:line="240" w:lineRule="auto" w:before="43" w:after="0"/>
        <w:ind w:left="767" w:right="0" w:hanging="288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X.bar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&lt;-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sum(Xi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*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fi)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/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pacing w:val="-2"/>
          <w:sz w:val="24"/>
        </w:rPr>
        <w:t>sum(fi)</w:t>
      </w:r>
    </w:p>
    <w:p>
      <w:pPr>
        <w:spacing w:after="0" w:line="240" w:lineRule="auto"/>
        <w:jc w:val="left"/>
        <w:rPr>
          <w:rFonts w:ascii="Courier New" w:hAnsi="Courier New"/>
          <w:sz w:val="24"/>
        </w:rPr>
        <w:sectPr>
          <w:pgSz w:w="12240" w:h="15840"/>
          <w:pgMar w:header="709" w:footer="1093" w:top="1340" w:bottom="1280" w:left="960" w:right="1140"/>
        </w:sectPr>
      </w:pPr>
    </w:p>
    <w:p>
      <w:pPr>
        <w:pStyle w:val="Heading2"/>
      </w:pPr>
      <w:r>
        <w:rPr>
          <w:color w:val="0F4660"/>
          <w:spacing w:val="-2"/>
          <w:w w:val="105"/>
        </w:rPr>
        <w:t>Median</w:t>
      </w:r>
    </w:p>
    <w:p>
      <w:pPr>
        <w:pStyle w:val="BodyText"/>
        <w:spacing w:line="288" w:lineRule="auto" w:before="138"/>
        <w:ind w:left="480"/>
      </w:pP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i/>
          <w:w w:val="105"/>
        </w:rPr>
        <w:t>median</w:t>
      </w:r>
      <w:r>
        <w:rPr>
          <w:i/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set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rFonts w:ascii="Cambria Math" w:eastAsia="Cambria Math"/>
          <w:w w:val="105"/>
        </w:rPr>
        <w:t>𝑋 </w:t>
      </w:r>
      <w:r>
        <w:rPr>
          <w:w w:val="105"/>
        </w:rPr>
        <w:t>values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middle</w:t>
      </w:r>
      <w:r>
        <w:rPr>
          <w:spacing w:val="-8"/>
          <w:w w:val="105"/>
        </w:rPr>
        <w:t> </w:t>
      </w:r>
      <w:r>
        <w:rPr>
          <w:w w:val="105"/>
        </w:rPr>
        <w:t>value</w:t>
      </w:r>
      <w:r>
        <w:rPr>
          <w:spacing w:val="-8"/>
          <w:w w:val="105"/>
        </w:rPr>
        <w:t> </w:t>
      </w:r>
      <w:r>
        <w:rPr>
          <w:w w:val="105"/>
        </w:rPr>
        <w:t>when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values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sorted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6"/>
          <w:w w:val="105"/>
        </w:rPr>
        <w:t> </w:t>
      </w:r>
      <w:r>
        <w:rPr>
          <w:w w:val="105"/>
        </w:rPr>
        <w:t>least</w:t>
      </w:r>
      <w:r>
        <w:rPr>
          <w:spacing w:val="-8"/>
          <w:w w:val="105"/>
        </w:rPr>
        <w:t> </w:t>
      </w:r>
      <w:r>
        <w:rPr>
          <w:w w:val="105"/>
        </w:rPr>
        <w:t>to greatest. The median is denoted by </w:t>
      </w:r>
      <w:r>
        <w:rPr>
          <w:rFonts w:ascii="Cambria Math" w:eastAsia="Cambria Math"/>
          <w:spacing w:val="-102"/>
          <w:w w:val="105"/>
        </w:rPr>
        <w:t>𝑋</w:t>
      </w:r>
      <w:r>
        <w:rPr>
          <w:rFonts w:ascii="Cambria Math" w:eastAsia="Cambria Math"/>
          <w:spacing w:val="80"/>
          <w:w w:val="150"/>
          <w:position w:val="5"/>
        </w:rPr>
        <w:t> </w:t>
      </w:r>
      <w:r>
        <w:rPr>
          <w:w w:val="105"/>
        </w:rPr>
        <w:t>or </w:t>
      </w:r>
      <w:r>
        <w:rPr>
          <w:rFonts w:ascii="Cambria Math" w:eastAsia="Cambria Math"/>
          <w:w w:val="105"/>
        </w:rPr>
        <w:t>𝑄</w:t>
      </w:r>
      <w:r>
        <w:rPr>
          <w:rFonts w:ascii="Cambria Math" w:eastAsia="Cambria Math"/>
          <w:spacing w:val="80"/>
          <w:w w:val="105"/>
          <w:vertAlign w:val="subscript"/>
        </w:rPr>
        <w:t> </w:t>
      </w:r>
      <w:r>
        <w:rPr>
          <w:w w:val="105"/>
          <w:vertAlign w:val="baseline"/>
        </w:rPr>
        <w:t>.</w:t>
      </w:r>
    </w:p>
    <w:p>
      <w:pPr>
        <w:pStyle w:val="ListParagraph"/>
        <w:numPr>
          <w:ilvl w:val="1"/>
          <w:numId w:val="7"/>
        </w:numPr>
        <w:tabs>
          <w:tab w:pos="1199" w:val="left" w:leader="none"/>
          <w:tab w:pos="1200" w:val="left" w:leader="none"/>
        </w:tabs>
        <w:spacing w:line="240" w:lineRule="auto" w:before="153" w:after="0"/>
        <w:ind w:left="1200" w:right="0" w:hanging="360"/>
        <w:jc w:val="left"/>
        <w:rPr>
          <w:sz w:val="24"/>
        </w:rPr>
      </w:pPr>
      <w:r>
        <w:rPr>
          <w:w w:val="105"/>
          <w:sz w:val="24"/>
        </w:rPr>
        <w:t>for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an</w:t>
      </w:r>
      <w:r>
        <w:rPr>
          <w:spacing w:val="-6"/>
          <w:w w:val="105"/>
          <w:sz w:val="24"/>
        </w:rPr>
        <w:t> </w:t>
      </w:r>
      <w:r>
        <w:rPr>
          <w:i/>
          <w:w w:val="105"/>
          <w:sz w:val="24"/>
        </w:rPr>
        <w:t>odd</w:t>
      </w:r>
      <w:r>
        <w:rPr>
          <w:i/>
          <w:spacing w:val="-6"/>
          <w:w w:val="105"/>
          <w:sz w:val="24"/>
        </w:rPr>
        <w:t> </w:t>
      </w:r>
      <w:r>
        <w:rPr>
          <w:w w:val="105"/>
          <w:sz w:val="24"/>
        </w:rPr>
        <w:t>number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values,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median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located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at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exact</w:t>
      </w:r>
      <w:r>
        <w:rPr>
          <w:spacing w:val="-3"/>
          <w:w w:val="105"/>
          <w:sz w:val="24"/>
        </w:rPr>
        <w:t> </w:t>
      </w:r>
      <w:r>
        <w:rPr>
          <w:spacing w:val="-2"/>
          <w:w w:val="105"/>
          <w:sz w:val="24"/>
        </w:rPr>
        <w:t>middle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7"/>
        </w:numPr>
        <w:tabs>
          <w:tab w:pos="1199" w:val="left" w:leader="none"/>
          <w:tab w:pos="1200" w:val="left" w:leader="none"/>
        </w:tabs>
        <w:spacing w:line="240" w:lineRule="auto" w:before="1" w:after="0"/>
        <w:ind w:left="1200" w:right="0" w:hanging="360"/>
        <w:jc w:val="left"/>
        <w:rPr>
          <w:sz w:val="24"/>
        </w:rPr>
      </w:pPr>
      <w:r>
        <w:rPr>
          <w:w w:val="105"/>
          <w:sz w:val="24"/>
        </w:rPr>
        <w:t>for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an</w:t>
      </w:r>
      <w:r>
        <w:rPr>
          <w:spacing w:val="-10"/>
          <w:w w:val="105"/>
          <w:sz w:val="24"/>
        </w:rPr>
        <w:t> </w:t>
      </w:r>
      <w:r>
        <w:rPr>
          <w:i/>
          <w:w w:val="105"/>
          <w:sz w:val="24"/>
        </w:rPr>
        <w:t>even</w:t>
      </w:r>
      <w:r>
        <w:rPr>
          <w:i/>
          <w:spacing w:val="-10"/>
          <w:w w:val="105"/>
          <w:sz w:val="24"/>
        </w:rPr>
        <w:t> </w:t>
      </w:r>
      <w:r>
        <w:rPr>
          <w:w w:val="105"/>
          <w:sz w:val="24"/>
        </w:rPr>
        <w:t>number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values,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median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mean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two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middle</w:t>
      </w:r>
      <w:r>
        <w:rPr>
          <w:spacing w:val="-10"/>
          <w:w w:val="105"/>
          <w:sz w:val="24"/>
        </w:rPr>
        <w:t> </w:t>
      </w:r>
      <w:r>
        <w:rPr>
          <w:spacing w:val="-2"/>
          <w:w w:val="105"/>
          <w:sz w:val="24"/>
        </w:rPr>
        <w:t>values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42"/>
        </w:rPr>
      </w:pPr>
    </w:p>
    <w:p>
      <w:pPr>
        <w:pStyle w:val="BodyText"/>
        <w:spacing w:line="408" w:lineRule="auto" w:before="1"/>
        <w:ind w:left="1200" w:right="1850" w:hanging="720"/>
      </w:pPr>
      <w:r>
        <w:rPr>
          <w:b/>
          <w:w w:val="105"/>
        </w:rPr>
        <w:t>Example </w:t>
      </w:r>
      <w:r>
        <w:rPr>
          <w:w w:val="105"/>
        </w:rPr>
        <w:t>The ﬁrst ten values of Old Faithful eruptions in sorted order is 1.800</w:t>
      </w:r>
      <w:r>
        <w:rPr>
          <w:spacing w:val="80"/>
          <w:w w:val="105"/>
        </w:rPr>
        <w:t> </w:t>
      </w:r>
      <w:r>
        <w:rPr>
          <w:w w:val="105"/>
        </w:rPr>
        <w:t>1.950</w:t>
      </w:r>
      <w:r>
        <w:rPr>
          <w:spacing w:val="80"/>
          <w:w w:val="105"/>
        </w:rPr>
        <w:t> </w:t>
      </w:r>
      <w:r>
        <w:rPr>
          <w:w w:val="105"/>
        </w:rPr>
        <w:t>2.283</w:t>
      </w:r>
      <w:r>
        <w:rPr>
          <w:spacing w:val="80"/>
          <w:w w:val="105"/>
        </w:rPr>
        <w:t> </w:t>
      </w:r>
      <w:r>
        <w:rPr>
          <w:w w:val="105"/>
        </w:rPr>
        <w:t>2.883</w:t>
      </w:r>
      <w:r>
        <w:rPr>
          <w:spacing w:val="80"/>
          <w:w w:val="105"/>
        </w:rPr>
        <w:t> </w:t>
      </w:r>
      <w:r>
        <w:rPr>
          <w:w w:val="105"/>
        </w:rPr>
        <w:t>3.333</w:t>
      </w:r>
      <w:r>
        <w:rPr>
          <w:spacing w:val="80"/>
          <w:w w:val="105"/>
        </w:rPr>
        <w:t> </w:t>
      </w:r>
      <w:r>
        <w:rPr>
          <w:w w:val="105"/>
        </w:rPr>
        <w:t>3.600</w:t>
      </w:r>
      <w:r>
        <w:rPr>
          <w:spacing w:val="80"/>
          <w:w w:val="105"/>
        </w:rPr>
        <w:t> </w:t>
      </w:r>
      <w:r>
        <w:rPr>
          <w:w w:val="105"/>
        </w:rPr>
        <w:t>3.600</w:t>
      </w:r>
      <w:r>
        <w:rPr>
          <w:spacing w:val="80"/>
          <w:w w:val="105"/>
        </w:rPr>
        <w:t> </w:t>
      </w:r>
      <w:r>
        <w:rPr>
          <w:w w:val="105"/>
        </w:rPr>
        <w:t>4.350</w:t>
      </w:r>
      <w:r>
        <w:rPr>
          <w:spacing w:val="80"/>
          <w:w w:val="105"/>
        </w:rPr>
        <w:t> </w:t>
      </w:r>
      <w:r>
        <w:rPr>
          <w:w w:val="105"/>
        </w:rPr>
        <w:t>4.533</w:t>
      </w:r>
      <w:r>
        <w:rPr>
          <w:spacing w:val="80"/>
          <w:w w:val="105"/>
        </w:rPr>
        <w:t> </w:t>
      </w:r>
      <w:r>
        <w:rPr>
          <w:w w:val="105"/>
        </w:rPr>
        <w:t>4.700</w:t>
      </w:r>
    </w:p>
    <w:p>
      <w:pPr>
        <w:pStyle w:val="BodyText"/>
        <w:tabs>
          <w:tab w:pos="4127" w:val="left" w:leader="none"/>
        </w:tabs>
        <w:spacing w:before="4"/>
        <w:ind w:left="480"/>
        <w:rPr>
          <w:rFonts w:ascii="Cambria Math" w:eastAsia="Cambria Math"/>
        </w:rPr>
      </w:pPr>
      <w:r>
        <w:rPr>
          <w:w w:val="105"/>
        </w:rPr>
        <w:t>So,</w:t>
      </w:r>
      <w:r>
        <w:rPr>
          <w:spacing w:val="-1"/>
          <w:w w:val="105"/>
        </w:rPr>
        <w:t> </w:t>
      </w:r>
      <w:r>
        <w:rPr>
          <w:w w:val="105"/>
        </w:rPr>
        <w:t>the median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sample</w:t>
      </w:r>
      <w:r>
        <w:rPr>
          <w:spacing w:val="-1"/>
          <w:w w:val="105"/>
        </w:rPr>
        <w:t> </w:t>
      </w:r>
      <w:r>
        <w:rPr>
          <w:spacing w:val="-5"/>
          <w:w w:val="105"/>
        </w:rPr>
        <w:t>is:</w:t>
      </w:r>
      <w:r>
        <w:rPr/>
        <w:tab/>
      </w:r>
      <w:r>
        <w:rPr>
          <w:rFonts w:ascii="Cambria Math" w:eastAsia="Cambria Math"/>
          <w:w w:val="105"/>
        </w:rPr>
        <w:t>𝑄</w:t>
      </w:r>
      <w:r>
        <w:rPr>
          <w:rFonts w:ascii="Cambria Math" w:eastAsia="Cambria Math"/>
          <w:spacing w:val="78"/>
          <w:w w:val="150"/>
          <w:vertAlign w:val="baseline"/>
        </w:rPr>
        <w:t> </w:t>
      </w:r>
      <w:r>
        <w:rPr>
          <w:rFonts w:ascii="Cambria Math" w:eastAsia="Cambria Math"/>
          <w:spacing w:val="-10"/>
          <w:w w:val="105"/>
          <w:vertAlign w:val="baseline"/>
        </w:rPr>
        <w:t>=</w:t>
      </w:r>
    </w:p>
    <w:p>
      <w:pPr>
        <w:pStyle w:val="BodyText"/>
        <w:rPr>
          <w:rFonts w:ascii="Cambria Math"/>
          <w:sz w:val="30"/>
        </w:rPr>
      </w:pPr>
    </w:p>
    <w:p>
      <w:pPr>
        <w:pStyle w:val="BodyText"/>
        <w:spacing w:before="5"/>
        <w:rPr>
          <w:rFonts w:ascii="Cambria Math"/>
          <w:sz w:val="30"/>
        </w:rPr>
      </w:pPr>
    </w:p>
    <w:p>
      <w:pPr>
        <w:pStyle w:val="BodyText"/>
        <w:tabs>
          <w:tab w:pos="4079" w:val="left" w:leader="none"/>
        </w:tabs>
        <w:ind w:left="480"/>
        <w:rPr>
          <w:rFonts w:ascii="Courier New"/>
        </w:rPr>
      </w:pPr>
      <w:r>
        <w:rPr/>
        <w:t>In</w:t>
      </w:r>
      <w:r>
        <w:rPr>
          <w:spacing w:val="13"/>
        </w:rPr>
        <w:t> </w:t>
      </w:r>
      <w:r>
        <w:rPr/>
        <w:t>R,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median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found</w:t>
      </w:r>
      <w:r>
        <w:rPr>
          <w:spacing w:val="13"/>
        </w:rPr>
        <w:t> </w:t>
      </w:r>
      <w:r>
        <w:rPr>
          <w:spacing w:val="-2"/>
        </w:rPr>
        <w:t>using:</w:t>
      </w:r>
      <w:r>
        <w:rPr/>
        <w:tab/>
      </w:r>
      <w:r>
        <w:rPr>
          <w:rFonts w:ascii="Courier New"/>
        </w:rPr>
        <w:t>&gt;</w:t>
      </w:r>
      <w:r>
        <w:rPr>
          <w:rFonts w:ascii="Courier New"/>
          <w:spacing w:val="-3"/>
        </w:rPr>
        <w:t> </w:t>
      </w:r>
      <w:r>
        <w:rPr>
          <w:rFonts w:ascii="Courier New"/>
          <w:spacing w:val="-2"/>
        </w:rPr>
        <w:t>median(faithful$eruptions)</w:t>
      </w:r>
    </w:p>
    <w:p>
      <w:pPr>
        <w:pStyle w:val="BodyText"/>
        <w:rPr>
          <w:rFonts w:ascii="Courier New"/>
          <w:sz w:val="30"/>
        </w:rPr>
      </w:pPr>
    </w:p>
    <w:p>
      <w:pPr>
        <w:pStyle w:val="BodyText"/>
        <w:spacing w:before="5"/>
        <w:rPr>
          <w:rFonts w:ascii="Courier New"/>
          <w:sz w:val="32"/>
        </w:rPr>
      </w:pPr>
    </w:p>
    <w:p>
      <w:pPr>
        <w:pStyle w:val="BodyText"/>
        <w:spacing w:line="276" w:lineRule="auto"/>
        <w:ind w:left="480" w:right="335"/>
      </w:pPr>
      <w:r>
        <w:rPr>
          <w:b/>
          <w:w w:val="105"/>
        </w:rPr>
        <w:t>Note:</w:t>
      </w:r>
      <w:r>
        <w:rPr>
          <w:b/>
          <w:spacing w:val="-7"/>
          <w:w w:val="105"/>
        </w:rPr>
        <w:t> </w:t>
      </w:r>
      <w:r>
        <w:rPr>
          <w:w w:val="105"/>
        </w:rPr>
        <w:t>If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distribution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rFonts w:ascii="Cambria Math" w:eastAsia="Cambria Math"/>
          <w:w w:val="105"/>
        </w:rPr>
        <w:t>𝑋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i/>
          <w:w w:val="105"/>
        </w:rPr>
        <w:t>symmetric</w:t>
      </w:r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then</w:t>
      </w:r>
      <w:r>
        <w:rPr>
          <w:spacing w:val="-6"/>
          <w:w w:val="105"/>
        </w:rPr>
        <w:t> </w:t>
      </w:r>
      <w:r>
        <w:rPr>
          <w:w w:val="105"/>
        </w:rPr>
        <w:t>its</w:t>
      </w:r>
      <w:r>
        <w:rPr>
          <w:spacing w:val="-6"/>
          <w:w w:val="105"/>
        </w:rPr>
        <w:t> </w:t>
      </w:r>
      <w:r>
        <w:rPr>
          <w:w w:val="105"/>
        </w:rPr>
        <w:t>mean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median</w:t>
      </w:r>
      <w:r>
        <w:rPr>
          <w:spacing w:val="-6"/>
          <w:w w:val="105"/>
        </w:rPr>
        <w:t> </w:t>
      </w:r>
      <w:r>
        <w:rPr>
          <w:w w:val="105"/>
        </w:rPr>
        <w:t>are equal.</w:t>
      </w:r>
      <w:r>
        <w:rPr>
          <w:spacing w:val="-3"/>
          <w:w w:val="105"/>
        </w:rPr>
        <w:t> </w:t>
      </w:r>
      <w:r>
        <w:rPr>
          <w:w w:val="105"/>
        </w:rPr>
        <w:t>Otherwise, the mean and the median of a sample can be quite di</w:t>
      </w:r>
      <w:r>
        <w:rPr>
          <w:spacing w:val="80"/>
          <w:w w:val="105"/>
        </w:rPr>
        <w:t> </w:t>
      </w:r>
      <w:r>
        <w:rPr>
          <w:w w:val="105"/>
        </w:rPr>
        <w:t>erent.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1737360</wp:posOffset>
            </wp:positionH>
            <wp:positionV relativeFrom="paragraph">
              <wp:posOffset>109527</wp:posOffset>
            </wp:positionV>
            <wp:extent cx="4364735" cy="134112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73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09" w:footer="1093" w:top="1340" w:bottom="1280" w:left="960" w:right="1140"/>
        </w:sectPr>
      </w:pPr>
    </w:p>
    <w:p>
      <w:pPr>
        <w:pStyle w:val="Heading1"/>
        <w:numPr>
          <w:ilvl w:val="1"/>
          <w:numId w:val="1"/>
        </w:numPr>
        <w:tabs>
          <w:tab w:pos="958" w:val="left" w:leader="none"/>
        </w:tabs>
        <w:spacing w:line="240" w:lineRule="auto" w:before="86" w:after="0"/>
        <w:ind w:left="957" w:right="0" w:hanging="478"/>
        <w:jc w:val="left"/>
      </w:pPr>
      <w:r>
        <w:rPr>
          <w:color w:val="0F4660"/>
        </w:rPr>
        <w:t>-</w:t>
      </w:r>
      <w:r>
        <w:rPr>
          <w:color w:val="0F4660"/>
          <w:spacing w:val="-19"/>
        </w:rPr>
        <w:t> </w:t>
      </w:r>
      <w:r>
        <w:rPr>
          <w:color w:val="0F4660"/>
        </w:rPr>
        <w:t>Measures</w:t>
      </w:r>
      <w:r>
        <w:rPr>
          <w:color w:val="0F4660"/>
          <w:spacing w:val="-16"/>
        </w:rPr>
        <w:t> </w:t>
      </w:r>
      <w:r>
        <w:rPr>
          <w:color w:val="0F4660"/>
        </w:rPr>
        <w:t>of</w:t>
      </w:r>
      <w:r>
        <w:rPr>
          <w:color w:val="0F4660"/>
          <w:spacing w:val="-18"/>
        </w:rPr>
        <w:t> </w:t>
      </w:r>
      <w:r>
        <w:rPr>
          <w:color w:val="0F4660"/>
          <w:spacing w:val="-2"/>
        </w:rPr>
        <w:t>Position</w:t>
      </w:r>
    </w:p>
    <w:p>
      <w:pPr>
        <w:pStyle w:val="BodyText"/>
        <w:spacing w:before="149"/>
        <w:ind w:left="480"/>
      </w:pP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median</w:t>
      </w:r>
      <w:r>
        <w:rPr>
          <w:spacing w:val="-14"/>
          <w:w w:val="105"/>
        </w:rPr>
        <w:t> </w:t>
      </w:r>
      <w:r>
        <w:rPr>
          <w:w w:val="105"/>
        </w:rPr>
        <w:t>value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rFonts w:ascii="Cambria Math" w:eastAsia="Cambria Math"/>
          <w:w w:val="105"/>
        </w:rPr>
        <w:t>𝑋</w:t>
      </w:r>
      <w:r>
        <w:rPr>
          <w:rFonts w:ascii="Cambria Math" w:eastAsia="Cambria Math"/>
          <w:spacing w:val="-6"/>
          <w:w w:val="105"/>
        </w:rPr>
        <w:t> </w:t>
      </w:r>
      <w:r>
        <w:rPr>
          <w:w w:val="105"/>
        </w:rPr>
        <w:t>tells</w:t>
      </w:r>
      <w:r>
        <w:rPr>
          <w:spacing w:val="-11"/>
          <w:w w:val="105"/>
        </w:rPr>
        <w:t> </w:t>
      </w:r>
      <w:r>
        <w:rPr>
          <w:w w:val="105"/>
        </w:rPr>
        <w:t>us</w:t>
      </w:r>
      <w:r>
        <w:rPr>
          <w:spacing w:val="-12"/>
          <w:w w:val="105"/>
        </w:rPr>
        <w:t> </w:t>
      </w:r>
      <w:r>
        <w:rPr>
          <w:w w:val="105"/>
        </w:rPr>
        <w:t>what</w:t>
      </w:r>
      <w:r>
        <w:rPr>
          <w:spacing w:val="-14"/>
          <w:w w:val="105"/>
        </w:rPr>
        <w:t> </w:t>
      </w:r>
      <w:r>
        <w:rPr>
          <w:w w:val="105"/>
        </w:rPr>
        <w:t>value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halfway</w:t>
      </w:r>
      <w:r>
        <w:rPr>
          <w:spacing w:val="-15"/>
          <w:w w:val="105"/>
        </w:rPr>
        <w:t> </w:t>
      </w:r>
      <w:r>
        <w:rPr>
          <w:w w:val="105"/>
        </w:rPr>
        <w:t>through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dataset.</w:t>
      </w:r>
      <w:r>
        <w:rPr>
          <w:spacing w:val="-13"/>
          <w:w w:val="105"/>
        </w:rPr>
        <w:t> </w:t>
      </w:r>
      <w:r>
        <w:rPr>
          <w:w w:val="105"/>
        </w:rPr>
        <w:t>More</w:t>
      </w:r>
      <w:r>
        <w:rPr>
          <w:spacing w:val="-14"/>
          <w:w w:val="105"/>
        </w:rPr>
        <w:t> </w:t>
      </w:r>
      <w:r>
        <w:rPr>
          <w:w w:val="105"/>
        </w:rPr>
        <w:t>generally,</w:t>
      </w:r>
      <w:r>
        <w:rPr>
          <w:spacing w:val="-12"/>
          <w:w w:val="105"/>
        </w:rPr>
        <w:t> </w:t>
      </w:r>
      <w:r>
        <w:rPr>
          <w:spacing w:val="-10"/>
          <w:w w:val="105"/>
        </w:rPr>
        <w:t>a</w:t>
      </w:r>
    </w:p>
    <w:p>
      <w:pPr>
        <w:spacing w:before="45"/>
        <w:ind w:left="480" w:right="0" w:firstLine="0"/>
        <w:jc w:val="left"/>
        <w:rPr>
          <w:sz w:val="24"/>
        </w:rPr>
      </w:pPr>
      <w:r>
        <w:rPr>
          <w:i/>
          <w:w w:val="105"/>
          <w:sz w:val="24"/>
        </w:rPr>
        <w:t>measure</w:t>
      </w:r>
      <w:r>
        <w:rPr>
          <w:i/>
          <w:spacing w:val="-5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spacing w:val="-3"/>
          <w:w w:val="105"/>
          <w:sz w:val="24"/>
        </w:rPr>
        <w:t> </w:t>
      </w:r>
      <w:r>
        <w:rPr>
          <w:i/>
          <w:w w:val="105"/>
          <w:sz w:val="24"/>
        </w:rPr>
        <w:t>position</w:t>
      </w:r>
      <w:r>
        <w:rPr>
          <w:i/>
          <w:spacing w:val="-4"/>
          <w:w w:val="105"/>
          <w:sz w:val="24"/>
        </w:rPr>
        <w:t> </w:t>
      </w:r>
      <w:r>
        <w:rPr>
          <w:w w:val="105"/>
          <w:sz w:val="24"/>
        </w:rPr>
        <w:t>tells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us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what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value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"/>
          <w:w w:val="105"/>
          <w:sz w:val="24"/>
        </w:rPr>
        <w:t> </w:t>
      </w:r>
      <w:r>
        <w:rPr>
          <w:rFonts w:ascii="Cambria Math" w:eastAsia="Cambria Math"/>
          <w:w w:val="105"/>
          <w:sz w:val="24"/>
        </w:rPr>
        <w:t>𝑋</w:t>
      </w:r>
      <w:r>
        <w:rPr>
          <w:rFonts w:ascii="Cambria Math" w:eastAsia="Cambria Math"/>
          <w:spacing w:val="4"/>
          <w:w w:val="105"/>
          <w:sz w:val="24"/>
        </w:rPr>
        <w:t> </w:t>
      </w:r>
      <w:r>
        <w:rPr>
          <w:w w:val="105"/>
          <w:sz w:val="24"/>
        </w:rPr>
        <w:t>stands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at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certain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place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within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-3"/>
          <w:w w:val="105"/>
          <w:sz w:val="24"/>
        </w:rPr>
        <w:t> </w:t>
      </w:r>
      <w:r>
        <w:rPr>
          <w:spacing w:val="-4"/>
          <w:w w:val="105"/>
          <w:sz w:val="24"/>
        </w:rPr>
        <w:t>set.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0"/>
        </w:rPr>
      </w:pPr>
    </w:p>
    <w:p>
      <w:pPr>
        <w:pStyle w:val="Heading2"/>
        <w:spacing w:before="1"/>
      </w:pPr>
      <w:r>
        <w:rPr>
          <w:color w:val="0F4660"/>
          <w:w w:val="105"/>
        </w:rPr>
        <w:t>Quartiles,</w:t>
      </w:r>
      <w:r>
        <w:rPr>
          <w:color w:val="0F4660"/>
          <w:spacing w:val="8"/>
          <w:w w:val="105"/>
        </w:rPr>
        <w:t> </w:t>
      </w:r>
      <w:r>
        <w:rPr>
          <w:color w:val="0F4660"/>
          <w:w w:val="105"/>
        </w:rPr>
        <w:t>Percentiles,</w:t>
      </w:r>
      <w:r>
        <w:rPr>
          <w:color w:val="0F4660"/>
          <w:spacing w:val="11"/>
          <w:w w:val="105"/>
        </w:rPr>
        <w:t> </w:t>
      </w:r>
      <w:r>
        <w:rPr>
          <w:color w:val="0F4660"/>
          <w:spacing w:val="-2"/>
          <w:w w:val="105"/>
        </w:rPr>
        <w:t>Quantiles</w:t>
      </w:r>
    </w:p>
    <w:p>
      <w:pPr>
        <w:pStyle w:val="BodyText"/>
        <w:spacing w:before="133"/>
        <w:ind w:left="480"/>
      </w:pP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i/>
          <w:w w:val="105"/>
        </w:rPr>
        <w:t>quartiles</w:t>
      </w:r>
      <w:r>
        <w:rPr>
          <w:i/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data</w:t>
      </w:r>
      <w:r>
        <w:rPr>
          <w:spacing w:val="-13"/>
          <w:w w:val="105"/>
        </w:rPr>
        <w:t> </w:t>
      </w:r>
      <w:r>
        <w:rPr>
          <w:w w:val="105"/>
        </w:rPr>
        <w:t>set</w:t>
      </w:r>
      <w:r>
        <w:rPr>
          <w:spacing w:val="-12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values</w:t>
      </w:r>
      <w:r>
        <w:rPr>
          <w:spacing w:val="-13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divide</w:t>
      </w:r>
      <w:r>
        <w:rPr>
          <w:spacing w:val="-12"/>
          <w:w w:val="105"/>
        </w:rPr>
        <w:t> </w:t>
      </w:r>
      <w:r>
        <w:rPr>
          <w:w w:val="105"/>
        </w:rPr>
        <w:t>it</w:t>
      </w:r>
      <w:r>
        <w:rPr>
          <w:spacing w:val="-14"/>
          <w:w w:val="105"/>
        </w:rPr>
        <w:t> </w:t>
      </w:r>
      <w:r>
        <w:rPr>
          <w:w w:val="105"/>
        </w:rPr>
        <w:t>into</w:t>
      </w:r>
      <w:r>
        <w:rPr>
          <w:spacing w:val="-14"/>
          <w:w w:val="105"/>
        </w:rPr>
        <w:t> </w:t>
      </w:r>
      <w:r>
        <w:rPr>
          <w:w w:val="105"/>
        </w:rPr>
        <w:t>four</w:t>
      </w:r>
      <w:r>
        <w:rPr>
          <w:spacing w:val="-15"/>
          <w:w w:val="105"/>
        </w:rPr>
        <w:t> </w:t>
      </w:r>
      <w:r>
        <w:rPr>
          <w:w w:val="105"/>
        </w:rPr>
        <w:t>quarters</w:t>
      </w:r>
      <w:r>
        <w:rPr>
          <w:spacing w:val="-11"/>
          <w:w w:val="105"/>
        </w:rPr>
        <w:t> </w:t>
      </w:r>
      <w:r>
        <w:rPr>
          <w:w w:val="105"/>
        </w:rPr>
        <w:t>(after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sorting).</w:t>
      </w:r>
    </w:p>
    <w:p>
      <w:pPr>
        <w:pStyle w:val="BodyText"/>
        <w:spacing w:before="4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2221992</wp:posOffset>
            </wp:positionH>
            <wp:positionV relativeFrom="paragraph">
              <wp:posOffset>227255</wp:posOffset>
            </wp:positionV>
            <wp:extent cx="3267456" cy="95097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456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73" w:lineRule="auto" w:before="1"/>
        <w:ind w:left="480" w:right="803"/>
      </w:pPr>
      <w:r>
        <w:rPr>
          <w:b/>
        </w:rPr>
        <w:t>Example </w:t>
      </w:r>
      <w:r>
        <w:rPr/>
        <w:t>The variable </w:t>
      </w:r>
      <w:r>
        <w:rPr>
          <w:rFonts w:ascii="Cambria Math" w:eastAsia="Cambria Math"/>
        </w:rPr>
        <w:t>𝑋</w:t>
      </w:r>
      <w:r>
        <w:rPr>
          <w:rFonts w:ascii="Cambria Math" w:eastAsia="Cambria Math"/>
          <w:spacing w:val="40"/>
        </w:rPr>
        <w:t> </w:t>
      </w:r>
      <w:r>
        <w:rPr>
          <w:rFonts w:ascii="Cambria Math" w:eastAsia="Cambria Math"/>
        </w:rPr>
        <w:t>= </w:t>
      </w:r>
      <w:r>
        <w:rPr>
          <w:rFonts w:ascii="Courier New" w:eastAsia="Courier New"/>
        </w:rPr>
        <w:t>faithful$eruptions</w:t>
      </w:r>
      <w:r>
        <w:rPr>
          <w:rFonts w:ascii="Courier New" w:eastAsia="Courier New"/>
          <w:spacing w:val="40"/>
        </w:rPr>
        <w:t> </w:t>
      </w:r>
      <w:r>
        <w:rPr/>
        <w:t>has </w:t>
      </w:r>
      <w:r>
        <w:rPr>
          <w:rFonts w:ascii="Cambria Math" w:eastAsia="Cambria Math"/>
        </w:rPr>
        <w:t>𝑛</w:t>
      </w:r>
      <w:r>
        <w:rPr>
          <w:rFonts w:ascii="Cambria Math" w:eastAsia="Cambria Math"/>
          <w:spacing w:val="40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38"/>
        </w:rPr>
        <w:t> </w:t>
      </w:r>
      <w:r>
        <w:rPr>
          <w:rFonts w:ascii="Cambria Math" w:eastAsia="Cambria Math"/>
        </w:rPr>
        <w:t>272 </w:t>
      </w:r>
      <w:r>
        <w:rPr/>
        <w:t>observations. 25% of 272 is 68. Therefore:</w:t>
      </w:r>
    </w:p>
    <w:p>
      <w:pPr>
        <w:pStyle w:val="BodyText"/>
        <w:spacing w:before="169"/>
        <w:ind w:left="1200"/>
      </w:pPr>
      <w:r>
        <w:rPr>
          <w:rFonts w:ascii="Cambria Math" w:eastAsia="Cambria Math"/>
          <w:w w:val="105"/>
        </w:rPr>
        <w:t>𝑄</w:t>
      </w:r>
      <w:r>
        <w:rPr>
          <w:rFonts w:ascii="Cambria Math" w:eastAsia="Cambria Math"/>
          <w:spacing w:val="24"/>
          <w:w w:val="105"/>
          <w:vertAlign w:val="baseline"/>
        </w:rPr>
        <w:t>  </w:t>
      </w:r>
      <w:r>
        <w:rPr>
          <w:rFonts w:ascii="Cambria Math" w:eastAsia="Cambria Math"/>
          <w:w w:val="105"/>
          <w:vertAlign w:val="baseline"/>
        </w:rPr>
        <w:t>=</w:t>
      </w:r>
      <w:r>
        <w:rPr>
          <w:rFonts w:ascii="Cambria Math" w:eastAsia="Cambria Math"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separates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lower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68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upper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204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values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9"/>
        </w:rPr>
      </w:pPr>
    </w:p>
    <w:p>
      <w:pPr>
        <w:pStyle w:val="BodyText"/>
        <w:ind w:left="1200"/>
      </w:pPr>
      <w:r>
        <w:rPr>
          <w:rFonts w:ascii="Cambria Math" w:eastAsia="Cambria Math"/>
          <w:w w:val="105"/>
        </w:rPr>
        <w:t>𝑄</w:t>
      </w:r>
      <w:r>
        <w:rPr>
          <w:rFonts w:ascii="Cambria Math" w:eastAsia="Cambria Math"/>
          <w:spacing w:val="25"/>
          <w:w w:val="105"/>
          <w:vertAlign w:val="baseline"/>
        </w:rPr>
        <w:t>  </w:t>
      </w:r>
      <w:r>
        <w:rPr>
          <w:rFonts w:ascii="Cambria Math" w:eastAsia="Cambria Math"/>
          <w:w w:val="105"/>
          <w:vertAlign w:val="baseline"/>
        </w:rPr>
        <w:t>=</w:t>
      </w:r>
      <w:r>
        <w:rPr>
          <w:rFonts w:ascii="Cambria Math" w:eastAsia="Cambria Math"/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separates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lower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136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upper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136</w:t>
      </w:r>
      <w:r>
        <w:rPr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values</w:t>
      </w:r>
    </w:p>
    <w:p>
      <w:pPr>
        <w:spacing w:line="180" w:lineRule="auto" w:before="223"/>
        <w:ind w:left="1540" w:right="0" w:firstLine="0"/>
        <w:jc w:val="left"/>
        <w:rPr>
          <w:rFonts w:ascii="Cambria Math"/>
          <w:sz w:val="24"/>
        </w:rPr>
      </w:pPr>
      <w:r>
        <w:rPr/>
        <w:pict>
          <v:rect style="position:absolute;margin-left:137.399994pt;margin-top:21.866079pt;width:111.96001pt;height:.839996pt;mso-position-horizontal-relative:page;mso-position-vertical-relative:paragraph;z-index:-16209408" id="docshape11" filled="true" fillcolor="#000000" stroked="false">
            <v:fill type="solid"/>
            <w10:wrap type="none"/>
          </v:rect>
        </w:pict>
      </w:r>
      <w:r>
        <w:rPr>
          <w:rFonts w:ascii="Cambria Math"/>
          <w:position w:val="-13"/>
          <w:sz w:val="24"/>
        </w:rPr>
        <w:t>=</w:t>
      </w:r>
      <w:r>
        <w:rPr>
          <w:rFonts w:ascii="Cambria Math"/>
          <w:spacing w:val="14"/>
          <w:position w:val="-13"/>
          <w:sz w:val="24"/>
        </w:rPr>
        <w:t> </w:t>
      </w:r>
      <w:r>
        <w:rPr>
          <w:rFonts w:ascii="Cambria Math"/>
          <w:position w:val="1"/>
          <w:sz w:val="17"/>
        </w:rPr>
        <w:t>(</w:t>
      </w:r>
      <w:r>
        <w:rPr>
          <w:rFonts w:ascii="Cambria Math"/>
          <w:spacing w:val="73"/>
          <w:w w:val="150"/>
          <w:sz w:val="17"/>
        </w:rPr>
        <w:t>                </w:t>
      </w:r>
      <w:r>
        <w:rPr>
          <w:rFonts w:ascii="Cambria Math"/>
          <w:position w:val="1"/>
          <w:sz w:val="17"/>
        </w:rPr>
        <w:t>)</w:t>
      </w:r>
      <w:r>
        <w:rPr>
          <w:rFonts w:ascii="Cambria Math"/>
          <w:spacing w:val="37"/>
          <w:position w:val="1"/>
          <w:sz w:val="17"/>
        </w:rPr>
        <w:t> </w:t>
      </w:r>
      <w:r>
        <w:rPr>
          <w:rFonts w:ascii="Cambria Math"/>
          <w:position w:val="-13"/>
          <w:sz w:val="24"/>
        </w:rPr>
        <w:t>=</w:t>
      </w:r>
      <w:r>
        <w:rPr>
          <w:rFonts w:ascii="Cambria Math"/>
          <w:spacing w:val="12"/>
          <w:position w:val="-13"/>
          <w:sz w:val="24"/>
        </w:rPr>
        <w:t> </w:t>
      </w:r>
      <w:r>
        <w:rPr>
          <w:rFonts w:ascii="Cambria Math"/>
          <w:spacing w:val="-4"/>
          <w:position w:val="-13"/>
          <w:sz w:val="24"/>
        </w:rPr>
        <w:t>4.000</w:t>
      </w:r>
    </w:p>
    <w:p>
      <w:pPr>
        <w:spacing w:line="154" w:lineRule="exact" w:before="0"/>
        <w:ind w:left="2858" w:right="0" w:firstLine="0"/>
        <w:jc w:val="left"/>
        <w:rPr>
          <w:rFonts w:ascii="Cambria Math"/>
          <w:sz w:val="17"/>
        </w:rPr>
      </w:pPr>
      <w:r>
        <w:rPr>
          <w:rFonts w:ascii="Cambria Math"/>
          <w:w w:val="262"/>
          <w:sz w:val="17"/>
        </w:rPr>
        <w:t>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5"/>
        <w:rPr>
          <w:rFonts w:ascii="Cambria Math"/>
          <w:sz w:val="28"/>
        </w:rPr>
      </w:pPr>
    </w:p>
    <w:p>
      <w:pPr>
        <w:pStyle w:val="BodyText"/>
        <w:spacing w:before="97"/>
        <w:ind w:left="200" w:right="242"/>
        <w:jc w:val="center"/>
      </w:pPr>
      <w:r>
        <w:rPr>
          <w:rFonts w:ascii="Cambria Math" w:eastAsia="Cambria Math"/>
          <w:w w:val="105"/>
        </w:rPr>
        <w:t>𝑄</w:t>
      </w:r>
      <w:r>
        <w:rPr>
          <w:rFonts w:ascii="Cambria Math" w:eastAsia="Cambria Math"/>
          <w:spacing w:val="25"/>
          <w:w w:val="105"/>
          <w:vertAlign w:val="baseline"/>
        </w:rPr>
        <w:t>  </w:t>
      </w:r>
      <w:r>
        <w:rPr>
          <w:rFonts w:ascii="Cambria Math" w:eastAsia="Cambria Math"/>
          <w:w w:val="105"/>
          <w:vertAlign w:val="baseline"/>
        </w:rPr>
        <w:t>=</w:t>
      </w:r>
      <w:r>
        <w:rPr>
          <w:rFonts w:ascii="Cambria Math" w:eastAsia="Cambria Math"/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separates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lower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204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upper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68</w:t>
      </w:r>
      <w:r>
        <w:rPr>
          <w:spacing w:val="-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values</w:t>
      </w:r>
    </w:p>
    <w:p>
      <w:pPr>
        <w:spacing w:line="180" w:lineRule="auto" w:before="223"/>
        <w:ind w:left="1540" w:right="0" w:firstLine="0"/>
        <w:jc w:val="left"/>
        <w:rPr>
          <w:rFonts w:ascii="Cambria Math"/>
          <w:sz w:val="24"/>
        </w:rPr>
      </w:pPr>
      <w:r>
        <w:rPr/>
        <w:pict>
          <v:rect style="position:absolute;margin-left:137.399994pt;margin-top:21.866079pt;width:111.96001pt;height:.839997pt;mso-position-horizontal-relative:page;mso-position-vertical-relative:paragraph;z-index:-16208896" id="docshape12" filled="true" fillcolor="#000000" stroked="false">
            <v:fill type="solid"/>
            <w10:wrap type="none"/>
          </v:rect>
        </w:pict>
      </w:r>
      <w:r>
        <w:rPr>
          <w:rFonts w:ascii="Cambria Math"/>
          <w:position w:val="-13"/>
          <w:sz w:val="24"/>
        </w:rPr>
        <w:t>=</w:t>
      </w:r>
      <w:r>
        <w:rPr>
          <w:rFonts w:ascii="Cambria Math"/>
          <w:spacing w:val="14"/>
          <w:position w:val="-13"/>
          <w:sz w:val="24"/>
        </w:rPr>
        <w:t> </w:t>
      </w:r>
      <w:r>
        <w:rPr>
          <w:rFonts w:ascii="Cambria Math"/>
          <w:position w:val="1"/>
          <w:sz w:val="17"/>
        </w:rPr>
        <w:t>(</w:t>
      </w:r>
      <w:r>
        <w:rPr>
          <w:rFonts w:ascii="Cambria Math"/>
          <w:spacing w:val="73"/>
          <w:w w:val="150"/>
          <w:sz w:val="17"/>
        </w:rPr>
        <w:t>                </w:t>
      </w:r>
      <w:r>
        <w:rPr>
          <w:rFonts w:ascii="Cambria Math"/>
          <w:position w:val="1"/>
          <w:sz w:val="17"/>
        </w:rPr>
        <w:t>)</w:t>
      </w:r>
      <w:r>
        <w:rPr>
          <w:rFonts w:ascii="Cambria Math"/>
          <w:spacing w:val="37"/>
          <w:position w:val="1"/>
          <w:sz w:val="17"/>
        </w:rPr>
        <w:t> </w:t>
      </w:r>
      <w:r>
        <w:rPr>
          <w:rFonts w:ascii="Cambria Math"/>
          <w:position w:val="-13"/>
          <w:sz w:val="24"/>
        </w:rPr>
        <w:t>=</w:t>
      </w:r>
      <w:r>
        <w:rPr>
          <w:rFonts w:ascii="Cambria Math"/>
          <w:spacing w:val="12"/>
          <w:position w:val="-13"/>
          <w:sz w:val="24"/>
        </w:rPr>
        <w:t> </w:t>
      </w:r>
      <w:r>
        <w:rPr>
          <w:rFonts w:ascii="Cambria Math"/>
          <w:spacing w:val="-2"/>
          <w:position w:val="-13"/>
          <w:sz w:val="24"/>
        </w:rPr>
        <w:t>4.4585</w:t>
      </w:r>
    </w:p>
    <w:p>
      <w:pPr>
        <w:spacing w:line="154" w:lineRule="exact" w:before="0"/>
        <w:ind w:left="2858" w:right="0" w:firstLine="0"/>
        <w:jc w:val="left"/>
        <w:rPr>
          <w:rFonts w:ascii="Cambria Math"/>
          <w:sz w:val="17"/>
        </w:rPr>
      </w:pPr>
      <w:r>
        <w:rPr>
          <w:rFonts w:ascii="Cambria Math"/>
          <w:w w:val="262"/>
          <w:sz w:val="17"/>
        </w:rPr>
        <w:t> 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223"/>
        <w:ind w:left="480"/>
      </w:pP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R,</w:t>
      </w:r>
      <w:r>
        <w:rPr>
          <w:spacing w:val="-7"/>
          <w:w w:val="105"/>
        </w:rPr>
        <w:t> </w:t>
      </w: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use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commands:</w:t>
      </w:r>
    </w:p>
    <w:p>
      <w:pPr>
        <w:pStyle w:val="ListParagraph"/>
        <w:numPr>
          <w:ilvl w:val="0"/>
          <w:numId w:val="8"/>
        </w:numPr>
        <w:tabs>
          <w:tab w:pos="1200" w:val="left" w:leader="none"/>
        </w:tabs>
        <w:spacing w:line="240" w:lineRule="auto" w:before="210" w:after="0"/>
        <w:ind w:left="1200" w:right="0" w:hanging="36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Q1</w:t>
      </w:r>
      <w:r>
        <w:rPr>
          <w:rFonts w:ascii="Courier New" w:hAnsi="Courier New"/>
          <w:spacing w:val="-17"/>
          <w:sz w:val="24"/>
        </w:rPr>
        <w:t> </w:t>
      </w:r>
      <w:r>
        <w:rPr>
          <w:rFonts w:ascii="Courier New" w:hAnsi="Courier New"/>
          <w:sz w:val="24"/>
        </w:rPr>
        <w:t>&lt;-</w:t>
      </w:r>
      <w:r>
        <w:rPr>
          <w:rFonts w:ascii="Courier New" w:hAnsi="Courier New"/>
          <w:spacing w:val="-16"/>
          <w:sz w:val="24"/>
        </w:rPr>
        <w:t> </w:t>
      </w:r>
      <w:r>
        <w:rPr>
          <w:rFonts w:ascii="Courier New" w:hAnsi="Courier New"/>
          <w:sz w:val="24"/>
        </w:rPr>
        <w:t>quantile(faithful$eruptions,</w:t>
      </w:r>
      <w:r>
        <w:rPr>
          <w:rFonts w:ascii="Courier New" w:hAnsi="Courier New"/>
          <w:spacing w:val="-17"/>
          <w:sz w:val="24"/>
        </w:rPr>
        <w:t> </w:t>
      </w:r>
      <w:r>
        <w:rPr>
          <w:rFonts w:ascii="Courier New" w:hAnsi="Courier New"/>
          <w:spacing w:val="-2"/>
          <w:sz w:val="24"/>
        </w:rPr>
        <w:t>0.25)</w:t>
      </w:r>
    </w:p>
    <w:p>
      <w:pPr>
        <w:pStyle w:val="ListParagraph"/>
        <w:numPr>
          <w:ilvl w:val="0"/>
          <w:numId w:val="8"/>
        </w:numPr>
        <w:tabs>
          <w:tab w:pos="1200" w:val="left" w:leader="none"/>
        </w:tabs>
        <w:spacing w:line="240" w:lineRule="auto" w:before="43" w:after="0"/>
        <w:ind w:left="1200" w:right="0" w:hanging="36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Q2</w:t>
      </w:r>
      <w:r>
        <w:rPr>
          <w:rFonts w:ascii="Courier New" w:hAnsi="Courier New"/>
          <w:spacing w:val="-17"/>
          <w:sz w:val="24"/>
        </w:rPr>
        <w:t> </w:t>
      </w:r>
      <w:r>
        <w:rPr>
          <w:rFonts w:ascii="Courier New" w:hAnsi="Courier New"/>
          <w:sz w:val="24"/>
        </w:rPr>
        <w:t>&lt;-</w:t>
      </w:r>
      <w:r>
        <w:rPr>
          <w:rFonts w:ascii="Courier New" w:hAnsi="Courier New"/>
          <w:spacing w:val="-16"/>
          <w:sz w:val="24"/>
        </w:rPr>
        <w:t> </w:t>
      </w:r>
      <w:r>
        <w:rPr>
          <w:rFonts w:ascii="Courier New" w:hAnsi="Courier New"/>
          <w:sz w:val="24"/>
        </w:rPr>
        <w:t>quantile(faithful$eruptions,</w:t>
      </w:r>
      <w:r>
        <w:rPr>
          <w:rFonts w:ascii="Courier New" w:hAnsi="Courier New"/>
          <w:spacing w:val="-17"/>
          <w:sz w:val="24"/>
        </w:rPr>
        <w:t> </w:t>
      </w:r>
      <w:r>
        <w:rPr>
          <w:rFonts w:ascii="Courier New" w:hAnsi="Courier New"/>
          <w:spacing w:val="-4"/>
          <w:sz w:val="24"/>
        </w:rPr>
        <w:t>0.5)</w:t>
      </w:r>
    </w:p>
    <w:p>
      <w:pPr>
        <w:pStyle w:val="ListParagraph"/>
        <w:numPr>
          <w:ilvl w:val="0"/>
          <w:numId w:val="8"/>
        </w:numPr>
        <w:tabs>
          <w:tab w:pos="1200" w:val="left" w:leader="none"/>
        </w:tabs>
        <w:spacing w:line="240" w:lineRule="auto" w:before="44" w:after="0"/>
        <w:ind w:left="1200" w:right="0" w:hanging="36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Q3</w:t>
      </w:r>
      <w:r>
        <w:rPr>
          <w:rFonts w:ascii="Courier New" w:hAnsi="Courier New"/>
          <w:spacing w:val="-17"/>
          <w:sz w:val="24"/>
        </w:rPr>
        <w:t> </w:t>
      </w:r>
      <w:r>
        <w:rPr>
          <w:rFonts w:ascii="Courier New" w:hAnsi="Courier New"/>
          <w:sz w:val="24"/>
        </w:rPr>
        <w:t>&lt;-</w:t>
      </w:r>
      <w:r>
        <w:rPr>
          <w:rFonts w:ascii="Courier New" w:hAnsi="Courier New"/>
          <w:spacing w:val="-16"/>
          <w:sz w:val="24"/>
        </w:rPr>
        <w:t> </w:t>
      </w:r>
      <w:r>
        <w:rPr>
          <w:rFonts w:ascii="Courier New" w:hAnsi="Courier New"/>
          <w:sz w:val="24"/>
        </w:rPr>
        <w:t>quantile(faithful$eruptions,</w:t>
      </w:r>
      <w:r>
        <w:rPr>
          <w:rFonts w:ascii="Courier New" w:hAnsi="Courier New"/>
          <w:spacing w:val="-17"/>
          <w:sz w:val="24"/>
        </w:rPr>
        <w:t> </w:t>
      </w:r>
      <w:r>
        <w:rPr>
          <w:rFonts w:ascii="Courier New" w:hAnsi="Courier New"/>
          <w:spacing w:val="-2"/>
          <w:sz w:val="24"/>
        </w:rPr>
        <w:t>0.75)</w:t>
      </w:r>
    </w:p>
    <w:p>
      <w:pPr>
        <w:spacing w:after="0" w:line="240" w:lineRule="auto"/>
        <w:jc w:val="left"/>
        <w:rPr>
          <w:rFonts w:ascii="Courier New" w:hAnsi="Courier New"/>
          <w:sz w:val="24"/>
        </w:rPr>
        <w:sectPr>
          <w:pgSz w:w="12240" w:h="15840"/>
          <w:pgMar w:header="709" w:footer="1093" w:top="1340" w:bottom="1280" w:left="960" w:right="1140"/>
        </w:sectPr>
      </w:pPr>
    </w:p>
    <w:p>
      <w:pPr>
        <w:pStyle w:val="BodyText"/>
        <w:spacing w:line="271" w:lineRule="auto" w:before="93"/>
        <w:ind w:left="480"/>
      </w:pP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concept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i/>
          <w:w w:val="105"/>
        </w:rPr>
        <w:t>percentiles</w:t>
      </w:r>
      <w:r>
        <w:rPr>
          <w:i/>
          <w:spacing w:val="-4"/>
          <w:w w:val="105"/>
        </w:rPr>
        <w:t> </w:t>
      </w:r>
      <w:r>
        <w:rPr>
          <w:w w:val="105"/>
        </w:rPr>
        <w:t>generalizes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concept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quartiles.</w:t>
      </w:r>
      <w:r>
        <w:rPr>
          <w:spacing w:val="-2"/>
          <w:w w:val="105"/>
        </w:rPr>
        <w:t> </w:t>
      </w:r>
      <w:r>
        <w:rPr>
          <w:w w:val="105"/>
        </w:rPr>
        <w:t>The </w:t>
      </w:r>
      <w:r>
        <w:rPr>
          <w:rFonts w:ascii="Cambria Math" w:hAnsi="Cambria Math" w:eastAsia="Cambria Math"/>
          <w:w w:val="105"/>
        </w:rPr>
        <w:t>𝑘</w:t>
      </w:r>
      <w:r>
        <w:rPr>
          <w:w w:val="105"/>
        </w:rPr>
        <w:t>th</w:t>
      </w:r>
      <w:r>
        <w:rPr>
          <w:spacing w:val="-4"/>
          <w:w w:val="105"/>
        </w:rPr>
        <w:t> </w:t>
      </w:r>
      <w:r>
        <w:rPr>
          <w:i/>
          <w:w w:val="105"/>
        </w:rPr>
        <w:t>percentile</w:t>
      </w:r>
      <w:r>
        <w:rPr>
          <w:i/>
          <w:spacing w:val="-1"/>
          <w:w w:val="105"/>
        </w:rPr>
        <w:t> </w:t>
      </w:r>
      <w:r>
        <w:rPr>
          <w:rFonts w:ascii="Cambria Math" w:hAnsi="Cambria Math" w:eastAsia="Cambria Math"/>
          <w:w w:val="105"/>
        </w:rPr>
        <w:t>𝑃</w:t>
      </w:r>
      <w:r>
        <w:rPr>
          <w:rFonts w:ascii="Cambria Math" w:hAnsi="Cambria Math" w:eastAsia="Cambria Math"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 value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separates 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lower </w:t>
      </w:r>
      <w:r>
        <w:rPr>
          <w:rFonts w:ascii="Cambria Math" w:hAnsi="Cambria Math" w:eastAsia="Cambria Math"/>
          <w:w w:val="105"/>
          <w:vertAlign w:val="baseline"/>
        </w:rPr>
        <w:t>𝑘% </w:t>
      </w:r>
      <w:r>
        <w:rPr>
          <w:w w:val="105"/>
          <w:vertAlign w:val="baseline"/>
        </w:rPr>
        <w:t>of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 data set and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upper </w:t>
      </w:r>
      <w:r>
        <w:rPr>
          <w:rFonts w:ascii="Cambria Math" w:hAnsi="Cambria Math" w:eastAsia="Cambria Math"/>
          <w:w w:val="105"/>
          <w:position w:val="1"/>
          <w:vertAlign w:val="baseline"/>
        </w:rPr>
        <w:t>(</w:t>
      </w:r>
      <w:r>
        <w:rPr>
          <w:rFonts w:ascii="Cambria Math" w:hAnsi="Cambria Math" w:eastAsia="Cambria Math"/>
          <w:w w:val="105"/>
          <w:vertAlign w:val="baseline"/>
        </w:rPr>
        <w:t>100 − 𝑘</w:t>
      </w:r>
      <w:r>
        <w:rPr>
          <w:rFonts w:ascii="Cambria Math" w:hAnsi="Cambria Math" w:eastAsia="Cambria Math"/>
          <w:w w:val="105"/>
          <w:position w:val="1"/>
          <w:vertAlign w:val="baseline"/>
        </w:rPr>
        <w:t>)</w:t>
      </w:r>
      <w:r>
        <w:rPr>
          <w:rFonts w:ascii="Cambria Math" w:hAnsi="Cambria Math" w:eastAsia="Cambria Math"/>
          <w:w w:val="105"/>
          <w:vertAlign w:val="baseline"/>
        </w:rPr>
        <w:t>%</w:t>
      </w:r>
      <w:r>
        <w:rPr>
          <w:w w:val="105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spacing w:before="51"/>
        <w:ind w:left="3199" w:right="0" w:firstLine="0"/>
        <w:jc w:val="left"/>
        <w:rPr>
          <w:sz w:val="16"/>
        </w:rPr>
      </w:pPr>
      <w:r>
        <w:rPr>
          <w:spacing w:val="-5"/>
          <w:position w:val="2"/>
          <w:sz w:val="25"/>
        </w:rPr>
        <w:t>P</w:t>
      </w:r>
      <w:r>
        <w:rPr>
          <w:spacing w:val="-5"/>
          <w:sz w:val="16"/>
        </w:rPr>
        <w:t>k</w:t>
      </w:r>
    </w:p>
    <w:p>
      <w:pPr>
        <w:pStyle w:val="BodyText"/>
        <w:spacing w:before="9"/>
        <w:rPr>
          <w:sz w:val="4"/>
        </w:rPr>
      </w:pPr>
      <w:r>
        <w:rPr/>
        <w:pict>
          <v:group style="position:absolute;margin-left:125.279999pt;margin-top:4.356055pt;width:375pt;height:25.35pt;mso-position-horizontal-relative:page;mso-position-vertical-relative:paragraph;z-index:-15721984;mso-wrap-distance-left:0;mso-wrap-distance-right:0" id="docshapegroup13" coordorigin="2506,87" coordsize="7500,507">
            <v:line style="position:absolute" from="2510,325" to="10001,337" stroked="true" strokeweight=".48pt" strokecolor="#5b9ad4">
              <v:stroke dashstyle="solid"/>
            </v:line>
            <v:line style="position:absolute" from="2522,109" to="2522,594" stroked="true" strokeweight=".48pt" strokecolor="#5b9ad4">
              <v:stroke dashstyle="solid"/>
            </v:line>
            <v:line style="position:absolute" from="9986,97" to="9986,579" stroked="true" strokeweight=".48pt" strokecolor="#5b9ad4">
              <v:stroke dashstyle="solid"/>
            </v:line>
            <v:line style="position:absolute" from="4255,87" to="4255,572" stroked="true" strokeweight=".48pt" strokecolor="#5b9ad4">
              <v:stroke dashstyle="solid"/>
            </v:lin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8" w:lineRule="auto" w:before="245"/>
        <w:ind w:left="480" w:right="405"/>
      </w:pPr>
      <w:r>
        <w:rPr>
          <w:w w:val="105"/>
        </w:rPr>
        <w:t>There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few</w:t>
      </w:r>
      <w:r>
        <w:rPr>
          <w:spacing w:val="-4"/>
          <w:w w:val="105"/>
        </w:rPr>
        <w:t> </w:t>
      </w:r>
      <w:r>
        <w:rPr>
          <w:w w:val="105"/>
        </w:rPr>
        <w:t>di</w:t>
      </w:r>
      <w:r>
        <w:rPr>
          <w:spacing w:val="80"/>
          <w:w w:val="105"/>
        </w:rPr>
        <w:t> </w:t>
      </w:r>
      <w:r>
        <w:rPr>
          <w:w w:val="105"/>
        </w:rPr>
        <w:t>erent</w:t>
      </w:r>
      <w:r>
        <w:rPr>
          <w:spacing w:val="-6"/>
          <w:w w:val="105"/>
        </w:rPr>
        <w:t> </w:t>
      </w:r>
      <w:r>
        <w:rPr>
          <w:w w:val="105"/>
        </w:rPr>
        <w:t>formulas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determining</w:t>
      </w:r>
      <w:r>
        <w:rPr>
          <w:spacing w:val="-1"/>
          <w:w w:val="105"/>
        </w:rPr>
        <w:t> </w:t>
      </w:r>
      <w:r>
        <w:rPr>
          <w:rFonts w:ascii="Cambria Math" w:eastAsia="Cambria Math"/>
          <w:w w:val="105"/>
        </w:rPr>
        <w:t>𝑃</w:t>
      </w:r>
      <w:r>
        <w:rPr>
          <w:rFonts w:ascii="Cambria Math" w:eastAsia="Cambria Math"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give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slightly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di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erent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results. (The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reason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formulas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must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interpolate</w:t>
      </w:r>
      <w:r>
        <w:rPr>
          <w:i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7"/>
          <w:w w:val="105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𝑋 </w:t>
      </w:r>
      <w:r>
        <w:rPr>
          <w:w w:val="105"/>
          <w:vertAlign w:val="baseline"/>
        </w:rPr>
        <w:t>and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done is di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erent ways.) For our purposes, those di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erences are not important.</w:t>
      </w:r>
    </w:p>
    <w:p>
      <w:pPr>
        <w:pStyle w:val="BodyText"/>
        <w:spacing w:before="162"/>
        <w:ind w:left="480"/>
      </w:pP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R,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rFonts w:ascii="Cambria Math" w:eastAsia="Cambria Math"/>
          <w:w w:val="105"/>
        </w:rPr>
        <w:t>𝑘</w:t>
      </w:r>
      <w:r>
        <w:rPr>
          <w:w w:val="105"/>
        </w:rPr>
        <w:t>th</w:t>
      </w:r>
      <w:r>
        <w:rPr>
          <w:spacing w:val="-10"/>
          <w:w w:val="105"/>
        </w:rPr>
        <w:t> </w:t>
      </w:r>
      <w:r>
        <w:rPr>
          <w:w w:val="105"/>
        </w:rPr>
        <w:t>percentile</w:t>
      </w:r>
      <w:r>
        <w:rPr>
          <w:spacing w:val="-10"/>
          <w:w w:val="105"/>
        </w:rPr>
        <w:t> </w:t>
      </w:r>
      <w:r>
        <w:rPr>
          <w:spacing w:val="-7"/>
          <w:w w:val="105"/>
        </w:rPr>
        <w:t>is</w:t>
      </w:r>
    </w:p>
    <w:p>
      <w:pPr>
        <w:pStyle w:val="BodyText"/>
        <w:spacing w:before="208"/>
        <w:ind w:left="126" w:right="242"/>
        <w:jc w:val="center"/>
        <w:rPr>
          <w:rFonts w:ascii="Courier New"/>
        </w:rPr>
      </w:pPr>
      <w:r>
        <w:rPr>
          <w:rFonts w:ascii="Courier New"/>
        </w:rPr>
        <w:t>Pk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&lt;-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quantile(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faithful$eruptions,</w:t>
      </w:r>
      <w:r>
        <w:rPr>
          <w:rFonts w:ascii="Courier New"/>
          <w:spacing w:val="-12"/>
        </w:rPr>
        <w:t> </w:t>
      </w:r>
      <w:r>
        <w:rPr>
          <w:rFonts w:ascii="Courier New"/>
        </w:rPr>
        <w:t>k/100</w:t>
      </w:r>
      <w:r>
        <w:rPr>
          <w:rFonts w:ascii="Courier New"/>
          <w:spacing w:val="-12"/>
        </w:rPr>
        <w:t> </w:t>
      </w:r>
      <w:r>
        <w:rPr>
          <w:rFonts w:ascii="Courier New"/>
          <w:spacing w:val="-10"/>
        </w:rPr>
        <w:t>)</w:t>
      </w:r>
    </w:p>
    <w:p>
      <w:pPr>
        <w:pStyle w:val="BodyText"/>
        <w:rPr>
          <w:rFonts w:ascii="Courier New"/>
          <w:sz w:val="26"/>
        </w:rPr>
      </w:pPr>
    </w:p>
    <w:p>
      <w:pPr>
        <w:pStyle w:val="BodyText"/>
        <w:spacing w:before="9"/>
        <w:rPr>
          <w:rFonts w:ascii="Courier New"/>
          <w:sz w:val="35"/>
        </w:rPr>
      </w:pPr>
    </w:p>
    <w:p>
      <w:pPr>
        <w:pStyle w:val="BodyText"/>
        <w:ind w:left="480"/>
      </w:pPr>
      <w:r>
        <w:rPr>
          <w:b/>
          <w:w w:val="105"/>
        </w:rPr>
        <w:t>Example</w:t>
      </w:r>
      <w:r>
        <w:rPr>
          <w:b/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33</w:t>
      </w:r>
      <w:r>
        <w:rPr>
          <w:w w:val="105"/>
          <w:position w:val="8"/>
          <w:sz w:val="14"/>
        </w:rPr>
        <w:t>nd</w:t>
      </w:r>
      <w:r>
        <w:rPr>
          <w:spacing w:val="17"/>
          <w:w w:val="105"/>
          <w:position w:val="8"/>
          <w:sz w:val="14"/>
        </w:rPr>
        <w:t> </w:t>
      </w:r>
      <w:r>
        <w:rPr>
          <w:w w:val="105"/>
        </w:rPr>
        <w:t>percentile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eruption</w:t>
      </w:r>
      <w:r>
        <w:rPr>
          <w:spacing w:val="-7"/>
          <w:w w:val="105"/>
        </w:rPr>
        <w:t> </w:t>
      </w:r>
      <w:r>
        <w:rPr>
          <w:w w:val="105"/>
        </w:rPr>
        <w:t>times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Old</w:t>
      </w:r>
      <w:r>
        <w:rPr>
          <w:spacing w:val="-5"/>
          <w:w w:val="105"/>
        </w:rPr>
        <w:t> </w:t>
      </w:r>
      <w:r>
        <w:rPr>
          <w:w w:val="105"/>
        </w:rPr>
        <w:t>Faithful</w:t>
      </w:r>
      <w:r>
        <w:rPr>
          <w:spacing w:val="-7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1850135</wp:posOffset>
            </wp:positionH>
            <wp:positionV relativeFrom="paragraph">
              <wp:posOffset>130149</wp:posOffset>
            </wp:positionV>
            <wp:extent cx="3486912" cy="536448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912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pStyle w:val="BodyText"/>
        <w:ind w:left="1200"/>
      </w:pP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means</w:t>
      </w:r>
      <w:r>
        <w:rPr>
          <w:spacing w:val="-5"/>
          <w:w w:val="105"/>
        </w:rPr>
        <w:t> </w:t>
      </w:r>
      <w:r>
        <w:rPr>
          <w:w w:val="105"/>
        </w:rPr>
        <w:t>33%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eruption</w:t>
      </w:r>
      <w:r>
        <w:rPr>
          <w:spacing w:val="-10"/>
          <w:w w:val="105"/>
        </w:rPr>
        <w:t> </w:t>
      </w:r>
      <w:r>
        <w:rPr>
          <w:w w:val="105"/>
        </w:rPr>
        <w:t>times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below</w:t>
      </w:r>
      <w:r>
        <w:rPr>
          <w:spacing w:val="-4"/>
          <w:w w:val="105"/>
        </w:rPr>
        <w:t> </w:t>
      </w:r>
      <w:r>
        <w:rPr>
          <w:w w:val="105"/>
        </w:rPr>
        <w:t>2.417</w:t>
      </w:r>
      <w:r>
        <w:rPr>
          <w:spacing w:val="-8"/>
          <w:w w:val="105"/>
        </w:rPr>
        <w:t> </w:t>
      </w:r>
      <w:r>
        <w:rPr>
          <w:w w:val="105"/>
        </w:rPr>
        <w:t>minutes</w:t>
      </w:r>
      <w:r>
        <w:rPr>
          <w:spacing w:val="-4"/>
          <w:w w:val="105"/>
        </w:rPr>
        <w:t> </w:t>
      </w:r>
      <w:r>
        <w:rPr>
          <w:w w:val="105"/>
        </w:rPr>
        <w:t>(and</w:t>
      </w:r>
      <w:r>
        <w:rPr>
          <w:spacing w:val="-5"/>
          <w:w w:val="105"/>
        </w:rPr>
        <w:t> </w:t>
      </w:r>
      <w:r>
        <w:rPr>
          <w:w w:val="105"/>
        </w:rPr>
        <w:t>67%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above).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1094231</wp:posOffset>
            </wp:positionH>
            <wp:positionV relativeFrom="paragraph">
              <wp:posOffset>130782</wp:posOffset>
            </wp:positionV>
            <wp:extent cx="5229217" cy="2220468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17" cy="2220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709" w:footer="1093" w:top="1340" w:bottom="1280" w:left="960" w:right="1140"/>
        </w:sectPr>
      </w:pPr>
    </w:p>
    <w:p>
      <w:pPr>
        <w:spacing w:before="88"/>
        <w:ind w:left="480" w:right="0" w:firstLine="0"/>
        <w:jc w:val="left"/>
        <w:rPr>
          <w:i/>
          <w:sz w:val="24"/>
        </w:rPr>
      </w:pPr>
      <w:r>
        <w:rPr>
          <w:i/>
          <w:color w:val="0F4660"/>
          <w:w w:val="105"/>
          <w:sz w:val="24"/>
        </w:rPr>
        <w:t>Box</w:t>
      </w:r>
      <w:r>
        <w:rPr>
          <w:i/>
          <w:color w:val="0F4660"/>
          <w:spacing w:val="-9"/>
          <w:w w:val="105"/>
          <w:sz w:val="24"/>
        </w:rPr>
        <w:t> </w:t>
      </w:r>
      <w:r>
        <w:rPr>
          <w:i/>
          <w:color w:val="0F4660"/>
          <w:w w:val="105"/>
          <w:sz w:val="24"/>
        </w:rPr>
        <w:t>and</w:t>
      </w:r>
      <w:r>
        <w:rPr>
          <w:i/>
          <w:color w:val="0F4660"/>
          <w:spacing w:val="-6"/>
          <w:w w:val="105"/>
          <w:sz w:val="24"/>
        </w:rPr>
        <w:t> </w:t>
      </w:r>
      <w:r>
        <w:rPr>
          <w:i/>
          <w:color w:val="0F4660"/>
          <w:w w:val="105"/>
          <w:sz w:val="24"/>
        </w:rPr>
        <w:t>Whisker</w:t>
      </w:r>
      <w:r>
        <w:rPr>
          <w:i/>
          <w:color w:val="0F4660"/>
          <w:spacing w:val="-12"/>
          <w:w w:val="105"/>
          <w:sz w:val="24"/>
        </w:rPr>
        <w:t> </w:t>
      </w:r>
      <w:r>
        <w:rPr>
          <w:i/>
          <w:color w:val="0F4660"/>
          <w:spacing w:val="-4"/>
          <w:w w:val="105"/>
          <w:sz w:val="24"/>
        </w:rPr>
        <w:t>Plot</w:t>
      </w:r>
    </w:p>
    <w:p>
      <w:pPr>
        <w:pStyle w:val="BodyText"/>
        <w:spacing w:before="86"/>
        <w:ind w:left="480"/>
      </w:pPr>
      <w:r>
        <w:rPr>
          <w:w w:val="105"/>
        </w:rPr>
        <w:t>If</w:t>
      </w:r>
      <w:r>
        <w:rPr>
          <w:spacing w:val="-15"/>
          <w:w w:val="105"/>
        </w:rPr>
        <w:t> </w:t>
      </w:r>
      <w:r>
        <w:rPr>
          <w:w w:val="105"/>
        </w:rPr>
        <w:t>we</w:t>
      </w:r>
      <w:r>
        <w:rPr>
          <w:spacing w:val="-14"/>
          <w:w w:val="105"/>
        </w:rPr>
        <w:t> </w:t>
      </w:r>
      <w:r>
        <w:rPr>
          <w:w w:val="105"/>
        </w:rPr>
        <w:t>use</w:t>
      </w:r>
      <w:r>
        <w:rPr>
          <w:spacing w:val="-14"/>
          <w:w w:val="105"/>
        </w:rPr>
        <w:t> </w:t>
      </w:r>
      <w:r>
        <w:rPr>
          <w:rFonts w:ascii="Courier New"/>
          <w:w w:val="105"/>
        </w:rPr>
        <w:t>quantile()</w:t>
      </w:r>
      <w:r>
        <w:rPr>
          <w:w w:val="105"/>
        </w:rPr>
        <w:t>without</w:t>
      </w:r>
      <w:r>
        <w:rPr>
          <w:spacing w:val="-14"/>
          <w:w w:val="105"/>
        </w:rPr>
        <w:t> </w:t>
      </w:r>
      <w:r>
        <w:rPr>
          <w:w w:val="105"/>
        </w:rPr>
        <w:t>specifying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fraction,</w:t>
      </w:r>
      <w:r>
        <w:rPr>
          <w:spacing w:val="-14"/>
          <w:w w:val="105"/>
        </w:rPr>
        <w:t> </w:t>
      </w:r>
      <w:r>
        <w:rPr>
          <w:w w:val="105"/>
        </w:rPr>
        <w:t>R</w:t>
      </w:r>
      <w:r>
        <w:rPr>
          <w:spacing w:val="-14"/>
          <w:w w:val="105"/>
        </w:rPr>
        <w:t> </w:t>
      </w:r>
      <w:r>
        <w:rPr>
          <w:w w:val="105"/>
        </w:rPr>
        <w:t>gives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summary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all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quartiles: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1603248</wp:posOffset>
            </wp:positionH>
            <wp:positionV relativeFrom="paragraph">
              <wp:posOffset>128310</wp:posOffset>
            </wp:positionV>
            <wp:extent cx="4550663" cy="633983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663" cy="633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line="278" w:lineRule="auto" w:before="194"/>
        <w:ind w:left="480" w:right="335" w:firstLine="0"/>
        <w:jc w:val="left"/>
        <w:rPr>
          <w:sz w:val="24"/>
        </w:rPr>
      </w:pPr>
      <w:r>
        <w:rPr>
          <w:w w:val="105"/>
          <w:sz w:val="24"/>
        </w:rPr>
        <w:t>These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values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are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called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3"/>
          <w:w w:val="105"/>
          <w:sz w:val="24"/>
        </w:rPr>
        <w:t> </w:t>
      </w:r>
      <w:r>
        <w:rPr>
          <w:i/>
          <w:w w:val="105"/>
          <w:sz w:val="24"/>
        </w:rPr>
        <w:t>ﬁve-number</w:t>
      </w:r>
      <w:r>
        <w:rPr>
          <w:i/>
          <w:spacing w:val="-5"/>
          <w:w w:val="105"/>
          <w:sz w:val="24"/>
        </w:rPr>
        <w:t> </w:t>
      </w:r>
      <w:r>
        <w:rPr>
          <w:i/>
          <w:w w:val="105"/>
          <w:sz w:val="24"/>
        </w:rPr>
        <w:t>summary</w:t>
      </w:r>
      <w:r>
        <w:rPr>
          <w:i/>
          <w:spacing w:val="-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4"/>
          <w:w w:val="105"/>
          <w:sz w:val="24"/>
        </w:rPr>
        <w:t> </w:t>
      </w:r>
      <w:r>
        <w:rPr>
          <w:rFonts w:ascii="Cambria Math" w:hAnsi="Cambria Math" w:eastAsia="Cambria Math"/>
          <w:w w:val="105"/>
          <w:sz w:val="24"/>
        </w:rPr>
        <w:t>𝑋</w:t>
      </w:r>
      <w:r>
        <w:rPr>
          <w:w w:val="105"/>
          <w:sz w:val="24"/>
        </w:rPr>
        <w:t>.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5"/>
          <w:w w:val="105"/>
          <w:sz w:val="24"/>
        </w:rPr>
        <w:t> </w:t>
      </w:r>
      <w:r>
        <w:rPr>
          <w:i/>
          <w:w w:val="105"/>
          <w:sz w:val="24"/>
        </w:rPr>
        <w:t>boxplot</w:t>
      </w:r>
      <w:r>
        <w:rPr>
          <w:i/>
          <w:spacing w:val="-6"/>
          <w:w w:val="105"/>
          <w:sz w:val="24"/>
        </w:rPr>
        <w:t> </w:t>
      </w:r>
      <w:r>
        <w:rPr>
          <w:w w:val="105"/>
          <w:sz w:val="24"/>
        </w:rPr>
        <w:t>(or</w:t>
      </w:r>
      <w:r>
        <w:rPr>
          <w:spacing w:val="-7"/>
          <w:w w:val="105"/>
          <w:sz w:val="24"/>
        </w:rPr>
        <w:t> </w:t>
      </w:r>
      <w:r>
        <w:rPr>
          <w:i/>
          <w:w w:val="105"/>
          <w:sz w:val="24"/>
        </w:rPr>
        <w:t>box-and-whisker</w:t>
      </w:r>
      <w:r>
        <w:rPr>
          <w:i/>
          <w:spacing w:val="-4"/>
          <w:w w:val="105"/>
          <w:sz w:val="24"/>
        </w:rPr>
        <w:t> </w:t>
      </w:r>
      <w:r>
        <w:rPr>
          <w:w w:val="105"/>
          <w:sz w:val="24"/>
        </w:rPr>
        <w:t>plot) is a visualization of the ﬁve-number summary.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78" w:lineRule="auto"/>
        <w:ind w:left="480"/>
      </w:pPr>
      <w:r>
        <w:rPr>
          <w:b/>
          <w:w w:val="105"/>
        </w:rPr>
        <w:t>Example</w:t>
      </w:r>
      <w:r>
        <w:rPr>
          <w:b/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boxplot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eruption</w:t>
      </w:r>
      <w:r>
        <w:rPr>
          <w:spacing w:val="-10"/>
          <w:w w:val="105"/>
        </w:rPr>
        <w:t> </w:t>
      </w:r>
      <w:r>
        <w:rPr>
          <w:w w:val="105"/>
        </w:rPr>
        <w:t>times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Old</w:t>
      </w:r>
      <w:r>
        <w:rPr>
          <w:spacing w:val="-7"/>
          <w:w w:val="105"/>
        </w:rPr>
        <w:t> </w:t>
      </w:r>
      <w:r>
        <w:rPr>
          <w:w w:val="105"/>
        </w:rPr>
        <w:t>Faithful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shown</w:t>
      </w:r>
      <w:r>
        <w:rPr>
          <w:spacing w:val="-7"/>
          <w:w w:val="105"/>
        </w:rPr>
        <w:t> </w:t>
      </w:r>
      <w:r>
        <w:rPr>
          <w:w w:val="105"/>
        </w:rPr>
        <w:t>below.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box</w:t>
      </w:r>
      <w:r>
        <w:rPr>
          <w:spacing w:val="-10"/>
          <w:w w:val="105"/>
        </w:rPr>
        <w:t> </w:t>
      </w:r>
      <w:r>
        <w:rPr>
          <w:w w:val="105"/>
        </w:rPr>
        <w:t>contains</w:t>
      </w:r>
      <w:r>
        <w:rPr>
          <w:spacing w:val="-7"/>
          <w:w w:val="105"/>
        </w:rPr>
        <w:t> </w:t>
      </w:r>
      <w:r>
        <w:rPr>
          <w:w w:val="105"/>
        </w:rPr>
        <w:t>the “middle 50%”</w:t>
      </w:r>
      <w:r>
        <w:rPr>
          <w:spacing w:val="-12"/>
          <w:w w:val="105"/>
        </w:rPr>
        <w:t> </w:t>
      </w:r>
      <w:r>
        <w:rPr>
          <w:w w:val="105"/>
        </w:rPr>
        <w:t>of the values, since it</w:t>
      </w:r>
      <w:r>
        <w:rPr>
          <w:spacing w:val="-4"/>
          <w:w w:val="105"/>
        </w:rPr>
        <w:t> </w:t>
      </w:r>
      <w:r>
        <w:rPr>
          <w:w w:val="105"/>
        </w:rPr>
        <w:t>covers the range from </w:t>
      </w:r>
      <w:r>
        <w:rPr>
          <w:rFonts w:ascii="Cambria Math" w:hAnsi="Cambria Math" w:eastAsia="Cambria Math"/>
          <w:w w:val="105"/>
        </w:rPr>
        <w:t>𝑄</w:t>
      </w:r>
      <w:r>
        <w:rPr>
          <w:rFonts w:ascii="Cambria Math" w:hAnsi="Cambria Math" w:eastAsia="Cambria Math"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to </w:t>
      </w:r>
      <w:r>
        <w:rPr>
          <w:rFonts w:ascii="Cambria Math" w:hAnsi="Cambria Math" w:eastAsia="Cambria Math"/>
          <w:w w:val="105"/>
          <w:vertAlign w:val="baseline"/>
        </w:rPr>
        <w:t>𝑄</w:t>
      </w:r>
      <w:r>
        <w:rPr>
          <w:rFonts w:ascii="Cambria Math" w:hAnsi="Cambria Math" w:eastAsia="Cambria Math"/>
          <w:spacing w:val="80"/>
          <w:w w:val="105"/>
          <w:vertAlign w:val="subscript"/>
        </w:rPr>
        <w:t> </w:t>
      </w:r>
      <w:r>
        <w:rPr>
          <w:w w:val="105"/>
          <w:vertAlign w:val="baseline"/>
        </w:rPr>
        <w:t>. The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“whiskers”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then extend out to the minimum and maximum values.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2425409</wp:posOffset>
            </wp:positionH>
            <wp:positionV relativeFrom="paragraph">
              <wp:posOffset>93323</wp:posOffset>
            </wp:positionV>
            <wp:extent cx="3061176" cy="257860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176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7"/>
        </w:rPr>
      </w:pPr>
    </w:p>
    <w:p>
      <w:pPr>
        <w:pStyle w:val="BodyText"/>
        <w:spacing w:line="278" w:lineRule="auto"/>
        <w:ind w:left="480" w:right="335"/>
      </w:pPr>
      <w:r>
        <w:rPr>
          <w:w w:val="105"/>
        </w:rPr>
        <w:t>Note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part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box</w:t>
      </w:r>
      <w:r>
        <w:rPr>
          <w:spacing w:val="-15"/>
          <w:w w:val="105"/>
        </w:rPr>
        <w:t> </w:t>
      </w:r>
      <w:r>
        <w:rPr>
          <w:w w:val="105"/>
        </w:rPr>
        <w:t>between</w:t>
      </w:r>
      <w:r>
        <w:rPr>
          <w:spacing w:val="-8"/>
          <w:w w:val="105"/>
        </w:rPr>
        <w:t> </w:t>
      </w:r>
      <w:r>
        <w:rPr>
          <w:rFonts w:ascii="Cambria Math" w:eastAsia="Cambria Math"/>
          <w:w w:val="105"/>
        </w:rPr>
        <w:t>𝑄</w:t>
      </w:r>
      <w:r>
        <w:rPr>
          <w:rFonts w:ascii="Cambria Math" w:eastAsia="Cambria Math"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2"/>
          <w:w w:val="105"/>
          <w:vertAlign w:val="baseline"/>
        </w:rPr>
        <w:t> </w:t>
      </w:r>
      <w:r>
        <w:rPr>
          <w:rFonts w:ascii="Cambria Math" w:eastAsia="Cambria Math"/>
          <w:w w:val="105"/>
          <w:vertAlign w:val="baseline"/>
        </w:rPr>
        <w:t>𝑄</w:t>
      </w:r>
      <w:r>
        <w:rPr>
          <w:rFonts w:ascii="Cambria Math" w:eastAsia="Cambria Math"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quite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large,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means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eruption times in that quarter of the data set are quite spread out.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78" w:lineRule="auto"/>
        <w:ind w:left="480" w:right="89"/>
      </w:pPr>
      <w:r>
        <w:rPr>
          <w:w w:val="105"/>
        </w:rPr>
        <w:t>Although</w:t>
      </w:r>
      <w:r>
        <w:rPr>
          <w:spacing w:val="-8"/>
          <w:w w:val="105"/>
        </w:rPr>
        <w:t> </w:t>
      </w:r>
      <w:r>
        <w:rPr>
          <w:w w:val="105"/>
        </w:rPr>
        <w:t>single</w:t>
      </w:r>
      <w:r>
        <w:rPr>
          <w:spacing w:val="-8"/>
          <w:w w:val="105"/>
        </w:rPr>
        <w:t> </w:t>
      </w:r>
      <w:r>
        <w:rPr>
          <w:w w:val="105"/>
        </w:rPr>
        <w:t>boxplots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themselves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informative,</w:t>
      </w:r>
      <w:r>
        <w:rPr>
          <w:spacing w:val="-6"/>
          <w:w w:val="105"/>
        </w:rPr>
        <w:t> </w:t>
      </w:r>
      <w:r>
        <w:rPr>
          <w:w w:val="105"/>
        </w:rPr>
        <w:t>probably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most</w:t>
      </w:r>
      <w:r>
        <w:rPr>
          <w:spacing w:val="-8"/>
          <w:w w:val="105"/>
        </w:rPr>
        <w:t> </w:t>
      </w:r>
      <w:r>
        <w:rPr>
          <w:w w:val="105"/>
        </w:rPr>
        <w:t>common</w:t>
      </w:r>
      <w:r>
        <w:rPr>
          <w:spacing w:val="-6"/>
          <w:w w:val="105"/>
        </w:rPr>
        <w:t> </w:t>
      </w:r>
      <w:r>
        <w:rPr>
          <w:w w:val="105"/>
        </w:rPr>
        <w:t>use</w:t>
      </w:r>
      <w:r>
        <w:rPr>
          <w:spacing w:val="-3"/>
          <w:w w:val="105"/>
        </w:rPr>
        <w:t> </w:t>
      </w:r>
      <w:r>
        <w:rPr>
          <w:w w:val="105"/>
        </w:rPr>
        <w:t>of the boxplot is in comparing two or more sets of data.</w:t>
      </w:r>
    </w:p>
    <w:p>
      <w:pPr>
        <w:spacing w:after="0" w:line="278" w:lineRule="auto"/>
        <w:sectPr>
          <w:pgSz w:w="12240" w:h="15840"/>
          <w:pgMar w:header="709" w:footer="1093" w:top="1340" w:bottom="1280" w:left="960" w:right="1140"/>
        </w:sectPr>
      </w:pPr>
    </w:p>
    <w:p>
      <w:pPr>
        <w:pStyle w:val="BodyText"/>
        <w:spacing w:line="278" w:lineRule="auto" w:before="88"/>
        <w:ind w:left="480" w:right="803"/>
      </w:pPr>
      <w:r>
        <w:rPr>
          <w:b/>
          <w:w w:val="105"/>
        </w:rPr>
        <w:t>Example</w:t>
      </w:r>
      <w:r>
        <w:rPr>
          <w:b/>
          <w:spacing w:val="-5"/>
          <w:w w:val="105"/>
        </w:rPr>
        <w:t> </w:t>
      </w:r>
      <w:r>
        <w:rPr>
          <w:w w:val="105"/>
        </w:rPr>
        <w:t>Two</w:t>
      </w:r>
      <w:r>
        <w:rPr>
          <w:spacing w:val="-8"/>
          <w:w w:val="105"/>
        </w:rPr>
        <w:t> </w:t>
      </w:r>
      <w:r>
        <w:rPr>
          <w:w w:val="105"/>
        </w:rPr>
        <w:t>types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drugs</w:t>
      </w:r>
      <w:r>
        <w:rPr>
          <w:spacing w:val="-8"/>
          <w:w w:val="105"/>
        </w:rPr>
        <w:t> </w:t>
      </w:r>
      <w:r>
        <w:rPr>
          <w:w w:val="105"/>
        </w:rPr>
        <w:t>were</w:t>
      </w:r>
      <w:r>
        <w:rPr>
          <w:spacing w:val="-6"/>
          <w:w w:val="105"/>
        </w:rPr>
        <w:t> </w:t>
      </w:r>
      <w:r>
        <w:rPr>
          <w:w w:val="105"/>
        </w:rPr>
        <w:t>tested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10</w:t>
      </w:r>
      <w:r>
        <w:rPr>
          <w:spacing w:val="-7"/>
          <w:w w:val="105"/>
        </w:rPr>
        <w:t> </w:t>
      </w:r>
      <w:r>
        <w:rPr>
          <w:w w:val="105"/>
        </w:rPr>
        <w:t>students</w:t>
      </w:r>
      <w:r>
        <w:rPr>
          <w:spacing w:val="-9"/>
          <w:w w:val="105"/>
        </w:rPr>
        <w:t> </w:t>
      </w:r>
      <w:r>
        <w:rPr>
          <w:w w:val="105"/>
        </w:rPr>
        <w:t>who</w:t>
      </w:r>
      <w:r>
        <w:rPr>
          <w:spacing w:val="-8"/>
          <w:w w:val="105"/>
        </w:rPr>
        <w:t> </w:t>
      </w:r>
      <w:r>
        <w:rPr>
          <w:w w:val="105"/>
        </w:rPr>
        <w:t>had</w:t>
      </w:r>
      <w:r>
        <w:rPr>
          <w:spacing w:val="-6"/>
          <w:w w:val="105"/>
        </w:rPr>
        <w:t> </w:t>
      </w:r>
      <w:r>
        <w:rPr>
          <w:w w:val="105"/>
        </w:rPr>
        <w:t>trouble</w:t>
      </w:r>
      <w:r>
        <w:rPr>
          <w:spacing w:val="-8"/>
          <w:w w:val="105"/>
        </w:rPr>
        <w:t> </w:t>
      </w:r>
      <w:r>
        <w:rPr>
          <w:w w:val="105"/>
        </w:rPr>
        <w:t>sleeping.</w:t>
      </w:r>
      <w:r>
        <w:rPr>
          <w:spacing w:val="-6"/>
          <w:w w:val="105"/>
        </w:rPr>
        <w:t> </w:t>
      </w:r>
      <w:r>
        <w:rPr>
          <w:w w:val="105"/>
        </w:rPr>
        <w:t>The built-in data-frame </w:t>
      </w:r>
      <w:r>
        <w:rPr>
          <w:rFonts w:ascii="Courier New"/>
          <w:w w:val="105"/>
        </w:rPr>
        <w:t>sleep</w:t>
      </w:r>
      <w:r>
        <w:rPr>
          <w:rFonts w:ascii="Courier New"/>
          <w:spacing w:val="-68"/>
          <w:w w:val="105"/>
        </w:rPr>
        <w:t> </w:t>
      </w:r>
      <w:r>
        <w:rPr>
          <w:w w:val="105"/>
        </w:rPr>
        <w:t>provides results.</w:t>
      </w:r>
    </w:p>
    <w:p>
      <w:pPr>
        <w:pStyle w:val="ListParagraph"/>
        <w:numPr>
          <w:ilvl w:val="0"/>
          <w:numId w:val="8"/>
        </w:numPr>
        <w:tabs>
          <w:tab w:pos="1200" w:val="left" w:leader="none"/>
        </w:tabs>
        <w:spacing w:line="276" w:lineRule="auto" w:before="155" w:after="0"/>
        <w:ind w:left="1200" w:right="416" w:hanging="360"/>
        <w:jc w:val="left"/>
        <w:rPr>
          <w:sz w:val="24"/>
        </w:rPr>
      </w:pPr>
      <w:r>
        <w:rPr>
          <w:w w:val="105"/>
          <w:sz w:val="24"/>
        </w:rPr>
        <w:t>variable</w:t>
      </w:r>
      <w:r>
        <w:rPr>
          <w:spacing w:val="-13"/>
          <w:w w:val="105"/>
          <w:sz w:val="24"/>
        </w:rPr>
        <w:t> </w:t>
      </w:r>
      <w:r>
        <w:rPr>
          <w:rFonts w:ascii="Courier New" w:hAnsi="Courier New"/>
          <w:w w:val="105"/>
          <w:sz w:val="24"/>
        </w:rPr>
        <w:t>group</w:t>
      </w:r>
      <w:r>
        <w:rPr>
          <w:rFonts w:ascii="Courier New" w:hAnsi="Courier New"/>
          <w:spacing w:val="-100"/>
          <w:w w:val="105"/>
          <w:sz w:val="24"/>
        </w:rPr>
        <w:t> </w:t>
      </w:r>
      <w:r>
        <w:rPr>
          <w:w w:val="105"/>
          <w:sz w:val="24"/>
        </w:rPr>
        <w:t>indicates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which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two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drugs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(listed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here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as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just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“1”</w:t>
      </w:r>
      <w:r>
        <w:rPr>
          <w:spacing w:val="-1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“2”)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the student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received.</w:t>
      </w:r>
    </w:p>
    <w:p>
      <w:pPr>
        <w:pStyle w:val="ListParagraph"/>
        <w:numPr>
          <w:ilvl w:val="0"/>
          <w:numId w:val="8"/>
        </w:numPr>
        <w:tabs>
          <w:tab w:pos="1200" w:val="left" w:leader="none"/>
        </w:tabs>
        <w:spacing w:line="240" w:lineRule="auto" w:before="3" w:after="0"/>
        <w:ind w:left="1200" w:right="0" w:hanging="360"/>
        <w:jc w:val="left"/>
        <w:rPr>
          <w:sz w:val="24"/>
        </w:rPr>
      </w:pPr>
      <w:r>
        <w:rPr>
          <w:w w:val="105"/>
          <w:sz w:val="24"/>
        </w:rPr>
        <w:t>variable</w:t>
      </w:r>
      <w:r>
        <w:rPr>
          <w:spacing w:val="-15"/>
          <w:w w:val="105"/>
          <w:sz w:val="24"/>
        </w:rPr>
        <w:t> </w:t>
      </w:r>
      <w:r>
        <w:rPr>
          <w:rFonts w:ascii="Courier New" w:hAnsi="Courier New"/>
          <w:w w:val="105"/>
          <w:sz w:val="24"/>
        </w:rPr>
        <w:t>extra</w:t>
      </w:r>
      <w:r>
        <w:rPr>
          <w:rFonts w:ascii="Courier New" w:hAnsi="Courier New"/>
          <w:spacing w:val="-99"/>
          <w:w w:val="105"/>
          <w:sz w:val="24"/>
        </w:rPr>
        <w:t> </w:t>
      </w:r>
      <w:r>
        <w:rPr>
          <w:w w:val="105"/>
          <w:sz w:val="24"/>
        </w:rPr>
        <w:t>gives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number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extra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hours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sleep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that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each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student</w:t>
      </w:r>
      <w:r>
        <w:rPr>
          <w:spacing w:val="-15"/>
          <w:w w:val="105"/>
          <w:sz w:val="24"/>
        </w:rPr>
        <w:t> </w:t>
      </w:r>
      <w:r>
        <w:rPr>
          <w:spacing w:val="-5"/>
          <w:w w:val="105"/>
          <w:sz w:val="24"/>
        </w:rPr>
        <w:t>had</w:t>
      </w:r>
    </w:p>
    <w:p>
      <w:pPr>
        <w:pStyle w:val="BodyText"/>
        <w:spacing w:line="278" w:lineRule="auto" w:before="203"/>
        <w:ind w:left="480" w:right="335"/>
      </w:pPr>
      <w:r>
        <w:rPr>
          <w:w w:val="105"/>
        </w:rPr>
        <w:t>We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13"/>
          <w:w w:val="105"/>
        </w:rPr>
        <w:t> </w:t>
      </w:r>
      <w:r>
        <w:rPr>
          <w:w w:val="105"/>
        </w:rPr>
        <w:t>get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visual</w:t>
      </w:r>
      <w:r>
        <w:rPr>
          <w:spacing w:val="-8"/>
          <w:w w:val="105"/>
        </w:rPr>
        <w:t> </w:t>
      </w:r>
      <w:r>
        <w:rPr>
          <w:w w:val="105"/>
        </w:rPr>
        <w:t>representation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e</w:t>
      </w:r>
      <w:r>
        <w:rPr>
          <w:spacing w:val="80"/>
          <w:w w:val="105"/>
        </w:rPr>
        <w:t> </w:t>
      </w:r>
      <w:r>
        <w:rPr>
          <w:w w:val="105"/>
        </w:rPr>
        <w:t>ectiveness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two</w:t>
      </w:r>
      <w:r>
        <w:rPr>
          <w:spacing w:val="-10"/>
          <w:w w:val="105"/>
        </w:rPr>
        <w:t> </w:t>
      </w:r>
      <w:r>
        <w:rPr>
          <w:w w:val="105"/>
        </w:rPr>
        <w:t>types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drugs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creating side-by-side boxplots, grouping the students according to which drug they received.</w:t>
      </w:r>
    </w:p>
    <w:p>
      <w:pPr>
        <w:pStyle w:val="ListParagraph"/>
        <w:numPr>
          <w:ilvl w:val="1"/>
          <w:numId w:val="8"/>
        </w:numPr>
        <w:tabs>
          <w:tab w:pos="1488" w:val="left" w:leader="none"/>
        </w:tabs>
        <w:spacing w:line="240" w:lineRule="auto" w:before="160" w:after="0"/>
        <w:ind w:left="1487" w:right="0" w:hanging="288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boxplot(extra~group,</w:t>
      </w:r>
      <w:r>
        <w:rPr>
          <w:rFonts w:ascii="Courier New" w:hAnsi="Courier New"/>
          <w:spacing w:val="-30"/>
          <w:sz w:val="24"/>
        </w:rPr>
        <w:t> </w:t>
      </w:r>
      <w:r>
        <w:rPr>
          <w:rFonts w:ascii="Courier New" w:hAnsi="Courier New"/>
          <w:spacing w:val="-2"/>
          <w:sz w:val="24"/>
        </w:rPr>
        <w:t>data=sleep)</w:t>
      </w:r>
    </w:p>
    <w:p>
      <w:pPr>
        <w:pStyle w:val="BodyText"/>
        <w:spacing w:before="1"/>
        <w:rPr>
          <w:rFonts w:ascii="Courier New"/>
          <w:sz w:val="1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131394</wp:posOffset>
            </wp:positionV>
            <wp:extent cx="5653540" cy="4434840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54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0"/>
        <w:ind w:left="480"/>
      </w:pPr>
      <w:r>
        <w:rPr>
          <w:w w:val="105"/>
        </w:rPr>
        <w:t>What</w:t>
      </w:r>
      <w:r>
        <w:rPr>
          <w:spacing w:val="-12"/>
          <w:w w:val="105"/>
        </w:rPr>
        <w:t> </w:t>
      </w:r>
      <w:r>
        <w:rPr>
          <w:w w:val="105"/>
        </w:rPr>
        <w:t>can</w:t>
      </w:r>
      <w:r>
        <w:rPr>
          <w:spacing w:val="-7"/>
          <w:w w:val="105"/>
        </w:rPr>
        <w:t> </w:t>
      </w:r>
      <w:r>
        <w:rPr>
          <w:w w:val="105"/>
        </w:rPr>
        <w:t>we</w:t>
      </w:r>
      <w:r>
        <w:rPr>
          <w:spacing w:val="-9"/>
          <w:w w:val="105"/>
        </w:rPr>
        <w:t> </w:t>
      </w:r>
      <w:r>
        <w:rPr>
          <w:w w:val="105"/>
        </w:rPr>
        <w:t>say</w:t>
      </w:r>
      <w:r>
        <w:rPr>
          <w:spacing w:val="-8"/>
          <w:w w:val="105"/>
        </w:rPr>
        <w:t> </w:t>
      </w:r>
      <w:r>
        <w:rPr>
          <w:w w:val="105"/>
        </w:rPr>
        <w:t>about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two</w:t>
      </w:r>
      <w:r>
        <w:rPr>
          <w:spacing w:val="-7"/>
          <w:w w:val="105"/>
        </w:rPr>
        <w:t> </w:t>
      </w:r>
      <w:r>
        <w:rPr>
          <w:w w:val="105"/>
        </w:rPr>
        <w:t>types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drugs</w:t>
      </w:r>
      <w:r>
        <w:rPr>
          <w:spacing w:val="-9"/>
          <w:w w:val="105"/>
        </w:rPr>
        <w:t> </w:t>
      </w:r>
      <w:r>
        <w:rPr>
          <w:w w:val="105"/>
        </w:rPr>
        <w:t>based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data?</w:t>
      </w:r>
    </w:p>
    <w:p>
      <w:pPr>
        <w:spacing w:after="0"/>
        <w:sectPr>
          <w:pgSz w:w="12240" w:h="15840"/>
          <w:pgMar w:header="709" w:footer="1093" w:top="1340" w:bottom="1280" w:left="960" w:right="1140"/>
        </w:sectPr>
      </w:pPr>
    </w:p>
    <w:p>
      <w:pPr>
        <w:pStyle w:val="Heading2"/>
      </w:pPr>
      <w:r>
        <w:rPr>
          <w:color w:val="0F4660"/>
          <w:spacing w:val="-2"/>
          <w:w w:val="105"/>
        </w:rPr>
        <w:t>Outliers</w:t>
      </w:r>
    </w:p>
    <w:p>
      <w:pPr>
        <w:pStyle w:val="BodyText"/>
        <w:spacing w:line="278" w:lineRule="auto" w:before="133"/>
        <w:ind w:left="480"/>
      </w:pP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di</w:t>
      </w:r>
      <w:r>
        <w:rPr>
          <w:spacing w:val="80"/>
          <w:w w:val="105"/>
        </w:rPr>
        <w:t> </w:t>
      </w:r>
      <w:r>
        <w:rPr>
          <w:w w:val="105"/>
        </w:rPr>
        <w:t>icult</w:t>
      </w:r>
      <w:r>
        <w:rPr>
          <w:spacing w:val="-3"/>
          <w:w w:val="105"/>
        </w:rPr>
        <w:t> </w:t>
      </w:r>
      <w:r>
        <w:rPr>
          <w:w w:val="105"/>
        </w:rPr>
        <w:t>issue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statistical</w:t>
      </w:r>
      <w:r>
        <w:rPr>
          <w:spacing w:val="-3"/>
          <w:w w:val="105"/>
        </w:rPr>
        <w:t> </w:t>
      </w:r>
      <w:r>
        <w:rPr>
          <w:w w:val="105"/>
        </w:rPr>
        <w:t>work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question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what</w:t>
      </w:r>
      <w:r>
        <w:rPr>
          <w:spacing w:val="-6"/>
          <w:w w:val="105"/>
        </w:rPr>
        <w:t> </w:t>
      </w:r>
      <w:r>
        <w:rPr>
          <w:w w:val="105"/>
        </w:rPr>
        <w:t>to do</w:t>
      </w:r>
      <w:r>
        <w:rPr>
          <w:spacing w:val="-6"/>
          <w:w w:val="105"/>
        </w:rPr>
        <w:t> </w:t>
      </w:r>
      <w:r>
        <w:rPr>
          <w:w w:val="105"/>
        </w:rPr>
        <w:t>about</w:t>
      </w:r>
      <w:r>
        <w:rPr>
          <w:spacing w:val="-3"/>
          <w:w w:val="105"/>
        </w:rPr>
        <w:t> </w:t>
      </w:r>
      <w:r>
        <w:rPr>
          <w:w w:val="105"/>
        </w:rPr>
        <w:t>outliers</w:t>
      </w:r>
      <w:r>
        <w:rPr>
          <w:spacing w:val="-3"/>
          <w:w w:val="105"/>
        </w:rPr>
        <w:t> </w:t>
      </w:r>
      <w:r>
        <w:rPr>
          <w:w w:val="105"/>
        </w:rPr>
        <w:t>(suspiciously unusual numbers, either very large or very small compared to other numbers).</w:t>
      </w:r>
    </w:p>
    <w:p>
      <w:pPr>
        <w:pStyle w:val="ListParagraph"/>
        <w:numPr>
          <w:ilvl w:val="2"/>
          <w:numId w:val="8"/>
        </w:numPr>
        <w:tabs>
          <w:tab w:pos="1920" w:val="left" w:leader="none"/>
        </w:tabs>
        <w:spacing w:line="240" w:lineRule="auto" w:before="161" w:after="0"/>
        <w:ind w:left="1920" w:right="0" w:hanging="360"/>
        <w:jc w:val="left"/>
        <w:rPr>
          <w:sz w:val="24"/>
        </w:rPr>
      </w:pPr>
      <w:r>
        <w:rPr>
          <w:w w:val="105"/>
          <w:sz w:val="24"/>
        </w:rPr>
        <w:t>Are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unusual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values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results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10"/>
          <w:w w:val="105"/>
          <w:sz w:val="24"/>
        </w:rPr>
        <w:t> </w:t>
      </w:r>
      <w:r>
        <w:rPr>
          <w:spacing w:val="-2"/>
          <w:w w:val="105"/>
          <w:sz w:val="24"/>
        </w:rPr>
        <w:t>errors?</w:t>
      </w:r>
    </w:p>
    <w:p>
      <w:pPr>
        <w:pStyle w:val="ListParagraph"/>
        <w:numPr>
          <w:ilvl w:val="2"/>
          <w:numId w:val="8"/>
        </w:numPr>
        <w:tabs>
          <w:tab w:pos="1920" w:val="left" w:leader="none"/>
        </w:tabs>
        <w:spacing w:line="240" w:lineRule="auto" w:before="45" w:after="0"/>
        <w:ind w:left="1920" w:right="0" w:hanging="360"/>
        <w:jc w:val="left"/>
        <w:rPr>
          <w:sz w:val="24"/>
        </w:rPr>
      </w:pPr>
      <w:r>
        <w:rPr>
          <w:w w:val="105"/>
          <w:sz w:val="24"/>
        </w:rPr>
        <w:t>Should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we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delete</w:t>
      </w:r>
      <w:r>
        <w:rPr>
          <w:spacing w:val="-7"/>
          <w:w w:val="105"/>
          <w:sz w:val="24"/>
        </w:rPr>
        <w:t> </w:t>
      </w:r>
      <w:r>
        <w:rPr>
          <w:spacing w:val="-2"/>
          <w:w w:val="105"/>
          <w:sz w:val="24"/>
        </w:rPr>
        <w:t>outliers?</w:t>
      </w:r>
    </w:p>
    <w:p>
      <w:pPr>
        <w:pStyle w:val="BodyText"/>
        <w:spacing w:line="278" w:lineRule="auto" w:before="206"/>
        <w:ind w:left="480" w:right="335"/>
      </w:pPr>
      <w:r>
        <w:rPr>
          <w:w w:val="105"/>
        </w:rPr>
        <w:t>There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absolute</w:t>
      </w:r>
      <w:r>
        <w:rPr>
          <w:spacing w:val="-8"/>
          <w:w w:val="105"/>
        </w:rPr>
        <w:t> </w:t>
      </w:r>
      <w:r>
        <w:rPr>
          <w:w w:val="105"/>
        </w:rPr>
        <w:t>answer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these</w:t>
      </w:r>
      <w:r>
        <w:rPr>
          <w:spacing w:val="-6"/>
          <w:w w:val="105"/>
        </w:rPr>
        <w:t> </w:t>
      </w:r>
      <w:r>
        <w:rPr>
          <w:w w:val="105"/>
        </w:rPr>
        <w:t>questions,</w:t>
      </w:r>
      <w:r>
        <w:rPr>
          <w:spacing w:val="-6"/>
          <w:w w:val="105"/>
        </w:rPr>
        <w:t> </w:t>
      </w:r>
      <w:r>
        <w:rPr>
          <w:w w:val="105"/>
        </w:rPr>
        <w:t>since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human</w:t>
      </w:r>
      <w:r>
        <w:rPr>
          <w:spacing w:val="-3"/>
          <w:w w:val="105"/>
        </w:rPr>
        <w:t> </w:t>
      </w:r>
      <w:r>
        <w:rPr>
          <w:w w:val="105"/>
        </w:rPr>
        <w:t>beings</w:t>
      </w:r>
      <w:r>
        <w:rPr>
          <w:spacing w:val="-6"/>
          <w:w w:val="105"/>
        </w:rPr>
        <w:t> </w:t>
      </w:r>
      <w:r>
        <w:rPr>
          <w:w w:val="105"/>
        </w:rPr>
        <w:t>who</w:t>
      </w:r>
      <w:r>
        <w:rPr>
          <w:spacing w:val="-9"/>
          <w:w w:val="105"/>
        </w:rPr>
        <w:t> </w:t>
      </w:r>
      <w:r>
        <w:rPr>
          <w:w w:val="105"/>
        </w:rPr>
        <w:t>gathered</w:t>
      </w:r>
      <w:r>
        <w:rPr>
          <w:spacing w:val="-6"/>
          <w:w w:val="105"/>
        </w:rPr>
        <w:t> </w:t>
      </w:r>
      <w:r>
        <w:rPr>
          <w:w w:val="105"/>
        </w:rPr>
        <w:t>the data could have made a mistake they didn’t know about (“unknown unknowns”).</w:t>
      </w:r>
    </w:p>
    <w:p>
      <w:pPr>
        <w:pStyle w:val="BodyText"/>
        <w:spacing w:line="278" w:lineRule="auto" w:before="161"/>
        <w:ind w:left="480" w:right="335"/>
      </w:pP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purpose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i/>
          <w:w w:val="105"/>
        </w:rPr>
        <w:t>identifying</w:t>
      </w:r>
      <w:r>
        <w:rPr>
          <w:i/>
          <w:spacing w:val="-1"/>
          <w:w w:val="105"/>
        </w:rPr>
        <w:t> </w:t>
      </w:r>
      <w:r>
        <w:rPr>
          <w:w w:val="105"/>
        </w:rPr>
        <w:t>outliers,</w:t>
      </w:r>
      <w:r>
        <w:rPr>
          <w:spacing w:val="-2"/>
          <w:w w:val="105"/>
        </w:rPr>
        <w:t> </w:t>
      </w:r>
      <w:r>
        <w:rPr>
          <w:w w:val="105"/>
        </w:rPr>
        <w:t>statisticians</w:t>
      </w:r>
      <w:r>
        <w:rPr>
          <w:spacing w:val="-2"/>
          <w:w w:val="105"/>
        </w:rPr>
        <w:t> </w:t>
      </w:r>
      <w:r>
        <w:rPr>
          <w:w w:val="105"/>
        </w:rPr>
        <w:t>use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rule</w:t>
      </w:r>
      <w:r>
        <w:rPr>
          <w:spacing w:val="-4"/>
          <w:w w:val="105"/>
        </w:rPr>
        <w:t> </w:t>
      </w:r>
      <w:r>
        <w:rPr>
          <w:w w:val="105"/>
        </w:rPr>
        <w:t>based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quartile</w:t>
      </w:r>
      <w:r>
        <w:rPr>
          <w:spacing w:val="-4"/>
          <w:w w:val="105"/>
        </w:rPr>
        <w:t> </w:t>
      </w:r>
      <w:r>
        <w:rPr>
          <w:w w:val="105"/>
        </w:rPr>
        <w:t>values of a variable.</w:t>
      </w:r>
    </w:p>
    <w:p>
      <w:pPr>
        <w:tabs>
          <w:tab w:pos="5519" w:val="left" w:leader="none"/>
        </w:tabs>
        <w:spacing w:before="160"/>
        <w:ind w:left="1920" w:right="0" w:firstLine="0"/>
        <w:jc w:val="left"/>
        <w:rPr>
          <w:sz w:val="24"/>
        </w:rPr>
      </w:pPr>
      <w:r>
        <w:rPr>
          <w:rFonts w:ascii="Cambria Math" w:hAnsi="Cambria Math" w:eastAsia="Cambria Math"/>
          <w:sz w:val="24"/>
        </w:rPr>
        <w:t>𝐼𝑄𝑅</w:t>
      </w:r>
      <w:r>
        <w:rPr>
          <w:rFonts w:ascii="Cambria Math" w:hAnsi="Cambria Math" w:eastAsia="Cambria Math"/>
          <w:spacing w:val="18"/>
          <w:sz w:val="24"/>
        </w:rPr>
        <w:t> </w:t>
      </w:r>
      <w:r>
        <w:rPr>
          <w:rFonts w:ascii="Cambria Math" w:hAnsi="Cambria Math" w:eastAsia="Cambria Math"/>
          <w:sz w:val="24"/>
        </w:rPr>
        <w:t>=</w:t>
      </w:r>
      <w:r>
        <w:rPr>
          <w:rFonts w:ascii="Cambria Math" w:hAnsi="Cambria Math" w:eastAsia="Cambria Math"/>
          <w:spacing w:val="9"/>
          <w:sz w:val="24"/>
        </w:rPr>
        <w:t> </w:t>
      </w:r>
      <w:r>
        <w:rPr>
          <w:rFonts w:ascii="Cambria Math" w:hAnsi="Cambria Math" w:eastAsia="Cambria Math"/>
          <w:sz w:val="24"/>
        </w:rPr>
        <w:t>𝑄</w:t>
      </w:r>
      <w:r>
        <w:rPr>
          <w:rFonts w:ascii="Cambria Math" w:hAnsi="Cambria Math" w:eastAsia="Cambria Math"/>
          <w:spacing w:val="74"/>
          <w:w w:val="150"/>
          <w:sz w:val="24"/>
          <w:vertAlign w:val="baseline"/>
        </w:rPr>
        <w:t> </w:t>
      </w:r>
      <w:r>
        <w:rPr>
          <w:rFonts w:ascii="Cambria Math" w:hAnsi="Cambria Math" w:eastAsia="Cambria Math"/>
          <w:sz w:val="24"/>
          <w:vertAlign w:val="baseline"/>
        </w:rPr>
        <w:t>−</w:t>
      </w:r>
      <w:r>
        <w:rPr>
          <w:rFonts w:ascii="Cambria Math" w:hAnsi="Cambria Math" w:eastAsia="Cambria Math"/>
          <w:spacing w:val="-2"/>
          <w:sz w:val="24"/>
          <w:vertAlign w:val="baseline"/>
        </w:rPr>
        <w:t> </w:t>
      </w:r>
      <w:r>
        <w:rPr>
          <w:rFonts w:ascii="Cambria Math" w:hAnsi="Cambria Math" w:eastAsia="Cambria Math"/>
          <w:spacing w:val="-10"/>
          <w:sz w:val="24"/>
          <w:vertAlign w:val="baseline"/>
        </w:rPr>
        <w:t>𝑄</w:t>
      </w:r>
      <w:r>
        <w:rPr>
          <w:rFonts w:ascii="Cambria Math" w:hAnsi="Cambria Math" w:eastAsia="Cambria Math"/>
          <w:sz w:val="24"/>
          <w:vertAlign w:val="baseline"/>
        </w:rPr>
        <w:tab/>
      </w:r>
      <w:r>
        <w:rPr>
          <w:sz w:val="24"/>
          <w:vertAlign w:val="baseline"/>
        </w:rPr>
        <w:t>(</w:t>
      </w:r>
      <w:r>
        <w:rPr>
          <w:i/>
          <w:sz w:val="24"/>
          <w:vertAlign w:val="baseline"/>
        </w:rPr>
        <w:t>inter-quartile</w:t>
      </w:r>
      <w:r>
        <w:rPr>
          <w:i/>
          <w:spacing w:val="28"/>
          <w:sz w:val="24"/>
          <w:vertAlign w:val="baseline"/>
        </w:rPr>
        <w:t> </w:t>
      </w:r>
      <w:r>
        <w:rPr>
          <w:i/>
          <w:spacing w:val="-2"/>
          <w:sz w:val="24"/>
          <w:vertAlign w:val="baseline"/>
        </w:rPr>
        <w:t>range</w:t>
      </w:r>
      <w:r>
        <w:rPr>
          <w:spacing w:val="-2"/>
          <w:sz w:val="24"/>
          <w:vertAlign w:val="baseline"/>
        </w:rPr>
        <w:t>)</w:t>
      </w:r>
    </w:p>
    <w:p>
      <w:pPr>
        <w:pStyle w:val="BodyText"/>
        <w:spacing w:line="415" w:lineRule="auto" w:before="209"/>
        <w:ind w:left="1920" w:right="4647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Lower Fence = Q</w:t>
      </w:r>
      <w:r>
        <w:rPr>
          <w:rFonts w:ascii="Cambria Math" w:hAnsi="Cambria Math" w:eastAsia="Cambria Math"/>
          <w:spacing w:val="8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− 1.5 × </w:t>
      </w:r>
      <w:r>
        <w:rPr>
          <w:rFonts w:ascii="Cambria Math" w:hAnsi="Cambria Math" w:eastAsia="Cambria Math"/>
          <w:spacing w:val="-55"/>
          <w:vertAlign w:val="baseline"/>
        </w:rPr>
        <w:t>𝐼𝑄𝑅</w:t>
      </w:r>
      <w:r>
        <w:rPr>
          <w:rFonts w:ascii="Cambria Math" w:hAnsi="Cambria Math" w:eastAsia="Cambria Math"/>
          <w:vertAlign w:val="baseline"/>
        </w:rPr>
        <w:t> Upper Fence = Q</w:t>
      </w:r>
      <w:r>
        <w:rPr>
          <w:rFonts w:ascii="Cambria Math" w:hAnsi="Cambria Math" w:eastAsia="Cambria Math"/>
          <w:spacing w:val="8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+ 1.5</w:t>
      </w:r>
      <w:r>
        <w:rPr>
          <w:rFonts w:ascii="Cambria Math" w:hAnsi="Cambria Math" w:eastAsia="Cambria Math"/>
          <w:spacing w:val="4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× 𝐼𝑄𝑅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1368551</wp:posOffset>
            </wp:positionH>
            <wp:positionV relativeFrom="paragraph">
              <wp:posOffset>164369</wp:posOffset>
            </wp:positionV>
            <wp:extent cx="5004816" cy="2273808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816" cy="2273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 Math"/>
          <w:sz w:val="26"/>
        </w:rPr>
      </w:pPr>
    </w:p>
    <w:p>
      <w:pPr>
        <w:pStyle w:val="BodyText"/>
        <w:spacing w:before="6"/>
        <w:rPr>
          <w:rFonts w:ascii="Cambria Math"/>
          <w:sz w:val="33"/>
        </w:rPr>
      </w:pPr>
    </w:p>
    <w:p>
      <w:pPr>
        <w:pStyle w:val="BodyText"/>
        <w:ind w:left="480"/>
      </w:pPr>
      <w:r>
        <w:rPr>
          <w:w w:val="105"/>
        </w:rPr>
        <w:t>Any</w:t>
      </w:r>
      <w:r>
        <w:rPr>
          <w:spacing w:val="-12"/>
          <w:w w:val="105"/>
        </w:rPr>
        <w:t> </w:t>
      </w:r>
      <w:r>
        <w:rPr>
          <w:w w:val="105"/>
        </w:rPr>
        <w:t>value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below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lower</w:t>
      </w:r>
      <w:r>
        <w:rPr>
          <w:spacing w:val="-12"/>
          <w:w w:val="105"/>
        </w:rPr>
        <w:t> </w:t>
      </w:r>
      <w:r>
        <w:rPr>
          <w:w w:val="105"/>
        </w:rPr>
        <w:t>fence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12"/>
          <w:w w:val="105"/>
        </w:rPr>
        <w:t> </w:t>
      </w:r>
      <w:r>
        <w:rPr>
          <w:w w:val="105"/>
        </w:rPr>
        <w:t>above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upper</w:t>
      </w:r>
      <w:r>
        <w:rPr>
          <w:spacing w:val="-11"/>
          <w:w w:val="105"/>
        </w:rPr>
        <w:t> </w:t>
      </w:r>
      <w:r>
        <w:rPr>
          <w:w w:val="105"/>
        </w:rPr>
        <w:t>fence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an </w:t>
      </w:r>
      <w:r>
        <w:rPr>
          <w:i/>
          <w:spacing w:val="-2"/>
          <w:w w:val="105"/>
        </w:rPr>
        <w:t>outlier</w:t>
      </w:r>
      <w:r>
        <w:rPr>
          <w:spacing w:val="-2"/>
          <w:w w:val="105"/>
        </w:rPr>
        <w:t>.</w:t>
      </w:r>
    </w:p>
    <w:p>
      <w:pPr>
        <w:pStyle w:val="BodyText"/>
        <w:spacing w:line="278" w:lineRule="auto" w:before="206"/>
        <w:ind w:left="480" w:right="89"/>
      </w:pPr>
      <w:r>
        <w:rPr>
          <w:w w:val="105"/>
        </w:rPr>
        <w:t>On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boxplot,</w:t>
      </w:r>
      <w:r>
        <w:rPr>
          <w:spacing w:val="-3"/>
          <w:w w:val="105"/>
        </w:rPr>
        <w:t> </w:t>
      </w:r>
      <w:r>
        <w:rPr>
          <w:w w:val="105"/>
        </w:rPr>
        <w:t>outlier</w:t>
      </w:r>
      <w:r>
        <w:rPr>
          <w:spacing w:val="-4"/>
          <w:w w:val="105"/>
        </w:rPr>
        <w:t> </w:t>
      </w:r>
      <w:r>
        <w:rPr>
          <w:w w:val="105"/>
        </w:rPr>
        <w:t>values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3"/>
          <w:w w:val="105"/>
        </w:rPr>
        <w:t> </w:t>
      </w:r>
      <w:r>
        <w:rPr>
          <w:w w:val="105"/>
        </w:rPr>
        <w:t>shown</w:t>
      </w:r>
      <w:r>
        <w:rPr>
          <w:spacing w:val="-3"/>
          <w:w w:val="105"/>
        </w:rPr>
        <w:t> </w:t>
      </w:r>
      <w:r>
        <w:rPr>
          <w:w w:val="105"/>
        </w:rPr>
        <w:t>using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separate</w:t>
      </w:r>
      <w:r>
        <w:rPr>
          <w:spacing w:val="-3"/>
          <w:w w:val="105"/>
        </w:rPr>
        <w:t> </w:t>
      </w:r>
      <w:r>
        <w:rPr>
          <w:w w:val="105"/>
        </w:rPr>
        <w:t>symbol (a</w:t>
      </w:r>
      <w:r>
        <w:rPr>
          <w:spacing w:val="-3"/>
          <w:w w:val="105"/>
        </w:rPr>
        <w:t> </w:t>
      </w:r>
      <w:r>
        <w:rPr>
          <w:w w:val="105"/>
        </w:rPr>
        <w:t>small</w:t>
      </w:r>
      <w:r>
        <w:rPr>
          <w:spacing w:val="-3"/>
          <w:w w:val="105"/>
        </w:rPr>
        <w:t> </w:t>
      </w:r>
      <w:r>
        <w:rPr>
          <w:w w:val="105"/>
        </w:rPr>
        <w:t>circle</w:t>
      </w:r>
      <w:r>
        <w:rPr>
          <w:spacing w:val="-3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star).</w:t>
      </w:r>
      <w:r>
        <w:rPr>
          <w:spacing w:val="-4"/>
          <w:w w:val="105"/>
        </w:rPr>
        <w:t> </w:t>
      </w:r>
      <w:r>
        <w:rPr>
          <w:w w:val="105"/>
        </w:rPr>
        <w:t>The whiskers then</w:t>
      </w:r>
      <w:r>
        <w:rPr>
          <w:spacing w:val="-3"/>
          <w:w w:val="105"/>
        </w:rPr>
        <w:t> </w:t>
      </w:r>
      <w:r>
        <w:rPr>
          <w:w w:val="105"/>
        </w:rPr>
        <w:t>extend only</w:t>
      </w:r>
      <w:r>
        <w:rPr>
          <w:spacing w:val="-3"/>
          <w:w w:val="105"/>
        </w:rPr>
        <w:t> </w:t>
      </w:r>
      <w:r>
        <w:rPr>
          <w:w w:val="105"/>
        </w:rPr>
        <w:t>to the min/max values that are between</w:t>
      </w:r>
      <w:r>
        <w:rPr>
          <w:spacing w:val="-3"/>
          <w:w w:val="105"/>
        </w:rPr>
        <w:t> </w:t>
      </w:r>
      <w:r>
        <w:rPr>
          <w:w w:val="105"/>
        </w:rPr>
        <w:t>the two</w:t>
      </w:r>
      <w:r>
        <w:rPr>
          <w:spacing w:val="-3"/>
          <w:w w:val="105"/>
        </w:rPr>
        <w:t> </w:t>
      </w:r>
      <w:r>
        <w:rPr>
          <w:w w:val="105"/>
        </w:rPr>
        <w:t>fences.</w:t>
      </w:r>
    </w:p>
    <w:p>
      <w:pPr>
        <w:spacing w:after="0" w:line="278" w:lineRule="auto"/>
        <w:sectPr>
          <w:pgSz w:w="12240" w:h="15840"/>
          <w:pgMar w:header="709" w:footer="1093" w:top="1340" w:bottom="1280" w:left="960" w:right="1140"/>
        </w:sectPr>
      </w:pPr>
    </w:p>
    <w:p>
      <w:pPr>
        <w:spacing w:before="88"/>
        <w:ind w:left="480" w:right="0" w:firstLine="0"/>
        <w:jc w:val="left"/>
        <w:rPr>
          <w:sz w:val="24"/>
        </w:rPr>
      </w:pPr>
      <w:r>
        <w:rPr>
          <w:b/>
          <w:w w:val="105"/>
          <w:sz w:val="24"/>
        </w:rPr>
        <w:t>Example</w:t>
      </w:r>
      <w:r>
        <w:rPr>
          <w:b/>
          <w:spacing w:val="1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dataframe</w:t>
      </w:r>
      <w:r>
        <w:rPr>
          <w:spacing w:val="-1"/>
          <w:w w:val="105"/>
          <w:sz w:val="24"/>
        </w:rPr>
        <w:t> </w:t>
      </w:r>
      <w:r>
        <w:rPr>
          <w:i/>
          <w:w w:val="105"/>
          <w:sz w:val="24"/>
        </w:rPr>
        <w:t>precip</w:t>
      </w:r>
      <w:r>
        <w:rPr>
          <w:i/>
          <w:spacing w:val="-2"/>
          <w:w w:val="105"/>
          <w:sz w:val="24"/>
        </w:rPr>
        <w:t> </w:t>
      </w:r>
      <w:r>
        <w:rPr>
          <w:w w:val="105"/>
          <w:sz w:val="24"/>
        </w:rPr>
        <w:t>gives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annual rainfalls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70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American </w:t>
      </w:r>
      <w:r>
        <w:rPr>
          <w:spacing w:val="-2"/>
          <w:w w:val="105"/>
          <w:sz w:val="24"/>
        </w:rPr>
        <w:t>cities.</w:t>
      </w: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72pt;margin-top:10.472502pt;width:468pt;height:157pt;mso-position-horizontal-relative:page;mso-position-vertical-relative:paragraph;z-index:-15718400;mso-wrap-distance-left:0;mso-wrap-distance-right:0" id="docshapegroup14" coordorigin="1440,209" coordsize="9360,3140">
            <v:shape style="position:absolute;left:1440;top:209;width:9360;height:3140" id="docshape15" coordorigin="1440,209" coordsize="9360,3140" path="m10800,209l10790,209,10790,219,10790,3339,6122,3339,6122,219,10790,219,10790,209,6113,209,6113,219,6113,3339,1450,3339,1450,219,6113,219,6113,209,1440,209,1440,219,1440,3339,1440,3349,1450,3349,6113,3349,6122,3349,10790,3349,10800,3349,10800,3339,10800,219,10800,209xe" filled="true" fillcolor="#000000" stroked="false">
              <v:path arrowok="t"/>
              <v:fill type="solid"/>
            </v:shape>
            <v:shape style="position:absolute;left:1550;top:214;width:4546;height:2482" type="#_x0000_t75" id="docshape16" stroked="false">
              <v:imagedata r:id="rId19" o:title=""/>
            </v:shape>
            <v:shape style="position:absolute;left:6220;top:214;width:4085;height:3130" type="#_x0000_t75" id="docshape17" stroked="false">
              <v:imagedata r:id="rId20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78" w:lineRule="auto"/>
        <w:ind w:left="480" w:right="418"/>
        <w:jc w:val="both"/>
      </w:pPr>
      <w:r>
        <w:rPr>
          <w:w w:val="105"/>
        </w:rPr>
        <w:t>Note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highest</w:t>
      </w:r>
      <w:r>
        <w:rPr>
          <w:spacing w:val="-6"/>
          <w:w w:val="105"/>
        </w:rPr>
        <w:t> </w:t>
      </w:r>
      <w:r>
        <w:rPr>
          <w:w w:val="105"/>
        </w:rPr>
        <w:t>value</w:t>
      </w:r>
      <w:r>
        <w:rPr>
          <w:spacing w:val="-8"/>
          <w:w w:val="105"/>
        </w:rPr>
        <w:t> </w:t>
      </w:r>
      <w:r>
        <w:rPr>
          <w:w w:val="105"/>
        </w:rPr>
        <w:t>(67</w:t>
      </w:r>
      <w:r>
        <w:rPr>
          <w:spacing w:val="-8"/>
          <w:w w:val="105"/>
        </w:rPr>
        <w:t> </w:t>
      </w:r>
      <w:r>
        <w:rPr>
          <w:w w:val="105"/>
        </w:rPr>
        <w:t>inches,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Mobile),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much</w:t>
      </w:r>
      <w:r>
        <w:rPr>
          <w:spacing w:val="-8"/>
          <w:w w:val="105"/>
        </w:rPr>
        <w:t> </w:t>
      </w:r>
      <w:r>
        <w:rPr>
          <w:w w:val="105"/>
        </w:rPr>
        <w:t>higher</w:t>
      </w:r>
      <w:r>
        <w:rPr>
          <w:spacing w:val="-9"/>
          <w:w w:val="105"/>
        </w:rPr>
        <w:t> </w:t>
      </w:r>
      <w:r>
        <w:rPr>
          <w:w w:val="105"/>
        </w:rPr>
        <w:t>than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second</w:t>
      </w:r>
      <w:r>
        <w:rPr>
          <w:spacing w:val="-6"/>
          <w:w w:val="105"/>
        </w:rPr>
        <w:t> </w:t>
      </w:r>
      <w:r>
        <w:rPr>
          <w:w w:val="105"/>
        </w:rPr>
        <w:t>highest value</w:t>
      </w:r>
      <w:r>
        <w:rPr>
          <w:spacing w:val="-10"/>
          <w:w w:val="105"/>
        </w:rPr>
        <w:t> </w:t>
      </w:r>
      <w:r>
        <w:rPr>
          <w:w w:val="105"/>
        </w:rPr>
        <w:t>(59.8</w:t>
      </w:r>
      <w:r>
        <w:rPr>
          <w:spacing w:val="-11"/>
          <w:w w:val="105"/>
        </w:rPr>
        <w:t> </w:t>
      </w:r>
      <w:r>
        <w:rPr>
          <w:w w:val="105"/>
        </w:rPr>
        <w:t>inches,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Miami).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representing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larger</w:t>
      </w:r>
      <w:r>
        <w:rPr>
          <w:spacing w:val="-11"/>
          <w:w w:val="105"/>
        </w:rPr>
        <w:t> </w:t>
      </w:r>
      <w:r>
        <w:rPr>
          <w:w w:val="105"/>
        </w:rPr>
        <w:t>value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an</w:t>
      </w:r>
      <w:r>
        <w:rPr>
          <w:spacing w:val="-8"/>
          <w:w w:val="105"/>
        </w:rPr>
        <w:t> </w:t>
      </w:r>
      <w:r>
        <w:rPr>
          <w:w w:val="105"/>
        </w:rPr>
        <w:t>outlier,</w:t>
      </w:r>
      <w:r>
        <w:rPr>
          <w:spacing w:val="-10"/>
          <w:w w:val="105"/>
        </w:rPr>
        <w:t> </w:t>
      </w:r>
      <w:r>
        <w:rPr>
          <w:w w:val="105"/>
        </w:rPr>
        <w:t>we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13"/>
          <w:w w:val="105"/>
        </w:rPr>
        <w:t> </w:t>
      </w:r>
      <w:r>
        <w:rPr>
          <w:w w:val="105"/>
        </w:rPr>
        <w:t>clearly see how far it is from the rest</w:t>
      </w:r>
      <w:r>
        <w:rPr>
          <w:spacing w:val="-1"/>
          <w:w w:val="105"/>
        </w:rPr>
        <w:t> </w:t>
      </w:r>
      <w:r>
        <w:rPr>
          <w:w w:val="105"/>
        </w:rPr>
        <w:t>of the data.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1"/>
        <w:numPr>
          <w:ilvl w:val="1"/>
          <w:numId w:val="1"/>
        </w:numPr>
        <w:tabs>
          <w:tab w:pos="958" w:val="left" w:leader="none"/>
        </w:tabs>
        <w:spacing w:line="240" w:lineRule="auto" w:before="0" w:after="0"/>
        <w:ind w:left="957" w:right="0" w:hanging="478"/>
        <w:jc w:val="left"/>
      </w:pPr>
      <w:r>
        <w:rPr>
          <w:color w:val="0F4660"/>
        </w:rPr>
        <w:t>-</w:t>
      </w:r>
      <w:r>
        <w:rPr>
          <w:color w:val="0F4660"/>
          <w:spacing w:val="-19"/>
        </w:rPr>
        <w:t> </w:t>
      </w:r>
      <w:r>
        <w:rPr>
          <w:color w:val="0F4660"/>
        </w:rPr>
        <w:t>Measures</w:t>
      </w:r>
      <w:r>
        <w:rPr>
          <w:color w:val="0F4660"/>
          <w:spacing w:val="-16"/>
        </w:rPr>
        <w:t> </w:t>
      </w:r>
      <w:r>
        <w:rPr>
          <w:color w:val="0F4660"/>
        </w:rPr>
        <w:t>of</w:t>
      </w:r>
      <w:r>
        <w:rPr>
          <w:color w:val="0F4660"/>
          <w:spacing w:val="-18"/>
        </w:rPr>
        <w:t> </w:t>
      </w:r>
      <w:r>
        <w:rPr>
          <w:color w:val="0F4660"/>
          <w:spacing w:val="-2"/>
        </w:rPr>
        <w:t>Variation</w:t>
      </w:r>
    </w:p>
    <w:p>
      <w:pPr>
        <w:pStyle w:val="BodyText"/>
        <w:spacing w:before="149"/>
        <w:ind w:left="480"/>
        <w:jc w:val="both"/>
      </w:pPr>
      <w:r>
        <w:rPr>
          <w:w w:val="105"/>
        </w:rPr>
        <w:t>We</w:t>
      </w:r>
      <w:r>
        <w:rPr>
          <w:spacing w:val="-13"/>
          <w:w w:val="105"/>
        </w:rPr>
        <w:t> </w:t>
      </w:r>
      <w:r>
        <w:rPr>
          <w:w w:val="105"/>
        </w:rPr>
        <w:t>often</w:t>
      </w:r>
      <w:r>
        <w:rPr>
          <w:spacing w:val="-12"/>
          <w:w w:val="105"/>
        </w:rPr>
        <w:t> </w:t>
      </w:r>
      <w:r>
        <w:rPr>
          <w:w w:val="105"/>
        </w:rPr>
        <w:t>need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measure</w:t>
      </w:r>
      <w:r>
        <w:rPr>
          <w:spacing w:val="-13"/>
          <w:w w:val="105"/>
        </w:rPr>
        <w:t> </w:t>
      </w:r>
      <w:r>
        <w:rPr>
          <w:w w:val="105"/>
        </w:rPr>
        <w:t>how</w:t>
      </w:r>
      <w:r>
        <w:rPr>
          <w:spacing w:val="-13"/>
          <w:w w:val="105"/>
        </w:rPr>
        <w:t> </w:t>
      </w:r>
      <w:r>
        <w:rPr>
          <w:w w:val="105"/>
        </w:rPr>
        <w:t>spread</w:t>
      </w:r>
      <w:r>
        <w:rPr>
          <w:spacing w:val="-13"/>
          <w:w w:val="105"/>
        </w:rPr>
        <w:t> </w:t>
      </w:r>
      <w:r>
        <w:rPr>
          <w:w w:val="105"/>
        </w:rPr>
        <w:t>out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values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rFonts w:ascii="Cambria Math" w:eastAsia="Cambria Math"/>
          <w:w w:val="105"/>
        </w:rPr>
        <w:t>𝑋</w:t>
      </w:r>
      <w:r>
        <w:rPr>
          <w:rFonts w:ascii="Cambria Math" w:eastAsia="Cambria Math"/>
          <w:spacing w:val="-6"/>
          <w:w w:val="105"/>
        </w:rPr>
        <w:t> </w:t>
      </w:r>
      <w:r>
        <w:rPr>
          <w:w w:val="105"/>
        </w:rPr>
        <w:t>are.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we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calculate</w:t>
      </w:r>
    </w:p>
    <w:p>
      <w:pPr>
        <w:spacing w:before="45"/>
        <w:ind w:left="480" w:right="0" w:firstLine="0"/>
        <w:jc w:val="both"/>
        <w:rPr>
          <w:sz w:val="24"/>
        </w:rPr>
      </w:pPr>
      <w:r>
        <w:rPr>
          <w:i/>
          <w:w w:val="105"/>
          <w:sz w:val="24"/>
        </w:rPr>
        <w:t>measures</w:t>
      </w:r>
      <w:r>
        <w:rPr>
          <w:i/>
          <w:spacing w:val="-14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spacing w:val="-13"/>
          <w:w w:val="105"/>
          <w:sz w:val="24"/>
        </w:rPr>
        <w:t> </w:t>
      </w:r>
      <w:r>
        <w:rPr>
          <w:i/>
          <w:w w:val="105"/>
          <w:sz w:val="24"/>
        </w:rPr>
        <w:t>spread</w:t>
      </w:r>
      <w:r>
        <w:rPr>
          <w:i/>
          <w:spacing w:val="-12"/>
          <w:w w:val="105"/>
          <w:sz w:val="24"/>
        </w:rPr>
        <w:t> </w:t>
      </w:r>
      <w:r>
        <w:rPr>
          <w:w w:val="105"/>
          <w:sz w:val="24"/>
        </w:rPr>
        <w:t>(or</w:t>
      </w:r>
      <w:r>
        <w:rPr>
          <w:spacing w:val="-13"/>
          <w:w w:val="105"/>
          <w:sz w:val="24"/>
        </w:rPr>
        <w:t> </w:t>
      </w:r>
      <w:r>
        <w:rPr>
          <w:i/>
          <w:w w:val="105"/>
          <w:sz w:val="24"/>
        </w:rPr>
        <w:t>variation</w:t>
      </w:r>
      <w:r>
        <w:rPr>
          <w:w w:val="105"/>
          <w:sz w:val="24"/>
        </w:rPr>
        <w:t>).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There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are</w:t>
      </w:r>
      <w:r>
        <w:rPr>
          <w:spacing w:val="-13"/>
          <w:w w:val="105"/>
          <w:sz w:val="24"/>
        </w:rPr>
        <w:t> </w:t>
      </w:r>
      <w:r>
        <w:rPr>
          <w:spacing w:val="-2"/>
          <w:w w:val="105"/>
          <w:sz w:val="24"/>
        </w:rPr>
        <w:t>several:</w:t>
      </w:r>
    </w:p>
    <w:p>
      <w:pPr>
        <w:pStyle w:val="Heading3"/>
        <w:spacing w:before="206"/>
        <w:ind w:left="1200"/>
      </w:pPr>
      <w:r>
        <w:rPr>
          <w:spacing w:val="-2"/>
          <w:w w:val="110"/>
        </w:rPr>
        <w:t>Range</w:t>
      </w:r>
    </w:p>
    <w:p>
      <w:pPr>
        <w:pStyle w:val="BodyText"/>
        <w:spacing w:before="3"/>
        <w:rPr>
          <w:b/>
          <w:sz w:val="9"/>
        </w:rPr>
      </w:pPr>
    </w:p>
    <w:p>
      <w:pPr>
        <w:pStyle w:val="BodyText"/>
        <w:spacing w:before="96"/>
        <w:ind w:left="1920"/>
      </w:pPr>
      <w:r>
        <w:rPr>
          <w:rFonts w:ascii="Cambria Math" w:hAnsi="Cambria Math" w:eastAsia="Cambria Math"/>
          <w:w w:val="105"/>
        </w:rPr>
        <w:t>𝑅</w:t>
      </w:r>
      <w:r>
        <w:rPr>
          <w:rFonts w:ascii="Cambria Math" w:hAnsi="Cambria Math" w:eastAsia="Cambria Math"/>
          <w:spacing w:val="11"/>
          <w:w w:val="105"/>
        </w:rPr>
        <w:t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-9"/>
          <w:w w:val="105"/>
        </w:rPr>
        <w:t> </w:t>
      </w:r>
      <w:r>
        <w:rPr>
          <w:w w:val="105"/>
        </w:rPr>
        <w:t>maximum</w:t>
      </w:r>
      <w:r>
        <w:rPr>
          <w:spacing w:val="-10"/>
          <w:w w:val="105"/>
        </w:rPr>
        <w:t> </w:t>
      </w:r>
      <w:r>
        <w:rPr>
          <w:w w:val="105"/>
        </w:rPr>
        <w:t>value</w:t>
      </w:r>
      <w:r>
        <w:rPr>
          <w:spacing w:val="-9"/>
          <w:w w:val="105"/>
        </w:rPr>
        <w:t> </w:t>
      </w:r>
      <w:r>
        <w:rPr>
          <w:rFonts w:ascii="Cambria Math" w:hAnsi="Cambria Math" w:eastAsia="Cambria Math"/>
          <w:w w:val="105"/>
        </w:rPr>
        <w:t>−</w:t>
      </w:r>
      <w:r>
        <w:rPr>
          <w:rFonts w:ascii="Cambria Math" w:hAnsi="Cambria Math" w:eastAsia="Cambria Math"/>
          <w:spacing w:val="-9"/>
          <w:w w:val="105"/>
        </w:rPr>
        <w:t> </w:t>
      </w:r>
      <w:r>
        <w:rPr>
          <w:w w:val="105"/>
        </w:rPr>
        <w:t>minimum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value</w:t>
      </w:r>
    </w:p>
    <w:p>
      <w:pPr>
        <w:spacing w:before="209"/>
        <w:ind w:left="1200" w:right="0" w:firstLine="0"/>
        <w:jc w:val="left"/>
        <w:rPr>
          <w:b/>
          <w:sz w:val="24"/>
        </w:rPr>
      </w:pPr>
      <w:r>
        <w:rPr>
          <w:b/>
          <w:w w:val="105"/>
          <w:sz w:val="24"/>
        </w:rPr>
        <w:t>Interquartile</w:t>
      </w:r>
      <w:r>
        <w:rPr>
          <w:b/>
          <w:spacing w:val="22"/>
          <w:w w:val="105"/>
          <w:sz w:val="24"/>
        </w:rPr>
        <w:t> </w:t>
      </w:r>
      <w:r>
        <w:rPr>
          <w:b/>
          <w:w w:val="105"/>
          <w:sz w:val="24"/>
        </w:rPr>
        <w:t>Range</w:t>
      </w:r>
      <w:r>
        <w:rPr>
          <w:b/>
          <w:spacing w:val="17"/>
          <w:w w:val="105"/>
          <w:sz w:val="24"/>
        </w:rPr>
        <w:t> </w:t>
      </w:r>
      <w:r>
        <w:rPr>
          <w:b/>
          <w:spacing w:val="-4"/>
          <w:w w:val="105"/>
          <w:sz w:val="24"/>
        </w:rPr>
        <w:t>(</w:t>
      </w:r>
      <w:r>
        <w:rPr>
          <w:rFonts w:ascii="Cambria Math" w:eastAsia="Cambria Math"/>
          <w:spacing w:val="-4"/>
          <w:w w:val="105"/>
          <w:sz w:val="24"/>
        </w:rPr>
        <w:t>𝑰𝑸𝑹</w:t>
      </w:r>
      <w:r>
        <w:rPr>
          <w:b/>
          <w:spacing w:val="-4"/>
          <w:w w:val="105"/>
          <w:sz w:val="24"/>
        </w:rPr>
        <w:t>)</w:t>
      </w:r>
    </w:p>
    <w:p>
      <w:pPr>
        <w:pStyle w:val="BodyText"/>
        <w:spacing w:before="208"/>
        <w:ind w:left="1920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w w:val="105"/>
        </w:rPr>
        <w:t>𝐼𝑄𝑅 =</w:t>
      </w:r>
      <w:r>
        <w:rPr>
          <w:rFonts w:ascii="Cambria Math" w:hAnsi="Cambria Math" w:eastAsia="Cambria Math"/>
          <w:spacing w:val="-13"/>
          <w:w w:val="105"/>
        </w:rPr>
        <w:t> </w:t>
      </w:r>
      <w:r>
        <w:rPr>
          <w:w w:val="105"/>
        </w:rPr>
        <w:t>range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22"/>
          <w:w w:val="105"/>
        </w:rPr>
        <w:t> </w:t>
      </w:r>
      <w:r>
        <w:rPr>
          <w:w w:val="105"/>
        </w:rPr>
        <w:t>“middle</w:t>
      </w:r>
      <w:r>
        <w:rPr>
          <w:spacing w:val="-11"/>
          <w:w w:val="105"/>
        </w:rPr>
        <w:t> </w:t>
      </w:r>
      <w:r>
        <w:rPr>
          <w:w w:val="105"/>
        </w:rPr>
        <w:t>50%”</w:t>
      </w:r>
      <w:r>
        <w:rPr>
          <w:spacing w:val="-14"/>
          <w:w w:val="105"/>
        </w:rPr>
        <w:t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1"/>
          <w:w w:val="105"/>
        </w:rPr>
        <w:t> </w:t>
      </w:r>
      <w:r>
        <w:rPr>
          <w:rFonts w:ascii="Cambria Math" w:hAnsi="Cambria Math" w:eastAsia="Cambria Math"/>
          <w:w w:val="105"/>
        </w:rPr>
        <w:t>𝑄</w:t>
      </w:r>
      <w:r>
        <w:rPr>
          <w:rFonts w:ascii="Cambria Math" w:hAnsi="Cambria Math" w:eastAsia="Cambria Math"/>
          <w:spacing w:val="61"/>
          <w:w w:val="150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−</w:t>
      </w:r>
      <w:r>
        <w:rPr>
          <w:rFonts w:ascii="Cambria Math" w:hAnsi="Cambria Math" w:eastAsia="Cambria Math"/>
          <w:spacing w:val="-9"/>
          <w:w w:val="105"/>
          <w:vertAlign w:val="baseline"/>
        </w:rPr>
        <w:t> </w:t>
      </w:r>
      <w:r>
        <w:rPr>
          <w:rFonts w:ascii="Cambria Math" w:hAnsi="Cambria Math" w:eastAsia="Cambria Math"/>
          <w:spacing w:val="-10"/>
          <w:w w:val="105"/>
          <w:vertAlign w:val="baseline"/>
        </w:rPr>
        <w:t>𝑄</w:t>
      </w:r>
      <w:r>
        <w:rPr>
          <w:rFonts w:ascii="Cambria Math" w:hAnsi="Cambria Math" w:eastAsia="Cambria Math"/>
          <w:spacing w:val="40"/>
          <w:w w:val="105"/>
          <w:vertAlign w:val="subscript"/>
        </w:rPr>
        <w:t> </w:t>
      </w:r>
    </w:p>
    <w:p>
      <w:pPr>
        <w:pStyle w:val="BodyText"/>
        <w:spacing w:before="207"/>
        <w:ind w:left="1920"/>
      </w:pPr>
      <w:r>
        <w:rPr>
          <w:w w:val="105"/>
        </w:rPr>
        <w:t>What</w:t>
      </w:r>
      <w:r>
        <w:rPr>
          <w:spacing w:val="-15"/>
          <w:w w:val="105"/>
        </w:rPr>
        <w:t> </w:t>
      </w:r>
      <w:r>
        <w:rPr>
          <w:w w:val="105"/>
        </w:rPr>
        <w:t>advantage</w:t>
      </w:r>
      <w:r>
        <w:rPr>
          <w:spacing w:val="-14"/>
          <w:w w:val="105"/>
        </w:rPr>
        <w:t> </w:t>
      </w:r>
      <w:r>
        <w:rPr>
          <w:w w:val="105"/>
        </w:rPr>
        <w:t>does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IQR</w:t>
      </w:r>
      <w:r>
        <w:rPr>
          <w:spacing w:val="-15"/>
          <w:w w:val="105"/>
        </w:rPr>
        <w:t> </w:t>
      </w:r>
      <w:r>
        <w:rPr>
          <w:w w:val="105"/>
        </w:rPr>
        <w:t>have</w:t>
      </w:r>
      <w:r>
        <w:rPr>
          <w:spacing w:val="-13"/>
          <w:w w:val="105"/>
        </w:rPr>
        <w:t> </w:t>
      </w:r>
      <w:r>
        <w:rPr>
          <w:w w:val="105"/>
        </w:rPr>
        <w:t>over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range?</w:t>
      </w:r>
    </w:p>
    <w:p>
      <w:pPr>
        <w:pStyle w:val="BodyText"/>
        <w:rPr>
          <w:sz w:val="28"/>
        </w:rPr>
      </w:pPr>
    </w:p>
    <w:p>
      <w:pPr>
        <w:pStyle w:val="BodyText"/>
        <w:spacing w:before="12"/>
        <w:rPr>
          <w:sz w:val="29"/>
        </w:rPr>
      </w:pPr>
    </w:p>
    <w:p>
      <w:pPr>
        <w:pStyle w:val="BodyText"/>
        <w:ind w:left="1920"/>
      </w:pPr>
      <w:r>
        <w:rPr>
          <w:w w:val="105"/>
        </w:rPr>
        <w:t>What</w:t>
      </w:r>
      <w:r>
        <w:rPr>
          <w:spacing w:val="-15"/>
          <w:w w:val="105"/>
        </w:rPr>
        <w:t> </w:t>
      </w:r>
      <w:r>
        <w:rPr>
          <w:w w:val="105"/>
        </w:rPr>
        <w:t>disadvantage</w:t>
      </w:r>
      <w:r>
        <w:rPr>
          <w:spacing w:val="-11"/>
          <w:w w:val="105"/>
        </w:rPr>
        <w:t> </w:t>
      </w:r>
      <w:r>
        <w:rPr>
          <w:w w:val="105"/>
        </w:rPr>
        <w:t>does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IQR</w:t>
      </w:r>
      <w:r>
        <w:rPr>
          <w:spacing w:val="-12"/>
          <w:w w:val="105"/>
        </w:rPr>
        <w:t> </w:t>
      </w:r>
      <w:r>
        <w:rPr>
          <w:w w:val="105"/>
        </w:rPr>
        <w:t>have</w:t>
      </w:r>
      <w:r>
        <w:rPr>
          <w:spacing w:val="-13"/>
          <w:w w:val="105"/>
        </w:rPr>
        <w:t> </w:t>
      </w:r>
      <w:r>
        <w:rPr>
          <w:w w:val="105"/>
        </w:rPr>
        <w:t>over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range?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79"/>
        <w:ind w:left="480"/>
      </w:pPr>
      <w:r>
        <w:rPr>
          <w:b/>
          <w:w w:val="105"/>
        </w:rPr>
        <w:t>Example</w:t>
      </w:r>
      <w:r>
        <w:rPr>
          <w:b/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interquartile</w:t>
      </w:r>
      <w:r>
        <w:rPr>
          <w:spacing w:val="-9"/>
          <w:w w:val="105"/>
        </w:rPr>
        <w:t> </w:t>
      </w:r>
      <w:r>
        <w:rPr>
          <w:w w:val="105"/>
        </w:rPr>
        <w:t>range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Old</w:t>
      </w:r>
      <w:r>
        <w:rPr>
          <w:spacing w:val="-7"/>
          <w:w w:val="105"/>
        </w:rPr>
        <w:t> </w:t>
      </w:r>
      <w:r>
        <w:rPr>
          <w:w w:val="105"/>
        </w:rPr>
        <w:t>Faithful</w:t>
      </w:r>
      <w:r>
        <w:rPr>
          <w:spacing w:val="-7"/>
          <w:w w:val="105"/>
        </w:rPr>
        <w:t> </w:t>
      </w:r>
      <w:r>
        <w:rPr>
          <w:w w:val="105"/>
        </w:rPr>
        <w:t>eruptions</w:t>
      </w:r>
      <w:r>
        <w:rPr>
          <w:spacing w:val="-9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before="209"/>
        <w:ind w:left="417" w:right="242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𝐼𝑄𝑅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8"/>
        </w:rPr>
        <w:t> </w:t>
      </w:r>
      <w:r>
        <w:rPr>
          <w:rFonts w:ascii="Cambria Math" w:hAnsi="Cambria Math" w:eastAsia="Cambria Math"/>
        </w:rPr>
        <w:t>𝑄</w:t>
      </w:r>
      <w:r>
        <w:rPr>
          <w:rFonts w:ascii="Cambria Math" w:hAnsi="Cambria Math" w:eastAsia="Cambria Math"/>
          <w:spacing w:val="71"/>
          <w:w w:val="15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-4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𝑄</w:t>
      </w:r>
      <w:r>
        <w:rPr>
          <w:rFonts w:ascii="Cambria Math" w:hAnsi="Cambria Math" w:eastAsia="Cambria Math"/>
          <w:spacing w:val="28"/>
          <w:vertAlign w:val="baseline"/>
        </w:rPr>
        <w:t> 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1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4.45</w:t>
      </w:r>
      <w:r>
        <w:rPr>
          <w:rFonts w:ascii="Cambria Math" w:hAnsi="Cambria Math" w:eastAsia="Cambria Math"/>
          <w:spacing w:val="-4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min</w:t>
      </w:r>
      <w:r>
        <w:rPr>
          <w:rFonts w:ascii="Cambria Math" w:hAnsi="Cambria Math" w:eastAsia="Cambria Math"/>
          <w:spacing w:val="-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</w:t>
      </w:r>
      <w:r>
        <w:rPr>
          <w:rFonts w:ascii="Cambria Math" w:hAnsi="Cambria Math" w:eastAsia="Cambria Math"/>
          <w:spacing w:val="-3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2.16</w:t>
      </w:r>
      <w:r>
        <w:rPr>
          <w:rFonts w:ascii="Cambria Math" w:hAnsi="Cambria Math" w:eastAsia="Cambria Math"/>
          <w:spacing w:val="-2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min</w:t>
      </w:r>
      <w:r>
        <w:rPr>
          <w:rFonts w:ascii="Cambria Math" w:hAnsi="Cambria Math" w:eastAsia="Cambria Math"/>
          <w:spacing w:val="1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1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2.29</w:t>
      </w:r>
      <w:r>
        <w:rPr>
          <w:rFonts w:ascii="Cambria Math" w:hAnsi="Cambria Math" w:eastAsia="Cambria Math"/>
          <w:spacing w:val="-6"/>
          <w:vertAlign w:val="baseline"/>
        </w:rPr>
        <w:t> </w:t>
      </w:r>
      <w:r>
        <w:rPr>
          <w:rFonts w:ascii="Cambria Math" w:hAnsi="Cambria Math" w:eastAsia="Cambria Math"/>
          <w:spacing w:val="-5"/>
          <w:vertAlign w:val="baseline"/>
        </w:rPr>
        <w:t>min</w:t>
      </w:r>
    </w:p>
    <w:p>
      <w:pPr>
        <w:spacing w:after="0"/>
        <w:jc w:val="center"/>
        <w:rPr>
          <w:rFonts w:ascii="Cambria Math" w:hAnsi="Cambria Math" w:eastAsia="Cambria Math"/>
        </w:rPr>
        <w:sectPr>
          <w:pgSz w:w="12240" w:h="15840"/>
          <w:pgMar w:header="709" w:footer="1093" w:top="1340" w:bottom="1280" w:left="960" w:right="1140"/>
        </w:sectPr>
      </w:pPr>
    </w:p>
    <w:p>
      <w:pPr>
        <w:pStyle w:val="Heading2"/>
      </w:pPr>
      <w:r>
        <w:rPr>
          <w:color w:val="0F4660"/>
          <w:w w:val="105"/>
        </w:rPr>
        <w:t>Standard</w:t>
      </w:r>
      <w:r>
        <w:rPr>
          <w:color w:val="0F4660"/>
          <w:spacing w:val="8"/>
          <w:w w:val="105"/>
        </w:rPr>
        <w:t> </w:t>
      </w:r>
      <w:r>
        <w:rPr>
          <w:color w:val="0F4660"/>
          <w:spacing w:val="-2"/>
          <w:w w:val="105"/>
        </w:rPr>
        <w:t>Deviation</w:t>
      </w:r>
    </w:p>
    <w:p>
      <w:pPr>
        <w:spacing w:before="133"/>
        <w:ind w:left="480" w:right="0" w:firstLine="0"/>
        <w:jc w:val="left"/>
        <w:rPr>
          <w:i/>
          <w:sz w:val="24"/>
        </w:rPr>
      </w:pP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most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important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measure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spread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2"/>
          <w:w w:val="105"/>
          <w:sz w:val="24"/>
        </w:rPr>
        <w:t> </w:t>
      </w:r>
      <w:r>
        <w:rPr>
          <w:i/>
          <w:w w:val="105"/>
          <w:sz w:val="24"/>
        </w:rPr>
        <w:t>standard</w:t>
      </w:r>
      <w:r>
        <w:rPr>
          <w:i/>
          <w:spacing w:val="-8"/>
          <w:w w:val="105"/>
          <w:sz w:val="24"/>
        </w:rPr>
        <w:t> </w:t>
      </w:r>
      <w:r>
        <w:rPr>
          <w:i/>
          <w:w w:val="105"/>
          <w:sz w:val="24"/>
        </w:rPr>
        <w:t>deviation.</w:t>
      </w:r>
      <w:r>
        <w:rPr>
          <w:i/>
          <w:spacing w:val="-7"/>
          <w:w w:val="105"/>
          <w:sz w:val="24"/>
        </w:rPr>
        <w:t> </w:t>
      </w:r>
      <w:r>
        <w:rPr>
          <w:w w:val="105"/>
          <w:sz w:val="24"/>
        </w:rPr>
        <w:t>It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indicates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> </w:t>
      </w:r>
      <w:r>
        <w:rPr>
          <w:i/>
          <w:spacing w:val="-2"/>
          <w:w w:val="105"/>
          <w:sz w:val="24"/>
        </w:rPr>
        <w:t>typical</w:t>
      </w:r>
    </w:p>
    <w:p>
      <w:pPr>
        <w:pStyle w:val="BodyText"/>
        <w:spacing w:before="51"/>
        <w:ind w:left="480"/>
      </w:pPr>
      <w:r>
        <w:rPr>
          <w:w w:val="105"/>
        </w:rPr>
        <w:t>distance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rFonts w:ascii="Cambria Math" w:eastAsia="Cambria Math"/>
          <w:w w:val="105"/>
        </w:rPr>
        <w:t>𝑋 </w:t>
      </w:r>
      <w:r>
        <w:rPr>
          <w:w w:val="105"/>
        </w:rPr>
        <w:t>values</w:t>
      </w:r>
      <w:r>
        <w:rPr>
          <w:spacing w:val="-8"/>
          <w:w w:val="105"/>
        </w:rPr>
        <w:t> </w:t>
      </w:r>
      <w:r>
        <w:rPr>
          <w:w w:val="105"/>
        </w:rPr>
        <w:t>away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mean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value.</w:t>
      </w:r>
    </w:p>
    <w:p>
      <w:pPr>
        <w:pStyle w:val="BodyText"/>
        <w:spacing w:before="2"/>
      </w:pPr>
    </w:p>
    <w:p>
      <w:pPr>
        <w:pStyle w:val="BodyText"/>
        <w:spacing w:line="26" w:lineRule="exact"/>
        <w:ind w:left="5815"/>
        <w:rPr>
          <w:sz w:val="2"/>
        </w:rPr>
      </w:pPr>
      <w:r>
        <w:rPr>
          <w:position w:val="0"/>
          <w:sz w:val="2"/>
        </w:rPr>
        <w:pict>
          <v:group style="width:61.2pt;height:1.35pt;mso-position-horizontal-relative:char;mso-position-vertical-relative:line" id="docshapegroup18" coordorigin="0,0" coordsize="1224,27">
            <v:rect style="position:absolute;left:0;top:0;width:1224;height:27" id="docshape19" filled="true" fillcolor="#000000" stroked="false">
              <v:fill type="solid"/>
            </v:rect>
          </v:group>
        </w:pict>
      </w:r>
      <w:r>
        <w:rPr>
          <w:position w:val="0"/>
          <w:sz w:val="2"/>
        </w:rPr>
      </w:r>
    </w:p>
    <w:p>
      <w:pPr>
        <w:spacing w:after="0" w:line="26" w:lineRule="exact"/>
        <w:rPr>
          <w:sz w:val="2"/>
        </w:rPr>
        <w:sectPr>
          <w:pgSz w:w="12240" w:h="15840"/>
          <w:pgMar w:header="709" w:footer="1093" w:top="1340" w:bottom="1280" w:left="960" w:right="1140"/>
        </w:sectPr>
      </w:pPr>
    </w:p>
    <w:p>
      <w:pPr>
        <w:pStyle w:val="BodyText"/>
        <w:tabs>
          <w:tab w:pos="4799" w:val="left" w:leader="none"/>
        </w:tabs>
        <w:spacing w:before="196"/>
        <w:ind w:left="1201"/>
        <w:rPr>
          <w:rFonts w:ascii="Cambria Math" w:eastAsia="Cambria Math"/>
          <w:sz w:val="40"/>
        </w:rPr>
      </w:pPr>
      <w:r>
        <w:rPr>
          <w:w w:val="105"/>
        </w:rPr>
        <w:t>Sample</w:t>
      </w:r>
      <w:r>
        <w:rPr>
          <w:spacing w:val="14"/>
          <w:w w:val="105"/>
        </w:rPr>
        <w:t> </w:t>
      </w:r>
      <w:r>
        <w:rPr>
          <w:w w:val="105"/>
        </w:rPr>
        <w:t>Standard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Deviation</w:t>
      </w:r>
      <w:r>
        <w:rPr/>
        <w:tab/>
      </w:r>
      <w:r>
        <w:rPr>
          <w:rFonts w:ascii="Cambria Math" w:eastAsia="Cambria Math"/>
          <w:w w:val="105"/>
          <w:sz w:val="40"/>
        </w:rPr>
        <w:t>𝑠</w:t>
      </w:r>
      <w:r>
        <w:rPr>
          <w:rFonts w:ascii="Cambria Math" w:eastAsia="Cambria Math"/>
          <w:spacing w:val="17"/>
          <w:w w:val="105"/>
          <w:sz w:val="40"/>
        </w:rPr>
        <w:t> </w:t>
      </w:r>
      <w:r>
        <w:rPr>
          <w:rFonts w:ascii="Cambria Math" w:eastAsia="Cambria Math"/>
          <w:spacing w:val="-10"/>
          <w:w w:val="105"/>
          <w:sz w:val="40"/>
        </w:rPr>
        <w:t>=</w:t>
      </w:r>
    </w:p>
    <w:p>
      <w:pPr>
        <w:pStyle w:val="BodyText"/>
        <w:rPr>
          <w:rFonts w:ascii="Cambria Math"/>
          <w:sz w:val="40"/>
        </w:rPr>
      </w:pPr>
    </w:p>
    <w:p>
      <w:pPr>
        <w:pStyle w:val="BodyText"/>
        <w:tabs>
          <w:tab w:pos="4799" w:val="left" w:leader="none"/>
        </w:tabs>
        <w:spacing w:before="272"/>
        <w:ind w:left="1200"/>
        <w:rPr>
          <w:rFonts w:ascii="Cambria Math" w:eastAsia="Cambria Math"/>
          <w:sz w:val="40"/>
        </w:rPr>
      </w:pPr>
      <w:r>
        <w:rPr>
          <w:w w:val="105"/>
        </w:rPr>
        <w:t>Population</w:t>
      </w:r>
      <w:r>
        <w:rPr>
          <w:spacing w:val="-6"/>
          <w:w w:val="105"/>
        </w:rPr>
        <w:t> </w:t>
      </w:r>
      <w:r>
        <w:rPr>
          <w:w w:val="105"/>
        </w:rPr>
        <w:t>Standard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Deviation</w:t>
      </w:r>
      <w:r>
        <w:rPr/>
        <w:tab/>
      </w:r>
      <w:r>
        <w:rPr>
          <w:rFonts w:ascii="Cambria Math" w:eastAsia="Cambria Math"/>
          <w:w w:val="105"/>
          <w:sz w:val="40"/>
        </w:rPr>
        <w:t>𝜎</w:t>
      </w:r>
      <w:r>
        <w:rPr>
          <w:rFonts w:ascii="Cambria Math" w:eastAsia="Cambria Math"/>
          <w:spacing w:val="16"/>
          <w:w w:val="105"/>
          <w:sz w:val="40"/>
        </w:rPr>
        <w:t> </w:t>
      </w:r>
      <w:r>
        <w:rPr>
          <w:rFonts w:ascii="Cambria Math" w:eastAsia="Cambria Math"/>
          <w:spacing w:val="-24"/>
          <w:w w:val="105"/>
          <w:sz w:val="40"/>
        </w:rPr>
        <w:t>=</w:t>
      </w:r>
    </w:p>
    <w:p>
      <w:pPr>
        <w:spacing w:before="55"/>
        <w:ind w:left="21" w:right="0" w:firstLine="0"/>
        <w:jc w:val="left"/>
        <w:rPr>
          <w:rFonts w:ascii="Cambria Math" w:hAnsi="Cambria Math"/>
          <w:sz w:val="24"/>
        </w:rPr>
      </w:pPr>
      <w:r>
        <w:rPr/>
        <w:br w:type="column"/>
      </w:r>
      <w:r>
        <w:rPr>
          <w:rFonts w:ascii="Cambria Math" w:hAnsi="Cambria Math"/>
          <w:spacing w:val="60"/>
          <w:position w:val="-20"/>
          <w:sz w:val="40"/>
        </w:rPr>
        <w:t>  </w:t>
      </w:r>
      <w:r>
        <w:rPr>
          <w:rFonts w:ascii="Cambria Math" w:hAnsi="Cambria Math"/>
          <w:position w:val="1"/>
          <w:sz w:val="29"/>
        </w:rPr>
        <w:t>∑(</w:t>
      </w:r>
      <w:r>
        <w:rPr>
          <w:rFonts w:ascii="Cambria Math" w:hAnsi="Cambria Math"/>
          <w:spacing w:val="59"/>
          <w:w w:val="150"/>
          <w:position w:val="5"/>
          <w:sz w:val="29"/>
        </w:rPr>
        <w:t>    </w:t>
      </w:r>
      <w:r>
        <w:rPr>
          <w:rFonts w:ascii="Cambria Math" w:hAnsi="Cambria Math"/>
          <w:spacing w:val="-10"/>
          <w:position w:val="1"/>
          <w:sz w:val="29"/>
        </w:rPr>
        <w:t>)</w:t>
      </w:r>
      <w:r>
        <w:rPr>
          <w:rFonts w:ascii="Cambria Math" w:hAnsi="Cambria Math"/>
          <w:spacing w:val="-10"/>
          <w:position w:val="9"/>
          <w:sz w:val="24"/>
        </w:rPr>
        <w:t> </w:t>
      </w:r>
    </w:p>
    <w:p>
      <w:pPr>
        <w:pStyle w:val="BodyText"/>
        <w:spacing w:before="7"/>
        <w:rPr>
          <w:rFonts w:ascii="Cambria Math"/>
          <w:sz w:val="4"/>
        </w:rPr>
      </w:pPr>
    </w:p>
    <w:p>
      <w:pPr>
        <w:pStyle w:val="BodyText"/>
        <w:spacing w:line="26" w:lineRule="exact"/>
        <w:ind w:left="321" w:right="-29"/>
        <w:rPr>
          <w:rFonts w:ascii="Cambria Math"/>
          <w:sz w:val="2"/>
        </w:rPr>
      </w:pPr>
      <w:r>
        <w:rPr>
          <w:rFonts w:ascii="Cambria Math"/>
          <w:position w:val="0"/>
          <w:sz w:val="2"/>
        </w:rPr>
        <w:pict>
          <v:group style="width:61.2pt;height:1.35pt;mso-position-horizontal-relative:char;mso-position-vertical-relative:line" id="docshapegroup20" coordorigin="0,0" coordsize="1224,27">
            <v:rect style="position:absolute;left:0;top:0;width:1224;height:27" id="docshape21" filled="true" fillcolor="#000000" stroked="false">
              <v:fill type="solid"/>
            </v:rect>
          </v:group>
        </w:pict>
      </w:r>
      <w:r>
        <w:rPr>
          <w:rFonts w:ascii="Cambria Math"/>
          <w:position w:val="0"/>
          <w:sz w:val="2"/>
        </w:rPr>
      </w:r>
    </w:p>
    <w:p>
      <w:pPr>
        <w:spacing w:before="27"/>
        <w:ind w:left="292" w:right="0" w:firstLine="0"/>
        <w:jc w:val="center"/>
        <w:rPr>
          <w:rFonts w:ascii="Cambria Math"/>
          <w:sz w:val="29"/>
        </w:rPr>
      </w:pPr>
      <w:r>
        <w:rPr>
          <w:rFonts w:ascii="Cambria Math"/>
          <w:spacing w:val="3"/>
          <w:w w:val="294"/>
          <w:sz w:val="29"/>
        </w:rPr>
        <w:t> </w:t>
      </w:r>
      <w:r>
        <w:rPr>
          <w:rFonts w:ascii="Cambria Math"/>
          <w:w w:val="330"/>
          <w:sz w:val="29"/>
        </w:rPr>
        <w:t> </w:t>
      </w:r>
      <w:r>
        <w:rPr>
          <w:rFonts w:ascii="Cambria Math"/>
          <w:w w:val="262"/>
          <w:sz w:val="29"/>
        </w:rPr>
        <w:t> </w:t>
      </w:r>
    </w:p>
    <w:p>
      <w:pPr>
        <w:pStyle w:val="BodyText"/>
        <w:spacing w:before="11"/>
        <w:rPr>
          <w:rFonts w:ascii="Cambria Math"/>
          <w:sz w:val="28"/>
        </w:rPr>
      </w:pPr>
    </w:p>
    <w:p>
      <w:pPr>
        <w:pStyle w:val="BodyText"/>
        <w:spacing w:line="26" w:lineRule="exact"/>
        <w:ind w:left="371" w:right="-72"/>
        <w:rPr>
          <w:rFonts w:ascii="Cambria Math"/>
          <w:sz w:val="2"/>
        </w:rPr>
      </w:pPr>
      <w:r>
        <w:rPr>
          <w:rFonts w:ascii="Cambria Math"/>
          <w:position w:val="0"/>
          <w:sz w:val="2"/>
        </w:rPr>
        <w:pict>
          <v:group style="width:60.6pt;height:1.35pt;mso-position-horizontal-relative:char;mso-position-vertical-relative:line" id="docshapegroup22" coordorigin="0,0" coordsize="1212,27">
            <v:rect style="position:absolute;left:0;top:0;width:1212;height:27" id="docshape23" filled="true" fillcolor="#000000" stroked="false">
              <v:fill type="solid"/>
            </v:rect>
          </v:group>
        </w:pict>
      </w:r>
      <w:r>
        <w:rPr>
          <w:rFonts w:ascii="Cambria Math"/>
          <w:position w:val="0"/>
          <w:sz w:val="2"/>
        </w:rPr>
      </w:r>
    </w:p>
    <w:p>
      <w:pPr>
        <w:spacing w:before="58"/>
        <w:ind w:left="71" w:right="0" w:firstLine="0"/>
        <w:jc w:val="left"/>
        <w:rPr>
          <w:rFonts w:ascii="Cambria Math" w:hAnsi="Cambria Math"/>
          <w:sz w:val="24"/>
        </w:rPr>
      </w:pPr>
      <w:r>
        <w:rPr>
          <w:rFonts w:ascii="Cambria Math" w:hAnsi="Cambria Math"/>
          <w:spacing w:val="60"/>
          <w:position w:val="-19"/>
          <w:sz w:val="40"/>
        </w:rPr>
        <w:t>  </w:t>
      </w:r>
      <w:r>
        <w:rPr>
          <w:rFonts w:ascii="Cambria Math" w:hAnsi="Cambria Math"/>
          <w:position w:val="1"/>
          <w:sz w:val="29"/>
        </w:rPr>
        <w:t>∑(</w:t>
      </w:r>
      <w:r>
        <w:rPr>
          <w:rFonts w:ascii="Cambria Math" w:hAnsi="Cambria Math"/>
          <w:spacing w:val="56"/>
          <w:w w:val="150"/>
          <w:sz w:val="29"/>
        </w:rPr>
        <w:t>    </w:t>
      </w:r>
      <w:r>
        <w:rPr>
          <w:rFonts w:ascii="Cambria Math" w:hAnsi="Cambria Math"/>
          <w:spacing w:val="-10"/>
          <w:position w:val="1"/>
          <w:sz w:val="29"/>
        </w:rPr>
        <w:t>)</w:t>
      </w:r>
      <w:r>
        <w:rPr>
          <w:rFonts w:ascii="Cambria Math" w:hAnsi="Cambria Math"/>
          <w:spacing w:val="-10"/>
          <w:position w:val="9"/>
          <w:sz w:val="24"/>
        </w:rPr>
        <w:t> </w:t>
      </w:r>
    </w:p>
    <w:p>
      <w:pPr>
        <w:pStyle w:val="BodyText"/>
        <w:spacing w:before="6"/>
        <w:rPr>
          <w:rFonts w:ascii="Cambria Math"/>
          <w:sz w:val="4"/>
        </w:rPr>
      </w:pPr>
    </w:p>
    <w:p>
      <w:pPr>
        <w:pStyle w:val="BodyText"/>
        <w:spacing w:line="26" w:lineRule="exact"/>
        <w:ind w:left="371" w:right="-72"/>
        <w:rPr>
          <w:rFonts w:ascii="Cambria Math"/>
          <w:sz w:val="2"/>
        </w:rPr>
      </w:pPr>
      <w:r>
        <w:rPr>
          <w:rFonts w:ascii="Cambria Math"/>
          <w:position w:val="0"/>
          <w:sz w:val="2"/>
        </w:rPr>
        <w:pict>
          <v:group style="width:60.6pt;height:1.35pt;mso-position-horizontal-relative:char;mso-position-vertical-relative:line" id="docshapegroup24" coordorigin="0,0" coordsize="1212,27">
            <v:rect style="position:absolute;left:0;top:0;width:1212;height:27" id="docshape25" filled="true" fillcolor="#000000" stroked="false">
              <v:fill type="solid"/>
            </v:rect>
          </v:group>
        </w:pict>
      </w:r>
      <w:r>
        <w:rPr>
          <w:rFonts w:ascii="Cambria Math"/>
          <w:position w:val="0"/>
          <w:sz w:val="2"/>
        </w:rPr>
      </w:r>
    </w:p>
    <w:p>
      <w:pPr>
        <w:spacing w:before="28"/>
        <w:ind w:left="373" w:right="0" w:firstLine="0"/>
        <w:jc w:val="center"/>
        <w:rPr>
          <w:rFonts w:ascii="Cambria Math"/>
          <w:sz w:val="29"/>
        </w:rPr>
      </w:pPr>
      <w:r>
        <w:rPr>
          <w:rFonts w:ascii="Cambria Math"/>
          <w:w w:val="343"/>
          <w:sz w:val="29"/>
        </w:rPr>
        <w:t> </w:t>
      </w:r>
    </w:p>
    <w:p>
      <w:pPr>
        <w:spacing w:line="240" w:lineRule="auto" w:before="7"/>
        <w:rPr>
          <w:rFonts w:ascii="Cambria Math"/>
          <w:sz w:val="29"/>
        </w:rPr>
      </w:pPr>
      <w:r>
        <w:rPr/>
        <w:br w:type="column"/>
      </w:r>
      <w:r>
        <w:rPr>
          <w:rFonts w:ascii="Cambria Math"/>
          <w:sz w:val="29"/>
        </w:rPr>
      </w:r>
    </w:p>
    <w:p>
      <w:pPr>
        <w:pStyle w:val="BodyText"/>
        <w:spacing w:before="1"/>
        <w:ind w:left="573"/>
      </w:pPr>
      <w:r>
        <w:rPr>
          <w:spacing w:val="-2"/>
          <w:w w:val="105"/>
        </w:rPr>
        <w:t>(statistic)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33"/>
        <w:ind w:left="573"/>
      </w:pPr>
      <w:r>
        <w:rPr>
          <w:spacing w:val="-2"/>
        </w:rPr>
        <w:t>(parameter)</w:t>
      </w:r>
    </w:p>
    <w:p>
      <w:pPr>
        <w:spacing w:after="0"/>
        <w:sectPr>
          <w:type w:val="continuous"/>
          <w:pgSz w:w="12240" w:h="15840"/>
          <w:pgMar w:header="709" w:footer="1093" w:top="1340" w:bottom="1280" w:left="960" w:right="1140"/>
          <w:cols w:num="3" w:equalWidth="0">
            <w:col w:w="5455" w:space="40"/>
            <w:col w:w="1573" w:space="39"/>
            <w:col w:w="303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before="96"/>
        <w:ind w:left="480"/>
      </w:pPr>
      <w:r>
        <w:rPr>
          <w:b/>
          <w:w w:val="105"/>
        </w:rPr>
        <w:t>Example</w:t>
      </w:r>
      <w:r>
        <w:rPr>
          <w:b/>
          <w:spacing w:val="4"/>
          <w:w w:val="105"/>
        </w:rPr>
        <w:t> </w:t>
      </w:r>
      <w:r>
        <w:rPr>
          <w:w w:val="105"/>
        </w:rPr>
        <w:t>Calculate</w:t>
      </w:r>
      <w:r>
        <w:rPr>
          <w:spacing w:val="1"/>
          <w:w w:val="105"/>
        </w:rPr>
        <w:t> </w:t>
      </w:r>
      <w:r>
        <w:rPr>
          <w:rFonts w:ascii="Cambria Math" w:eastAsia="Cambria Math"/>
          <w:w w:val="105"/>
        </w:rPr>
        <w:t>𝑠</w:t>
      </w:r>
      <w:r>
        <w:rPr>
          <w:rFonts w:ascii="Cambria Math" w:eastAsia="Cambria Math"/>
          <w:spacing w:val="8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following</w:t>
      </w:r>
      <w:r>
        <w:rPr>
          <w:spacing w:val="-1"/>
          <w:w w:val="105"/>
        </w:rPr>
        <w:t> </w:t>
      </w:r>
      <w:r>
        <w:rPr>
          <w:w w:val="105"/>
        </w:rPr>
        <w:t>small</w:t>
      </w:r>
      <w:r>
        <w:rPr>
          <w:spacing w:val="1"/>
          <w:w w:val="105"/>
        </w:rPr>
        <w:t> </w:t>
      </w:r>
      <w:r>
        <w:rPr>
          <w:w w:val="105"/>
        </w:rPr>
        <w:t>sample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rFonts w:ascii="Cambria Math" w:eastAsia="Cambria Math"/>
          <w:w w:val="105"/>
        </w:rPr>
        <w:t>𝑋</w:t>
      </w:r>
      <w:r>
        <w:rPr>
          <w:rFonts w:ascii="Cambria Math" w:eastAsia="Cambria Math"/>
          <w:spacing w:val="10"/>
          <w:w w:val="105"/>
        </w:rPr>
        <w:t> </w:t>
      </w:r>
      <w:r>
        <w:rPr>
          <w:spacing w:val="-2"/>
          <w:w w:val="105"/>
        </w:rPr>
        <w:t>values.</w:t>
      </w:r>
    </w:p>
    <w:p>
      <w:pPr>
        <w:pStyle w:val="BodyText"/>
        <w:tabs>
          <w:tab w:pos="2638" w:val="left" w:leader="none"/>
          <w:tab w:pos="3358" w:val="left" w:leader="none"/>
          <w:tab w:pos="4079" w:val="left" w:leader="none"/>
          <w:tab w:pos="4799" w:val="left" w:leader="none"/>
        </w:tabs>
        <w:spacing w:before="206"/>
        <w:ind w:left="1920"/>
      </w:pPr>
      <w:r>
        <w:rPr>
          <w:spacing w:val="-5"/>
          <w:w w:val="105"/>
        </w:rPr>
        <w:t>5.0</w:t>
      </w:r>
      <w:r>
        <w:rPr/>
        <w:tab/>
      </w:r>
      <w:r>
        <w:rPr>
          <w:spacing w:val="-5"/>
          <w:w w:val="105"/>
        </w:rPr>
        <w:t>4.5</w:t>
      </w:r>
      <w:r>
        <w:rPr/>
        <w:tab/>
      </w:r>
      <w:r>
        <w:rPr>
          <w:spacing w:val="-5"/>
          <w:w w:val="105"/>
        </w:rPr>
        <w:t>6.0</w:t>
      </w:r>
      <w:r>
        <w:rPr/>
        <w:tab/>
      </w:r>
      <w:r>
        <w:rPr>
          <w:spacing w:val="-5"/>
          <w:w w:val="105"/>
        </w:rPr>
        <w:t>7.0</w:t>
      </w:r>
      <w:r>
        <w:rPr/>
        <w:tab/>
      </w:r>
      <w:r>
        <w:rPr>
          <w:spacing w:val="-5"/>
          <w:w w:val="105"/>
        </w:rPr>
        <w:t>5.2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3"/>
      </w:pPr>
      <w:r>
        <w:rPr>
          <w:spacing w:val="-4"/>
          <w:w w:val="105"/>
        </w:rPr>
        <w:t>Note:</w:t>
      </w:r>
    </w:p>
    <w:p>
      <w:pPr>
        <w:pStyle w:val="ListParagraph"/>
        <w:numPr>
          <w:ilvl w:val="0"/>
          <w:numId w:val="9"/>
        </w:numPr>
        <w:tabs>
          <w:tab w:pos="1199" w:val="left" w:leader="none"/>
          <w:tab w:pos="1200" w:val="left" w:leader="none"/>
        </w:tabs>
        <w:spacing w:line="240" w:lineRule="auto" w:before="210" w:after="0"/>
        <w:ind w:left="1200" w:right="0" w:hanging="360"/>
        <w:jc w:val="left"/>
        <w:rPr>
          <w:sz w:val="24"/>
        </w:rPr>
      </w:pPr>
      <w:r>
        <w:rPr>
          <w:w w:val="105"/>
          <w:sz w:val="24"/>
        </w:rPr>
        <w:t>Sample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standard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deviation</w:t>
      </w:r>
      <w:r>
        <w:rPr>
          <w:spacing w:val="-3"/>
          <w:w w:val="105"/>
          <w:sz w:val="24"/>
        </w:rPr>
        <w:t> </w:t>
      </w:r>
      <w:r>
        <w:rPr>
          <w:rFonts w:ascii="Cambria Math" w:hAnsi="Cambria Math" w:eastAsia="Cambria Math"/>
          <w:w w:val="105"/>
          <w:sz w:val="24"/>
        </w:rPr>
        <w:t>𝑠</w:t>
      </w:r>
      <w:r>
        <w:rPr>
          <w:rFonts w:ascii="Cambria Math" w:hAnsi="Cambria Math" w:eastAsia="Cambria Math"/>
          <w:spacing w:val="-1"/>
          <w:w w:val="105"/>
          <w:sz w:val="24"/>
        </w:rPr>
        <w:t> </w:t>
      </w:r>
      <w:r>
        <w:rPr>
          <w:w w:val="105"/>
          <w:sz w:val="24"/>
        </w:rPr>
        <w:t>uses</w:t>
      </w:r>
      <w:r>
        <w:rPr>
          <w:spacing w:val="-6"/>
          <w:w w:val="105"/>
          <w:sz w:val="24"/>
        </w:rPr>
        <w:t> </w:t>
      </w:r>
      <w:r>
        <w:rPr>
          <w:rFonts w:ascii="Cambria Math" w:hAnsi="Cambria Math" w:eastAsia="Cambria Math"/>
          <w:w w:val="105"/>
          <w:sz w:val="24"/>
        </w:rPr>
        <w:t>𝑛</w:t>
      </w:r>
      <w:r>
        <w:rPr>
          <w:rFonts w:ascii="Cambria Math" w:hAnsi="Cambria Math" w:eastAsia="Cambria Math"/>
          <w:spacing w:val="6"/>
          <w:w w:val="105"/>
          <w:sz w:val="24"/>
        </w:rPr>
        <w:t> </w:t>
      </w:r>
      <w:r>
        <w:rPr>
          <w:rFonts w:ascii="Cambria Math" w:hAnsi="Cambria Math" w:eastAsia="Cambria Math"/>
          <w:w w:val="105"/>
          <w:sz w:val="24"/>
        </w:rPr>
        <w:t>−</w:t>
      </w:r>
      <w:r>
        <w:rPr>
          <w:rFonts w:ascii="Cambria Math" w:hAnsi="Cambria Math" w:eastAsia="Cambria Math"/>
          <w:spacing w:val="-2"/>
          <w:w w:val="105"/>
          <w:sz w:val="24"/>
        </w:rPr>
        <w:t> </w:t>
      </w:r>
      <w:r>
        <w:rPr>
          <w:rFonts w:ascii="Cambria Math" w:hAnsi="Cambria Math" w:eastAsia="Cambria Math"/>
          <w:w w:val="105"/>
          <w:sz w:val="24"/>
        </w:rPr>
        <w:t>1</w:t>
      </w:r>
      <w:r>
        <w:rPr>
          <w:rFonts w:ascii="Cambria Math" w:hAnsi="Cambria Math" w:eastAsia="Cambria Math"/>
          <w:spacing w:val="-3"/>
          <w:w w:val="105"/>
          <w:sz w:val="24"/>
        </w:rPr>
        <w:t> </w:t>
      </w:r>
      <w:r>
        <w:rPr>
          <w:w w:val="105"/>
          <w:sz w:val="24"/>
        </w:rPr>
        <w:t>instead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2"/>
          <w:w w:val="105"/>
          <w:sz w:val="24"/>
        </w:rPr>
        <w:t> </w:t>
      </w:r>
      <w:r>
        <w:rPr>
          <w:rFonts w:ascii="Cambria Math" w:hAnsi="Cambria Math" w:eastAsia="Cambria Math"/>
          <w:spacing w:val="-5"/>
          <w:w w:val="105"/>
          <w:sz w:val="24"/>
        </w:rPr>
        <w:t>𝑛</w:t>
      </w:r>
      <w:r>
        <w:rPr>
          <w:spacing w:val="-5"/>
          <w:w w:val="105"/>
          <w:sz w:val="24"/>
        </w:rPr>
        <w:t>.</w:t>
      </w:r>
    </w:p>
    <w:p>
      <w:pPr>
        <w:pStyle w:val="BodyText"/>
        <w:spacing w:before="50"/>
        <w:ind w:left="1200"/>
      </w:pP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reason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makes</w:t>
      </w:r>
      <w:r>
        <w:rPr>
          <w:spacing w:val="-6"/>
          <w:w w:val="105"/>
        </w:rPr>
        <w:t> </w:t>
      </w:r>
      <w:r>
        <w:rPr>
          <w:rFonts w:ascii="Cambria Math" w:eastAsia="Cambria Math"/>
          <w:w w:val="105"/>
        </w:rPr>
        <w:t>𝑠</w:t>
      </w:r>
      <w:r>
        <w:rPr>
          <w:rFonts w:ascii="Cambria Math" w:eastAsia="Cambria Math"/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better</w:t>
      </w:r>
      <w:r>
        <w:rPr>
          <w:spacing w:val="-13"/>
          <w:w w:val="105"/>
        </w:rPr>
        <w:t> </w:t>
      </w:r>
      <w:r>
        <w:rPr>
          <w:w w:val="105"/>
        </w:rPr>
        <w:t>approximation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rFonts w:ascii="Cambria Math" w:eastAsia="Cambria Math"/>
          <w:spacing w:val="-5"/>
          <w:w w:val="105"/>
        </w:rPr>
        <w:t>𝜎</w:t>
      </w:r>
      <w:r>
        <w:rPr>
          <w:spacing w:val="-5"/>
          <w:w w:val="105"/>
        </w:rPr>
        <w:t>.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9"/>
        </w:numPr>
        <w:tabs>
          <w:tab w:pos="1199" w:val="left" w:leader="none"/>
          <w:tab w:pos="1200" w:val="left" w:leader="none"/>
        </w:tabs>
        <w:spacing w:line="278" w:lineRule="auto" w:before="0" w:after="0"/>
        <w:ind w:left="1200" w:right="3044" w:hanging="360"/>
        <w:jc w:val="left"/>
        <w:rPr>
          <w:sz w:val="24"/>
        </w:rPr>
      </w:pPr>
      <w:r>
        <w:rPr>
          <w:w w:val="105"/>
          <w:sz w:val="24"/>
        </w:rPr>
        <w:t>Sample standard deviation </w:t>
      </w:r>
      <w:r>
        <w:rPr>
          <w:rFonts w:ascii="Cambria Math" w:hAnsi="Cambria Math" w:eastAsia="Cambria Math"/>
          <w:w w:val="105"/>
          <w:sz w:val="24"/>
        </w:rPr>
        <w:t>𝑠 </w:t>
      </w:r>
      <w:r>
        <w:rPr>
          <w:w w:val="105"/>
          <w:sz w:val="24"/>
        </w:rPr>
        <w:t>uses sample mean </w:t>
      </w:r>
      <w:r>
        <w:rPr>
          <w:rFonts w:ascii="Cambria Math" w:hAnsi="Cambria Math" w:eastAsia="Cambria Math"/>
          <w:spacing w:val="-107"/>
          <w:w w:val="105"/>
          <w:sz w:val="24"/>
        </w:rPr>
        <w:t>𝑋</w:t>
      </w:r>
      <w:r>
        <w:rPr>
          <w:rFonts w:ascii="Cambria Math" w:hAnsi="Cambria Math" w:eastAsia="Cambria Math"/>
          <w:spacing w:val="80"/>
          <w:w w:val="105"/>
          <w:position w:val="5"/>
          <w:sz w:val="24"/>
        </w:rPr>
        <w:t> </w:t>
      </w:r>
      <w:r>
        <w:rPr>
          <w:w w:val="105"/>
          <w:sz w:val="24"/>
        </w:rPr>
        <w:t>. Population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standard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deviation </w:t>
      </w:r>
      <w:r>
        <w:rPr>
          <w:rFonts w:ascii="Cambria Math" w:hAnsi="Cambria Math" w:eastAsia="Cambria Math"/>
          <w:w w:val="105"/>
          <w:sz w:val="24"/>
        </w:rPr>
        <w:t>𝜎 </w:t>
      </w:r>
      <w:r>
        <w:rPr>
          <w:w w:val="105"/>
          <w:sz w:val="24"/>
        </w:rPr>
        <w:t>uses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population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mean</w:t>
      </w:r>
      <w:r>
        <w:rPr>
          <w:spacing w:val="-2"/>
          <w:w w:val="105"/>
          <w:sz w:val="24"/>
        </w:rPr>
        <w:t> </w:t>
      </w:r>
      <w:r>
        <w:rPr>
          <w:rFonts w:ascii="Cambria Math" w:hAnsi="Cambria Math" w:eastAsia="Cambria Math"/>
          <w:w w:val="105"/>
          <w:sz w:val="24"/>
        </w:rPr>
        <w:t>𝜇</w:t>
      </w:r>
      <w:r>
        <w:rPr>
          <w:w w:val="105"/>
          <w:sz w:val="24"/>
        </w:rPr>
        <w:t>.</w:t>
      </w: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0"/>
          <w:numId w:val="9"/>
        </w:numPr>
        <w:tabs>
          <w:tab w:pos="1199" w:val="left" w:leader="none"/>
          <w:tab w:pos="1200" w:val="left" w:leader="none"/>
        </w:tabs>
        <w:spacing w:line="240" w:lineRule="auto" w:before="0" w:after="0"/>
        <w:ind w:left="1200" w:right="0" w:hanging="360"/>
        <w:jc w:val="left"/>
        <w:rPr>
          <w:sz w:val="24"/>
        </w:rPr>
      </w:pPr>
      <w:r>
        <w:rPr>
          <w:w w:val="105"/>
          <w:sz w:val="24"/>
        </w:rPr>
        <w:t>The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units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7"/>
          <w:w w:val="105"/>
          <w:sz w:val="24"/>
        </w:rPr>
        <w:t> </w:t>
      </w:r>
      <w:r>
        <w:rPr>
          <w:rFonts w:ascii="Cambria Math" w:hAnsi="Cambria Math" w:eastAsia="Cambria Math"/>
          <w:w w:val="105"/>
          <w:sz w:val="24"/>
        </w:rPr>
        <w:t>𝑠</w:t>
      </w:r>
      <w:r>
        <w:rPr>
          <w:rFonts w:ascii="Cambria Math" w:hAnsi="Cambria Math" w:eastAsia="Cambria Math"/>
          <w:spacing w:val="-2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7"/>
          <w:w w:val="105"/>
          <w:sz w:val="24"/>
        </w:rPr>
        <w:t> </w:t>
      </w:r>
      <w:r>
        <w:rPr>
          <w:rFonts w:ascii="Cambria Math" w:hAnsi="Cambria Math" w:eastAsia="Cambria Math"/>
          <w:w w:val="105"/>
          <w:sz w:val="24"/>
        </w:rPr>
        <w:t>𝜎 </w:t>
      </w:r>
      <w:r>
        <w:rPr>
          <w:w w:val="105"/>
          <w:sz w:val="24"/>
        </w:rPr>
        <w:t>are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same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as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units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2"/>
          <w:w w:val="105"/>
          <w:sz w:val="24"/>
        </w:rPr>
        <w:t> </w:t>
      </w:r>
      <w:r>
        <w:rPr>
          <w:rFonts w:ascii="Cambria Math" w:hAnsi="Cambria Math" w:eastAsia="Cambria Math"/>
          <w:spacing w:val="-7"/>
          <w:w w:val="105"/>
          <w:sz w:val="24"/>
        </w:rPr>
        <w:t>𝑋</w:t>
      </w:r>
      <w:r>
        <w:rPr>
          <w:spacing w:val="-7"/>
          <w:w w:val="105"/>
          <w:sz w:val="24"/>
        </w:rPr>
        <w:t>.</w:t>
      </w:r>
    </w:p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0"/>
          <w:numId w:val="9"/>
        </w:numPr>
        <w:tabs>
          <w:tab w:pos="1199" w:val="left" w:leader="none"/>
          <w:tab w:pos="1200" w:val="left" w:leader="none"/>
        </w:tabs>
        <w:spacing w:line="240" w:lineRule="auto" w:before="1" w:after="0"/>
        <w:ind w:left="1200" w:right="0" w:hanging="360"/>
        <w:jc w:val="left"/>
        <w:rPr>
          <w:sz w:val="24"/>
        </w:rPr>
      </w:pPr>
      <w:r>
        <w:rPr>
          <w:w w:val="105"/>
          <w:sz w:val="24"/>
        </w:rPr>
        <w:t>Standard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deviation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depends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on</w:t>
      </w:r>
      <w:r>
        <w:rPr>
          <w:spacing w:val="-5"/>
          <w:w w:val="105"/>
          <w:sz w:val="24"/>
        </w:rPr>
        <w:t> </w:t>
      </w:r>
      <w:r>
        <w:rPr>
          <w:i/>
          <w:w w:val="105"/>
          <w:sz w:val="24"/>
        </w:rPr>
        <w:t>all</w:t>
      </w:r>
      <w:r>
        <w:rPr>
          <w:i/>
          <w:spacing w:val="-9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data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values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(unlike</w:t>
      </w:r>
      <w:r>
        <w:rPr>
          <w:spacing w:val="-3"/>
          <w:w w:val="105"/>
          <w:sz w:val="24"/>
        </w:rPr>
        <w:t> </w:t>
      </w:r>
      <w:r>
        <w:rPr>
          <w:rFonts w:ascii="Cambria Math" w:hAnsi="Cambria Math" w:eastAsia="Cambria Math"/>
          <w:w w:val="105"/>
          <w:sz w:val="24"/>
        </w:rPr>
        <w:t>𝑅</w:t>
      </w:r>
      <w:r>
        <w:rPr>
          <w:rFonts w:ascii="Cambria Math" w:hAnsi="Cambria Math" w:eastAsia="Cambria Math"/>
          <w:spacing w:val="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7"/>
          <w:w w:val="105"/>
          <w:sz w:val="24"/>
        </w:rPr>
        <w:t> </w:t>
      </w:r>
      <w:r>
        <w:rPr>
          <w:rFonts w:ascii="Cambria Math" w:hAnsi="Cambria Math" w:eastAsia="Cambria Math"/>
          <w:spacing w:val="-4"/>
          <w:w w:val="105"/>
          <w:sz w:val="24"/>
        </w:rPr>
        <w:t>𝐼𝑄𝑅</w:t>
      </w:r>
      <w:r>
        <w:rPr>
          <w:spacing w:val="-4"/>
          <w:w w:val="105"/>
          <w:sz w:val="24"/>
        </w:rPr>
        <w:t>).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header="709" w:footer="1093" w:top="1340" w:bottom="1280" w:left="960" w:right="1140"/>
        </w:sectPr>
      </w:pPr>
    </w:p>
    <w:p>
      <w:pPr>
        <w:pStyle w:val="BodyText"/>
        <w:spacing w:line="276" w:lineRule="auto" w:before="88"/>
        <w:ind w:left="480" w:right="405"/>
      </w:pPr>
      <w:r>
        <w:rPr>
          <w:b/>
          <w:w w:val="105"/>
        </w:rPr>
        <w:t>Example</w:t>
      </w:r>
      <w:r>
        <w:rPr>
          <w:b/>
          <w:spacing w:val="-15"/>
          <w:w w:val="105"/>
        </w:rPr>
        <w:t> </w:t>
      </w:r>
      <w:r>
        <w:rPr>
          <w:b/>
          <w:w w:val="105"/>
        </w:rPr>
        <w:t>(Plant</w:t>
      </w:r>
      <w:r>
        <w:rPr>
          <w:b/>
          <w:spacing w:val="-14"/>
          <w:w w:val="105"/>
        </w:rPr>
        <w:t> </w:t>
      </w:r>
      <w:r>
        <w:rPr>
          <w:b/>
          <w:w w:val="105"/>
        </w:rPr>
        <w:t>Growth)</w:t>
      </w:r>
      <w:r>
        <w:rPr>
          <w:b/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dataframe</w:t>
      </w:r>
      <w:r>
        <w:rPr>
          <w:spacing w:val="-15"/>
          <w:w w:val="105"/>
        </w:rPr>
        <w:t> </w:t>
      </w:r>
      <w:r>
        <w:rPr>
          <w:rFonts w:ascii="Courier New"/>
          <w:w w:val="105"/>
        </w:rPr>
        <w:t>PlantGrowth</w:t>
      </w:r>
      <w:r>
        <w:rPr>
          <w:rFonts w:ascii="Courier New"/>
          <w:spacing w:val="-100"/>
          <w:w w:val="105"/>
        </w:rPr>
        <w:t> </w:t>
      </w:r>
      <w:r>
        <w:rPr>
          <w:w w:val="105"/>
        </w:rPr>
        <w:t>gives</w:t>
      </w:r>
      <w:r>
        <w:rPr>
          <w:spacing w:val="-14"/>
          <w:w w:val="105"/>
        </w:rPr>
        <w:t> </w:t>
      </w:r>
      <w:r>
        <w:rPr>
          <w:w w:val="105"/>
        </w:rPr>
        <w:t>results</w:t>
      </w:r>
      <w:r>
        <w:rPr>
          <w:spacing w:val="-14"/>
          <w:w w:val="105"/>
        </w:rPr>
        <w:t> </w:t>
      </w:r>
      <w:r>
        <w:rPr>
          <w:w w:val="105"/>
        </w:rPr>
        <w:t>from</w:t>
      </w:r>
      <w:r>
        <w:rPr>
          <w:spacing w:val="-15"/>
          <w:w w:val="105"/>
        </w:rPr>
        <w:t> </w:t>
      </w:r>
      <w:r>
        <w:rPr>
          <w:w w:val="105"/>
        </w:rPr>
        <w:t>an</w:t>
      </w:r>
      <w:r>
        <w:rPr>
          <w:spacing w:val="-12"/>
          <w:w w:val="105"/>
        </w:rPr>
        <w:t> </w:t>
      </w:r>
      <w:r>
        <w:rPr>
          <w:w w:val="105"/>
        </w:rPr>
        <w:t>experiment to compare yields (as measured by dried weight of plants) obtained under a control and two di</w:t>
      </w:r>
      <w:r>
        <w:rPr>
          <w:spacing w:val="80"/>
          <w:w w:val="105"/>
        </w:rPr>
        <w:t> </w:t>
      </w:r>
      <w:r>
        <w:rPr>
          <w:w w:val="105"/>
        </w:rPr>
        <w:t>erent treatment conditions. We can compare the treatments with boxplots:</w:t>
      </w: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978408</wp:posOffset>
            </wp:positionH>
            <wp:positionV relativeFrom="paragraph">
              <wp:posOffset>105193</wp:posOffset>
            </wp:positionV>
            <wp:extent cx="1581911" cy="2846831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911" cy="2846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2819400</wp:posOffset>
            </wp:positionH>
            <wp:positionV relativeFrom="paragraph">
              <wp:posOffset>286417</wp:posOffset>
            </wp:positionV>
            <wp:extent cx="3878347" cy="2584704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347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35"/>
        </w:rPr>
      </w:pPr>
    </w:p>
    <w:p>
      <w:pPr>
        <w:pStyle w:val="BodyText"/>
        <w:ind w:left="480"/>
      </w:pPr>
      <w:r>
        <w:rPr>
          <w:w w:val="105"/>
        </w:rPr>
        <w:t>Which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three</w:t>
      </w:r>
      <w:r>
        <w:rPr>
          <w:spacing w:val="-8"/>
          <w:w w:val="105"/>
        </w:rPr>
        <w:t> </w:t>
      </w:r>
      <w:r>
        <w:rPr>
          <w:w w:val="105"/>
        </w:rPr>
        <w:t>datasets</w:t>
      </w:r>
      <w:r>
        <w:rPr>
          <w:spacing w:val="-11"/>
          <w:w w:val="105"/>
        </w:rPr>
        <w:t> </w:t>
      </w:r>
      <w:r>
        <w:rPr>
          <w:w w:val="105"/>
        </w:rPr>
        <w:t>appears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have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largest</w:t>
      </w:r>
      <w:r>
        <w:rPr>
          <w:spacing w:val="-11"/>
          <w:w w:val="105"/>
        </w:rPr>
        <w:t> </w:t>
      </w:r>
      <w:r>
        <w:rPr>
          <w:w w:val="105"/>
        </w:rPr>
        <w:t>standard</w:t>
      </w:r>
      <w:r>
        <w:rPr>
          <w:spacing w:val="-6"/>
          <w:w w:val="105"/>
        </w:rPr>
        <w:t> </w:t>
      </w:r>
      <w:r>
        <w:rPr>
          <w:w w:val="105"/>
        </w:rPr>
        <w:t>deviation</w:t>
      </w:r>
      <w:r>
        <w:rPr>
          <w:spacing w:val="-14"/>
          <w:w w:val="105"/>
        </w:rPr>
        <w:t> </w:t>
      </w:r>
      <w:r>
        <w:rPr>
          <w:w w:val="105"/>
        </w:rPr>
        <w:t>(most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spread)?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82"/>
        <w:ind w:left="480"/>
      </w:pPr>
      <w:r>
        <w:rPr>
          <w:w w:val="105"/>
        </w:rPr>
        <w:t>We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12"/>
          <w:w w:val="105"/>
        </w:rPr>
        <w:t> </w:t>
      </w:r>
      <w:r>
        <w:rPr>
          <w:w w:val="105"/>
        </w:rPr>
        <w:t>compute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three</w:t>
      </w:r>
      <w:r>
        <w:rPr>
          <w:spacing w:val="-6"/>
          <w:w w:val="105"/>
        </w:rPr>
        <w:t> </w:t>
      </w:r>
      <w:r>
        <w:rPr>
          <w:w w:val="105"/>
        </w:rPr>
        <w:t>standard</w:t>
      </w:r>
      <w:r>
        <w:rPr>
          <w:spacing w:val="-9"/>
          <w:w w:val="105"/>
        </w:rPr>
        <w:t> </w:t>
      </w:r>
      <w:r>
        <w:rPr>
          <w:w w:val="105"/>
        </w:rPr>
        <w:t>deviations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using:</w:t>
      </w:r>
    </w:p>
    <w:p>
      <w:pPr>
        <w:pStyle w:val="BodyText"/>
        <w:spacing w:before="209"/>
        <w:ind w:left="1200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6"/>
        </w:rPr>
        <w:t> </w:t>
      </w:r>
      <w:r>
        <w:rPr>
          <w:rFonts w:ascii="Courier New"/>
        </w:rPr>
        <w:t>Plants</w:t>
      </w:r>
      <w:r>
        <w:rPr>
          <w:rFonts w:ascii="Courier New"/>
          <w:spacing w:val="-6"/>
        </w:rPr>
        <w:t> </w:t>
      </w:r>
      <w:r>
        <w:rPr>
          <w:rFonts w:ascii="Courier New"/>
        </w:rPr>
        <w:t>in</w:t>
      </w:r>
      <w:r>
        <w:rPr>
          <w:rFonts w:ascii="Courier New"/>
          <w:spacing w:val="-6"/>
        </w:rPr>
        <w:t> </w:t>
      </w:r>
      <w:r>
        <w:rPr>
          <w:rFonts w:ascii="Courier New"/>
        </w:rPr>
        <w:t>ctrl</w:t>
      </w:r>
      <w:r>
        <w:rPr>
          <w:rFonts w:ascii="Courier New"/>
          <w:spacing w:val="-5"/>
        </w:rPr>
        <w:t> </w:t>
      </w:r>
      <w:r>
        <w:rPr>
          <w:rFonts w:ascii="Courier New"/>
          <w:spacing w:val="-2"/>
        </w:rPr>
        <w:t>group</w:t>
      </w:r>
    </w:p>
    <w:p>
      <w:pPr>
        <w:pStyle w:val="ListParagraph"/>
        <w:numPr>
          <w:ilvl w:val="0"/>
          <w:numId w:val="10"/>
        </w:numPr>
        <w:tabs>
          <w:tab w:pos="1488" w:val="left" w:leader="none"/>
        </w:tabs>
        <w:spacing w:line="240" w:lineRule="auto" w:before="203" w:after="0"/>
        <w:ind w:left="1487" w:right="0" w:hanging="288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ctrl.plants</w:t>
      </w:r>
      <w:r>
        <w:rPr>
          <w:rFonts w:ascii="Courier New" w:hAnsi="Courier New"/>
          <w:spacing w:val="-13"/>
          <w:sz w:val="24"/>
        </w:rPr>
        <w:t> </w:t>
      </w:r>
      <w:r>
        <w:rPr>
          <w:rFonts w:ascii="Courier New" w:hAnsi="Courier New"/>
          <w:sz w:val="24"/>
        </w:rPr>
        <w:t>&lt;-</w:t>
      </w:r>
      <w:r>
        <w:rPr>
          <w:rFonts w:ascii="Courier New" w:hAnsi="Courier New"/>
          <w:spacing w:val="-13"/>
          <w:sz w:val="24"/>
        </w:rPr>
        <w:t> </w:t>
      </w:r>
      <w:r>
        <w:rPr>
          <w:rFonts w:ascii="Courier New" w:hAnsi="Courier New"/>
          <w:sz w:val="24"/>
        </w:rPr>
        <w:t>filter(</w:t>
      </w:r>
      <w:r>
        <w:rPr>
          <w:rFonts w:ascii="Courier New" w:hAnsi="Courier New"/>
          <w:spacing w:val="-12"/>
          <w:sz w:val="24"/>
        </w:rPr>
        <w:t> </w:t>
      </w:r>
      <w:r>
        <w:rPr>
          <w:rFonts w:ascii="Courier New" w:hAnsi="Courier New"/>
          <w:sz w:val="24"/>
        </w:rPr>
        <w:t>PlantGrowth,</w:t>
      </w:r>
      <w:r>
        <w:rPr>
          <w:rFonts w:ascii="Courier New" w:hAnsi="Courier New"/>
          <w:spacing w:val="-13"/>
          <w:sz w:val="24"/>
        </w:rPr>
        <w:t> </w:t>
      </w:r>
      <w:r>
        <w:rPr>
          <w:rFonts w:ascii="Courier New" w:hAnsi="Courier New"/>
          <w:spacing w:val="-2"/>
          <w:sz w:val="24"/>
        </w:rPr>
        <w:t>group==”ctrl”)</w:t>
      </w:r>
    </w:p>
    <w:p>
      <w:pPr>
        <w:pStyle w:val="ListParagraph"/>
        <w:numPr>
          <w:ilvl w:val="0"/>
          <w:numId w:val="10"/>
        </w:numPr>
        <w:tabs>
          <w:tab w:pos="1488" w:val="left" w:leader="none"/>
        </w:tabs>
        <w:spacing w:line="240" w:lineRule="auto" w:before="203" w:after="0"/>
        <w:ind w:left="1487" w:right="0" w:hanging="288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sd(</w:t>
      </w:r>
      <w:r>
        <w:rPr>
          <w:rFonts w:ascii="Courier New" w:hAnsi="Courier New"/>
          <w:spacing w:val="-17"/>
          <w:sz w:val="24"/>
        </w:rPr>
        <w:t> </w:t>
      </w:r>
      <w:r>
        <w:rPr>
          <w:rFonts w:ascii="Courier New" w:hAnsi="Courier New"/>
          <w:sz w:val="24"/>
        </w:rPr>
        <w:t>ctrl.plants$weight</w:t>
      </w:r>
      <w:r>
        <w:rPr>
          <w:rFonts w:ascii="Courier New" w:hAnsi="Courier New"/>
          <w:spacing w:val="-16"/>
          <w:sz w:val="24"/>
        </w:rPr>
        <w:t> </w:t>
      </w:r>
      <w:r>
        <w:rPr>
          <w:rFonts w:ascii="Courier New" w:hAnsi="Courier New"/>
          <w:spacing w:val="-10"/>
          <w:sz w:val="24"/>
        </w:rPr>
        <w:t>)</w:t>
      </w:r>
    </w:p>
    <w:p>
      <w:pPr>
        <w:pStyle w:val="BodyText"/>
        <w:spacing w:before="201"/>
        <w:ind w:left="1200"/>
        <w:rPr>
          <w:rFonts w:ascii="Courier New"/>
        </w:rPr>
      </w:pPr>
      <w:r>
        <w:rPr>
          <w:rFonts w:ascii="Courier New"/>
        </w:rPr>
        <w:t>#</w:t>
      </w:r>
      <w:r>
        <w:rPr>
          <w:rFonts w:ascii="Courier New"/>
          <w:spacing w:val="-8"/>
        </w:rPr>
        <w:t> </w:t>
      </w:r>
      <w:r>
        <w:rPr>
          <w:rFonts w:ascii="Courier New"/>
        </w:rPr>
        <w:t>Find</w:t>
      </w:r>
      <w:r>
        <w:rPr>
          <w:rFonts w:ascii="Courier New"/>
          <w:spacing w:val="-7"/>
        </w:rPr>
        <w:t> </w:t>
      </w:r>
      <w:r>
        <w:rPr>
          <w:rFonts w:ascii="Courier New"/>
        </w:rPr>
        <w:t>standard</w:t>
      </w:r>
      <w:r>
        <w:rPr>
          <w:rFonts w:ascii="Courier New"/>
          <w:spacing w:val="-8"/>
        </w:rPr>
        <w:t> </w:t>
      </w:r>
      <w:r>
        <w:rPr>
          <w:rFonts w:ascii="Courier New"/>
        </w:rPr>
        <w:t>deviation</w:t>
      </w:r>
      <w:r>
        <w:rPr>
          <w:rFonts w:ascii="Courier New"/>
          <w:spacing w:val="-7"/>
        </w:rPr>
        <w:t> </w:t>
      </w:r>
      <w:r>
        <w:rPr>
          <w:rFonts w:ascii="Courier New"/>
        </w:rPr>
        <w:t>for</w:t>
      </w:r>
      <w:r>
        <w:rPr>
          <w:rFonts w:ascii="Courier New"/>
          <w:spacing w:val="-8"/>
        </w:rPr>
        <w:t> </w:t>
      </w:r>
      <w:r>
        <w:rPr>
          <w:rFonts w:ascii="Courier New"/>
        </w:rPr>
        <w:t>all</w:t>
      </w:r>
      <w:r>
        <w:rPr>
          <w:rFonts w:ascii="Courier New"/>
          <w:spacing w:val="-7"/>
        </w:rPr>
        <w:t> </w:t>
      </w:r>
      <w:r>
        <w:rPr>
          <w:rFonts w:ascii="Courier New"/>
        </w:rPr>
        <w:t>groups</w:t>
      </w:r>
      <w:r>
        <w:rPr>
          <w:rFonts w:ascii="Courier New"/>
          <w:spacing w:val="-8"/>
        </w:rPr>
        <w:t> </w:t>
      </w:r>
      <w:r>
        <w:rPr>
          <w:rFonts w:ascii="Courier New"/>
        </w:rPr>
        <w:t>at</w:t>
      </w:r>
      <w:r>
        <w:rPr>
          <w:rFonts w:ascii="Courier New"/>
          <w:spacing w:val="-7"/>
        </w:rPr>
        <w:t> </w:t>
      </w:r>
      <w:r>
        <w:rPr>
          <w:rFonts w:ascii="Courier New"/>
          <w:spacing w:val="-4"/>
        </w:rPr>
        <w:t>once</w:t>
      </w:r>
    </w:p>
    <w:p>
      <w:pPr>
        <w:pStyle w:val="ListParagraph"/>
        <w:numPr>
          <w:ilvl w:val="0"/>
          <w:numId w:val="10"/>
        </w:numPr>
        <w:tabs>
          <w:tab w:pos="1488" w:val="left" w:leader="none"/>
        </w:tabs>
        <w:spacing w:line="240" w:lineRule="auto" w:before="203" w:after="0"/>
        <w:ind w:left="1487" w:right="0" w:hanging="288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sd(data=PlantGrowth,</w:t>
      </w:r>
      <w:r>
        <w:rPr>
          <w:rFonts w:ascii="Courier New" w:hAnsi="Courier New"/>
          <w:spacing w:val="-30"/>
          <w:sz w:val="24"/>
        </w:rPr>
        <w:t> </w:t>
      </w:r>
      <w:r>
        <w:rPr>
          <w:rFonts w:ascii="Courier New" w:hAnsi="Courier New"/>
          <w:spacing w:val="-2"/>
          <w:sz w:val="24"/>
        </w:rPr>
        <w:t>weight~group)</w:t>
      </w:r>
    </w:p>
    <w:p>
      <w:pPr>
        <w:pStyle w:val="BodyText"/>
        <w:spacing w:before="5"/>
        <w:rPr>
          <w:rFonts w:ascii="Courier New"/>
          <w:sz w:val="1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1825751</wp:posOffset>
            </wp:positionH>
            <wp:positionV relativeFrom="paragraph">
              <wp:posOffset>126907</wp:posOffset>
            </wp:positionV>
            <wp:extent cx="3072388" cy="390144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388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Courier New"/>
          <w:sz w:val="20"/>
        </w:rPr>
      </w:pPr>
    </w:p>
    <w:p>
      <w:pPr>
        <w:pStyle w:val="BodyText"/>
        <w:tabs>
          <w:tab w:pos="3958" w:val="left" w:leader="none"/>
        </w:tabs>
        <w:ind w:left="1200"/>
      </w:pPr>
      <w:r>
        <w:rPr>
          <w:w w:val="105"/>
        </w:rPr>
        <w:t>(The</w:t>
      </w:r>
      <w:r>
        <w:rPr>
          <w:spacing w:val="-9"/>
          <w:w w:val="105"/>
        </w:rPr>
        <w:t> </w:t>
      </w:r>
      <w:r>
        <w:rPr>
          <w:w w:val="105"/>
        </w:rPr>
        <w:t>units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rFonts w:ascii="Times New Roman"/>
          <w:u w:val="single"/>
        </w:rPr>
        <w:tab/>
      </w:r>
      <w:r>
        <w:rPr>
          <w:spacing w:val="-5"/>
          <w:w w:val="105"/>
        </w:rPr>
        <w:t>.)</w:t>
      </w:r>
    </w:p>
    <w:p>
      <w:pPr>
        <w:pStyle w:val="BodyText"/>
        <w:spacing w:before="206"/>
        <w:ind w:left="480"/>
      </w:pPr>
      <w:r>
        <w:rPr>
          <w:w w:val="105"/>
        </w:rPr>
        <w:t>Which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three</w:t>
      </w:r>
      <w:r>
        <w:rPr>
          <w:spacing w:val="-9"/>
          <w:w w:val="105"/>
        </w:rPr>
        <w:t> </w:t>
      </w:r>
      <w:r>
        <w:rPr>
          <w:w w:val="105"/>
        </w:rPr>
        <w:t>groups</w:t>
      </w:r>
      <w:r>
        <w:rPr>
          <w:spacing w:val="-11"/>
          <w:w w:val="105"/>
        </w:rPr>
        <w:t> </w:t>
      </w:r>
      <w:r>
        <w:rPr>
          <w:w w:val="105"/>
        </w:rPr>
        <w:t>had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most</w:t>
      </w:r>
      <w:r>
        <w:rPr>
          <w:spacing w:val="-10"/>
          <w:w w:val="105"/>
        </w:rPr>
        <w:t> </w:t>
      </w:r>
      <w:r>
        <w:rPr>
          <w:w w:val="105"/>
        </w:rPr>
        <w:t>consistent</w:t>
      </w:r>
      <w:r>
        <w:rPr>
          <w:spacing w:val="-14"/>
          <w:w w:val="105"/>
        </w:rPr>
        <w:t> </w:t>
      </w:r>
      <w:r>
        <w:rPr>
          <w:w w:val="105"/>
        </w:rPr>
        <w:t>weight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results?</w:t>
      </w:r>
    </w:p>
    <w:p>
      <w:pPr>
        <w:spacing w:after="0"/>
        <w:sectPr>
          <w:pgSz w:w="12240" w:h="15840"/>
          <w:pgMar w:header="709" w:footer="1093" w:top="1340" w:bottom="1280" w:left="960" w:right="1140"/>
        </w:sectPr>
      </w:pPr>
    </w:p>
    <w:p>
      <w:pPr>
        <w:pStyle w:val="Heading2"/>
      </w:pPr>
      <w:r>
        <w:rPr>
          <w:color w:val="0F4660"/>
          <w:w w:val="105"/>
        </w:rPr>
        <w:t>Coe</w:t>
      </w:r>
      <w:r>
        <w:rPr>
          <w:color w:val="0F4660"/>
          <w:spacing w:val="27"/>
          <w:w w:val="105"/>
        </w:rPr>
        <w:t>  </w:t>
      </w:r>
      <w:r>
        <w:rPr>
          <w:color w:val="0F4660"/>
          <w:w w:val="105"/>
        </w:rPr>
        <w:t>icient of</w:t>
      </w:r>
      <w:r>
        <w:rPr>
          <w:color w:val="0F4660"/>
          <w:spacing w:val="-3"/>
          <w:w w:val="105"/>
        </w:rPr>
        <w:t> </w:t>
      </w:r>
      <w:r>
        <w:rPr>
          <w:color w:val="0F4660"/>
          <w:spacing w:val="-2"/>
          <w:w w:val="105"/>
        </w:rPr>
        <w:t>Variation</w:t>
      </w:r>
    </w:p>
    <w:p>
      <w:pPr>
        <w:spacing w:line="278" w:lineRule="auto" w:before="138"/>
        <w:ind w:left="480" w:right="335" w:firstLine="0"/>
        <w:jc w:val="left"/>
        <w:rPr>
          <w:sz w:val="24"/>
        </w:rPr>
      </w:pPr>
      <w:r>
        <w:rPr>
          <w:w w:val="105"/>
          <w:sz w:val="24"/>
        </w:rPr>
        <w:t>The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standard deviation </w:t>
      </w:r>
      <w:r>
        <w:rPr>
          <w:rFonts w:ascii="Cambria Math" w:eastAsia="Cambria Math"/>
          <w:w w:val="105"/>
          <w:sz w:val="24"/>
        </w:rPr>
        <w:t>𝑠 </w:t>
      </w:r>
      <w:r>
        <w:rPr>
          <w:w w:val="105"/>
          <w:sz w:val="24"/>
        </w:rPr>
        <w:t>(or</w:t>
      </w:r>
      <w:r>
        <w:rPr>
          <w:spacing w:val="-3"/>
          <w:w w:val="105"/>
          <w:sz w:val="24"/>
        </w:rPr>
        <w:t> </w:t>
      </w:r>
      <w:r>
        <w:rPr>
          <w:rFonts w:ascii="Cambria Math" w:eastAsia="Cambria Math"/>
          <w:w w:val="105"/>
          <w:sz w:val="24"/>
        </w:rPr>
        <w:t>𝜎</w:t>
      </w:r>
      <w:r>
        <w:rPr>
          <w:w w:val="105"/>
          <w:sz w:val="24"/>
        </w:rPr>
        <w:t>)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gives the</w:t>
      </w:r>
      <w:r>
        <w:rPr>
          <w:spacing w:val="-2"/>
          <w:w w:val="105"/>
          <w:sz w:val="24"/>
        </w:rPr>
        <w:t> </w:t>
      </w:r>
      <w:r>
        <w:rPr>
          <w:i/>
          <w:w w:val="105"/>
          <w:sz w:val="24"/>
        </w:rPr>
        <w:t>absolute </w:t>
      </w:r>
      <w:r>
        <w:rPr>
          <w:w w:val="105"/>
          <w:sz w:val="24"/>
        </w:rPr>
        <w:t>amount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variation.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Sometimes, however,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it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more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appropriate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measure</w:t>
      </w:r>
      <w:r>
        <w:rPr>
          <w:spacing w:val="-9"/>
          <w:w w:val="105"/>
          <w:sz w:val="24"/>
        </w:rPr>
        <w:t> </w:t>
      </w:r>
      <w:r>
        <w:rPr>
          <w:i/>
          <w:w w:val="105"/>
          <w:sz w:val="24"/>
        </w:rPr>
        <w:t>relative</w:t>
      </w:r>
      <w:r>
        <w:rPr>
          <w:i/>
          <w:spacing w:val="-11"/>
          <w:w w:val="105"/>
          <w:sz w:val="24"/>
        </w:rPr>
        <w:t> </w:t>
      </w:r>
      <w:r>
        <w:rPr>
          <w:w w:val="105"/>
          <w:sz w:val="24"/>
        </w:rPr>
        <w:t>variation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using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> </w:t>
      </w:r>
      <w:r>
        <w:rPr>
          <w:i/>
          <w:w w:val="105"/>
          <w:sz w:val="24"/>
        </w:rPr>
        <w:t>coe</w:t>
      </w:r>
      <w:r>
        <w:rPr>
          <w:i/>
          <w:spacing w:val="72"/>
          <w:w w:val="105"/>
          <w:sz w:val="24"/>
        </w:rPr>
        <w:t> </w:t>
      </w:r>
      <w:r>
        <w:rPr>
          <w:i/>
          <w:w w:val="105"/>
          <w:sz w:val="24"/>
        </w:rPr>
        <w:t>icient</w:t>
      </w:r>
      <w:r>
        <w:rPr>
          <w:i/>
          <w:spacing w:val="-15"/>
          <w:w w:val="105"/>
          <w:sz w:val="24"/>
        </w:rPr>
        <w:t> </w:t>
      </w:r>
      <w:r>
        <w:rPr>
          <w:i/>
          <w:w w:val="105"/>
          <w:sz w:val="24"/>
        </w:rPr>
        <w:t>of</w:t>
      </w:r>
      <w:r>
        <w:rPr>
          <w:i/>
          <w:w w:val="105"/>
          <w:sz w:val="24"/>
        </w:rPr>
        <w:t> </w:t>
      </w:r>
      <w:r>
        <w:rPr>
          <w:i/>
          <w:spacing w:val="-2"/>
          <w:w w:val="105"/>
          <w:sz w:val="24"/>
        </w:rPr>
        <w:t>variation</w:t>
      </w:r>
      <w:r>
        <w:rPr>
          <w:spacing w:val="-2"/>
          <w:w w:val="105"/>
          <w:sz w:val="24"/>
        </w:rPr>
        <w:t>:</w:t>
      </w:r>
    </w:p>
    <w:p>
      <w:pPr>
        <w:spacing w:line="232" w:lineRule="exact" w:before="80"/>
        <w:ind w:left="142" w:right="242" w:firstLine="0"/>
        <w:jc w:val="center"/>
        <w:rPr>
          <w:rFonts w:ascii="Cambria Math" w:eastAsia="Cambria Math"/>
          <w:sz w:val="24"/>
        </w:rPr>
      </w:pPr>
      <w:r>
        <w:rPr>
          <w:rFonts w:ascii="Cambria Math" w:eastAsia="Cambria Math"/>
          <w:spacing w:val="-10"/>
          <w:sz w:val="24"/>
        </w:rPr>
        <w:t>𝑠</w:t>
      </w:r>
    </w:p>
    <w:p>
      <w:pPr>
        <w:pStyle w:val="BodyText"/>
        <w:spacing w:line="187" w:lineRule="auto"/>
        <w:ind w:left="420" w:right="242"/>
        <w:jc w:val="center"/>
        <w:rPr>
          <w:rFonts w:ascii="Cambria Math" w:hAnsi="Cambria Math" w:eastAsia="Cambria Math"/>
        </w:rPr>
      </w:pPr>
      <w:r>
        <w:rPr/>
        <w:pict>
          <v:rect style="position:absolute;margin-left:295.079987pt;margin-top:6.923843pt;width:8.040002pt;height:.839996pt;mso-position-horizontal-relative:page;mso-position-vertical-relative:paragraph;z-index:-16200704" id="docshape26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</w:rPr>
        <w:t>𝐶𝑉</w:t>
      </w:r>
      <w:r>
        <w:rPr>
          <w:rFonts w:ascii="Cambria Math" w:hAnsi="Cambria Math" w:eastAsia="Cambria Math"/>
          <w:spacing w:val="19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  <w:spacing w:val="-107"/>
          <w:position w:val="-16"/>
        </w:rPr>
        <w:t>𝑋</w:t>
      </w:r>
      <w:r>
        <w:rPr>
          <w:rFonts w:ascii="Cambria Math" w:hAnsi="Cambria Math" w:eastAsia="Cambria Math"/>
          <w:spacing w:val="27"/>
          <w:position w:val="-11"/>
        </w:rPr>
        <w:t> 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  <w:spacing w:val="-4"/>
        </w:rPr>
        <w:t>100%</w:t>
      </w:r>
    </w:p>
    <w:p>
      <w:pPr>
        <w:spacing w:line="224" w:lineRule="exact" w:before="82"/>
        <w:ind w:left="142" w:right="242" w:firstLine="0"/>
        <w:jc w:val="center"/>
        <w:rPr>
          <w:rFonts w:ascii="Cambria Math" w:eastAsia="Cambria Math"/>
          <w:sz w:val="24"/>
        </w:rPr>
      </w:pPr>
      <w:r>
        <w:rPr>
          <w:rFonts w:ascii="Cambria Math" w:eastAsia="Cambria Math"/>
          <w:spacing w:val="-10"/>
          <w:sz w:val="24"/>
        </w:rPr>
        <w:t>𝜎</w:t>
      </w:r>
    </w:p>
    <w:p>
      <w:pPr>
        <w:spacing w:after="0" w:line="224" w:lineRule="exact"/>
        <w:jc w:val="center"/>
        <w:rPr>
          <w:rFonts w:ascii="Cambria Math" w:eastAsia="Cambria Math"/>
          <w:sz w:val="24"/>
        </w:rPr>
        <w:sectPr>
          <w:pgSz w:w="12240" w:h="15840"/>
          <w:pgMar w:header="709" w:footer="1093" w:top="1340" w:bottom="1280" w:left="960" w:right="1140"/>
        </w:sectPr>
      </w:pPr>
    </w:p>
    <w:p>
      <w:pPr>
        <w:spacing w:line="240" w:lineRule="exact" w:before="0"/>
        <w:ind w:left="0" w:right="0" w:firstLine="0"/>
        <w:jc w:val="righ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𝐶𝑉</w:t>
      </w:r>
      <w:r>
        <w:rPr>
          <w:rFonts w:ascii="Cambria Math" w:eastAsia="Cambria Math"/>
          <w:spacing w:val="18"/>
          <w:sz w:val="24"/>
        </w:rPr>
        <w:t> </w:t>
      </w:r>
      <w:r>
        <w:rPr>
          <w:rFonts w:ascii="Cambria Math" w:eastAsia="Cambria Math"/>
          <w:spacing w:val="-10"/>
          <w:sz w:val="24"/>
        </w:rPr>
        <w:t>=</w:t>
      </w:r>
    </w:p>
    <w:p>
      <w:pPr>
        <w:pStyle w:val="BodyText"/>
        <w:spacing w:line="180" w:lineRule="exact"/>
        <w:ind w:left="227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-1"/>
        </w:rPr>
        <w:t> </w:t>
      </w:r>
      <w:r>
        <w:rPr>
          <w:rFonts w:ascii="Cambria Math" w:hAnsi="Cambria Math"/>
          <w:spacing w:val="-4"/>
        </w:rPr>
        <w:t>100%</w:t>
      </w:r>
    </w:p>
    <w:p>
      <w:pPr>
        <w:spacing w:line="221" w:lineRule="exact" w:before="0"/>
        <w:ind w:left="30" w:right="0" w:firstLine="0"/>
        <w:jc w:val="left"/>
        <w:rPr>
          <w:rFonts w:ascii="Cambria Math" w:eastAsia="Cambria Math"/>
          <w:sz w:val="24"/>
        </w:rPr>
      </w:pPr>
      <w:r>
        <w:rPr/>
        <w:pict>
          <v:rect style="position:absolute;margin-left:295.440002pt;margin-top:-3.491822pt;width:7.319985pt;height:.839996pt;mso-position-horizontal-relative:page;mso-position-vertical-relative:paragraph;z-index:15743488" id="docshape27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spacing w:val="-10"/>
          <w:sz w:val="24"/>
        </w:rPr>
        <w:t>𝜇</w:t>
      </w:r>
    </w:p>
    <w:p>
      <w:pPr>
        <w:spacing w:after="0" w:line="221" w:lineRule="exact"/>
        <w:jc w:val="left"/>
        <w:rPr>
          <w:rFonts w:ascii="Cambria Math" w:eastAsia="Cambria Math"/>
          <w:sz w:val="24"/>
        </w:rPr>
        <w:sectPr>
          <w:type w:val="continuous"/>
          <w:pgSz w:w="12240" w:h="15840"/>
          <w:pgMar w:header="709" w:footer="1093" w:top="1340" w:bottom="1280" w:left="960" w:right="1140"/>
          <w:cols w:num="2" w:equalWidth="0">
            <w:col w:w="4881" w:space="40"/>
            <w:col w:w="5219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line="278" w:lineRule="auto" w:before="223"/>
        <w:ind w:left="480" w:right="89"/>
      </w:pPr>
      <w:r>
        <w:rPr>
          <w:b/>
          <w:w w:val="105"/>
        </w:rPr>
        <w:t>Example</w:t>
      </w:r>
      <w:r>
        <w:rPr>
          <w:b/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students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MATH</w:t>
      </w:r>
      <w:r>
        <w:rPr>
          <w:spacing w:val="-11"/>
          <w:w w:val="105"/>
        </w:rPr>
        <w:t> </w:t>
      </w:r>
      <w:r>
        <w:rPr>
          <w:w w:val="105"/>
        </w:rPr>
        <w:t>3042</w:t>
      </w:r>
      <w:r>
        <w:rPr>
          <w:spacing w:val="-9"/>
          <w:w w:val="105"/>
        </w:rPr>
        <w:t> </w:t>
      </w:r>
      <w:r>
        <w:rPr>
          <w:w w:val="105"/>
        </w:rPr>
        <w:t>more</w:t>
      </w:r>
      <w:r>
        <w:rPr>
          <w:spacing w:val="-11"/>
          <w:w w:val="105"/>
        </w:rPr>
        <w:t> </w:t>
      </w:r>
      <w:r>
        <w:rPr>
          <w:w w:val="105"/>
        </w:rPr>
        <w:t>spread</w:t>
      </w:r>
      <w:r>
        <w:rPr>
          <w:spacing w:val="-11"/>
          <w:w w:val="105"/>
        </w:rPr>
        <w:t> </w:t>
      </w:r>
      <w:r>
        <w:rPr>
          <w:w w:val="105"/>
        </w:rPr>
        <w:t>out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terms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i/>
          <w:w w:val="105"/>
        </w:rPr>
        <w:t>height</w:t>
      </w:r>
      <w:r>
        <w:rPr>
          <w:i/>
          <w:spacing w:val="-12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terms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i/>
          <w:w w:val="105"/>
        </w:rPr>
        <w:t>age</w:t>
      </w:r>
      <w:r>
        <w:rPr>
          <w:w w:val="105"/>
        </w:rPr>
        <w:t>? Suppose we collected data and found that:</w:t>
      </w:r>
    </w:p>
    <w:p>
      <w:pPr>
        <w:pStyle w:val="BodyText"/>
        <w:tabs>
          <w:tab w:pos="3359" w:val="left" w:leader="none"/>
        </w:tabs>
        <w:spacing w:line="415" w:lineRule="auto" w:before="168"/>
        <w:ind w:left="1200" w:right="3884"/>
      </w:pPr>
      <w:r>
        <w:rPr/>
        <w:t>For </w:t>
      </w:r>
      <w:r>
        <w:rPr>
          <w:rFonts w:ascii="Cambria Math" w:eastAsia="Cambria Math"/>
        </w:rPr>
        <w:t>𝑋</w:t>
      </w:r>
      <w:r>
        <w:rPr>
          <w:rFonts w:ascii="Cambria Math" w:eastAsia="Cambria Math"/>
          <w:spacing w:val="40"/>
        </w:rPr>
        <w:t> </w:t>
      </w:r>
      <w:r>
        <w:rPr>
          <w:rFonts w:ascii="Cambria Math" w:eastAsia="Cambria Math"/>
        </w:rPr>
        <w:t>= </w:t>
      </w:r>
      <w:r>
        <w:rPr/>
        <w:t>height:</w:t>
        <w:tab/>
      </w:r>
      <w:r>
        <w:rPr>
          <w:rFonts w:ascii="Cambria Math" w:eastAsia="Cambria Math"/>
          <w:spacing w:val="-107"/>
        </w:rPr>
        <w:t>𝑋</w:t>
      </w:r>
      <w:r>
        <w:rPr>
          <w:rFonts w:ascii="Cambria Math" w:eastAsia="Cambria Math"/>
          <w:spacing w:val="80"/>
          <w:w w:val="150"/>
          <w:position w:val="5"/>
        </w:rPr>
        <w:t> </w:t>
      </w:r>
      <w:r>
        <w:rPr>
          <w:rFonts w:ascii="Cambria Math" w:eastAsia="Cambria Math"/>
        </w:rPr>
        <w:t>= 165 cm</w:t>
      </w:r>
      <w:r>
        <w:rPr>
          <w:rFonts w:ascii="Cambria Math" w:eastAsia="Cambria Math"/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>
          <w:rFonts w:ascii="Cambria Math" w:eastAsia="Cambria Math"/>
        </w:rPr>
        <w:t>𝑠</w:t>
      </w:r>
      <w:r>
        <w:rPr>
          <w:rFonts w:ascii="Cambria Math" w:eastAsia="Cambria Math"/>
          <w:spacing w:val="18"/>
        </w:rPr>
        <w:t> </w:t>
      </w:r>
      <w:r>
        <w:rPr>
          <w:rFonts w:ascii="Cambria Math" w:eastAsia="Cambria Math"/>
        </w:rPr>
        <w:t>= 5.2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cm</w:t>
      </w:r>
      <w:r>
        <w:rPr/>
        <w:t>. For </w:t>
      </w:r>
      <w:r>
        <w:rPr>
          <w:rFonts w:ascii="Cambria Math" w:eastAsia="Cambria Math"/>
        </w:rPr>
        <w:t>𝑋</w:t>
      </w:r>
      <w:r>
        <w:rPr>
          <w:rFonts w:ascii="Cambria Math" w:eastAsia="Cambria Math"/>
          <w:spacing w:val="40"/>
        </w:rPr>
        <w:t> </w:t>
      </w:r>
      <w:r>
        <w:rPr>
          <w:rFonts w:ascii="Cambria Math" w:eastAsia="Cambria Math"/>
        </w:rPr>
        <w:t>= </w:t>
      </w:r>
      <w:r>
        <w:rPr/>
        <w:t>age:</w:t>
        <w:tab/>
      </w:r>
      <w:r>
        <w:rPr>
          <w:rFonts w:ascii="Cambria Math" w:eastAsia="Cambria Math"/>
          <w:spacing w:val="-107"/>
        </w:rPr>
        <w:t>𝑋</w:t>
      </w:r>
      <w:r>
        <w:rPr>
          <w:rFonts w:ascii="Cambria Math" w:eastAsia="Cambria Math"/>
          <w:spacing w:val="80"/>
          <w:w w:val="150"/>
          <w:position w:val="5"/>
        </w:rPr>
        <w:t> </w:t>
      </w:r>
      <w:r>
        <w:rPr>
          <w:rFonts w:ascii="Cambria Math" w:eastAsia="Cambria Math"/>
        </w:rPr>
        <w:t>= 20.2 yr </w:t>
      </w:r>
      <w:r>
        <w:rPr/>
        <w:t>and </w:t>
      </w:r>
      <w:r>
        <w:rPr>
          <w:rFonts w:ascii="Cambria Math" w:eastAsia="Cambria Math"/>
        </w:rPr>
        <w:t>𝑠 = 3.5 yr</w:t>
      </w:r>
      <w:r>
        <w:rPr/>
        <w:t>.</w:t>
      </w:r>
    </w:p>
    <w:p>
      <w:pPr>
        <w:pStyle w:val="BodyText"/>
        <w:spacing w:line="278" w:lineRule="auto"/>
        <w:ind w:left="480" w:right="405"/>
      </w:pP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standard</w:t>
      </w:r>
      <w:r>
        <w:rPr>
          <w:spacing w:val="-11"/>
          <w:w w:val="105"/>
        </w:rPr>
        <w:t> </w:t>
      </w:r>
      <w:r>
        <w:rPr>
          <w:w w:val="105"/>
        </w:rPr>
        <w:t>deviation</w:t>
      </w:r>
      <w:r>
        <w:rPr>
          <w:spacing w:val="-12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age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smaller</w:t>
      </w:r>
      <w:r>
        <w:rPr>
          <w:spacing w:val="-14"/>
          <w:w w:val="105"/>
        </w:rPr>
        <w:t> </w:t>
      </w:r>
      <w:r>
        <w:rPr>
          <w:w w:val="105"/>
        </w:rPr>
        <w:t>number</w:t>
      </w:r>
      <w:r>
        <w:rPr>
          <w:spacing w:val="-14"/>
          <w:w w:val="105"/>
        </w:rPr>
        <w:t> </w:t>
      </w:r>
      <w:r>
        <w:rPr>
          <w:w w:val="105"/>
        </w:rPr>
        <w:t>(</w:t>
      </w:r>
      <w:r>
        <w:rPr>
          <w:rFonts w:ascii="Cambria Math" w:hAnsi="Cambria Math"/>
          <w:w w:val="105"/>
        </w:rPr>
        <w:t>3.5</w:t>
      </w:r>
      <w:r>
        <w:rPr>
          <w:rFonts w:ascii="Cambria Math" w:hAnsi="Cambria Math"/>
          <w:spacing w:val="4"/>
          <w:w w:val="105"/>
        </w:rPr>
        <w:t> </w:t>
      </w:r>
      <w:r>
        <w:rPr>
          <w:rFonts w:ascii="Cambria Math" w:hAnsi="Cambria Math"/>
          <w:w w:val="105"/>
        </w:rPr>
        <w:t>&lt; 5.2)</w:t>
      </w:r>
      <w:r>
        <w:rPr>
          <w:rFonts w:ascii="Cambria Math" w:hAnsi="Cambria Math"/>
          <w:spacing w:val="-13"/>
          <w:w w:val="105"/>
        </w:rPr>
        <w:t> </w:t>
      </w:r>
      <w:r>
        <w:rPr>
          <w:w w:val="105"/>
        </w:rPr>
        <w:t>but</w:t>
      </w:r>
      <w:r>
        <w:rPr>
          <w:spacing w:val="-15"/>
          <w:w w:val="105"/>
        </w:rPr>
        <w:t> </w:t>
      </w:r>
      <w:r>
        <w:rPr>
          <w:w w:val="105"/>
        </w:rPr>
        <w:t>it</w:t>
      </w:r>
      <w:r>
        <w:rPr>
          <w:spacing w:val="-11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greater</w:t>
      </w:r>
      <w:r>
        <w:rPr>
          <w:spacing w:val="-13"/>
          <w:w w:val="105"/>
        </w:rPr>
        <w:t> </w:t>
      </w:r>
      <w:r>
        <w:rPr>
          <w:i/>
          <w:w w:val="105"/>
        </w:rPr>
        <w:t>relative</w:t>
      </w:r>
      <w:r>
        <w:rPr>
          <w:i/>
          <w:spacing w:val="-14"/>
          <w:w w:val="105"/>
        </w:rPr>
        <w:t> </w:t>
      </w:r>
      <w:r>
        <w:rPr>
          <w:w w:val="105"/>
        </w:rPr>
        <w:t>to the typical student’s age. Let’s calculate to </w:t>
      </w:r>
      <w:r>
        <w:rPr>
          <w:i/>
          <w:w w:val="105"/>
        </w:rPr>
        <w:t>coe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icient of variation </w:t>
      </w:r>
      <w:r>
        <w:rPr>
          <w:w w:val="105"/>
        </w:rPr>
        <w:t>for each variable: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tabs>
          <w:tab w:pos="1382" w:val="left" w:leader="none"/>
        </w:tabs>
        <w:spacing w:line="214" w:lineRule="exact" w:before="59"/>
        <w:ind w:right="242"/>
        <w:jc w:val="center"/>
        <w:rPr>
          <w:rFonts w:ascii="Cambria Math" w:eastAsia="Cambria Math"/>
        </w:rPr>
      </w:pPr>
      <w:r>
        <w:rPr>
          <w:rFonts w:ascii="Cambria Math" w:eastAsia="Cambria Math"/>
          <w:spacing w:val="-10"/>
        </w:rPr>
        <w:t>𝑠</w:t>
      </w:r>
      <w:r>
        <w:rPr>
          <w:rFonts w:ascii="Cambria Math" w:eastAsia="Cambria Math"/>
        </w:rPr>
        <w:tab/>
        <w:t>5.2</w:t>
      </w:r>
      <w:r>
        <w:rPr>
          <w:rFonts w:ascii="Cambria Math" w:eastAsia="Cambria Math"/>
          <w:spacing w:val="-2"/>
        </w:rPr>
        <w:t> </w:t>
      </w:r>
      <w:r>
        <w:rPr>
          <w:rFonts w:ascii="Cambria Math" w:eastAsia="Cambria Math"/>
          <w:spacing w:val="-5"/>
        </w:rPr>
        <w:t>cm</w:t>
      </w:r>
    </w:p>
    <w:p>
      <w:pPr>
        <w:pStyle w:val="BodyText"/>
        <w:spacing w:line="204" w:lineRule="auto"/>
        <w:ind w:left="421" w:right="242"/>
        <w:jc w:val="center"/>
        <w:rPr>
          <w:rFonts w:ascii="Cambria Math" w:hAnsi="Cambria Math" w:eastAsia="Cambria Math"/>
        </w:rPr>
      </w:pPr>
      <w:r>
        <w:rPr/>
        <w:pict>
          <v:rect style="position:absolute;margin-left:242.87999pt;margin-top:7.656003pt;width:8.040002pt;height:.839997pt;mso-position-horizontal-relative:page;mso-position-vertical-relative:paragraph;z-index:-16199680" id="docshape28" filled="true" fillcolor="#000000" stroked="false">
            <v:fill type="solid"/>
            <w10:wrap type="none"/>
          </v:rect>
        </w:pict>
      </w:r>
      <w:r>
        <w:rPr/>
        <w:pict>
          <v:rect style="position:absolute;margin-left:311.040009pt;margin-top:7.656003pt;width:37.799996pt;height:.839997pt;mso-position-horizontal-relative:page;mso-position-vertical-relative:paragraph;z-index:-16199168" id="docshape29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</w:rPr>
        <w:t>𝐶𝑉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height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7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  <w:spacing w:val="-107"/>
          <w:position w:val="-16"/>
        </w:rPr>
        <w:t>𝑋</w:t>
      </w:r>
      <w:r>
        <w:rPr>
          <w:rFonts w:ascii="Cambria Math" w:hAnsi="Cambria Math" w:eastAsia="Cambria Math"/>
          <w:spacing w:val="77"/>
          <w:w w:val="150"/>
          <w:position w:val="-11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100%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  <w:position w:val="-15"/>
        </w:rPr>
        <w:t>165</w:t>
      </w:r>
      <w:r>
        <w:rPr>
          <w:rFonts w:ascii="Cambria Math" w:hAnsi="Cambria Math" w:eastAsia="Cambria Math"/>
          <w:spacing w:val="-3"/>
          <w:position w:val="-15"/>
        </w:rPr>
        <w:t> </w:t>
      </w:r>
      <w:r>
        <w:rPr>
          <w:rFonts w:ascii="Cambria Math" w:hAnsi="Cambria Math" w:eastAsia="Cambria Math"/>
          <w:position w:val="-15"/>
        </w:rPr>
        <w:t>cm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100%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  <w:spacing w:val="-2"/>
        </w:rPr>
        <w:t>3.15%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2"/>
        <w:rPr>
          <w:rFonts w:ascii="Cambria Math"/>
          <w:sz w:val="28"/>
        </w:rPr>
      </w:pPr>
    </w:p>
    <w:p>
      <w:pPr>
        <w:pStyle w:val="BodyText"/>
        <w:tabs>
          <w:tab w:pos="1408" w:val="left" w:leader="none"/>
        </w:tabs>
        <w:spacing w:line="214" w:lineRule="exact" w:before="59"/>
        <w:ind w:right="694"/>
        <w:jc w:val="center"/>
        <w:rPr>
          <w:rFonts w:ascii="Cambria Math" w:eastAsia="Cambria Math"/>
        </w:rPr>
      </w:pPr>
      <w:r>
        <w:rPr>
          <w:rFonts w:ascii="Cambria Math" w:eastAsia="Cambria Math"/>
          <w:spacing w:val="-10"/>
        </w:rPr>
        <w:t>𝑠</w:t>
      </w:r>
      <w:r>
        <w:rPr>
          <w:rFonts w:ascii="Cambria Math" w:eastAsia="Cambria Math"/>
        </w:rPr>
        <w:tab/>
        <w:t>3.5</w:t>
      </w:r>
      <w:r>
        <w:rPr>
          <w:rFonts w:ascii="Cambria Math" w:eastAsia="Cambria Math"/>
          <w:spacing w:val="-2"/>
        </w:rPr>
        <w:t> </w:t>
      </w:r>
      <w:r>
        <w:rPr>
          <w:rFonts w:ascii="Cambria Math" w:eastAsia="Cambria Math"/>
          <w:spacing w:val="-5"/>
        </w:rPr>
        <w:t>yr</w:t>
      </w:r>
    </w:p>
    <w:p>
      <w:pPr>
        <w:pStyle w:val="BodyText"/>
        <w:spacing w:line="204" w:lineRule="auto"/>
        <w:ind w:left="421" w:right="242"/>
        <w:jc w:val="center"/>
        <w:rPr>
          <w:rFonts w:ascii="Cambria Math" w:hAnsi="Cambria Math" w:eastAsia="Cambria Math"/>
        </w:rPr>
      </w:pPr>
      <w:r>
        <w:rPr/>
        <w:pict>
          <v:rect style="position:absolute;margin-left:233.039993pt;margin-top:7.656003pt;width:8.040001pt;height:.839997pt;mso-position-horizontal-relative:page;mso-position-vertical-relative:paragraph;z-index:-16198656" id="docshape30" filled="true" fillcolor="#000000" stroked="false">
            <v:fill type="solid"/>
            <w10:wrap type="none"/>
          </v:rect>
        </w:pict>
      </w:r>
      <w:r>
        <w:rPr/>
        <w:pict>
          <v:rect style="position:absolute;margin-left:301.320007pt;margin-top:7.656003pt;width:36pt;height:.839997pt;mso-position-horizontal-relative:page;mso-position-vertical-relative:paragraph;z-index:-16198144" id="docshape31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</w:rPr>
        <w:t>𝐶𝑉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age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0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0"/>
        </w:rPr>
        <w:t> </w:t>
      </w:r>
      <w:r>
        <w:rPr>
          <w:rFonts w:ascii="Cambria Math" w:hAnsi="Cambria Math" w:eastAsia="Cambria Math"/>
          <w:spacing w:val="-107"/>
          <w:position w:val="-16"/>
        </w:rPr>
        <w:t>𝑋</w:t>
      </w:r>
      <w:r>
        <w:rPr>
          <w:rFonts w:ascii="Cambria Math" w:hAnsi="Cambria Math" w:eastAsia="Cambria Math"/>
          <w:spacing w:val="27"/>
          <w:position w:val="-11"/>
        </w:rPr>
        <w:t> 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100%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  <w:position w:val="-15"/>
        </w:rPr>
        <w:t>20.2</w:t>
      </w:r>
      <w:r>
        <w:rPr>
          <w:rFonts w:ascii="Cambria Math" w:hAnsi="Cambria Math" w:eastAsia="Cambria Math"/>
          <w:spacing w:val="-3"/>
          <w:position w:val="-15"/>
        </w:rPr>
        <w:t> </w:t>
      </w:r>
      <w:r>
        <w:rPr>
          <w:rFonts w:ascii="Cambria Math" w:hAnsi="Cambria Math" w:eastAsia="Cambria Math"/>
          <w:position w:val="-15"/>
        </w:rPr>
        <w:t>yr</w:t>
      </w:r>
      <w:r>
        <w:rPr>
          <w:rFonts w:ascii="Cambria Math" w:hAnsi="Cambria Math" w:eastAsia="Cambria Math"/>
          <w:spacing w:val="-1"/>
          <w:position w:val="-15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-2"/>
        </w:rPr>
        <w:t> </w:t>
      </w:r>
      <w:r>
        <w:rPr>
          <w:rFonts w:ascii="Cambria Math" w:hAnsi="Cambria Math" w:eastAsia="Cambria Math"/>
        </w:rPr>
        <w:t>100%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9"/>
        </w:rPr>
        <w:t> </w:t>
      </w:r>
      <w:r>
        <w:rPr>
          <w:rFonts w:ascii="Cambria Math" w:hAnsi="Cambria Math" w:eastAsia="Cambria Math"/>
          <w:spacing w:val="-2"/>
        </w:rPr>
        <w:t>17.33%</w:t>
      </w:r>
    </w:p>
    <w:p>
      <w:pPr>
        <w:spacing w:after="0" w:line="204" w:lineRule="auto"/>
        <w:jc w:val="center"/>
        <w:rPr>
          <w:rFonts w:ascii="Cambria Math" w:hAnsi="Cambria Math" w:eastAsia="Cambria Math"/>
        </w:rPr>
        <w:sectPr>
          <w:type w:val="continuous"/>
          <w:pgSz w:w="12240" w:h="15840"/>
          <w:pgMar w:header="709" w:footer="1093" w:top="1340" w:bottom="1280" w:left="960" w:right="1140"/>
        </w:sectPr>
      </w:pPr>
    </w:p>
    <w:p>
      <w:pPr>
        <w:pStyle w:val="Heading1"/>
        <w:numPr>
          <w:ilvl w:val="1"/>
          <w:numId w:val="1"/>
        </w:numPr>
        <w:tabs>
          <w:tab w:pos="958" w:val="left" w:leader="none"/>
        </w:tabs>
        <w:spacing w:line="240" w:lineRule="auto" w:before="91" w:after="0"/>
        <w:ind w:left="957" w:right="0" w:hanging="478"/>
        <w:jc w:val="left"/>
      </w:pPr>
      <w:r>
        <w:rPr>
          <w:color w:val="0F4660"/>
          <w:spacing w:val="-2"/>
          <w:w w:val="105"/>
        </w:rPr>
        <w:t>-</w:t>
      </w:r>
      <w:r>
        <w:rPr>
          <w:color w:val="0F4660"/>
          <w:spacing w:val="-17"/>
          <w:w w:val="105"/>
        </w:rPr>
        <w:t> </w:t>
      </w:r>
      <w:r>
        <w:rPr>
          <w:color w:val="0F4660"/>
          <w:spacing w:val="-2"/>
          <w:w w:val="105"/>
        </w:rPr>
        <w:t>Skewness</w:t>
      </w:r>
      <w:r>
        <w:rPr>
          <w:color w:val="0F4660"/>
          <w:spacing w:val="-16"/>
          <w:w w:val="105"/>
        </w:rPr>
        <w:t> </w:t>
      </w:r>
      <w:r>
        <w:rPr>
          <w:color w:val="0F4660"/>
          <w:spacing w:val="-4"/>
          <w:w w:val="105"/>
        </w:rPr>
        <w:t>(</w:t>
      </w:r>
      <w:r>
        <w:rPr>
          <w:rFonts w:ascii="Cambria Math" w:eastAsia="Cambria Math"/>
          <w:color w:val="0F4660"/>
          <w:spacing w:val="-4"/>
          <w:w w:val="105"/>
        </w:rPr>
        <w:t>𝑆𝑘</w:t>
      </w:r>
      <w:r>
        <w:rPr>
          <w:color w:val="0F4660"/>
          <w:spacing w:val="-4"/>
          <w:w w:val="105"/>
        </w:rPr>
        <w:t>)</w:t>
      </w:r>
    </w:p>
    <w:p>
      <w:pPr>
        <w:pStyle w:val="BodyText"/>
        <w:spacing w:line="278" w:lineRule="auto" w:before="146"/>
        <w:ind w:left="480" w:right="335"/>
      </w:pPr>
      <w:r>
        <w:rPr>
          <w:i/>
          <w:w w:val="105"/>
        </w:rPr>
        <w:t>Skewness</w:t>
      </w:r>
      <w:r>
        <w:rPr>
          <w:w w:val="105"/>
        </w:rPr>
        <w:t>, denoted </w:t>
      </w:r>
      <w:r>
        <w:rPr>
          <w:rFonts w:ascii="Cambria Math" w:hAnsi="Cambria Math" w:eastAsia="Cambria Math"/>
          <w:w w:val="105"/>
        </w:rPr>
        <w:t>𝑆𝑘</w:t>
      </w:r>
      <w:r>
        <w:rPr>
          <w:w w:val="105"/>
        </w:rPr>
        <w:t>, is a</w:t>
      </w:r>
      <w:r>
        <w:rPr>
          <w:spacing w:val="-1"/>
          <w:w w:val="105"/>
        </w:rPr>
        <w:t> </w:t>
      </w:r>
      <w:r>
        <w:rPr>
          <w:w w:val="105"/>
        </w:rPr>
        <w:t>numerical measure that</w:t>
      </w:r>
      <w:r>
        <w:rPr>
          <w:spacing w:val="-1"/>
          <w:w w:val="105"/>
        </w:rPr>
        <w:t> </w:t>
      </w:r>
      <w:r>
        <w:rPr>
          <w:w w:val="105"/>
        </w:rPr>
        <w:t>does not</w:t>
      </w:r>
      <w:r>
        <w:rPr>
          <w:spacing w:val="-1"/>
          <w:w w:val="105"/>
        </w:rPr>
        <w:t> </w:t>
      </w:r>
      <w:r>
        <w:rPr>
          <w:w w:val="105"/>
        </w:rPr>
        <w:t>ﬁt into any of the previous categories (perhaps it is closest to being a measure of </w:t>
      </w:r>
      <w:r>
        <w:rPr>
          <w:i/>
          <w:w w:val="105"/>
        </w:rPr>
        <w:t>position</w:t>
      </w:r>
      <w:r>
        <w:rPr>
          <w:w w:val="105"/>
        </w:rPr>
        <w:t>). Skewness characterizes how </w:t>
      </w:r>
      <w:r>
        <w:rPr>
          <w:i/>
          <w:w w:val="105"/>
        </w:rPr>
        <w:t>non-symmetrical </w:t>
      </w:r>
      <w:r>
        <w:rPr>
          <w:w w:val="105"/>
        </w:rPr>
        <w:t>a variable is.</w:t>
      </w:r>
    </w:p>
    <w:p>
      <w:pPr>
        <w:pStyle w:val="Heading3"/>
        <w:spacing w:before="157"/>
      </w:pPr>
      <w:r>
        <w:rPr>
          <w:spacing w:val="-2"/>
          <w:w w:val="115"/>
        </w:rPr>
        <w:t>Pearson’s</w:t>
      </w:r>
      <w:r>
        <w:rPr>
          <w:spacing w:val="-15"/>
          <w:w w:val="115"/>
        </w:rPr>
        <w:t> </w:t>
      </w:r>
      <w:r>
        <w:rPr>
          <w:spacing w:val="-2"/>
          <w:w w:val="115"/>
        </w:rPr>
        <w:t>Coe</w:t>
      </w:r>
      <w:r>
        <w:rPr>
          <w:spacing w:val="57"/>
          <w:w w:val="115"/>
        </w:rPr>
        <w:t> </w:t>
      </w:r>
      <w:r>
        <w:rPr>
          <w:spacing w:val="-2"/>
          <w:w w:val="115"/>
        </w:rPr>
        <w:t>icient</w:t>
      </w:r>
      <w:r>
        <w:rPr>
          <w:spacing w:val="-17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-15"/>
          <w:w w:val="115"/>
        </w:rPr>
        <w:t> </w:t>
      </w:r>
      <w:r>
        <w:rPr>
          <w:spacing w:val="-2"/>
          <w:w w:val="115"/>
        </w:rPr>
        <w:t>Skewness</w:t>
      </w:r>
    </w:p>
    <w:p>
      <w:pPr>
        <w:pStyle w:val="BodyText"/>
        <w:rPr>
          <w:b/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709" w:footer="1093" w:top="1340" w:bottom="1280" w:left="960" w:right="1140"/>
        </w:sectPr>
      </w:pP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before="1"/>
        <w:ind w:right="11"/>
        <w:jc w:val="right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𝑆𝑘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3 </w:t>
      </w:r>
      <w:r>
        <w:rPr>
          <w:rFonts w:ascii="Cambria Math" w:hAnsi="Cambria Math" w:eastAsia="Cambria Math"/>
          <w:spacing w:val="-10"/>
        </w:rPr>
        <w:t>⋅</w:t>
      </w:r>
    </w:p>
    <w:p>
      <w:pPr>
        <w:pStyle w:val="BodyText"/>
        <w:rPr>
          <w:rFonts w:ascii="Cambria Math"/>
        </w:rPr>
      </w:pPr>
    </w:p>
    <w:p>
      <w:pPr>
        <w:pStyle w:val="BodyText"/>
        <w:spacing w:before="183"/>
        <w:jc w:val="right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𝑆𝑘</w:t>
      </w:r>
      <w:r>
        <w:rPr>
          <w:rFonts w:ascii="Cambria Math" w:hAnsi="Cambria Math" w:eastAsia="Cambria Math"/>
          <w:spacing w:val="17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0"/>
        </w:rPr>
        <w:t> </w:t>
      </w:r>
      <w:r>
        <w:rPr>
          <w:rFonts w:ascii="Cambria Math" w:hAnsi="Cambria Math" w:eastAsia="Cambria Math"/>
        </w:rPr>
        <w:t>3</w:t>
      </w:r>
      <w:r>
        <w:rPr>
          <w:rFonts w:ascii="Cambria Math" w:hAnsi="Cambria Math" w:eastAsia="Cambria Math"/>
          <w:spacing w:val="2"/>
        </w:rPr>
        <w:t> </w:t>
      </w:r>
      <w:r>
        <w:rPr>
          <w:rFonts w:ascii="Cambria Math" w:hAnsi="Cambria Math" w:eastAsia="Cambria Math"/>
          <w:spacing w:val="-10"/>
        </w:rPr>
        <w:t>⋅</w:t>
      </w:r>
    </w:p>
    <w:p>
      <w:pPr>
        <w:spacing w:before="104"/>
        <w:ind w:left="37" w:right="4223" w:firstLine="0"/>
        <w:jc w:val="center"/>
        <w:rPr>
          <w:rFonts w:ascii="Cambria Math" w:hAnsi="Cambria Math" w:eastAsia="Cambria Math"/>
          <w:sz w:val="24"/>
        </w:rPr>
      </w:pPr>
      <w:r>
        <w:rPr/>
        <w:br w:type="column"/>
      </w:r>
      <w:r>
        <w:rPr>
          <w:rFonts w:ascii="Cambria Math" w:hAnsi="Cambria Math" w:eastAsia="Cambria Math"/>
          <w:spacing w:val="-107"/>
          <w:sz w:val="24"/>
        </w:rPr>
        <w:t>𝑋</w:t>
      </w:r>
      <w:r>
        <w:rPr>
          <w:rFonts w:ascii="Cambria Math" w:hAnsi="Cambria Math" w:eastAsia="Cambria Math"/>
          <w:spacing w:val="27"/>
          <w:position w:val="5"/>
          <w:sz w:val="24"/>
        </w:rPr>
        <w:t>  </w:t>
      </w:r>
      <w:r>
        <w:rPr>
          <w:rFonts w:ascii="Cambria Math" w:hAnsi="Cambria Math" w:eastAsia="Cambria Math"/>
          <w:sz w:val="24"/>
        </w:rPr>
        <w:t>− </w:t>
      </w:r>
      <w:r>
        <w:rPr>
          <w:rFonts w:ascii="Cambria Math" w:hAnsi="Cambria Math" w:eastAsia="Cambria Math"/>
          <w:spacing w:val="-10"/>
          <w:sz w:val="24"/>
        </w:rPr>
        <w:t>𝑄</w:t>
      </w:r>
      <w:r>
        <w:rPr>
          <w:rFonts w:ascii="Cambria Math" w:hAnsi="Cambria Math" w:eastAsia="Cambria Math"/>
          <w:spacing w:val="40"/>
          <w:sz w:val="24"/>
          <w:vertAlign w:val="subscript"/>
        </w:rPr>
        <w:t> 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35.550pt;height:.85pt;mso-position-horizontal-relative:char;mso-position-vertical-relative:line" id="docshapegroup32" coordorigin="0,0" coordsize="711,17">
            <v:rect style="position:absolute;left:0;top:0;width:711;height:17" id="docshape33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before="0"/>
        <w:ind w:left="37" w:right="4218" w:firstLine="0"/>
        <w:jc w:val="center"/>
        <w:rPr>
          <w:rFonts w:ascii="Cambria Math" w:eastAsia="Cambria Math"/>
          <w:sz w:val="24"/>
        </w:rPr>
      </w:pPr>
      <w:r>
        <w:rPr>
          <w:rFonts w:ascii="Cambria Math" w:eastAsia="Cambria Math"/>
          <w:spacing w:val="-10"/>
          <w:sz w:val="24"/>
        </w:rPr>
        <w:t>𝑠</w:t>
      </w:r>
    </w:p>
    <w:p>
      <w:pPr>
        <w:spacing w:before="112"/>
        <w:ind w:left="37" w:right="4223" w:firstLine="0"/>
        <w:jc w:val="center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sz w:val="24"/>
        </w:rPr>
        <w:t>𝜇</w:t>
      </w:r>
      <w:r>
        <w:rPr>
          <w:rFonts w:ascii="Cambria Math" w:hAnsi="Cambria Math" w:eastAsia="Cambria Math"/>
          <w:spacing w:val="3"/>
          <w:sz w:val="24"/>
        </w:rPr>
        <w:t> </w:t>
      </w:r>
      <w:r>
        <w:rPr>
          <w:rFonts w:ascii="Cambria Math" w:hAnsi="Cambria Math" w:eastAsia="Cambria Math"/>
          <w:sz w:val="24"/>
        </w:rPr>
        <w:t>−</w:t>
      </w:r>
      <w:r>
        <w:rPr>
          <w:rFonts w:ascii="Cambria Math" w:hAnsi="Cambria Math" w:eastAsia="Cambria Math"/>
          <w:spacing w:val="-2"/>
          <w:sz w:val="24"/>
        </w:rPr>
        <w:t> </w:t>
      </w:r>
      <w:r>
        <w:rPr>
          <w:rFonts w:ascii="Cambria Math" w:hAnsi="Cambria Math" w:eastAsia="Cambria Math"/>
          <w:spacing w:val="-10"/>
          <w:sz w:val="24"/>
        </w:rPr>
        <w:t>𝑄</w:t>
      </w:r>
      <w:r>
        <w:rPr>
          <w:rFonts w:ascii="Cambria Math" w:hAnsi="Cambria Math" w:eastAsia="Cambria Math"/>
          <w:spacing w:val="40"/>
          <w:sz w:val="24"/>
          <w:vertAlign w:val="subscript"/>
        </w:rPr>
        <w:t> 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14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34.35pt;height:.85pt;mso-position-horizontal-relative:char;mso-position-vertical-relative:line" id="docshapegroup34" coordorigin="0,0" coordsize="687,17">
            <v:rect style="position:absolute;left:0;top:0;width:687;height:17" id="docshape35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before="0"/>
        <w:ind w:left="37" w:right="4222" w:firstLine="0"/>
        <w:jc w:val="center"/>
        <w:rPr>
          <w:rFonts w:ascii="Cambria Math" w:eastAsia="Cambria Math"/>
          <w:sz w:val="24"/>
        </w:rPr>
      </w:pPr>
      <w:r>
        <w:rPr>
          <w:rFonts w:ascii="Cambria Math" w:eastAsia="Cambria Math"/>
          <w:spacing w:val="-10"/>
          <w:sz w:val="24"/>
        </w:rPr>
        <w:t>𝜎</w:t>
      </w:r>
    </w:p>
    <w:p>
      <w:pPr>
        <w:spacing w:after="0"/>
        <w:jc w:val="center"/>
        <w:rPr>
          <w:rFonts w:ascii="Cambria Math" w:eastAsia="Cambria Math"/>
          <w:sz w:val="24"/>
        </w:rPr>
        <w:sectPr>
          <w:type w:val="continuous"/>
          <w:pgSz w:w="12240" w:h="15840"/>
          <w:pgMar w:header="709" w:footer="1093" w:top="1340" w:bottom="1280" w:left="960" w:right="1140"/>
          <w:cols w:num="2" w:equalWidth="0">
            <w:col w:w="5207" w:space="40"/>
            <w:col w:w="4893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7"/>
        <w:rPr>
          <w:rFonts w:ascii="Cambria Math"/>
          <w:sz w:val="17"/>
        </w:rPr>
      </w:pPr>
    </w:p>
    <w:p>
      <w:pPr>
        <w:pStyle w:val="BodyText"/>
        <w:ind w:left="475"/>
        <w:rPr>
          <w:rFonts w:ascii="Cambria Math"/>
          <w:sz w:val="20"/>
        </w:rPr>
      </w:pPr>
      <w:r>
        <w:rPr>
          <w:rFonts w:ascii="Cambria Math"/>
          <w:sz w:val="20"/>
        </w:rPr>
        <w:drawing>
          <wp:inline distT="0" distB="0" distL="0" distR="0">
            <wp:extent cx="5949696" cy="2023872"/>
            <wp:effectExtent l="0" t="0" r="0" b="0"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/>
          <w:sz w:val="20"/>
        </w:rPr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tabs>
          <w:tab w:pos="8630" w:val="left" w:leader="none"/>
        </w:tabs>
        <w:spacing w:line="410" w:lineRule="auto" w:before="96"/>
        <w:ind w:left="480" w:right="601"/>
        <w:rPr>
          <w:rFonts w:ascii="Cambria Math" w:hAnsi="Cambria Math" w:eastAsia="Cambria Math"/>
        </w:rPr>
      </w:pPr>
      <w:r>
        <w:rPr>
          <w:w w:val="105"/>
        </w:rPr>
        <w:t>If </w:t>
      </w:r>
      <w:r>
        <w:rPr>
          <w:rFonts w:ascii="Cambria Math" w:hAnsi="Cambria Math" w:eastAsia="Cambria Math"/>
          <w:w w:val="105"/>
        </w:rPr>
        <w:t>𝑋 </w:t>
      </w:r>
      <w:r>
        <w:rPr>
          <w:w w:val="105"/>
        </w:rPr>
        <w:t>has a symmetric distribution, its mean and median are equal.</w:t>
      </w:r>
      <w:r>
        <w:rPr/>
        <w:tab/>
      </w:r>
      <w:r>
        <w:rPr>
          <w:spacing w:val="-31"/>
        </w:rPr>
        <w:t> </w:t>
      </w:r>
      <w:r>
        <w:rPr>
          <w:rFonts w:ascii="Cambria Math" w:hAnsi="Cambria Math" w:eastAsia="Cambria Math"/>
          <w:w w:val="105"/>
        </w:rPr>
        <w:t>𝑆𝑘 ≈ 0</w:t>
      </w:r>
      <w:r>
        <w:rPr>
          <w:rFonts w:ascii="Cambria Math" w:hAnsi="Cambria Math" w:eastAsia="Cambria Math"/>
          <w:spacing w:val="40"/>
          <w:w w:val="105"/>
        </w:rPr>
        <w:t> </w:t>
      </w:r>
      <w:r>
        <w:rPr>
          <w:w w:val="105"/>
        </w:rPr>
        <w:t>If </w:t>
      </w:r>
      <w:r>
        <w:rPr>
          <w:rFonts w:ascii="Cambria Math" w:hAnsi="Cambria Math" w:eastAsia="Cambria Math"/>
          <w:w w:val="105"/>
        </w:rPr>
        <w:t>𝑋 </w:t>
      </w:r>
      <w:r>
        <w:rPr>
          <w:w w:val="105"/>
        </w:rPr>
        <w:t>is skewed left, its mean is less than its median (due to the “left tail”).</w:t>
      </w:r>
      <w:r>
        <w:rPr/>
        <w:tab/>
      </w:r>
      <w:r>
        <w:rPr>
          <w:spacing w:val="-41"/>
        </w:rPr>
        <w:t> </w:t>
      </w:r>
      <w:r>
        <w:rPr>
          <w:rFonts w:ascii="Cambria Math" w:hAnsi="Cambria Math" w:eastAsia="Cambria Math"/>
          <w:w w:val="105"/>
        </w:rPr>
        <w:t>𝑆𝑘</w:t>
      </w:r>
      <w:r>
        <w:rPr>
          <w:rFonts w:ascii="Cambria Math" w:hAnsi="Cambria Math" w:eastAsia="Cambria Math"/>
          <w:spacing w:val="-10"/>
          <w:w w:val="105"/>
        </w:rPr>
        <w:t> </w:t>
      </w:r>
      <w:r>
        <w:rPr>
          <w:rFonts w:ascii="Cambria Math" w:hAnsi="Cambria Math" w:eastAsia="Cambria Math"/>
          <w:w w:val="105"/>
        </w:rPr>
        <w:t>&lt;</w:t>
      </w:r>
      <w:r>
        <w:rPr>
          <w:rFonts w:ascii="Cambria Math" w:hAnsi="Cambria Math" w:eastAsia="Cambria Math"/>
          <w:spacing w:val="-12"/>
          <w:w w:val="105"/>
        </w:rPr>
        <w:t> </w:t>
      </w:r>
      <w:r>
        <w:rPr>
          <w:rFonts w:ascii="Cambria Math" w:hAnsi="Cambria Math" w:eastAsia="Cambria Math"/>
          <w:w w:val="105"/>
        </w:rPr>
        <w:t>−1 </w:t>
      </w:r>
      <w:r>
        <w:rPr>
          <w:w w:val="105"/>
        </w:rPr>
        <w:t>If</w:t>
      </w:r>
      <w:r>
        <w:rPr>
          <w:spacing w:val="-15"/>
          <w:w w:val="105"/>
        </w:rPr>
        <w:t> </w:t>
      </w:r>
      <w:r>
        <w:rPr>
          <w:rFonts w:ascii="Cambria Math" w:hAnsi="Cambria Math" w:eastAsia="Cambria Math"/>
          <w:w w:val="105"/>
        </w:rPr>
        <w:t>𝑋</w:t>
      </w:r>
      <w:r>
        <w:rPr>
          <w:rFonts w:ascii="Cambria Math" w:hAnsi="Cambria Math" w:eastAsia="Cambria Math"/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skewed</w:t>
      </w:r>
      <w:r>
        <w:rPr>
          <w:spacing w:val="-12"/>
          <w:w w:val="105"/>
        </w:rPr>
        <w:t> </w:t>
      </w:r>
      <w:r>
        <w:rPr>
          <w:w w:val="105"/>
        </w:rPr>
        <w:t>right,</w:t>
      </w:r>
      <w:r>
        <w:rPr>
          <w:spacing w:val="-12"/>
          <w:w w:val="105"/>
        </w:rPr>
        <w:t> </w:t>
      </w:r>
      <w:r>
        <w:rPr>
          <w:w w:val="105"/>
        </w:rPr>
        <w:t>its</w:t>
      </w:r>
      <w:r>
        <w:rPr>
          <w:spacing w:val="-13"/>
          <w:w w:val="105"/>
        </w:rPr>
        <w:t> </w:t>
      </w:r>
      <w:r>
        <w:rPr>
          <w:w w:val="105"/>
        </w:rPr>
        <w:t>mean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greater</w:t>
      </w:r>
      <w:r>
        <w:rPr>
          <w:spacing w:val="-13"/>
          <w:w w:val="105"/>
        </w:rPr>
        <w:t> </w:t>
      </w:r>
      <w:r>
        <w:rPr>
          <w:w w:val="105"/>
        </w:rPr>
        <w:t>than</w:t>
      </w:r>
      <w:r>
        <w:rPr>
          <w:spacing w:val="-12"/>
          <w:w w:val="105"/>
        </w:rPr>
        <w:t> </w:t>
      </w:r>
      <w:r>
        <w:rPr>
          <w:w w:val="105"/>
        </w:rPr>
        <w:t>its</w:t>
      </w:r>
      <w:r>
        <w:rPr>
          <w:spacing w:val="-12"/>
          <w:w w:val="105"/>
        </w:rPr>
        <w:t> </w:t>
      </w:r>
      <w:r>
        <w:rPr>
          <w:w w:val="105"/>
        </w:rPr>
        <w:t>median</w:t>
      </w:r>
      <w:r>
        <w:rPr>
          <w:spacing w:val="-13"/>
          <w:w w:val="105"/>
        </w:rPr>
        <w:t> </w:t>
      </w:r>
      <w:r>
        <w:rPr>
          <w:w w:val="105"/>
        </w:rPr>
        <w:t>(due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“right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tail”).</w:t>
      </w:r>
      <w:r>
        <w:rPr/>
        <w:tab/>
      </w:r>
      <w:r>
        <w:rPr>
          <w:rFonts w:ascii="Cambria Math" w:hAnsi="Cambria Math" w:eastAsia="Cambria Math"/>
          <w:w w:val="105"/>
        </w:rPr>
        <w:t>𝑆𝑘</w:t>
      </w:r>
      <w:r>
        <w:rPr>
          <w:rFonts w:ascii="Cambria Math" w:hAnsi="Cambria Math" w:eastAsia="Cambria Math"/>
          <w:spacing w:val="3"/>
          <w:w w:val="105"/>
        </w:rPr>
        <w:t> </w:t>
      </w:r>
      <w:r>
        <w:rPr>
          <w:rFonts w:ascii="Cambria Math" w:hAnsi="Cambria Math" w:eastAsia="Cambria Math"/>
          <w:w w:val="105"/>
        </w:rPr>
        <w:t>&gt;</w:t>
      </w:r>
      <w:r>
        <w:rPr>
          <w:rFonts w:ascii="Cambria Math" w:hAnsi="Cambria Math" w:eastAsia="Cambria Math"/>
          <w:spacing w:val="-3"/>
          <w:w w:val="105"/>
        </w:rPr>
        <w:t> </w:t>
      </w:r>
      <w:r>
        <w:rPr>
          <w:rFonts w:ascii="Cambria Math" w:hAnsi="Cambria Math" w:eastAsia="Cambria Math"/>
          <w:spacing w:val="-5"/>
          <w:w w:val="105"/>
        </w:rPr>
        <w:t>+1</w:t>
      </w:r>
    </w:p>
    <w:p>
      <w:pPr>
        <w:spacing w:after="0" w:line="410" w:lineRule="auto"/>
        <w:rPr>
          <w:rFonts w:ascii="Cambria Math" w:hAnsi="Cambria Math" w:eastAsia="Cambria Math"/>
        </w:rPr>
        <w:sectPr>
          <w:type w:val="continuous"/>
          <w:pgSz w:w="12240" w:h="15840"/>
          <w:pgMar w:header="709" w:footer="1093" w:top="1340" w:bottom="1280" w:left="960" w:right="1140"/>
        </w:sectPr>
      </w:pPr>
    </w:p>
    <w:p>
      <w:pPr>
        <w:pStyle w:val="BodyText"/>
        <w:spacing w:line="276" w:lineRule="auto" w:before="88"/>
        <w:ind w:left="480" w:right="89"/>
      </w:pPr>
      <w:r>
        <w:rPr>
          <w:b/>
          <w:w w:val="105"/>
        </w:rPr>
        <w:t>Example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dataset </w:t>
      </w:r>
      <w:r>
        <w:rPr>
          <w:rFonts w:ascii="Courier New"/>
          <w:w w:val="105"/>
        </w:rPr>
        <w:t>islands</w:t>
      </w:r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which</w:t>
      </w:r>
      <w:r>
        <w:rPr>
          <w:spacing w:val="-1"/>
          <w:w w:val="105"/>
        </w:rPr>
        <w:t> </w:t>
      </w:r>
      <w:r>
        <w:rPr>
          <w:w w:val="105"/>
        </w:rPr>
        <w:t>lists</w:t>
      </w:r>
      <w:r>
        <w:rPr>
          <w:spacing w:val="-1"/>
          <w:w w:val="105"/>
        </w:rPr>
        <w:t> </w:t>
      </w:r>
      <w:r>
        <w:rPr>
          <w:w w:val="105"/>
        </w:rPr>
        <w:t>the 48 largest</w:t>
      </w:r>
      <w:r>
        <w:rPr>
          <w:spacing w:val="-1"/>
          <w:w w:val="105"/>
        </w:rPr>
        <w:t> </w:t>
      </w:r>
      <w:r>
        <w:rPr>
          <w:w w:val="105"/>
        </w:rPr>
        <w:t>land</w:t>
      </w:r>
      <w:r>
        <w:rPr>
          <w:spacing w:val="-4"/>
          <w:w w:val="105"/>
        </w:rPr>
        <w:t> </w:t>
      </w:r>
      <w:r>
        <w:rPr>
          <w:w w:val="105"/>
        </w:rPr>
        <w:t>masses, is</w:t>
      </w:r>
      <w:r>
        <w:rPr>
          <w:spacing w:val="-1"/>
          <w:w w:val="105"/>
        </w:rPr>
        <w:t> </w:t>
      </w:r>
      <w:r>
        <w:rPr>
          <w:w w:val="105"/>
        </w:rPr>
        <w:t>an</w:t>
      </w:r>
      <w:r>
        <w:rPr>
          <w:spacing w:val="-1"/>
          <w:w w:val="105"/>
        </w:rPr>
        <w:t> </w:t>
      </w:r>
      <w:r>
        <w:rPr>
          <w:w w:val="105"/>
        </w:rPr>
        <w:t>example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 </w:t>
      </w:r>
      <w:r>
        <w:rPr>
          <w:w w:val="110"/>
        </w:rPr>
        <w:t>skewed</w:t>
      </w:r>
      <w:r>
        <w:rPr>
          <w:spacing w:val="-15"/>
          <w:w w:val="110"/>
        </w:rPr>
        <w:t> </w:t>
      </w:r>
      <w:r>
        <w:rPr>
          <w:w w:val="110"/>
        </w:rPr>
        <w:t>dataset.</w:t>
      </w:r>
      <w:r>
        <w:rPr>
          <w:spacing w:val="-15"/>
          <w:w w:val="110"/>
        </w:rPr>
        <w:t> </w:t>
      </w:r>
      <w:r>
        <w:rPr>
          <w:w w:val="110"/>
        </w:rPr>
        <w:t>There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very</w:t>
      </w:r>
      <w:r>
        <w:rPr>
          <w:spacing w:val="-15"/>
          <w:w w:val="110"/>
        </w:rPr>
        <w:t> </w:t>
      </w:r>
      <w:r>
        <w:rPr>
          <w:w w:val="110"/>
        </w:rPr>
        <w:t>small</w:t>
      </w:r>
      <w:r>
        <w:rPr>
          <w:spacing w:val="-15"/>
          <w:w w:val="110"/>
        </w:rPr>
        <w:t> </w:t>
      </w:r>
      <w:r>
        <w:rPr>
          <w:w w:val="110"/>
        </w:rPr>
        <w:t>number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huge</w:t>
      </w:r>
      <w:r>
        <w:rPr>
          <w:spacing w:val="-15"/>
          <w:w w:val="110"/>
        </w:rPr>
        <w:t> </w:t>
      </w:r>
      <w:r>
        <w:rPr>
          <w:w w:val="110"/>
        </w:rPr>
        <w:t>landmasses,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North America,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many</w:t>
      </w:r>
      <w:r>
        <w:rPr>
          <w:spacing w:val="-6"/>
          <w:w w:val="110"/>
        </w:rPr>
        <w:t> </w:t>
      </w:r>
      <w:r>
        <w:rPr>
          <w:w w:val="110"/>
        </w:rPr>
        <w:t>much</w:t>
      </w:r>
      <w:r>
        <w:rPr>
          <w:spacing w:val="-6"/>
          <w:w w:val="110"/>
        </w:rPr>
        <w:t> </w:t>
      </w:r>
      <w:r>
        <w:rPr>
          <w:w w:val="110"/>
        </w:rPr>
        <w:t>smaller</w:t>
      </w:r>
      <w:r>
        <w:rPr>
          <w:spacing w:val="-6"/>
          <w:w w:val="110"/>
        </w:rPr>
        <w:t> </w:t>
      </w:r>
      <w:r>
        <w:rPr>
          <w:w w:val="110"/>
        </w:rPr>
        <w:t>ones,</w:t>
      </w:r>
      <w:r>
        <w:rPr>
          <w:spacing w:val="-4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Vancouver</w:t>
      </w:r>
      <w:r>
        <w:rPr>
          <w:spacing w:val="-8"/>
          <w:w w:val="110"/>
        </w:rPr>
        <w:t> </w:t>
      </w:r>
      <w:r>
        <w:rPr>
          <w:w w:val="110"/>
        </w:rPr>
        <w:t>Island.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1301495</wp:posOffset>
            </wp:positionH>
            <wp:positionV relativeFrom="paragraph">
              <wp:posOffset>135457</wp:posOffset>
            </wp:positionV>
            <wp:extent cx="4723112" cy="2194560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11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709" w:footer="1093" w:top="1340" w:bottom="1280" w:left="960" w:right="1140"/>
        </w:sectPr>
      </w:pPr>
    </w:p>
    <w:p>
      <w:pPr>
        <w:pStyle w:val="BodyText"/>
        <w:spacing w:before="96"/>
        <w:ind w:left="480"/>
      </w:pP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skewness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area</w:t>
      </w:r>
      <w:r>
        <w:rPr>
          <w:spacing w:val="-8"/>
          <w:w w:val="105"/>
        </w:rPr>
        <w:t> </w:t>
      </w:r>
      <w:r>
        <w:rPr>
          <w:spacing w:val="-5"/>
          <w:w w:val="105"/>
        </w:rPr>
        <w:t>is: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</w:pPr>
    </w:p>
    <w:p>
      <w:pPr>
        <w:pStyle w:val="BodyText"/>
        <w:spacing w:before="200"/>
        <w:ind w:left="480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𝑆𝑘</w:t>
      </w:r>
      <w:r>
        <w:rPr>
          <w:rFonts w:ascii="Cambria Math" w:hAnsi="Cambria Math" w:eastAsia="Cambria Math"/>
          <w:spacing w:val="18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</w:rPr>
        <w:t>3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  <w:spacing w:val="-10"/>
        </w:rPr>
        <w:t>⋅</w:t>
      </w:r>
    </w:p>
    <w:p>
      <w:pPr>
        <w:spacing w:line="240" w:lineRule="auto" w:before="0"/>
        <w:rPr>
          <w:rFonts w:ascii="Cambria Math"/>
          <w:sz w:val="32"/>
        </w:rPr>
      </w:pPr>
      <w:r>
        <w:rPr/>
        <w:br w:type="column"/>
      </w:r>
      <w:r>
        <w:rPr>
          <w:rFonts w:ascii="Cambria Math"/>
          <w:sz w:val="32"/>
        </w:rPr>
      </w:r>
    </w:p>
    <w:p>
      <w:pPr>
        <w:spacing w:before="228"/>
        <w:ind w:left="49" w:right="34" w:firstLine="0"/>
        <w:jc w:val="center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spacing w:val="-107"/>
          <w:sz w:val="24"/>
        </w:rPr>
        <w:t>𝑋</w:t>
      </w:r>
      <w:r>
        <w:rPr>
          <w:rFonts w:ascii="Cambria Math" w:hAnsi="Cambria Math" w:eastAsia="Cambria Math"/>
          <w:spacing w:val="27"/>
          <w:position w:val="5"/>
          <w:sz w:val="24"/>
        </w:rPr>
        <w:t>  </w:t>
      </w:r>
      <w:r>
        <w:rPr>
          <w:rFonts w:ascii="Cambria Math" w:hAnsi="Cambria Math" w:eastAsia="Cambria Math"/>
          <w:sz w:val="24"/>
        </w:rPr>
        <w:t>−</w:t>
      </w:r>
      <w:r>
        <w:rPr>
          <w:rFonts w:ascii="Cambria Math" w:hAnsi="Cambria Math" w:eastAsia="Cambria Math"/>
          <w:spacing w:val="1"/>
          <w:sz w:val="24"/>
        </w:rPr>
        <w:t> </w:t>
      </w:r>
      <w:r>
        <w:rPr>
          <w:rFonts w:ascii="Cambria Math" w:hAnsi="Cambria Math" w:eastAsia="Cambria Math"/>
          <w:spacing w:val="-10"/>
          <w:sz w:val="24"/>
        </w:rPr>
        <w:t>𝑄</w:t>
      </w:r>
      <w:r>
        <w:rPr>
          <w:rFonts w:ascii="Cambria Math" w:hAnsi="Cambria Math" w:eastAsia="Cambria Math"/>
          <w:spacing w:val="40"/>
          <w:sz w:val="24"/>
          <w:vertAlign w:val="subscript"/>
        </w:rPr>
        <w:t> 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15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35.550pt;height:.85pt;mso-position-horizontal-relative:char;mso-position-vertical-relative:line" id="docshapegroup36" coordorigin="0,0" coordsize="711,17">
            <v:rect style="position:absolute;left:0;top:0;width:711;height:17" id="docshape37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before="0"/>
        <w:ind w:left="49" w:right="29" w:firstLine="0"/>
        <w:jc w:val="center"/>
        <w:rPr>
          <w:rFonts w:ascii="Cambria Math" w:eastAsia="Cambria Math"/>
          <w:sz w:val="24"/>
        </w:rPr>
      </w:pPr>
      <w:r>
        <w:rPr>
          <w:rFonts w:ascii="Cambria Math" w:eastAsia="Cambria Math"/>
          <w:spacing w:val="-10"/>
          <w:sz w:val="24"/>
        </w:rPr>
        <w:t>𝑠</w:t>
      </w:r>
    </w:p>
    <w:p>
      <w:pPr>
        <w:spacing w:line="240" w:lineRule="auto" w:before="0"/>
        <w:rPr>
          <w:rFonts w:ascii="Cambria Math"/>
          <w:sz w:val="24"/>
        </w:rPr>
      </w:pPr>
      <w:r>
        <w:rPr/>
        <w:br w:type="column"/>
      </w:r>
      <w:r>
        <w:rPr>
          <w:rFonts w:ascii="Cambria Math"/>
          <w:sz w:val="24"/>
        </w:rPr>
      </w: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  <w:sz w:val="19"/>
        </w:rPr>
      </w:pPr>
    </w:p>
    <w:p>
      <w:pPr>
        <w:pStyle w:val="BodyText"/>
        <w:ind w:left="34"/>
        <w:rPr>
          <w:rFonts w:ascii="Cambria Math"/>
        </w:rPr>
      </w:pPr>
      <w:r>
        <w:rPr>
          <w:rFonts w:ascii="Cambria Math"/>
        </w:rPr>
        <w:t>=</w:t>
      </w:r>
      <w:r>
        <w:rPr>
          <w:rFonts w:ascii="Cambria Math"/>
          <w:spacing w:val="12"/>
        </w:rPr>
        <w:t> </w:t>
      </w:r>
      <w:r>
        <w:rPr>
          <w:rFonts w:ascii="Cambria Math"/>
          <w:spacing w:val="-2"/>
        </w:rPr>
        <w:t>1.078</w:t>
      </w:r>
    </w:p>
    <w:p>
      <w:pPr>
        <w:spacing w:after="0"/>
        <w:rPr>
          <w:rFonts w:ascii="Cambria Math"/>
        </w:rPr>
        <w:sectPr>
          <w:type w:val="continuous"/>
          <w:pgSz w:w="12240" w:h="15840"/>
          <w:pgMar w:header="709" w:footer="1093" w:top="1340" w:bottom="1280" w:left="960" w:right="1140"/>
          <w:cols w:num="4" w:equalWidth="0">
            <w:col w:w="3085" w:space="350"/>
            <w:col w:w="1313" w:space="39"/>
            <w:col w:w="717" w:space="39"/>
            <w:col w:w="4597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2"/>
        <w:rPr>
          <w:rFonts w:ascii="Cambria Math"/>
        </w:rPr>
      </w:pPr>
    </w:p>
    <w:p>
      <w:pPr>
        <w:pStyle w:val="ListParagraph"/>
        <w:numPr>
          <w:ilvl w:val="0"/>
          <w:numId w:val="11"/>
        </w:numPr>
        <w:tabs>
          <w:tab w:pos="1488" w:val="left" w:leader="none"/>
        </w:tabs>
        <w:spacing w:line="420" w:lineRule="auto" w:before="100" w:after="0"/>
        <w:ind w:left="1200" w:right="2181" w:firstLine="0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spacing w:val="-2"/>
          <w:sz w:val="24"/>
        </w:rPr>
        <w:t>3*(mean(islands)-median(islands))/sd(islands)</w:t>
      </w:r>
      <w:r>
        <w:rPr>
          <w:rFonts w:ascii="Courier New" w:hAnsi="Courier New"/>
          <w:spacing w:val="-2"/>
          <w:sz w:val="24"/>
        </w:rPr>
        <w:t> </w:t>
      </w:r>
      <w:r>
        <w:rPr>
          <w:rFonts w:ascii="Courier New" w:hAnsi="Courier New"/>
          <w:sz w:val="24"/>
        </w:rPr>
        <w:t>[1] 1.078324</w:t>
      </w:r>
    </w:p>
    <w:p>
      <w:pPr>
        <w:pStyle w:val="BodyText"/>
        <w:rPr>
          <w:rFonts w:ascii="Courier New"/>
          <w:sz w:val="26"/>
        </w:rPr>
      </w:pPr>
    </w:p>
    <w:p>
      <w:pPr>
        <w:pStyle w:val="BodyText"/>
        <w:spacing w:line="273" w:lineRule="auto" w:before="201"/>
        <w:ind w:left="480" w:right="335"/>
      </w:pPr>
      <w:r>
        <w:rPr>
          <w:b/>
        </w:rPr>
        <w:t>Note: </w:t>
      </w:r>
      <w:r>
        <w:rPr/>
        <w:t>there are alternative</w:t>
      </w:r>
      <w:r>
        <w:rPr>
          <w:spacing w:val="29"/>
        </w:rPr>
        <w:t> </w:t>
      </w:r>
      <w:r>
        <w:rPr/>
        <w:t>formulas to</w:t>
      </w:r>
      <w:r>
        <w:rPr>
          <w:spacing w:val="29"/>
        </w:rPr>
        <w:t> </w:t>
      </w:r>
      <w:r>
        <w:rPr/>
        <w:t>measure skewness. The R</w:t>
      </w:r>
      <w:r>
        <w:rPr>
          <w:spacing w:val="29"/>
        </w:rPr>
        <w:t> </w:t>
      </w:r>
      <w:r>
        <w:rPr/>
        <w:t>function</w:t>
      </w:r>
      <w:r>
        <w:rPr>
          <w:spacing w:val="37"/>
        </w:rPr>
        <w:t> </w:t>
      </w:r>
      <w:r>
        <w:rPr>
          <w:rFonts w:ascii="Courier New"/>
        </w:rPr>
        <w:t>skewness()</w:t>
      </w:r>
      <w:r>
        <w:rPr/>
        <w:t>, which is part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/>
        </w:rPr>
        <w:t>moments</w:t>
      </w:r>
      <w:r>
        <w:rPr>
          <w:rFonts w:ascii="Courier New"/>
          <w:spacing w:val="-49"/>
        </w:rPr>
        <w:t> </w:t>
      </w:r>
      <w:r>
        <w:rPr/>
        <w:t>package, uses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formula</w:t>
      </w:r>
    </w:p>
    <w:p>
      <w:pPr>
        <w:spacing w:after="0" w:line="273" w:lineRule="auto"/>
        <w:sectPr>
          <w:type w:val="continuous"/>
          <w:pgSz w:w="12240" w:h="15840"/>
          <w:pgMar w:header="709" w:footer="1093" w:top="1340" w:bottom="1280" w:left="960" w:right="1140"/>
        </w:sectPr>
      </w:pPr>
    </w:p>
    <w:p>
      <w:pPr>
        <w:pStyle w:val="BodyText"/>
        <w:spacing w:line="301" w:lineRule="exact" w:before="137"/>
        <w:jc w:val="right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position w:val="14"/>
          <w:u w:val="single"/>
        </w:rPr>
        <w:t>1</w:t>
      </w:r>
      <w:r>
        <w:rPr>
          <w:rFonts w:ascii="Cambria Math" w:hAnsi="Cambria Math" w:eastAsia="Cambria Math"/>
          <w:spacing w:val="9"/>
          <w:position w:val="14"/>
        </w:rPr>
        <w:t> </w:t>
      </w:r>
      <w:r>
        <w:rPr>
          <w:rFonts w:ascii="Cambria Math" w:hAnsi="Cambria Math" w:eastAsia="Cambria Math"/>
          <w:position w:val="1"/>
        </w:rPr>
        <w:t>∑</w:t>
      </w:r>
      <w:r>
        <w:rPr>
          <w:rFonts w:ascii="Cambria Math" w:hAnsi="Cambria Math" w:eastAsia="Cambria Math"/>
          <w:spacing w:val="10"/>
          <w:position w:val="1"/>
        </w:rPr>
        <w:t> </w:t>
      </w:r>
      <w:r>
        <w:rPr>
          <w:rFonts w:ascii="Cambria Math" w:hAnsi="Cambria Math" w:eastAsia="Cambria Math"/>
          <w:spacing w:val="-5"/>
          <w:position w:val="1"/>
        </w:rPr>
        <w:t>(</w:t>
      </w:r>
      <w:r>
        <w:rPr>
          <w:rFonts w:ascii="Cambria Math" w:hAnsi="Cambria Math" w:eastAsia="Cambria Math"/>
          <w:spacing w:val="-5"/>
        </w:rPr>
        <w:t>𝑋</w:t>
      </w:r>
    </w:p>
    <w:p>
      <w:pPr>
        <w:spacing w:line="240" w:lineRule="auto" w:before="9"/>
        <w:rPr>
          <w:rFonts w:ascii="Cambria Math"/>
          <w:sz w:val="22"/>
        </w:rPr>
      </w:pPr>
      <w:r>
        <w:rPr/>
        <w:br w:type="column"/>
      </w:r>
      <w:r>
        <w:rPr>
          <w:rFonts w:ascii="Cambria Math"/>
          <w:sz w:val="22"/>
        </w:rPr>
      </w:r>
    </w:p>
    <w:p>
      <w:pPr>
        <w:spacing w:line="171" w:lineRule="exact" w:before="0"/>
        <w:ind w:left="79" w:right="0" w:firstLine="0"/>
        <w:jc w:val="left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sz w:val="24"/>
        </w:rPr>
        <w:t>−</w:t>
      </w:r>
      <w:r>
        <w:rPr>
          <w:rFonts w:ascii="Cambria Math" w:hAnsi="Cambria Math" w:eastAsia="Cambria Math"/>
          <w:spacing w:val="-1"/>
          <w:sz w:val="24"/>
        </w:rPr>
        <w:t> </w:t>
      </w:r>
      <w:r>
        <w:rPr>
          <w:rFonts w:ascii="Cambria Math" w:hAnsi="Cambria Math" w:eastAsia="Cambria Math"/>
          <w:spacing w:val="-5"/>
          <w:sz w:val="24"/>
        </w:rPr>
        <w:t>𝜇</w:t>
      </w:r>
      <w:r>
        <w:rPr>
          <w:rFonts w:ascii="Cambria Math" w:hAnsi="Cambria Math" w:eastAsia="Cambria Math"/>
          <w:spacing w:val="-5"/>
          <w:position w:val="1"/>
          <w:sz w:val="24"/>
        </w:rPr>
        <w:t>)</w:t>
      </w:r>
      <w:r>
        <w:rPr>
          <w:rFonts w:ascii="Cambria Math" w:hAnsi="Cambria Math" w:eastAsia="Cambria Math"/>
          <w:spacing w:val="40"/>
          <w:position w:val="1"/>
          <w:sz w:val="24"/>
          <w:vertAlign w:val="superscript"/>
        </w:rPr>
        <w:t> </w:t>
      </w:r>
    </w:p>
    <w:p>
      <w:pPr>
        <w:spacing w:after="0" w:line="171" w:lineRule="exact"/>
        <w:jc w:val="left"/>
        <w:rPr>
          <w:rFonts w:ascii="Cambria Math" w:hAnsi="Cambria Math" w:eastAsia="Cambria Math"/>
          <w:sz w:val="24"/>
        </w:rPr>
        <w:sectPr>
          <w:type w:val="continuous"/>
          <w:pgSz w:w="12240" w:h="15840"/>
          <w:pgMar w:header="709" w:footer="1093" w:top="1340" w:bottom="1280" w:left="960" w:right="1140"/>
          <w:cols w:num="2" w:equalWidth="0">
            <w:col w:w="5997" w:space="40"/>
            <w:col w:w="4103"/>
          </w:cols>
        </w:sectPr>
      </w:pPr>
    </w:p>
    <w:p>
      <w:pPr>
        <w:pStyle w:val="BodyText"/>
        <w:tabs>
          <w:tab w:pos="1855" w:val="left" w:leader="none"/>
        </w:tabs>
        <w:spacing w:line="348" w:lineRule="exact"/>
        <w:ind w:right="1248"/>
        <w:jc w:val="center"/>
        <w:rPr>
          <w:rFonts w:ascii="Cambria Math" w:eastAsia="Cambria Math"/>
        </w:rPr>
      </w:pPr>
      <w:r>
        <w:rPr/>
        <w:pict>
          <v:rect style="position:absolute;margin-left:302.279999pt;margin-top:10.910414pt;width:90.239982pt;height:.839996pt;mso-position-horizontal-relative:page;mso-position-vertical-relative:paragraph;z-index:-16195072" id="docshape38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</w:rPr>
        <w:t>skewness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𝑋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-1"/>
          <w:position w:val="1"/>
        </w:rPr>
        <w:t> </w:t>
      </w:r>
      <w:r>
        <w:rPr>
          <w:rFonts w:ascii="Cambria Math" w:eastAsia="Cambria Math"/>
          <w:spacing w:val="-10"/>
        </w:rPr>
        <w:t>=</w:t>
      </w:r>
      <w:r>
        <w:rPr>
          <w:rFonts w:ascii="Cambria Math" w:eastAsia="Cambria Math"/>
        </w:rPr>
        <w:tab/>
      </w:r>
      <w:r>
        <w:rPr>
          <w:rFonts w:ascii="Cambria Math" w:eastAsia="Cambria Math"/>
          <w:spacing w:val="-10"/>
          <w:position w:val="11"/>
        </w:rPr>
        <w:t>𝑁</w:t>
      </w:r>
    </w:p>
    <w:p>
      <w:pPr>
        <w:pStyle w:val="BodyText"/>
        <w:spacing w:before="9"/>
        <w:rPr>
          <w:rFonts w:ascii="Cambria Math"/>
          <w:sz w:val="3"/>
        </w:rPr>
      </w:pPr>
      <w:r>
        <w:rPr/>
        <w:pict>
          <v:rect style="position:absolute;margin-left:384.600006pt;margin-top:3.408545pt;width:4.919998pt;height:.599991pt;mso-position-horizontal-relative:page;mso-position-vertical-relative:paragraph;z-index:-15709184;mso-wrap-distance-left:0;mso-wrap-distance-right:0" id="docshape39" filled="true" fillcolor="#000000" stroked="false">
            <v:fill type="solid"/>
            <w10:wrap type="topAndBottom"/>
          </v:rect>
        </w:pict>
      </w:r>
    </w:p>
    <w:p>
      <w:pPr>
        <w:pStyle w:val="BodyText"/>
        <w:spacing w:line="226" w:lineRule="exact"/>
        <w:ind w:left="5085"/>
        <w:rPr>
          <w:rFonts w:ascii="Cambria Math" w:hAnsi="Cambria Math" w:eastAsia="Cambria Math"/>
          <w:sz w:val="17"/>
        </w:rPr>
      </w:pPr>
      <w:r>
        <w:rPr>
          <w:rFonts w:ascii="Cambria Math" w:hAnsi="Cambria Math" w:eastAsia="Cambria Math"/>
          <w:spacing w:val="60"/>
          <w:w w:val="150"/>
        </w:rPr>
        <w:t> </w:t>
      </w:r>
      <w:r>
        <w:rPr>
          <w:rFonts w:ascii="Cambria Math" w:hAnsi="Cambria Math" w:eastAsia="Cambria Math"/>
          <w:position w:val="14"/>
          <w:u w:val="single"/>
        </w:rPr>
        <w:t>1</w:t>
      </w:r>
      <w:r>
        <w:rPr>
          <w:rFonts w:ascii="Cambria Math" w:hAnsi="Cambria Math" w:eastAsia="Cambria Math"/>
          <w:spacing w:val="12"/>
          <w:position w:val="14"/>
        </w:rPr>
        <w:t> </w:t>
      </w:r>
      <w:r>
        <w:rPr>
          <w:rFonts w:ascii="Cambria Math" w:hAnsi="Cambria Math" w:eastAsia="Cambria Math"/>
          <w:position w:val="1"/>
        </w:rPr>
        <w:t>∑</w:t>
      </w:r>
      <w:r>
        <w:rPr>
          <w:rFonts w:ascii="Cambria Math" w:hAnsi="Cambria Math" w:eastAsia="Cambria Math"/>
          <w:spacing w:val="11"/>
          <w:position w:val="1"/>
        </w:rPr>
        <w:t> 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𝑋</w:t>
      </w:r>
      <w:r>
        <w:rPr>
          <w:rFonts w:ascii="Cambria Math" w:hAnsi="Cambria Math" w:eastAsia="Cambria Math"/>
          <w:spacing w:val="60"/>
        </w:rPr>
        <w:t> </w:t>
      </w:r>
      <w:r>
        <w:rPr>
          <w:rFonts w:ascii="Cambria Math" w:hAnsi="Cambria Math" w:eastAsia="Cambria Math"/>
        </w:rPr>
        <w:t>− </w:t>
      </w:r>
      <w:r>
        <w:rPr>
          <w:rFonts w:ascii="Cambria Math" w:hAnsi="Cambria Math" w:eastAsia="Cambria Math"/>
          <w:spacing w:val="-5"/>
        </w:rPr>
        <w:t>𝜇</w:t>
      </w:r>
      <w:r>
        <w:rPr>
          <w:rFonts w:ascii="Cambria Math" w:hAnsi="Cambria Math" w:eastAsia="Cambria Math"/>
          <w:spacing w:val="-5"/>
          <w:position w:val="1"/>
        </w:rPr>
        <w:t>)</w:t>
      </w:r>
      <w:r>
        <w:rPr>
          <w:rFonts w:ascii="Cambria Math" w:hAnsi="Cambria Math" w:eastAsia="Cambria Math"/>
          <w:spacing w:val="40"/>
          <w:position w:val="16"/>
          <w:sz w:val="17"/>
          <w:vertAlign w:val="baseline"/>
        </w:rPr>
        <w:t> </w:t>
      </w:r>
    </w:p>
    <w:p>
      <w:pPr>
        <w:spacing w:line="240" w:lineRule="exact" w:before="0"/>
        <w:ind w:left="683" w:right="242" w:firstLine="0"/>
        <w:jc w:val="center"/>
        <w:rPr>
          <w:rFonts w:ascii="Cambria Math" w:eastAsia="Cambria Math"/>
          <w:sz w:val="24"/>
        </w:rPr>
      </w:pPr>
      <w:r>
        <w:rPr>
          <w:rFonts w:ascii="Cambria Math" w:eastAsia="Cambria Math"/>
          <w:spacing w:val="-10"/>
          <w:sz w:val="24"/>
        </w:rPr>
        <w:t>𝑁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6"/>
        <w:rPr>
          <w:rFonts w:ascii="Cambria Math"/>
          <w:sz w:val="27"/>
        </w:rPr>
      </w:pPr>
    </w:p>
    <w:p>
      <w:pPr>
        <w:pStyle w:val="BodyText"/>
        <w:spacing w:line="276" w:lineRule="auto" w:before="97"/>
        <w:ind w:left="480" w:right="335"/>
      </w:pPr>
      <w:r>
        <w:rPr>
          <w:w w:val="105"/>
        </w:rPr>
        <w:t>This formula does a better job than Pearson’s formula (the ﬁrst skewness formula) of capturing how skewed a dataset</w:t>
      </w:r>
      <w:r>
        <w:rPr>
          <w:spacing w:val="-9"/>
          <w:w w:val="105"/>
        </w:rPr>
        <w:t> </w:t>
      </w:r>
      <w:r>
        <w:rPr>
          <w:w w:val="105"/>
        </w:rPr>
        <w:t>“looks”, but it’s laborious to compute. If you’re using R, you</w:t>
      </w:r>
      <w:r>
        <w:rPr>
          <w:spacing w:val="-15"/>
          <w:w w:val="105"/>
        </w:rPr>
        <w:t> </w:t>
      </w:r>
      <w:r>
        <w:rPr>
          <w:w w:val="105"/>
        </w:rPr>
        <w:t>should</w:t>
      </w:r>
      <w:r>
        <w:rPr>
          <w:spacing w:val="-14"/>
          <w:w w:val="105"/>
        </w:rPr>
        <w:t> </w:t>
      </w:r>
      <w:r>
        <w:rPr>
          <w:w w:val="105"/>
        </w:rPr>
        <w:t>use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function</w:t>
      </w:r>
      <w:r>
        <w:rPr>
          <w:spacing w:val="-15"/>
          <w:w w:val="105"/>
        </w:rPr>
        <w:t> </w:t>
      </w:r>
      <w:r>
        <w:rPr>
          <w:rFonts w:ascii="Courier New" w:hAnsi="Courier New"/>
          <w:w w:val="105"/>
        </w:rPr>
        <w:t>skewness()</w:t>
      </w:r>
      <w:r>
        <w:rPr>
          <w:w w:val="105"/>
        </w:rPr>
        <w:t>,</w:t>
      </w:r>
      <w:r>
        <w:rPr>
          <w:spacing w:val="-14"/>
          <w:w w:val="105"/>
        </w:rPr>
        <w:t> </w:t>
      </w:r>
      <w:r>
        <w:rPr>
          <w:w w:val="105"/>
        </w:rPr>
        <w:t>but</w:t>
      </w:r>
      <w:r>
        <w:rPr>
          <w:spacing w:val="-14"/>
          <w:w w:val="105"/>
        </w:rPr>
        <w:t> </w:t>
      </w:r>
      <w:r>
        <w:rPr>
          <w:w w:val="105"/>
        </w:rPr>
        <w:t>if</w:t>
      </w:r>
      <w:r>
        <w:rPr>
          <w:spacing w:val="-14"/>
          <w:w w:val="105"/>
        </w:rPr>
        <w:t> </w:t>
      </w:r>
      <w:r>
        <w:rPr>
          <w:w w:val="105"/>
        </w:rPr>
        <w:t>you</w:t>
      </w:r>
      <w:r>
        <w:rPr>
          <w:spacing w:val="-15"/>
          <w:w w:val="105"/>
        </w:rPr>
        <w:t> </w:t>
      </w:r>
      <w:r>
        <w:rPr>
          <w:w w:val="105"/>
        </w:rPr>
        <w:t>are</w:t>
      </w:r>
      <w:r>
        <w:rPr>
          <w:spacing w:val="-14"/>
          <w:w w:val="105"/>
        </w:rPr>
        <w:t> </w:t>
      </w:r>
      <w:r>
        <w:rPr>
          <w:w w:val="105"/>
        </w:rPr>
        <w:t>working</w:t>
      </w:r>
      <w:r>
        <w:rPr>
          <w:spacing w:val="-14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calculator</w:t>
      </w:r>
      <w:r>
        <w:rPr>
          <w:spacing w:val="-14"/>
          <w:w w:val="105"/>
        </w:rPr>
        <w:t> </w:t>
      </w:r>
      <w:r>
        <w:rPr>
          <w:w w:val="105"/>
        </w:rPr>
        <w:t>(on</w:t>
      </w:r>
      <w:r>
        <w:rPr>
          <w:spacing w:val="-14"/>
          <w:w w:val="105"/>
        </w:rPr>
        <w:t> </w:t>
      </w:r>
      <w:r>
        <w:rPr>
          <w:w w:val="105"/>
        </w:rPr>
        <w:t>the MATH 3042 exam, for instance), then Pearson’s formula is adequate.</w:t>
      </w:r>
    </w:p>
    <w:p>
      <w:pPr>
        <w:spacing w:after="0" w:line="276" w:lineRule="auto"/>
        <w:sectPr>
          <w:type w:val="continuous"/>
          <w:pgSz w:w="12240" w:h="15840"/>
          <w:pgMar w:header="709" w:footer="1093" w:top="1340" w:bottom="1280" w:left="960" w:right="1140"/>
        </w:sectPr>
      </w:pPr>
    </w:p>
    <w:p>
      <w:pPr>
        <w:pStyle w:val="Heading1"/>
        <w:numPr>
          <w:ilvl w:val="1"/>
          <w:numId w:val="1"/>
        </w:numPr>
        <w:tabs>
          <w:tab w:pos="958" w:val="left" w:leader="none"/>
        </w:tabs>
        <w:spacing w:line="240" w:lineRule="auto" w:before="86" w:after="0"/>
        <w:ind w:left="957" w:right="0" w:hanging="478"/>
        <w:jc w:val="left"/>
      </w:pPr>
      <w:r>
        <w:rPr>
          <w:color w:val="0F4660"/>
          <w:w w:val="95"/>
        </w:rPr>
        <w:t>-</w:t>
      </w:r>
      <w:r>
        <w:rPr>
          <w:color w:val="0F4660"/>
          <w:spacing w:val="-1"/>
        </w:rPr>
        <w:t> </w:t>
      </w:r>
      <w:r>
        <w:rPr>
          <w:color w:val="0F4660"/>
          <w:w w:val="95"/>
        </w:rPr>
        <w:t>The</w:t>
      </w:r>
      <w:r>
        <w:rPr>
          <w:color w:val="0F4660"/>
          <w:spacing w:val="2"/>
        </w:rPr>
        <w:t> </w:t>
      </w:r>
      <w:r>
        <w:rPr>
          <w:color w:val="0F4660"/>
          <w:w w:val="95"/>
        </w:rPr>
        <w:t>Meaning</w:t>
      </w:r>
      <w:r>
        <w:rPr>
          <w:color w:val="0F4660"/>
          <w:spacing w:val="2"/>
        </w:rPr>
        <w:t> </w:t>
      </w:r>
      <w:r>
        <w:rPr>
          <w:color w:val="0F4660"/>
          <w:w w:val="95"/>
        </w:rPr>
        <w:t>of</w:t>
      </w:r>
      <w:r>
        <w:rPr>
          <w:color w:val="0F4660"/>
          <w:spacing w:val="2"/>
        </w:rPr>
        <w:t> </w:t>
      </w:r>
      <w:r>
        <w:rPr>
          <w:color w:val="0F4660"/>
          <w:w w:val="95"/>
        </w:rPr>
        <w:t>Standard</w:t>
      </w:r>
      <w:r>
        <w:rPr>
          <w:color w:val="0F4660"/>
          <w:spacing w:val="2"/>
        </w:rPr>
        <w:t> </w:t>
      </w:r>
      <w:r>
        <w:rPr>
          <w:color w:val="0F4660"/>
          <w:spacing w:val="-2"/>
          <w:w w:val="95"/>
        </w:rPr>
        <w:t>Deviation</w:t>
      </w:r>
    </w:p>
    <w:p>
      <w:pPr>
        <w:pStyle w:val="BodyText"/>
        <w:spacing w:line="278" w:lineRule="auto" w:before="144"/>
        <w:ind w:left="480"/>
      </w:pP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variables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follow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i/>
          <w:w w:val="105"/>
        </w:rPr>
        <w:t>normal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distribution</w:t>
      </w:r>
      <w:r>
        <w:rPr>
          <w:w w:val="105"/>
        </w:rPr>
        <w:t>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standard deviation</w:t>
      </w:r>
      <w:r>
        <w:rPr>
          <w:spacing w:val="-5"/>
          <w:w w:val="105"/>
        </w:rPr>
        <w:t> </w:t>
      </w:r>
      <w:r>
        <w:rPr>
          <w:w w:val="105"/>
        </w:rPr>
        <w:t>has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very</w:t>
      </w:r>
      <w:r>
        <w:rPr>
          <w:spacing w:val="-5"/>
          <w:w w:val="105"/>
        </w:rPr>
        <w:t> </w:t>
      </w:r>
      <w:r>
        <w:rPr>
          <w:w w:val="105"/>
        </w:rPr>
        <w:t>speciﬁc meaning and interpretation.</w:t>
      </w:r>
    </w:p>
    <w:p>
      <w:pPr>
        <w:pStyle w:val="BodyText"/>
        <w:spacing w:before="163"/>
        <w:ind w:left="480"/>
      </w:pPr>
      <w:r>
        <w:rPr>
          <w:b/>
          <w:w w:val="105"/>
        </w:rPr>
        <w:t>Example</w:t>
      </w:r>
      <w:r>
        <w:rPr>
          <w:b/>
          <w:spacing w:val="-4"/>
          <w:w w:val="105"/>
        </w:rPr>
        <w:t> </w:t>
      </w:r>
      <w:r>
        <w:rPr>
          <w:w w:val="105"/>
        </w:rPr>
        <w:t>IQ</w:t>
      </w:r>
      <w:r>
        <w:rPr>
          <w:spacing w:val="-7"/>
          <w:w w:val="105"/>
        </w:rPr>
        <w:t> </w:t>
      </w:r>
      <w:r>
        <w:rPr>
          <w:w w:val="105"/>
        </w:rPr>
        <w:t>scores</w:t>
      </w:r>
      <w:r>
        <w:rPr>
          <w:spacing w:val="-7"/>
          <w:w w:val="105"/>
        </w:rPr>
        <w:t> </w:t>
      </w:r>
      <w:r>
        <w:rPr>
          <w:w w:val="105"/>
        </w:rPr>
        <w:t>follow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i/>
          <w:w w:val="105"/>
        </w:rPr>
        <w:t>normal</w:t>
      </w:r>
      <w:r>
        <w:rPr>
          <w:i/>
          <w:spacing w:val="-5"/>
          <w:w w:val="105"/>
        </w:rPr>
        <w:t> </w:t>
      </w:r>
      <w:r>
        <w:rPr>
          <w:w w:val="105"/>
        </w:rPr>
        <w:t>distribution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mean</w:t>
      </w:r>
      <w:r>
        <w:rPr>
          <w:spacing w:val="-1"/>
          <w:w w:val="105"/>
        </w:rPr>
        <w:t> </w:t>
      </w:r>
      <w:r>
        <w:rPr>
          <w:rFonts w:ascii="Cambria Math" w:eastAsia="Cambria Math"/>
          <w:w w:val="105"/>
        </w:rPr>
        <w:t>𝜇</w:t>
      </w:r>
      <w:r>
        <w:rPr>
          <w:rFonts w:ascii="Cambria Math" w:eastAsia="Cambria Math"/>
          <w:spacing w:val="19"/>
          <w:w w:val="105"/>
        </w:rPr>
        <w:t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14"/>
          <w:w w:val="105"/>
        </w:rPr>
        <w:t> </w:t>
      </w:r>
      <w:r>
        <w:rPr>
          <w:rFonts w:ascii="Cambria Math" w:eastAsia="Cambria Math"/>
          <w:w w:val="105"/>
        </w:rPr>
        <w:t>100</w:t>
      </w:r>
      <w:r>
        <w:rPr>
          <w:rFonts w:ascii="Cambria Math" w:eastAsia="Cambria Math"/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standard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deviation</w:t>
      </w:r>
    </w:p>
    <w:p>
      <w:pPr>
        <w:pStyle w:val="BodyText"/>
        <w:spacing w:before="48"/>
        <w:ind w:left="480"/>
      </w:pPr>
      <w:r>
        <w:rPr>
          <w:rFonts w:ascii="Cambria Math" w:eastAsia="Cambria Math"/>
          <w:w w:val="105"/>
        </w:rPr>
        <w:t>𝜎</w:t>
      </w:r>
      <w:r>
        <w:rPr>
          <w:w w:val="105"/>
        </w:rPr>
        <w:t>.</w:t>
      </w:r>
      <w:r>
        <w:rPr>
          <w:spacing w:val="-9"/>
          <w:w w:val="105"/>
        </w:rPr>
        <w:t> </w:t>
      </w:r>
      <w:r>
        <w:rPr>
          <w:w w:val="105"/>
        </w:rPr>
        <w:t>(Individual</w:t>
      </w:r>
      <w:r>
        <w:rPr>
          <w:spacing w:val="-8"/>
          <w:w w:val="105"/>
        </w:rPr>
        <w:t> </w:t>
      </w:r>
      <w:r>
        <w:rPr>
          <w:w w:val="105"/>
        </w:rPr>
        <w:t>IQ</w:t>
      </w:r>
      <w:r>
        <w:rPr>
          <w:spacing w:val="-9"/>
          <w:w w:val="105"/>
        </w:rPr>
        <w:t> </w:t>
      </w:r>
      <w:r>
        <w:rPr>
          <w:w w:val="105"/>
        </w:rPr>
        <w:t>scores</w:t>
      </w:r>
      <w:r>
        <w:rPr>
          <w:spacing w:val="-6"/>
          <w:w w:val="105"/>
        </w:rPr>
        <w:t> </w:t>
      </w:r>
      <w:r>
        <w:rPr>
          <w:w w:val="105"/>
        </w:rPr>
        <w:t>tend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about</w:t>
      </w:r>
      <w:r>
        <w:rPr>
          <w:spacing w:val="-11"/>
          <w:w w:val="105"/>
        </w:rPr>
        <w:t> </w:t>
      </w:r>
      <w:r>
        <w:rPr>
          <w:w w:val="105"/>
        </w:rPr>
        <w:t>15</w:t>
      </w:r>
      <w:r>
        <w:rPr>
          <w:spacing w:val="-7"/>
          <w:w w:val="105"/>
        </w:rPr>
        <w:t> </w:t>
      </w:r>
      <w:r>
        <w:rPr>
          <w:w w:val="105"/>
        </w:rPr>
        <w:t>units</w:t>
      </w:r>
      <w:r>
        <w:rPr>
          <w:spacing w:val="-8"/>
          <w:w w:val="105"/>
        </w:rPr>
        <w:t> </w:t>
      </w:r>
      <w:r>
        <w:rPr>
          <w:w w:val="105"/>
        </w:rPr>
        <w:t>away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central</w:t>
      </w:r>
      <w:r>
        <w:rPr>
          <w:spacing w:val="-6"/>
          <w:w w:val="105"/>
        </w:rPr>
        <w:t> </w:t>
      </w:r>
      <w:r>
        <w:rPr>
          <w:w w:val="105"/>
        </w:rPr>
        <w:t>score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100.)</w:t>
      </w:r>
    </w:p>
    <w:p>
      <w:pPr>
        <w:pStyle w:val="BodyText"/>
        <w:tabs>
          <w:tab w:pos="4079" w:val="left" w:leader="none"/>
        </w:tabs>
        <w:spacing w:line="278" w:lineRule="auto" w:before="206"/>
        <w:ind w:left="480" w:right="523"/>
        <w:rPr>
          <w:rFonts w:ascii="Cambria Math" w:hAnsi="Cambria Math" w:eastAsia="Cambria Math"/>
        </w:rPr>
      </w:pP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shape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distribution</w:t>
      </w:r>
      <w:r>
        <w:rPr>
          <w:spacing w:val="-8"/>
          <w:w w:val="105"/>
        </w:rPr>
        <w:t> </w:t>
      </w:r>
      <w:r>
        <w:rPr>
          <w:w w:val="105"/>
        </w:rPr>
        <w:t>guarantees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68%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individuals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19"/>
          <w:w w:val="105"/>
        </w:rPr>
        <w:t> </w:t>
      </w:r>
      <w:r>
        <w:rPr>
          <w:w w:val="105"/>
        </w:rPr>
        <w:t>“within</w:t>
      </w:r>
      <w:r>
        <w:rPr>
          <w:spacing w:val="-6"/>
          <w:w w:val="105"/>
        </w:rPr>
        <w:t> </w:t>
      </w:r>
      <w:r>
        <w:rPr>
          <w:w w:val="105"/>
        </w:rPr>
        <w:t>one</w:t>
      </w:r>
      <w:r>
        <w:rPr>
          <w:spacing w:val="-6"/>
          <w:w w:val="105"/>
        </w:rPr>
        <w:t> </w:t>
      </w:r>
      <w:r>
        <w:rPr>
          <w:w w:val="105"/>
        </w:rPr>
        <w:t>standard deviation of the mean”, meaning:</w:t>
      </w:r>
      <w:r>
        <w:rPr/>
        <w:tab/>
      </w:r>
      <w:r>
        <w:rPr>
          <w:rFonts w:ascii="Cambria Math" w:hAnsi="Cambria Math" w:eastAsia="Cambria Math"/>
          <w:w w:val="105"/>
        </w:rPr>
        <w:t>85 ≤ 𝐼𝑄 ≤ 115</w:t>
      </w:r>
    </w:p>
    <w:p>
      <w:pPr>
        <w:pStyle w:val="BodyText"/>
        <w:spacing w:before="1"/>
        <w:rPr>
          <w:rFonts w:ascii="Cambria Math"/>
          <w:sz w:val="12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914400</wp:posOffset>
            </wp:positionH>
            <wp:positionV relativeFrom="paragraph">
              <wp:posOffset>105334</wp:posOffset>
            </wp:positionV>
            <wp:extent cx="5413513" cy="3160395"/>
            <wp:effectExtent l="0" t="0" r="0" b="0"/>
            <wp:wrapTopAndBottom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513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spacing w:before="10"/>
        <w:rPr>
          <w:rFonts w:ascii="Cambria Math"/>
          <w:sz w:val="23"/>
        </w:rPr>
      </w:pPr>
    </w:p>
    <w:p>
      <w:pPr>
        <w:spacing w:before="0"/>
        <w:ind w:left="480" w:right="0" w:firstLine="0"/>
        <w:jc w:val="left"/>
        <w:rPr>
          <w:i/>
          <w:sz w:val="24"/>
        </w:rPr>
      </w:pPr>
      <w:r>
        <w:rPr>
          <w:i/>
          <w:color w:val="0F4660"/>
          <w:w w:val="105"/>
          <w:sz w:val="24"/>
        </w:rPr>
        <w:t>Empirical</w:t>
      </w:r>
      <w:r>
        <w:rPr>
          <w:i/>
          <w:color w:val="0F4660"/>
          <w:spacing w:val="16"/>
          <w:w w:val="105"/>
          <w:sz w:val="24"/>
        </w:rPr>
        <w:t> </w:t>
      </w:r>
      <w:r>
        <w:rPr>
          <w:i/>
          <w:color w:val="0F4660"/>
          <w:spacing w:val="-4"/>
          <w:w w:val="105"/>
          <w:sz w:val="24"/>
        </w:rPr>
        <w:t>Rule</w:t>
      </w:r>
    </w:p>
    <w:p>
      <w:pPr>
        <w:pStyle w:val="BodyText"/>
        <w:spacing w:before="89"/>
        <w:ind w:left="480"/>
      </w:pP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general,</w:t>
      </w:r>
      <w:r>
        <w:rPr>
          <w:spacing w:val="-12"/>
          <w:w w:val="105"/>
        </w:rPr>
        <w:t> </w:t>
      </w:r>
      <w:r>
        <w:rPr>
          <w:w w:val="105"/>
        </w:rPr>
        <w:t>if</w:t>
      </w:r>
      <w:r>
        <w:rPr>
          <w:spacing w:val="-12"/>
          <w:w w:val="105"/>
        </w:rPr>
        <w:t> </w:t>
      </w:r>
      <w:r>
        <w:rPr>
          <w:rFonts w:ascii="Cambria Math" w:eastAsia="Cambria Math"/>
          <w:w w:val="105"/>
        </w:rPr>
        <w:t>𝑋</w:t>
      </w:r>
      <w:r>
        <w:rPr>
          <w:rFonts w:ascii="Cambria Math" w:eastAsia="Cambria Math"/>
          <w:spacing w:val="-6"/>
          <w:w w:val="105"/>
        </w:rPr>
        <w:t> </w:t>
      </w:r>
      <w:r>
        <w:rPr>
          <w:w w:val="105"/>
        </w:rPr>
        <w:t>follows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normal</w:t>
      </w:r>
      <w:r>
        <w:rPr>
          <w:spacing w:val="-14"/>
          <w:w w:val="105"/>
        </w:rPr>
        <w:t> </w:t>
      </w:r>
      <w:r>
        <w:rPr>
          <w:w w:val="105"/>
        </w:rPr>
        <w:t>distribution,</w:t>
      </w:r>
      <w:r>
        <w:rPr>
          <w:spacing w:val="-13"/>
          <w:w w:val="105"/>
        </w:rPr>
        <w:t> </w:t>
      </w:r>
      <w:r>
        <w:rPr>
          <w:w w:val="105"/>
        </w:rPr>
        <w:t>then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fraction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individuals</w:t>
      </w:r>
      <w:r>
        <w:rPr>
          <w:spacing w:val="-12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rFonts w:ascii="Cambria Math" w:eastAsia="Cambria Math"/>
          <w:w w:val="105"/>
        </w:rPr>
        <w:t>𝑋</w:t>
      </w:r>
      <w:r>
        <w:rPr>
          <w:rFonts w:ascii="Cambria Math" w:eastAsia="Cambria Math"/>
          <w:spacing w:val="-6"/>
          <w:w w:val="105"/>
        </w:rPr>
        <w:t> </w:t>
      </w:r>
      <w:r>
        <w:rPr>
          <w:spacing w:val="-2"/>
          <w:w w:val="105"/>
        </w:rPr>
        <w:t>between</w:t>
      </w: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2"/>
        </w:rPr>
      </w:pPr>
    </w:p>
    <w:tbl>
      <w:tblPr>
        <w:tblW w:w="0" w:type="auto"/>
        <w:jc w:val="left"/>
        <w:tblInd w:w="13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6"/>
        <w:gridCol w:w="865"/>
        <w:gridCol w:w="1088"/>
        <w:gridCol w:w="4318"/>
      </w:tblGrid>
      <w:tr>
        <w:trPr>
          <w:trHeight w:val="481" w:hRule="atLeast"/>
        </w:trPr>
        <w:tc>
          <w:tcPr>
            <w:tcW w:w="13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415" w:right="258"/>
              <w:jc w:val="center"/>
              <w:rPr>
                <w:rFonts w:ascii="Cambria Math" w:hAnsi="Cambria Math" w:eastAsia="Cambria Math"/>
                <w:sz w:val="24"/>
              </w:rPr>
            </w:pPr>
            <w:r>
              <w:rPr>
                <w:rFonts w:ascii="Cambria Math" w:hAnsi="Cambria Math" w:eastAsia="Cambria Math"/>
                <w:sz w:val="24"/>
              </w:rPr>
              <w:t>𝜇</w:t>
            </w:r>
            <w:r>
              <w:rPr>
                <w:rFonts w:ascii="Cambria Math" w:hAnsi="Cambria Math" w:eastAsia="Cambria Math"/>
                <w:spacing w:val="5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−</w:t>
            </w:r>
            <w:r>
              <w:rPr>
                <w:rFonts w:ascii="Cambria Math" w:hAnsi="Cambria Math" w:eastAsia="Cambria Math"/>
                <w:spacing w:val="-1"/>
                <w:sz w:val="24"/>
              </w:rPr>
              <w:t> </w:t>
            </w:r>
            <w:r>
              <w:rPr>
                <w:rFonts w:ascii="Cambria Math" w:hAnsi="Cambria Math" w:eastAsia="Cambria Math"/>
                <w:spacing w:val="-10"/>
                <w:sz w:val="24"/>
              </w:rPr>
              <w:t>𝜎</w:t>
            </w:r>
          </w:p>
        </w:tc>
        <w:tc>
          <w:tcPr>
            <w:tcW w:w="8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9" w:lineRule="exact"/>
              <w:ind w:left="256" w:right="21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and</w:t>
            </w:r>
          </w:p>
        </w:tc>
        <w:tc>
          <w:tcPr>
            <w:tcW w:w="10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right="223"/>
              <w:jc w:val="right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𝜇</w:t>
            </w:r>
            <w:r>
              <w:rPr>
                <w:rFonts w:ascii="Cambria Math" w:eastAsia="Cambria Math"/>
                <w:spacing w:val="5"/>
                <w:sz w:val="24"/>
              </w:rPr>
              <w:t> </w:t>
            </w:r>
            <w:r>
              <w:rPr>
                <w:rFonts w:ascii="Cambria Math" w:eastAsia="Cambria Math"/>
                <w:sz w:val="24"/>
              </w:rPr>
              <w:t>+</w:t>
            </w:r>
            <w:r>
              <w:rPr>
                <w:rFonts w:ascii="Cambria Math" w:eastAsia="Cambria Math"/>
                <w:spacing w:val="-1"/>
                <w:sz w:val="24"/>
              </w:rPr>
              <w:t> </w:t>
            </w:r>
            <w:r>
              <w:rPr>
                <w:rFonts w:ascii="Cambria Math" w:eastAsia="Cambria Math"/>
                <w:spacing w:val="-10"/>
                <w:sz w:val="24"/>
              </w:rPr>
              <w:t>𝜎</w:t>
            </w:r>
          </w:p>
        </w:tc>
        <w:tc>
          <w:tcPr>
            <w:tcW w:w="43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9" w:lineRule="exact"/>
              <w:ind w:left="159"/>
              <w:rPr>
                <w:sz w:val="24"/>
              </w:rPr>
            </w:pPr>
            <w:r>
              <w:rPr>
                <w:spacing w:val="-5"/>
                <w:w w:val="115"/>
                <w:sz w:val="24"/>
              </w:rPr>
              <w:t>is</w:t>
            </w:r>
          </w:p>
        </w:tc>
      </w:tr>
      <w:tr>
        <w:trPr>
          <w:trHeight w:val="690" w:hRule="atLeast"/>
        </w:trPr>
        <w:tc>
          <w:tcPr>
            <w:tcW w:w="13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3"/>
              <w:ind w:left="415" w:right="258"/>
              <w:jc w:val="center"/>
              <w:rPr>
                <w:rFonts w:ascii="Cambria Math" w:hAnsi="Cambria Math" w:eastAsia="Cambria Math"/>
                <w:sz w:val="24"/>
              </w:rPr>
            </w:pPr>
            <w:r>
              <w:rPr>
                <w:rFonts w:ascii="Cambria Math" w:hAnsi="Cambria Math" w:eastAsia="Cambria Math"/>
                <w:sz w:val="24"/>
              </w:rPr>
              <w:t>𝜇</w:t>
            </w:r>
            <w:r>
              <w:rPr>
                <w:rFonts w:ascii="Cambria Math" w:hAnsi="Cambria Math" w:eastAsia="Cambria Math"/>
                <w:spacing w:val="3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−</w:t>
            </w:r>
            <w:r>
              <w:rPr>
                <w:rFonts w:ascii="Cambria Math" w:hAnsi="Cambria Math" w:eastAsia="Cambria Math"/>
                <w:spacing w:val="-1"/>
                <w:sz w:val="24"/>
              </w:rPr>
              <w:t> </w:t>
            </w:r>
            <w:r>
              <w:rPr>
                <w:rFonts w:ascii="Cambria Math" w:hAnsi="Cambria Math" w:eastAsia="Cambria Math"/>
                <w:spacing w:val="-5"/>
                <w:sz w:val="24"/>
              </w:rPr>
              <w:t>2𝜎</w:t>
            </w:r>
          </w:p>
        </w:tc>
        <w:tc>
          <w:tcPr>
            <w:tcW w:w="8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6"/>
              <w:ind w:left="256" w:right="21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and</w:t>
            </w:r>
          </w:p>
        </w:tc>
        <w:tc>
          <w:tcPr>
            <w:tcW w:w="10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03"/>
              <w:ind w:right="158"/>
              <w:jc w:val="right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𝜇</w:t>
            </w:r>
            <w:r>
              <w:rPr>
                <w:rFonts w:ascii="Cambria Math" w:eastAsia="Cambria Math"/>
                <w:spacing w:val="5"/>
                <w:sz w:val="24"/>
              </w:rPr>
              <w:t> </w:t>
            </w:r>
            <w:r>
              <w:rPr>
                <w:rFonts w:ascii="Cambria Math" w:eastAsia="Cambria Math"/>
                <w:sz w:val="24"/>
              </w:rPr>
              <w:t>+</w:t>
            </w:r>
            <w:r>
              <w:rPr>
                <w:rFonts w:ascii="Cambria Math" w:eastAsia="Cambria Math"/>
                <w:spacing w:val="-1"/>
                <w:sz w:val="24"/>
              </w:rPr>
              <w:t> </w:t>
            </w:r>
            <w:r>
              <w:rPr>
                <w:rFonts w:ascii="Cambria Math" w:eastAsia="Cambria Math"/>
                <w:spacing w:val="-5"/>
                <w:sz w:val="24"/>
              </w:rPr>
              <w:t>2𝜎</w:t>
            </w:r>
          </w:p>
        </w:tc>
        <w:tc>
          <w:tcPr>
            <w:tcW w:w="43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6"/>
              <w:ind w:left="159"/>
              <w:rPr>
                <w:sz w:val="24"/>
              </w:rPr>
            </w:pPr>
            <w:r>
              <w:rPr>
                <w:spacing w:val="-5"/>
                <w:w w:val="115"/>
                <w:sz w:val="24"/>
              </w:rPr>
              <w:t>is</w:t>
            </w:r>
          </w:p>
        </w:tc>
      </w:tr>
      <w:tr>
        <w:trPr>
          <w:trHeight w:val="482" w:hRule="atLeast"/>
        </w:trPr>
        <w:tc>
          <w:tcPr>
            <w:tcW w:w="13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 w:before="194"/>
              <w:ind w:left="415" w:right="258"/>
              <w:jc w:val="center"/>
              <w:rPr>
                <w:rFonts w:ascii="Cambria Math" w:hAnsi="Cambria Math" w:eastAsia="Cambria Math"/>
                <w:sz w:val="24"/>
              </w:rPr>
            </w:pPr>
            <w:r>
              <w:rPr>
                <w:rFonts w:ascii="Cambria Math" w:hAnsi="Cambria Math" w:eastAsia="Cambria Math"/>
                <w:sz w:val="24"/>
              </w:rPr>
              <w:t>𝜇</w:t>
            </w:r>
            <w:r>
              <w:rPr>
                <w:rFonts w:ascii="Cambria Math" w:hAnsi="Cambria Math" w:eastAsia="Cambria Math"/>
                <w:spacing w:val="3"/>
                <w:sz w:val="24"/>
              </w:rPr>
              <w:t> </w:t>
            </w:r>
            <w:r>
              <w:rPr>
                <w:rFonts w:ascii="Cambria Math" w:hAnsi="Cambria Math" w:eastAsia="Cambria Math"/>
                <w:sz w:val="24"/>
              </w:rPr>
              <w:t>−</w:t>
            </w:r>
            <w:r>
              <w:rPr>
                <w:rFonts w:ascii="Cambria Math" w:hAnsi="Cambria Math" w:eastAsia="Cambria Math"/>
                <w:spacing w:val="-1"/>
                <w:sz w:val="24"/>
              </w:rPr>
              <w:t> </w:t>
            </w:r>
            <w:r>
              <w:rPr>
                <w:rFonts w:ascii="Cambria Math" w:hAnsi="Cambria Math" w:eastAsia="Cambria Math"/>
                <w:spacing w:val="-5"/>
                <w:sz w:val="24"/>
              </w:rPr>
              <w:t>3𝜎</w:t>
            </w:r>
          </w:p>
        </w:tc>
        <w:tc>
          <w:tcPr>
            <w:tcW w:w="8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6" w:lineRule="exact" w:before="186"/>
              <w:ind w:left="256" w:right="21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and</w:t>
            </w:r>
          </w:p>
        </w:tc>
        <w:tc>
          <w:tcPr>
            <w:tcW w:w="10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 w:before="194"/>
              <w:ind w:right="158"/>
              <w:jc w:val="right"/>
              <w:rPr>
                <w:rFonts w:ascii="Cambria Math" w:eastAsia="Cambria Math"/>
                <w:sz w:val="24"/>
              </w:rPr>
            </w:pPr>
            <w:r>
              <w:rPr>
                <w:rFonts w:ascii="Cambria Math" w:eastAsia="Cambria Math"/>
                <w:sz w:val="24"/>
              </w:rPr>
              <w:t>𝜇</w:t>
            </w:r>
            <w:r>
              <w:rPr>
                <w:rFonts w:ascii="Cambria Math" w:eastAsia="Cambria Math"/>
                <w:spacing w:val="5"/>
                <w:sz w:val="24"/>
              </w:rPr>
              <w:t> </w:t>
            </w:r>
            <w:r>
              <w:rPr>
                <w:rFonts w:ascii="Cambria Math" w:eastAsia="Cambria Math"/>
                <w:sz w:val="24"/>
              </w:rPr>
              <w:t>+</w:t>
            </w:r>
            <w:r>
              <w:rPr>
                <w:rFonts w:ascii="Cambria Math" w:eastAsia="Cambria Math"/>
                <w:spacing w:val="-1"/>
                <w:sz w:val="24"/>
              </w:rPr>
              <w:t> </w:t>
            </w:r>
            <w:r>
              <w:rPr>
                <w:rFonts w:ascii="Cambria Math" w:eastAsia="Cambria Math"/>
                <w:spacing w:val="-5"/>
                <w:sz w:val="24"/>
              </w:rPr>
              <w:t>3𝜎</w:t>
            </w:r>
          </w:p>
        </w:tc>
        <w:tc>
          <w:tcPr>
            <w:tcW w:w="43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6" w:lineRule="exact" w:before="186"/>
              <w:ind w:left="159"/>
              <w:rPr>
                <w:sz w:val="24"/>
              </w:rPr>
            </w:pPr>
            <w:r>
              <w:rPr>
                <w:spacing w:val="-5"/>
                <w:w w:val="115"/>
                <w:sz w:val="24"/>
              </w:rPr>
              <w:t>is</w:t>
            </w:r>
          </w:p>
        </w:tc>
      </w:tr>
    </w:tbl>
    <w:p>
      <w:pPr>
        <w:spacing w:after="0" w:line="276" w:lineRule="exact"/>
        <w:rPr>
          <w:sz w:val="24"/>
        </w:rPr>
        <w:sectPr>
          <w:pgSz w:w="12240" w:h="15840"/>
          <w:pgMar w:header="709" w:footer="1093" w:top="1340" w:bottom="1280" w:left="960" w:right="1140"/>
        </w:sectPr>
      </w:pPr>
    </w:p>
    <w:p>
      <w:pPr>
        <w:pStyle w:val="BodyText"/>
        <w:spacing w:before="5"/>
        <w:rPr>
          <w:sz w:val="7"/>
        </w:rPr>
      </w:pPr>
    </w:p>
    <w:p>
      <w:pPr>
        <w:pStyle w:val="BodyText"/>
        <w:ind w:left="480"/>
        <w:rPr>
          <w:sz w:val="20"/>
        </w:rPr>
      </w:pPr>
      <w:r>
        <w:rPr>
          <w:sz w:val="20"/>
        </w:rPr>
        <w:drawing>
          <wp:inline distT="0" distB="0" distL="0" distR="0">
            <wp:extent cx="6020257" cy="3276600"/>
            <wp:effectExtent l="0" t="0" r="0" b="0"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257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spacing w:before="96"/>
        <w:ind w:left="480"/>
      </w:pPr>
      <w:r>
        <w:rPr>
          <w:b/>
          <w:w w:val="105"/>
        </w:rPr>
        <w:t>Example</w:t>
      </w:r>
      <w:r>
        <w:rPr>
          <w:b/>
          <w:spacing w:val="3"/>
          <w:w w:val="105"/>
        </w:rPr>
        <w:t> </w:t>
      </w:r>
      <w:r>
        <w:rPr>
          <w:w w:val="105"/>
        </w:rPr>
        <w:t>What</w:t>
      </w:r>
      <w:r>
        <w:rPr>
          <w:spacing w:val="-4"/>
          <w:w w:val="105"/>
        </w:rPr>
        <w:t> </w:t>
      </w:r>
      <w:r>
        <w:rPr>
          <w:w w:val="105"/>
        </w:rPr>
        <w:t>interval</w:t>
      </w:r>
      <w:r>
        <w:rPr>
          <w:spacing w:val="-4"/>
          <w:w w:val="105"/>
        </w:rPr>
        <w:t> </w:t>
      </w:r>
      <w:r>
        <w:rPr>
          <w:w w:val="105"/>
        </w:rPr>
        <w:t>of IQ</w:t>
      </w:r>
      <w:r>
        <w:rPr>
          <w:spacing w:val="2"/>
          <w:w w:val="105"/>
        </w:rPr>
        <w:t> </w:t>
      </w:r>
      <w:r>
        <w:rPr>
          <w:w w:val="105"/>
        </w:rPr>
        <w:t>scores must</w:t>
      </w:r>
      <w:r>
        <w:rPr>
          <w:spacing w:val="-1"/>
          <w:w w:val="105"/>
        </w:rPr>
        <w:t> </w:t>
      </w:r>
      <w:r>
        <w:rPr>
          <w:w w:val="105"/>
        </w:rPr>
        <w:t>contain 95%</w:t>
      </w:r>
      <w:r>
        <w:rPr>
          <w:spacing w:val="3"/>
          <w:w w:val="105"/>
        </w:rPr>
        <w:t> </w:t>
      </w:r>
      <w:r>
        <w:rPr>
          <w:w w:val="105"/>
        </w:rPr>
        <w:t>of all </w:t>
      </w:r>
      <w:r>
        <w:rPr>
          <w:spacing w:val="-2"/>
          <w:w w:val="105"/>
        </w:rPr>
        <w:t>individuals?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2"/>
        <w:spacing w:before="0"/>
      </w:pPr>
      <w:r>
        <w:rPr>
          <w:rFonts w:ascii="Cambria Math" w:eastAsia="Cambria Math"/>
          <w:color w:val="0F4660"/>
          <w:w w:val="105"/>
        </w:rPr>
        <w:t>𝑍</w:t>
      </w:r>
      <w:r>
        <w:rPr>
          <w:rFonts w:ascii="Cambria Math" w:eastAsia="Cambria Math"/>
          <w:color w:val="0F4660"/>
          <w:spacing w:val="-8"/>
          <w:w w:val="105"/>
        </w:rPr>
        <w:t> </w:t>
      </w:r>
      <w:r>
        <w:rPr>
          <w:color w:val="0F4660"/>
          <w:spacing w:val="-2"/>
          <w:w w:val="110"/>
        </w:rPr>
        <w:t>Scores</w:t>
      </w:r>
    </w:p>
    <w:p>
      <w:pPr>
        <w:pStyle w:val="BodyText"/>
        <w:spacing w:before="138"/>
        <w:ind w:left="480"/>
      </w:pP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rFonts w:ascii="Cambria Math" w:hAnsi="Cambria Math" w:eastAsia="Cambria Math"/>
          <w:w w:val="105"/>
        </w:rPr>
        <w:t>𝑍</w:t>
      </w:r>
      <w:r>
        <w:rPr>
          <w:w w:val="105"/>
        </w:rPr>
        <w:t>-score</w:t>
      </w:r>
      <w:r>
        <w:rPr>
          <w:spacing w:val="-8"/>
          <w:w w:val="105"/>
        </w:rPr>
        <w:t> </w:t>
      </w:r>
      <w:r>
        <w:rPr>
          <w:w w:val="105"/>
        </w:rPr>
        <w:t>(or</w:t>
      </w:r>
      <w:r>
        <w:rPr>
          <w:spacing w:val="-9"/>
          <w:w w:val="105"/>
        </w:rPr>
        <w:t> </w:t>
      </w:r>
      <w:r>
        <w:rPr>
          <w:i/>
          <w:w w:val="105"/>
        </w:rPr>
        <w:t>standard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score</w:t>
      </w:r>
      <w:r>
        <w:rPr>
          <w:w w:val="105"/>
        </w:rPr>
        <w:t>)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individual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w w:val="105"/>
        </w:rPr>
        <w:t>respect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variable</w:t>
      </w:r>
      <w:r>
        <w:rPr>
          <w:spacing w:val="-1"/>
          <w:w w:val="105"/>
        </w:rPr>
        <w:t> </w:t>
      </w:r>
      <w:r>
        <w:rPr>
          <w:rFonts w:ascii="Cambria Math" w:hAnsi="Cambria Math" w:eastAsia="Cambria Math"/>
          <w:w w:val="105"/>
        </w:rPr>
        <w:t>𝑋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deﬁned</w:t>
      </w:r>
      <w:r>
        <w:rPr>
          <w:spacing w:val="-8"/>
          <w:w w:val="105"/>
        </w:rPr>
        <w:t> </w:t>
      </w:r>
      <w:r>
        <w:rPr>
          <w:spacing w:val="-5"/>
          <w:w w:val="105"/>
        </w:rPr>
        <w:t>as:</w:t>
      </w:r>
    </w:p>
    <w:p>
      <w:pPr>
        <w:spacing w:line="224" w:lineRule="exact" w:before="175"/>
        <w:ind w:left="874" w:right="242" w:firstLine="0"/>
        <w:jc w:val="center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sz w:val="24"/>
        </w:rPr>
        <w:t>𝑋</w:t>
      </w:r>
      <w:r>
        <w:rPr>
          <w:rFonts w:ascii="Cambria Math" w:hAnsi="Cambria Math" w:eastAsia="Cambria Math"/>
          <w:spacing w:val="4"/>
          <w:sz w:val="24"/>
        </w:rPr>
        <w:t> </w:t>
      </w:r>
      <w:r>
        <w:rPr>
          <w:rFonts w:ascii="Cambria Math" w:hAnsi="Cambria Math" w:eastAsia="Cambria Math"/>
          <w:sz w:val="24"/>
        </w:rPr>
        <w:t>−</w:t>
      </w:r>
      <w:r>
        <w:rPr>
          <w:rFonts w:ascii="Cambria Math" w:hAnsi="Cambria Math" w:eastAsia="Cambria Math"/>
          <w:spacing w:val="-1"/>
          <w:sz w:val="24"/>
        </w:rPr>
        <w:t> </w:t>
      </w:r>
      <w:r>
        <w:rPr>
          <w:rFonts w:ascii="Cambria Math" w:hAnsi="Cambria Math" w:eastAsia="Cambria Math"/>
          <w:spacing w:val="-10"/>
          <w:sz w:val="24"/>
        </w:rPr>
        <w:t>𝜇</w:t>
      </w:r>
    </w:p>
    <w:p>
      <w:pPr>
        <w:spacing w:after="0" w:line="224" w:lineRule="exact"/>
        <w:jc w:val="center"/>
        <w:rPr>
          <w:rFonts w:ascii="Cambria Math" w:hAnsi="Cambria Math" w:eastAsia="Cambria Math"/>
          <w:sz w:val="24"/>
        </w:rPr>
        <w:sectPr>
          <w:pgSz w:w="12240" w:h="15840"/>
          <w:pgMar w:header="709" w:footer="1093" w:top="1340" w:bottom="1280" w:left="960" w:right="1140"/>
        </w:sectPr>
      </w:pPr>
    </w:p>
    <w:p>
      <w:pPr>
        <w:spacing w:line="241" w:lineRule="exact" w:before="0"/>
        <w:ind w:left="4636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𝑍</w:t>
      </w:r>
      <w:r>
        <w:rPr>
          <w:rFonts w:ascii="Cambria Math" w:eastAsia="Cambria Math"/>
          <w:spacing w:val="19"/>
          <w:sz w:val="24"/>
        </w:rPr>
        <w:t> </w:t>
      </w:r>
      <w:r>
        <w:rPr>
          <w:rFonts w:ascii="Cambria Math" w:eastAsia="Cambria Math"/>
          <w:spacing w:val="-10"/>
          <w:sz w:val="24"/>
        </w:rPr>
        <w:t>=</w:t>
      </w:r>
    </w:p>
    <w:p>
      <w:pPr>
        <w:pStyle w:val="BodyText"/>
        <w:rPr>
          <w:rFonts w:ascii="Cambria Math"/>
        </w:rPr>
      </w:pPr>
    </w:p>
    <w:p>
      <w:pPr>
        <w:pStyle w:val="BodyText"/>
        <w:spacing w:before="8"/>
        <w:rPr>
          <w:rFonts w:ascii="Cambria Math"/>
          <w:sz w:val="18"/>
        </w:rPr>
      </w:pPr>
    </w:p>
    <w:p>
      <w:pPr>
        <w:spacing w:before="0"/>
        <w:ind w:left="4627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𝑍</w:t>
      </w:r>
      <w:r>
        <w:rPr>
          <w:rFonts w:ascii="Cambria Math" w:eastAsia="Cambria Math"/>
          <w:spacing w:val="16"/>
          <w:sz w:val="24"/>
        </w:rPr>
        <w:t> </w:t>
      </w:r>
      <w:r>
        <w:rPr>
          <w:rFonts w:ascii="Cambria Math" w:eastAsia="Cambria Math"/>
          <w:spacing w:val="-10"/>
          <w:sz w:val="24"/>
        </w:rPr>
        <w:t>=</w:t>
      </w:r>
    </w:p>
    <w:p>
      <w:pPr>
        <w:spacing w:line="240" w:lineRule="auto" w:before="4" w:after="24"/>
        <w:rPr>
          <w:rFonts w:ascii="Cambria Math"/>
          <w:sz w:val="7"/>
        </w:rPr>
      </w:pPr>
      <w:r>
        <w:rPr/>
        <w:br w:type="column"/>
      </w:r>
      <w:r>
        <w:rPr>
          <w:rFonts w:ascii="Cambria Math"/>
          <w:sz w:val="7"/>
        </w:rPr>
      </w:r>
    </w:p>
    <w:p>
      <w:pPr>
        <w:pStyle w:val="BodyText"/>
        <w:spacing w:line="20" w:lineRule="exact"/>
        <w:ind w:left="25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29.3pt;height:.85pt;mso-position-horizontal-relative:char;mso-position-vertical-relative:line" id="docshapegroup40" coordorigin="0,0" coordsize="586,17">
            <v:rect style="position:absolute;left:0;top:0;width:586;height:17" id="docshape41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before="0"/>
        <w:ind w:left="230" w:right="4667" w:firstLine="0"/>
        <w:jc w:val="center"/>
        <w:rPr>
          <w:rFonts w:ascii="Cambria Math" w:eastAsia="Cambria Math"/>
          <w:sz w:val="24"/>
        </w:rPr>
      </w:pPr>
      <w:r>
        <w:rPr>
          <w:rFonts w:ascii="Cambria Math" w:eastAsia="Cambria Math"/>
          <w:spacing w:val="-10"/>
          <w:sz w:val="24"/>
        </w:rPr>
        <w:t>𝜎</w:t>
      </w:r>
    </w:p>
    <w:p>
      <w:pPr>
        <w:spacing w:before="147"/>
        <w:ind w:left="53" w:right="4491" w:firstLine="0"/>
        <w:jc w:val="center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sz w:val="24"/>
        </w:rPr>
        <w:t>𝑋</w:t>
      </w:r>
      <w:r>
        <w:rPr>
          <w:rFonts w:ascii="Cambria Math" w:hAnsi="Cambria Math" w:eastAsia="Cambria Math"/>
          <w:spacing w:val="6"/>
          <w:sz w:val="24"/>
        </w:rPr>
        <w:t> </w:t>
      </w:r>
      <w:r>
        <w:rPr>
          <w:rFonts w:ascii="Cambria Math" w:hAnsi="Cambria Math" w:eastAsia="Cambria Math"/>
          <w:sz w:val="24"/>
        </w:rPr>
        <w:t>−</w:t>
      </w:r>
      <w:r>
        <w:rPr>
          <w:rFonts w:ascii="Cambria Math" w:hAnsi="Cambria Math" w:eastAsia="Cambria Math"/>
          <w:spacing w:val="-1"/>
          <w:sz w:val="24"/>
        </w:rPr>
        <w:t> </w:t>
      </w:r>
      <w:r>
        <w:rPr>
          <w:rFonts w:ascii="Cambria Math" w:hAnsi="Cambria Math" w:eastAsia="Cambria Math"/>
          <w:spacing w:val="-117"/>
          <w:sz w:val="24"/>
        </w:rPr>
        <w:t>𝑋</w:t>
      </w:r>
      <w:r>
        <w:rPr>
          <w:rFonts w:ascii="Cambria Math" w:hAnsi="Cambria Math" w:eastAsia="Cambria Math"/>
          <w:position w:val="5"/>
          <w:sz w:val="24"/>
        </w:rPr>
        <w:t> </w:t>
      </w:r>
    </w:p>
    <w:p>
      <w:pPr>
        <w:pStyle w:val="BodyText"/>
        <w:spacing w:before="5"/>
        <w:rPr>
          <w:rFonts w:ascii="Cambria Math"/>
          <w:sz w:val="4"/>
        </w:rPr>
      </w:pPr>
    </w:p>
    <w:p>
      <w:pPr>
        <w:pStyle w:val="BodyText"/>
        <w:spacing w:line="20" w:lineRule="exact"/>
        <w:ind w:left="13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30.4pt;height:.85pt;mso-position-horizontal-relative:char;mso-position-vertical-relative:line" id="docshapegroup42" coordorigin="0,0" coordsize="608,17">
            <v:rect style="position:absolute;left:0;top:0;width:608;height:17" id="docshape43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before="0"/>
        <w:ind w:left="53" w:right="4491" w:firstLine="0"/>
        <w:jc w:val="center"/>
        <w:rPr>
          <w:rFonts w:ascii="Cambria Math" w:eastAsia="Cambria Math"/>
          <w:sz w:val="24"/>
        </w:rPr>
      </w:pPr>
      <w:r>
        <w:rPr>
          <w:rFonts w:ascii="Cambria Math" w:eastAsia="Cambria Math"/>
          <w:spacing w:val="-10"/>
          <w:sz w:val="24"/>
        </w:rPr>
        <w:t>𝑠</w:t>
      </w:r>
    </w:p>
    <w:p>
      <w:pPr>
        <w:spacing w:after="0"/>
        <w:jc w:val="center"/>
        <w:rPr>
          <w:rFonts w:ascii="Cambria Math" w:eastAsia="Cambria Math"/>
          <w:sz w:val="24"/>
        </w:rPr>
        <w:sectPr>
          <w:type w:val="continuous"/>
          <w:pgSz w:w="12240" w:h="15840"/>
          <w:pgMar w:header="709" w:footer="1093" w:top="1340" w:bottom="1280" w:left="960" w:right="1140"/>
          <w:cols w:num="2" w:equalWidth="0">
            <w:col w:w="5032" w:space="40"/>
            <w:col w:w="5068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4"/>
        <w:rPr>
          <w:rFonts w:ascii="Cambria Math"/>
          <w:sz w:val="26"/>
        </w:rPr>
      </w:pPr>
    </w:p>
    <w:p>
      <w:pPr>
        <w:pStyle w:val="BodyText"/>
        <w:spacing w:line="278" w:lineRule="auto" w:before="96"/>
        <w:ind w:left="480"/>
        <w:rPr>
          <w:rFonts w:ascii="Cambria Math" w:eastAsia="Cambria Math"/>
        </w:rPr>
      </w:pPr>
      <w:r>
        <w:rPr>
          <w:b/>
          <w:w w:val="105"/>
        </w:rPr>
        <w:t>Example </w:t>
      </w:r>
      <w:r>
        <w:rPr>
          <w:w w:val="105"/>
        </w:rPr>
        <w:t>The heights of men and women around the world tend to follow a normal distribution.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women,</w:t>
      </w:r>
      <w:r>
        <w:rPr>
          <w:spacing w:val="-14"/>
          <w:w w:val="105"/>
        </w:rPr>
        <w:t> </w:t>
      </w:r>
      <w:r>
        <w:rPr>
          <w:rFonts w:ascii="Cambria Math" w:eastAsia="Cambria Math"/>
          <w:w w:val="105"/>
        </w:rPr>
        <w:t>𝜇</w:t>
      </w:r>
      <w:r>
        <w:rPr>
          <w:rFonts w:ascii="Cambria Math" w:eastAsia="Cambria Math"/>
          <w:spacing w:val="-7"/>
          <w:w w:val="105"/>
        </w:rPr>
        <w:t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-13"/>
          <w:w w:val="105"/>
        </w:rPr>
        <w:t> </w:t>
      </w:r>
      <w:r>
        <w:rPr>
          <w:rFonts w:ascii="Cambria Math" w:eastAsia="Cambria Math"/>
          <w:w w:val="105"/>
        </w:rPr>
        <w:t>164.7</w:t>
      </w:r>
      <w:r>
        <w:rPr>
          <w:rFonts w:ascii="Cambria Math" w:eastAsia="Cambria Math"/>
          <w:spacing w:val="-14"/>
          <w:w w:val="105"/>
        </w:rPr>
        <w:t> </w:t>
      </w:r>
      <w:r>
        <w:rPr>
          <w:rFonts w:ascii="Cambria Math" w:eastAsia="Cambria Math"/>
          <w:w w:val="105"/>
        </w:rPr>
        <w:t>cm</w:t>
      </w:r>
      <w:r>
        <w:rPr>
          <w:rFonts w:ascii="Cambria Math" w:eastAsia="Cambria Math"/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rFonts w:ascii="Cambria Math" w:eastAsia="Cambria Math"/>
          <w:w w:val="105"/>
        </w:rPr>
        <w:t>𝜎</w:t>
      </w:r>
      <w:r>
        <w:rPr>
          <w:rFonts w:ascii="Cambria Math" w:eastAsia="Cambria Math"/>
          <w:spacing w:val="4"/>
          <w:w w:val="105"/>
        </w:rPr>
        <w:t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-1"/>
          <w:w w:val="105"/>
        </w:rPr>
        <w:t> </w:t>
      </w:r>
      <w:r>
        <w:rPr>
          <w:rFonts w:ascii="Cambria Math" w:eastAsia="Cambria Math"/>
          <w:w w:val="105"/>
        </w:rPr>
        <w:t>7.1</w:t>
      </w:r>
      <w:r>
        <w:rPr>
          <w:rFonts w:ascii="Cambria Math" w:eastAsia="Cambria Math"/>
          <w:spacing w:val="-14"/>
          <w:w w:val="105"/>
        </w:rPr>
        <w:t> </w:t>
      </w:r>
      <w:r>
        <w:rPr>
          <w:rFonts w:ascii="Cambria Math" w:eastAsia="Cambria Math"/>
          <w:w w:val="105"/>
        </w:rPr>
        <w:t>cm</w:t>
      </w:r>
      <w:r>
        <w:rPr>
          <w:w w:val="105"/>
        </w:rPr>
        <w:t>.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woman</w:t>
      </w:r>
      <w:r>
        <w:rPr>
          <w:spacing w:val="-14"/>
          <w:w w:val="105"/>
        </w:rPr>
        <w:t> </w:t>
      </w:r>
      <w:r>
        <w:rPr>
          <w:w w:val="105"/>
        </w:rPr>
        <w:t>with</w:t>
      </w:r>
      <w:r>
        <w:rPr>
          <w:spacing w:val="-15"/>
          <w:w w:val="105"/>
        </w:rPr>
        <w:t> </w:t>
      </w:r>
      <w:r>
        <w:rPr>
          <w:rFonts w:ascii="Cambria Math" w:eastAsia="Cambria Math"/>
          <w:w w:val="105"/>
        </w:rPr>
        <w:t>𝑋</w:t>
      </w:r>
      <w:r>
        <w:rPr>
          <w:rFonts w:ascii="Cambria Math" w:eastAsia="Cambria Math"/>
          <w:spacing w:val="5"/>
          <w:w w:val="105"/>
        </w:rPr>
        <w:t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-3"/>
          <w:w w:val="105"/>
        </w:rPr>
        <w:t> </w:t>
      </w:r>
      <w:r>
        <w:rPr>
          <w:rFonts w:ascii="Cambria Math" w:eastAsia="Cambria Math"/>
          <w:w w:val="105"/>
        </w:rPr>
        <w:t>175</w:t>
      </w:r>
      <w:r>
        <w:rPr>
          <w:rFonts w:ascii="Cambria Math" w:eastAsia="Cambria Math"/>
          <w:spacing w:val="-10"/>
          <w:w w:val="105"/>
        </w:rPr>
        <w:t> </w:t>
      </w:r>
      <w:r>
        <w:rPr>
          <w:rFonts w:ascii="Cambria Math" w:eastAsia="Cambria Math"/>
          <w:w w:val="105"/>
        </w:rPr>
        <w:t>cm,</w:t>
      </w:r>
    </w:p>
    <w:p>
      <w:pPr>
        <w:spacing w:before="163"/>
        <w:ind w:left="2640" w:right="0" w:firstLine="0"/>
        <w:jc w:val="left"/>
        <w:rPr>
          <w:rFonts w:ascii="Cambria Math" w:eastAsia="Cambria Math"/>
          <w:sz w:val="24"/>
        </w:rPr>
      </w:pPr>
      <w:r>
        <w:rPr>
          <w:rFonts w:ascii="Cambria Math" w:eastAsia="Cambria Math"/>
          <w:sz w:val="24"/>
        </w:rPr>
        <w:t>𝑍</w:t>
      </w:r>
      <w:r>
        <w:rPr>
          <w:rFonts w:ascii="Cambria Math" w:eastAsia="Cambria Math"/>
          <w:spacing w:val="16"/>
          <w:sz w:val="24"/>
        </w:rPr>
        <w:t> </w:t>
      </w:r>
      <w:r>
        <w:rPr>
          <w:rFonts w:ascii="Cambria Math" w:eastAsia="Cambria Math"/>
          <w:spacing w:val="-10"/>
          <w:sz w:val="24"/>
        </w:rPr>
        <w:t>=</w:t>
      </w:r>
    </w:p>
    <w:p>
      <w:pPr>
        <w:spacing w:after="0"/>
        <w:jc w:val="left"/>
        <w:rPr>
          <w:rFonts w:ascii="Cambria Math" w:eastAsia="Cambria Math"/>
          <w:sz w:val="24"/>
        </w:rPr>
        <w:sectPr>
          <w:type w:val="continuous"/>
          <w:pgSz w:w="12240" w:h="15840"/>
          <w:pgMar w:header="709" w:footer="1093" w:top="1340" w:bottom="1280" w:left="960" w:right="1140"/>
        </w:sectPr>
      </w:pPr>
    </w:p>
    <w:p>
      <w:pPr>
        <w:pStyle w:val="BodyText"/>
        <w:spacing w:line="278" w:lineRule="auto" w:before="93"/>
        <w:ind w:left="480"/>
      </w:pPr>
      <w:r>
        <w:rPr>
          <w:b/>
          <w:w w:val="105"/>
        </w:rPr>
        <w:t>Example</w:t>
      </w:r>
      <w:r>
        <w:rPr>
          <w:b/>
          <w:spacing w:val="-7"/>
          <w:w w:val="105"/>
        </w:rPr>
        <w:t> </w:t>
      </w:r>
      <w:r>
        <w:rPr>
          <w:w w:val="105"/>
        </w:rPr>
        <w:t>What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rFonts w:ascii="Cambria Math" w:eastAsia="Cambria Math"/>
          <w:w w:val="105"/>
        </w:rPr>
        <w:t>𝑍</w:t>
      </w:r>
      <w:r>
        <w:rPr>
          <w:w w:val="105"/>
        </w:rPr>
        <w:t>-score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woman</w:t>
      </w:r>
      <w:r>
        <w:rPr>
          <w:spacing w:val="-10"/>
          <w:w w:val="105"/>
        </w:rPr>
        <w:t> </w:t>
      </w:r>
      <w:r>
        <w:rPr>
          <w:w w:val="105"/>
        </w:rPr>
        <w:t>who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rFonts w:ascii="Cambria Math" w:eastAsia="Cambria Math"/>
          <w:w w:val="105"/>
        </w:rPr>
        <w:t>178.9</w:t>
      </w:r>
      <w:r>
        <w:rPr>
          <w:rFonts w:ascii="Cambria Math" w:eastAsia="Cambria Math"/>
          <w:spacing w:val="-5"/>
          <w:w w:val="105"/>
        </w:rPr>
        <w:t> </w:t>
      </w:r>
      <w:r>
        <w:rPr>
          <w:rFonts w:ascii="Cambria Math" w:eastAsia="Cambria Math"/>
          <w:w w:val="105"/>
        </w:rPr>
        <w:t>cm</w:t>
      </w:r>
      <w:r>
        <w:rPr>
          <w:rFonts w:ascii="Cambria Math" w:eastAsia="Cambria Math"/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height?</w:t>
      </w:r>
      <w:r>
        <w:rPr>
          <w:spacing w:val="-13"/>
          <w:w w:val="105"/>
        </w:rPr>
        <w:t> </w:t>
      </w:r>
      <w:r>
        <w:rPr>
          <w:w w:val="105"/>
        </w:rPr>
        <w:t>What</w:t>
      </w:r>
      <w:r>
        <w:rPr>
          <w:spacing w:val="-10"/>
          <w:w w:val="105"/>
        </w:rPr>
        <w:t> </w:t>
      </w:r>
      <w:r>
        <w:rPr>
          <w:w w:val="105"/>
        </w:rPr>
        <w:t>percentage</w:t>
      </w:r>
      <w:r>
        <w:rPr>
          <w:spacing w:val="-10"/>
          <w:w w:val="105"/>
        </w:rPr>
        <w:t> </w:t>
      </w:r>
      <w:r>
        <w:rPr>
          <w:w w:val="105"/>
        </w:rPr>
        <w:t>of women have a </w:t>
      </w:r>
      <w:r>
        <w:rPr>
          <w:rFonts w:ascii="Cambria Math" w:eastAsia="Cambria Math"/>
          <w:w w:val="105"/>
        </w:rPr>
        <w:t>𝑍</w:t>
      </w:r>
      <w:r>
        <w:rPr>
          <w:w w:val="105"/>
        </w:rPr>
        <w:t>-score below that?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1743455</wp:posOffset>
            </wp:positionH>
            <wp:positionV relativeFrom="paragraph">
              <wp:posOffset>103715</wp:posOffset>
            </wp:positionV>
            <wp:extent cx="4252538" cy="2483167"/>
            <wp:effectExtent l="0" t="0" r="0" b="0"/>
            <wp:wrapTopAndBottom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538" cy="248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30"/>
        </w:rPr>
      </w:pPr>
    </w:p>
    <w:p>
      <w:pPr>
        <w:pStyle w:val="BodyText"/>
        <w:ind w:left="480"/>
      </w:pPr>
      <w:r>
        <w:rPr>
          <w:b/>
          <w:w w:val="105"/>
        </w:rPr>
        <w:t>Example</w:t>
      </w:r>
      <w:r>
        <w:rPr>
          <w:b/>
          <w:spacing w:val="-7"/>
          <w:w w:val="105"/>
        </w:rPr>
        <w:t> </w:t>
      </w:r>
      <w:r>
        <w:rPr>
          <w:w w:val="105"/>
        </w:rPr>
        <w:t>If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person’s</w:t>
      </w:r>
      <w:r>
        <w:rPr>
          <w:spacing w:val="-9"/>
          <w:w w:val="105"/>
        </w:rPr>
        <w:t> </w:t>
      </w:r>
      <w:r>
        <w:rPr>
          <w:w w:val="105"/>
        </w:rPr>
        <w:t>standard</w:t>
      </w:r>
      <w:r>
        <w:rPr>
          <w:spacing w:val="-9"/>
          <w:w w:val="105"/>
        </w:rPr>
        <w:t> </w:t>
      </w:r>
      <w:r>
        <w:rPr>
          <w:w w:val="105"/>
        </w:rPr>
        <w:t>score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IQ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rFonts w:ascii="Cambria Math" w:hAnsi="Cambria Math" w:eastAsia="Cambria Math"/>
          <w:w w:val="105"/>
        </w:rPr>
        <w:t>𝑍</w:t>
      </w:r>
      <w:r>
        <w:rPr>
          <w:rFonts w:ascii="Cambria Math" w:hAnsi="Cambria Math" w:eastAsia="Cambria Math"/>
          <w:spacing w:val="17"/>
          <w:w w:val="105"/>
        </w:rPr>
        <w:t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9"/>
          <w:w w:val="105"/>
        </w:rPr>
        <w:t> </w:t>
      </w:r>
      <w:r>
        <w:rPr>
          <w:rFonts w:ascii="Cambria Math" w:hAnsi="Cambria Math" w:eastAsia="Cambria Math"/>
          <w:w w:val="105"/>
        </w:rPr>
        <w:t>3</w:t>
      </w:r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what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their</w:t>
      </w:r>
      <w:r>
        <w:rPr>
          <w:spacing w:val="-10"/>
          <w:w w:val="105"/>
        </w:rPr>
        <w:t> </w:t>
      </w:r>
      <w:r>
        <w:rPr>
          <w:w w:val="105"/>
        </w:rPr>
        <w:t>IQ?</w:t>
      </w:r>
      <w:r>
        <w:rPr>
          <w:spacing w:val="47"/>
          <w:w w:val="105"/>
        </w:rPr>
        <w:t> </w:t>
      </w:r>
      <w:r>
        <w:rPr>
          <w:w w:val="105"/>
        </w:rPr>
        <w:t>(</w:t>
      </w:r>
      <w:r>
        <w:rPr>
          <w:rFonts w:ascii="Cambria Math" w:hAnsi="Cambria Math" w:eastAsia="Cambria Math"/>
          <w:w w:val="105"/>
        </w:rPr>
        <w:t>𝜇</w:t>
      </w:r>
      <w:r>
        <w:rPr>
          <w:rFonts w:ascii="Cambria Math" w:hAnsi="Cambria Math" w:eastAsia="Cambria Math"/>
          <w:spacing w:val="19"/>
          <w:w w:val="105"/>
        </w:rPr>
        <w:t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8"/>
          <w:w w:val="105"/>
        </w:rPr>
        <w:t> </w:t>
      </w:r>
      <w:r>
        <w:rPr>
          <w:rFonts w:ascii="Cambria Math" w:hAnsi="Cambria Math" w:eastAsia="Cambria Math"/>
          <w:w w:val="105"/>
        </w:rPr>
        <w:t>100</w:t>
      </w:r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rFonts w:ascii="Cambria Math" w:hAnsi="Cambria Math" w:eastAsia="Cambria Math"/>
          <w:w w:val="105"/>
        </w:rPr>
        <w:t>𝜎</w:t>
      </w:r>
      <w:r>
        <w:rPr>
          <w:rFonts w:ascii="Cambria Math" w:hAnsi="Cambria Math" w:eastAsia="Cambria Math"/>
          <w:spacing w:val="16"/>
          <w:w w:val="105"/>
        </w:rPr>
        <w:t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8"/>
          <w:w w:val="105"/>
        </w:rPr>
        <w:t> </w:t>
      </w:r>
      <w:r>
        <w:rPr>
          <w:rFonts w:ascii="Cambria Math" w:hAnsi="Cambria Math" w:eastAsia="Cambria Math"/>
          <w:spacing w:val="-5"/>
          <w:w w:val="105"/>
        </w:rPr>
        <w:t>15</w:t>
      </w:r>
      <w:r>
        <w:rPr>
          <w:spacing w:val="-5"/>
          <w:w w:val="105"/>
        </w:rPr>
        <w:t>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"/>
        <w:ind w:left="480"/>
      </w:pP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general,</w:t>
      </w:r>
      <w:r>
        <w:rPr>
          <w:spacing w:val="-14"/>
          <w:w w:val="105"/>
        </w:rPr>
        <w:t> </w:t>
      </w:r>
      <w:r>
        <w:rPr>
          <w:w w:val="105"/>
        </w:rPr>
        <w:t>solving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rFonts w:ascii="Cambria Math" w:hAnsi="Cambria Math" w:eastAsia="Cambria Math"/>
          <w:w w:val="105"/>
        </w:rPr>
        <w:t>𝑋</w:t>
      </w:r>
      <w:r>
        <w:rPr>
          <w:rFonts w:ascii="Cambria Math" w:hAnsi="Cambria Math" w:eastAsia="Cambria Math"/>
          <w:spacing w:val="-13"/>
          <w:w w:val="105"/>
        </w:rPr>
        <w:t> </w:t>
      </w:r>
      <w:r>
        <w:rPr>
          <w:w w:val="105"/>
        </w:rPr>
        <w:t>we</w:t>
      </w:r>
      <w:r>
        <w:rPr>
          <w:spacing w:val="-14"/>
          <w:w w:val="105"/>
        </w:rPr>
        <w:t> </w:t>
      </w:r>
      <w:r>
        <w:rPr>
          <w:spacing w:val="-4"/>
          <w:w w:val="105"/>
        </w:rPr>
        <w:t>ﬁnd:</w:t>
      </w:r>
    </w:p>
    <w:p>
      <w:pPr>
        <w:spacing w:before="211"/>
        <w:ind w:left="415" w:right="242" w:firstLine="0"/>
        <w:jc w:val="center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sz w:val="24"/>
        </w:rPr>
        <w:t>𝑋</w:t>
      </w:r>
      <w:r>
        <w:rPr>
          <w:rFonts w:ascii="Cambria Math" w:hAnsi="Cambria Math" w:eastAsia="Cambria Math"/>
          <w:spacing w:val="18"/>
          <w:sz w:val="24"/>
        </w:rPr>
        <w:t> </w:t>
      </w:r>
      <w:r>
        <w:rPr>
          <w:rFonts w:ascii="Cambria Math" w:hAnsi="Cambria Math" w:eastAsia="Cambria Math"/>
          <w:sz w:val="24"/>
        </w:rPr>
        <w:t>=</w:t>
      </w:r>
      <w:r>
        <w:rPr>
          <w:rFonts w:ascii="Cambria Math" w:hAnsi="Cambria Math" w:eastAsia="Cambria Math"/>
          <w:spacing w:val="13"/>
          <w:sz w:val="24"/>
        </w:rPr>
        <w:t> </w:t>
      </w:r>
      <w:r>
        <w:rPr>
          <w:rFonts w:ascii="Cambria Math" w:hAnsi="Cambria Math" w:eastAsia="Cambria Math"/>
          <w:sz w:val="24"/>
        </w:rPr>
        <w:t>𝜇</w:t>
      </w:r>
      <w:r>
        <w:rPr>
          <w:rFonts w:ascii="Cambria Math" w:hAnsi="Cambria Math" w:eastAsia="Cambria Math"/>
          <w:spacing w:val="4"/>
          <w:sz w:val="24"/>
        </w:rPr>
        <w:t> </w:t>
      </w:r>
      <w:r>
        <w:rPr>
          <w:rFonts w:ascii="Cambria Math" w:hAnsi="Cambria Math" w:eastAsia="Cambria Math"/>
          <w:sz w:val="24"/>
        </w:rPr>
        <w:t>+ 𝑍</w:t>
      </w:r>
      <w:r>
        <w:rPr>
          <w:rFonts w:ascii="Cambria Math" w:hAnsi="Cambria Math" w:eastAsia="Cambria Math"/>
          <w:spacing w:val="4"/>
          <w:sz w:val="24"/>
        </w:rPr>
        <w:t> </w:t>
      </w:r>
      <w:r>
        <w:rPr>
          <w:rFonts w:ascii="Cambria Math" w:hAnsi="Cambria Math" w:eastAsia="Cambria Math"/>
          <w:sz w:val="24"/>
        </w:rPr>
        <w:t>⋅ </w:t>
      </w:r>
      <w:r>
        <w:rPr>
          <w:rFonts w:ascii="Cambria Math" w:hAnsi="Cambria Math" w:eastAsia="Cambria Math"/>
          <w:spacing w:val="-10"/>
          <w:sz w:val="24"/>
        </w:rPr>
        <w:t>𝜎</w:t>
      </w:r>
    </w:p>
    <w:p>
      <w:pPr>
        <w:spacing w:before="211"/>
        <w:ind w:left="417" w:right="242" w:firstLine="0"/>
        <w:jc w:val="center"/>
        <w:rPr>
          <w:rFonts w:ascii="Cambria Math" w:hAnsi="Cambria Math" w:eastAsia="Cambria Math"/>
          <w:sz w:val="24"/>
        </w:rPr>
      </w:pPr>
      <w:r>
        <w:rPr>
          <w:rFonts w:ascii="Cambria Math" w:hAnsi="Cambria Math" w:eastAsia="Cambria Math"/>
          <w:sz w:val="24"/>
        </w:rPr>
        <w:t>𝑋</w:t>
      </w:r>
      <w:r>
        <w:rPr>
          <w:rFonts w:ascii="Cambria Math" w:hAnsi="Cambria Math" w:eastAsia="Cambria Math"/>
          <w:spacing w:val="18"/>
          <w:sz w:val="24"/>
        </w:rPr>
        <w:t> </w:t>
      </w:r>
      <w:r>
        <w:rPr>
          <w:rFonts w:ascii="Cambria Math" w:hAnsi="Cambria Math" w:eastAsia="Cambria Math"/>
          <w:sz w:val="24"/>
        </w:rPr>
        <w:t>=</w:t>
      </w:r>
      <w:r>
        <w:rPr>
          <w:rFonts w:ascii="Cambria Math" w:hAnsi="Cambria Math" w:eastAsia="Cambria Math"/>
          <w:spacing w:val="12"/>
          <w:sz w:val="24"/>
        </w:rPr>
        <w:t> </w:t>
      </w:r>
      <w:r>
        <w:rPr>
          <w:rFonts w:ascii="Cambria Math" w:hAnsi="Cambria Math" w:eastAsia="Cambria Math"/>
          <w:spacing w:val="-107"/>
          <w:sz w:val="24"/>
        </w:rPr>
        <w:t>𝑋</w:t>
      </w:r>
      <w:r>
        <w:rPr>
          <w:rFonts w:ascii="Cambria Math" w:hAnsi="Cambria Math" w:eastAsia="Cambria Math"/>
          <w:spacing w:val="27"/>
          <w:position w:val="5"/>
          <w:sz w:val="24"/>
        </w:rPr>
        <w:t>  </w:t>
      </w:r>
      <w:r>
        <w:rPr>
          <w:rFonts w:ascii="Cambria Math" w:hAnsi="Cambria Math" w:eastAsia="Cambria Math"/>
          <w:sz w:val="24"/>
        </w:rPr>
        <w:t>+</w:t>
      </w:r>
      <w:r>
        <w:rPr>
          <w:rFonts w:ascii="Cambria Math" w:hAnsi="Cambria Math" w:eastAsia="Cambria Math"/>
          <w:spacing w:val="1"/>
          <w:sz w:val="24"/>
        </w:rPr>
        <w:t> </w:t>
      </w:r>
      <w:r>
        <w:rPr>
          <w:rFonts w:ascii="Cambria Math" w:hAnsi="Cambria Math" w:eastAsia="Cambria Math"/>
          <w:sz w:val="24"/>
        </w:rPr>
        <w:t>𝑍</w:t>
      </w:r>
      <w:r>
        <w:rPr>
          <w:rFonts w:ascii="Cambria Math" w:hAnsi="Cambria Math" w:eastAsia="Cambria Math"/>
          <w:spacing w:val="5"/>
          <w:sz w:val="24"/>
        </w:rPr>
        <w:t> </w:t>
      </w:r>
      <w:r>
        <w:rPr>
          <w:rFonts w:ascii="Cambria Math" w:hAnsi="Cambria Math" w:eastAsia="Cambria Math"/>
          <w:sz w:val="24"/>
        </w:rPr>
        <w:t>⋅ </w:t>
      </w:r>
      <w:r>
        <w:rPr>
          <w:rFonts w:ascii="Cambria Math" w:hAnsi="Cambria Math" w:eastAsia="Cambria Math"/>
          <w:spacing w:val="-10"/>
          <w:sz w:val="24"/>
        </w:rPr>
        <w:t>𝑠</w:t>
      </w: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spacing w:before="10"/>
        <w:rPr>
          <w:rFonts w:ascii="Cambria Math"/>
          <w:sz w:val="31"/>
        </w:rPr>
      </w:pPr>
    </w:p>
    <w:p>
      <w:pPr>
        <w:pStyle w:val="BodyText"/>
        <w:ind w:left="480"/>
      </w:pP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Empirical</w:t>
      </w:r>
      <w:r>
        <w:rPr>
          <w:spacing w:val="-10"/>
          <w:w w:val="105"/>
        </w:rPr>
        <w:t> </w:t>
      </w:r>
      <w:r>
        <w:rPr>
          <w:w w:val="105"/>
        </w:rPr>
        <w:t>Rule</w:t>
      </w:r>
      <w:r>
        <w:rPr>
          <w:spacing w:val="-10"/>
          <w:w w:val="105"/>
        </w:rPr>
        <w:t> </w:t>
      </w:r>
      <w:r>
        <w:rPr>
          <w:w w:val="105"/>
        </w:rPr>
        <w:t>therefore</w:t>
      </w:r>
      <w:r>
        <w:rPr>
          <w:spacing w:val="-11"/>
          <w:w w:val="105"/>
        </w:rPr>
        <w:t> </w:t>
      </w:r>
      <w:r>
        <w:rPr>
          <w:w w:val="105"/>
        </w:rPr>
        <w:t>says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percentage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individuals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rFonts w:ascii="Cambria Math" w:eastAsia="Cambria Math"/>
          <w:w w:val="105"/>
        </w:rPr>
        <w:t>𝑍</w:t>
      </w:r>
      <w:r>
        <w:rPr>
          <w:rFonts w:ascii="Cambria Math" w:eastAsia="Cambria Math"/>
          <w:spacing w:val="-3"/>
          <w:w w:val="105"/>
        </w:rPr>
        <w:t> </w:t>
      </w:r>
      <w:r>
        <w:rPr>
          <w:spacing w:val="-2"/>
          <w:w w:val="105"/>
        </w:rPr>
        <w:t>between:</w:t>
      </w:r>
    </w:p>
    <w:p>
      <w:pPr>
        <w:pStyle w:val="BodyText"/>
        <w:spacing w:before="3"/>
      </w:pPr>
    </w:p>
    <w:tbl>
      <w:tblPr>
        <w:tblW w:w="0" w:type="auto"/>
        <w:jc w:val="left"/>
        <w:tblInd w:w="17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1"/>
        <w:gridCol w:w="950"/>
        <w:gridCol w:w="800"/>
        <w:gridCol w:w="3948"/>
      </w:tblGrid>
      <w:tr>
        <w:trPr>
          <w:trHeight w:val="380" w:hRule="atLeast"/>
        </w:trPr>
        <w:tc>
          <w:tcPr>
            <w:tcW w:w="11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"/>
              <w:ind w:right="323"/>
              <w:jc w:val="right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pacing w:val="-5"/>
                <w:sz w:val="24"/>
              </w:rPr>
              <w:t>−1</w:t>
            </w:r>
          </w:p>
        </w:tc>
        <w:tc>
          <w:tcPr>
            <w:tcW w:w="9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9" w:lineRule="exact"/>
              <w:ind w:right="25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and</w:t>
            </w:r>
          </w:p>
        </w:tc>
        <w:tc>
          <w:tcPr>
            <w:tcW w:w="8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"/>
              <w:ind w:left="246" w:right="210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5"/>
                <w:sz w:val="24"/>
              </w:rPr>
              <w:t>+1</w:t>
            </w:r>
          </w:p>
        </w:tc>
        <w:tc>
          <w:tcPr>
            <w:tcW w:w="39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9" w:lineRule="exact"/>
              <w:ind w:left="227"/>
              <w:rPr>
                <w:sz w:val="24"/>
              </w:rPr>
            </w:pPr>
            <w:r>
              <w:rPr>
                <w:spacing w:val="-5"/>
                <w:w w:val="115"/>
                <w:sz w:val="24"/>
              </w:rPr>
              <w:t>is</w:t>
            </w:r>
          </w:p>
        </w:tc>
      </w:tr>
      <w:tr>
        <w:trPr>
          <w:trHeight w:val="479" w:hRule="atLeast"/>
        </w:trPr>
        <w:tc>
          <w:tcPr>
            <w:tcW w:w="11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8"/>
              <w:ind w:right="323"/>
              <w:jc w:val="right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pacing w:val="-5"/>
                <w:sz w:val="24"/>
              </w:rPr>
              <w:t>−2</w:t>
            </w:r>
          </w:p>
        </w:tc>
        <w:tc>
          <w:tcPr>
            <w:tcW w:w="9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0"/>
              <w:ind w:right="25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and</w:t>
            </w:r>
          </w:p>
        </w:tc>
        <w:tc>
          <w:tcPr>
            <w:tcW w:w="8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8"/>
              <w:ind w:left="246" w:right="210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5"/>
                <w:sz w:val="24"/>
              </w:rPr>
              <w:t>+2</w:t>
            </w:r>
          </w:p>
        </w:tc>
        <w:tc>
          <w:tcPr>
            <w:tcW w:w="394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0"/>
              <w:ind w:left="227"/>
              <w:rPr>
                <w:sz w:val="24"/>
              </w:rPr>
            </w:pPr>
            <w:r>
              <w:rPr>
                <w:spacing w:val="-5"/>
                <w:w w:val="115"/>
                <w:sz w:val="24"/>
              </w:rPr>
              <w:t>is</w:t>
            </w:r>
          </w:p>
        </w:tc>
      </w:tr>
      <w:tr>
        <w:trPr>
          <w:trHeight w:val="379" w:hRule="atLeast"/>
        </w:trPr>
        <w:tc>
          <w:tcPr>
            <w:tcW w:w="11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6" w:lineRule="exact" w:before="93"/>
              <w:ind w:right="323"/>
              <w:jc w:val="right"/>
              <w:rPr>
                <w:rFonts w:ascii="Cambria Math" w:hAnsi="Cambria Math"/>
                <w:sz w:val="24"/>
              </w:rPr>
            </w:pPr>
            <w:r>
              <w:rPr>
                <w:rFonts w:ascii="Cambria Math" w:hAnsi="Cambria Math"/>
                <w:spacing w:val="-5"/>
                <w:sz w:val="24"/>
              </w:rPr>
              <w:t>−3</w:t>
            </w:r>
          </w:p>
        </w:tc>
        <w:tc>
          <w:tcPr>
            <w:tcW w:w="9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6" w:lineRule="exact" w:before="83"/>
              <w:ind w:right="259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and</w:t>
            </w:r>
          </w:p>
        </w:tc>
        <w:tc>
          <w:tcPr>
            <w:tcW w:w="8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6" w:lineRule="exact" w:before="93"/>
              <w:ind w:left="246" w:right="210"/>
              <w:jc w:val="center"/>
              <w:rPr>
                <w:rFonts w:ascii="Cambria Math"/>
                <w:sz w:val="24"/>
              </w:rPr>
            </w:pPr>
            <w:r>
              <w:rPr>
                <w:rFonts w:ascii="Cambria Math"/>
                <w:spacing w:val="-5"/>
                <w:sz w:val="24"/>
              </w:rPr>
              <w:t>+3</w:t>
            </w:r>
          </w:p>
        </w:tc>
        <w:tc>
          <w:tcPr>
            <w:tcW w:w="39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6" w:lineRule="exact" w:before="83"/>
              <w:ind w:left="227"/>
              <w:rPr>
                <w:sz w:val="24"/>
              </w:rPr>
            </w:pPr>
            <w:r>
              <w:rPr>
                <w:spacing w:val="-5"/>
                <w:w w:val="115"/>
                <w:sz w:val="24"/>
              </w:rPr>
              <w:t>is</w:t>
            </w:r>
          </w:p>
        </w:tc>
      </w:tr>
    </w:tbl>
    <w:p>
      <w:pPr>
        <w:spacing w:after="0" w:line="276" w:lineRule="exact"/>
        <w:rPr>
          <w:sz w:val="24"/>
        </w:rPr>
        <w:sectPr>
          <w:pgSz w:w="12240" w:h="15840"/>
          <w:pgMar w:header="709" w:footer="1093" w:top="1340" w:bottom="1280" w:left="960" w:right="1140"/>
        </w:sectPr>
      </w:pPr>
    </w:p>
    <w:p>
      <w:pPr>
        <w:pStyle w:val="Heading2"/>
      </w:pPr>
      <w:r>
        <w:rPr>
          <w:color w:val="0F4660"/>
          <w:w w:val="105"/>
        </w:rPr>
        <w:t>Unusual</w:t>
      </w:r>
      <w:r>
        <w:rPr>
          <w:color w:val="0F4660"/>
          <w:spacing w:val="23"/>
          <w:w w:val="105"/>
        </w:rPr>
        <w:t> </w:t>
      </w:r>
      <w:r>
        <w:rPr>
          <w:color w:val="0F4660"/>
          <w:spacing w:val="-2"/>
          <w:w w:val="105"/>
        </w:rPr>
        <w:t>Values</w:t>
      </w:r>
    </w:p>
    <w:p>
      <w:pPr>
        <w:pStyle w:val="BodyText"/>
        <w:spacing w:before="136"/>
        <w:ind w:left="480"/>
      </w:pPr>
      <w:r>
        <w:rPr>
          <w:w w:val="105"/>
        </w:rPr>
        <w:t>If</w:t>
      </w:r>
      <w:r>
        <w:rPr>
          <w:spacing w:val="-8"/>
          <w:w w:val="105"/>
        </w:rPr>
        <w:t> </w:t>
      </w:r>
      <w:r>
        <w:rPr>
          <w:rFonts w:ascii="Cambria Math" w:eastAsia="Cambria Math"/>
          <w:w w:val="105"/>
        </w:rPr>
        <w:t>𝑋</w:t>
      </w:r>
      <w:r>
        <w:rPr>
          <w:rFonts w:ascii="Cambria Math" w:eastAsia="Cambria Math"/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normally</w:t>
      </w:r>
      <w:r>
        <w:rPr>
          <w:spacing w:val="-7"/>
          <w:w w:val="105"/>
        </w:rPr>
        <w:t> </w:t>
      </w:r>
      <w:r>
        <w:rPr>
          <w:w w:val="105"/>
        </w:rPr>
        <w:t>distributed</w:t>
      </w:r>
      <w:r>
        <w:rPr>
          <w:spacing w:val="-6"/>
          <w:w w:val="105"/>
        </w:rPr>
        <w:t> </w:t>
      </w:r>
      <w:r>
        <w:rPr>
          <w:w w:val="105"/>
        </w:rPr>
        <w:t>variable,</w:t>
      </w:r>
      <w:r>
        <w:rPr>
          <w:spacing w:val="-7"/>
          <w:w w:val="105"/>
        </w:rPr>
        <w:t> </w:t>
      </w:r>
      <w:r>
        <w:rPr>
          <w:w w:val="105"/>
        </w:rPr>
        <w:t>we</w:t>
      </w:r>
      <w:r>
        <w:rPr>
          <w:spacing w:val="-7"/>
          <w:w w:val="105"/>
        </w:rPr>
        <w:t> </w:t>
      </w:r>
      <w:r>
        <w:rPr>
          <w:w w:val="105"/>
        </w:rPr>
        <w:t>consider</w:t>
      </w:r>
      <w:r>
        <w:rPr>
          <w:spacing w:val="-7"/>
          <w:w w:val="105"/>
        </w:rPr>
        <w:t> </w:t>
      </w:r>
      <w:r>
        <w:rPr>
          <w:w w:val="105"/>
        </w:rPr>
        <w:t>any</w:t>
      </w:r>
      <w:r>
        <w:rPr>
          <w:spacing w:val="-8"/>
          <w:w w:val="105"/>
        </w:rPr>
        <w:t> </w:t>
      </w:r>
      <w:r>
        <w:rPr>
          <w:w w:val="105"/>
        </w:rPr>
        <w:t>individual</w:t>
      </w:r>
      <w:r>
        <w:rPr>
          <w:spacing w:val="-1"/>
          <w:w w:val="105"/>
        </w:rPr>
        <w:t> </w:t>
      </w:r>
      <w:r>
        <w:rPr>
          <w:i/>
          <w:w w:val="105"/>
        </w:rPr>
        <w:t>unusual</w:t>
      </w:r>
      <w:r>
        <w:rPr>
          <w:i/>
          <w:spacing w:val="-4"/>
          <w:w w:val="105"/>
        </w:rPr>
        <w:t> </w:t>
      </w:r>
      <w:r>
        <w:rPr>
          <w:spacing w:val="-5"/>
          <w:w w:val="105"/>
        </w:rPr>
        <w:t>if:</w:t>
      </w:r>
    </w:p>
    <w:p>
      <w:pPr>
        <w:pStyle w:val="BodyText"/>
        <w:tabs>
          <w:tab w:pos="1216" w:val="left" w:leader="none"/>
          <w:tab w:pos="1758" w:val="left" w:leader="none"/>
        </w:tabs>
        <w:spacing w:before="209"/>
        <w:ind w:left="176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𝑍</w:t>
      </w:r>
      <w:r>
        <w:rPr>
          <w:rFonts w:ascii="Cambria Math" w:hAnsi="Cambria Math" w:eastAsia="Cambria Math"/>
          <w:spacing w:val="19"/>
        </w:rPr>
        <w:t> </w:t>
      </w:r>
      <w:r>
        <w:rPr>
          <w:rFonts w:ascii="Cambria Math" w:hAnsi="Cambria Math" w:eastAsia="Cambria Math"/>
        </w:rPr>
        <w:t>&lt;</w:t>
      </w:r>
      <w:r>
        <w:rPr>
          <w:rFonts w:ascii="Cambria Math" w:hAnsi="Cambria Math" w:eastAsia="Cambria Math"/>
          <w:spacing w:val="12"/>
        </w:rPr>
        <w:t> </w:t>
      </w:r>
      <w:r>
        <w:rPr>
          <w:rFonts w:ascii="Cambria Math" w:hAnsi="Cambria Math" w:eastAsia="Cambria Math"/>
          <w:spacing w:val="-5"/>
        </w:rPr>
        <w:t>−2</w:t>
      </w:r>
      <w:r>
        <w:rPr>
          <w:rFonts w:ascii="Cambria Math" w:hAnsi="Cambria Math" w:eastAsia="Cambria Math"/>
        </w:rPr>
        <w:tab/>
      </w:r>
      <w:r>
        <w:rPr>
          <w:rFonts w:ascii="Cambria Math" w:hAnsi="Cambria Math" w:eastAsia="Cambria Math"/>
          <w:spacing w:val="-5"/>
        </w:rPr>
        <w:t>or</w:t>
      </w:r>
      <w:r>
        <w:rPr>
          <w:rFonts w:ascii="Cambria Math" w:hAnsi="Cambria Math" w:eastAsia="Cambria Math"/>
        </w:rPr>
        <w:tab/>
        <w:t>𝑍</w:t>
      </w:r>
      <w:r>
        <w:rPr>
          <w:rFonts w:ascii="Cambria Math" w:hAnsi="Cambria Math" w:eastAsia="Cambria Math"/>
          <w:spacing w:val="19"/>
        </w:rPr>
        <w:t> </w:t>
      </w:r>
      <w:r>
        <w:rPr>
          <w:rFonts w:ascii="Cambria Math" w:hAnsi="Cambria Math" w:eastAsia="Cambria Math"/>
        </w:rPr>
        <w:t>&gt;</w:t>
      </w:r>
      <w:r>
        <w:rPr>
          <w:rFonts w:ascii="Cambria Math" w:hAnsi="Cambria Math" w:eastAsia="Cambria Math"/>
          <w:spacing w:val="10"/>
        </w:rPr>
        <w:t> </w:t>
      </w:r>
      <w:r>
        <w:rPr>
          <w:rFonts w:ascii="Cambria Math" w:hAnsi="Cambria Math" w:eastAsia="Cambria Math"/>
          <w:spacing w:val="-5"/>
        </w:rPr>
        <w:t>+2</w:t>
      </w:r>
    </w:p>
    <w:p>
      <w:pPr>
        <w:pStyle w:val="BodyText"/>
        <w:spacing w:before="203"/>
        <w:ind w:left="480"/>
      </w:pPr>
      <w:r>
        <w:rPr>
          <w:b/>
          <w:w w:val="105"/>
        </w:rPr>
        <w:t>Note:</w:t>
      </w:r>
      <w:r>
        <w:rPr>
          <w:b/>
          <w:spacing w:val="-7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means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about</w:t>
      </w:r>
      <w:r>
        <w:rPr>
          <w:spacing w:val="-10"/>
          <w:w w:val="105"/>
        </w:rPr>
        <w:t> </w:t>
      </w:r>
      <w:r>
        <w:rPr>
          <w:w w:val="105"/>
        </w:rPr>
        <w:t>5%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individuals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unusual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any</w:t>
      </w:r>
      <w:r>
        <w:rPr>
          <w:spacing w:val="-6"/>
          <w:w w:val="105"/>
        </w:rPr>
        <w:t> </w:t>
      </w:r>
      <w:r>
        <w:rPr>
          <w:w w:val="105"/>
        </w:rPr>
        <w:t>given</w:t>
      </w:r>
      <w:r>
        <w:rPr>
          <w:spacing w:val="-6"/>
          <w:w w:val="105"/>
        </w:rPr>
        <w:t> </w:t>
      </w:r>
      <w:r>
        <w:rPr>
          <w:w w:val="105"/>
        </w:rPr>
        <w:t>normal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variable.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278" w:lineRule="auto"/>
        <w:ind w:left="480" w:right="335" w:firstLine="48"/>
      </w:pPr>
      <w:r>
        <w:rPr>
          <w:b/>
          <w:w w:val="105"/>
        </w:rPr>
        <w:t>Example</w:t>
      </w:r>
      <w:r>
        <w:rPr>
          <w:b/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adult</w:t>
      </w:r>
      <w:r>
        <w:rPr>
          <w:spacing w:val="-15"/>
          <w:w w:val="105"/>
        </w:rPr>
        <w:t> </w:t>
      </w:r>
      <w:r>
        <w:rPr>
          <w:w w:val="105"/>
        </w:rPr>
        <w:t>men,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parameters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body</w:t>
      </w:r>
      <w:r>
        <w:rPr>
          <w:spacing w:val="-15"/>
          <w:w w:val="105"/>
        </w:rPr>
        <w:t> </w:t>
      </w:r>
      <w:r>
        <w:rPr>
          <w:w w:val="105"/>
        </w:rPr>
        <w:t>height</w:t>
      </w:r>
      <w:r>
        <w:rPr>
          <w:spacing w:val="-11"/>
          <w:w w:val="105"/>
        </w:rPr>
        <w:t> </w:t>
      </w:r>
      <w:r>
        <w:rPr>
          <w:w w:val="105"/>
        </w:rPr>
        <w:t>are:</w:t>
      </w:r>
      <w:r>
        <w:rPr>
          <w:spacing w:val="-8"/>
          <w:w w:val="105"/>
        </w:rPr>
        <w:t> </w:t>
      </w:r>
      <w:r>
        <w:rPr>
          <w:rFonts w:ascii="Cambria Math" w:eastAsia="Cambria Math"/>
          <w:w w:val="105"/>
        </w:rPr>
        <w:t>𝜇</w:t>
      </w:r>
      <w:r>
        <w:rPr>
          <w:rFonts w:ascii="Cambria Math" w:eastAsia="Cambria Math"/>
          <w:spacing w:val="9"/>
          <w:w w:val="105"/>
        </w:rPr>
        <w:t> </w:t>
      </w:r>
      <w:r>
        <w:rPr>
          <w:rFonts w:ascii="Cambria Math" w:eastAsia="Cambria Math"/>
          <w:w w:val="105"/>
        </w:rPr>
        <w:t>= 178.4</w:t>
      </w:r>
      <w:r>
        <w:rPr>
          <w:rFonts w:ascii="Cambria Math" w:eastAsia="Cambria Math"/>
          <w:spacing w:val="-9"/>
          <w:w w:val="105"/>
        </w:rPr>
        <w:t> </w:t>
      </w:r>
      <w:r>
        <w:rPr>
          <w:rFonts w:ascii="Cambria Math" w:eastAsia="Cambria Math"/>
          <w:w w:val="105"/>
        </w:rPr>
        <w:t>cm</w:t>
      </w:r>
      <w:r>
        <w:rPr>
          <w:rFonts w:ascii="Cambria Math" w:eastAsia="Cambria Math"/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rFonts w:ascii="Cambria Math" w:eastAsia="Cambria Math"/>
          <w:w w:val="105"/>
        </w:rPr>
        <w:t>𝜎</w:t>
      </w:r>
      <w:r>
        <w:rPr>
          <w:rFonts w:ascii="Cambria Math" w:eastAsia="Cambria Math"/>
          <w:spacing w:val="10"/>
          <w:w w:val="105"/>
        </w:rPr>
        <w:t> </w:t>
      </w:r>
      <w:r>
        <w:rPr>
          <w:rFonts w:ascii="Cambria Math" w:eastAsia="Cambria Math"/>
          <w:w w:val="105"/>
        </w:rPr>
        <w:t>= 7.6</w:t>
      </w:r>
      <w:r>
        <w:rPr>
          <w:rFonts w:ascii="Cambria Math" w:eastAsia="Cambria Math"/>
          <w:spacing w:val="-9"/>
          <w:w w:val="105"/>
        </w:rPr>
        <w:t> </w:t>
      </w:r>
      <w:r>
        <w:rPr>
          <w:rFonts w:ascii="Cambria Math" w:eastAsia="Cambria Math"/>
          <w:w w:val="105"/>
        </w:rPr>
        <w:t>cm</w:t>
      </w:r>
      <w:r>
        <w:rPr>
          <w:w w:val="105"/>
        </w:rPr>
        <w:t>. The basketball player LeBron James is </w:t>
      </w:r>
      <w:r>
        <w:rPr>
          <w:rFonts w:ascii="Cambria Math" w:eastAsia="Cambria Math"/>
          <w:w w:val="105"/>
        </w:rPr>
        <w:t>203 cm </w:t>
      </w:r>
      <w:r>
        <w:rPr>
          <w:w w:val="105"/>
        </w:rPr>
        <w:t>in height. Is LeBron </w:t>
      </w:r>
      <w:r>
        <w:rPr>
          <w:i/>
          <w:w w:val="105"/>
        </w:rPr>
        <w:t>unusual </w:t>
      </w:r>
      <w:r>
        <w:rPr>
          <w:w w:val="105"/>
        </w:rPr>
        <w:t>in height?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480"/>
      </w:pPr>
      <w:r>
        <w:rPr>
          <w:w w:val="105"/>
        </w:rPr>
        <w:t>What</w:t>
      </w:r>
      <w:r>
        <w:rPr>
          <w:spacing w:val="-7"/>
          <w:w w:val="105"/>
        </w:rPr>
        <w:t> </w:t>
      </w:r>
      <w:r>
        <w:rPr>
          <w:w w:val="105"/>
        </w:rPr>
        <w:t>male</w:t>
      </w:r>
      <w:r>
        <w:rPr>
          <w:spacing w:val="-6"/>
          <w:w w:val="105"/>
        </w:rPr>
        <w:t> </w:t>
      </w:r>
      <w:r>
        <w:rPr>
          <w:w w:val="105"/>
        </w:rPr>
        <w:t>heights</w:t>
      </w:r>
      <w:r>
        <w:rPr>
          <w:spacing w:val="-7"/>
          <w:w w:val="105"/>
        </w:rPr>
        <w:t> </w:t>
      </w:r>
      <w:r>
        <w:rPr>
          <w:w w:val="105"/>
        </w:rPr>
        <w:t>would</w:t>
      </w:r>
      <w:r>
        <w:rPr>
          <w:spacing w:val="-6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considered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unusual?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40"/>
        </w:rPr>
      </w:pPr>
    </w:p>
    <w:p>
      <w:pPr>
        <w:pStyle w:val="Heading2"/>
        <w:spacing w:before="0"/>
      </w:pPr>
      <w:r>
        <w:rPr>
          <w:color w:val="0F4660"/>
          <w:w w:val="105"/>
        </w:rPr>
        <w:t>Chebyshev’s</w:t>
      </w:r>
      <w:r>
        <w:rPr>
          <w:color w:val="0F4660"/>
          <w:spacing w:val="30"/>
          <w:w w:val="110"/>
        </w:rPr>
        <w:t> </w:t>
      </w:r>
      <w:r>
        <w:rPr>
          <w:color w:val="0F4660"/>
          <w:spacing w:val="-4"/>
          <w:w w:val="110"/>
        </w:rPr>
        <w:t>Rule</w:t>
      </w:r>
    </w:p>
    <w:p>
      <w:pPr>
        <w:pStyle w:val="BodyText"/>
        <w:spacing w:line="276" w:lineRule="auto" w:before="140"/>
        <w:ind w:left="480" w:right="335"/>
      </w:pPr>
      <w:r>
        <w:rPr>
          <w:w w:val="105"/>
        </w:rPr>
        <w:t>If a</w:t>
      </w:r>
      <w:r>
        <w:rPr>
          <w:spacing w:val="-1"/>
          <w:w w:val="105"/>
        </w:rPr>
        <w:t> </w:t>
      </w:r>
      <w:r>
        <w:rPr>
          <w:w w:val="105"/>
        </w:rPr>
        <w:t>variable </w:t>
      </w:r>
      <w:r>
        <w:rPr>
          <w:rFonts w:ascii="Cambria Math" w:eastAsia="Cambria Math"/>
          <w:w w:val="105"/>
        </w:rPr>
        <w:t>𝑋 </w:t>
      </w:r>
      <w:r>
        <w:rPr>
          <w:w w:val="105"/>
        </w:rPr>
        <w:t>is </w:t>
      </w:r>
      <w:r>
        <w:rPr>
          <w:i/>
          <w:w w:val="105"/>
        </w:rPr>
        <w:t>not </w:t>
      </w:r>
      <w:r>
        <w:rPr>
          <w:w w:val="105"/>
        </w:rPr>
        <w:t>normal, then we cannot apply</w:t>
      </w:r>
      <w:r>
        <w:rPr>
          <w:spacing w:val="-1"/>
          <w:w w:val="105"/>
        </w:rPr>
        <w:t> </w:t>
      </w:r>
      <w:r>
        <w:rPr>
          <w:w w:val="105"/>
        </w:rPr>
        <w:t>the 68-95-99.7 rule. Instead, we have only a </w:t>
      </w:r>
      <w:r>
        <w:rPr>
          <w:i/>
          <w:w w:val="105"/>
        </w:rPr>
        <w:t>weaker </w:t>
      </w:r>
      <w:r>
        <w:rPr>
          <w:w w:val="105"/>
        </w:rPr>
        <w:t>conclusion (named after the Russian mathematician Chebyshev) that says:</w:t>
      </w:r>
    </w:p>
    <w:p>
      <w:pPr>
        <w:pStyle w:val="BodyText"/>
        <w:spacing w:before="7"/>
        <w:rPr>
          <w:sz w:val="29"/>
        </w:rPr>
      </w:pPr>
      <w:r>
        <w:rPr/>
        <w:pict>
          <v:group style="position:absolute;margin-left:98.040001pt;margin-top:19.290653pt;width:419.3pt;height:77.4pt;mso-position-horizontal-relative:page;mso-position-vertical-relative:paragraph;z-index:-15706112;mso-wrap-distance-left:0;mso-wrap-distance-right:0" id="docshapegroup44" coordorigin="1961,386" coordsize="8386,1548">
            <v:rect style="position:absolute;left:6180;top:1372;width:202;height:17" id="docshape45" filled="true" fillcolor="#000000" stroked="false">
              <v:fill type="solid"/>
            </v:rect>
            <v:rect style="position:absolute;left:1970;top:395;width:8367;height:1529" id="docshape46" filled="false" stroked="true" strokeweight=".96pt" strokecolor="#032333">
              <v:stroke dashstyle="solid"/>
            </v:rect>
            <v:shape style="position:absolute;left:2160;top:667;width:8039;height:293" type="#_x0000_t202" id="docshape47" filled="false" stroked="false">
              <v:textbox inset="0,0,0,0">
                <w:txbxContent>
                  <w:p>
                    <w:pPr>
                      <w:spacing w:line="289" w:lineRule="exact" w:before="0"/>
                      <w:ind w:left="0" w:right="0" w:firstLine="0"/>
                      <w:jc w:val="left"/>
                      <w:rPr>
                        <w:rFonts w:ascii="Cambria Math" w:hAnsi="Cambria Math" w:eastAsia="Cambria Math"/>
                        <w:sz w:val="24"/>
                      </w:rPr>
                    </w:pPr>
                    <w:r>
                      <w:rPr>
                        <w:w w:val="105"/>
                        <w:sz w:val="24"/>
                      </w:rPr>
                      <w:t>For</w:t>
                    </w:r>
                    <w:r>
                      <w:rPr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w w:val="105"/>
                        <w:sz w:val="24"/>
                      </w:rPr>
                      <w:t>any</w:t>
                    </w:r>
                    <w:r>
                      <w:rPr>
                        <w:spacing w:val="-14"/>
                        <w:w w:val="105"/>
                        <w:sz w:val="24"/>
                      </w:rPr>
                      <w:t> </w:t>
                    </w:r>
                    <w:r>
                      <w:rPr>
                        <w:w w:val="105"/>
                        <w:sz w:val="24"/>
                      </w:rPr>
                      <w:t>variable</w:t>
                    </w:r>
                    <w:r>
                      <w:rPr>
                        <w:spacing w:val="-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Cambria Math" w:hAnsi="Cambria Math" w:eastAsia="Cambria Math"/>
                        <w:w w:val="105"/>
                        <w:sz w:val="24"/>
                      </w:rPr>
                      <w:t>𝑋</w:t>
                    </w:r>
                    <w:r>
                      <w:rPr>
                        <w:w w:val="105"/>
                        <w:sz w:val="24"/>
                      </w:rPr>
                      <w:t>,</w:t>
                    </w:r>
                    <w:r>
                      <w:rPr>
                        <w:spacing w:val="-12"/>
                        <w:w w:val="105"/>
                        <w:sz w:val="24"/>
                      </w:rPr>
                      <w:t> </w:t>
                    </w:r>
                    <w:r>
                      <w:rPr>
                        <w:w w:val="105"/>
                        <w:sz w:val="24"/>
                      </w:rPr>
                      <w:t>the</w:t>
                    </w:r>
                    <w:r>
                      <w:rPr>
                        <w:spacing w:val="-12"/>
                        <w:w w:val="105"/>
                        <w:sz w:val="24"/>
                      </w:rPr>
                      <w:t> </w:t>
                    </w:r>
                    <w:r>
                      <w:rPr>
                        <w:w w:val="105"/>
                        <w:sz w:val="24"/>
                      </w:rPr>
                      <w:t>fraction</w:t>
                    </w:r>
                    <w:r>
                      <w:rPr>
                        <w:spacing w:val="-11"/>
                        <w:w w:val="105"/>
                        <w:sz w:val="24"/>
                      </w:rPr>
                      <w:t> </w:t>
                    </w:r>
                    <w:r>
                      <w:rPr>
                        <w:w w:val="105"/>
                        <w:sz w:val="24"/>
                      </w:rPr>
                      <w:t>of</w:t>
                    </w:r>
                    <w:r>
                      <w:rPr>
                        <w:spacing w:val="-12"/>
                        <w:w w:val="105"/>
                        <w:sz w:val="24"/>
                      </w:rPr>
                      <w:t> </w:t>
                    </w:r>
                    <w:r>
                      <w:rPr>
                        <w:w w:val="105"/>
                        <w:sz w:val="24"/>
                      </w:rPr>
                      <w:t>individuals</w:t>
                    </w:r>
                    <w:r>
                      <w:rPr>
                        <w:spacing w:val="-12"/>
                        <w:w w:val="105"/>
                        <w:sz w:val="24"/>
                      </w:rPr>
                      <w:t> </w:t>
                    </w:r>
                    <w:r>
                      <w:rPr>
                        <w:w w:val="105"/>
                        <w:sz w:val="24"/>
                      </w:rPr>
                      <w:t>with</w:t>
                    </w:r>
                    <w:r>
                      <w:rPr>
                        <w:spacing w:val="-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Cambria Math" w:hAnsi="Cambria Math" w:eastAsia="Cambria Math"/>
                        <w:w w:val="105"/>
                        <w:sz w:val="24"/>
                      </w:rPr>
                      <w:t>𝑍</w:t>
                    </w:r>
                    <w:r>
                      <w:rPr>
                        <w:w w:val="105"/>
                        <w:sz w:val="24"/>
                      </w:rPr>
                      <w:t>-score</w:t>
                    </w:r>
                    <w:r>
                      <w:rPr>
                        <w:spacing w:val="-12"/>
                        <w:w w:val="105"/>
                        <w:sz w:val="24"/>
                      </w:rPr>
                      <w:t> </w:t>
                    </w:r>
                    <w:r>
                      <w:rPr>
                        <w:w w:val="105"/>
                        <w:sz w:val="24"/>
                      </w:rPr>
                      <w:t>between</w:t>
                    </w:r>
                    <w:r>
                      <w:rPr>
                        <w:spacing w:val="-7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Cambria Math" w:hAnsi="Cambria Math" w:eastAsia="Cambria Math"/>
                        <w:w w:val="105"/>
                        <w:sz w:val="24"/>
                      </w:rPr>
                      <w:t>−𝑘</w:t>
                    </w:r>
                    <w:r>
                      <w:rPr>
                        <w:rFonts w:ascii="Cambria Math" w:hAnsi="Cambria Math" w:eastAsia="Cambria Math"/>
                        <w:spacing w:val="-4"/>
                        <w:w w:val="105"/>
                        <w:sz w:val="24"/>
                      </w:rPr>
                      <w:t> </w:t>
                    </w:r>
                    <w:r>
                      <w:rPr>
                        <w:w w:val="105"/>
                        <w:sz w:val="24"/>
                      </w:rPr>
                      <w:t>and</w:t>
                    </w:r>
                    <w:r>
                      <w:rPr>
                        <w:spacing w:val="-11"/>
                        <w:w w:val="105"/>
                        <w:sz w:val="24"/>
                      </w:rPr>
                      <w:t> </w:t>
                    </w:r>
                    <w:r>
                      <w:rPr>
                        <w:rFonts w:ascii="Cambria Math" w:hAnsi="Cambria Math" w:eastAsia="Cambria Math"/>
                        <w:spacing w:val="-5"/>
                        <w:w w:val="105"/>
                        <w:sz w:val="24"/>
                      </w:rPr>
                      <w:t>+𝑘</w:t>
                    </w:r>
                  </w:p>
                </w:txbxContent>
              </v:textbox>
              <w10:wrap type="none"/>
            </v:shape>
            <v:shape style="position:absolute;left:2160;top:1224;width:1071;height:293" type="#_x0000_t202" id="docshape48" filled="false" stroked="false">
              <v:textbox inset="0,0,0,0">
                <w:txbxContent>
                  <w:p>
                    <w:pPr>
                      <w:spacing w:line="289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10"/>
                        <w:sz w:val="24"/>
                      </w:rPr>
                      <w:t>is</w:t>
                    </w:r>
                    <w:r>
                      <w:rPr>
                        <w:spacing w:val="-15"/>
                        <w:w w:val="110"/>
                        <w:sz w:val="24"/>
                      </w:rPr>
                      <w:t> </w:t>
                    </w:r>
                    <w:r>
                      <w:rPr>
                        <w:w w:val="110"/>
                        <w:sz w:val="24"/>
                      </w:rPr>
                      <w:t>at</w:t>
                    </w:r>
                    <w:r>
                      <w:rPr>
                        <w:spacing w:val="-15"/>
                        <w:w w:val="110"/>
                        <w:sz w:val="24"/>
                      </w:rPr>
                      <w:t> </w:t>
                    </w:r>
                    <w:r>
                      <w:rPr>
                        <w:spacing w:val="-2"/>
                        <w:w w:val="110"/>
                        <w:sz w:val="24"/>
                      </w:rPr>
                      <w:t>least:</w:t>
                    </w:r>
                  </w:p>
                </w:txbxContent>
              </v:textbox>
              <w10:wrap type="none"/>
            </v:shape>
            <v:shape style="position:absolute;left:5760;top:1174;width:589;height:328" type="#_x0000_t202" id="docshape49" filled="false" stroked="false">
              <v:textbox inset="0,0,0,0">
                <w:txbxContent>
                  <w:p>
                    <w:pPr>
                      <w:spacing w:before="46"/>
                      <w:ind w:left="0" w:right="0" w:firstLine="0"/>
                      <w:jc w:val="left"/>
                      <w:rPr>
                        <w:rFonts w:ascii="Cambria Math" w:hAnsi="Cambria Math"/>
                        <w:sz w:val="17"/>
                      </w:rPr>
                    </w:pPr>
                    <w:r>
                      <w:rPr>
                        <w:rFonts w:ascii="Cambria Math" w:hAnsi="Cambria Math"/>
                        <w:sz w:val="24"/>
                      </w:rPr>
                      <w:t>1</w:t>
                    </w:r>
                    <w:r>
                      <w:rPr>
                        <w:rFonts w:ascii="Cambria Math" w:hAnsi="Cambria Math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ambria Math" w:hAnsi="Cambria Math"/>
                        <w:spacing w:val="-10"/>
                        <w:sz w:val="24"/>
                      </w:rPr>
                      <w:t>−</w:t>
                    </w:r>
                    <w:r>
                      <w:rPr>
                        <w:rFonts w:ascii="Cambria Math" w:hAnsi="Cambria Math"/>
                        <w:spacing w:val="40"/>
                        <w:position w:val="14"/>
                        <w:sz w:val="17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6180;top:1410;width:214;height:197" type="#_x0000_t202" id="docshape50" filled="false" stroked="false">
              <v:textbox inset="0,0,0,0">
                <w:txbxContent>
                  <w:p>
                    <w:pPr>
                      <w:spacing w:line="139" w:lineRule="exact" w:before="0"/>
                      <w:ind w:left="0" w:right="0" w:firstLine="0"/>
                      <w:jc w:val="left"/>
                      <w:rPr>
                        <w:rFonts w:ascii="Cambria Math"/>
                        <w:sz w:val="14"/>
                      </w:rPr>
                    </w:pPr>
                    <w:r>
                      <w:rPr>
                        <w:rFonts w:ascii="Cambria Math"/>
                        <w:spacing w:val="7"/>
                        <w:w w:val="274"/>
                        <w:position w:val="-4"/>
                        <w:sz w:val="17"/>
                      </w:rPr>
                      <w:t> </w:t>
                    </w:r>
                    <w:r>
                      <w:rPr>
                        <w:rFonts w:ascii="Cambria Math"/>
                        <w:w w:val="268"/>
                        <w:sz w:val="14"/>
                      </w:rPr>
                      <w:t> 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97"/>
        <w:ind w:left="480"/>
        <w:rPr>
          <w:i/>
        </w:rPr>
      </w:pPr>
      <w:r>
        <w:rPr>
          <w:b/>
          <w:w w:val="105"/>
        </w:rPr>
        <w:t>Example</w:t>
      </w:r>
      <w:r>
        <w:rPr>
          <w:b/>
          <w:spacing w:val="-6"/>
          <w:w w:val="105"/>
        </w:rPr>
        <w:t> </w:t>
      </w:r>
      <w:r>
        <w:rPr>
          <w:w w:val="105"/>
        </w:rPr>
        <w:t>What</w:t>
      </w:r>
      <w:r>
        <w:rPr>
          <w:spacing w:val="-12"/>
          <w:w w:val="105"/>
        </w:rPr>
        <w:t> </w:t>
      </w:r>
      <w:r>
        <w:rPr>
          <w:w w:val="105"/>
        </w:rPr>
        <w:t>fraction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individuals</w:t>
      </w:r>
      <w:r>
        <w:rPr>
          <w:spacing w:val="-8"/>
          <w:w w:val="105"/>
        </w:rPr>
        <w:t> </w:t>
      </w:r>
      <w:r>
        <w:rPr>
          <w:w w:val="105"/>
        </w:rPr>
        <w:t>must</w:t>
      </w:r>
      <w:r>
        <w:rPr>
          <w:spacing w:val="-9"/>
          <w:w w:val="105"/>
        </w:rPr>
        <w:t> </w:t>
      </w:r>
      <w:r>
        <w:rPr>
          <w:w w:val="105"/>
        </w:rPr>
        <w:t>have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rFonts w:ascii="Cambria Math" w:hAnsi="Cambria Math" w:eastAsia="Cambria Math"/>
          <w:w w:val="105"/>
        </w:rPr>
        <w:t>𝑍</w:t>
      </w:r>
      <w:r>
        <w:rPr>
          <w:w w:val="105"/>
        </w:rPr>
        <w:t>-score</w:t>
      </w:r>
      <w:r>
        <w:rPr>
          <w:spacing w:val="-8"/>
          <w:w w:val="105"/>
        </w:rPr>
        <w:t> </w:t>
      </w:r>
      <w:r>
        <w:rPr>
          <w:w w:val="105"/>
        </w:rPr>
        <w:t>between</w:t>
      </w:r>
      <w:r>
        <w:rPr>
          <w:spacing w:val="-4"/>
          <w:w w:val="105"/>
        </w:rPr>
        <w:t> </w:t>
      </w:r>
      <w:r>
        <w:rPr>
          <w:rFonts w:ascii="Cambria Math" w:hAnsi="Cambria Math" w:eastAsia="Cambria Math"/>
          <w:w w:val="105"/>
        </w:rPr>
        <w:t>−3</w:t>
      </w:r>
      <w:r>
        <w:rPr>
          <w:rFonts w:ascii="Cambria Math" w:hAnsi="Cambria Math" w:eastAsia="Cambria Math"/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rFonts w:ascii="Cambria Math" w:hAnsi="Cambria Math" w:eastAsia="Cambria Math"/>
          <w:w w:val="105"/>
        </w:rPr>
        <w:t>+3</w:t>
      </w:r>
      <w:r>
        <w:rPr>
          <w:rFonts w:ascii="Cambria Math" w:hAnsi="Cambria Math" w:eastAsia="Cambria Math"/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i/>
          <w:spacing w:val="-5"/>
          <w:w w:val="105"/>
        </w:rPr>
        <w:t>any</w:t>
      </w:r>
    </w:p>
    <w:p>
      <w:pPr>
        <w:pStyle w:val="BodyText"/>
        <w:spacing w:before="45"/>
        <w:ind w:left="480"/>
      </w:pPr>
      <w:r>
        <w:rPr>
          <w:w w:val="105"/>
        </w:rPr>
        <w:t>numerical</w:t>
      </w:r>
      <w:r>
        <w:rPr>
          <w:spacing w:val="-8"/>
          <w:w w:val="105"/>
        </w:rPr>
        <w:t> </w:t>
      </w:r>
      <w:r>
        <w:rPr>
          <w:w w:val="105"/>
        </w:rPr>
        <w:t>variable</w:t>
      </w:r>
      <w:r>
        <w:rPr>
          <w:spacing w:val="-7"/>
          <w:w w:val="105"/>
        </w:rPr>
        <w:t> </w:t>
      </w:r>
      <w:r>
        <w:rPr>
          <w:w w:val="105"/>
        </w:rPr>
        <w:t>(height,</w:t>
      </w:r>
      <w:r>
        <w:rPr>
          <w:spacing w:val="-8"/>
          <w:w w:val="105"/>
        </w:rPr>
        <w:t> </w:t>
      </w:r>
      <w:r>
        <w:rPr>
          <w:w w:val="105"/>
        </w:rPr>
        <w:t>age,</w:t>
      </w:r>
      <w:r>
        <w:rPr>
          <w:spacing w:val="-7"/>
          <w:w w:val="105"/>
        </w:rPr>
        <w:t> </w:t>
      </w:r>
      <w:r>
        <w:rPr>
          <w:w w:val="105"/>
        </w:rPr>
        <w:t>income,</w:t>
      </w:r>
      <w:r>
        <w:rPr>
          <w:spacing w:val="-6"/>
          <w:w w:val="105"/>
        </w:rPr>
        <w:t> </w:t>
      </w:r>
      <w:r>
        <w:rPr>
          <w:w w:val="105"/>
        </w:rPr>
        <w:t>IQ,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whatever…)</w:t>
      </w:r>
    </w:p>
    <w:sectPr>
      <w:pgSz w:w="12240" w:h="15840"/>
      <w:pgMar w:header="709" w:footer="1093" w:top="1340" w:bottom="1280" w:left="960" w:right="1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Cambria Math">
    <w:altName w:val="Cambria Math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Courier New">
    <w:altName w:val="Courier New"/>
    <w:charset w:val="0"/>
    <w:family w:val="modern"/>
    <w:pitch w:val="fixed"/>
  </w:font>
  <w:font w:name="Wingdings">
    <w:altName w:val="Wingdings"/>
    <w:charset w:val="2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4.159973pt;margin-top:726.353577pt;width:19.75pt;height:16.650pt;mso-position-horizontal-relative:page;mso-position-vertical-relative:page;z-index:-16213504" type="#_x0000_t202" id="docshape4" filled="false" stroked="false">
          <v:textbox inset="0,0,0,0">
            <w:txbxContent>
              <w:p>
                <w:pPr>
                  <w:pStyle w:val="BodyText"/>
                  <w:spacing w:before="16"/>
                  <w:ind w:left="60"/>
                </w:pPr>
                <w:r>
                  <w:rPr>
                    <w:spacing w:val="-5"/>
                    <w:w w:val="105"/>
                  </w:rPr>
                  <w:fldChar w:fldCharType="begin"/>
                </w:r>
                <w:r>
                  <w:rPr>
                    <w:spacing w:val="-5"/>
                    <w:w w:val="105"/>
                  </w:rPr>
                  <w:instrText> PAGE </w:instrText>
                </w:r>
                <w:r>
                  <w:rPr>
                    <w:spacing w:val="-5"/>
                    <w:w w:val="105"/>
                  </w:rPr>
                  <w:fldChar w:fldCharType="separate"/>
                </w:r>
                <w:r>
                  <w:rPr>
                    <w:spacing w:val="-5"/>
                    <w:w w:val="105"/>
                  </w:rPr>
                  <w:t>13</w:t>
                </w:r>
                <w:r>
                  <w:rPr>
                    <w:spacing w:val="-5"/>
                    <w:w w:val="10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pt;margin-top:34.433548pt;width:60.15pt;height:16.650pt;mso-position-horizontal-relative:page;mso-position-vertical-relative:page;z-index:-16215040" type="#_x0000_t202" id="docshape1" filled="false" stroked="false">
          <v:textbox inset="0,0,0,0">
            <w:txbxContent>
              <w:p>
                <w:pPr>
                  <w:pStyle w:val="BodyText"/>
                  <w:spacing w:before="16"/>
                  <w:ind w:left="20"/>
                </w:pPr>
                <w:r>
                  <w:rPr/>
                  <w:t>MATH</w:t>
                </w:r>
                <w:r>
                  <w:rPr>
                    <w:spacing w:val="-13"/>
                  </w:rPr>
                  <w:t> </w:t>
                </w:r>
                <w:r>
                  <w:rPr>
                    <w:spacing w:val="-4"/>
                    <w:w w:val="105"/>
                  </w:rPr>
                  <w:t>3042</w:t>
                </w:r>
              </w:p>
            </w:txbxContent>
          </v:textbox>
          <w10:wrap type="none"/>
        </v:shape>
      </w:pict>
    </w:r>
    <w:r>
      <w:rPr/>
      <w:pict>
        <v:shape style="position:absolute;margin-left:268.640015pt;margin-top:34.433548pt;width:74.75pt;height:16.650pt;mso-position-horizontal-relative:page;mso-position-vertical-relative:page;z-index:-16214528" type="#_x0000_t202" id="docshape2" filled="false" stroked="false">
          <v:textbox inset="0,0,0,0">
            <w:txbxContent>
              <w:p>
                <w:pPr>
                  <w:pStyle w:val="BodyText"/>
                  <w:spacing w:before="16"/>
                  <w:ind w:left="20"/>
                </w:pPr>
                <w:r>
                  <w:rPr>
                    <w:w w:val="105"/>
                  </w:rPr>
                  <w:t>Lecture</w:t>
                </w:r>
                <w:r>
                  <w:rPr>
                    <w:spacing w:val="3"/>
                    <w:w w:val="105"/>
                  </w:rPr>
                  <w:t> </w:t>
                </w:r>
                <w:r>
                  <w:rPr>
                    <w:spacing w:val="-2"/>
                    <w:w w:val="105"/>
                  </w:rPr>
                  <w:t>Notes</w:t>
                </w:r>
              </w:p>
            </w:txbxContent>
          </v:textbox>
          <w10:wrap type="none"/>
        </v:shape>
      </w:pict>
    </w:r>
    <w:r>
      <w:rPr/>
      <w:pict>
        <v:shape style="position:absolute;margin-left:492.200012pt;margin-top:34.433548pt;width:48.55pt;height:16.650pt;mso-position-horizontal-relative:page;mso-position-vertical-relative:page;z-index:-16214016" type="#_x0000_t202" id="docshape3" filled="false" stroked="false">
          <v:textbox inset="0,0,0,0">
            <w:txbxContent>
              <w:p>
                <w:pPr>
                  <w:pStyle w:val="BodyText"/>
                  <w:spacing w:before="16"/>
                  <w:ind w:left="20"/>
                </w:pPr>
                <w:r>
                  <w:rPr>
                    <w:w w:val="110"/>
                  </w:rPr>
                  <w:t>Fall</w:t>
                </w:r>
                <w:r>
                  <w:rPr>
                    <w:spacing w:val="-13"/>
                    <w:w w:val="110"/>
                  </w:rPr>
                  <w:t> </w:t>
                </w:r>
                <w:r>
                  <w:rPr>
                    <w:spacing w:val="-4"/>
                    <w:w w:val="110"/>
                  </w:rPr>
                  <w:t>2025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0"/>
      <w:numFmt w:val="bullet"/>
      <w:lvlText w:val="&gt;"/>
      <w:lvlJc w:val="left"/>
      <w:pPr>
        <w:ind w:left="1200" w:hanging="288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2094" w:hanging="28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88" w:hanging="28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82" w:hanging="28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6" w:hanging="28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70" w:hanging="28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64" w:hanging="28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58" w:hanging="28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352" w:hanging="288"/>
      </w:pPr>
      <w:rPr>
        <w:rFonts w:hint="default"/>
      </w:rPr>
    </w:lvl>
  </w:abstractNum>
  <w:abstractNum w:abstractNumId="9">
    <w:multiLevelType w:val="hybridMultilevel"/>
    <w:lvl w:ilvl="0">
      <w:start w:val="0"/>
      <w:numFmt w:val="bullet"/>
      <w:lvlText w:val="&gt;"/>
      <w:lvlJc w:val="left"/>
      <w:pPr>
        <w:ind w:left="1487" w:hanging="288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2346" w:hanging="28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212" w:hanging="28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078" w:hanging="28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944" w:hanging="28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810" w:hanging="28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676" w:hanging="28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42" w:hanging="28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08" w:hanging="288"/>
      </w:pPr>
      <w:rPr>
        <w:rFonts w:hint="default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200" w:hanging="360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2094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88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82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6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7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64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5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352" w:hanging="360"/>
      </w:pPr>
      <w:rPr>
        <w:rFonts w:hint="default"/>
      </w:rPr>
    </w:lvl>
  </w:abstractNum>
  <w:abstractNum w:abstractNumId="7">
    <w:multiLevelType w:val="hybridMultilevel"/>
    <w:lvl w:ilvl="0">
      <w:start w:val="0"/>
      <w:numFmt w:val="bullet"/>
      <w:lvlText w:val=""/>
      <w:lvlJc w:val="left"/>
      <w:pPr>
        <w:ind w:left="120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99"/>
        <w:sz w:val="24"/>
        <w:szCs w:val="24"/>
      </w:rPr>
    </w:lvl>
    <w:lvl w:ilvl="1">
      <w:start w:val="0"/>
      <w:numFmt w:val="bullet"/>
      <w:lvlText w:val="&gt;"/>
      <w:lvlJc w:val="left"/>
      <w:pPr>
        <w:ind w:left="1487" w:hanging="288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99"/>
        <w:sz w:val="24"/>
        <w:szCs w:val="24"/>
      </w:rPr>
    </w:lvl>
    <w:lvl w:ilvl="2">
      <w:start w:val="0"/>
      <w:numFmt w:val="bullet"/>
      <w:lvlText w:val=""/>
      <w:lvlJc w:val="left"/>
      <w:pPr>
        <w:ind w:left="192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99"/>
        <w:sz w:val="24"/>
        <w:szCs w:val="24"/>
      </w:rPr>
    </w:lvl>
    <w:lvl w:ilvl="3">
      <w:start w:val="0"/>
      <w:numFmt w:val="bullet"/>
      <w:lvlText w:val="•"/>
      <w:lvlJc w:val="left"/>
      <w:pPr>
        <w:ind w:left="294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975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02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3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57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5" w:hanging="360"/>
      </w:pPr>
      <w:rPr>
        <w:rFonts w:hint="default"/>
      </w:rPr>
    </w:lvl>
  </w:abstractNum>
  <w:abstractNum w:abstractNumId="6">
    <w:multiLevelType w:val="hybridMultilevel"/>
    <w:lvl w:ilvl="0">
      <w:start w:val="0"/>
      <w:numFmt w:val="bullet"/>
      <w:lvlText w:val="&gt;"/>
      <w:lvlJc w:val="left"/>
      <w:pPr>
        <w:ind w:left="767" w:hanging="288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99"/>
        <w:sz w:val="24"/>
        <w:szCs w:val="24"/>
      </w:rPr>
    </w:lvl>
    <w:lvl w:ilvl="1">
      <w:start w:val="0"/>
      <w:numFmt w:val="bullet"/>
      <w:lvlText w:val=""/>
      <w:lvlJc w:val="left"/>
      <w:pPr>
        <w:ind w:left="1200" w:hanging="360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4"/>
        <w:szCs w:val="24"/>
      </w:rPr>
    </w:lvl>
    <w:lvl w:ilvl="2">
      <w:start w:val="0"/>
      <w:numFmt w:val="bullet"/>
      <w:lvlText w:val="•"/>
      <w:lvlJc w:val="left"/>
      <w:pPr>
        <w:ind w:left="2193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186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8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7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66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6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53" w:hanging="360"/>
      </w:pPr>
      <w:rPr>
        <w:rFonts w:hint="default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250" w:hanging="360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21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3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2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81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0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8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7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364" w:hanging="360"/>
      </w:pPr>
      <w:rPr>
        <w:rFonts w:hint="default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104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26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81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70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2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14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36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584" w:hanging="360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104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26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81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70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2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14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36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584" w:hanging="360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104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26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81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70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2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14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36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584" w:hanging="360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828" w:hanging="360"/>
      </w:pPr>
      <w:rPr>
        <w:rFonts w:hint="default" w:ascii="Symbol" w:hAnsi="Symbol" w:eastAsia="Symbol" w:cs="Symbol"/>
        <w:b w:val="0"/>
        <w:bCs w:val="0"/>
        <w:i w:val="0"/>
        <w:iCs w:val="0"/>
        <w:w w:val="99"/>
        <w:sz w:val="24"/>
        <w:szCs w:val="24"/>
      </w:rPr>
    </w:lvl>
    <w:lvl w:ilvl="1">
      <w:start w:val="0"/>
      <w:numFmt w:val="bullet"/>
      <w:lvlText w:val="•"/>
      <w:lvlJc w:val="left"/>
      <w:pPr>
        <w:ind w:left="104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26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481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70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92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14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36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584" w:hanging="360"/>
      </w:pPr>
      <w:rPr>
        <w:rFonts w:hint="default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766" w:hanging="28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0F4660"/>
        <w:w w:val="103"/>
        <w:sz w:val="40"/>
        <w:szCs w:val="40"/>
      </w:rPr>
    </w:lvl>
    <w:lvl w:ilvl="1">
      <w:start w:val="1"/>
      <w:numFmt w:val="decimal"/>
      <w:lvlText w:val="%1.%2"/>
      <w:lvlJc w:val="left"/>
      <w:pPr>
        <w:ind w:left="957" w:hanging="478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0F4660"/>
        <w:spacing w:val="0"/>
        <w:w w:val="97"/>
        <w:sz w:val="32"/>
        <w:szCs w:val="32"/>
      </w:rPr>
    </w:lvl>
    <w:lvl w:ilvl="2">
      <w:start w:val="0"/>
      <w:numFmt w:val="bullet"/>
      <w:lvlText w:val="•"/>
      <w:lvlJc w:val="left"/>
      <w:pPr>
        <w:ind w:left="1980" w:hanging="47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00" w:hanging="47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20" w:hanging="47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040" w:hanging="47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60" w:hanging="47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80" w:hanging="47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0" w:hanging="478"/>
      </w:pPr>
      <w:rPr>
        <w:rFonts w:hint="default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86"/>
      <w:ind w:left="957" w:hanging="478"/>
      <w:outlineLvl w:val="1"/>
    </w:pPr>
    <w:rPr>
      <w:rFonts w:ascii="Calibri" w:hAnsi="Calibri" w:eastAsia="Calibri" w:cs="Calibri"/>
      <w:sz w:val="32"/>
      <w:szCs w:val="32"/>
    </w:rPr>
  </w:style>
  <w:style w:styleId="Heading2" w:type="paragraph">
    <w:name w:val="Heading 2"/>
    <w:basedOn w:val="Normal"/>
    <w:uiPriority w:val="1"/>
    <w:qFormat/>
    <w:pPr>
      <w:spacing w:before="88"/>
      <w:ind w:left="480"/>
      <w:outlineLvl w:val="2"/>
    </w:pPr>
    <w:rPr>
      <w:rFonts w:ascii="Calibri" w:hAnsi="Calibri" w:eastAsia="Calibri" w:cs="Calibri"/>
      <w:sz w:val="28"/>
      <w:szCs w:val="28"/>
    </w:rPr>
  </w:style>
  <w:style w:styleId="Heading3" w:type="paragraph">
    <w:name w:val="Heading 3"/>
    <w:basedOn w:val="Normal"/>
    <w:uiPriority w:val="1"/>
    <w:qFormat/>
    <w:pPr>
      <w:ind w:left="480"/>
      <w:outlineLvl w:val="3"/>
    </w:pPr>
    <w:rPr>
      <w:rFonts w:ascii="Calibri" w:hAnsi="Calibri" w:eastAsia="Calibri" w:cs="Calibri"/>
      <w:b/>
      <w:bCs/>
      <w:sz w:val="24"/>
      <w:szCs w:val="24"/>
    </w:rPr>
  </w:style>
  <w:style w:styleId="Title" w:type="paragraph">
    <w:name w:val="Title"/>
    <w:basedOn w:val="Normal"/>
    <w:uiPriority w:val="1"/>
    <w:qFormat/>
    <w:pPr>
      <w:spacing w:before="84"/>
      <w:ind w:left="766" w:hanging="287"/>
    </w:pPr>
    <w:rPr>
      <w:rFonts w:ascii="Calibri" w:hAnsi="Calibri" w:eastAsia="Calibri" w:cs="Calibri"/>
      <w:sz w:val="40"/>
      <w:szCs w:val="40"/>
    </w:rPr>
  </w:style>
  <w:style w:styleId="ListParagraph" w:type="paragraph">
    <w:name w:val="List Paragraph"/>
    <w:basedOn w:val="Normal"/>
    <w:uiPriority w:val="1"/>
    <w:qFormat/>
    <w:pPr>
      <w:spacing w:before="86"/>
      <w:ind w:left="1200" w:hanging="360"/>
    </w:pPr>
    <w:rPr>
      <w:rFonts w:ascii="Calibri" w:hAnsi="Calibri" w:eastAsia="Calibri" w:cs="Calibri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png"/><Relationship Id="rId27" Type="http://schemas.openxmlformats.org/officeDocument/2006/relationships/image" Target="media/image21.jpeg"/><Relationship Id="rId28" Type="http://schemas.openxmlformats.org/officeDocument/2006/relationships/image" Target="media/image22.png"/><Relationship Id="rId2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 Gladish</dc:creator>
  <dc:title>Microsoft Word - MATH_3042_Lecture_Notes.docx</dc:title>
  <dcterms:created xsi:type="dcterms:W3CDTF">2025-09-09T15:36:58Z</dcterms:created>
  <dcterms:modified xsi:type="dcterms:W3CDTF">2025-09-09T15:36:58Z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2025-09-03T00:00:00Z</vt:filetime>
  </property>
  <property fmtid="{D5CDD505-2E9C-101B-9397-08002B2CF9AE}" pid="3" name="LastSaved">
    <vt:filetime>2025-09-09T00:00:00Z</vt:filetime>
  </property>
</Properties>
</file>