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千问办公专家套件方案书模版</w:t>
      </w:r>
    </w:p>
    <w:p>
      <w:pPr/>
      <w:r>
        <w:t xml:space="preserve">专家名称：</w:t>
      </w:r>
    </w:p>
    <w:p>
      <w:pPr/>
      <w:r>
        <w:t xml:space="preserve">申报主体：</w:t>
      </w:r>
    </w:p>
    <w:p>
      <w:pPr>
        <w:pBdr>
          <w:top w:val="single" w:sz="6" w:space="0" w:color="000000"/>
        </w:pBdr>
      </w:pPr>
    </w:p>
    <w:p>
      <w:bookmarkStart w:id="msldvlm6ogdcmootmi" w:name="msldvlm6ogdcmootmi"/>
      <w:pPr>
        <w:pStyle w:val="dingding-heading1"/>
        <w:spacing w:line="223.99999999999997"/>
      </w:pPr>
      <w:r>
        <w:rPr>
          <w:sz w:val="42"/>
          <w:b w:val="1"/>
        </w:rPr>
        <w:t xml:space="preserve">一、专家定位描述</w:t>
      </w:r>
      <w:bookmarkEnd w:id="msldvlm6ogdcmootmi"/>
    </w:p>
    <w:p>
      <w:pPr/>
      <w:r>
        <w:t xml:space="preserve">一句话定位：</w:t>
      </w:r>
    </w:p>
    <w:p>
      <w:pPr/>
      <w:r>
        <w:t xml:space="preserve">差异化壁垒：</w:t>
      </w:r>
    </w:p>
    <w:p>
      <w:pPr/>
      <w:r/>
    </w:p>
    <w:p>
      <w:bookmarkStart w:id="msldvygw80mqpfviftr" w:name="msldvygw80mqpfviftr"/>
      <w:pPr>
        <w:pStyle w:val="dingding-heading1"/>
        <w:spacing w:line="223.99999999999997"/>
      </w:pPr>
      <w:r>
        <w:rPr>
          <w:sz w:val="42"/>
          <w:b w:val="1"/>
        </w:rPr>
        <w:t xml:space="preserve">二、Persona 画像</w:t>
      </w:r>
      <w:bookmarkEnd w:id="msldvygw80mqpfviftr"/>
    </w:p>
    <w:p>
      <w:bookmarkStart w:id="msldwbo5c0bdr1e3r6" w:name="msldwbo5c0bdr1e3r6"/>
      <w:pPr>
        <w:pStyle w:val="dingding-heading2"/>
        <w:spacing w:line="223.99999999999997"/>
      </w:pPr>
      <w:r>
        <w:rPr>
          <w:sz w:val="36"/>
          <w:b w:val="1"/>
        </w:rPr>
        <w:t xml:space="preserve">2.1 目标用户一句话描述</w:t>
      </w:r>
      <w:bookmarkEnd w:id="msldwbo5c0bdr1e3r6"/>
    </w:p>
    <w:p>
      <w:pPr/>
      <w:r/>
    </w:p>
    <w:p>
      <w:pPr/>
      <w:r/>
    </w:p>
    <w:p>
      <w:bookmarkStart w:id="msldwk0tt10fw76ydg" w:name="msldwk0tt10fw76ydg"/>
      <w:pPr>
        <w:pStyle w:val="dingding-heading2"/>
        <w:spacing w:line="223.99999999999997"/>
      </w:pPr>
      <w:r>
        <w:rPr>
          <w:sz w:val="36"/>
          <w:b w:val="1"/>
        </w:rPr>
        <w:t xml:space="preserve">2.2 画像要素</w:t>
      </w:r>
      <w:bookmarkEnd w:id="msldwk0tt10fw76ydg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305"/>
        <w:gridCol w:w="18354"/>
      </w:tblGrid>
      <w:tr>
        <w:trPr>
          <w:trHeight w:val="0"/>
        </w:trPr>
        <w:tc>
          <w:tcPr>
            <w:tcW w:w="3305" w:type="dxa"/>
          </w:tcPr>
          <w:p>
            <w:pPr/>
            <w:r>
              <w:t xml:space="preserve">要素</w:t>
            </w:r>
          </w:p>
        </w:tc>
        <w:tc>
          <w:tcPr>
            <w:tcW w:w="18354" w:type="dxa"/>
          </w:tcPr>
          <w:p>
            <w:pPr/>
            <w:r>
              <w:t xml:space="preserve">描述</w:t>
            </w:r>
          </w:p>
        </w:tc>
      </w:tr>
      <w:tr>
        <w:trPr>
          <w:trHeight w:val="0"/>
        </w:trPr>
        <w:tc>
          <w:tcPr>
            <w:tcW w:w="3305" w:type="dxa"/>
          </w:tcPr>
          <w:p>
            <w:pPr/>
            <w:r>
              <w:t xml:space="preserve">岗位</w:t>
            </w:r>
          </w:p>
        </w:tc>
        <w:tc>
          <w:tcPr>
            <w:tcW w:w="18354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305" w:type="dxa"/>
          </w:tcPr>
          <w:p>
            <w:pPr/>
            <w:r>
              <w:t xml:space="preserve">组织规模</w:t>
            </w:r>
          </w:p>
        </w:tc>
        <w:tc>
          <w:tcPr>
            <w:tcW w:w="18354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305" w:type="dxa"/>
          </w:tcPr>
          <w:p>
            <w:pPr/>
            <w:r>
              <w:t xml:space="preserve">日常主要工作</w:t>
            </w:r>
          </w:p>
        </w:tc>
        <w:tc>
          <w:tcPr>
            <w:tcW w:w="18354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305" w:type="dxa"/>
          </w:tcPr>
          <w:p>
            <w:pPr/>
            <w:r>
              <w:t xml:space="preserve">常用工具</w:t>
            </w:r>
          </w:p>
        </w:tc>
        <w:tc>
          <w:tcPr>
            <w:tcW w:w="18354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305" w:type="dxa"/>
          </w:tcPr>
          <w:p>
            <w:pPr/>
            <w:r>
              <w:t xml:space="preserve">核心 KPI</w:t>
            </w:r>
          </w:p>
        </w:tc>
        <w:tc>
          <w:tcPr>
            <w:tcW w:w="18354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305" w:type="dxa"/>
          </w:tcPr>
          <w:p>
            <w:pPr/>
            <w:r>
              <w:t xml:space="preserve">成功指标</w:t>
            </w:r>
          </w:p>
        </w:tc>
        <w:tc>
          <w:tcPr>
            <w:tcW w:w="18354" w:type="dxa"/>
          </w:tcPr>
          <w:p>
            <w:pPr/>
            <w:r/>
          </w:p>
        </w:tc>
      </w:tr>
    </w:tbl>
    <w:p>
      <w:bookmarkStart w:id="mslfj9zidv64qnqvsf" w:name="mslfj9zidv64qnqvsf"/>
      <w:pPr>
        <w:pStyle w:val="dingding-heading2"/>
        <w:spacing w:line="223.99999999999997"/>
      </w:pPr>
      <w:r>
        <w:rPr>
          <w:sz w:val="36"/>
          <w:b w:val="1"/>
        </w:rPr>
        <w:t xml:space="preserve">2.3 核心痛点</w:t>
      </w:r>
      <w:bookmarkEnd w:id="mslfj9zidv64qnqvsf"/>
    </w:p>
    <w:p>
      <w:pPr/>
      <w:r/>
    </w:p>
    <w:p>
      <w:pPr/>
      <w:r/>
    </w:p>
    <w:p>
      <w:bookmarkStart w:id="mslfox9d68i25a4ag3g" w:name="mslfox9d68i25a4ag3g"/>
      <w:pPr>
        <w:pStyle w:val="dingding-heading1"/>
        <w:spacing w:line="223.99999999999997"/>
      </w:pPr>
      <w:r>
        <w:rPr>
          <w:sz w:val="42"/>
          <w:b w:val="1"/>
        </w:rPr>
        <w:t xml:space="preserve">三、场景清单</w:t>
      </w:r>
      <w:bookmarkEnd w:id="mslfox9d68i25a4ag3g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617"/>
        <w:gridCol w:w="3617"/>
        <w:gridCol w:w="3617"/>
        <w:gridCol w:w="3617"/>
        <w:gridCol w:w="3617"/>
        <w:gridCol w:w="3573"/>
      </w:tblGrid>
      <w:tr>
        <w:trPr>
          <w:trHeight w:val="0"/>
        </w:trPr>
        <w:tc>
          <w:tcPr>
            <w:tcW w:w="3617" w:type="dxa"/>
          </w:tcPr>
          <w:p>
            <w:pPr/>
            <w:r>
              <w:t xml:space="preserve">场景</w:t>
            </w:r>
          </w:p>
        </w:tc>
        <w:tc>
          <w:tcPr>
            <w:tcW w:w="3617" w:type="dxa"/>
          </w:tcPr>
          <w:p>
            <w:pPr/>
            <w:r>
              <w:t xml:space="preserve">频次</w:t>
            </w:r>
          </w:p>
        </w:tc>
        <w:tc>
          <w:tcPr>
            <w:tcW w:w="3617" w:type="dxa"/>
          </w:tcPr>
          <w:p>
            <w:pPr/>
            <w:r>
              <w:t xml:space="preserve">当前痛点</w:t>
            </w:r>
          </w:p>
        </w:tc>
        <w:tc>
          <w:tcPr>
            <w:tcW w:w="3617" w:type="dxa"/>
          </w:tcPr>
          <w:p>
            <w:pPr/>
            <w:r>
              <w:t xml:space="preserve">输入</w:t>
            </w:r>
          </w:p>
        </w:tc>
        <w:tc>
          <w:tcPr>
            <w:tcW w:w="3617" w:type="dxa"/>
          </w:tcPr>
          <w:p>
            <w:pPr/>
            <w:r>
              <w:t xml:space="preserve">期望输出</w:t>
            </w:r>
          </w:p>
        </w:tc>
        <w:tc>
          <w:tcPr>
            <w:tcW w:w="3573" w:type="dxa"/>
          </w:tcPr>
          <w:p>
            <w:pPr/>
            <w:r>
              <w:t xml:space="preserve">是否有写操作</w:t>
            </w:r>
          </w:p>
          <w:p>
            <w:pPr/>
            <w:r>
              <w:t xml:space="preserve">/敏感数据</w:t>
            </w:r>
          </w:p>
        </w:tc>
      </w:tr>
      <w:tr>
        <w:trPr>
          <w:trHeight w:val="0"/>
        </w:trPr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573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573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617" w:type="dxa"/>
          </w:tcPr>
          <w:p>
            <w:pPr/>
            <w:r/>
          </w:p>
        </w:tc>
        <w:tc>
          <w:tcPr>
            <w:tcW w:w="3573" w:type="dxa"/>
          </w:tcPr>
          <w:p>
            <w:pPr/>
            <w:r/>
          </w:p>
        </w:tc>
      </w:tr>
    </w:tbl>
    <w:p>
      <w:pPr/>
      <w:r/>
    </w:p>
    <w:p>
      <w:bookmarkStart w:id="mslfqnow0k0n3axhmwi" w:name="mslfqnow0k0n3axhmwi"/>
      <w:pPr>
        <w:pStyle w:val="dingding-heading1"/>
        <w:spacing w:line="223.99999999999997"/>
      </w:pPr>
      <w:r>
        <w:rPr>
          <w:sz w:val="42"/>
          <w:b w:val="1"/>
        </w:rPr>
        <w:t xml:space="preserve">四、套件构成：Skills + 连接器 MCP</w:t>
      </w:r>
      <w:bookmarkEnd w:id="mslfqnow0k0n3axhmwi"/>
    </w:p>
    <w:p>
      <w:bookmarkStart w:id="mslfr3rblcsd9kvnhml" w:name="mslfr3rblcsd9kvnhml"/>
      <w:pPr>
        <w:pStyle w:val="dingding-heading2"/>
        <w:spacing w:line="223.99999999999997"/>
      </w:pPr>
      <w:r>
        <w:rPr>
          <w:sz w:val="36"/>
          <w:b w:val="1"/>
        </w:rPr>
        <w:t xml:space="preserve">4.1 核心 Skills 清单</w:t>
      </w:r>
      <w:bookmarkEnd w:id="mslfr3rblcsd9kvnhml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139"/>
        <w:gridCol w:w="5311"/>
        <w:gridCol w:w="6251"/>
        <w:gridCol w:w="5958"/>
      </w:tblGrid>
      <w:tr>
        <w:trPr>
          <w:trHeight w:val="0"/>
        </w:trPr>
        <w:tc>
          <w:tcPr>
            <w:tcW w:w="4139" w:type="dxa"/>
          </w:tcPr>
          <w:p>
            <w:pPr/>
            <w:r>
              <w:t xml:space="preserve">Skill 名称</w:t>
            </w:r>
          </w:p>
        </w:tc>
        <w:tc>
          <w:tcPr>
            <w:tcW w:w="5311" w:type="dxa"/>
          </w:tcPr>
          <w:p>
            <w:pPr/>
            <w:r>
              <w:t xml:space="preserve">触发场景</w:t>
            </w:r>
          </w:p>
        </w:tc>
        <w:tc>
          <w:tcPr>
            <w:tcW w:w="6251" w:type="dxa"/>
          </w:tcPr>
          <w:p>
            <w:pPr/>
            <w:r>
              <w:t xml:space="preserve">输入</w:t>
            </w:r>
          </w:p>
        </w:tc>
        <w:tc>
          <w:tcPr>
            <w:tcW w:w="5958" w:type="dxa"/>
          </w:tcPr>
          <w:p>
            <w:pPr/>
            <w:r>
              <w:t xml:space="preserve">期望输出</w:t>
            </w:r>
          </w:p>
        </w:tc>
      </w:tr>
      <w:tr>
        <w:trPr>
          <w:trHeight w:val="0"/>
        </w:trPr>
        <w:tc>
          <w:tcPr>
            <w:tcW w:w="4139" w:type="dxa"/>
          </w:tcPr>
          <w:p>
            <w:pPr/>
            <w:r/>
          </w:p>
        </w:tc>
        <w:tc>
          <w:tcPr>
            <w:tcW w:w="5311" w:type="dxa"/>
          </w:tcPr>
          <w:p>
            <w:pPr/>
            <w:r/>
          </w:p>
        </w:tc>
        <w:tc>
          <w:tcPr>
            <w:tcW w:w="6251" w:type="dxa"/>
          </w:tcPr>
          <w:p>
            <w:pPr/>
            <w:r/>
          </w:p>
        </w:tc>
        <w:tc>
          <w:tcPr>
            <w:tcW w:w="5958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4139" w:type="dxa"/>
          </w:tcPr>
          <w:p>
            <w:pPr/>
            <w:r/>
          </w:p>
        </w:tc>
        <w:tc>
          <w:tcPr>
            <w:tcW w:w="5311" w:type="dxa"/>
          </w:tcPr>
          <w:p>
            <w:pPr/>
            <w:r/>
          </w:p>
        </w:tc>
        <w:tc>
          <w:tcPr>
            <w:tcW w:w="6251" w:type="dxa"/>
          </w:tcPr>
          <w:p>
            <w:pPr/>
            <w:r/>
          </w:p>
        </w:tc>
        <w:tc>
          <w:tcPr>
            <w:tcW w:w="5958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4139" w:type="dxa"/>
          </w:tcPr>
          <w:p>
            <w:pPr/>
            <w:r/>
          </w:p>
        </w:tc>
        <w:tc>
          <w:tcPr>
            <w:tcW w:w="5311" w:type="dxa"/>
          </w:tcPr>
          <w:p>
            <w:pPr/>
            <w:r/>
          </w:p>
        </w:tc>
        <w:tc>
          <w:tcPr>
            <w:tcW w:w="6251" w:type="dxa"/>
          </w:tcPr>
          <w:p>
            <w:pPr/>
            <w:r/>
          </w:p>
        </w:tc>
        <w:tc>
          <w:tcPr>
            <w:tcW w:w="5958" w:type="dxa"/>
          </w:tcPr>
          <w:p>
            <w:pPr/>
            <w:r/>
          </w:p>
        </w:tc>
      </w:tr>
    </w:tbl>
    <w:p>
      <w:pPr/>
      <w:r/>
    </w:p>
    <w:p>
      <w:bookmarkStart w:id="mslftd0cxdb828t4yfo" w:name="mslftd0cxdb828t4yfo"/>
      <w:pPr>
        <w:pStyle w:val="dingding-heading2"/>
        <w:spacing w:line="223.99999999999997"/>
      </w:pPr>
      <w:r>
        <w:rPr>
          <w:sz w:val="36"/>
          <w:b w:val="1"/>
        </w:rPr>
        <w:t xml:space="preserve">4.2 连接器 MCP 清单</w:t>
      </w:r>
      <w:bookmarkEnd w:id="mslftd0cxdb828t4yfo"/>
    </w:p>
    <w:p>
      <w:pPr/>
      <w:r>
        <w:t xml:space="preserve">如在专家套件中不封装 MCP，可不填写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466"/>
        <w:gridCol w:w="8124"/>
        <w:gridCol w:w="9069"/>
      </w:tblGrid>
      <w:tr>
        <w:trPr>
          <w:trHeight w:val="0"/>
        </w:trPr>
        <w:tc>
          <w:tcPr>
            <w:tcW w:w="4466" w:type="dxa"/>
          </w:tcPr>
          <w:p>
            <w:pPr/>
            <w:r>
              <w:t xml:space="preserve">连接器 MCP 名称</w:t>
            </w:r>
          </w:p>
        </w:tc>
        <w:tc>
          <w:tcPr>
            <w:tcW w:w="8124" w:type="dxa"/>
          </w:tcPr>
          <w:p>
            <w:pPr/>
            <w:r>
              <w:t xml:space="preserve">能力说明</w:t>
            </w:r>
          </w:p>
        </w:tc>
        <w:tc>
          <w:tcPr>
            <w:tcW w:w="9069" w:type="dxa"/>
          </w:tcPr>
          <w:p>
            <w:pPr/>
            <w:r>
              <w:t xml:space="preserve">Tool 清单</w:t>
            </w:r>
          </w:p>
        </w:tc>
      </w:tr>
      <w:tr>
        <w:trPr>
          <w:trHeight w:val="0"/>
        </w:trPr>
        <w:tc>
          <w:tcPr>
            <w:tcW w:w="4466" w:type="dxa"/>
          </w:tcPr>
          <w:p>
            <w:pPr/>
            <w:r/>
          </w:p>
        </w:tc>
        <w:tc>
          <w:tcPr>
            <w:tcW w:w="8124" w:type="dxa"/>
          </w:tcPr>
          <w:p>
            <w:pPr/>
            <w:r/>
          </w:p>
        </w:tc>
        <w:tc>
          <w:tcPr>
            <w:tcW w:w="9069" w:type="dxa"/>
          </w:tcPr>
          <w:p>
            <w:pPr/>
            <w:r/>
          </w:p>
        </w:tc>
      </w:tr>
    </w:tbl>
    <w:p>
      <w:pPr/>
      <w:r/>
    </w:p>
    <w:sectPr>
      <w:pgSz w:w="2382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