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DCA21" w14:textId="4ABE01B3" w:rsidR="00334ECD" w:rsidRPr="00B51BF2" w:rsidRDefault="00334ECD" w:rsidP="00334ECD">
      <w:pPr>
        <w:rPr>
          <w:b/>
          <w:bCs/>
        </w:rPr>
      </w:pPr>
      <w:r w:rsidRPr="00B51BF2">
        <w:rPr>
          <w:b/>
          <w:bCs/>
        </w:rPr>
        <w:t>After completing practical</w:t>
      </w:r>
      <w:r>
        <w:rPr>
          <w:b/>
          <w:bCs/>
        </w:rPr>
        <w:t xml:space="preserve"> </w:t>
      </w:r>
      <w:r>
        <w:rPr>
          <w:b/>
          <w:bCs/>
        </w:rPr>
        <w:t>6</w:t>
      </w:r>
      <w:r w:rsidRPr="00B51BF2">
        <w:rPr>
          <w:b/>
          <w:bCs/>
        </w:rPr>
        <w:t>, you will be able to:</w:t>
      </w:r>
    </w:p>
    <w:p w14:paraId="0700236B" w14:textId="77777777" w:rsidR="00334ECD" w:rsidRDefault="00334ECD" w:rsidP="00334ECD">
      <w:pPr>
        <w:ind w:firstLine="720"/>
      </w:pPr>
    </w:p>
    <w:p w14:paraId="6BBE8D86" w14:textId="190736EC" w:rsidR="00334ECD" w:rsidRDefault="00334ECD" w:rsidP="00334ECD">
      <w:pPr>
        <w:pStyle w:val="ListParagraph"/>
        <w:numPr>
          <w:ilvl w:val="0"/>
          <w:numId w:val="1"/>
        </w:numPr>
        <w:rPr>
          <w:b/>
          <w:bCs/>
          <w:color w:val="000000" w:themeColor="text1"/>
        </w:rPr>
      </w:pPr>
      <w:r>
        <w:rPr>
          <w:b/>
          <w:bCs/>
          <w:color w:val="000000" w:themeColor="text1"/>
        </w:rPr>
        <w:t>Use simple and multiple logistic regression to analyse data with numerical predictors and dichotomous categorical responses.</w:t>
      </w:r>
    </w:p>
    <w:p w14:paraId="44D2B19C" w14:textId="31D751B2" w:rsidR="00334ECD" w:rsidRDefault="00334ECD" w:rsidP="00334ECD">
      <w:pPr>
        <w:pStyle w:val="ListParagraph"/>
        <w:numPr>
          <w:ilvl w:val="0"/>
          <w:numId w:val="1"/>
        </w:numPr>
        <w:rPr>
          <w:b/>
          <w:bCs/>
          <w:color w:val="000000" w:themeColor="text1"/>
        </w:rPr>
      </w:pPr>
      <w:r>
        <w:rPr>
          <w:b/>
          <w:bCs/>
          <w:color w:val="000000" w:themeColor="text1"/>
        </w:rPr>
        <w:t xml:space="preserve">Report the results of logistic regression models </w:t>
      </w:r>
      <w:r w:rsidR="00B4224A">
        <w:rPr>
          <w:b/>
          <w:bCs/>
          <w:color w:val="000000" w:themeColor="text1"/>
        </w:rPr>
        <w:t>clearly and concisely.</w:t>
      </w:r>
    </w:p>
    <w:p w14:paraId="7CA23E67" w14:textId="7D779BC5" w:rsidR="00B4224A" w:rsidRDefault="00B4224A" w:rsidP="00334ECD">
      <w:pPr>
        <w:pStyle w:val="ListParagraph"/>
        <w:numPr>
          <w:ilvl w:val="0"/>
          <w:numId w:val="1"/>
        </w:numPr>
        <w:rPr>
          <w:b/>
          <w:bCs/>
          <w:color w:val="000000" w:themeColor="text1"/>
        </w:rPr>
      </w:pPr>
      <w:r>
        <w:rPr>
          <w:b/>
          <w:bCs/>
          <w:color w:val="000000" w:themeColor="text1"/>
        </w:rPr>
        <w:t>Use logistic regression models to predict the probabilit</w:t>
      </w:r>
      <w:r w:rsidR="00831288">
        <w:rPr>
          <w:b/>
          <w:bCs/>
          <w:color w:val="000000" w:themeColor="text1"/>
        </w:rPr>
        <w:t>ies</w:t>
      </w:r>
      <w:r>
        <w:rPr>
          <w:b/>
          <w:bCs/>
          <w:color w:val="000000" w:themeColor="text1"/>
        </w:rPr>
        <w:t xml:space="preserve"> of events.</w:t>
      </w:r>
    </w:p>
    <w:p w14:paraId="0848348F" w14:textId="77777777" w:rsidR="00334ECD" w:rsidRDefault="00334ECD" w:rsidP="00334ECD">
      <w:pPr>
        <w:ind w:firstLine="720"/>
      </w:pPr>
    </w:p>
    <w:p w14:paraId="5515148F" w14:textId="12FCA4F3" w:rsidR="00334ECD" w:rsidRPr="00B51BF2" w:rsidRDefault="00334ECD" w:rsidP="00334ECD">
      <w:pPr>
        <w:rPr>
          <w:b/>
          <w:bCs/>
        </w:rPr>
      </w:pPr>
      <w:r w:rsidRPr="00B51BF2">
        <w:rPr>
          <w:b/>
          <w:bCs/>
        </w:rPr>
        <w:t xml:space="preserve">Practical </w:t>
      </w:r>
      <w:r>
        <w:rPr>
          <w:b/>
          <w:bCs/>
        </w:rPr>
        <w:t>6</w:t>
      </w:r>
    </w:p>
    <w:p w14:paraId="44E59CD1" w14:textId="77777777" w:rsidR="00334ECD" w:rsidRDefault="00334ECD" w:rsidP="00C02E9A"/>
    <w:p w14:paraId="23A05C9B" w14:textId="77F4E2E8" w:rsidR="00334ECD" w:rsidRDefault="00334ECD" w:rsidP="00334ECD">
      <w:pPr>
        <w:ind w:firstLine="720"/>
      </w:pPr>
      <w:r>
        <w:t xml:space="preserve">At 11:40pm on April 14, 1912, the ocean liner Titanic struck an iceberg about 600 km south of Newfoundland. Less than three hours later, the ship foundered and sank with more than half of </w:t>
      </w:r>
      <w:r w:rsidR="00B4224A">
        <w:t>the</w:t>
      </w:r>
      <w:r>
        <w:t xml:space="preserve"> passengers still on board. The Titanic was carrying some of the world’s wealthiest people, and their story has been told again and again in film and literature. </w:t>
      </w:r>
      <w:proofErr w:type="gramStart"/>
      <w:r>
        <w:t>But,</w:t>
      </w:r>
      <w:proofErr w:type="gramEnd"/>
      <w:r>
        <w:t xml:space="preserve"> most of the people on the Titanic were not wealthy. The majority were working class emigrants leaving Europe for North America. Their stories are less often told.</w:t>
      </w:r>
    </w:p>
    <w:p w14:paraId="5A0D6612" w14:textId="77777777" w:rsidR="00334ECD" w:rsidRDefault="00334ECD" w:rsidP="00334ECD"/>
    <w:p w14:paraId="4F11B07B" w14:textId="6E67C147" w:rsidR="00334ECD" w:rsidRDefault="00334ECD" w:rsidP="00B4224A">
      <w:pPr>
        <w:ind w:firstLine="720"/>
      </w:pPr>
      <w:r>
        <w:t>Today’s data set looks at survivorship</w:t>
      </w:r>
      <w:r w:rsidR="00B4224A">
        <w:t xml:space="preserve"> from</w:t>
      </w:r>
      <w:r>
        <w:t xml:space="preserve"> the sinking of the Titanic. You can find the data in “titanic.csv</w:t>
      </w:r>
      <w:r w:rsidR="00B4224A">
        <w:t>.</w:t>
      </w:r>
      <w:r>
        <w:t xml:space="preserve">” </w:t>
      </w:r>
      <w:r w:rsidR="00C02E9A">
        <w:t xml:space="preserve">Read the data into R as we have in previous weeks. If you </w:t>
      </w:r>
      <w:proofErr w:type="gramStart"/>
      <w:r w:rsidR="00C02E9A">
        <w:t>name</w:t>
      </w:r>
      <w:proofErr w:type="gramEnd"/>
      <w:r w:rsidR="00C02E9A">
        <w:t xml:space="preserve"> the data set</w:t>
      </w:r>
      <w:r w:rsidR="00C02E9A" w:rsidRPr="00C02E9A">
        <w:rPr>
          <w:rFonts w:ascii="Monaco" w:hAnsi="Monaco"/>
          <w:color w:val="0070C0"/>
          <w:sz w:val="20"/>
          <w:szCs w:val="20"/>
        </w:rPr>
        <w:t xml:space="preserve"> td</w:t>
      </w:r>
      <w:r w:rsidR="00C02E9A" w:rsidRPr="00C02E9A">
        <w:rPr>
          <w:color w:val="0070C0"/>
        </w:rPr>
        <w:t xml:space="preserve"> </w:t>
      </w:r>
      <w:r w:rsidR="00C02E9A">
        <w:t xml:space="preserve">(for </w:t>
      </w:r>
      <w:r w:rsidR="00C02E9A" w:rsidRPr="00C02E9A">
        <w:rPr>
          <w:color w:val="000000" w:themeColor="text1"/>
          <w:u w:val="single"/>
        </w:rPr>
        <w:t>T</w:t>
      </w:r>
      <w:r w:rsidR="00C02E9A">
        <w:t xml:space="preserve">itanic </w:t>
      </w:r>
      <w:r w:rsidR="00C02E9A" w:rsidRPr="00C02E9A">
        <w:rPr>
          <w:color w:val="000000" w:themeColor="text1"/>
          <w:u w:val="single"/>
        </w:rPr>
        <w:t>d</w:t>
      </w:r>
      <w:r w:rsidR="00C02E9A">
        <w:t>ata) then the starter code supplied with this practical will work with minimal editing. Look at the data you have imported, and make sure you know what each column means. Note that the column survived is an indicator: it has value 1 if the individual survived and value 0 if they did not.</w:t>
      </w:r>
    </w:p>
    <w:p w14:paraId="1E99E6E0" w14:textId="20CC08D0" w:rsidR="00386E93" w:rsidRDefault="00EF2030"/>
    <w:p w14:paraId="4E7AD054" w14:textId="3DD968F2" w:rsidR="00C02E9A" w:rsidRDefault="00C02E9A">
      <w:r w:rsidRPr="00C02E9A">
        <w:rPr>
          <w:b/>
          <w:bCs/>
        </w:rPr>
        <w:t>Question 1</w:t>
      </w:r>
    </w:p>
    <w:p w14:paraId="589BEF7E" w14:textId="713F9DF8" w:rsidR="00C02E9A" w:rsidRDefault="00C02E9A"/>
    <w:p w14:paraId="08AB73BF" w14:textId="1C9C5515" w:rsidR="005F30BC" w:rsidRDefault="00C02E9A">
      <w:r>
        <w:tab/>
        <w:t xml:space="preserve">It is commonly believed that when the Titanic sank, women and children were allowed to board lifeboats before men. So, let’s see if we can detect </w:t>
      </w:r>
      <w:r w:rsidR="00675389">
        <w:t>th</w:t>
      </w:r>
      <w:r w:rsidR="00831288">
        <w:t>is</w:t>
      </w:r>
      <w:r>
        <w:t xml:space="preserve"> in the data. Specifically, we will ask whether sex and age were significant predictors of survivorship. </w:t>
      </w:r>
    </w:p>
    <w:p w14:paraId="72E887FD" w14:textId="5DB5DDCF" w:rsidR="005F30BC" w:rsidRDefault="005F30BC"/>
    <w:p w14:paraId="250B336E" w14:textId="3B40262B" w:rsidR="005F30BC" w:rsidRDefault="005F30BC">
      <w:r>
        <w:tab/>
        <w:t xml:space="preserve">Last week, we learned a method for studying whether there are disproportionate associations between two categorical predictors. </w:t>
      </w:r>
      <w:r w:rsidR="004F482E">
        <w:t>In our data s</w:t>
      </w:r>
      <w:r w:rsidR="005C189F">
        <w:t>urvivorship is coded as a number, but</w:t>
      </w:r>
      <w:r w:rsidR="00831288">
        <w:t xml:space="preserve"> in reality </w:t>
      </w:r>
      <w:r w:rsidR="00675389">
        <w:t>“survived” and “did not survive” are categories</w:t>
      </w:r>
      <w:r w:rsidR="005C189F">
        <w:t xml:space="preserve">. </w:t>
      </w:r>
      <w:r w:rsidR="004F482E">
        <w:t>“</w:t>
      </w:r>
      <w:r w:rsidR="00831288">
        <w:t>M</w:t>
      </w:r>
      <w:r w:rsidR="004F482E">
        <w:t xml:space="preserve">ale” and “female” are also categories. </w:t>
      </w:r>
      <w:r w:rsidR="005C189F">
        <w:t>Use methods we learned last week to answer:</w:t>
      </w:r>
    </w:p>
    <w:p w14:paraId="6433E6F8" w14:textId="3630A9FC" w:rsidR="005C189F" w:rsidRDefault="005C189F"/>
    <w:p w14:paraId="03F605FD" w14:textId="7837A31C" w:rsidR="005C189F" w:rsidRDefault="005C189F">
      <w:r w:rsidRPr="005C189F">
        <w:rPr>
          <w:b/>
          <w:bCs/>
        </w:rPr>
        <w:t>Q1.1</w:t>
      </w:r>
      <w:r>
        <w:t>: What proportion of males</w:t>
      </w:r>
      <w:r>
        <w:rPr>
          <w:rStyle w:val="FootnoteReference"/>
        </w:rPr>
        <w:footnoteReference w:id="1"/>
      </w:r>
      <w:r>
        <w:t xml:space="preserve"> on the Titanic survived the sinking? What proportion of females survived?</w:t>
      </w:r>
    </w:p>
    <w:p w14:paraId="0979561F" w14:textId="0EE99AF0" w:rsidR="005C189F" w:rsidRDefault="005C189F"/>
    <w:p w14:paraId="32E99B17" w14:textId="27051B39" w:rsidR="005C189F" w:rsidRDefault="005C189F">
      <w:r w:rsidRPr="005C189F">
        <w:rPr>
          <w:b/>
          <w:bCs/>
        </w:rPr>
        <w:t>Q1.2</w:t>
      </w:r>
      <w:r>
        <w:t xml:space="preserve">: </w:t>
      </w:r>
      <w:r w:rsidR="006C0339">
        <w:t>D</w:t>
      </w:r>
      <w:r>
        <w:t>id males and females have different probabilities of surviving the sinking of the Titanic? Report your results clearly and concisely.</w:t>
      </w:r>
    </w:p>
    <w:p w14:paraId="09F2228A" w14:textId="77777777" w:rsidR="00831288" w:rsidRDefault="00831288"/>
    <w:p w14:paraId="561D7BFB" w14:textId="1F167586" w:rsidR="00675389" w:rsidRDefault="00675389">
      <w:r w:rsidRPr="005C189F">
        <w:rPr>
          <w:b/>
          <w:bCs/>
        </w:rPr>
        <w:lastRenderedPageBreak/>
        <w:t>Q1.</w:t>
      </w:r>
      <w:r>
        <w:rPr>
          <w:b/>
          <w:bCs/>
        </w:rPr>
        <w:t>3</w:t>
      </w:r>
      <w:r>
        <w:t>:</w:t>
      </w:r>
      <w:r>
        <w:t xml:space="preserve"> Provide a figure to illustrate your result. (You </w:t>
      </w:r>
      <w:r w:rsidR="002A4DEA">
        <w:t>can</w:t>
      </w:r>
      <w:r>
        <w:t xml:space="preserve"> reuse code from practical 5!)</w:t>
      </w:r>
    </w:p>
    <w:p w14:paraId="652C9402" w14:textId="77777777" w:rsidR="00675389" w:rsidRDefault="00675389"/>
    <w:p w14:paraId="309C3432" w14:textId="3061138D" w:rsidR="00C02E9A" w:rsidRDefault="008E5E1B" w:rsidP="00E027E5">
      <w:r>
        <w:tab/>
      </w:r>
      <w:r w:rsidR="006C0339">
        <w:t>This week, we will</w:t>
      </w:r>
      <w:r w:rsidR="00831288">
        <w:t xml:space="preserve"> use</w:t>
      </w:r>
      <w:r w:rsidR="00E027E5">
        <w:t xml:space="preserve"> logistic regression </w:t>
      </w:r>
      <w:r w:rsidR="00831288">
        <w:t>to</w:t>
      </w:r>
      <w:r w:rsidR="006C0339">
        <w:t xml:space="preserve"> study categorical responses </w:t>
      </w:r>
      <w:r w:rsidR="00831288">
        <w:t>to</w:t>
      </w:r>
      <w:r w:rsidR="006C0339">
        <w:t xml:space="preserve"> numerical predictors. </w:t>
      </w:r>
      <w:r w:rsidR="00E027E5">
        <w:t>I</w:t>
      </w:r>
      <w:r w:rsidR="006C0339">
        <w:t xml:space="preserve">n previous weeks </w:t>
      </w:r>
      <w:r w:rsidR="00D9469C">
        <w:t>saw</w:t>
      </w:r>
      <w:r w:rsidR="00E027E5">
        <w:t xml:space="preserve"> </w:t>
      </w:r>
      <w:r w:rsidR="006C0339">
        <w:t xml:space="preserve">that we can convert dichotomous predictors like self-reported sex </w:t>
      </w:r>
      <w:r w:rsidR="00E027E5">
        <w:t xml:space="preserve">into numerical “indicator variables” that describe whether a data point does or does not belong to a particular category. </w:t>
      </w:r>
      <w:r w:rsidR="005F30BC">
        <w:t>Let’s creat</w:t>
      </w:r>
      <w:r w:rsidR="00E027E5">
        <w:t>e</w:t>
      </w:r>
      <w:r w:rsidR="005F30BC">
        <w:t xml:space="preserve"> an indicator variable to report whether each person in the data set </w:t>
      </w:r>
      <w:r w:rsidR="003100F1">
        <w:t>was</w:t>
      </w:r>
      <w:r w:rsidR="005F30BC">
        <w:t xml:space="preserve"> male. </w:t>
      </w:r>
      <w:r w:rsidR="00E027E5">
        <w:t xml:space="preserve">Then, we can use logistic regression to study the relationship between </w:t>
      </w:r>
      <w:r w:rsidR="003100F1">
        <w:t xml:space="preserve">the indicator </w:t>
      </w:r>
      <w:r w:rsidR="003100F1" w:rsidRPr="003100F1">
        <w:rPr>
          <w:rFonts w:ascii="Monaco" w:hAnsi="Monaco"/>
          <w:color w:val="4472C4" w:themeColor="accent1"/>
          <w:sz w:val="20"/>
          <w:szCs w:val="20"/>
        </w:rPr>
        <w:t>male</w:t>
      </w:r>
      <w:r w:rsidR="00E027E5">
        <w:t xml:space="preserve"> and survivorship on the Titanic. You </w:t>
      </w:r>
      <w:r w:rsidR="005F30BC">
        <w:t xml:space="preserve">may </w:t>
      </w:r>
      <w:r w:rsidR="00E027E5">
        <w:t>remember how to create indicator variables</w:t>
      </w:r>
      <w:r w:rsidR="005F30BC">
        <w:t xml:space="preserve"> or where to look </w:t>
      </w:r>
      <w:r w:rsidR="00E027E5">
        <w:t>that</w:t>
      </w:r>
      <w:r w:rsidR="005F30BC">
        <w:t xml:space="preserve"> up</w:t>
      </w:r>
      <w:r w:rsidR="00E027E5">
        <w:t>, but i</w:t>
      </w:r>
      <w:r w:rsidR="005F30BC">
        <w:t>f you have forgotten, there is code in the starter code</w:t>
      </w:r>
      <w:r w:rsidR="00E027E5" w:rsidRPr="00E027E5">
        <w:t xml:space="preserve"> </w:t>
      </w:r>
      <w:r w:rsidR="00E027E5">
        <w:t>to help</w:t>
      </w:r>
      <w:r w:rsidR="005F30BC">
        <w:t xml:space="preserve">. </w:t>
      </w:r>
    </w:p>
    <w:p w14:paraId="758F3798" w14:textId="1254AA86" w:rsidR="00D9469C" w:rsidRDefault="00D9469C" w:rsidP="00E027E5"/>
    <w:p w14:paraId="551E8429" w14:textId="28410356" w:rsidR="00D9469C" w:rsidRDefault="00D9469C" w:rsidP="00E027E5">
      <w:r>
        <w:tab/>
        <w:t>To ask whether sex predicted survivorship on the Titanic, we can fit a logistic regression to our data using the code:</w:t>
      </w:r>
    </w:p>
    <w:p w14:paraId="6129B3EF" w14:textId="17E8D2C9" w:rsidR="00D9469C" w:rsidRDefault="00D9469C" w:rsidP="00E027E5"/>
    <w:p w14:paraId="3248E810" w14:textId="49D36D6D" w:rsidR="005F30BC" w:rsidRPr="009B0894" w:rsidRDefault="009B0894">
      <w:pPr>
        <w:rPr>
          <w:rFonts w:ascii="Monaco" w:hAnsi="Monaco"/>
          <w:color w:val="0070C0"/>
          <w:sz w:val="20"/>
          <w:szCs w:val="20"/>
        </w:rPr>
      </w:pPr>
      <w:r w:rsidRPr="009B0894">
        <w:rPr>
          <w:rFonts w:ascii="Monaco" w:hAnsi="Monaco"/>
          <w:color w:val="0070C0"/>
          <w:sz w:val="20"/>
          <w:szCs w:val="20"/>
        </w:rPr>
        <w:t>surv.x.male.</w:t>
      </w:r>
      <w:r w:rsidR="00831288">
        <w:rPr>
          <w:rFonts w:ascii="Monaco" w:hAnsi="Monaco"/>
          <w:color w:val="0070C0"/>
          <w:sz w:val="20"/>
          <w:szCs w:val="20"/>
        </w:rPr>
        <w:t>lr</w:t>
      </w:r>
      <w:r w:rsidRPr="009B0894">
        <w:rPr>
          <w:rFonts w:ascii="Monaco" w:hAnsi="Monaco"/>
          <w:color w:val="0070C0"/>
          <w:sz w:val="20"/>
          <w:szCs w:val="20"/>
        </w:rPr>
        <w:t xml:space="preserve"> = </w:t>
      </w:r>
      <w:proofErr w:type="spellStart"/>
      <w:proofErr w:type="gramStart"/>
      <w:r w:rsidRPr="009B0894">
        <w:rPr>
          <w:rFonts w:ascii="Monaco" w:hAnsi="Monaco"/>
          <w:color w:val="0070C0"/>
          <w:sz w:val="20"/>
          <w:szCs w:val="20"/>
        </w:rPr>
        <w:t>glm</w:t>
      </w:r>
      <w:proofErr w:type="spellEnd"/>
      <w:r w:rsidRPr="009B0894">
        <w:rPr>
          <w:rFonts w:ascii="Monaco" w:hAnsi="Monaco"/>
          <w:color w:val="0070C0"/>
          <w:sz w:val="20"/>
          <w:szCs w:val="20"/>
        </w:rPr>
        <w:t>( survived</w:t>
      </w:r>
      <w:proofErr w:type="gramEnd"/>
      <w:r w:rsidRPr="009B0894">
        <w:rPr>
          <w:rFonts w:ascii="Monaco" w:hAnsi="Monaco"/>
          <w:color w:val="0070C0"/>
          <w:sz w:val="20"/>
          <w:szCs w:val="20"/>
        </w:rPr>
        <w:t xml:space="preserve"> ~ male, data = td, family = binomial )</w:t>
      </w:r>
    </w:p>
    <w:p w14:paraId="4D4E4C94" w14:textId="77777777" w:rsidR="009B0894" w:rsidRDefault="009B0894"/>
    <w:p w14:paraId="17737BA8" w14:textId="0E1E6E41" w:rsidR="005F30BC" w:rsidRDefault="00844CDA">
      <w:r>
        <w:t xml:space="preserve">The syntax here is </w:t>
      </w:r>
      <w:proofErr w:type="gramStart"/>
      <w:r>
        <w:t>similar to</w:t>
      </w:r>
      <w:proofErr w:type="gramEnd"/>
      <w:r>
        <w:t xml:space="preserve"> the syntax we used for linear regression. </w:t>
      </w:r>
      <w:r w:rsidR="009B0894">
        <w:t>The comman</w:t>
      </w:r>
      <w:r w:rsidR="0003309D">
        <w:t xml:space="preserve">d </w:t>
      </w:r>
      <w:proofErr w:type="spellStart"/>
      <w:proofErr w:type="gramStart"/>
      <w:r w:rsidR="009B0894" w:rsidRPr="009B0894">
        <w:rPr>
          <w:rFonts w:ascii="Monaco" w:hAnsi="Monaco"/>
          <w:color w:val="0070C0"/>
          <w:sz w:val="20"/>
          <w:szCs w:val="20"/>
        </w:rPr>
        <w:t>glm</w:t>
      </w:r>
      <w:proofErr w:type="spellEnd"/>
      <w:r w:rsidR="009B0894" w:rsidRPr="009B0894">
        <w:rPr>
          <w:rFonts w:ascii="Monaco" w:hAnsi="Monaco"/>
          <w:color w:val="0070C0"/>
          <w:sz w:val="20"/>
          <w:szCs w:val="20"/>
        </w:rPr>
        <w:t>(</w:t>
      </w:r>
      <w:proofErr w:type="gramEnd"/>
      <w:r w:rsidR="009B0894">
        <w:rPr>
          <w:rFonts w:ascii="Monaco" w:hAnsi="Monaco"/>
          <w:color w:val="0070C0"/>
          <w:sz w:val="20"/>
          <w:szCs w:val="20"/>
        </w:rPr>
        <w:t>)</w:t>
      </w:r>
      <w:r w:rsidR="009B0894">
        <w:t xml:space="preserve"> indicates that this is a </w:t>
      </w:r>
      <w:r w:rsidR="009B0894" w:rsidRPr="009B0894">
        <w:rPr>
          <w:i/>
          <w:iCs/>
        </w:rPr>
        <w:t>generalised linear model</w:t>
      </w:r>
      <w:r w:rsidR="009B0894">
        <w:t xml:space="preserve">, and the argument </w:t>
      </w:r>
      <w:r w:rsidR="009B0894" w:rsidRPr="009B0894">
        <w:rPr>
          <w:rFonts w:ascii="Monaco" w:hAnsi="Monaco"/>
          <w:color w:val="0070C0"/>
          <w:sz w:val="20"/>
          <w:szCs w:val="20"/>
        </w:rPr>
        <w:t>family = binomial</w:t>
      </w:r>
      <w:r w:rsidR="009B0894">
        <w:t xml:space="preserve"> tells R that this should be a logistic regression. </w:t>
      </w:r>
      <w:r w:rsidR="00831288">
        <w:t>T</w:t>
      </w:r>
      <w:r w:rsidR="009B0894">
        <w:t>here are many kinds of generalised linear models, so if you tell your readers only that you have done a generalised linear model, they will not know what you did</w:t>
      </w:r>
      <w:r w:rsidR="0003309D">
        <w:t>.</w:t>
      </w:r>
      <w:r w:rsidR="009B0894">
        <w:t xml:space="preserve"> You </w:t>
      </w:r>
      <w:r w:rsidR="009B0894" w:rsidRPr="009B0894">
        <w:rPr>
          <w:i/>
          <w:iCs/>
        </w:rPr>
        <w:t>must</w:t>
      </w:r>
      <w:r w:rsidR="009B0894">
        <w:t xml:space="preserve"> report in your methods that </w:t>
      </w:r>
      <w:r w:rsidR="002A4DEA">
        <w:t>you conducted</w:t>
      </w:r>
      <w:r w:rsidR="009B0894">
        <w:t xml:space="preserve"> a logistic regression</w:t>
      </w:r>
      <w:r w:rsidR="0003309D">
        <w:t>!</w:t>
      </w:r>
      <w:r w:rsidR="009B0894">
        <w:t xml:space="preserve"> Here, I have named </w:t>
      </w:r>
      <w:r w:rsidR="002A4DEA">
        <w:t>our</w:t>
      </w:r>
      <w:r w:rsidR="009B0894">
        <w:t xml:space="preserve"> model </w:t>
      </w:r>
      <w:r w:rsidR="009B0894" w:rsidRPr="009B0894">
        <w:rPr>
          <w:rFonts w:ascii="Monaco" w:hAnsi="Monaco"/>
          <w:color w:val="0070C0"/>
          <w:sz w:val="20"/>
          <w:szCs w:val="20"/>
        </w:rPr>
        <w:t>surv.x.male.</w:t>
      </w:r>
      <w:r w:rsidR="00831288">
        <w:rPr>
          <w:rFonts w:ascii="Monaco" w:hAnsi="Monaco"/>
          <w:color w:val="0070C0"/>
          <w:sz w:val="20"/>
          <w:szCs w:val="20"/>
        </w:rPr>
        <w:t>lr</w:t>
      </w:r>
      <w:r w:rsidR="009B0894">
        <w:t xml:space="preserve"> to remind me that </w:t>
      </w:r>
      <w:r w:rsidR="002A4DEA">
        <w:t>it</w:t>
      </w:r>
      <w:r w:rsidR="009B0894">
        <w:t xml:space="preserve"> regresses survivorship on sex. We can see the results using the </w:t>
      </w:r>
      <w:proofErr w:type="gramStart"/>
      <w:r w:rsidR="009B0894" w:rsidRPr="009B0894">
        <w:rPr>
          <w:rFonts w:ascii="Monaco" w:hAnsi="Monaco"/>
          <w:color w:val="0070C0"/>
          <w:sz w:val="20"/>
          <w:szCs w:val="20"/>
        </w:rPr>
        <w:t>summary(</w:t>
      </w:r>
      <w:proofErr w:type="gramEnd"/>
      <w:r w:rsidR="009B0894" w:rsidRPr="009B0894">
        <w:rPr>
          <w:rFonts w:ascii="Monaco" w:hAnsi="Monaco"/>
          <w:color w:val="0070C0"/>
          <w:sz w:val="20"/>
          <w:szCs w:val="20"/>
        </w:rPr>
        <w:t>)</w:t>
      </w:r>
      <w:r w:rsidR="009B0894" w:rsidRPr="009B0894">
        <w:rPr>
          <w:color w:val="0070C0"/>
        </w:rPr>
        <w:t xml:space="preserve"> </w:t>
      </w:r>
      <w:r w:rsidR="009B0894">
        <w:t>command that we have used in previous weeks.</w:t>
      </w:r>
    </w:p>
    <w:p w14:paraId="19BB2316" w14:textId="3B3DD111" w:rsidR="009B0894" w:rsidRDefault="009B0894"/>
    <w:p w14:paraId="4D8A5D5B" w14:textId="035C54A1" w:rsidR="009B0894" w:rsidRDefault="009B0894">
      <w:pPr>
        <w:rPr>
          <w:rFonts w:cstheme="minorHAnsi"/>
          <w:color w:val="000000" w:themeColor="text1"/>
        </w:rPr>
      </w:pPr>
      <w:r>
        <w:tab/>
      </w:r>
      <w:r w:rsidR="00E45133">
        <w:t>If you fit the model above correctly, your summary should report that the effect of one unit of “maleness” (</w:t>
      </w:r>
      <w:proofErr w:type="spellStart"/>
      <w:r w:rsidR="00E45133">
        <w:t>ie</w:t>
      </w:r>
      <w:proofErr w:type="spellEnd"/>
      <w:r w:rsidR="00E45133">
        <w:t xml:space="preserve">, </w:t>
      </w:r>
      <w:r w:rsidR="00036E16">
        <w:t xml:space="preserve">of </w:t>
      </w:r>
      <w:r w:rsidR="00E45133">
        <w:t xml:space="preserve">being male) is </w:t>
      </w:r>
      <w:r w:rsidR="00E45133" w:rsidRPr="00E45133">
        <w:rPr>
          <w:rFonts w:ascii="Monaco" w:hAnsi="Monaco"/>
          <w:color w:val="0070C0"/>
          <w:sz w:val="20"/>
          <w:szCs w:val="20"/>
        </w:rPr>
        <w:t>-2.4667</w:t>
      </w:r>
      <w:r w:rsidR="00E45133">
        <w:t>.</w:t>
      </w:r>
      <w:r w:rsidR="00E45133">
        <w:t xml:space="preserve"> </w:t>
      </w:r>
      <w:r>
        <w:t>From the handbook, you will know that the effects of predictors in logistic regression</w:t>
      </w:r>
      <w:r w:rsidR="002A4DEA">
        <w:t>s</w:t>
      </w:r>
      <w:r>
        <w:t xml:space="preserve"> are reported as </w:t>
      </w:r>
      <w:r w:rsidRPr="009B0894">
        <w:rPr>
          <w:i/>
          <w:iCs/>
        </w:rPr>
        <w:t>log odds ratios</w:t>
      </w:r>
      <w:r w:rsidR="00901F10">
        <w:rPr>
          <w:i/>
          <w:iCs/>
        </w:rPr>
        <w:t xml:space="preserve"> </w:t>
      </w:r>
      <w:r w:rsidR="00901F10">
        <w:t>(LOR)</w:t>
      </w:r>
      <w:r>
        <w:t xml:space="preserve">. </w:t>
      </w:r>
      <w:r w:rsidR="00E45133">
        <w:t>This means that</w:t>
      </w:r>
      <w:r w:rsidR="0003309D">
        <w:t xml:space="preserve"> the</w:t>
      </w:r>
      <w:r w:rsidR="00E45133">
        <w:t xml:space="preserve"> odds of survival for male</w:t>
      </w:r>
      <w:r w:rsidR="0003309D">
        <w:t>s</w:t>
      </w:r>
      <w:r w:rsidR="00E45133">
        <w:t xml:space="preserve"> were </w:t>
      </w:r>
      <w:proofErr w:type="gramStart"/>
      <w:r w:rsidR="00E45133" w:rsidRPr="00E45133">
        <w:rPr>
          <w:rFonts w:ascii="Monaco" w:hAnsi="Monaco"/>
          <w:color w:val="0070C0"/>
          <w:sz w:val="20"/>
          <w:szCs w:val="20"/>
        </w:rPr>
        <w:t>exp(</w:t>
      </w:r>
      <w:proofErr w:type="gramEnd"/>
      <w:r w:rsidR="0003309D">
        <w:rPr>
          <w:rFonts w:ascii="Monaco" w:hAnsi="Monaco"/>
          <w:color w:val="0070C0"/>
          <w:sz w:val="20"/>
          <w:szCs w:val="20"/>
        </w:rPr>
        <w:noBreakHyphen/>
      </w:r>
      <w:r w:rsidR="00E45133" w:rsidRPr="00E45133">
        <w:rPr>
          <w:rFonts w:ascii="Monaco" w:hAnsi="Monaco"/>
          <w:color w:val="0070C0"/>
          <w:sz w:val="20"/>
          <w:szCs w:val="20"/>
        </w:rPr>
        <w:t>2.4667)</w:t>
      </w:r>
      <w:r w:rsidR="0003309D">
        <w:rPr>
          <w:rFonts w:ascii="Monaco" w:hAnsi="Monaco"/>
          <w:color w:val="0070C0"/>
          <w:sz w:val="20"/>
          <w:szCs w:val="20"/>
        </w:rPr>
        <w:t> </w:t>
      </w:r>
      <w:r w:rsidR="00E45133" w:rsidRPr="00E45133">
        <w:rPr>
          <w:rFonts w:ascii="Monaco" w:hAnsi="Monaco"/>
          <w:color w:val="0070C0"/>
          <w:sz w:val="20"/>
          <w:szCs w:val="20"/>
        </w:rPr>
        <w:t>=</w:t>
      </w:r>
      <w:r w:rsidR="0003309D">
        <w:rPr>
          <w:rFonts w:ascii="Monaco" w:hAnsi="Monaco"/>
          <w:color w:val="0070C0"/>
          <w:sz w:val="20"/>
          <w:szCs w:val="20"/>
        </w:rPr>
        <w:t> </w:t>
      </w:r>
      <w:r w:rsidR="00E45133" w:rsidRPr="00E45133">
        <w:rPr>
          <w:rFonts w:ascii="Monaco" w:hAnsi="Monaco"/>
          <w:color w:val="0070C0"/>
          <w:sz w:val="20"/>
          <w:szCs w:val="20"/>
        </w:rPr>
        <w:t>0.085x</w:t>
      </w:r>
      <w:r w:rsidR="00E45133" w:rsidRPr="00E45133">
        <w:rPr>
          <w:color w:val="0070C0"/>
        </w:rPr>
        <w:t xml:space="preserve"> </w:t>
      </w:r>
      <w:r w:rsidR="00E45133">
        <w:t>the odds of survival for female</w:t>
      </w:r>
      <w:r w:rsidR="0003309D">
        <w:t>s</w:t>
      </w:r>
      <w:r w:rsidR="00E45133">
        <w:t>. That s</w:t>
      </w:r>
      <w:r w:rsidR="00036E16">
        <w:t>ound</w:t>
      </w:r>
      <w:r w:rsidR="00E45133">
        <w:t xml:space="preserve">s bad </w:t>
      </w:r>
      <w:r w:rsidR="00036E16">
        <w:t xml:space="preserve">- </w:t>
      </w:r>
      <w:r w:rsidR="002A4DEA">
        <w:t xml:space="preserve">at least </w:t>
      </w:r>
      <w:r w:rsidR="00E45133">
        <w:t xml:space="preserve">for males! </w:t>
      </w:r>
      <w:r w:rsidR="00036E16">
        <w:t>B</w:t>
      </w:r>
      <w:r w:rsidR="00E45133">
        <w:t>ut</w:t>
      </w:r>
      <w:r w:rsidR="00036E16">
        <w:t>,</w:t>
      </w:r>
      <w:r w:rsidR="00E45133">
        <w:t xml:space="preserve"> unless you spend a lot of time with your bookie, </w:t>
      </w:r>
      <w:r w:rsidR="002A4DEA">
        <w:t>“</w:t>
      </w:r>
      <w:r w:rsidR="00E45133">
        <w:t>odds</w:t>
      </w:r>
      <w:r w:rsidR="002A4DEA">
        <w:t>”</w:t>
      </w:r>
      <w:r w:rsidR="00E45133">
        <w:t xml:space="preserve"> may not be a</w:t>
      </w:r>
      <w:r w:rsidR="00036E16">
        <w:t xml:space="preserve"> completely</w:t>
      </w:r>
      <w:r w:rsidR="00E45133">
        <w:t xml:space="preserve"> intuitive </w:t>
      </w:r>
      <w:r w:rsidR="002A4DEA">
        <w:t>concept</w:t>
      </w:r>
      <w:r w:rsidR="00E45133">
        <w:t xml:space="preserve">. </w:t>
      </w:r>
      <w:r w:rsidR="002A4DEA">
        <w:t>I</w:t>
      </w:r>
      <w:r w:rsidR="00E45133">
        <w:t>t may be easier for readers if you convert your predictions to probabilities of events</w:t>
      </w:r>
      <w:r w:rsidR="002A4DEA">
        <w:t>, which are easier to understand</w:t>
      </w:r>
      <w:r w:rsidR="00E45133">
        <w:t xml:space="preserve">. </w:t>
      </w:r>
      <w:r w:rsidR="00B76408">
        <w:t xml:space="preserve">To obtain probabilities of events from logistic regressions, we first </w:t>
      </w:r>
      <w:r w:rsidR="002A4DEA">
        <w:t>compute</w:t>
      </w:r>
      <w:r w:rsidR="00B76408">
        <w:t xml:space="preserve"> the </w:t>
      </w:r>
      <w:r w:rsidR="00B76408" w:rsidRPr="00B76408">
        <w:rPr>
          <w:i/>
          <w:iCs/>
        </w:rPr>
        <w:t>linear predictor</w:t>
      </w:r>
      <w:r w:rsidR="00B76408">
        <w:t xml:space="preserve"> for the case we want to study, and then we convert th</w:t>
      </w:r>
      <w:r w:rsidR="0003309D">
        <w:t>at</w:t>
      </w:r>
      <w:r w:rsidR="00B76408">
        <w:t xml:space="preserve"> linear predictor to a probability using the </w:t>
      </w:r>
      <w:r w:rsidR="00B76408" w:rsidRPr="00B76408">
        <w:rPr>
          <w:i/>
          <w:iCs/>
        </w:rPr>
        <w:t>inverse link function</w:t>
      </w:r>
      <w:r w:rsidR="00B76408">
        <w:t>. We obtain the linear predictor in the same way we obtained predictions from linear regression models in practical 4. For example, let’s compute the linear predictors for females and males based on the mode</w:t>
      </w:r>
      <w:r w:rsidR="0003309D">
        <w:t>l</w:t>
      </w:r>
      <w:r w:rsidR="00B76408">
        <w:t xml:space="preserve"> we just fit. Recall that females are coded as 0 in </w:t>
      </w:r>
      <w:r w:rsidR="0003309D">
        <w:t xml:space="preserve">our column </w:t>
      </w:r>
      <w:r w:rsidR="0003309D" w:rsidRPr="0003309D">
        <w:rPr>
          <w:color w:val="4472C4" w:themeColor="accent1"/>
        </w:rPr>
        <w:t>male</w:t>
      </w:r>
      <w:r w:rsidR="00B76408">
        <w:t xml:space="preserve">, and </w:t>
      </w:r>
      <w:r w:rsidR="0003309D" w:rsidRPr="0003309D">
        <w:rPr>
          <w:color w:val="4472C4" w:themeColor="accent1"/>
        </w:rPr>
        <w:t>male</w:t>
      </w:r>
      <w:r w:rsidR="00B76408">
        <w:t xml:space="preserve"> is the only predictor in the model. The intercept is the predicted value when all predictors are 0. So, the intercept</w:t>
      </w:r>
      <w:r w:rsidR="002A4DEA">
        <w:t xml:space="preserve"> (</w:t>
      </w:r>
      <w:proofErr w:type="spellStart"/>
      <w:r w:rsidR="002A4DEA">
        <w:t>ie</w:t>
      </w:r>
      <w:proofErr w:type="spellEnd"/>
      <w:r w:rsidR="002A4DEA">
        <w:t xml:space="preserve">, </w:t>
      </w:r>
      <w:r w:rsidR="002A4DEA" w:rsidRPr="00B76408">
        <w:rPr>
          <w:rFonts w:ascii="Monaco" w:hAnsi="Monaco"/>
          <w:color w:val="0070C0"/>
          <w:sz w:val="20"/>
          <w:szCs w:val="20"/>
        </w:rPr>
        <w:t>1.1124</w:t>
      </w:r>
      <w:r w:rsidR="002A4DEA">
        <w:t>)</w:t>
      </w:r>
      <w:r w:rsidR="00B76408">
        <w:t xml:space="preserve"> is the linear predictor for females. The effect of being male (</w:t>
      </w:r>
      <w:proofErr w:type="spellStart"/>
      <w:r w:rsidR="00B76408">
        <w:t>ie</w:t>
      </w:r>
      <w:proofErr w:type="spellEnd"/>
      <w:r w:rsidR="00B76408">
        <w:t xml:space="preserve">, the amount by which male log odds of survival differ from female log odds of survival) is </w:t>
      </w:r>
      <w:r w:rsidR="00B76408" w:rsidRPr="00E45133">
        <w:rPr>
          <w:rFonts w:ascii="Monaco" w:hAnsi="Monaco"/>
          <w:color w:val="0070C0"/>
          <w:sz w:val="20"/>
          <w:szCs w:val="20"/>
        </w:rPr>
        <w:t>-2.4667</w:t>
      </w:r>
      <w:r w:rsidR="00B76408">
        <w:t>.</w:t>
      </w:r>
      <w:r w:rsidR="00B76408">
        <w:t xml:space="preserve"> So, the linear predictor for males is </w:t>
      </w:r>
      <w:r w:rsidR="00B76408" w:rsidRPr="00B76408">
        <w:rPr>
          <w:rFonts w:ascii="Monaco" w:hAnsi="Monaco"/>
          <w:color w:val="0070C0"/>
          <w:sz w:val="20"/>
          <w:szCs w:val="20"/>
        </w:rPr>
        <w:t>1.1124</w:t>
      </w:r>
      <w:r w:rsidR="00B76408">
        <w:rPr>
          <w:rFonts w:ascii="Monaco" w:hAnsi="Monaco"/>
          <w:color w:val="0070C0"/>
          <w:sz w:val="20"/>
          <w:szCs w:val="20"/>
        </w:rPr>
        <w:t xml:space="preserve"> </w:t>
      </w:r>
      <w:r w:rsidR="00B76408" w:rsidRPr="00E45133">
        <w:rPr>
          <w:rFonts w:ascii="Monaco" w:hAnsi="Monaco"/>
          <w:color w:val="0070C0"/>
          <w:sz w:val="20"/>
          <w:szCs w:val="20"/>
        </w:rPr>
        <w:t>-</w:t>
      </w:r>
      <w:r w:rsidR="00B76408">
        <w:rPr>
          <w:rFonts w:ascii="Monaco" w:hAnsi="Monaco"/>
          <w:color w:val="0070C0"/>
          <w:sz w:val="20"/>
          <w:szCs w:val="20"/>
        </w:rPr>
        <w:t xml:space="preserve"> </w:t>
      </w:r>
      <w:r w:rsidR="00B76408" w:rsidRPr="00E45133">
        <w:rPr>
          <w:rFonts w:ascii="Monaco" w:hAnsi="Monaco"/>
          <w:color w:val="0070C0"/>
          <w:sz w:val="20"/>
          <w:szCs w:val="20"/>
        </w:rPr>
        <w:t>2.4667</w:t>
      </w:r>
      <w:r w:rsidR="00B76408">
        <w:rPr>
          <w:rFonts w:ascii="Monaco" w:hAnsi="Monaco"/>
          <w:color w:val="0070C0"/>
          <w:sz w:val="20"/>
          <w:szCs w:val="20"/>
        </w:rPr>
        <w:t xml:space="preserve"> = -1.3543</w:t>
      </w:r>
      <w:r w:rsidR="00B76408">
        <w:rPr>
          <w:rFonts w:cstheme="minorHAnsi"/>
          <w:color w:val="000000" w:themeColor="text1"/>
        </w:rPr>
        <w:t xml:space="preserve">. </w:t>
      </w:r>
      <w:r w:rsidR="002A4DEA">
        <w:rPr>
          <w:rFonts w:cstheme="minorHAnsi"/>
          <w:color w:val="000000" w:themeColor="text1"/>
        </w:rPr>
        <w:t>T</w:t>
      </w:r>
      <w:r w:rsidR="001A7C92">
        <w:rPr>
          <w:rFonts w:cstheme="minorHAnsi"/>
          <w:color w:val="000000" w:themeColor="text1"/>
        </w:rPr>
        <w:t xml:space="preserve">he inverse link function for logistic regression is </w:t>
      </w:r>
      <w:r w:rsidR="001A7C92" w:rsidRPr="001A7C92">
        <w:rPr>
          <w:rFonts w:ascii="Monaco" w:hAnsi="Monaco" w:cstheme="minorHAnsi"/>
          <w:color w:val="0070C0"/>
          <w:sz w:val="20"/>
          <w:szCs w:val="20"/>
        </w:rPr>
        <w:t>1/(1+exp(-</w:t>
      </w:r>
      <w:r w:rsidR="001A7C92" w:rsidRPr="001A7C92">
        <w:rPr>
          <w:rFonts w:ascii="Monaco" w:hAnsi="Monaco" w:cstheme="minorHAnsi"/>
          <w:color w:val="0070C0"/>
          <w:sz w:val="20"/>
          <w:szCs w:val="20"/>
        </w:rPr>
        <w:t>x</w:t>
      </w:r>
      <w:r w:rsidR="001A7C92" w:rsidRPr="001A7C92">
        <w:rPr>
          <w:rFonts w:ascii="Monaco" w:hAnsi="Monaco" w:cstheme="minorHAnsi"/>
          <w:color w:val="0070C0"/>
          <w:sz w:val="20"/>
          <w:szCs w:val="20"/>
        </w:rPr>
        <w:t>))</w:t>
      </w:r>
      <w:r w:rsidR="001A7C92">
        <w:rPr>
          <w:rFonts w:cstheme="minorHAnsi"/>
          <w:color w:val="000000" w:themeColor="text1"/>
        </w:rPr>
        <w:t>, where x is the linear predictor. So, the probability of survival for females on the Titanic was:</w:t>
      </w:r>
    </w:p>
    <w:p w14:paraId="0E62FE46" w14:textId="06C18645" w:rsidR="001A7C92" w:rsidRDefault="001A7C92">
      <w:pPr>
        <w:rPr>
          <w:rFonts w:cstheme="minorHAnsi"/>
          <w:color w:val="000000" w:themeColor="text1"/>
        </w:rPr>
      </w:pPr>
    </w:p>
    <w:p w14:paraId="4948B971" w14:textId="7E2F9921" w:rsidR="001A7C92" w:rsidRDefault="001A7C92">
      <w:pPr>
        <w:rPr>
          <w:rFonts w:cstheme="minorHAnsi"/>
          <w:color w:val="000000" w:themeColor="text1"/>
        </w:rPr>
      </w:pPr>
      <w:r w:rsidRPr="001A7C92">
        <w:rPr>
          <w:rFonts w:ascii="Monaco" w:hAnsi="Monaco" w:cstheme="minorHAnsi"/>
          <w:color w:val="0070C0"/>
          <w:sz w:val="20"/>
          <w:szCs w:val="20"/>
        </w:rPr>
        <w:t>1</w:t>
      </w:r>
      <w:r>
        <w:rPr>
          <w:rFonts w:ascii="Monaco" w:hAnsi="Monaco" w:cstheme="minorHAnsi"/>
          <w:color w:val="0070C0"/>
          <w:sz w:val="20"/>
          <w:szCs w:val="20"/>
        </w:rPr>
        <w:t xml:space="preserve"> </w:t>
      </w:r>
      <w:r w:rsidRPr="001A7C92">
        <w:rPr>
          <w:rFonts w:ascii="Monaco" w:hAnsi="Monaco" w:cstheme="minorHAnsi"/>
          <w:color w:val="0070C0"/>
          <w:sz w:val="20"/>
          <w:szCs w:val="20"/>
        </w:rPr>
        <w:t>/</w:t>
      </w:r>
      <w:r>
        <w:rPr>
          <w:rFonts w:ascii="Monaco" w:hAnsi="Monaco" w:cstheme="minorHAnsi"/>
          <w:color w:val="0070C0"/>
          <w:sz w:val="20"/>
          <w:szCs w:val="20"/>
        </w:rPr>
        <w:t xml:space="preserve"> </w:t>
      </w:r>
      <w:r w:rsidRPr="001A7C92">
        <w:rPr>
          <w:rFonts w:ascii="Monaco" w:hAnsi="Monaco" w:cstheme="minorHAnsi"/>
          <w:color w:val="0070C0"/>
          <w:sz w:val="20"/>
          <w:szCs w:val="20"/>
        </w:rPr>
        <w:t>(1</w:t>
      </w:r>
      <w:r>
        <w:rPr>
          <w:rFonts w:ascii="Monaco" w:hAnsi="Monaco" w:cstheme="minorHAnsi"/>
          <w:color w:val="0070C0"/>
          <w:sz w:val="20"/>
          <w:szCs w:val="20"/>
        </w:rPr>
        <w:t xml:space="preserve"> </w:t>
      </w:r>
      <w:r w:rsidRPr="001A7C92">
        <w:rPr>
          <w:rFonts w:ascii="Monaco" w:hAnsi="Monaco" w:cstheme="minorHAnsi"/>
          <w:color w:val="0070C0"/>
          <w:sz w:val="20"/>
          <w:szCs w:val="20"/>
        </w:rPr>
        <w:t>+</w:t>
      </w:r>
      <w:r>
        <w:rPr>
          <w:rFonts w:ascii="Monaco" w:hAnsi="Monaco" w:cstheme="minorHAnsi"/>
          <w:color w:val="0070C0"/>
          <w:sz w:val="20"/>
          <w:szCs w:val="20"/>
        </w:rPr>
        <w:t xml:space="preserve"> </w:t>
      </w:r>
      <w:proofErr w:type="gramStart"/>
      <w:r w:rsidRPr="001A7C92">
        <w:rPr>
          <w:rFonts w:ascii="Monaco" w:hAnsi="Monaco" w:cstheme="minorHAnsi"/>
          <w:color w:val="0070C0"/>
          <w:sz w:val="20"/>
          <w:szCs w:val="20"/>
        </w:rPr>
        <w:t>exp(</w:t>
      </w:r>
      <w:proofErr w:type="gramEnd"/>
      <w:r>
        <w:rPr>
          <w:rFonts w:ascii="Monaco" w:hAnsi="Monaco" w:cstheme="minorHAnsi"/>
          <w:color w:val="0070C0"/>
          <w:sz w:val="20"/>
          <w:szCs w:val="20"/>
        </w:rPr>
        <w:t xml:space="preserve"> </w:t>
      </w:r>
      <w:r w:rsidRPr="001A7C92">
        <w:rPr>
          <w:rFonts w:ascii="Monaco" w:hAnsi="Monaco" w:cstheme="minorHAnsi"/>
          <w:color w:val="0070C0"/>
          <w:sz w:val="20"/>
          <w:szCs w:val="20"/>
        </w:rPr>
        <w:t>-</w:t>
      </w:r>
      <w:r>
        <w:rPr>
          <w:rFonts w:ascii="Monaco" w:hAnsi="Monaco" w:cstheme="minorHAnsi"/>
          <w:color w:val="0070C0"/>
          <w:sz w:val="20"/>
          <w:szCs w:val="20"/>
        </w:rPr>
        <w:t>(</w:t>
      </w:r>
      <w:r w:rsidRPr="00B76408">
        <w:rPr>
          <w:rFonts w:ascii="Monaco" w:hAnsi="Monaco"/>
          <w:color w:val="0070C0"/>
          <w:sz w:val="20"/>
          <w:szCs w:val="20"/>
        </w:rPr>
        <w:t>1.1124</w:t>
      </w:r>
      <w:r>
        <w:rPr>
          <w:rFonts w:ascii="Monaco" w:hAnsi="Monaco" w:cstheme="minorHAnsi"/>
          <w:color w:val="0070C0"/>
          <w:sz w:val="20"/>
          <w:szCs w:val="20"/>
        </w:rPr>
        <w:t xml:space="preserve">) </w:t>
      </w:r>
      <w:r w:rsidRPr="001A7C92">
        <w:rPr>
          <w:rFonts w:ascii="Monaco" w:hAnsi="Monaco" w:cstheme="minorHAnsi"/>
          <w:color w:val="0070C0"/>
          <w:sz w:val="20"/>
          <w:szCs w:val="20"/>
        </w:rPr>
        <w:t>)</w:t>
      </w:r>
      <w:r>
        <w:rPr>
          <w:rFonts w:ascii="Monaco" w:hAnsi="Monaco" w:cstheme="minorHAnsi"/>
          <w:color w:val="0070C0"/>
          <w:sz w:val="20"/>
          <w:szCs w:val="20"/>
        </w:rPr>
        <w:t xml:space="preserve"> </w:t>
      </w:r>
      <w:r w:rsidRPr="001A7C92">
        <w:rPr>
          <w:rFonts w:ascii="Monaco" w:hAnsi="Monaco" w:cstheme="minorHAnsi"/>
          <w:color w:val="0070C0"/>
          <w:sz w:val="20"/>
          <w:szCs w:val="20"/>
        </w:rPr>
        <w:t>)</w:t>
      </w:r>
      <w:r>
        <w:rPr>
          <w:rFonts w:ascii="Monaco" w:hAnsi="Monaco" w:cstheme="minorHAnsi"/>
          <w:color w:val="0070C0"/>
          <w:sz w:val="20"/>
          <w:szCs w:val="20"/>
        </w:rPr>
        <w:t xml:space="preserve"> = 0.7526</w:t>
      </w:r>
    </w:p>
    <w:p w14:paraId="7B3EBF45" w14:textId="6409B502" w:rsidR="001A7C92" w:rsidRDefault="001A7C92">
      <w:pPr>
        <w:rPr>
          <w:rFonts w:cstheme="minorHAnsi"/>
          <w:color w:val="000000" w:themeColor="text1"/>
        </w:rPr>
      </w:pPr>
      <w:r w:rsidRPr="001A7C92">
        <w:rPr>
          <w:rFonts w:cstheme="minorHAnsi"/>
          <w:b/>
          <w:bCs/>
          <w:color w:val="000000" w:themeColor="text1"/>
        </w:rPr>
        <w:lastRenderedPageBreak/>
        <w:t>Q1.</w:t>
      </w:r>
      <w:r w:rsidR="004F482E">
        <w:rPr>
          <w:rFonts w:cstheme="minorHAnsi"/>
          <w:b/>
          <w:bCs/>
          <w:color w:val="000000" w:themeColor="text1"/>
        </w:rPr>
        <w:t>4</w:t>
      </w:r>
      <w:r>
        <w:rPr>
          <w:rFonts w:cstheme="minorHAnsi"/>
          <w:color w:val="000000" w:themeColor="text1"/>
        </w:rPr>
        <w:t>: Compute the probability of survival for males on the Titanic. Does this agree with your answer in Q1.1?</w:t>
      </w:r>
    </w:p>
    <w:p w14:paraId="3A56C1A6" w14:textId="2D4FD74C" w:rsidR="001A7C92" w:rsidRDefault="001A7C92">
      <w:pPr>
        <w:rPr>
          <w:rFonts w:cstheme="minorHAnsi"/>
          <w:color w:val="000000" w:themeColor="text1"/>
        </w:rPr>
      </w:pPr>
    </w:p>
    <w:p w14:paraId="6B0337DA" w14:textId="4C25F5CA" w:rsidR="001A7C92" w:rsidRDefault="001A7C92">
      <w:pPr>
        <w:rPr>
          <w:rFonts w:cstheme="minorHAnsi"/>
          <w:color w:val="000000" w:themeColor="text1"/>
        </w:rPr>
      </w:pPr>
      <w:r>
        <w:rPr>
          <w:rFonts w:cstheme="minorHAnsi"/>
          <w:color w:val="000000" w:themeColor="text1"/>
        </w:rPr>
        <w:tab/>
      </w:r>
      <w:r w:rsidR="0003309D">
        <w:rPr>
          <w:rFonts w:cstheme="minorHAnsi"/>
          <w:color w:val="000000" w:themeColor="text1"/>
        </w:rPr>
        <w:t>H</w:t>
      </w:r>
      <w:r>
        <w:rPr>
          <w:rFonts w:cstheme="minorHAnsi"/>
          <w:color w:val="000000" w:themeColor="text1"/>
        </w:rPr>
        <w:t xml:space="preserve">ow should </w:t>
      </w:r>
      <w:r w:rsidR="0003309D">
        <w:rPr>
          <w:rFonts w:cstheme="minorHAnsi"/>
          <w:color w:val="000000" w:themeColor="text1"/>
        </w:rPr>
        <w:t>you</w:t>
      </w:r>
      <w:r>
        <w:rPr>
          <w:rFonts w:cstheme="minorHAnsi"/>
          <w:color w:val="000000" w:themeColor="text1"/>
        </w:rPr>
        <w:t xml:space="preserve"> report the results from the model above? </w:t>
      </w:r>
      <w:r w:rsidR="007A56BF">
        <w:rPr>
          <w:rFonts w:cstheme="minorHAnsi"/>
          <w:color w:val="000000" w:themeColor="text1"/>
        </w:rPr>
        <w:t>R</w:t>
      </w:r>
      <w:r>
        <w:rPr>
          <w:rFonts w:cstheme="minorHAnsi"/>
          <w:color w:val="000000" w:themeColor="text1"/>
        </w:rPr>
        <w:t>eader</w:t>
      </w:r>
      <w:r w:rsidR="007A56BF">
        <w:rPr>
          <w:rFonts w:cstheme="minorHAnsi"/>
          <w:color w:val="000000" w:themeColor="text1"/>
        </w:rPr>
        <w:t>s</w:t>
      </w:r>
      <w:r>
        <w:rPr>
          <w:rFonts w:cstheme="minorHAnsi"/>
          <w:color w:val="000000" w:themeColor="text1"/>
        </w:rPr>
        <w:t xml:space="preserve"> will </w:t>
      </w:r>
      <w:r w:rsidR="007A56BF">
        <w:rPr>
          <w:rFonts w:cstheme="minorHAnsi"/>
          <w:color w:val="000000" w:themeColor="text1"/>
        </w:rPr>
        <w:t xml:space="preserve">certainly </w:t>
      </w:r>
      <w:r>
        <w:rPr>
          <w:rFonts w:cstheme="minorHAnsi"/>
          <w:color w:val="000000" w:themeColor="text1"/>
        </w:rPr>
        <w:t xml:space="preserve">need a p-value, but how you report the effect size is up to you. Some authors might report “Females survived with higher probability than males (0.7526 vs </w:t>
      </w:r>
      <w:proofErr w:type="spellStart"/>
      <w:r>
        <w:rPr>
          <w:rFonts w:cstheme="minorHAnsi"/>
          <w:color w:val="000000" w:themeColor="text1"/>
        </w:rPr>
        <w:t>xxxx</w:t>
      </w:r>
      <w:proofErr w:type="spellEnd"/>
      <w:r>
        <w:rPr>
          <w:rFonts w:cstheme="minorHAnsi"/>
          <w:color w:val="000000" w:themeColor="text1"/>
        </w:rPr>
        <w:t xml:space="preserve">; p &lt; 0.0001).” Others might report “The odds of survival were 11.8x </w:t>
      </w:r>
      <w:r w:rsidR="00A96C73">
        <w:rPr>
          <w:rFonts w:cstheme="minorHAnsi"/>
          <w:color w:val="000000" w:themeColor="text1"/>
        </w:rPr>
        <w:t>greater for females than males (p &lt; 0.0001),” or “Males were less likely to survive than females (</w:t>
      </w:r>
      <w:r w:rsidR="0003309D">
        <w:rPr>
          <w:rFonts w:cstheme="minorHAnsi"/>
          <w:color w:val="000000" w:themeColor="text1"/>
        </w:rPr>
        <w:t>LOR</w:t>
      </w:r>
      <w:r w:rsidR="00A96C73">
        <w:rPr>
          <w:rFonts w:cstheme="minorHAnsi"/>
          <w:color w:val="000000" w:themeColor="text1"/>
        </w:rPr>
        <w:t xml:space="preserve"> = -2.4667; p &gt; 0.0001).” All of these are equally correct, and you </w:t>
      </w:r>
      <w:r w:rsidR="007A56BF">
        <w:rPr>
          <w:rFonts w:cstheme="minorHAnsi"/>
          <w:color w:val="000000" w:themeColor="text1"/>
        </w:rPr>
        <w:t>can</w:t>
      </w:r>
      <w:r w:rsidR="00A96C73">
        <w:rPr>
          <w:rFonts w:cstheme="minorHAnsi"/>
          <w:color w:val="000000" w:themeColor="text1"/>
        </w:rPr>
        <w:t xml:space="preserve"> decide which is best for your </w:t>
      </w:r>
      <w:r w:rsidR="0003309D">
        <w:rPr>
          <w:rFonts w:cstheme="minorHAnsi"/>
          <w:color w:val="000000" w:themeColor="text1"/>
        </w:rPr>
        <w:t>readers</w:t>
      </w:r>
      <w:r w:rsidR="00A96C73">
        <w:rPr>
          <w:rFonts w:cstheme="minorHAnsi"/>
          <w:color w:val="000000" w:themeColor="text1"/>
        </w:rPr>
        <w:t>.</w:t>
      </w:r>
      <w:r w:rsidR="006E2D09">
        <w:rPr>
          <w:rFonts w:cstheme="minorHAnsi"/>
          <w:color w:val="000000" w:themeColor="text1"/>
        </w:rPr>
        <w:t xml:space="preserve"> If you want to provide a figure, we already made one. This analysis answers the same question as our chi-squared test, so we can illustrate it with the same figure.</w:t>
      </w:r>
    </w:p>
    <w:p w14:paraId="0989501B" w14:textId="61BF5658" w:rsidR="00605084" w:rsidRDefault="00605084">
      <w:pPr>
        <w:rPr>
          <w:rFonts w:cstheme="minorHAnsi"/>
          <w:color w:val="000000" w:themeColor="text1"/>
        </w:rPr>
      </w:pPr>
    </w:p>
    <w:p w14:paraId="04606050" w14:textId="77777777" w:rsidR="0003309D" w:rsidRDefault="0003309D">
      <w:pPr>
        <w:rPr>
          <w:rFonts w:cstheme="minorHAnsi"/>
          <w:color w:val="000000" w:themeColor="text1"/>
        </w:rPr>
      </w:pPr>
    </w:p>
    <w:p w14:paraId="7BE2389B" w14:textId="4B0817B4" w:rsidR="00605084" w:rsidRPr="00605084" w:rsidRDefault="00605084">
      <w:pPr>
        <w:rPr>
          <w:rFonts w:cstheme="minorHAnsi"/>
          <w:b/>
          <w:bCs/>
          <w:color w:val="000000" w:themeColor="text1"/>
        </w:rPr>
      </w:pPr>
      <w:r w:rsidRPr="00605084">
        <w:rPr>
          <w:rFonts w:cstheme="minorHAnsi"/>
          <w:b/>
          <w:bCs/>
          <w:color w:val="000000" w:themeColor="text1"/>
        </w:rPr>
        <w:t>Question 2</w:t>
      </w:r>
    </w:p>
    <w:p w14:paraId="10823D5E" w14:textId="6F7904FB" w:rsidR="00605084" w:rsidRDefault="00605084">
      <w:pPr>
        <w:rPr>
          <w:rFonts w:cstheme="minorHAnsi"/>
          <w:color w:val="000000" w:themeColor="text1"/>
        </w:rPr>
      </w:pPr>
    </w:p>
    <w:p w14:paraId="10C0F61D" w14:textId="21EA316A" w:rsidR="00605084" w:rsidRDefault="00605084">
      <w:pPr>
        <w:rPr>
          <w:rFonts w:cstheme="minorHAnsi"/>
          <w:color w:val="000000" w:themeColor="text1"/>
        </w:rPr>
      </w:pPr>
      <w:r>
        <w:rPr>
          <w:rFonts w:cstheme="minorHAnsi"/>
          <w:color w:val="000000" w:themeColor="text1"/>
        </w:rPr>
        <w:tab/>
        <w:t xml:space="preserve">In question 1, we studied how the numerical predictor </w:t>
      </w:r>
      <w:r w:rsidRPr="00605084">
        <w:rPr>
          <w:rFonts w:ascii="Monaco" w:hAnsi="Monaco" w:cstheme="minorHAnsi"/>
          <w:color w:val="4472C4" w:themeColor="accent1"/>
          <w:sz w:val="20"/>
          <w:szCs w:val="20"/>
        </w:rPr>
        <w:t>male</w:t>
      </w:r>
      <w:r>
        <w:rPr>
          <w:rFonts w:cstheme="minorHAnsi"/>
          <w:color w:val="000000" w:themeColor="text1"/>
        </w:rPr>
        <w:t xml:space="preserve"> affected survivorship on the Titanic. Age is also a numerical predictor</w:t>
      </w:r>
      <w:r w:rsidR="007C40BC">
        <w:rPr>
          <w:rFonts w:cstheme="minorHAnsi"/>
          <w:color w:val="000000" w:themeColor="text1"/>
        </w:rPr>
        <w:t>. W</w:t>
      </w:r>
      <w:r>
        <w:rPr>
          <w:rFonts w:cstheme="minorHAnsi"/>
          <w:color w:val="000000" w:themeColor="text1"/>
        </w:rPr>
        <w:t xml:space="preserve">e can use the </w:t>
      </w:r>
      <w:r w:rsidR="0003309D">
        <w:rPr>
          <w:rFonts w:cstheme="minorHAnsi"/>
          <w:color w:val="000000" w:themeColor="text1"/>
        </w:rPr>
        <w:t>logistic regression in the same way</w:t>
      </w:r>
      <w:r>
        <w:rPr>
          <w:rFonts w:cstheme="minorHAnsi"/>
          <w:color w:val="000000" w:themeColor="text1"/>
        </w:rPr>
        <w:t xml:space="preserve"> to ask whether age predicted survivorship on the Titanic.</w:t>
      </w:r>
    </w:p>
    <w:p w14:paraId="01C0B831" w14:textId="5966E24D" w:rsidR="00605084" w:rsidRDefault="00605084">
      <w:pPr>
        <w:rPr>
          <w:rFonts w:cstheme="minorHAnsi"/>
          <w:color w:val="000000" w:themeColor="text1"/>
        </w:rPr>
      </w:pPr>
    </w:p>
    <w:p w14:paraId="5B048E26" w14:textId="56C195FF" w:rsidR="00605084" w:rsidRDefault="00BA5336">
      <w:pPr>
        <w:rPr>
          <w:rFonts w:cstheme="minorHAnsi"/>
          <w:color w:val="000000" w:themeColor="text1"/>
        </w:rPr>
      </w:pPr>
      <w:r w:rsidRPr="00BA5336">
        <w:rPr>
          <w:rFonts w:cstheme="minorHAnsi"/>
          <w:b/>
          <w:bCs/>
          <w:color w:val="000000" w:themeColor="text1"/>
        </w:rPr>
        <w:t>Q2.1</w:t>
      </w:r>
      <w:r>
        <w:rPr>
          <w:rFonts w:cstheme="minorHAnsi"/>
          <w:color w:val="000000" w:themeColor="text1"/>
        </w:rPr>
        <w:t>: Use logistic regression to test whether age predicted survivorship on the Titanic. Report your result clearly and concisely.</w:t>
      </w:r>
    </w:p>
    <w:p w14:paraId="5BA42F14" w14:textId="3B684516" w:rsidR="00BA5336" w:rsidRDefault="00BA5336">
      <w:pPr>
        <w:rPr>
          <w:rFonts w:cstheme="minorHAnsi"/>
          <w:color w:val="000000" w:themeColor="text1"/>
        </w:rPr>
      </w:pPr>
    </w:p>
    <w:p w14:paraId="337F9D63" w14:textId="3BF98271" w:rsidR="00D17060" w:rsidRDefault="00BA5336">
      <w:pPr>
        <w:rPr>
          <w:rFonts w:cstheme="minorHAnsi"/>
          <w:color w:val="000000" w:themeColor="text1"/>
        </w:rPr>
      </w:pPr>
      <w:r>
        <w:rPr>
          <w:rFonts w:cstheme="minorHAnsi"/>
          <w:color w:val="000000" w:themeColor="text1"/>
        </w:rPr>
        <w:tab/>
        <w:t xml:space="preserve">Note that the effect size </w:t>
      </w:r>
      <w:r w:rsidR="0003309D">
        <w:rPr>
          <w:rFonts w:cstheme="minorHAnsi"/>
          <w:color w:val="000000" w:themeColor="text1"/>
        </w:rPr>
        <w:t xml:space="preserve">associated with age </w:t>
      </w:r>
      <w:r>
        <w:rPr>
          <w:rFonts w:cstheme="minorHAnsi"/>
          <w:color w:val="000000" w:themeColor="text1"/>
        </w:rPr>
        <w:t xml:space="preserve">in the model </w:t>
      </w:r>
      <w:r w:rsidR="00D17060">
        <w:rPr>
          <w:rFonts w:cstheme="minorHAnsi"/>
          <w:color w:val="000000" w:themeColor="text1"/>
        </w:rPr>
        <w:t xml:space="preserve">you created has units, and it is important to report those units when you report your results. </w:t>
      </w:r>
      <w:r w:rsidR="0003309D">
        <w:rPr>
          <w:rFonts w:cstheme="minorHAnsi"/>
          <w:color w:val="000000" w:themeColor="text1"/>
        </w:rPr>
        <w:t>T</w:t>
      </w:r>
      <w:r w:rsidR="00D17060">
        <w:rPr>
          <w:rFonts w:cstheme="minorHAnsi"/>
          <w:color w:val="000000" w:themeColor="text1"/>
        </w:rPr>
        <w:t>he estimate associated with a predictor in logistic regression is the log odds ratio</w:t>
      </w:r>
      <w:r w:rsidR="00901F10">
        <w:rPr>
          <w:rFonts w:cstheme="minorHAnsi"/>
          <w:color w:val="000000" w:themeColor="text1"/>
        </w:rPr>
        <w:t xml:space="preserve"> </w:t>
      </w:r>
      <w:r w:rsidR="00D17060">
        <w:rPr>
          <w:rFonts w:cstheme="minorHAnsi"/>
          <w:color w:val="000000" w:themeColor="text1"/>
        </w:rPr>
        <w:t xml:space="preserve">for </w:t>
      </w:r>
      <w:r w:rsidR="007A56BF">
        <w:rPr>
          <w:rFonts w:cstheme="minorHAnsi"/>
          <w:color w:val="000000" w:themeColor="text1"/>
        </w:rPr>
        <w:t>a</w:t>
      </w:r>
      <w:r w:rsidR="00D17060">
        <w:rPr>
          <w:rFonts w:cstheme="minorHAnsi"/>
          <w:color w:val="000000" w:themeColor="text1"/>
        </w:rPr>
        <w:t xml:space="preserve"> one-unit change in the predictor. Here, the predictor age is measured in years. So, I might report the result above by saying “We found marginally significant evidence that survivorship decreased with age (</w:t>
      </w:r>
      <w:r w:rsidR="00901F10">
        <w:rPr>
          <w:rFonts w:cstheme="minorHAnsi"/>
          <w:color w:val="000000" w:themeColor="text1"/>
        </w:rPr>
        <w:t xml:space="preserve">LOR = </w:t>
      </w:r>
      <w:proofErr w:type="spellStart"/>
      <w:r w:rsidR="007A56BF">
        <w:rPr>
          <w:rFonts w:cstheme="minorHAnsi"/>
          <w:color w:val="000000" w:themeColor="text1"/>
        </w:rPr>
        <w:t>xxxx</w:t>
      </w:r>
      <w:proofErr w:type="spellEnd"/>
      <w:r w:rsidR="00901F10">
        <w:rPr>
          <w:rFonts w:cstheme="minorHAnsi"/>
          <w:color w:val="000000" w:themeColor="text1"/>
        </w:rPr>
        <w:t xml:space="preserve"> yr</w:t>
      </w:r>
      <w:r w:rsidR="00901F10" w:rsidRPr="00901F10">
        <w:rPr>
          <w:rFonts w:cstheme="minorHAnsi"/>
          <w:color w:val="000000" w:themeColor="text1"/>
          <w:vertAlign w:val="superscript"/>
        </w:rPr>
        <w:t>-1</w:t>
      </w:r>
      <w:r w:rsidR="00901F10">
        <w:rPr>
          <w:rFonts w:cstheme="minorHAnsi"/>
          <w:color w:val="000000" w:themeColor="text1"/>
        </w:rPr>
        <w:t xml:space="preserve">; p = </w:t>
      </w:r>
      <w:r w:rsidR="007A56BF">
        <w:rPr>
          <w:rFonts w:cstheme="minorHAnsi"/>
          <w:color w:val="000000" w:themeColor="text1"/>
        </w:rPr>
        <w:t>xxxx</w:t>
      </w:r>
      <w:r w:rsidR="00901F10">
        <w:rPr>
          <w:rFonts w:cstheme="minorHAnsi"/>
          <w:color w:val="000000" w:themeColor="text1"/>
        </w:rPr>
        <w:t xml:space="preserve">).” </w:t>
      </w:r>
    </w:p>
    <w:p w14:paraId="5887C17F" w14:textId="22F66242" w:rsidR="00D17060" w:rsidRDefault="00D17060">
      <w:pPr>
        <w:rPr>
          <w:rFonts w:cstheme="minorHAnsi"/>
          <w:color w:val="000000" w:themeColor="text1"/>
        </w:rPr>
      </w:pPr>
    </w:p>
    <w:p w14:paraId="612430B4" w14:textId="2C2E7DE3" w:rsidR="00F009A5" w:rsidRDefault="00F009A5">
      <w:pPr>
        <w:rPr>
          <w:rFonts w:cstheme="minorHAnsi"/>
          <w:color w:val="000000" w:themeColor="text1"/>
        </w:rPr>
      </w:pPr>
      <w:r w:rsidRPr="00F009A5">
        <w:rPr>
          <w:rFonts w:cstheme="minorHAnsi"/>
          <w:b/>
          <w:bCs/>
          <w:color w:val="000000" w:themeColor="text1"/>
        </w:rPr>
        <w:t>Q2.2</w:t>
      </w:r>
      <w:r>
        <w:rPr>
          <w:rFonts w:cstheme="minorHAnsi"/>
          <w:color w:val="000000" w:themeColor="text1"/>
        </w:rPr>
        <w:t>: Based on the model above, what was the probability that a person who was 20 years old would have survived the sinking of the Titanic?</w:t>
      </w:r>
    </w:p>
    <w:p w14:paraId="057F3B2A" w14:textId="35A5D16B" w:rsidR="00BA5336" w:rsidRDefault="00BA5336">
      <w:pPr>
        <w:rPr>
          <w:rFonts w:cstheme="minorHAnsi"/>
          <w:color w:val="000000" w:themeColor="text1"/>
        </w:rPr>
      </w:pPr>
      <w:r>
        <w:rPr>
          <w:rFonts w:cstheme="minorHAnsi"/>
          <w:color w:val="000000" w:themeColor="text1"/>
        </w:rPr>
        <w:t xml:space="preserve"> </w:t>
      </w:r>
    </w:p>
    <w:p w14:paraId="301A94C5" w14:textId="77777777" w:rsidR="00B13EAA" w:rsidRDefault="00B13EAA">
      <w:pPr>
        <w:rPr>
          <w:rFonts w:cstheme="minorHAnsi"/>
          <w:color w:val="000000" w:themeColor="text1"/>
        </w:rPr>
      </w:pPr>
    </w:p>
    <w:p w14:paraId="3AB06FD7" w14:textId="778FA280" w:rsidR="000B398A" w:rsidRPr="00217DDE" w:rsidRDefault="000B398A">
      <w:pPr>
        <w:rPr>
          <w:rFonts w:cstheme="minorHAnsi"/>
          <w:b/>
          <w:bCs/>
          <w:color w:val="000000" w:themeColor="text1"/>
        </w:rPr>
      </w:pPr>
      <w:r w:rsidRPr="00217DDE">
        <w:rPr>
          <w:rFonts w:cstheme="minorHAnsi"/>
          <w:b/>
          <w:bCs/>
          <w:color w:val="000000" w:themeColor="text1"/>
        </w:rPr>
        <w:t>Question 3</w:t>
      </w:r>
    </w:p>
    <w:p w14:paraId="5C59F598" w14:textId="022FB40B" w:rsidR="000B398A" w:rsidRDefault="000B398A">
      <w:pPr>
        <w:rPr>
          <w:rFonts w:cstheme="minorHAnsi"/>
          <w:color w:val="000000" w:themeColor="text1"/>
        </w:rPr>
      </w:pPr>
    </w:p>
    <w:p w14:paraId="09B761FB" w14:textId="13CCA954" w:rsidR="00723259" w:rsidRPr="00723259" w:rsidRDefault="00723259">
      <w:pPr>
        <w:rPr>
          <w:rFonts w:ascii="Monaco" w:hAnsi="Monaco" w:cstheme="minorHAnsi"/>
          <w:color w:val="4472C4" w:themeColor="accent1"/>
          <w:sz w:val="20"/>
          <w:szCs w:val="20"/>
        </w:rPr>
      </w:pPr>
      <w:r>
        <w:rPr>
          <w:rFonts w:cstheme="minorHAnsi"/>
          <w:color w:val="000000" w:themeColor="text1"/>
        </w:rPr>
        <w:tab/>
        <w:t>Up to this point, the predictors in our linear and logistic regressions have been numerical. When we wanted to study the effects of dichotomous categorical predictors in regression models, we started by recoding them as indicators. It turns out that m</w:t>
      </w:r>
      <w:r w:rsidR="00127F02">
        <w:rPr>
          <w:rFonts w:cstheme="minorHAnsi"/>
          <w:color w:val="000000" w:themeColor="text1"/>
        </w:rPr>
        <w:t xml:space="preserve">any </w:t>
      </w:r>
      <w:r>
        <w:rPr>
          <w:rFonts w:cstheme="minorHAnsi"/>
          <w:color w:val="000000" w:themeColor="text1"/>
        </w:rPr>
        <w:t>regression functions in R (</w:t>
      </w:r>
      <w:proofErr w:type="spellStart"/>
      <w:r>
        <w:rPr>
          <w:rFonts w:cstheme="minorHAnsi"/>
          <w:color w:val="000000" w:themeColor="text1"/>
        </w:rPr>
        <w:t>eg</w:t>
      </w:r>
      <w:proofErr w:type="spellEnd"/>
      <w:r>
        <w:rPr>
          <w:rFonts w:cstheme="minorHAnsi"/>
          <w:color w:val="000000" w:themeColor="text1"/>
        </w:rPr>
        <w:t xml:space="preserve">, </w:t>
      </w:r>
      <w:proofErr w:type="spellStart"/>
      <w:proofErr w:type="gramStart"/>
      <w:r w:rsidRPr="00723259">
        <w:rPr>
          <w:rFonts w:ascii="Monaco" w:hAnsi="Monaco" w:cstheme="minorHAnsi"/>
          <w:color w:val="4472C4" w:themeColor="accent1"/>
          <w:sz w:val="20"/>
          <w:szCs w:val="20"/>
        </w:rPr>
        <w:t>lm</w:t>
      </w:r>
      <w:proofErr w:type="spellEnd"/>
      <w:r w:rsidRPr="00723259">
        <w:rPr>
          <w:rFonts w:ascii="Monaco" w:hAnsi="Monaco" w:cstheme="minorHAnsi"/>
          <w:color w:val="4472C4" w:themeColor="accent1"/>
          <w:sz w:val="20"/>
          <w:szCs w:val="20"/>
        </w:rPr>
        <w:t>(</w:t>
      </w:r>
      <w:proofErr w:type="gramEnd"/>
      <w:r w:rsidRPr="00723259">
        <w:rPr>
          <w:rFonts w:ascii="Monaco" w:hAnsi="Monaco" w:cstheme="minorHAnsi"/>
          <w:color w:val="4472C4" w:themeColor="accent1"/>
          <w:sz w:val="20"/>
          <w:szCs w:val="20"/>
        </w:rPr>
        <w:t>)</w:t>
      </w:r>
      <w:r w:rsidRPr="00723259">
        <w:rPr>
          <w:rFonts w:cstheme="minorHAnsi"/>
          <w:color w:val="4472C4" w:themeColor="accent1"/>
        </w:rPr>
        <w:t xml:space="preserve"> </w:t>
      </w:r>
      <w:r>
        <w:rPr>
          <w:rFonts w:cstheme="minorHAnsi"/>
          <w:color w:val="000000" w:themeColor="text1"/>
        </w:rPr>
        <w:t xml:space="preserve">and </w:t>
      </w:r>
      <w:proofErr w:type="spellStart"/>
      <w:r>
        <w:rPr>
          <w:rFonts w:ascii="Monaco" w:hAnsi="Monaco" w:cstheme="minorHAnsi"/>
          <w:color w:val="4472C4" w:themeColor="accent1"/>
          <w:sz w:val="20"/>
          <w:szCs w:val="20"/>
        </w:rPr>
        <w:t>gl</w:t>
      </w:r>
      <w:r w:rsidRPr="00723259">
        <w:rPr>
          <w:rFonts w:ascii="Monaco" w:hAnsi="Monaco" w:cstheme="minorHAnsi"/>
          <w:color w:val="4472C4" w:themeColor="accent1"/>
          <w:sz w:val="20"/>
          <w:szCs w:val="20"/>
        </w:rPr>
        <w:t>m</w:t>
      </w:r>
      <w:proofErr w:type="spellEnd"/>
      <w:r w:rsidRPr="00723259">
        <w:rPr>
          <w:rFonts w:ascii="Monaco" w:hAnsi="Monaco" w:cstheme="minorHAnsi"/>
          <w:color w:val="4472C4" w:themeColor="accent1"/>
          <w:sz w:val="20"/>
          <w:szCs w:val="20"/>
        </w:rPr>
        <w:t>()</w:t>
      </w:r>
      <w:r>
        <w:rPr>
          <w:rFonts w:cstheme="minorHAnsi"/>
          <w:color w:val="000000" w:themeColor="text1"/>
        </w:rPr>
        <w:t xml:space="preserve">) can also handle categorical predictors. If we fit a regression with a categorical predictor, R chooses one category to act as the baseline, and compares </w:t>
      </w:r>
      <w:r w:rsidR="00127F02">
        <w:rPr>
          <w:rFonts w:cstheme="minorHAnsi"/>
          <w:color w:val="000000" w:themeColor="text1"/>
        </w:rPr>
        <w:t xml:space="preserve">each of </w:t>
      </w:r>
      <w:r>
        <w:rPr>
          <w:rFonts w:cstheme="minorHAnsi"/>
          <w:color w:val="000000" w:themeColor="text1"/>
        </w:rPr>
        <w:t>the other categories to that baseline</w:t>
      </w:r>
      <w:r w:rsidR="00153934">
        <w:rPr>
          <w:rStyle w:val="FootnoteReference"/>
          <w:rFonts w:cstheme="minorHAnsi"/>
          <w:color w:val="000000" w:themeColor="text1"/>
        </w:rPr>
        <w:footnoteReference w:id="2"/>
      </w:r>
      <w:r>
        <w:rPr>
          <w:rFonts w:cstheme="minorHAnsi"/>
          <w:color w:val="000000" w:themeColor="text1"/>
        </w:rPr>
        <w:t xml:space="preserve">.   </w:t>
      </w:r>
    </w:p>
    <w:p w14:paraId="2831942E" w14:textId="110E80E8" w:rsidR="00723259" w:rsidRDefault="00723259">
      <w:pPr>
        <w:rPr>
          <w:rFonts w:cstheme="minorHAnsi"/>
          <w:color w:val="000000" w:themeColor="text1"/>
        </w:rPr>
      </w:pPr>
    </w:p>
    <w:p w14:paraId="7B1ACC14" w14:textId="12D2705B" w:rsidR="000B398A" w:rsidRDefault="00E66202">
      <w:pPr>
        <w:rPr>
          <w:rFonts w:cstheme="minorHAnsi"/>
          <w:color w:val="000000" w:themeColor="text1"/>
        </w:rPr>
      </w:pPr>
      <w:r>
        <w:rPr>
          <w:rFonts w:cstheme="minorHAnsi"/>
          <w:color w:val="000000" w:themeColor="text1"/>
        </w:rPr>
        <w:lastRenderedPageBreak/>
        <w:t xml:space="preserve"> </w:t>
      </w:r>
      <w:r w:rsidR="00127F02">
        <w:rPr>
          <w:rFonts w:cstheme="minorHAnsi"/>
          <w:color w:val="000000" w:themeColor="text1"/>
        </w:rPr>
        <w:tab/>
        <w:t xml:space="preserve">For example, consider the categorical variable </w:t>
      </w:r>
      <w:r w:rsidR="00127F02" w:rsidRPr="00127F02">
        <w:rPr>
          <w:rFonts w:ascii="Monaco" w:hAnsi="Monaco" w:cstheme="minorHAnsi"/>
          <w:color w:val="4472C4" w:themeColor="accent1"/>
          <w:sz w:val="20"/>
          <w:szCs w:val="20"/>
        </w:rPr>
        <w:t>class</w:t>
      </w:r>
      <w:r w:rsidR="00127F02">
        <w:rPr>
          <w:rFonts w:cstheme="minorHAnsi"/>
          <w:color w:val="000000" w:themeColor="text1"/>
        </w:rPr>
        <w:t xml:space="preserve"> in the Titanic data. There are three categories in class: </w:t>
      </w:r>
      <w:r w:rsidR="00127F02" w:rsidRPr="00127F02">
        <w:rPr>
          <w:rFonts w:ascii="Monaco" w:hAnsi="Monaco" w:cstheme="minorHAnsi"/>
          <w:color w:val="4472C4" w:themeColor="accent1"/>
          <w:sz w:val="20"/>
          <w:szCs w:val="20"/>
        </w:rPr>
        <w:t>first</w:t>
      </w:r>
      <w:r w:rsidR="00127F02">
        <w:rPr>
          <w:rFonts w:cstheme="minorHAnsi"/>
          <w:color w:val="000000" w:themeColor="text1"/>
        </w:rPr>
        <w:t xml:space="preserve">, </w:t>
      </w:r>
      <w:r w:rsidR="00127F02" w:rsidRPr="00127F02">
        <w:rPr>
          <w:rFonts w:ascii="Monaco" w:hAnsi="Monaco" w:cstheme="minorHAnsi"/>
          <w:color w:val="4472C4" w:themeColor="accent1"/>
          <w:sz w:val="20"/>
          <w:szCs w:val="20"/>
        </w:rPr>
        <w:t>second</w:t>
      </w:r>
      <w:r w:rsidR="00127F02">
        <w:rPr>
          <w:rFonts w:cstheme="minorHAnsi"/>
          <w:color w:val="000000" w:themeColor="text1"/>
        </w:rPr>
        <w:t xml:space="preserve">, and </w:t>
      </w:r>
      <w:r w:rsidR="00127F02" w:rsidRPr="00127F02">
        <w:rPr>
          <w:rFonts w:ascii="Monaco" w:hAnsi="Monaco" w:cstheme="minorHAnsi"/>
          <w:color w:val="4472C4" w:themeColor="accent1"/>
          <w:sz w:val="20"/>
          <w:szCs w:val="20"/>
        </w:rPr>
        <w:t>third</w:t>
      </w:r>
      <w:r w:rsidR="00127F02">
        <w:rPr>
          <w:rFonts w:cstheme="minorHAnsi"/>
          <w:color w:val="000000" w:themeColor="text1"/>
        </w:rPr>
        <w:t xml:space="preserve">. (The names of these categories make them sound like numbers, but they are not numerical measures, they are qualitative descriptions of groups.) </w:t>
      </w:r>
      <w:r w:rsidR="00962D57">
        <w:rPr>
          <w:rFonts w:cstheme="minorHAnsi"/>
          <w:color w:val="000000" w:themeColor="text1"/>
        </w:rPr>
        <w:t>We can study how passenger class affected the probability of survival on the Titanic using the code:</w:t>
      </w:r>
    </w:p>
    <w:p w14:paraId="2E2D173F" w14:textId="12E18A9B" w:rsidR="00962D57" w:rsidRDefault="00962D57">
      <w:pPr>
        <w:rPr>
          <w:rFonts w:cstheme="minorHAnsi"/>
          <w:color w:val="000000" w:themeColor="text1"/>
        </w:rPr>
      </w:pPr>
    </w:p>
    <w:p w14:paraId="718F110E" w14:textId="7A0EC7F5" w:rsidR="00962D57" w:rsidRPr="00962D57" w:rsidRDefault="00962D57">
      <w:pPr>
        <w:rPr>
          <w:rFonts w:ascii="Monaco" w:hAnsi="Monaco" w:cstheme="minorHAnsi"/>
          <w:color w:val="4472C4" w:themeColor="accent1"/>
          <w:sz w:val="20"/>
          <w:szCs w:val="20"/>
        </w:rPr>
      </w:pPr>
      <w:proofErr w:type="spellStart"/>
      <w:r w:rsidRPr="00962D57">
        <w:rPr>
          <w:rFonts w:ascii="Monaco" w:hAnsi="Monaco" w:cstheme="minorHAnsi"/>
          <w:color w:val="4472C4" w:themeColor="accent1"/>
          <w:sz w:val="20"/>
          <w:szCs w:val="20"/>
        </w:rPr>
        <w:t>surv.x.class.glm</w:t>
      </w:r>
      <w:proofErr w:type="spellEnd"/>
      <w:r w:rsidRPr="00962D57">
        <w:rPr>
          <w:rFonts w:ascii="Monaco" w:hAnsi="Monaco" w:cstheme="minorHAnsi"/>
          <w:color w:val="4472C4" w:themeColor="accent1"/>
          <w:sz w:val="20"/>
          <w:szCs w:val="20"/>
        </w:rPr>
        <w:t xml:space="preserve"> = </w:t>
      </w:r>
      <w:proofErr w:type="spellStart"/>
      <w:proofErr w:type="gramStart"/>
      <w:r w:rsidRPr="00962D57">
        <w:rPr>
          <w:rFonts w:ascii="Monaco" w:hAnsi="Monaco" w:cstheme="minorHAnsi"/>
          <w:color w:val="4472C4" w:themeColor="accent1"/>
          <w:sz w:val="20"/>
          <w:szCs w:val="20"/>
        </w:rPr>
        <w:t>glm</w:t>
      </w:r>
      <w:proofErr w:type="spellEnd"/>
      <w:r w:rsidRPr="00962D57">
        <w:rPr>
          <w:rFonts w:ascii="Monaco" w:hAnsi="Monaco" w:cstheme="minorHAnsi"/>
          <w:color w:val="4472C4" w:themeColor="accent1"/>
          <w:sz w:val="20"/>
          <w:szCs w:val="20"/>
        </w:rPr>
        <w:t>( survived</w:t>
      </w:r>
      <w:proofErr w:type="gramEnd"/>
      <w:r w:rsidRPr="00962D57">
        <w:rPr>
          <w:rFonts w:ascii="Monaco" w:hAnsi="Monaco" w:cstheme="minorHAnsi"/>
          <w:color w:val="4472C4" w:themeColor="accent1"/>
          <w:sz w:val="20"/>
          <w:szCs w:val="20"/>
        </w:rPr>
        <w:t xml:space="preserve"> ~ class, data = td, family = binomial )</w:t>
      </w:r>
    </w:p>
    <w:p w14:paraId="2419EFC7" w14:textId="12105CD1" w:rsidR="00962D57" w:rsidRDefault="00962D57">
      <w:pPr>
        <w:rPr>
          <w:rFonts w:cstheme="minorHAnsi"/>
          <w:color w:val="000000" w:themeColor="text1"/>
        </w:rPr>
      </w:pPr>
    </w:p>
    <w:p w14:paraId="18C58842" w14:textId="10C75C7E" w:rsidR="00962D57" w:rsidRDefault="00962D57">
      <w:pPr>
        <w:rPr>
          <w:rFonts w:cstheme="minorHAnsi"/>
          <w:color w:val="000000" w:themeColor="text1"/>
        </w:rPr>
      </w:pPr>
      <w:r>
        <w:rPr>
          <w:rFonts w:cstheme="minorHAnsi"/>
          <w:color w:val="000000" w:themeColor="text1"/>
        </w:rPr>
        <w:t xml:space="preserve">We can interpret the output in </w:t>
      </w:r>
      <w:proofErr w:type="gramStart"/>
      <w:r>
        <w:rPr>
          <w:rFonts w:cstheme="minorHAnsi"/>
          <w:color w:val="000000" w:themeColor="text1"/>
        </w:rPr>
        <w:t>exactly the same</w:t>
      </w:r>
      <w:proofErr w:type="gramEnd"/>
      <w:r>
        <w:rPr>
          <w:rFonts w:cstheme="minorHAnsi"/>
          <w:color w:val="000000" w:themeColor="text1"/>
        </w:rPr>
        <w:t xml:space="preserve"> way we interpreted the output when we regressed survivorship on </w:t>
      </w:r>
      <w:r w:rsidRPr="007917EC">
        <w:rPr>
          <w:rFonts w:ascii="Monaco" w:hAnsi="Monaco" w:cstheme="minorHAnsi"/>
          <w:color w:val="4472C4" w:themeColor="accent1"/>
          <w:sz w:val="20"/>
          <w:szCs w:val="20"/>
        </w:rPr>
        <w:t>male</w:t>
      </w:r>
      <w:r>
        <w:rPr>
          <w:rFonts w:cstheme="minorHAnsi"/>
          <w:color w:val="000000" w:themeColor="text1"/>
        </w:rPr>
        <w:t xml:space="preserve"> in Question 1.</w:t>
      </w:r>
    </w:p>
    <w:p w14:paraId="4B33FD0E" w14:textId="247FCD2B" w:rsidR="00962D57" w:rsidRDefault="00962D57">
      <w:pPr>
        <w:rPr>
          <w:rFonts w:cstheme="minorHAnsi"/>
          <w:color w:val="000000" w:themeColor="text1"/>
        </w:rPr>
      </w:pPr>
    </w:p>
    <w:p w14:paraId="3B0201E8" w14:textId="77777777" w:rsidR="001B4B27" w:rsidRDefault="00962D57">
      <w:pPr>
        <w:rPr>
          <w:rFonts w:cstheme="minorHAnsi"/>
          <w:color w:val="000000" w:themeColor="text1"/>
        </w:rPr>
      </w:pPr>
      <w:r w:rsidRPr="00962D57">
        <w:rPr>
          <w:rFonts w:cstheme="minorHAnsi"/>
          <w:b/>
          <w:bCs/>
          <w:color w:val="000000" w:themeColor="text1"/>
        </w:rPr>
        <w:t>Q3.1</w:t>
      </w:r>
      <w:r>
        <w:rPr>
          <w:rFonts w:cstheme="minorHAnsi"/>
          <w:color w:val="000000" w:themeColor="text1"/>
        </w:rPr>
        <w:t>: Report the results of the model above clearly and concisely.</w:t>
      </w:r>
    </w:p>
    <w:p w14:paraId="18E87F8B" w14:textId="52D2371D" w:rsidR="001B4B27" w:rsidRDefault="001B4B27">
      <w:pPr>
        <w:rPr>
          <w:rFonts w:cstheme="minorHAnsi"/>
          <w:color w:val="000000" w:themeColor="text1"/>
        </w:rPr>
      </w:pPr>
    </w:p>
    <w:p w14:paraId="426B56A8" w14:textId="122A3C7C" w:rsidR="00530D71" w:rsidRDefault="00530D71" w:rsidP="00530D71">
      <w:pPr>
        <w:rPr>
          <w:rFonts w:cstheme="minorHAnsi"/>
          <w:color w:val="000000" w:themeColor="text1"/>
        </w:rPr>
      </w:pPr>
      <w:r w:rsidRPr="00962D57">
        <w:rPr>
          <w:rFonts w:cstheme="minorHAnsi"/>
          <w:b/>
          <w:bCs/>
          <w:color w:val="000000" w:themeColor="text1"/>
        </w:rPr>
        <w:t>Q3.</w:t>
      </w:r>
      <w:r>
        <w:rPr>
          <w:rFonts w:cstheme="minorHAnsi"/>
          <w:b/>
          <w:bCs/>
          <w:color w:val="000000" w:themeColor="text1"/>
        </w:rPr>
        <w:t>2</w:t>
      </w:r>
      <w:r>
        <w:rPr>
          <w:rFonts w:cstheme="minorHAnsi"/>
          <w:color w:val="000000" w:themeColor="text1"/>
        </w:rPr>
        <w:t xml:space="preserve">: </w:t>
      </w:r>
      <w:r>
        <w:rPr>
          <w:rFonts w:cstheme="minorHAnsi"/>
          <w:color w:val="000000" w:themeColor="text1"/>
        </w:rPr>
        <w:t>Based on the model above, what was the probability of survival for a first-class passenger on the Titanic? For a third-class passenger?</w:t>
      </w:r>
    </w:p>
    <w:p w14:paraId="65993AA2" w14:textId="77777777" w:rsidR="00530D71" w:rsidRDefault="00530D71">
      <w:pPr>
        <w:rPr>
          <w:rFonts w:cstheme="minorHAnsi"/>
          <w:color w:val="000000" w:themeColor="text1"/>
        </w:rPr>
      </w:pPr>
    </w:p>
    <w:p w14:paraId="5F04FA3D" w14:textId="77777777" w:rsidR="007917EC" w:rsidRDefault="007917EC">
      <w:pPr>
        <w:rPr>
          <w:rFonts w:cstheme="minorHAnsi"/>
          <w:color w:val="000000" w:themeColor="text1"/>
        </w:rPr>
      </w:pPr>
    </w:p>
    <w:p w14:paraId="37AAE3FE" w14:textId="77777777" w:rsidR="007917EC" w:rsidRDefault="007917EC">
      <w:pPr>
        <w:rPr>
          <w:rFonts w:cstheme="minorHAnsi"/>
          <w:b/>
          <w:bCs/>
          <w:color w:val="000000" w:themeColor="text1"/>
        </w:rPr>
      </w:pPr>
      <w:r w:rsidRPr="007917EC">
        <w:rPr>
          <w:rFonts w:cstheme="minorHAnsi"/>
          <w:b/>
          <w:bCs/>
          <w:color w:val="000000" w:themeColor="text1"/>
        </w:rPr>
        <w:t>Question 4</w:t>
      </w:r>
    </w:p>
    <w:p w14:paraId="474BC47E" w14:textId="77777777" w:rsidR="007917EC" w:rsidRDefault="007917EC">
      <w:pPr>
        <w:rPr>
          <w:rFonts w:cstheme="minorHAnsi"/>
          <w:b/>
          <w:bCs/>
          <w:color w:val="000000" w:themeColor="text1"/>
        </w:rPr>
      </w:pPr>
    </w:p>
    <w:p w14:paraId="55EE9E3F" w14:textId="5BB72BBF" w:rsidR="00962D57" w:rsidRDefault="007917EC">
      <w:pPr>
        <w:rPr>
          <w:rFonts w:cstheme="minorHAnsi"/>
          <w:color w:val="000000" w:themeColor="text1"/>
        </w:rPr>
      </w:pPr>
      <w:r>
        <w:rPr>
          <w:rFonts w:cstheme="minorHAnsi"/>
          <w:b/>
          <w:bCs/>
          <w:color w:val="000000" w:themeColor="text1"/>
        </w:rPr>
        <w:tab/>
      </w:r>
      <w:r>
        <w:rPr>
          <w:rFonts w:cstheme="minorHAnsi"/>
          <w:color w:val="000000" w:themeColor="text1"/>
        </w:rPr>
        <w:t xml:space="preserve">In question 1, we studied the relationship between sex and survivorship on the Titanic first with a chi-squared test and then with a logistic regression, and we found that the results were the same. We could have studied the relationship between class and survivorship in question 3 with a chi-squared test. You may wonder why we </w:t>
      </w:r>
      <w:proofErr w:type="gramStart"/>
      <w:r>
        <w:rPr>
          <w:rFonts w:cstheme="minorHAnsi"/>
          <w:color w:val="000000" w:themeColor="text1"/>
        </w:rPr>
        <w:t>would</w:t>
      </w:r>
      <w:proofErr w:type="gramEnd"/>
      <w:r>
        <w:rPr>
          <w:rFonts w:cstheme="minorHAnsi"/>
          <w:color w:val="000000" w:themeColor="text1"/>
        </w:rPr>
        <w:t xml:space="preserve"> bother learning a new method to study this relationship if we already have one that gives us the same answer. One reason is that chi-squared tests work only when we have one categorical predictor and one categorical response. </w:t>
      </w:r>
      <w:r w:rsidR="00530D71">
        <w:rPr>
          <w:rFonts w:cstheme="minorHAnsi"/>
          <w:color w:val="000000" w:themeColor="text1"/>
        </w:rPr>
        <w:t>L</w:t>
      </w:r>
      <w:r>
        <w:rPr>
          <w:rFonts w:cstheme="minorHAnsi"/>
          <w:color w:val="000000" w:themeColor="text1"/>
        </w:rPr>
        <w:t xml:space="preserve">ogistic regression is more flexible. Like linear regression, we can use it to study the effects of multiple predictors at the same time. When we do this, our result will show the effect of each predictor while controlling </w:t>
      </w:r>
      <w:r w:rsidR="00530D71">
        <w:rPr>
          <w:rFonts w:cstheme="minorHAnsi"/>
          <w:color w:val="000000" w:themeColor="text1"/>
        </w:rPr>
        <w:t>for</w:t>
      </w:r>
      <w:r>
        <w:rPr>
          <w:rFonts w:cstheme="minorHAnsi"/>
          <w:color w:val="000000" w:themeColor="text1"/>
        </w:rPr>
        <w:t xml:space="preserve"> the others.</w:t>
      </w:r>
    </w:p>
    <w:p w14:paraId="1D163078" w14:textId="774E20F1" w:rsidR="00530D71" w:rsidRDefault="00530D71">
      <w:pPr>
        <w:rPr>
          <w:rFonts w:cstheme="minorHAnsi"/>
          <w:color w:val="000000" w:themeColor="text1"/>
        </w:rPr>
      </w:pPr>
    </w:p>
    <w:p w14:paraId="0B52A3FB" w14:textId="7932325F" w:rsidR="00530D71" w:rsidRDefault="00530D71">
      <w:pPr>
        <w:rPr>
          <w:rFonts w:cstheme="minorHAnsi"/>
          <w:color w:val="000000" w:themeColor="text1"/>
        </w:rPr>
      </w:pPr>
      <w:r>
        <w:rPr>
          <w:rFonts w:cstheme="minorHAnsi"/>
          <w:color w:val="000000" w:themeColor="text1"/>
        </w:rPr>
        <w:tab/>
        <w:t>Just as we did with linear regression, we can include multiple predictors in a logistic regression by adding them to the right-hand side of the formula when we call the model. For example, we can study the effect</w:t>
      </w:r>
      <w:r w:rsidR="001D55DE">
        <w:rPr>
          <w:rFonts w:cstheme="minorHAnsi"/>
          <w:color w:val="000000" w:themeColor="text1"/>
        </w:rPr>
        <w:t>s</w:t>
      </w:r>
      <w:r>
        <w:rPr>
          <w:rFonts w:cstheme="minorHAnsi"/>
          <w:color w:val="000000" w:themeColor="text1"/>
        </w:rPr>
        <w:t xml:space="preserve"> of sex</w:t>
      </w:r>
      <w:r w:rsidR="001D55DE">
        <w:rPr>
          <w:rFonts w:cstheme="minorHAnsi"/>
          <w:color w:val="000000" w:themeColor="text1"/>
        </w:rPr>
        <w:t xml:space="preserve"> and class</w:t>
      </w:r>
      <w:r>
        <w:rPr>
          <w:rFonts w:cstheme="minorHAnsi"/>
          <w:color w:val="000000" w:themeColor="text1"/>
        </w:rPr>
        <w:t xml:space="preserve"> on survivorship on the Titanic using the model:</w:t>
      </w:r>
    </w:p>
    <w:p w14:paraId="5329C1BE" w14:textId="03FA79C2" w:rsidR="00530D71" w:rsidRPr="00530D71" w:rsidRDefault="00530D71">
      <w:pPr>
        <w:rPr>
          <w:rFonts w:ascii="Monaco" w:hAnsi="Monaco" w:cstheme="minorHAnsi"/>
          <w:color w:val="4472C4" w:themeColor="accent1"/>
          <w:sz w:val="20"/>
          <w:szCs w:val="20"/>
        </w:rPr>
      </w:pPr>
    </w:p>
    <w:p w14:paraId="3B1DB1E3" w14:textId="03B2D2F5" w:rsidR="00530D71" w:rsidRPr="001D55DE" w:rsidRDefault="00530D71" w:rsidP="001D55DE">
      <w:pPr>
        <w:rPr>
          <w:rFonts w:ascii="Monaco" w:hAnsi="Monaco" w:cstheme="minorHAnsi"/>
          <w:color w:val="4472C4" w:themeColor="accent1"/>
          <w:sz w:val="18"/>
          <w:szCs w:val="18"/>
        </w:rPr>
      </w:pPr>
      <w:r w:rsidRPr="001D55DE">
        <w:rPr>
          <w:rFonts w:ascii="Monaco" w:hAnsi="Monaco" w:cstheme="minorHAnsi"/>
          <w:color w:val="4472C4" w:themeColor="accent1"/>
          <w:sz w:val="18"/>
          <w:szCs w:val="18"/>
        </w:rPr>
        <w:t>surv.x.s</w:t>
      </w:r>
      <w:r w:rsidR="001D55DE" w:rsidRPr="001D55DE">
        <w:rPr>
          <w:rFonts w:ascii="Monaco" w:hAnsi="Monaco" w:cstheme="minorHAnsi"/>
          <w:color w:val="4472C4" w:themeColor="accent1"/>
          <w:sz w:val="18"/>
          <w:szCs w:val="18"/>
        </w:rPr>
        <w:t>c</w:t>
      </w:r>
      <w:r w:rsidRPr="001D55DE">
        <w:rPr>
          <w:rFonts w:ascii="Monaco" w:hAnsi="Monaco" w:cstheme="minorHAnsi"/>
          <w:color w:val="4472C4" w:themeColor="accent1"/>
          <w:sz w:val="18"/>
          <w:szCs w:val="18"/>
        </w:rPr>
        <w:t xml:space="preserve">.lr = </w:t>
      </w:r>
      <w:proofErr w:type="spellStart"/>
      <w:proofErr w:type="gramStart"/>
      <w:r w:rsidRPr="001D55DE">
        <w:rPr>
          <w:rFonts w:ascii="Monaco" w:hAnsi="Monaco" w:cstheme="minorHAnsi"/>
          <w:color w:val="4472C4" w:themeColor="accent1"/>
          <w:sz w:val="18"/>
          <w:szCs w:val="18"/>
        </w:rPr>
        <w:t>glm</w:t>
      </w:r>
      <w:proofErr w:type="spellEnd"/>
      <w:r w:rsidRPr="001D55DE">
        <w:rPr>
          <w:rFonts w:ascii="Monaco" w:hAnsi="Monaco" w:cstheme="minorHAnsi"/>
          <w:color w:val="4472C4" w:themeColor="accent1"/>
          <w:sz w:val="18"/>
          <w:szCs w:val="18"/>
        </w:rPr>
        <w:t>( survived</w:t>
      </w:r>
      <w:proofErr w:type="gramEnd"/>
      <w:r w:rsidRPr="001D55DE">
        <w:rPr>
          <w:rFonts w:ascii="Monaco" w:hAnsi="Monaco" w:cstheme="minorHAnsi"/>
          <w:color w:val="4472C4" w:themeColor="accent1"/>
          <w:sz w:val="18"/>
          <w:szCs w:val="18"/>
        </w:rPr>
        <w:t xml:space="preserve"> ~ sex </w:t>
      </w:r>
      <w:r w:rsidR="001D55DE" w:rsidRPr="001D55DE">
        <w:rPr>
          <w:rFonts w:ascii="Monaco" w:hAnsi="Monaco" w:cstheme="minorHAnsi"/>
          <w:color w:val="4472C4" w:themeColor="accent1"/>
          <w:sz w:val="18"/>
          <w:szCs w:val="18"/>
        </w:rPr>
        <w:t>+ class</w:t>
      </w:r>
      <w:r w:rsidRPr="001D55DE">
        <w:rPr>
          <w:rFonts w:ascii="Monaco" w:hAnsi="Monaco" w:cstheme="minorHAnsi"/>
          <w:color w:val="4472C4" w:themeColor="accent1"/>
          <w:sz w:val="18"/>
          <w:szCs w:val="18"/>
        </w:rPr>
        <w:t>, data = td, family = binomial )</w:t>
      </w:r>
    </w:p>
    <w:p w14:paraId="3C7F8A7F" w14:textId="03F1075A" w:rsidR="00530D71" w:rsidRDefault="00530D71">
      <w:pPr>
        <w:rPr>
          <w:rFonts w:cstheme="minorHAnsi"/>
          <w:b/>
          <w:bCs/>
          <w:color w:val="000000" w:themeColor="text1"/>
        </w:rPr>
      </w:pPr>
    </w:p>
    <w:p w14:paraId="6447A678" w14:textId="7A5448D5" w:rsidR="001D55DE" w:rsidRDefault="00724559">
      <w:pPr>
        <w:rPr>
          <w:rFonts w:cstheme="minorHAnsi"/>
          <w:color w:val="000000" w:themeColor="text1"/>
        </w:rPr>
      </w:pPr>
      <w:r>
        <w:rPr>
          <w:rFonts w:cstheme="minorHAnsi"/>
          <w:color w:val="000000" w:themeColor="text1"/>
        </w:rPr>
        <w:t xml:space="preserve">This model studies the effect of sex controlling for class, and of class controlling for sex. </w:t>
      </w:r>
      <w:proofErr w:type="spellStart"/>
      <w:r w:rsidR="001D55DE">
        <w:rPr>
          <w:rFonts w:cstheme="minorHAnsi"/>
          <w:color w:val="000000" w:themeColor="text1"/>
        </w:rPr>
        <w:t>As</w:t>
      </w:r>
      <w:proofErr w:type="spellEnd"/>
      <w:r w:rsidR="001D55DE">
        <w:rPr>
          <w:rFonts w:cstheme="minorHAnsi"/>
          <w:color w:val="000000" w:themeColor="text1"/>
        </w:rPr>
        <w:t xml:space="preserve"> usual, we can see the results using the </w:t>
      </w:r>
      <w:proofErr w:type="gramStart"/>
      <w:r w:rsidR="001D55DE" w:rsidRPr="001D55DE">
        <w:rPr>
          <w:rFonts w:ascii="Monaco" w:hAnsi="Monaco" w:cstheme="minorHAnsi"/>
          <w:color w:val="4472C4" w:themeColor="accent1"/>
          <w:sz w:val="20"/>
          <w:szCs w:val="20"/>
        </w:rPr>
        <w:t>summary(</w:t>
      </w:r>
      <w:proofErr w:type="gramEnd"/>
      <w:r w:rsidR="001D55DE" w:rsidRPr="001D55DE">
        <w:rPr>
          <w:rFonts w:ascii="Monaco" w:hAnsi="Monaco" w:cstheme="minorHAnsi"/>
          <w:color w:val="4472C4" w:themeColor="accent1"/>
          <w:sz w:val="20"/>
          <w:szCs w:val="20"/>
        </w:rPr>
        <w:t>)</w:t>
      </w:r>
      <w:r w:rsidR="001D55DE" w:rsidRPr="001D55DE">
        <w:rPr>
          <w:rFonts w:cstheme="minorHAnsi"/>
          <w:color w:val="4472C4" w:themeColor="accent1"/>
        </w:rPr>
        <w:t xml:space="preserve"> </w:t>
      </w:r>
      <w:r w:rsidR="001D55DE">
        <w:rPr>
          <w:rFonts w:cstheme="minorHAnsi"/>
          <w:color w:val="000000" w:themeColor="text1"/>
        </w:rPr>
        <w:t xml:space="preserve">command. </w:t>
      </w:r>
      <w:proofErr w:type="gramStart"/>
      <w:r w:rsidR="001D55DE">
        <w:rPr>
          <w:rFonts w:cstheme="minorHAnsi"/>
          <w:color w:val="000000" w:themeColor="text1"/>
        </w:rPr>
        <w:t>But,</w:t>
      </w:r>
      <w:proofErr w:type="gramEnd"/>
      <w:r w:rsidR="001D55DE">
        <w:rPr>
          <w:rFonts w:cstheme="minorHAnsi"/>
          <w:color w:val="000000" w:themeColor="text1"/>
        </w:rPr>
        <w:t xml:space="preserve"> we will not spend time analysing this model, because our real interest is in an even more complex model.</w:t>
      </w:r>
    </w:p>
    <w:p w14:paraId="082F5C32" w14:textId="1BF0909B" w:rsidR="001D55DE" w:rsidRDefault="001D55DE">
      <w:pPr>
        <w:rPr>
          <w:rFonts w:cstheme="minorHAnsi"/>
          <w:color w:val="000000" w:themeColor="text1"/>
        </w:rPr>
      </w:pPr>
    </w:p>
    <w:p w14:paraId="76E844C0" w14:textId="149925E0" w:rsidR="001D55DE" w:rsidRDefault="001D55DE">
      <w:pPr>
        <w:rPr>
          <w:rFonts w:cstheme="minorHAnsi"/>
          <w:color w:val="000000" w:themeColor="text1"/>
        </w:rPr>
      </w:pPr>
      <w:r w:rsidRPr="00724559">
        <w:rPr>
          <w:rFonts w:cstheme="minorHAnsi"/>
          <w:b/>
          <w:bCs/>
          <w:color w:val="000000" w:themeColor="text1"/>
        </w:rPr>
        <w:t>Q4.1</w:t>
      </w:r>
      <w:r>
        <w:rPr>
          <w:rFonts w:cstheme="minorHAnsi"/>
          <w:color w:val="000000" w:themeColor="text1"/>
        </w:rPr>
        <w:t xml:space="preserve">: </w:t>
      </w:r>
      <w:r w:rsidR="00724559">
        <w:rPr>
          <w:rFonts w:cstheme="minorHAnsi"/>
          <w:color w:val="000000" w:themeColor="text1"/>
        </w:rPr>
        <w:t>Use logistic regression to study the effects of sex, class, and age on survivorship on the Titanic, with each predictor controlled for the others. Report your results clearly and concisely.</w:t>
      </w:r>
    </w:p>
    <w:p w14:paraId="524EBAA5" w14:textId="315B3597" w:rsidR="00724559" w:rsidRDefault="00724559">
      <w:pPr>
        <w:rPr>
          <w:rFonts w:cstheme="minorHAnsi"/>
          <w:color w:val="000000" w:themeColor="text1"/>
        </w:rPr>
      </w:pPr>
    </w:p>
    <w:p w14:paraId="1323C00B" w14:textId="74EF26FF" w:rsidR="00724559" w:rsidRDefault="00724559">
      <w:pPr>
        <w:rPr>
          <w:rFonts w:cstheme="minorHAnsi"/>
          <w:color w:val="000000" w:themeColor="text1"/>
        </w:rPr>
      </w:pPr>
      <w:r>
        <w:rPr>
          <w:rFonts w:cstheme="minorHAnsi"/>
          <w:color w:val="000000" w:themeColor="text1"/>
        </w:rPr>
        <w:t>When we studied the effect of age in question 2, we found that it was only marginally significant (p = 0.0731). The log odds ratio for survival changed by -0.0079 yr</w:t>
      </w:r>
      <w:r w:rsidRPr="00724559">
        <w:rPr>
          <w:rFonts w:cstheme="minorHAnsi"/>
          <w:color w:val="000000" w:themeColor="text1"/>
          <w:vertAlign w:val="superscript"/>
        </w:rPr>
        <w:t>-1</w:t>
      </w:r>
      <w:r>
        <w:rPr>
          <w:rFonts w:cstheme="minorHAnsi"/>
          <w:color w:val="000000" w:themeColor="text1"/>
        </w:rPr>
        <w:t xml:space="preserve">. In this model, </w:t>
      </w:r>
      <w:r>
        <w:rPr>
          <w:rFonts w:cstheme="minorHAnsi"/>
          <w:color w:val="000000" w:themeColor="text1"/>
        </w:rPr>
        <w:lastRenderedPageBreak/>
        <w:t>the effect of age is strongly significant (p &lt; 0.0001) – the log odds ratio for survival changes by -0.0344 yr</w:t>
      </w:r>
      <w:r w:rsidRPr="00724559">
        <w:rPr>
          <w:rFonts w:cstheme="minorHAnsi"/>
          <w:color w:val="000000" w:themeColor="text1"/>
          <w:vertAlign w:val="superscript"/>
        </w:rPr>
        <w:t>-1</w:t>
      </w:r>
      <w:r>
        <w:rPr>
          <w:rFonts w:cstheme="minorHAnsi"/>
          <w:color w:val="000000" w:themeColor="text1"/>
        </w:rPr>
        <w:t>. So, the effect of age is more than four times greater!</w:t>
      </w:r>
    </w:p>
    <w:p w14:paraId="15B7FD46" w14:textId="4E7C2AFD" w:rsidR="00724559" w:rsidRDefault="00724559">
      <w:pPr>
        <w:rPr>
          <w:rFonts w:cstheme="minorHAnsi"/>
          <w:color w:val="000000" w:themeColor="text1"/>
        </w:rPr>
      </w:pPr>
    </w:p>
    <w:p w14:paraId="5ED52952" w14:textId="77777777" w:rsidR="0087142D" w:rsidRDefault="00724559">
      <w:pPr>
        <w:rPr>
          <w:rFonts w:cstheme="minorHAnsi"/>
          <w:color w:val="000000" w:themeColor="text1"/>
        </w:rPr>
      </w:pPr>
      <w:r w:rsidRPr="00724559">
        <w:rPr>
          <w:rFonts w:cstheme="minorHAnsi"/>
          <w:b/>
          <w:bCs/>
          <w:color w:val="000000" w:themeColor="text1"/>
        </w:rPr>
        <w:t>Q4.2 (Challenge)</w:t>
      </w:r>
      <w:r>
        <w:rPr>
          <w:rFonts w:cstheme="minorHAnsi"/>
          <w:color w:val="000000" w:themeColor="text1"/>
        </w:rPr>
        <w:t xml:space="preserve">: Why can we see a strong effect of age in this model when we barely detect one in the simpler model? </w:t>
      </w:r>
    </w:p>
    <w:p w14:paraId="19C1BE2C" w14:textId="77777777" w:rsidR="0087142D" w:rsidRDefault="0087142D">
      <w:pPr>
        <w:rPr>
          <w:rFonts w:cstheme="minorHAnsi"/>
          <w:color w:val="000000" w:themeColor="text1"/>
        </w:rPr>
      </w:pPr>
    </w:p>
    <w:p w14:paraId="0C8A0D78" w14:textId="7AB824E0" w:rsidR="00724559" w:rsidRDefault="00724559" w:rsidP="0087142D">
      <w:pPr>
        <w:rPr>
          <w:rFonts w:cstheme="minorHAnsi"/>
          <w:color w:val="000000" w:themeColor="text1"/>
        </w:rPr>
      </w:pPr>
      <w:r>
        <w:rPr>
          <w:rFonts w:cstheme="minorHAnsi"/>
          <w:color w:val="000000" w:themeColor="text1"/>
        </w:rPr>
        <w:t xml:space="preserve">The answer is not just that </w:t>
      </w:r>
      <w:r w:rsidR="0087142D">
        <w:rPr>
          <w:rFonts w:cstheme="minorHAnsi"/>
          <w:color w:val="000000" w:themeColor="text1"/>
        </w:rPr>
        <w:t>our new model</w:t>
      </w:r>
      <w:r>
        <w:rPr>
          <w:rFonts w:cstheme="minorHAnsi"/>
          <w:color w:val="000000" w:themeColor="text1"/>
        </w:rPr>
        <w:t xml:space="preserve"> </w:t>
      </w:r>
      <w:proofErr w:type="spellStart"/>
      <w:r>
        <w:rPr>
          <w:rFonts w:cstheme="minorHAnsi"/>
          <w:color w:val="000000" w:themeColor="text1"/>
        </w:rPr>
        <w:t>model</w:t>
      </w:r>
      <w:proofErr w:type="spellEnd"/>
      <w:r>
        <w:rPr>
          <w:rFonts w:cstheme="minorHAnsi"/>
          <w:color w:val="000000" w:themeColor="text1"/>
        </w:rPr>
        <w:t xml:space="preserve"> controls for the other predictors – that is a given. The question is why </w:t>
      </w:r>
      <w:r w:rsidR="0087142D">
        <w:rPr>
          <w:rFonts w:cstheme="minorHAnsi"/>
          <w:color w:val="000000" w:themeColor="text1"/>
        </w:rPr>
        <w:t>would controlling for the other predictors reveal an effect that is hidden when we do not control for them? Answering this kind of question often requires thinking carefully about our study system. What do we know, or might we be able to guess, about the people on the Titanic?</w:t>
      </w:r>
    </w:p>
    <w:p w14:paraId="056B9D30" w14:textId="0C79FF00" w:rsidR="0087142D" w:rsidRDefault="0087142D" w:rsidP="0087142D">
      <w:pPr>
        <w:rPr>
          <w:rFonts w:cstheme="minorHAnsi"/>
          <w:color w:val="000000" w:themeColor="text1"/>
        </w:rPr>
      </w:pPr>
    </w:p>
    <w:p w14:paraId="3F385E32" w14:textId="6598FA24" w:rsidR="0087142D" w:rsidRDefault="0087142D" w:rsidP="0087142D">
      <w:pPr>
        <w:rPr>
          <w:rFonts w:cstheme="minorHAnsi"/>
          <w:color w:val="000000" w:themeColor="text1"/>
        </w:rPr>
      </w:pPr>
      <w:r w:rsidRPr="0087142D">
        <w:rPr>
          <w:rFonts w:cstheme="minorHAnsi"/>
          <w:b/>
          <w:bCs/>
          <w:color w:val="000000" w:themeColor="text1"/>
        </w:rPr>
        <w:t>Q4.3 (Super-challenge)</w:t>
      </w:r>
      <w:r>
        <w:rPr>
          <w:rFonts w:cstheme="minorHAnsi"/>
          <w:color w:val="000000" w:themeColor="text1"/>
        </w:rPr>
        <w:t>: Your answer to Q4.2 is a hypothesis. That is, it is a possible explanation for a pattern we have observed in our data. Can you test that hypothesis using some method we have learned in this unit?</w:t>
      </w:r>
    </w:p>
    <w:p w14:paraId="38C1357C" w14:textId="55F20C1E" w:rsidR="0087142D" w:rsidRDefault="0087142D" w:rsidP="0087142D">
      <w:pPr>
        <w:rPr>
          <w:rFonts w:cstheme="minorHAnsi"/>
          <w:color w:val="000000" w:themeColor="text1"/>
        </w:rPr>
      </w:pPr>
    </w:p>
    <w:p w14:paraId="41C7B796" w14:textId="77777777" w:rsidR="009613E5" w:rsidRDefault="009613E5" w:rsidP="0087142D">
      <w:pPr>
        <w:rPr>
          <w:rFonts w:cstheme="minorHAnsi"/>
          <w:color w:val="000000" w:themeColor="text1"/>
        </w:rPr>
      </w:pPr>
    </w:p>
    <w:p w14:paraId="5B772F07" w14:textId="57795A17" w:rsidR="0087142D" w:rsidRPr="009613E5" w:rsidRDefault="0087142D" w:rsidP="0087142D">
      <w:pPr>
        <w:rPr>
          <w:rFonts w:cstheme="minorHAnsi"/>
          <w:b/>
          <w:bCs/>
          <w:color w:val="000000" w:themeColor="text1"/>
        </w:rPr>
      </w:pPr>
      <w:r w:rsidRPr="009613E5">
        <w:rPr>
          <w:rFonts w:cstheme="minorHAnsi"/>
          <w:b/>
          <w:bCs/>
          <w:color w:val="000000" w:themeColor="text1"/>
        </w:rPr>
        <w:t>Question 5</w:t>
      </w:r>
    </w:p>
    <w:p w14:paraId="5C32FD69" w14:textId="2B308A73" w:rsidR="001D55DE" w:rsidRDefault="001D55DE">
      <w:pPr>
        <w:rPr>
          <w:rFonts w:cstheme="minorHAnsi"/>
          <w:color w:val="000000" w:themeColor="text1"/>
        </w:rPr>
      </w:pPr>
    </w:p>
    <w:p w14:paraId="003C2770" w14:textId="12F2D676" w:rsidR="001D55DE" w:rsidRDefault="0087142D">
      <w:pPr>
        <w:rPr>
          <w:rFonts w:cstheme="minorHAnsi"/>
          <w:color w:val="000000" w:themeColor="text1"/>
        </w:rPr>
      </w:pPr>
      <w:r w:rsidRPr="0087142D">
        <w:rPr>
          <w:rFonts w:cstheme="minorHAnsi"/>
          <w:b/>
          <w:bCs/>
          <w:color w:val="000000" w:themeColor="text1"/>
        </w:rPr>
        <w:t>Q5.1</w:t>
      </w:r>
      <w:r>
        <w:rPr>
          <w:rFonts w:cstheme="minorHAnsi"/>
          <w:color w:val="000000" w:themeColor="text1"/>
        </w:rPr>
        <w:t xml:space="preserve">: </w:t>
      </w:r>
      <w:r>
        <w:rPr>
          <w:rFonts w:cstheme="minorHAnsi"/>
          <w:color w:val="000000" w:themeColor="text1"/>
        </w:rPr>
        <w:t xml:space="preserve">Use logistic regression to study the effects of class, </w:t>
      </w:r>
      <w:r>
        <w:rPr>
          <w:rFonts w:cstheme="minorHAnsi"/>
          <w:color w:val="000000" w:themeColor="text1"/>
        </w:rPr>
        <w:t xml:space="preserve">sex, </w:t>
      </w:r>
      <w:r>
        <w:rPr>
          <w:rFonts w:cstheme="minorHAnsi"/>
          <w:color w:val="000000" w:themeColor="text1"/>
        </w:rPr>
        <w:t>age</w:t>
      </w:r>
      <w:r>
        <w:rPr>
          <w:rFonts w:cstheme="minorHAnsi"/>
          <w:color w:val="000000" w:themeColor="text1"/>
        </w:rPr>
        <w:t>, and the interaction between sex and age</w:t>
      </w:r>
      <w:r>
        <w:rPr>
          <w:rFonts w:cstheme="minorHAnsi"/>
          <w:color w:val="000000" w:themeColor="text1"/>
        </w:rPr>
        <w:t xml:space="preserve"> on survivorship on the Titanic</w:t>
      </w:r>
      <w:r>
        <w:rPr>
          <w:rFonts w:cstheme="minorHAnsi"/>
          <w:color w:val="000000" w:themeColor="text1"/>
        </w:rPr>
        <w:t>.</w:t>
      </w:r>
      <w:r>
        <w:rPr>
          <w:rFonts w:cstheme="minorHAnsi"/>
          <w:color w:val="000000" w:themeColor="text1"/>
        </w:rPr>
        <w:t xml:space="preserve"> Report your results clearly and concisely</w:t>
      </w:r>
      <w:r>
        <w:rPr>
          <w:rFonts w:cstheme="minorHAnsi"/>
          <w:color w:val="000000" w:themeColor="text1"/>
        </w:rPr>
        <w:t>.</w:t>
      </w:r>
    </w:p>
    <w:p w14:paraId="6756D46E" w14:textId="77777777" w:rsidR="0087142D" w:rsidRDefault="0087142D">
      <w:pPr>
        <w:rPr>
          <w:rFonts w:cstheme="minorHAnsi"/>
          <w:color w:val="000000" w:themeColor="text1"/>
        </w:rPr>
      </w:pPr>
    </w:p>
    <w:p w14:paraId="3C22F591" w14:textId="3FB4A1CF" w:rsidR="0087142D" w:rsidRDefault="00BE13B2" w:rsidP="00BE13B2">
      <w:pPr>
        <w:rPr>
          <w:rFonts w:cstheme="minorHAnsi"/>
          <w:color w:val="000000" w:themeColor="text1"/>
        </w:rPr>
      </w:pPr>
      <w:r w:rsidRPr="00BE13B2">
        <w:rPr>
          <w:rFonts w:cstheme="minorHAnsi"/>
          <w:b/>
          <w:bCs/>
          <w:color w:val="000000" w:themeColor="text1"/>
        </w:rPr>
        <w:t>Q5.2</w:t>
      </w:r>
      <w:r>
        <w:rPr>
          <w:rFonts w:cstheme="minorHAnsi"/>
          <w:color w:val="000000" w:themeColor="text1"/>
        </w:rPr>
        <w:t xml:space="preserve">: </w:t>
      </w:r>
      <w:r w:rsidR="0087142D">
        <w:rPr>
          <w:rFonts w:cstheme="minorHAnsi"/>
          <w:color w:val="000000" w:themeColor="text1"/>
        </w:rPr>
        <w:t xml:space="preserve">In the movie Titanic, </w:t>
      </w:r>
      <w:r w:rsidR="0087142D" w:rsidRPr="0087142D">
        <w:rPr>
          <w:rFonts w:cstheme="minorHAnsi"/>
          <w:color w:val="000000" w:themeColor="text1"/>
        </w:rPr>
        <w:t xml:space="preserve">Rose DeWitt </w:t>
      </w:r>
      <w:proofErr w:type="spellStart"/>
      <w:r w:rsidR="0087142D" w:rsidRPr="0087142D">
        <w:rPr>
          <w:rFonts w:cstheme="minorHAnsi"/>
          <w:color w:val="000000" w:themeColor="text1"/>
        </w:rPr>
        <w:t>Bukater</w:t>
      </w:r>
      <w:proofErr w:type="spellEnd"/>
      <w:r w:rsidR="0087142D" w:rsidRPr="0087142D">
        <w:rPr>
          <w:rFonts w:cstheme="minorHAnsi"/>
          <w:color w:val="000000" w:themeColor="text1"/>
        </w:rPr>
        <w:t xml:space="preserve"> was 17 years old. She was from a wealthy </w:t>
      </w:r>
      <w:proofErr w:type="gramStart"/>
      <w:r w:rsidR="0087142D" w:rsidRPr="0087142D">
        <w:rPr>
          <w:rFonts w:cstheme="minorHAnsi"/>
          <w:color w:val="000000" w:themeColor="text1"/>
        </w:rPr>
        <w:t>family, and</w:t>
      </w:r>
      <w:proofErr w:type="gramEnd"/>
      <w:r w:rsidR="0087142D" w:rsidRPr="0087142D">
        <w:rPr>
          <w:rFonts w:cstheme="minorHAnsi"/>
          <w:color w:val="000000" w:themeColor="text1"/>
        </w:rPr>
        <w:t xml:space="preserve"> travelling first class.</w:t>
      </w:r>
      <w:r>
        <w:rPr>
          <w:rFonts w:cstheme="minorHAnsi"/>
          <w:color w:val="000000" w:themeColor="text1"/>
        </w:rPr>
        <w:t xml:space="preserve"> Use the model above to estimate her probability of survival.</w:t>
      </w:r>
    </w:p>
    <w:p w14:paraId="0FB0664F" w14:textId="7D518B95" w:rsidR="00BE13B2" w:rsidRDefault="00BE13B2" w:rsidP="00BE13B2">
      <w:pPr>
        <w:rPr>
          <w:rFonts w:cstheme="minorHAnsi"/>
          <w:color w:val="000000" w:themeColor="text1"/>
        </w:rPr>
      </w:pPr>
    </w:p>
    <w:p w14:paraId="3C64DDBF" w14:textId="749A9F03" w:rsidR="00BE13B2" w:rsidRDefault="00BE13B2" w:rsidP="00BE13B2">
      <w:pPr>
        <w:rPr>
          <w:rFonts w:cstheme="minorHAnsi"/>
          <w:color w:val="000000" w:themeColor="text1"/>
        </w:rPr>
      </w:pPr>
      <w:r w:rsidRPr="00BE13B2">
        <w:rPr>
          <w:rFonts w:cstheme="minorHAnsi"/>
          <w:b/>
          <w:bCs/>
          <w:color w:val="000000" w:themeColor="text1"/>
        </w:rPr>
        <w:t>Q5.</w:t>
      </w:r>
      <w:r>
        <w:rPr>
          <w:rFonts w:cstheme="minorHAnsi"/>
          <w:b/>
          <w:bCs/>
          <w:color w:val="000000" w:themeColor="text1"/>
        </w:rPr>
        <w:t>3</w:t>
      </w:r>
      <w:r>
        <w:rPr>
          <w:rFonts w:cstheme="minorHAnsi"/>
          <w:color w:val="000000" w:themeColor="text1"/>
        </w:rPr>
        <w:t xml:space="preserve">: </w:t>
      </w:r>
      <w:r>
        <w:rPr>
          <w:rFonts w:cstheme="minorHAnsi"/>
          <w:color w:val="000000" w:themeColor="text1"/>
        </w:rPr>
        <w:t>Jack Dawson</w:t>
      </w:r>
      <w:r w:rsidRPr="0087142D">
        <w:rPr>
          <w:rFonts w:cstheme="minorHAnsi"/>
          <w:color w:val="000000" w:themeColor="text1"/>
        </w:rPr>
        <w:t xml:space="preserve"> was 1</w:t>
      </w:r>
      <w:r>
        <w:rPr>
          <w:rFonts w:cstheme="minorHAnsi"/>
          <w:color w:val="000000" w:themeColor="text1"/>
        </w:rPr>
        <w:t>9</w:t>
      </w:r>
      <w:r w:rsidRPr="0087142D">
        <w:rPr>
          <w:rFonts w:cstheme="minorHAnsi"/>
          <w:color w:val="000000" w:themeColor="text1"/>
        </w:rPr>
        <w:t xml:space="preserve"> years old</w:t>
      </w:r>
      <w:r>
        <w:rPr>
          <w:rFonts w:cstheme="minorHAnsi"/>
          <w:color w:val="000000" w:themeColor="text1"/>
        </w:rPr>
        <w:t xml:space="preserve"> and travelling third </w:t>
      </w:r>
      <w:r w:rsidRPr="0087142D">
        <w:rPr>
          <w:rFonts w:cstheme="minorHAnsi"/>
          <w:color w:val="000000" w:themeColor="text1"/>
        </w:rPr>
        <w:t>class.</w:t>
      </w:r>
      <w:r>
        <w:rPr>
          <w:rFonts w:cstheme="minorHAnsi"/>
          <w:color w:val="000000" w:themeColor="text1"/>
        </w:rPr>
        <w:t xml:space="preserve"> </w:t>
      </w:r>
      <w:r>
        <w:rPr>
          <w:rFonts w:cstheme="minorHAnsi"/>
          <w:color w:val="000000" w:themeColor="text1"/>
        </w:rPr>
        <w:t>What was Jack’s probability of survival?</w:t>
      </w:r>
    </w:p>
    <w:p w14:paraId="6AD320A3" w14:textId="4097F271" w:rsidR="009613E5" w:rsidRDefault="009613E5" w:rsidP="00BE13B2">
      <w:pPr>
        <w:rPr>
          <w:rFonts w:cstheme="minorHAnsi"/>
          <w:color w:val="000000" w:themeColor="text1"/>
        </w:rPr>
      </w:pPr>
    </w:p>
    <w:p w14:paraId="203CC22D" w14:textId="25DAC36B" w:rsidR="009613E5" w:rsidRDefault="009613E5" w:rsidP="00BE13B2">
      <w:pPr>
        <w:rPr>
          <w:rFonts w:cstheme="minorHAnsi"/>
          <w:color w:val="000000" w:themeColor="text1"/>
        </w:rPr>
      </w:pPr>
    </w:p>
    <w:p w14:paraId="5487B61D" w14:textId="719DE4AF" w:rsidR="009613E5" w:rsidRDefault="009613E5" w:rsidP="00BE13B2">
      <w:pPr>
        <w:rPr>
          <w:rFonts w:cstheme="minorHAnsi"/>
          <w:color w:val="000000" w:themeColor="text1"/>
        </w:rPr>
      </w:pPr>
      <w:r>
        <w:rPr>
          <w:rFonts w:cstheme="minorHAnsi"/>
          <w:b/>
          <w:bCs/>
          <w:color w:val="000000" w:themeColor="text1"/>
        </w:rPr>
        <w:t>A Closing Thought</w:t>
      </w:r>
    </w:p>
    <w:p w14:paraId="515AF43A" w14:textId="29582937" w:rsidR="009613E5" w:rsidRDefault="009613E5" w:rsidP="00BE13B2">
      <w:pPr>
        <w:rPr>
          <w:rFonts w:cstheme="minorHAnsi"/>
          <w:color w:val="000000" w:themeColor="text1"/>
        </w:rPr>
      </w:pPr>
    </w:p>
    <w:p w14:paraId="3631FC25" w14:textId="0158196F" w:rsidR="009613E5" w:rsidRDefault="009613E5" w:rsidP="00BE13B2">
      <w:pPr>
        <w:rPr>
          <w:rFonts w:cstheme="minorHAnsi"/>
          <w:color w:val="000000" w:themeColor="text1"/>
        </w:rPr>
      </w:pPr>
      <w:r>
        <w:rPr>
          <w:rFonts w:cstheme="minorHAnsi"/>
          <w:color w:val="000000" w:themeColor="text1"/>
        </w:rPr>
        <w:tab/>
        <w:t xml:space="preserve">In this practical, we studied several different models for the same predictor and response variables. For example, in question 2 we studied the probability of survivorship as a function of age, and in questions 4 and 5 we studied the probability of survivorship as a function of age and several other predictors, each controlling for the others. </w:t>
      </w:r>
      <w:proofErr w:type="gramStart"/>
      <w:r>
        <w:rPr>
          <w:rFonts w:cstheme="minorHAnsi"/>
          <w:color w:val="000000" w:themeColor="text1"/>
        </w:rPr>
        <w:t>But,</w:t>
      </w:r>
      <w:proofErr w:type="gramEnd"/>
      <w:r>
        <w:rPr>
          <w:rFonts w:cstheme="minorHAnsi"/>
          <w:color w:val="000000" w:themeColor="text1"/>
        </w:rPr>
        <w:t xml:space="preserve"> which is the “right” model to study?</w:t>
      </w:r>
    </w:p>
    <w:p w14:paraId="43AB667E" w14:textId="2187CA84" w:rsidR="009613E5" w:rsidRDefault="009613E5" w:rsidP="00BE13B2">
      <w:pPr>
        <w:rPr>
          <w:rFonts w:cstheme="minorHAnsi"/>
          <w:color w:val="000000" w:themeColor="text1"/>
        </w:rPr>
      </w:pPr>
    </w:p>
    <w:p w14:paraId="7170DC27" w14:textId="4D7CF292" w:rsidR="009613E5" w:rsidRPr="009613E5" w:rsidRDefault="009613E5" w:rsidP="00BE13B2">
      <w:pPr>
        <w:rPr>
          <w:rFonts w:cstheme="minorHAnsi"/>
          <w:color w:val="000000" w:themeColor="text1"/>
        </w:rPr>
      </w:pPr>
      <w:r>
        <w:rPr>
          <w:rFonts w:cstheme="minorHAnsi"/>
          <w:color w:val="000000" w:themeColor="text1"/>
        </w:rPr>
        <w:tab/>
        <w:t xml:space="preserve">In practice, </w:t>
      </w:r>
      <w:proofErr w:type="gramStart"/>
      <w:r>
        <w:rPr>
          <w:rFonts w:cstheme="minorHAnsi"/>
          <w:color w:val="000000" w:themeColor="text1"/>
        </w:rPr>
        <w:t>all of</w:t>
      </w:r>
      <w:proofErr w:type="gramEnd"/>
      <w:r>
        <w:rPr>
          <w:rFonts w:cstheme="minorHAnsi"/>
          <w:color w:val="000000" w:themeColor="text1"/>
        </w:rPr>
        <w:t xml:space="preserve"> these models have value, but they answer different questions. For example, if we knew nothing about a passenger except their age, then the model in question 2 would be the best predictor of their survival. The effect of age in that model is confounded by other factors. For example, people from some classes were more likely to survive independent of </w:t>
      </w:r>
      <w:r w:rsidR="00B73DD5">
        <w:rPr>
          <w:rFonts w:cstheme="minorHAnsi"/>
          <w:color w:val="000000" w:themeColor="text1"/>
        </w:rPr>
        <w:t xml:space="preserve">their </w:t>
      </w:r>
      <w:r>
        <w:rPr>
          <w:rFonts w:cstheme="minorHAnsi"/>
          <w:color w:val="000000" w:themeColor="text1"/>
        </w:rPr>
        <w:t xml:space="preserve">age, </w:t>
      </w:r>
      <w:r w:rsidR="00B73DD5">
        <w:rPr>
          <w:rFonts w:cstheme="minorHAnsi"/>
          <w:color w:val="000000" w:themeColor="text1"/>
        </w:rPr>
        <w:t>and</w:t>
      </w:r>
      <w:r>
        <w:rPr>
          <w:rFonts w:cstheme="minorHAnsi"/>
          <w:color w:val="000000" w:themeColor="text1"/>
        </w:rPr>
        <w:t xml:space="preserve"> </w:t>
      </w:r>
      <w:r w:rsidR="00B73DD5">
        <w:rPr>
          <w:rFonts w:cstheme="minorHAnsi"/>
          <w:color w:val="000000" w:themeColor="text1"/>
        </w:rPr>
        <w:t>older people were more likely to be in first class</w:t>
      </w:r>
      <w:r>
        <w:rPr>
          <w:rFonts w:cstheme="minorHAnsi"/>
          <w:color w:val="000000" w:themeColor="text1"/>
        </w:rPr>
        <w:t xml:space="preserve">, so part of the effect </w:t>
      </w:r>
      <w:r w:rsidR="00B73DD5">
        <w:rPr>
          <w:rFonts w:cstheme="minorHAnsi"/>
          <w:color w:val="000000" w:themeColor="text1"/>
        </w:rPr>
        <w:t xml:space="preserve">that </w:t>
      </w:r>
      <w:r>
        <w:rPr>
          <w:rFonts w:cstheme="minorHAnsi"/>
          <w:color w:val="000000" w:themeColor="text1"/>
        </w:rPr>
        <w:t xml:space="preserve">we are assigning to age </w:t>
      </w:r>
      <w:r w:rsidR="00B73DD5">
        <w:rPr>
          <w:rFonts w:cstheme="minorHAnsi"/>
          <w:color w:val="000000" w:themeColor="text1"/>
        </w:rPr>
        <w:t xml:space="preserve">in this model </w:t>
      </w:r>
      <w:r>
        <w:rPr>
          <w:rFonts w:cstheme="minorHAnsi"/>
          <w:color w:val="000000" w:themeColor="text1"/>
        </w:rPr>
        <w:t xml:space="preserve">is </w:t>
      </w:r>
      <w:proofErr w:type="gramStart"/>
      <w:r>
        <w:rPr>
          <w:rFonts w:cstheme="minorHAnsi"/>
          <w:color w:val="000000" w:themeColor="text1"/>
        </w:rPr>
        <w:t>really due</w:t>
      </w:r>
      <w:proofErr w:type="gramEnd"/>
      <w:r>
        <w:rPr>
          <w:rFonts w:cstheme="minorHAnsi"/>
          <w:color w:val="000000" w:themeColor="text1"/>
        </w:rPr>
        <w:t xml:space="preserve"> to class. </w:t>
      </w:r>
      <w:r w:rsidR="00B73DD5">
        <w:rPr>
          <w:rFonts w:cstheme="minorHAnsi"/>
          <w:color w:val="000000" w:themeColor="text1"/>
        </w:rPr>
        <w:t xml:space="preserve">That is fine. It is still true that people of different ages had different survivorships, and we can predict their survivorship based on their age, regardless of the mechanisms that link age to </w:t>
      </w:r>
      <w:r w:rsidR="00B73DD5">
        <w:rPr>
          <w:rFonts w:cstheme="minorHAnsi"/>
          <w:color w:val="000000" w:themeColor="text1"/>
        </w:rPr>
        <w:lastRenderedPageBreak/>
        <w:t>survivorship. In contrast, if our goal is to sort out the mechanisms that link passenger attributes to survivorship, then we need to isolate the effects of each predictor by controlling for the others. So, there is no simple way to choose a “best” model for a particular data set. We just have to think carefully about the questions we are trying to answer!</w:t>
      </w:r>
    </w:p>
    <w:p w14:paraId="6E8E0E6F" w14:textId="5ACCA0FF" w:rsidR="009613E5" w:rsidRDefault="009613E5" w:rsidP="00BE13B2">
      <w:pPr>
        <w:rPr>
          <w:rFonts w:cstheme="minorHAnsi"/>
          <w:color w:val="000000" w:themeColor="text1"/>
        </w:rPr>
      </w:pPr>
    </w:p>
    <w:p w14:paraId="77494D65" w14:textId="522B1812" w:rsidR="009613E5" w:rsidRPr="00530D71" w:rsidRDefault="009613E5" w:rsidP="00BE13B2">
      <w:pPr>
        <w:rPr>
          <w:rFonts w:cstheme="minorHAnsi"/>
          <w:color w:val="000000" w:themeColor="text1"/>
        </w:rPr>
      </w:pPr>
      <w:r>
        <w:rPr>
          <w:rFonts w:cstheme="minorHAnsi"/>
          <w:color w:val="000000" w:themeColor="text1"/>
        </w:rPr>
        <w:tab/>
      </w:r>
    </w:p>
    <w:sectPr w:rsidR="009613E5" w:rsidRPr="00530D71" w:rsidSect="00051489">
      <w:headerReference w:type="default" r:id="rId7"/>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6C44EB" w14:textId="77777777" w:rsidR="00EF2030" w:rsidRDefault="00EF2030" w:rsidP="00334ECD">
      <w:r>
        <w:separator/>
      </w:r>
    </w:p>
  </w:endnote>
  <w:endnote w:type="continuationSeparator" w:id="0">
    <w:p w14:paraId="4D0A3402" w14:textId="77777777" w:rsidR="00EF2030" w:rsidRDefault="00EF2030" w:rsidP="0033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aco">
    <w:panose1 w:val="00000000000000000000"/>
    <w:charset w:val="4D"/>
    <w:family w:val="auto"/>
    <w:pitch w:val="variable"/>
    <w:sig w:usb0="A00002FF" w:usb1="500039F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0E8B4" w14:textId="77777777" w:rsidR="00EF2030" w:rsidRDefault="00EF2030" w:rsidP="00334ECD">
      <w:r>
        <w:separator/>
      </w:r>
    </w:p>
  </w:footnote>
  <w:footnote w:type="continuationSeparator" w:id="0">
    <w:p w14:paraId="319A2D17" w14:textId="77777777" w:rsidR="00EF2030" w:rsidRDefault="00EF2030" w:rsidP="00334ECD">
      <w:r>
        <w:continuationSeparator/>
      </w:r>
    </w:p>
  </w:footnote>
  <w:footnote w:id="1">
    <w:p w14:paraId="3D252329" w14:textId="43222B48" w:rsidR="005C189F" w:rsidRDefault="005C189F">
      <w:pPr>
        <w:pStyle w:val="FootnoteText"/>
      </w:pPr>
      <w:r>
        <w:rPr>
          <w:rStyle w:val="FootnoteReference"/>
        </w:rPr>
        <w:footnoteRef/>
      </w:r>
      <w:r>
        <w:t xml:space="preserve"> The data we have for this study comes from </w:t>
      </w:r>
      <w:r w:rsidR="006C0339">
        <w:t>the ship’s</w:t>
      </w:r>
      <w:r>
        <w:t xml:space="preserve"> passenger </w:t>
      </w:r>
      <w:r w:rsidR="006C0339">
        <w:t>manifest</w:t>
      </w:r>
      <w:r>
        <w:t xml:space="preserve"> and shows each person’s self-reported sex. </w:t>
      </w:r>
      <w:r w:rsidR="006C0339">
        <w:t xml:space="preserve">People were only given two choices - this is called coercive gendering. This means that the data is dichotomous not because sex </w:t>
      </w:r>
      <w:r w:rsidR="00E027E5">
        <w:t>is dichotomous</w:t>
      </w:r>
      <w:r w:rsidR="006C0339">
        <w:t xml:space="preserve"> (</w:t>
      </w:r>
      <w:r w:rsidR="00E027E5">
        <w:t>it is</w:t>
      </w:r>
      <w:r w:rsidR="006C0339">
        <w:t xml:space="preserve"> not), but because only two values were collected. People’s self-reported sex</w:t>
      </w:r>
      <w:r>
        <w:t xml:space="preserve"> may or may not have corresponded to their biological sex or to their gender, and we have no data on those attribute</w:t>
      </w:r>
      <w:r w:rsidR="006C0339">
        <w:t>s</w:t>
      </w:r>
      <w:r>
        <w:t xml:space="preserve">. So, we will have to content ourselves with studying how survivorship related to self-reported </w:t>
      </w:r>
      <w:proofErr w:type="spellStart"/>
      <w:r>
        <w:t>sex.</w:t>
      </w:r>
      <w:proofErr w:type="spellEnd"/>
    </w:p>
  </w:footnote>
  <w:footnote w:id="2">
    <w:p w14:paraId="1D2544C2" w14:textId="53E53A69" w:rsidR="00153934" w:rsidRDefault="00153934">
      <w:pPr>
        <w:pStyle w:val="FootnoteText"/>
      </w:pPr>
      <w:r>
        <w:rPr>
          <w:rStyle w:val="FootnoteReference"/>
        </w:rPr>
        <w:footnoteRef/>
      </w:r>
      <w:r>
        <w:t xml:space="preserve"> When we ask R to fit a regression model to categorical data, what it really does “under the hood” is choose one category to be the baseline, and then create indicators to represent each of the other categories. So, the data is still numerical at the point of analysis, even though it </w:t>
      </w:r>
      <w:r w:rsidR="007A56BF">
        <w:t>looks</w:t>
      </w:r>
      <w:r>
        <w:t xml:space="preserve"> categorical </w:t>
      </w:r>
      <w:r w:rsidR="007A56BF">
        <w:t>to us</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C0595" w14:textId="77777777" w:rsidR="00334ECD" w:rsidRDefault="00334ECD" w:rsidP="00334ECD">
    <w:pPr>
      <w:rPr>
        <w:b/>
        <w:bCs/>
      </w:rPr>
    </w:pPr>
    <w:r w:rsidRPr="00145601">
      <w:rPr>
        <w:b/>
        <w:bCs/>
      </w:rPr>
      <w:t>Statistics for Natural Scientists</w:t>
    </w:r>
  </w:p>
  <w:p w14:paraId="604EEE7B" w14:textId="0FA6DA02" w:rsidR="00334ECD" w:rsidRDefault="00334ECD" w:rsidP="00334ECD">
    <w:pPr>
      <w:rPr>
        <w:b/>
        <w:bCs/>
      </w:rPr>
    </w:pPr>
    <w:r w:rsidRPr="00145601">
      <w:rPr>
        <w:b/>
        <w:bCs/>
      </w:rPr>
      <w:t xml:space="preserve">Practical </w:t>
    </w:r>
    <w:r>
      <w:rPr>
        <w:b/>
        <w:bCs/>
      </w:rPr>
      <w:t>6</w:t>
    </w:r>
    <w:r w:rsidRPr="00145601">
      <w:rPr>
        <w:b/>
        <w:bCs/>
      </w:rPr>
      <w:t xml:space="preserve">: </w:t>
    </w:r>
    <w:r>
      <w:rPr>
        <w:b/>
        <w:bCs/>
      </w:rPr>
      <w:t>Numer</w:t>
    </w:r>
    <w:r>
      <w:rPr>
        <w:b/>
        <w:bCs/>
      </w:rPr>
      <w:t>ical predictors with categorical responses</w:t>
    </w:r>
  </w:p>
  <w:p w14:paraId="0F063CEC" w14:textId="7FEBD361" w:rsidR="00334ECD" w:rsidRPr="00334ECD" w:rsidRDefault="00334ECD" w:rsidP="00334ECD">
    <w:r>
      <w:rPr>
        <w:b/>
        <w:bCs/>
      </w:rPr>
      <w:t>Submit to:</w:t>
    </w:r>
    <w:r>
      <w:t xml:space="preserve"> </w:t>
    </w:r>
    <w:hyperlink r:id="rId1" w:history="1">
      <w:r w:rsidRPr="002A1AD3">
        <w:rPr>
          <w:rStyle w:val="Hyperlink"/>
        </w:rPr>
        <w:t>https://www.dropbox.com/request/HO2xncf3l0fPVEwfJpiJ</w:t>
      </w:r>
    </w:hyperlink>
    <w:r>
      <w:t xml:space="preserve"> </w:t>
    </w:r>
  </w:p>
  <w:p w14:paraId="516797DB" w14:textId="77777777" w:rsidR="00334ECD" w:rsidRDefault="00334E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4C6353"/>
    <w:multiLevelType w:val="hybridMultilevel"/>
    <w:tmpl w:val="56F0ABE2"/>
    <w:lvl w:ilvl="0" w:tplc="04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616716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rpzfetaotrx55eaeev5tz2o2pvatrtzfs2w&quot;&gt;Statistics for Natural Scientists&lt;record-ids&gt;&lt;item&gt;5&lt;/item&gt;&lt;item&gt;6&lt;/item&gt;&lt;/record-ids&gt;&lt;/item&gt;&lt;/Libraries&gt;"/>
  </w:docVars>
  <w:rsids>
    <w:rsidRoot w:val="00E9496D"/>
    <w:rsid w:val="00001583"/>
    <w:rsid w:val="000116FD"/>
    <w:rsid w:val="0003309D"/>
    <w:rsid w:val="00036E16"/>
    <w:rsid w:val="00047C80"/>
    <w:rsid w:val="00051489"/>
    <w:rsid w:val="0005272F"/>
    <w:rsid w:val="000647F6"/>
    <w:rsid w:val="00090A6F"/>
    <w:rsid w:val="00094648"/>
    <w:rsid w:val="000A0B35"/>
    <w:rsid w:val="000B398A"/>
    <w:rsid w:val="000D3954"/>
    <w:rsid w:val="000E1053"/>
    <w:rsid w:val="000E2349"/>
    <w:rsid w:val="000F2C29"/>
    <w:rsid w:val="001228D5"/>
    <w:rsid w:val="00127F02"/>
    <w:rsid w:val="001367CB"/>
    <w:rsid w:val="00153934"/>
    <w:rsid w:val="00177556"/>
    <w:rsid w:val="00183970"/>
    <w:rsid w:val="001870E6"/>
    <w:rsid w:val="001A7C92"/>
    <w:rsid w:val="001B4B27"/>
    <w:rsid w:val="001D55DE"/>
    <w:rsid w:val="00217DDE"/>
    <w:rsid w:val="00242FB9"/>
    <w:rsid w:val="00263457"/>
    <w:rsid w:val="00284950"/>
    <w:rsid w:val="002A0326"/>
    <w:rsid w:val="002A3134"/>
    <w:rsid w:val="002A40C5"/>
    <w:rsid w:val="002A4DEA"/>
    <w:rsid w:val="002D19AE"/>
    <w:rsid w:val="002E53D1"/>
    <w:rsid w:val="00301090"/>
    <w:rsid w:val="003100F1"/>
    <w:rsid w:val="00311F50"/>
    <w:rsid w:val="00313304"/>
    <w:rsid w:val="00324D16"/>
    <w:rsid w:val="0032694C"/>
    <w:rsid w:val="00334ECD"/>
    <w:rsid w:val="00363AF6"/>
    <w:rsid w:val="003643CD"/>
    <w:rsid w:val="00383141"/>
    <w:rsid w:val="00383E32"/>
    <w:rsid w:val="0038667B"/>
    <w:rsid w:val="003B4A82"/>
    <w:rsid w:val="003B6FB5"/>
    <w:rsid w:val="003C5D19"/>
    <w:rsid w:val="003D422C"/>
    <w:rsid w:val="003D51F2"/>
    <w:rsid w:val="0040600C"/>
    <w:rsid w:val="0041496E"/>
    <w:rsid w:val="004927F2"/>
    <w:rsid w:val="004A3C8D"/>
    <w:rsid w:val="004D3582"/>
    <w:rsid w:val="004F482E"/>
    <w:rsid w:val="005105A5"/>
    <w:rsid w:val="005210AD"/>
    <w:rsid w:val="005262CE"/>
    <w:rsid w:val="00530D71"/>
    <w:rsid w:val="00597BB0"/>
    <w:rsid w:val="005C0614"/>
    <w:rsid w:val="005C189F"/>
    <w:rsid w:val="005D05B2"/>
    <w:rsid w:val="005F30BC"/>
    <w:rsid w:val="005F6D4D"/>
    <w:rsid w:val="00605084"/>
    <w:rsid w:val="006338E5"/>
    <w:rsid w:val="00636767"/>
    <w:rsid w:val="00636BE6"/>
    <w:rsid w:val="00645B53"/>
    <w:rsid w:val="006522F8"/>
    <w:rsid w:val="00662400"/>
    <w:rsid w:val="00666827"/>
    <w:rsid w:val="00675389"/>
    <w:rsid w:val="00676522"/>
    <w:rsid w:val="006932D1"/>
    <w:rsid w:val="006A2E1B"/>
    <w:rsid w:val="006C0339"/>
    <w:rsid w:val="006E2D09"/>
    <w:rsid w:val="006E41B8"/>
    <w:rsid w:val="00700288"/>
    <w:rsid w:val="00723259"/>
    <w:rsid w:val="00724559"/>
    <w:rsid w:val="00726086"/>
    <w:rsid w:val="007267DD"/>
    <w:rsid w:val="007274C7"/>
    <w:rsid w:val="00745F4A"/>
    <w:rsid w:val="007526C6"/>
    <w:rsid w:val="00767AD7"/>
    <w:rsid w:val="00772BB1"/>
    <w:rsid w:val="007917EC"/>
    <w:rsid w:val="007A56BF"/>
    <w:rsid w:val="007C30F3"/>
    <w:rsid w:val="007C40BC"/>
    <w:rsid w:val="0082331E"/>
    <w:rsid w:val="0082755C"/>
    <w:rsid w:val="00831288"/>
    <w:rsid w:val="00844CDA"/>
    <w:rsid w:val="00850A6A"/>
    <w:rsid w:val="00870EC9"/>
    <w:rsid w:val="0087142D"/>
    <w:rsid w:val="00893B91"/>
    <w:rsid w:val="00896775"/>
    <w:rsid w:val="008A338D"/>
    <w:rsid w:val="008D5F27"/>
    <w:rsid w:val="008D72BF"/>
    <w:rsid w:val="008E3853"/>
    <w:rsid w:val="008E5E1B"/>
    <w:rsid w:val="00901F10"/>
    <w:rsid w:val="00946448"/>
    <w:rsid w:val="00950FC6"/>
    <w:rsid w:val="009613E5"/>
    <w:rsid w:val="00962D57"/>
    <w:rsid w:val="00970C5D"/>
    <w:rsid w:val="009B0894"/>
    <w:rsid w:val="009B20E4"/>
    <w:rsid w:val="009C623A"/>
    <w:rsid w:val="009D22ED"/>
    <w:rsid w:val="009E63C6"/>
    <w:rsid w:val="009F178A"/>
    <w:rsid w:val="00A102BC"/>
    <w:rsid w:val="00A31E8C"/>
    <w:rsid w:val="00A365EC"/>
    <w:rsid w:val="00A37B3C"/>
    <w:rsid w:val="00A408FD"/>
    <w:rsid w:val="00A44D55"/>
    <w:rsid w:val="00A5489A"/>
    <w:rsid w:val="00A63920"/>
    <w:rsid w:val="00A96C73"/>
    <w:rsid w:val="00AD055B"/>
    <w:rsid w:val="00B12FBB"/>
    <w:rsid w:val="00B13EAA"/>
    <w:rsid w:val="00B31CCA"/>
    <w:rsid w:val="00B4224A"/>
    <w:rsid w:val="00B51ECC"/>
    <w:rsid w:val="00B53C22"/>
    <w:rsid w:val="00B67289"/>
    <w:rsid w:val="00B72DBA"/>
    <w:rsid w:val="00B73DD5"/>
    <w:rsid w:val="00B76408"/>
    <w:rsid w:val="00B9382C"/>
    <w:rsid w:val="00BA0D3C"/>
    <w:rsid w:val="00BA5336"/>
    <w:rsid w:val="00BE13B2"/>
    <w:rsid w:val="00C02E9A"/>
    <w:rsid w:val="00C05702"/>
    <w:rsid w:val="00C24687"/>
    <w:rsid w:val="00C30324"/>
    <w:rsid w:val="00CC3797"/>
    <w:rsid w:val="00CD1E61"/>
    <w:rsid w:val="00CD5A63"/>
    <w:rsid w:val="00CE44C3"/>
    <w:rsid w:val="00CE6490"/>
    <w:rsid w:val="00CF0388"/>
    <w:rsid w:val="00CF1F21"/>
    <w:rsid w:val="00D03DCB"/>
    <w:rsid w:val="00D17060"/>
    <w:rsid w:val="00D47DF2"/>
    <w:rsid w:val="00D55688"/>
    <w:rsid w:val="00D84762"/>
    <w:rsid w:val="00D940ED"/>
    <w:rsid w:val="00D9469C"/>
    <w:rsid w:val="00DB0A10"/>
    <w:rsid w:val="00DC326B"/>
    <w:rsid w:val="00DD564E"/>
    <w:rsid w:val="00DF079A"/>
    <w:rsid w:val="00E027E5"/>
    <w:rsid w:val="00E1257D"/>
    <w:rsid w:val="00E45133"/>
    <w:rsid w:val="00E45C3E"/>
    <w:rsid w:val="00E45C86"/>
    <w:rsid w:val="00E65D83"/>
    <w:rsid w:val="00E66202"/>
    <w:rsid w:val="00E9378D"/>
    <w:rsid w:val="00E9496D"/>
    <w:rsid w:val="00E95A9B"/>
    <w:rsid w:val="00EC2D8A"/>
    <w:rsid w:val="00ED22CF"/>
    <w:rsid w:val="00EE1955"/>
    <w:rsid w:val="00EE3A65"/>
    <w:rsid w:val="00EF2030"/>
    <w:rsid w:val="00EF330D"/>
    <w:rsid w:val="00F009A5"/>
    <w:rsid w:val="00F30466"/>
    <w:rsid w:val="00F31EFE"/>
    <w:rsid w:val="00F37197"/>
    <w:rsid w:val="00F7397B"/>
    <w:rsid w:val="00F90981"/>
    <w:rsid w:val="00F965F7"/>
    <w:rsid w:val="00FA41CF"/>
    <w:rsid w:val="00FC32CB"/>
    <w:rsid w:val="00FE02B7"/>
    <w:rsid w:val="00FE69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77B02A"/>
  <w14:defaultImageDpi w14:val="32767"/>
  <w15:chartTrackingRefBased/>
  <w15:docId w15:val="{8FF26645-FD11-B449-B1D1-4DF6A4D35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34ECD"/>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4ECD"/>
    <w:pPr>
      <w:tabs>
        <w:tab w:val="center" w:pos="4680"/>
        <w:tab w:val="right" w:pos="9360"/>
      </w:tabs>
    </w:pPr>
  </w:style>
  <w:style w:type="character" w:customStyle="1" w:styleId="HeaderChar">
    <w:name w:val="Header Char"/>
    <w:basedOn w:val="DefaultParagraphFont"/>
    <w:link w:val="Header"/>
    <w:uiPriority w:val="99"/>
    <w:rsid w:val="00334ECD"/>
  </w:style>
  <w:style w:type="paragraph" w:styleId="Footer">
    <w:name w:val="footer"/>
    <w:basedOn w:val="Normal"/>
    <w:link w:val="FooterChar"/>
    <w:uiPriority w:val="99"/>
    <w:unhideWhenUsed/>
    <w:rsid w:val="00334ECD"/>
    <w:pPr>
      <w:tabs>
        <w:tab w:val="center" w:pos="4680"/>
        <w:tab w:val="right" w:pos="9360"/>
      </w:tabs>
    </w:pPr>
  </w:style>
  <w:style w:type="character" w:customStyle="1" w:styleId="FooterChar">
    <w:name w:val="Footer Char"/>
    <w:basedOn w:val="DefaultParagraphFont"/>
    <w:link w:val="Footer"/>
    <w:uiPriority w:val="99"/>
    <w:rsid w:val="00334ECD"/>
  </w:style>
  <w:style w:type="character" w:styleId="Hyperlink">
    <w:name w:val="Hyperlink"/>
    <w:basedOn w:val="DefaultParagraphFont"/>
    <w:uiPriority w:val="99"/>
    <w:unhideWhenUsed/>
    <w:rsid w:val="00334ECD"/>
    <w:rPr>
      <w:color w:val="0563C1" w:themeColor="hyperlink"/>
      <w:u w:val="single"/>
    </w:rPr>
  </w:style>
  <w:style w:type="paragraph" w:styleId="ListParagraph">
    <w:name w:val="List Paragraph"/>
    <w:basedOn w:val="Normal"/>
    <w:uiPriority w:val="34"/>
    <w:qFormat/>
    <w:rsid w:val="00334ECD"/>
    <w:pPr>
      <w:ind w:left="720"/>
      <w:contextualSpacing/>
    </w:pPr>
    <w:rPr>
      <w:rFonts w:eastAsiaTheme="minorHAnsi"/>
    </w:rPr>
  </w:style>
  <w:style w:type="paragraph" w:styleId="FootnoteText">
    <w:name w:val="footnote text"/>
    <w:basedOn w:val="Normal"/>
    <w:link w:val="FootnoteTextChar"/>
    <w:uiPriority w:val="99"/>
    <w:semiHidden/>
    <w:unhideWhenUsed/>
    <w:rsid w:val="005C189F"/>
    <w:rPr>
      <w:sz w:val="20"/>
      <w:szCs w:val="20"/>
    </w:rPr>
  </w:style>
  <w:style w:type="character" w:customStyle="1" w:styleId="FootnoteTextChar">
    <w:name w:val="Footnote Text Char"/>
    <w:basedOn w:val="DefaultParagraphFont"/>
    <w:link w:val="FootnoteText"/>
    <w:uiPriority w:val="99"/>
    <w:semiHidden/>
    <w:rsid w:val="005C189F"/>
    <w:rPr>
      <w:rFonts w:eastAsiaTheme="minorEastAsia"/>
      <w:sz w:val="20"/>
      <w:szCs w:val="20"/>
    </w:rPr>
  </w:style>
  <w:style w:type="character" w:styleId="FootnoteReference">
    <w:name w:val="footnote reference"/>
    <w:basedOn w:val="DefaultParagraphFont"/>
    <w:uiPriority w:val="99"/>
    <w:semiHidden/>
    <w:unhideWhenUsed/>
    <w:rsid w:val="005C189F"/>
    <w:rPr>
      <w:vertAlign w:val="superscript"/>
    </w:rPr>
  </w:style>
  <w:style w:type="paragraph" w:customStyle="1" w:styleId="EndNoteBibliographyTitle">
    <w:name w:val="EndNote Bibliography Title"/>
    <w:basedOn w:val="Normal"/>
    <w:link w:val="EndNoteBibliographyTitleChar"/>
    <w:rsid w:val="001B4B27"/>
    <w:pPr>
      <w:jc w:val="center"/>
    </w:pPr>
    <w:rPr>
      <w:rFonts w:ascii="Calibri" w:hAnsi="Calibri" w:cs="Calibri"/>
      <w:lang w:val="en-US"/>
    </w:rPr>
  </w:style>
  <w:style w:type="character" w:customStyle="1" w:styleId="EndNoteBibliographyTitleChar">
    <w:name w:val="EndNote Bibliography Title Char"/>
    <w:basedOn w:val="DefaultParagraphFont"/>
    <w:link w:val="EndNoteBibliographyTitle"/>
    <w:rsid w:val="001B4B27"/>
    <w:rPr>
      <w:rFonts w:ascii="Calibri" w:eastAsiaTheme="minorEastAsia" w:hAnsi="Calibri" w:cs="Calibri"/>
      <w:lang w:val="en-US"/>
    </w:rPr>
  </w:style>
  <w:style w:type="paragraph" w:customStyle="1" w:styleId="EndNoteBibliography">
    <w:name w:val="EndNote Bibliography"/>
    <w:basedOn w:val="Normal"/>
    <w:link w:val="EndNoteBibliographyChar"/>
    <w:rsid w:val="001B4B27"/>
    <w:rPr>
      <w:rFonts w:ascii="Calibri" w:hAnsi="Calibri" w:cs="Calibri"/>
      <w:lang w:val="en-US"/>
    </w:rPr>
  </w:style>
  <w:style w:type="character" w:customStyle="1" w:styleId="EndNoteBibliographyChar">
    <w:name w:val="EndNote Bibliography Char"/>
    <w:basedOn w:val="DefaultParagraphFont"/>
    <w:link w:val="EndNoteBibliography"/>
    <w:rsid w:val="001B4B27"/>
    <w:rPr>
      <w:rFonts w:ascii="Calibri" w:eastAsiaTheme="minorEastAsia"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https://www.dropbox.com/request/HO2xncf3l0fPVEwfJpi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6</Pages>
  <Words>1994</Words>
  <Characters>11368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Tucker Gilman</dc:creator>
  <cp:keywords/>
  <dc:description/>
  <cp:lastModifiedBy>Tucker Gilman</cp:lastModifiedBy>
  <cp:revision>22</cp:revision>
  <dcterms:created xsi:type="dcterms:W3CDTF">2023-11-28T12:24:00Z</dcterms:created>
  <dcterms:modified xsi:type="dcterms:W3CDTF">2023-11-30T09:45:00Z</dcterms:modified>
</cp:coreProperties>
</file>