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403B8EDB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Li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="00C216E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C216E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5D933" w14:textId="1F7BF13E" w:rsidR="00ED1564" w:rsidRPr="00877FC9" w:rsidRDefault="009C7627" w:rsidP="00ED156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</w:t>
      </w:r>
      <w:bookmarkStart w:id="2" w:name="OLE_LINK4"/>
      <w:r w:rsidR="004D7729" w:rsidRPr="00877FC9">
        <w:rPr>
          <w:rFonts w:ascii="Times New Roman" w:hAnsi="Times New Roman" w:cs="Times New Roman"/>
          <w:sz w:val="24"/>
          <w:szCs w:val="24"/>
        </w:rPr>
        <w:t>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ED1564" w:rsidRPr="00877FC9">
        <w:rPr>
          <w:rFonts w:ascii="Times New Roman" w:hAnsi="Times New Roman" w:cs="Times New Roman"/>
          <w:sz w:val="24"/>
          <w:szCs w:val="24"/>
        </w:rPr>
        <w:t>2019</w:t>
      </w:r>
      <w:r w:rsidR="00ED1564" w:rsidRPr="00877FC9">
        <w:rPr>
          <w:rFonts w:ascii="Times New Roman" w:hAnsi="Times New Roman" w:cs="Times New Roman"/>
          <w:sz w:val="24"/>
          <w:szCs w:val="24"/>
        </w:rPr>
        <w:t>年</w:t>
      </w:r>
      <w:r w:rsidR="00ED1564" w:rsidRPr="00877FC9">
        <w:rPr>
          <w:rFonts w:ascii="Times New Roman" w:hAnsi="Times New Roman" w:cs="Times New Roman"/>
          <w:sz w:val="24"/>
          <w:szCs w:val="24"/>
        </w:rPr>
        <w:t>9</w:t>
      </w:r>
      <w:r w:rsidR="00ED1564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月至今就职于深圳大学电子与信息工程学院。长期从事</w:t>
      </w:r>
      <w:r w:rsidR="00ED1564">
        <w:rPr>
          <w:rFonts w:ascii="Times New Roman" w:hAnsi="Times New Roman" w:cs="Times New Roman" w:hint="eastAsia"/>
          <w:sz w:val="24"/>
          <w:szCs w:val="24"/>
        </w:rPr>
        <w:t>多媒体信息</w:t>
      </w:r>
      <w:r w:rsidR="00ED1564" w:rsidRPr="00877FC9">
        <w:rPr>
          <w:rFonts w:ascii="Times New Roman" w:hAnsi="Times New Roman" w:cs="Times New Roman"/>
          <w:sz w:val="24"/>
          <w:szCs w:val="24"/>
        </w:rPr>
        <w:t>安全</w:t>
      </w:r>
      <w:r w:rsidR="00ED1564">
        <w:rPr>
          <w:rFonts w:ascii="Times New Roman" w:hAnsi="Times New Roman" w:cs="Times New Roman" w:hint="eastAsia"/>
          <w:sz w:val="24"/>
          <w:szCs w:val="24"/>
        </w:rPr>
        <w:t>、</w:t>
      </w:r>
      <w:r w:rsidR="00ED1564" w:rsidRPr="00877FC9">
        <w:rPr>
          <w:rFonts w:ascii="Times New Roman" w:hAnsi="Times New Roman" w:cs="Times New Roman"/>
          <w:sz w:val="24"/>
          <w:szCs w:val="24"/>
        </w:rPr>
        <w:t>计算机视觉等领域的科研工作。获评深圳市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ED1564" w:rsidRPr="00877FC9">
        <w:rPr>
          <w:rFonts w:ascii="Times New Roman" w:hAnsi="Times New Roman" w:cs="Times New Roman"/>
          <w:sz w:val="24"/>
          <w:szCs w:val="24"/>
        </w:rPr>
        <w:t>C</w:t>
      </w:r>
      <w:r w:rsidR="00ED1564" w:rsidRPr="00877FC9">
        <w:rPr>
          <w:rFonts w:ascii="Times New Roman" w:hAnsi="Times New Roman" w:cs="Times New Roman"/>
          <w:sz w:val="24"/>
          <w:szCs w:val="24"/>
        </w:rPr>
        <w:t>类。</w:t>
      </w:r>
      <w:r w:rsidR="00ED1564">
        <w:rPr>
          <w:rFonts w:ascii="Times New Roman" w:hAnsi="Times New Roman" w:cs="Times New Roman" w:hint="eastAsia"/>
          <w:sz w:val="24"/>
          <w:szCs w:val="24"/>
        </w:rPr>
        <w:t>主持多项国家自然科学基金项目、省部级自然科学基金项目以及上市企业横向项目，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T-IFS,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T-SC,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T-CSVT,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T-MM,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T-NNLS,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T-NSE,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CVPR,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ACMMM</w:t>
      </w:r>
      <w:r w:rsidR="00ED1564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ED1564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ED1564">
        <w:rPr>
          <w:rFonts w:ascii="Times New Roman" w:hAnsi="Times New Roman" w:cs="Times New Roman"/>
          <w:sz w:val="24"/>
          <w:szCs w:val="24"/>
        </w:rPr>
        <w:t>5</w:t>
      </w:r>
      <w:r w:rsidR="00ED1564" w:rsidRPr="00877FC9">
        <w:rPr>
          <w:rFonts w:ascii="Times New Roman" w:hAnsi="Times New Roman" w:cs="Times New Roman"/>
          <w:sz w:val="24"/>
          <w:szCs w:val="24"/>
        </w:rPr>
        <w:t>0</w:t>
      </w:r>
      <w:r w:rsidR="00ED1564" w:rsidRPr="00877FC9">
        <w:rPr>
          <w:rFonts w:ascii="Times New Roman" w:hAnsi="Times New Roman" w:cs="Times New Roman"/>
          <w:sz w:val="24"/>
          <w:szCs w:val="24"/>
        </w:rPr>
        <w:t>余篇</w:t>
      </w:r>
      <w:r w:rsidR="00ED1564">
        <w:rPr>
          <w:rFonts w:ascii="Times New Roman" w:hAnsi="Times New Roman" w:cs="Times New Roman" w:hint="eastAsia"/>
          <w:sz w:val="24"/>
          <w:szCs w:val="24"/>
        </w:rPr>
        <w:t>，研究成果荣获</w:t>
      </w:r>
      <w:r w:rsidR="00ED1564">
        <w:rPr>
          <w:rFonts w:ascii="Times New Roman" w:hAnsi="Times New Roman" w:cs="Times New Roman" w:hint="eastAsia"/>
          <w:sz w:val="24"/>
          <w:szCs w:val="24"/>
        </w:rPr>
        <w:t>2</w:t>
      </w:r>
      <w:r w:rsidR="00ED1564">
        <w:rPr>
          <w:rFonts w:ascii="Times New Roman" w:hAnsi="Times New Roman" w:cs="Times New Roman"/>
          <w:sz w:val="24"/>
          <w:szCs w:val="24"/>
        </w:rPr>
        <w:t>022</w:t>
      </w:r>
      <w:r w:rsidR="00ED1564">
        <w:rPr>
          <w:rFonts w:ascii="Times New Roman" w:hAnsi="Times New Roman" w:cs="Times New Roman" w:hint="eastAsia"/>
          <w:sz w:val="24"/>
          <w:szCs w:val="24"/>
        </w:rPr>
        <w:t>年澳门自然科学奖。</w:t>
      </w:r>
      <w:r w:rsidR="00ED1564" w:rsidRPr="00877FC9">
        <w:rPr>
          <w:rFonts w:ascii="Times New Roman" w:hAnsi="Times New Roman" w:cs="Times New Roman"/>
          <w:sz w:val="24"/>
          <w:szCs w:val="24"/>
        </w:rPr>
        <w:t>担任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Image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Processing,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Information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Forensics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and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Security</w:t>
      </w:r>
      <w:r w:rsidR="00ED1564" w:rsidRPr="00877FC9">
        <w:rPr>
          <w:rFonts w:ascii="Times New Roman" w:hAnsi="Times New Roman" w:cs="Times New Roman"/>
          <w:sz w:val="24"/>
          <w:szCs w:val="24"/>
        </w:rPr>
        <w:t>等多个期刊的审稿人</w:t>
      </w:r>
      <w:r w:rsidR="00ED1564">
        <w:rPr>
          <w:rFonts w:ascii="Times New Roman" w:hAnsi="Times New Roman" w:cs="Times New Roman" w:hint="eastAsia"/>
          <w:sz w:val="24"/>
          <w:szCs w:val="24"/>
        </w:rPr>
        <w:t>，以及多个国际会议的领域主席</w:t>
      </w:r>
      <w:r w:rsidR="00ED1564" w:rsidRPr="00877FC9">
        <w:rPr>
          <w:rFonts w:ascii="Times New Roman" w:hAnsi="Times New Roman" w:cs="Times New Roman"/>
          <w:sz w:val="24"/>
          <w:szCs w:val="24"/>
        </w:rPr>
        <w:t>。</w:t>
      </w:r>
      <w:bookmarkEnd w:id="2"/>
    </w:p>
    <w:p w14:paraId="51B38E62" w14:textId="64EA74DB" w:rsidR="00E956E1" w:rsidRPr="00ED1564" w:rsidRDefault="00E956E1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0A6402D8" w14:textId="39CDDAEE" w:rsidR="00EE2B07" w:rsidRPr="00877FC9" w:rsidRDefault="00EE2B07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专业综合设计（本科生）</w:t>
      </w:r>
    </w:p>
    <w:p w14:paraId="1D84BF1A" w14:textId="7B90B1EB" w:rsidR="00EE2B07" w:rsidRPr="00EE2B07" w:rsidRDefault="00D658E6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149210F2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5021693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澳门科学技术自然科学奖三等奖（排名第二），澳门特别行政区（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2CCE446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深圳市优秀科技创新人才，深圳市科技创新委员会（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02268E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澳门研究生科技研发奖，澳门科学技术发展基金（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2018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31F1EB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研究生全额奖学金，澳门大学（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2012-2015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1BEA202F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重庆大学优秀毕业生，重庆大学（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7FE17ACB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国家奖学金，中华人民共和国教育部（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2011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830C82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全国大学生数学建模大赛全国二等奖，教育部（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2010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2D0E1900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E2B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0D4F1082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0E319A37" w14:textId="202C1A0A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1FF5DCB7" w14:textId="321BF7E5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TNNLS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36211CD1" w14:textId="0A36850B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TNSE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2F5B4A94" w14:textId="6BFD0DFA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lastRenderedPageBreak/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TCSVT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5C48E2A3" w14:textId="4A5AA685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ACMMM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32B5D01" w14:textId="0455C67F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ICASSP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619BEEBD" w14:textId="52186D76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Two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ICME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112E7C7" w14:textId="7D1CCCCD" w:rsidR="001038DF" w:rsidRPr="00EE2B07" w:rsidRDefault="00A823C1" w:rsidP="00EE2B07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1DBC169A" w14:textId="45A5DD9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Activities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Affiliations</w:t>
      </w:r>
    </w:p>
    <w:p w14:paraId="5D493DDA" w14:textId="79316138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18697D78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2E3B55DF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(Principal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Investigator)</w:t>
      </w:r>
      <w:bookmarkEnd w:id="0"/>
    </w:p>
    <w:p w14:paraId="7B0B79E5" w14:textId="3C0799D1" w:rsidR="0015399A" w:rsidRDefault="0015399A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国家重点实验室开放项目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2023.01-2024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/>
          <w:b/>
          <w:bCs/>
          <w:sz w:val="24"/>
          <w:szCs w:val="24"/>
        </w:rPr>
        <w:t>80,000MOP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903792B" w14:textId="5CCED834" w:rsidR="00EA3CF6" w:rsidRPr="00EA3CF6" w:rsidRDefault="00EA3CF6" w:rsidP="00EA3CF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3" w:name="OLE_LINK3"/>
      <w:proofErr w:type="gramStart"/>
      <w:r w:rsidRPr="00EA3CF6">
        <w:rPr>
          <w:rFonts w:ascii="Times New Roman" w:hAnsi="Times New Roman" w:cs="Times New Roman"/>
          <w:sz w:val="24"/>
          <w:szCs w:val="24"/>
        </w:rPr>
        <w:t>腾讯</w:t>
      </w:r>
      <w:r w:rsidRPr="00EA3CF6">
        <w:rPr>
          <w:rFonts w:ascii="Times New Roman" w:hAnsi="Times New Roman" w:cs="Times New Roman"/>
          <w:sz w:val="24"/>
          <w:szCs w:val="24"/>
        </w:rPr>
        <w:t>“</w:t>
      </w:r>
      <w:r w:rsidRPr="00EA3CF6">
        <w:rPr>
          <w:rFonts w:ascii="Times New Roman" w:hAnsi="Times New Roman" w:cs="Times New Roman"/>
          <w:sz w:val="24"/>
          <w:szCs w:val="24"/>
        </w:rPr>
        <w:t>犀牛鸟</w:t>
      </w:r>
      <w:r w:rsidRPr="00EA3CF6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A3CF6">
        <w:rPr>
          <w:rFonts w:ascii="Times New Roman" w:hAnsi="Times New Roman" w:cs="Times New Roman"/>
          <w:sz w:val="24"/>
          <w:szCs w:val="24"/>
        </w:rPr>
        <w:t>-</w:t>
      </w:r>
      <w:r w:rsidRPr="00EA3CF6">
        <w:rPr>
          <w:rFonts w:ascii="Times New Roman" w:hAnsi="Times New Roman" w:cs="Times New Roman"/>
          <w:sz w:val="24"/>
          <w:szCs w:val="24"/>
        </w:rPr>
        <w:t>青年教师科研基金项目</w:t>
      </w:r>
      <w:bookmarkEnd w:id="3"/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A3CF6">
        <w:rPr>
          <w:rFonts w:ascii="Times New Roman" w:hAnsi="Times New Roman" w:cs="Times New Roman" w:hint="eastAsia"/>
          <w:sz w:val="24"/>
          <w:szCs w:val="24"/>
        </w:rPr>
        <w:t>2</w:t>
      </w:r>
      <w:r w:rsidRPr="00EA3CF6">
        <w:rPr>
          <w:rFonts w:ascii="Times New Roman" w:hAnsi="Times New Roman" w:cs="Times New Roman"/>
          <w:sz w:val="24"/>
          <w:szCs w:val="24"/>
        </w:rPr>
        <w:t>023.01-2024.12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797125BA" w14:textId="52A94FD3" w:rsidR="00EE2B07" w:rsidRDefault="00EE2B07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CCF-</w:t>
      </w:r>
      <w:r w:rsidRPr="00EE2B07">
        <w:rPr>
          <w:rFonts w:ascii="Times New Roman" w:hAnsi="Times New Roman" w:cs="Times New Roman" w:hint="eastAsia"/>
          <w:sz w:val="24"/>
          <w:szCs w:val="24"/>
        </w:rPr>
        <w:t>阿里巴巴创新研究计划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2022.08-2023.07,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4C14769" w14:textId="6C191F0D" w:rsidR="00EE2B07" w:rsidRPr="00EA3CF6" w:rsidRDefault="00EE2B07" w:rsidP="00521303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深圳市优秀科技创新人才项目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2022.04-2024.04,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55E2BF0B" w14:textId="3544EE83" w:rsidR="00046599" w:rsidRPr="00EE2B07" w:rsidRDefault="00046599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广东省自然科学基金面上项目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sz w:val="24"/>
          <w:szCs w:val="24"/>
        </w:rPr>
        <w:t>-2024.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25E71BF" w14:textId="2D147C90" w:rsidR="007E686C" w:rsidRPr="00877FC9" w:rsidRDefault="007E686C" w:rsidP="0015399A">
      <w:pPr>
        <w:pStyle w:val="a7"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National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China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(NSFC),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0ED72C4A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Overseas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High-Caliber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OLE_LINK1"/>
      <w:bookmarkStart w:id="5" w:name="OLE_LINK2"/>
      <w:r w:rsidRPr="00877FC9">
        <w:rPr>
          <w:rFonts w:ascii="Times New Roman" w:hAnsi="Times New Roman" w:cs="Times New Roman"/>
          <w:sz w:val="24"/>
          <w:szCs w:val="24"/>
        </w:rPr>
        <w:t>Personnel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bookmarkEnd w:id="5"/>
      <w:r w:rsidRPr="00877FC9">
        <w:rPr>
          <w:rFonts w:ascii="Times New Roman" w:hAnsi="Times New Roman" w:cs="Times New Roman"/>
          <w:sz w:val="24"/>
          <w:szCs w:val="24"/>
        </w:rPr>
        <w:t>Fund,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72399C" w14:textId="1B47A41E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Guangdong,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2020.01-2021.12,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15BD9C3A" w14:textId="2E121438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Shenzhen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University,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D66DF1" w14:textId="08DE434B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0DCD1ADA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Publications</w:t>
      </w:r>
      <w:bookmarkEnd w:id="1"/>
    </w:p>
    <w:p w14:paraId="2615EB46" w14:textId="61E7A497" w:rsidR="00E739DE" w:rsidRPr="00C216E1" w:rsidRDefault="007E686C" w:rsidP="00C216E1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</w:t>
      </w:r>
      <w:r w:rsidR="00C216E1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author)</w:t>
      </w: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40CC8772" w14:textId="06B2D49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Haiwei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Jinyu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“Transformer-Based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Label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Decoupling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0174FB9B" w14:textId="63568E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Synchronous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Bi-Directional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Temporally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Dependent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Interaction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7FE51EF4" w14:textId="7A2C56A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STGlow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Flow-Based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Dual-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Graphormer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13E178F2" w14:textId="4896B3D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Yanhong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“Parameter-Free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Similarity-Aware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Module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Medical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Classification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Emerging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Topics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(T-ETCI)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pp.845-857,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4BE99622" w14:textId="1EEF0396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[5].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Ziyi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Yifeng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="00FC0C93" w:rsidRPr="00FC0C9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“</w:t>
      </w:r>
      <w:hyperlink r:id="rId9" w:history="1">
        <w:r w:rsidR="00FC0C93" w:rsidRPr="00FC0C93">
          <w:rPr>
            <w:rFonts w:ascii="微软雅黑" w:eastAsia="微软雅黑" w:hAnsi="微软雅黑" w:cs="宋体"/>
            <w:color w:val="000000"/>
            <w:kern w:val="0"/>
            <w:sz w:val="18"/>
            <w:szCs w:val="18"/>
          </w:rPr>
          <w:t>Enabling Large-Capacity Reversible Data Hiding Over Encrypted JPEG Bitstreams</w:t>
        </w:r>
      </w:hyperlink>
      <w:r w:rsidR="00FC0C93" w:rsidRPr="00FC0C9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”</w:t>
      </w:r>
      <w:r w:rsidR="00FC0C93">
        <w:rPr>
          <w:rFonts w:ascii="Times New Roman" w:eastAsia="微软雅黑" w:hAnsi="Times New Roman" w:cs="Times New Roman" w:hint="eastAsia"/>
          <w:color w:val="000000"/>
          <w:kern w:val="0"/>
          <w:sz w:val="18"/>
          <w:szCs w:val="18"/>
        </w:rPr>
        <w:t>，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IEEE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Transactions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on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Circuits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and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Systems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for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Video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Technology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(T-CSVT)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pp.1003-1018,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5B31755C" w14:textId="731A666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Liao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Operation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Machine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Translation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370308D" w14:textId="1E3AACD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“Boundary-Sensitive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Function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Hard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Journal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Biomedical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Health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(JBHI)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pp.992-1003,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52035ACD" w14:textId="4DD559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Huanjian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JunzhangZhu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Xiao-Ming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“Meta-Path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Neighbors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Behavioral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Target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Generalization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Sequential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Recommendation”,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pp.1658-1667,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65BF528C" w14:textId="2ABAE88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Kuiyuan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Yicong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“AMS-Net: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77CEAA29" w14:textId="25B04C5C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Xueliang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Paul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Mengzhu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Victor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Leung,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Simple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Layered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Pre-Training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Embedding”,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pp.1827-1837,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4E62D6E9" w14:textId="150FC3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Minimum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Criterion”,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0DB97C3" w14:textId="54205CD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Pyramid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Spatial-Temporal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359FBFE" w14:textId="78CEC62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Theoretic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Subspace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Representation”,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E25052E" w14:textId="6668623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Forecasting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Prior-Aware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Convolutional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Intelligent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Transportation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(T-ITS)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D44A19C" w14:textId="0C5BD30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].H.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Binary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Pattern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CF8A6B9" w14:textId="7AB34E0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].W.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Cheung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High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Capacity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Watermarking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over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Online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1A210B3C" w14:textId="2F52B68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“Visually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adaptive-thresholding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sparsification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parallel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0B8B260" w14:textId="0965FEC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orthogonal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Latin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squares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new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chaotic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89FBB7B" w14:textId="052AA07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value-differencing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modified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ZigZag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32E836C7" w14:textId="64ACAD79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“Privacy-Preserving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distributed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secret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Sci.)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108-127,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2020.</w:t>
      </w:r>
    </w:p>
    <w:p w14:paraId="118A2E1D" w14:textId="5B6C8A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Verifiable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Outsourcing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Large-scale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Nonnegative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(NMF)”,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Services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7D17BC63" w14:textId="61A2054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“Fast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Hierarchical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Feature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Point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Matching”,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1307-1322,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1DFF1019" w14:textId="5D19525E" w:rsidR="00316A34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2971-2985,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2017.</w:t>
      </w:r>
    </w:p>
    <w:p w14:paraId="18541282" w14:textId="7E7D6B93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Injection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Convex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Relaxation”,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1722-1735,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</w:p>
    <w:p w14:paraId="6C56BE52" w14:textId="780BE4D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“Anti-Forensics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Letters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(SPL)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2219-2223,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2D7FB760" w14:textId="2DC08EFD" w:rsidR="00E956E1" w:rsidRPr="00C216E1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711F0D15" w14:textId="1783356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[1].Yuxuan Tan,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Limin Zeng,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Jiaxiong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Ye, Wei Wang and Xia Li, “Multi-scale Target-Aware Framework for Constrained Image Splicing Detection and Localization”,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 Multimedia (ACM MM-23)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2023.</w:t>
      </w:r>
    </w:p>
    <w:p w14:paraId="4F45DA7C" w14:textId="48B7AC7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[2].Yingjie He,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Changsheng Chen and Xia Li, “Image Copy-Move Forgery Detection via Deep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CrossScale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PatchMatch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 International Conference on Multimedia and Expo 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pp.2327-2332, 2023 (oral, top 15% paper).</w:t>
      </w:r>
    </w:p>
    <w:p w14:paraId="45DBAAA0" w14:textId="5B1C70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Minhua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Liang,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You and Xia Li, “Multiple Degraded Image Restoration via Degradation History Estimation”,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 International Conference on Multimedia and Expo 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pp.528-533, 2023 (oral, top 15% paper).</w:t>
      </w:r>
    </w:p>
    <w:p w14:paraId="172DA554" w14:textId="696F8BC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[4].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You,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Liang, Yuxuan Tan,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Zhou and Xia Li, “Image Sharing Chain Detection via Sequence-To-Sequence Model”,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 International Conference on Acoustics, Speech and Signal Processing (ICASSP-23)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pp.1-6, 2023 (oral, top 15% paper).</w:t>
      </w:r>
    </w:p>
    <w:p w14:paraId="4D2C3BE4" w14:textId="0E4417E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[5].Ce Xie,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Liang, Li Dong and Xia Li, “Synchronous Bi-directional Pedestrian Trajectory Prediction with Error Compensation”,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Asian Conference on Computer Vision (ACCV-22)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pp.2796-2812, 2022.</w:t>
      </w:r>
    </w:p>
    <w:p w14:paraId="35027265" w14:textId="56DDD5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Hu,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You,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Liang and Xia Li, “An Edge-Aware Transformer Framework for Image Inpainting Detection”,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,International Conference on Artificial Intelligence and Security (ICAIS-22)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pp.648-660, 2022.</w:t>
      </w:r>
    </w:p>
    <w:p w14:paraId="39EB5AFE" w14:textId="445093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Weipeng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Liang, Li Dong,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Wang,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Diqun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Yan and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“Robust Document Image Forgery Localization Against Image Blending”,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,IEEE International Conference on Trust, Security and Privacy in Computing and Communications (TrustCom-22)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pp.810-817, 2022.</w:t>
      </w:r>
    </w:p>
    <w:p w14:paraId="150E94FF" w14:textId="23EBDF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X. You,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*, J. T. Zhou, Z. Y. Hua, W. W.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X. Li, “A Transformer based Approach for Image Manipulation Chain Detection”,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 Multimedia (ACM MM-21)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2021.</w:t>
      </w:r>
    </w:p>
    <w:p w14:paraId="6B76C27E" w14:textId="47BD249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].R.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Q. Liang,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*, X. Li, Y. Tang, J. T. Zhou and W. B. Zou, “Temporal Pyramid Network for Pedestrian Trajectory Prediction with Multi-Supervision”,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 Conference on Artificial Intelligence 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2021.</w:t>
      </w:r>
    </w:p>
    <w:p w14:paraId="46103D08" w14:textId="722E96A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Y. Tian, J. T. Zhou,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J. Duan, “Detecting Adversarial Examples from Sensitivity Inconsistency of Spatial-Transform Domain”,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 Conference on Artificial Intelligence 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2021.</w:t>
      </w:r>
    </w:p>
    <w:p w14:paraId="78022D0D" w14:textId="68EC82F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[11].Li Dong, Jie Wang,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Wang,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Weiwei Sun “Towards Image Data Hiding via Facial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Stego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Synthesis with Generative Model”,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 Joint Conference on Artificial Intelligence - International Workshop on Safety &amp; Security of Deep Learning (IJCAI -Workshop)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in press, 2021.</w:t>
      </w:r>
    </w:p>
    <w:p w14:paraId="06874110" w14:textId="392A640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[12]. W. Wang, B. X. Lu,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W. Wei, J. Q. Li, S.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Mumtaz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M.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Guizani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“Task Scheduling Game Optimization for Mobile Edge Computing”,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 International Conference on Communications (ICC)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in press, 2021.</w:t>
      </w:r>
    </w:p>
    <w:p w14:paraId="0DD7C7AD" w14:textId="2094D4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J. T. Zhou, X. W. Zheng, J. Y. Tian and Y. Y. Tang, “Robust Subspace Clustering with Independent and Piecewise Identically Distributed (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i.p.i.d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.) Noise Modeling”,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IEEE Conf.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. Vis. and Pattern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Recogn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. (CVPR)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2019 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 AR 5.6%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2A13E88D" w14:textId="610ED8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[14].H.W.WU, J.T. Zhou,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“Image Reconstruction from Local Descriptors Using Conditional Adversarial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Networks“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APSIPA Annual Summit and Conference (ASC-2019)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2019. 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8CD459C" w14:textId="213C1FC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J. T. Zhou, “Image Copy-Move Forgery Detection Using Hierarchical Feature Point Matching”,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APSIPA Annual Summit and Conference (ASC-2016)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2016. 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5F44A16" w14:textId="108C4F0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Duan, J. T. Zhou, and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“Secure and Verifiable Outsourcing of Nonnegative Matrix Factorization (NMF)”,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ACM Workshop on Information Hiding and Multimedia Security (IH&amp;MMSec-16)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2016.</w:t>
      </w:r>
    </w:p>
    <w:p w14:paraId="17CB14B9" w14:textId="7AC5037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Y. Li, J. T. Zhou, and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“Ciphertext-Only Attack on an Image Homomorphic Encryption Scheme with Small Ciphertext Expansion”,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ACM Multimedia (ACM MM-15)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2015.</w:t>
      </w:r>
    </w:p>
    <w:p w14:paraId="64E6B1CE" w14:textId="0B983C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].A.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Cheng,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and J. T. Zhou, “SIFT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Removal via Convex Relaxation”,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IEEE International Conference on Multimedia and Expo (ICME-15)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2015 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 AR 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0140194F" w14:textId="57D27E5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Y. Li, J. T. Zhou,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and O. C. Au, “Reducing the Ciphertext Expansion in Image Homomorphic Encryption via Linear Interpolation Technique”,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IEEE Global Conference on Signal and Information Processing (GlobalSIP-15)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2015.</w:t>
      </w:r>
    </w:p>
    <w:p w14:paraId="1317ADA4" w14:textId="06D815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J. T. Zhou, “Sparsity-driven reconstruction of L]-decoded images”,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IEEE International Conference on Image Processing (ICIP-14)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2014.</w:t>
      </w:r>
    </w:p>
    <w:p w14:paraId="0E6D1A10" w14:textId="72222F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].L.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Dong, J. Wang,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and Y. Y. Tang,“Sector projection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fourier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descriptor for Chinese character recognition”,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 Proceedings of IEEE International Conference on Cybernetics (CYBCONF)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2013.</w:t>
      </w: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41E36BDC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>E-mail:</w:t>
      </w:r>
      <w:r w:rsidR="00C216E1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 </w:t>
      </w:r>
      <w:hyperlink r:id="rId10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1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7615" w14:textId="77777777" w:rsidR="006E73EB" w:rsidRDefault="006E73EB" w:rsidP="007E686C">
      <w:r>
        <w:separator/>
      </w:r>
    </w:p>
  </w:endnote>
  <w:endnote w:type="continuationSeparator" w:id="0">
    <w:p w14:paraId="52273971" w14:textId="77777777" w:rsidR="006E73EB" w:rsidRDefault="006E73EB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7B76" w14:textId="77777777" w:rsidR="006E73EB" w:rsidRDefault="006E73EB" w:rsidP="007E686C">
      <w:r>
        <w:separator/>
      </w:r>
    </w:p>
  </w:footnote>
  <w:footnote w:type="continuationSeparator" w:id="0">
    <w:p w14:paraId="19F26F04" w14:textId="77777777" w:rsidR="006E73EB" w:rsidRDefault="006E73EB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7083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110A6"/>
    <w:multiLevelType w:val="multilevel"/>
    <w:tmpl w:val="A85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73E80"/>
    <w:multiLevelType w:val="multilevel"/>
    <w:tmpl w:val="F7E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04930"/>
    <w:multiLevelType w:val="multilevel"/>
    <w:tmpl w:val="03F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 w15:restartNumberingAfterBreak="0">
    <w:nsid w:val="502909B1"/>
    <w:multiLevelType w:val="multilevel"/>
    <w:tmpl w:val="E49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801719">
    <w:abstractNumId w:val="1"/>
  </w:num>
  <w:num w:numId="2" w16cid:durableId="22175103">
    <w:abstractNumId w:val="5"/>
  </w:num>
  <w:num w:numId="3" w16cid:durableId="236667756">
    <w:abstractNumId w:val="2"/>
  </w:num>
  <w:num w:numId="4" w16cid:durableId="1977683643">
    <w:abstractNumId w:val="11"/>
  </w:num>
  <w:num w:numId="5" w16cid:durableId="3017918">
    <w:abstractNumId w:val="7"/>
  </w:num>
  <w:num w:numId="6" w16cid:durableId="1317802728">
    <w:abstractNumId w:val="10"/>
  </w:num>
  <w:num w:numId="7" w16cid:durableId="354775244">
    <w:abstractNumId w:val="16"/>
  </w:num>
  <w:num w:numId="8" w16cid:durableId="1185023682">
    <w:abstractNumId w:val="0"/>
  </w:num>
  <w:num w:numId="9" w16cid:durableId="725033407">
    <w:abstractNumId w:val="3"/>
  </w:num>
  <w:num w:numId="10" w16cid:durableId="21563168">
    <w:abstractNumId w:val="9"/>
  </w:num>
  <w:num w:numId="11" w16cid:durableId="509757440">
    <w:abstractNumId w:val="13"/>
  </w:num>
  <w:num w:numId="12" w16cid:durableId="902255491">
    <w:abstractNumId w:val="15"/>
  </w:num>
  <w:num w:numId="13" w16cid:durableId="903106389">
    <w:abstractNumId w:val="12"/>
  </w:num>
  <w:num w:numId="14" w16cid:durableId="849101624">
    <w:abstractNumId w:val="4"/>
  </w:num>
  <w:num w:numId="15" w16cid:durableId="424034216">
    <w:abstractNumId w:val="6"/>
  </w:num>
  <w:num w:numId="16" w16cid:durableId="927347206">
    <w:abstractNumId w:val="8"/>
  </w:num>
  <w:num w:numId="17" w16cid:durableId="723334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46599"/>
    <w:rsid w:val="00064132"/>
    <w:rsid w:val="000707FE"/>
    <w:rsid w:val="00075520"/>
    <w:rsid w:val="00076EB9"/>
    <w:rsid w:val="00084939"/>
    <w:rsid w:val="000B0165"/>
    <w:rsid w:val="000C0A81"/>
    <w:rsid w:val="000C2C65"/>
    <w:rsid w:val="001038DF"/>
    <w:rsid w:val="00111EAC"/>
    <w:rsid w:val="001121E7"/>
    <w:rsid w:val="0012764A"/>
    <w:rsid w:val="00146171"/>
    <w:rsid w:val="0015399A"/>
    <w:rsid w:val="00193491"/>
    <w:rsid w:val="0019639B"/>
    <w:rsid w:val="001A5650"/>
    <w:rsid w:val="001A60CD"/>
    <w:rsid w:val="001B0530"/>
    <w:rsid w:val="001B5045"/>
    <w:rsid w:val="001B575E"/>
    <w:rsid w:val="001C19D2"/>
    <w:rsid w:val="001E52C4"/>
    <w:rsid w:val="00201B94"/>
    <w:rsid w:val="002075C5"/>
    <w:rsid w:val="0024618C"/>
    <w:rsid w:val="002747CC"/>
    <w:rsid w:val="00287179"/>
    <w:rsid w:val="00293F60"/>
    <w:rsid w:val="002A2756"/>
    <w:rsid w:val="002A4195"/>
    <w:rsid w:val="002A6607"/>
    <w:rsid w:val="002C0614"/>
    <w:rsid w:val="002C726D"/>
    <w:rsid w:val="002D1E79"/>
    <w:rsid w:val="002E215B"/>
    <w:rsid w:val="002F18DD"/>
    <w:rsid w:val="00316A34"/>
    <w:rsid w:val="0033024B"/>
    <w:rsid w:val="003337AA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5CA"/>
    <w:rsid w:val="005C7AFA"/>
    <w:rsid w:val="00606596"/>
    <w:rsid w:val="00626539"/>
    <w:rsid w:val="00660A61"/>
    <w:rsid w:val="006C0751"/>
    <w:rsid w:val="006D5274"/>
    <w:rsid w:val="006E73EB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C1E1D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24AF"/>
    <w:rsid w:val="009D4C29"/>
    <w:rsid w:val="009E0B9E"/>
    <w:rsid w:val="00A45E6E"/>
    <w:rsid w:val="00A65D9C"/>
    <w:rsid w:val="00A823C1"/>
    <w:rsid w:val="00A971CD"/>
    <w:rsid w:val="00AB6003"/>
    <w:rsid w:val="00AD3E16"/>
    <w:rsid w:val="00AE2186"/>
    <w:rsid w:val="00AF3239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216E1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CF4050"/>
    <w:rsid w:val="00D0219F"/>
    <w:rsid w:val="00D0331F"/>
    <w:rsid w:val="00D06292"/>
    <w:rsid w:val="00D161A5"/>
    <w:rsid w:val="00D16FA6"/>
    <w:rsid w:val="00D312D0"/>
    <w:rsid w:val="00D31A3A"/>
    <w:rsid w:val="00D32DEE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2150"/>
    <w:rsid w:val="00E44943"/>
    <w:rsid w:val="00E561BA"/>
    <w:rsid w:val="00E56491"/>
    <w:rsid w:val="00E57755"/>
    <w:rsid w:val="00E739DE"/>
    <w:rsid w:val="00E83848"/>
    <w:rsid w:val="00E8636D"/>
    <w:rsid w:val="00E956E1"/>
    <w:rsid w:val="00EA3CF6"/>
    <w:rsid w:val="00EB0247"/>
    <w:rsid w:val="00EB2F30"/>
    <w:rsid w:val="00ED1564"/>
    <w:rsid w:val="00EE2B07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0C93"/>
    <w:rsid w:val="00FC72E4"/>
    <w:rsid w:val="00FE0A66"/>
    <w:rsid w:val="00FE59BF"/>
    <w:rsid w:val="00FE6A52"/>
    <w:rsid w:val="00FE6F09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  <w:style w:type="character" w:customStyle="1" w:styleId="new">
    <w:name w:val="new"/>
    <w:basedOn w:val="a0"/>
    <w:rsid w:val="00EE2B07"/>
  </w:style>
  <w:style w:type="character" w:customStyle="1" w:styleId="yml">
    <w:name w:val="yml"/>
    <w:basedOn w:val="a0"/>
    <w:rsid w:val="00C216E1"/>
  </w:style>
  <w:style w:type="character" w:customStyle="1" w:styleId="red">
    <w:name w:val="red"/>
    <w:basedOn w:val="a0"/>
    <w:rsid w:val="00C2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anmanli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anmanli@sz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view_op=view_citation&amp;hl=zh-CN&amp;user=GQUDu68AAAAJ&amp;sortby=pubdate&amp;citation_for_view=GQUDu68AAAAJ:dhFuZR0502Q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1914</Words>
  <Characters>10914</Characters>
  <Application>Microsoft Office Word</Application>
  <DocSecurity>0</DocSecurity>
  <Lines>90</Lines>
  <Paragraphs>25</Paragraphs>
  <ScaleCrop>false</ScaleCrop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199</cp:revision>
  <cp:lastPrinted>2021-02-01T14:03:00Z</cp:lastPrinted>
  <dcterms:created xsi:type="dcterms:W3CDTF">2021-01-29T13:23:00Z</dcterms:created>
  <dcterms:modified xsi:type="dcterms:W3CDTF">2023-10-20T10:11:00Z</dcterms:modified>
</cp:coreProperties>
</file>