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6"/>
        <w:tblW w:w="18428" w:type="dxa"/>
        <w:tblInd w:w="1701" w:type="dxa"/>
        <w:tblBorders>
          <w:top w:val="none" w:sz="0" w:space="0" w:color="auto"/>
          <w:left w:val="none" w:sz="0" w:space="0" w:color="auto"/>
          <w:bottom w:val="single" w:sz="12" w:space="0" w:color="auto"/>
          <w:right w:val="none" w:sz="0" w:space="0" w:color="auto"/>
          <w:insideH w:val="single" w:sz="12" w:space="0" w:color="auto"/>
          <w:insideV w:val="single" w:sz="12" w:space="0" w:color="auto"/>
        </w:tblBorders>
        <w:tblLook w:val="04A0" w:firstRow="1" w:lastRow="0" w:firstColumn="1" w:lastColumn="0" w:noHBand="0" w:noVBand="1"/>
      </w:tblPr>
      <w:tblGrid>
        <w:gridCol w:w="18428"/>
      </w:tblGrid>
      <w:tr w:rsidR="0076047A" w14:paraId="096ED665" w14:textId="77777777" w:rsidTr="00B84A99">
        <w:tc>
          <w:tcPr>
            <w:tcW w:w="18428" w:type="dxa"/>
          </w:tcPr>
          <w:p w14:paraId="04783BA5" w14:textId="77777777" w:rsidR="0076047A" w:rsidRDefault="00000000" w:rsidP="00B84A99">
            <w:pPr>
              <w:snapToGrid w:val="0"/>
              <w:spacing w:line="360" w:lineRule="auto"/>
              <w:ind w:left="36" w:hangingChars="10" w:hanging="36"/>
              <w:jc w:val="center"/>
              <w:rPr>
                <w:rFonts w:ascii="Times New Roman" w:hAnsi="Times New Roman" w:cs="Times New Roman"/>
                <w:b/>
                <w:bCs/>
                <w:sz w:val="36"/>
                <w:szCs w:val="36"/>
              </w:rPr>
            </w:pPr>
            <w:r>
              <w:rPr>
                <w:rFonts w:ascii="Times New Roman" w:hAnsi="Times New Roman" w:cs="Times New Roman"/>
                <w:b/>
                <w:bCs/>
                <w:sz w:val="36"/>
                <w:szCs w:val="36"/>
              </w:rPr>
              <w:t>Dr. Yuanman Li</w:t>
            </w:r>
          </w:p>
          <w:p w14:paraId="1394E9FB" w14:textId="77777777" w:rsidR="0076047A" w:rsidRDefault="00000000" w:rsidP="00B84A99">
            <w:pPr>
              <w:ind w:left="22" w:hangingChars="10" w:hanging="22"/>
              <w:jc w:val="center"/>
              <w:rPr>
                <w:kern w:val="0"/>
                <w:sz w:val="22"/>
              </w:rPr>
            </w:pPr>
            <w:r>
              <w:rPr>
                <w:kern w:val="0"/>
                <w:sz w:val="22"/>
              </w:rPr>
              <w:t xml:space="preserve">Email: </w:t>
            </w:r>
            <w:hyperlink r:id="rId8" w:history="1">
              <w:r>
                <w:rPr>
                  <w:rStyle w:val="a7"/>
                  <w:sz w:val="22"/>
                </w:rPr>
                <w:t>yuanmanli@szu.edu.cn</w:t>
              </w:r>
            </w:hyperlink>
            <w:r>
              <w:rPr>
                <w:rStyle w:val="a7"/>
                <w:sz w:val="22"/>
              </w:rPr>
              <w:t xml:space="preserve">, </w:t>
            </w:r>
            <w:hyperlink r:id="rId9" w:history="1">
              <w:r>
                <w:rPr>
                  <w:rStyle w:val="a7"/>
                  <w:sz w:val="22"/>
                </w:rPr>
                <w:t>yuanmanx.li</w:t>
              </w:r>
              <w:r>
                <w:rPr>
                  <w:rStyle w:val="a7"/>
                  <w:rFonts w:hint="eastAsia"/>
                  <w:sz w:val="22"/>
                </w:rPr>
                <w:t>@</w:t>
              </w:r>
              <w:r>
                <w:rPr>
                  <w:rStyle w:val="a7"/>
                  <w:sz w:val="22"/>
                </w:rPr>
                <w:t>gmail</w:t>
              </w:r>
              <w:r>
                <w:rPr>
                  <w:rStyle w:val="a7"/>
                  <w:rFonts w:hint="eastAsia"/>
                  <w:sz w:val="22"/>
                </w:rPr>
                <w:t>.c</w:t>
              </w:r>
              <w:r>
                <w:rPr>
                  <w:rStyle w:val="a7"/>
                  <w:sz w:val="22"/>
                </w:rPr>
                <w:t>om</w:t>
              </w:r>
            </w:hyperlink>
            <w:r>
              <w:rPr>
                <w:kern w:val="0"/>
                <w:sz w:val="22"/>
              </w:rPr>
              <w:t>; Phone: (+86) 13927415980</w:t>
            </w:r>
          </w:p>
          <w:p w14:paraId="52E10F22" w14:textId="77777777" w:rsidR="0076047A" w:rsidRDefault="00000000" w:rsidP="00B84A99">
            <w:pPr>
              <w:ind w:left="22" w:hangingChars="10" w:hanging="22"/>
              <w:jc w:val="center"/>
              <w:rPr>
                <w:kern w:val="0"/>
                <w:sz w:val="22"/>
              </w:rPr>
            </w:pPr>
            <w:r>
              <w:rPr>
                <w:kern w:val="0"/>
                <w:sz w:val="22"/>
              </w:rPr>
              <w:t>Associate Research Fellow, College of Electronics and Information Engineering</w:t>
            </w:r>
          </w:p>
          <w:p w14:paraId="1F0E7A19" w14:textId="77777777" w:rsidR="0076047A" w:rsidRDefault="00000000" w:rsidP="00B84A99">
            <w:pPr>
              <w:ind w:left="22" w:hangingChars="10" w:hanging="22"/>
              <w:jc w:val="center"/>
              <w:rPr>
                <w:kern w:val="0"/>
                <w:sz w:val="22"/>
              </w:rPr>
            </w:pPr>
            <w:r>
              <w:rPr>
                <w:kern w:val="0"/>
                <w:sz w:val="22"/>
              </w:rPr>
              <w:t xml:space="preserve">Canghai Campus, </w:t>
            </w:r>
            <w:r>
              <w:rPr>
                <w:rFonts w:hint="eastAsia"/>
                <w:kern w:val="0"/>
                <w:sz w:val="22"/>
              </w:rPr>
              <w:t>Building</w:t>
            </w:r>
            <w:r>
              <w:rPr>
                <w:kern w:val="0"/>
                <w:sz w:val="22"/>
              </w:rPr>
              <w:t xml:space="preserve"> N605</w:t>
            </w:r>
            <w:r>
              <w:rPr>
                <w:rFonts w:hint="eastAsia"/>
                <w:kern w:val="0"/>
                <w:sz w:val="22"/>
              </w:rPr>
              <w:t>, Shenzhen University</w:t>
            </w:r>
            <w:r>
              <w:rPr>
                <w:kern w:val="0"/>
                <w:sz w:val="22"/>
              </w:rPr>
              <w:t xml:space="preserve">, </w:t>
            </w:r>
            <w:r>
              <w:rPr>
                <w:rFonts w:hint="eastAsia"/>
                <w:kern w:val="0"/>
                <w:sz w:val="22"/>
              </w:rPr>
              <w:t>Shenzhen</w:t>
            </w:r>
            <w:r>
              <w:rPr>
                <w:kern w:val="0"/>
                <w:sz w:val="22"/>
              </w:rPr>
              <w:t>, China</w:t>
            </w:r>
          </w:p>
        </w:tc>
      </w:tr>
      <w:tr w:rsidR="0076047A" w14:paraId="0327EEA9" w14:textId="77777777" w:rsidTr="00B84A99">
        <w:tblPrEx>
          <w:tblBorders>
            <w:bottom w:val="none" w:sz="0" w:space="0" w:color="auto"/>
            <w:insideH w:val="single" w:sz="4" w:space="0" w:color="auto"/>
            <w:insideV w:val="single" w:sz="4" w:space="0" w:color="auto"/>
          </w:tblBorders>
        </w:tblPrEx>
        <w:tc>
          <w:tcPr>
            <w:tcW w:w="18428" w:type="dxa"/>
          </w:tcPr>
          <w:p w14:paraId="7C2394D7" w14:textId="77777777" w:rsidR="0076047A" w:rsidRDefault="00000000" w:rsidP="00B84A99">
            <w:pPr>
              <w:adjustRightInd w:val="0"/>
              <w:snapToGrid w:val="0"/>
              <w:spacing w:beforeLines="50" w:before="156" w:afterLines="50" w:after="156"/>
              <w:ind w:left="28" w:hangingChars="10" w:hanging="28"/>
              <w:rPr>
                <w:rFonts w:ascii="Times New Roman" w:hAnsi="Times New Roman" w:cs="Times New Roman"/>
                <w:b/>
                <w:bCs/>
                <w:color w:val="0033CC"/>
                <w:sz w:val="28"/>
                <w:szCs w:val="28"/>
              </w:rPr>
            </w:pPr>
            <w:r>
              <w:rPr>
                <w:rFonts w:ascii="Times New Roman" w:hAnsi="Times New Roman" w:cs="Times New Roman"/>
                <w:b/>
                <w:bCs/>
                <w:color w:val="0033CC"/>
                <w:sz w:val="28"/>
                <w:szCs w:val="28"/>
              </w:rPr>
              <w:t>SUMMARY:</w:t>
            </w:r>
          </w:p>
          <w:p w14:paraId="7C11E620" w14:textId="77777777" w:rsidR="0076047A" w:rsidRDefault="00000000" w:rsidP="00B84A99">
            <w:pPr>
              <w:spacing w:line="276" w:lineRule="auto"/>
              <w:ind w:left="24" w:hangingChars="10" w:hanging="24"/>
              <w:rPr>
                <w:rFonts w:ascii="Times New Roman" w:hAnsi="Times New Roman" w:cs="Times New Roman"/>
                <w:sz w:val="24"/>
                <w:szCs w:val="24"/>
              </w:rPr>
            </w:pPr>
            <w:bookmarkStart w:id="0" w:name="OLE_LINK14"/>
            <w:r>
              <w:rPr>
                <w:rFonts w:ascii="Times New Roman" w:hAnsi="Times New Roman" w:cs="Times New Roman"/>
                <w:noProof/>
                <w:sz w:val="24"/>
                <w:szCs w:val="24"/>
              </w:rPr>
              <w:drawing>
                <wp:anchor distT="0" distB="0" distL="114300" distR="114300" simplePos="0" relativeHeight="251659264" behindDoc="1" locked="0" layoutInCell="1" allowOverlap="1" wp14:anchorId="25063C46" wp14:editId="7B430778">
                  <wp:simplePos x="0" y="0"/>
                  <wp:positionH relativeFrom="column">
                    <wp:posOffset>0</wp:posOffset>
                  </wp:positionH>
                  <wp:positionV relativeFrom="paragraph">
                    <wp:posOffset>23495</wp:posOffset>
                  </wp:positionV>
                  <wp:extent cx="764540" cy="1089025"/>
                  <wp:effectExtent l="0" t="0" r="0" b="0"/>
                  <wp:wrapTight wrapText="bothSides">
                    <wp:wrapPolygon edited="0">
                      <wp:start x="0" y="0"/>
                      <wp:lineTo x="0" y="21159"/>
                      <wp:lineTo x="20990" y="21159"/>
                      <wp:lineTo x="20990"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764540" cy="1089025"/>
                          </a:xfrm>
                          <a:prstGeom prst="rect">
                            <a:avLst/>
                          </a:prstGeom>
                          <a:noFill/>
                          <a:ln>
                            <a:noFill/>
                          </a:ln>
                        </pic:spPr>
                      </pic:pic>
                    </a:graphicData>
                  </a:graphic>
                </wp:anchor>
              </w:drawing>
            </w:r>
            <w:r>
              <w:rPr>
                <w:rFonts w:ascii="Times New Roman" w:hAnsi="Times New Roman" w:cs="Times New Roman"/>
                <w:sz w:val="24"/>
                <w:szCs w:val="24"/>
              </w:rPr>
              <w:t>Dr. Yuanman Li is an Associate Research Fellow at the School of Electronics and Information Engineering and a member of IEEE. He earned his Bachelor's degree in Software Engineering from Chongqing University in 2012. After graduating, he was awarded a full scholarship to the University of Macau, where he obtained his Master's degree in Software Engineering in 2015 and a Ph.D. in Computer Science in 2018.</w:t>
            </w:r>
          </w:p>
          <w:p w14:paraId="55B65ABA" w14:textId="77777777" w:rsidR="0076047A" w:rsidRDefault="00000000" w:rsidP="00B84A99">
            <w:pPr>
              <w:spacing w:line="276" w:lineRule="auto"/>
              <w:ind w:left="24" w:hangingChars="10" w:hanging="24"/>
              <w:rPr>
                <w:rFonts w:ascii="Times New Roman" w:hAnsi="Times New Roman" w:cs="Times New Roman"/>
                <w:sz w:val="24"/>
                <w:szCs w:val="24"/>
              </w:rPr>
            </w:pPr>
            <w:r>
              <w:rPr>
                <w:rFonts w:ascii="Times New Roman" w:hAnsi="Times New Roman" w:cs="Times New Roman"/>
                <w:sz w:val="24"/>
                <w:szCs w:val="24"/>
              </w:rPr>
              <w:t xml:space="preserve">From September 2018 to August 2019, he worked as a postdoctoral researcher at the National Key Laboratory of Internet of Things for Smart City in Macau. Since September 2019, he has been serving at the School of Electronics and Information Engineering at Shenzhen University. His research focuses on multimedia information security and computer vision. He has been honored with titles such as </w:t>
            </w:r>
            <w:r>
              <w:rPr>
                <w:rFonts w:ascii="Times New Roman" w:hAnsi="Times New Roman" w:cs="Times New Roman" w:hint="eastAsia"/>
                <w:sz w:val="24"/>
                <w:szCs w:val="24"/>
              </w:rPr>
              <w:t>"</w:t>
            </w:r>
            <w:r>
              <w:rPr>
                <w:rFonts w:ascii="Times New Roman" w:hAnsi="Times New Roman" w:cs="Times New Roman"/>
                <w:sz w:val="24"/>
                <w:szCs w:val="24"/>
              </w:rPr>
              <w:t>Shenzhen Overseas High-Level Talent</w:t>
            </w:r>
            <w:r>
              <w:rPr>
                <w:rFonts w:ascii="Times New Roman" w:hAnsi="Times New Roman" w:cs="Times New Roman" w:hint="eastAsia"/>
                <w:sz w:val="24"/>
                <w:szCs w:val="24"/>
              </w:rPr>
              <w:t>"</w:t>
            </w:r>
            <w:r>
              <w:rPr>
                <w:rFonts w:ascii="Times New Roman" w:hAnsi="Times New Roman" w:cs="Times New Roman"/>
                <w:sz w:val="24"/>
                <w:szCs w:val="24"/>
              </w:rPr>
              <w:t xml:space="preserve"> and </w:t>
            </w:r>
            <w:r>
              <w:rPr>
                <w:rFonts w:ascii="Times New Roman" w:hAnsi="Times New Roman" w:cs="Times New Roman" w:hint="eastAsia"/>
                <w:sz w:val="24"/>
                <w:szCs w:val="24"/>
              </w:rPr>
              <w:t>"</w:t>
            </w:r>
            <w:r>
              <w:rPr>
                <w:rFonts w:ascii="Times New Roman" w:hAnsi="Times New Roman" w:cs="Times New Roman"/>
                <w:sz w:val="24"/>
                <w:szCs w:val="24"/>
              </w:rPr>
              <w:t>Shenzhen Outstanding Scientific and Technological Innovation Talent</w:t>
            </w:r>
            <w:r>
              <w:rPr>
                <w:rFonts w:ascii="Times New Roman" w:hAnsi="Times New Roman" w:cs="Times New Roman" w:hint="eastAsia"/>
                <w:sz w:val="24"/>
                <w:szCs w:val="24"/>
              </w:rPr>
              <w:t>"</w:t>
            </w:r>
            <w:r>
              <w:rPr>
                <w:rFonts w:ascii="Times New Roman" w:hAnsi="Times New Roman" w:cs="Times New Roman"/>
                <w:sz w:val="24"/>
                <w:szCs w:val="24"/>
              </w:rPr>
              <w:t>.</w:t>
            </w:r>
          </w:p>
          <w:p w14:paraId="4FC36A36" w14:textId="77777777" w:rsidR="0076047A" w:rsidRDefault="00000000" w:rsidP="00B84A99">
            <w:pPr>
              <w:spacing w:line="276" w:lineRule="auto"/>
              <w:ind w:left="24" w:hangingChars="10" w:hanging="24"/>
              <w:rPr>
                <w:rFonts w:ascii="Times New Roman" w:hAnsi="Times New Roman" w:cs="Times New Roman"/>
                <w:sz w:val="24"/>
                <w:szCs w:val="24"/>
              </w:rPr>
            </w:pPr>
            <w:r>
              <w:rPr>
                <w:rFonts w:ascii="Times New Roman" w:hAnsi="Times New Roman" w:cs="Times New Roman"/>
                <w:sz w:val="24"/>
                <w:szCs w:val="24"/>
              </w:rPr>
              <w:t xml:space="preserve">Dr. Li has led more than ten projects, including National Natural Science Foundation projects, provincial natural science foundation projects, and corporate-funded projects. He has been granted six </w:t>
            </w:r>
            <w:r>
              <w:rPr>
                <w:rFonts w:ascii="Times New Roman" w:hAnsi="Times New Roman" w:cs="Times New Roman" w:hint="eastAsia"/>
                <w:sz w:val="24"/>
                <w:szCs w:val="24"/>
              </w:rPr>
              <w:t>Chine</w:t>
            </w:r>
            <w:r>
              <w:rPr>
                <w:rFonts w:ascii="Times New Roman" w:hAnsi="Times New Roman" w:cs="Times New Roman"/>
                <w:sz w:val="24"/>
                <w:szCs w:val="24"/>
              </w:rPr>
              <w:t xml:space="preserve">se invention patents, and has published over 50 research papers in prestigious international journals and conferences such as T-IFS, T-SC, T-CSVT, T-MM, T-NNLS, T-NSE, </w:t>
            </w:r>
            <w:r>
              <w:rPr>
                <w:rFonts w:ascii="Times New Roman" w:hAnsi="Times New Roman" w:cs="Times New Roman" w:hint="eastAsia"/>
                <w:sz w:val="24"/>
                <w:szCs w:val="24"/>
              </w:rPr>
              <w:t>SPL</w:t>
            </w:r>
            <w:r>
              <w:rPr>
                <w:rFonts w:ascii="Times New Roman" w:hAnsi="Times New Roman" w:cs="Times New Roman"/>
                <w:sz w:val="24"/>
                <w:szCs w:val="24"/>
              </w:rPr>
              <w:t>, CVPR, ACMMM, and AAAI. His research achievements were recognized with the 2022 Macau Natural Science Award.</w:t>
            </w:r>
          </w:p>
          <w:bookmarkEnd w:id="0"/>
          <w:p w14:paraId="16CE6EE3" w14:textId="77777777" w:rsidR="0076047A" w:rsidRDefault="00000000" w:rsidP="00B84A99">
            <w:pPr>
              <w:adjustRightInd w:val="0"/>
              <w:snapToGrid w:val="0"/>
              <w:spacing w:beforeLines="50" w:before="156" w:afterLines="50" w:after="156"/>
              <w:ind w:left="28" w:hangingChars="10" w:hanging="28"/>
              <w:rPr>
                <w:rFonts w:ascii="Times New Roman" w:hAnsi="Times New Roman" w:cs="Times New Roman"/>
                <w:b/>
                <w:bCs/>
                <w:color w:val="0033CC"/>
                <w:sz w:val="28"/>
                <w:szCs w:val="28"/>
              </w:rPr>
            </w:pPr>
            <w:r>
              <w:rPr>
                <w:rFonts w:ascii="Times New Roman" w:hAnsi="Times New Roman" w:cs="Times New Roman"/>
                <w:b/>
                <w:bCs/>
                <w:color w:val="0033CC"/>
                <w:sz w:val="28"/>
                <w:szCs w:val="28"/>
              </w:rPr>
              <w:t>EDUCATION:</w:t>
            </w:r>
          </w:p>
          <w:p w14:paraId="0880C911"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hint="eastAsia"/>
                <w:kern w:val="2"/>
              </w:rPr>
              <w:t>P</w:t>
            </w:r>
            <w:r>
              <w:rPr>
                <w:rFonts w:ascii="Times New Roman" w:eastAsiaTheme="minorEastAsia" w:hAnsi="Times New Roman" w:cs="Times New Roman"/>
                <w:kern w:val="2"/>
              </w:rPr>
              <w:t xml:space="preserve">hD </w:t>
            </w:r>
            <w:r>
              <w:rPr>
                <w:rFonts w:ascii="Times New Roman" w:eastAsiaTheme="minorEastAsia" w:hAnsi="Times New Roman" w:cs="Times New Roman" w:hint="eastAsia"/>
                <w:kern w:val="2"/>
              </w:rPr>
              <w:t>in</w:t>
            </w:r>
            <w:r>
              <w:rPr>
                <w:rFonts w:ascii="Times New Roman" w:eastAsiaTheme="minorEastAsia" w:hAnsi="Times New Roman" w:cs="Times New Roman"/>
                <w:kern w:val="2"/>
              </w:rPr>
              <w:t xml:space="preserve"> Computer and Information Science, University of Macau, Macau (2015-2018)</w:t>
            </w:r>
          </w:p>
          <w:p w14:paraId="4FAE5968"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hint="eastAsia"/>
                <w:kern w:val="2"/>
              </w:rPr>
              <w:t>M</w:t>
            </w:r>
            <w:r>
              <w:rPr>
                <w:rFonts w:ascii="Times New Roman" w:eastAsiaTheme="minorEastAsia" w:hAnsi="Times New Roman" w:cs="Times New Roman"/>
                <w:kern w:val="2"/>
              </w:rPr>
              <w:t>aster in Software Engineering, University of Macau, Macau (2012-2015)</w:t>
            </w:r>
          </w:p>
          <w:p w14:paraId="6EA8C884"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hint="eastAsia"/>
                <w:kern w:val="2"/>
              </w:rPr>
              <w:t>B</w:t>
            </w:r>
            <w:r>
              <w:rPr>
                <w:rFonts w:ascii="Times New Roman" w:eastAsiaTheme="minorEastAsia" w:hAnsi="Times New Roman" w:cs="Times New Roman"/>
                <w:kern w:val="2"/>
              </w:rPr>
              <w:t>achelor in Software Engineering, Chongqing University, China (2008-2012)</w:t>
            </w:r>
          </w:p>
          <w:p w14:paraId="5C2152B5" w14:textId="77777777" w:rsidR="0076047A" w:rsidRDefault="00000000" w:rsidP="00B84A99">
            <w:pPr>
              <w:adjustRightInd w:val="0"/>
              <w:snapToGrid w:val="0"/>
              <w:spacing w:beforeLines="50" w:before="156" w:afterLines="50" w:after="156"/>
              <w:ind w:left="28" w:hangingChars="10" w:hanging="28"/>
              <w:rPr>
                <w:rFonts w:ascii="Times New Roman" w:hAnsi="Times New Roman" w:cs="Times New Roman"/>
                <w:b/>
                <w:bCs/>
                <w:color w:val="0033CC"/>
                <w:sz w:val="28"/>
                <w:szCs w:val="28"/>
              </w:rPr>
            </w:pPr>
            <w:r>
              <w:rPr>
                <w:rFonts w:ascii="Times New Roman" w:hAnsi="Times New Roman" w:cs="Times New Roman"/>
                <w:b/>
                <w:bCs/>
                <w:color w:val="0033CC"/>
                <w:sz w:val="28"/>
                <w:szCs w:val="28"/>
              </w:rPr>
              <w:t>WORKING EXPERIENCE:</w:t>
            </w:r>
          </w:p>
          <w:p w14:paraId="056ED32F"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Associate Research Fellow, College of Electronics and Information Engineering, Shenzhen University, China (2021.06-)</w:t>
            </w:r>
          </w:p>
          <w:p w14:paraId="07A854FF"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Assistant Professor, College of Electronics and Information Engineering, Shenzhen University, China (2019.09-)</w:t>
            </w:r>
          </w:p>
          <w:p w14:paraId="5FD16079"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Post-Doc Fellow, the State Key Laboratory of Internet of Things for Smart City in Macau SAR, Macau (2018.09-2019.08)</w:t>
            </w:r>
          </w:p>
          <w:p w14:paraId="7E6EF7BE" w14:textId="77777777" w:rsidR="0076047A" w:rsidRDefault="00000000" w:rsidP="00B84A99">
            <w:pPr>
              <w:adjustRightInd w:val="0"/>
              <w:snapToGrid w:val="0"/>
              <w:spacing w:beforeLines="50" w:before="156" w:afterLines="50" w:after="156"/>
              <w:ind w:left="28" w:hangingChars="10" w:hanging="28"/>
              <w:rPr>
                <w:rFonts w:ascii="Times New Roman" w:hAnsi="Times New Roman" w:cs="Times New Roman"/>
                <w:b/>
                <w:bCs/>
                <w:color w:val="0033CC"/>
                <w:sz w:val="28"/>
                <w:szCs w:val="28"/>
              </w:rPr>
            </w:pPr>
            <w:r>
              <w:rPr>
                <w:rFonts w:ascii="Times New Roman" w:hAnsi="Times New Roman" w:cs="Times New Roman"/>
                <w:b/>
                <w:bCs/>
                <w:color w:val="0033CC"/>
                <w:sz w:val="28"/>
                <w:szCs w:val="28"/>
              </w:rPr>
              <w:t>RESEARCH INTERESTS:</w:t>
            </w:r>
          </w:p>
          <w:p w14:paraId="0223228C"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Multimedia Forensics and Security</w:t>
            </w:r>
          </w:p>
          <w:p w14:paraId="18F10557"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Multimedia Signal Processing</w:t>
            </w:r>
          </w:p>
          <w:p w14:paraId="7166A216"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Security and Privacy in Machine Learning</w:t>
            </w:r>
          </w:p>
          <w:p w14:paraId="096521C7"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Computer Vision and Big Data</w:t>
            </w:r>
          </w:p>
          <w:p w14:paraId="07CD8578" w14:textId="77777777" w:rsidR="0076047A" w:rsidRDefault="00000000" w:rsidP="00B84A99">
            <w:pPr>
              <w:adjustRightInd w:val="0"/>
              <w:snapToGrid w:val="0"/>
              <w:spacing w:beforeLines="50" w:before="156" w:afterLines="50" w:after="156"/>
              <w:ind w:left="28" w:hangingChars="10" w:hanging="28"/>
              <w:rPr>
                <w:rFonts w:ascii="Times New Roman" w:hAnsi="Times New Roman" w:cs="Times New Roman"/>
                <w:b/>
                <w:bCs/>
                <w:color w:val="0033CC"/>
                <w:sz w:val="28"/>
                <w:szCs w:val="28"/>
              </w:rPr>
            </w:pPr>
            <w:r>
              <w:rPr>
                <w:rFonts w:ascii="Times New Roman" w:hAnsi="Times New Roman" w:cs="Times New Roman"/>
                <w:b/>
                <w:bCs/>
                <w:color w:val="0033CC"/>
                <w:sz w:val="28"/>
                <w:szCs w:val="28"/>
              </w:rPr>
              <w:t>COURSE TEACHING:</w:t>
            </w:r>
          </w:p>
          <w:p w14:paraId="72860C94"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Machine Learning</w:t>
            </w:r>
          </w:p>
          <w:p w14:paraId="1B9D8E9E"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Big Data Analysis</w:t>
            </w:r>
          </w:p>
          <w:p w14:paraId="0674F8D3"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Specialty Comprehensive Design</w:t>
            </w:r>
          </w:p>
          <w:p w14:paraId="507A7DAF"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Image and Audio-Video Processing Techniques and Cutting-Edge Applications</w:t>
            </w:r>
          </w:p>
          <w:p w14:paraId="063483E9" w14:textId="77777777" w:rsidR="0076047A" w:rsidRDefault="00000000" w:rsidP="00B84A99">
            <w:pPr>
              <w:adjustRightInd w:val="0"/>
              <w:snapToGrid w:val="0"/>
              <w:spacing w:beforeLines="50" w:before="156" w:afterLines="50" w:after="156"/>
              <w:ind w:left="28" w:hangingChars="10" w:hanging="28"/>
              <w:rPr>
                <w:rFonts w:ascii="Times New Roman" w:hAnsi="Times New Roman" w:cs="Times New Roman"/>
                <w:b/>
                <w:bCs/>
                <w:color w:val="0033CC"/>
                <w:sz w:val="28"/>
                <w:szCs w:val="28"/>
              </w:rPr>
            </w:pPr>
            <w:r>
              <w:rPr>
                <w:rFonts w:ascii="Times New Roman" w:hAnsi="Times New Roman" w:cs="Times New Roman"/>
                <w:b/>
                <w:bCs/>
                <w:color w:val="0033CC"/>
                <w:sz w:val="28"/>
                <w:szCs w:val="28"/>
              </w:rPr>
              <w:t>AWARDS AND HONOR</w:t>
            </w:r>
            <w:r>
              <w:rPr>
                <w:rFonts w:ascii="Times New Roman" w:hAnsi="Times New Roman" w:cs="Times New Roman" w:hint="eastAsia"/>
                <w:b/>
                <w:bCs/>
                <w:color w:val="0033CC"/>
                <w:sz w:val="28"/>
                <w:szCs w:val="28"/>
              </w:rPr>
              <w:t>:</w:t>
            </w:r>
          </w:p>
          <w:p w14:paraId="27B53340"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Macau Science and Technology Awards (3rd Prize, Natural Science Award), 2022</w:t>
            </w:r>
          </w:p>
          <w:p w14:paraId="6D7BDB2A"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bookmarkStart w:id="1" w:name="OLE_LINK15"/>
            <w:r>
              <w:rPr>
                <w:rFonts w:ascii="Times New Roman" w:eastAsiaTheme="minorEastAsia" w:hAnsi="Times New Roman" w:cs="Times New Roman"/>
                <w:kern w:val="2"/>
              </w:rPr>
              <w:t>Shenzhen Outstanding Scientific and Technological Innovation Talent</w:t>
            </w:r>
            <w:bookmarkEnd w:id="1"/>
            <w:r>
              <w:rPr>
                <w:rFonts w:ascii="Times New Roman" w:eastAsiaTheme="minorEastAsia" w:hAnsi="Times New Roman" w:cs="Times New Roman"/>
                <w:kern w:val="2"/>
              </w:rPr>
              <w:t xml:space="preserve"> Award, 2022</w:t>
            </w:r>
          </w:p>
          <w:p w14:paraId="4393CDF2"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Shenzhen University Research Excellence Award, 2022</w:t>
            </w:r>
          </w:p>
          <w:p w14:paraId="1850A824"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CCF-Alibaba Innovation Research Program Young Talent, 2022</w:t>
            </w:r>
          </w:p>
          <w:p w14:paraId="694F1DC8"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Shenzhen High-Level Overseas Talent Award, 2020</w:t>
            </w:r>
          </w:p>
          <w:p w14:paraId="1B365E0C"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Macau Postgraduate Technology Research and Development Award</w:t>
            </w:r>
            <w:r>
              <w:rPr>
                <w:rFonts w:ascii="Times New Roman" w:eastAsiaTheme="minorEastAsia" w:hAnsi="Times New Roman" w:cs="Times New Roman" w:hint="eastAsia"/>
                <w:kern w:val="2"/>
              </w:rPr>
              <w:t>,</w:t>
            </w:r>
            <w:r>
              <w:rPr>
                <w:rFonts w:ascii="Times New Roman" w:eastAsiaTheme="minorEastAsia" w:hAnsi="Times New Roman" w:cs="Times New Roman"/>
                <w:kern w:val="2"/>
              </w:rPr>
              <w:t xml:space="preserve"> 2018</w:t>
            </w:r>
          </w:p>
          <w:p w14:paraId="0FC2A46A"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Outstanding graduate of Chongqing University, 2012</w:t>
            </w:r>
          </w:p>
          <w:p w14:paraId="392A36DF"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National Scholarship of the Ministry of Education of the People's Republic of China, 2011</w:t>
            </w:r>
          </w:p>
          <w:p w14:paraId="2387E3FA"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The Second Prize of the National College Students Mathematical Modeling Contest</w:t>
            </w:r>
            <w:r>
              <w:rPr>
                <w:rFonts w:ascii="Times New Roman" w:eastAsiaTheme="minorEastAsia" w:hAnsi="Times New Roman" w:cs="Times New Roman" w:hint="eastAsia"/>
                <w:kern w:val="2"/>
              </w:rPr>
              <w:t>,</w:t>
            </w:r>
            <w:r>
              <w:rPr>
                <w:rFonts w:ascii="Times New Roman" w:eastAsiaTheme="minorEastAsia" w:hAnsi="Times New Roman" w:cs="Times New Roman"/>
                <w:kern w:val="2"/>
              </w:rPr>
              <w:t xml:space="preserve"> 2010</w:t>
            </w:r>
          </w:p>
          <w:p w14:paraId="2F41B4EE" w14:textId="77777777" w:rsidR="0076047A" w:rsidRDefault="00000000" w:rsidP="00B84A99">
            <w:pPr>
              <w:adjustRightInd w:val="0"/>
              <w:snapToGrid w:val="0"/>
              <w:spacing w:beforeLines="50" w:before="156" w:afterLines="50" w:after="156"/>
              <w:ind w:left="28" w:hangingChars="10" w:hanging="28"/>
              <w:rPr>
                <w:rFonts w:ascii="Times New Roman" w:hAnsi="Times New Roman" w:cs="Times New Roman"/>
                <w:b/>
                <w:bCs/>
                <w:color w:val="0033CC"/>
                <w:sz w:val="28"/>
                <w:szCs w:val="28"/>
              </w:rPr>
            </w:pPr>
            <w:r>
              <w:rPr>
                <w:rFonts w:ascii="Times New Roman" w:hAnsi="Times New Roman" w:cs="Times New Roman"/>
                <w:b/>
                <w:bCs/>
                <w:color w:val="0033CC"/>
                <w:sz w:val="28"/>
                <w:szCs w:val="28"/>
              </w:rPr>
              <w:t>PROFESSIONAL ACTIVITIES:</w:t>
            </w:r>
          </w:p>
          <w:p w14:paraId="16EAE9C2" w14:textId="4CE25C28" w:rsidR="00BB43AD" w:rsidRPr="00BB43AD" w:rsidRDefault="00BB43AD"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Senior Member of IEEE, 2024-</w:t>
            </w:r>
          </w:p>
          <w:p w14:paraId="06C6D067" w14:textId="24DB94DF"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Member of IEEE, 2018-</w:t>
            </w:r>
            <w:r w:rsidR="00BB43AD">
              <w:rPr>
                <w:rFonts w:ascii="Times New Roman" w:eastAsiaTheme="minorEastAsia" w:hAnsi="Times New Roman" w:cs="Times New Roman"/>
                <w:kern w:val="2"/>
              </w:rPr>
              <w:t>2023</w:t>
            </w:r>
          </w:p>
          <w:p w14:paraId="1435ACE7"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hint="eastAsia"/>
                <w:kern w:val="2"/>
              </w:rPr>
              <w:t>G</w:t>
            </w:r>
            <w:r>
              <w:rPr>
                <w:rFonts w:ascii="Times New Roman" w:eastAsiaTheme="minorEastAsia" w:hAnsi="Times New Roman" w:cs="Times New Roman"/>
                <w:kern w:val="2"/>
              </w:rPr>
              <w:t>uest Editor, Visual Intelligence, 2023-</w:t>
            </w:r>
          </w:p>
          <w:p w14:paraId="6A36D735"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Chinese Society of Image and Graphics (CSIG) - Digital Forensics and Security Professional Committee Member, 2020-</w:t>
            </w:r>
          </w:p>
          <w:p w14:paraId="65744E63" w14:textId="5A2533C6" w:rsidR="00D173D1" w:rsidRPr="00D173D1" w:rsidRDefault="00D173D1"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sidRPr="00551938">
              <w:rPr>
                <w:rFonts w:ascii="Times New Roman" w:eastAsiaTheme="minorEastAsia" w:hAnsi="Times New Roman" w:cs="Times New Roman"/>
                <w:kern w:val="2"/>
              </w:rPr>
              <w:t>Co-Chair</w:t>
            </w:r>
            <w:r>
              <w:rPr>
                <w:rFonts w:ascii="Times New Roman" w:eastAsiaTheme="minorEastAsia" w:hAnsi="Times New Roman" w:cs="Times New Roman"/>
                <w:kern w:val="2"/>
              </w:rPr>
              <w:t xml:space="preserve">, </w:t>
            </w:r>
            <w:r w:rsidRPr="00551938">
              <w:rPr>
                <w:rFonts w:ascii="Times New Roman" w:eastAsiaTheme="minorEastAsia" w:hAnsi="Times New Roman" w:cs="Times New Roman"/>
                <w:kern w:val="2"/>
              </w:rPr>
              <w:t>Asia-Pacific Signal and Information Processing Association</w:t>
            </w:r>
            <w:r>
              <w:rPr>
                <w:rFonts w:ascii="Times New Roman" w:eastAsiaTheme="minorEastAsia" w:hAnsi="Times New Roman" w:cs="Times New Roman"/>
                <w:kern w:val="2"/>
              </w:rPr>
              <w:t xml:space="preserve"> </w:t>
            </w:r>
            <w:r w:rsidRPr="00551938">
              <w:rPr>
                <w:rFonts w:ascii="Times New Roman" w:eastAsiaTheme="minorEastAsia" w:hAnsi="Times New Roman" w:cs="Times New Roman"/>
                <w:kern w:val="2"/>
              </w:rPr>
              <w:t>ASC, 2024</w:t>
            </w:r>
          </w:p>
          <w:p w14:paraId="54EAFC6C"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Area Chair, IEEE International Conference on Multimedia and Expo (ICME), 2023</w:t>
            </w:r>
          </w:p>
          <w:p w14:paraId="55E291DA"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Session Chair, IEEE International Conference on Multimedia and Expo (ICME), 2023</w:t>
            </w:r>
          </w:p>
          <w:p w14:paraId="70023122" w14:textId="4350D4CD"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Session Chair, International Conference Security and Privacy in Digital Economy (SPDE), 202</w:t>
            </w:r>
            <w:r w:rsidR="00E158E1">
              <w:rPr>
                <w:rFonts w:ascii="Times New Roman" w:eastAsiaTheme="minorEastAsia" w:hAnsi="Times New Roman" w:cs="Times New Roman"/>
                <w:kern w:val="2"/>
              </w:rPr>
              <w:t>0</w:t>
            </w:r>
          </w:p>
          <w:p w14:paraId="1F23D67F"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Program Committee Member, AAAI, CVPR, ICCV and ACMMM, 2020-</w:t>
            </w:r>
          </w:p>
          <w:p w14:paraId="3CE88467" w14:textId="77777777" w:rsidR="0076047A" w:rsidRDefault="00000000" w:rsidP="00B84A99">
            <w:pPr>
              <w:adjustRightInd w:val="0"/>
              <w:snapToGrid w:val="0"/>
              <w:spacing w:beforeLines="50" w:before="156" w:afterLines="50" w:after="156"/>
              <w:ind w:left="28" w:hangingChars="10" w:hanging="28"/>
              <w:rPr>
                <w:rFonts w:ascii="Times New Roman" w:hAnsi="Times New Roman" w:cs="Times New Roman"/>
                <w:b/>
                <w:bCs/>
                <w:color w:val="0033CC"/>
                <w:sz w:val="28"/>
                <w:szCs w:val="28"/>
              </w:rPr>
            </w:pPr>
            <w:r>
              <w:rPr>
                <w:rFonts w:ascii="Times New Roman" w:hAnsi="Times New Roman" w:cs="Times New Roman"/>
                <w:b/>
                <w:bCs/>
                <w:color w:val="0033CC"/>
                <w:sz w:val="28"/>
                <w:szCs w:val="28"/>
              </w:rPr>
              <w:t>INVITED TALKS:</w:t>
            </w:r>
          </w:p>
          <w:p w14:paraId="3F2C3B16"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2023 3rd Western Region Comprehensive Governance and Academic Development Seminar on Cyberspace Security: Research on Robust Source Forensics for Short Videos from Multiple Social Networking Platforms</w:t>
            </w:r>
          </w:p>
          <w:p w14:paraId="1EE38267"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2022 Alibaba Business Security Department Workshop: Recent Research on Multimedia Security.</w:t>
            </w:r>
          </w:p>
          <w:p w14:paraId="190E60DE" w14:textId="77777777" w:rsidR="0076047A" w:rsidRDefault="00000000" w:rsidP="00B84A99">
            <w:pPr>
              <w:pStyle w:val="a5"/>
              <w:numPr>
                <w:ilvl w:val="0"/>
                <w:numId w:val="1"/>
              </w:numPr>
              <w:shd w:val="clear" w:color="auto" w:fill="FFFFFF"/>
              <w:snapToGrid w:val="0"/>
              <w:spacing w:before="0" w:beforeAutospacing="0" w:after="0" w:afterAutospacing="0" w:line="360" w:lineRule="auto"/>
              <w:ind w:left="24" w:hangingChars="10" w:hanging="24"/>
              <w:rPr>
                <w:rFonts w:ascii="Times New Roman" w:eastAsiaTheme="minorEastAsia" w:hAnsi="Times New Roman" w:cs="Times New Roman"/>
                <w:kern w:val="2"/>
              </w:rPr>
            </w:pPr>
            <w:r>
              <w:rPr>
                <w:rFonts w:ascii="Times New Roman" w:eastAsiaTheme="minorEastAsia" w:hAnsi="Times New Roman" w:cs="Times New Roman"/>
                <w:kern w:val="2"/>
              </w:rPr>
              <w:t>2021 1st Macau Smart City Technology Seminar: Operation Chain Detection for Digital Images.</w:t>
            </w:r>
          </w:p>
          <w:p w14:paraId="57A6E802" w14:textId="76FE6925" w:rsidR="0076047A" w:rsidRPr="003D043C" w:rsidRDefault="00000000" w:rsidP="00B84A99">
            <w:pPr>
              <w:adjustRightInd w:val="0"/>
              <w:snapToGrid w:val="0"/>
              <w:spacing w:beforeLines="50" w:before="156" w:afterLines="50" w:after="156"/>
              <w:ind w:left="28" w:hangingChars="10" w:hanging="28"/>
              <w:rPr>
                <w:rFonts w:ascii="Times New Roman" w:eastAsia="微软雅黑" w:hAnsi="Times New Roman" w:cs="Times New Roman"/>
                <w:color w:val="000000"/>
                <w:kern w:val="0"/>
                <w:szCs w:val="21"/>
              </w:rPr>
            </w:pPr>
            <w:r>
              <w:rPr>
                <w:rFonts w:ascii="Times New Roman" w:hAnsi="Times New Roman" w:cs="Times New Roman"/>
                <w:b/>
                <w:bCs/>
                <w:color w:val="0033CC"/>
                <w:sz w:val="28"/>
                <w:szCs w:val="28"/>
              </w:rPr>
              <w:t>SELECTED PUBLICATIONS:</w:t>
            </w:r>
            <w:r w:rsidR="003D043C">
              <w:rPr>
                <w:rFonts w:ascii="Times New Roman" w:hAnsi="Times New Roman" w:cs="Times New Roman"/>
                <w:b/>
                <w:bCs/>
                <w:color w:val="0033CC"/>
                <w:sz w:val="28"/>
                <w:szCs w:val="28"/>
              </w:rPr>
              <w:t xml:space="preserve"> </w:t>
            </w:r>
            <w:r w:rsidR="003D043C" w:rsidRPr="003D043C">
              <w:rPr>
                <w:rFonts w:ascii="Times New Roman" w:eastAsia="微软雅黑" w:hAnsi="Times New Roman" w:cs="Times New Roman"/>
                <w:color w:val="000000"/>
                <w:kern w:val="0"/>
                <w:szCs w:val="21"/>
              </w:rPr>
              <w:t>(* the corresponding author)</w:t>
            </w:r>
          </w:p>
          <w:p w14:paraId="3BEA050A" w14:textId="4018988C" w:rsidR="00CF4DCB" w:rsidRPr="00AA3879" w:rsidRDefault="00000000" w:rsidP="00B84A99">
            <w:pPr>
              <w:ind w:left="21" w:hangingChars="10" w:hanging="21"/>
              <w:rPr>
                <w:rFonts w:ascii="Times New Roman" w:hAnsi="Times New Roman" w:cs="Times New Roman"/>
                <w:szCs w:val="21"/>
              </w:rPr>
            </w:pPr>
            <w:r>
              <w:rPr>
                <w:rFonts w:ascii="Times New Roman" w:hAnsi="Times New Roman" w:cs="Times New Roman"/>
                <w:b/>
                <w:bCs/>
                <w:szCs w:val="21"/>
              </w:rPr>
              <w:t>JOURNAL</w:t>
            </w:r>
            <w:r>
              <w:rPr>
                <w:rFonts w:ascii="Times New Roman" w:hAnsi="Times New Roman" w:cs="Times New Roman"/>
                <w:szCs w:val="21"/>
              </w:rPr>
              <w:t>:</w:t>
            </w:r>
          </w:p>
          <w:p w14:paraId="07BD886E" w14:textId="012EB810" w:rsidR="00CF4DCB" w:rsidRPr="00CF4DCB" w:rsidRDefault="00CF4DCB" w:rsidP="00B84A99">
            <w:pPr>
              <w:widowControl/>
              <w:numPr>
                <w:ilvl w:val="0"/>
                <w:numId w:val="2"/>
              </w:numPr>
              <w:spacing w:line="450" w:lineRule="atLeast"/>
              <w:ind w:left="21" w:hangingChars="10" w:hanging="21"/>
              <w:rPr>
                <w:rFonts w:ascii="Times New Roman" w:eastAsia="微软雅黑" w:hAnsi="Times New Roman" w:cs="Times New Roman"/>
                <w:color w:val="000000"/>
                <w:kern w:val="0"/>
                <w:szCs w:val="21"/>
              </w:rPr>
            </w:pPr>
            <w:r w:rsidRPr="00705108">
              <w:rPr>
                <w:rFonts w:ascii="Times New Roman" w:eastAsia="微软雅黑" w:hAnsi="Times New Roman" w:cs="Times New Roman"/>
                <w:b/>
                <w:bCs/>
                <w:color w:val="000000"/>
                <w:kern w:val="0"/>
                <w:szCs w:val="21"/>
                <w:u w:val="single"/>
              </w:rPr>
              <w:t>Yuanman Li</w:t>
            </w:r>
            <w:r w:rsidRPr="00CF4DCB">
              <w:rPr>
                <w:rFonts w:ascii="Times New Roman" w:eastAsia="微软雅黑" w:hAnsi="Times New Roman" w:cs="Times New Roman"/>
                <w:color w:val="000000"/>
                <w:kern w:val="0"/>
                <w:szCs w:val="21"/>
              </w:rPr>
              <w:t>, Jiaxiong Ye, Limin Zeng, Rongqin Liang, Xianwei Zheng, WeiWei Sun, and Na Wang</w:t>
            </w:r>
            <w:r w:rsidR="00F113DD">
              <w:rPr>
                <w:rFonts w:ascii="Times New Roman" w:eastAsia="微软雅黑" w:hAnsi="Times New Roman" w:cs="Times New Roman"/>
                <w:color w:val="000000"/>
                <w:kern w:val="0"/>
                <w:szCs w:val="21"/>
              </w:rPr>
              <w:t xml:space="preserve">, </w:t>
            </w:r>
            <w:r w:rsidR="007B1FFC">
              <w:rPr>
                <w:rFonts w:ascii="Times New Roman" w:eastAsia="微软雅黑" w:hAnsi="Times New Roman" w:cs="Times New Roman" w:hint="eastAsia"/>
                <w:color w:val="000000"/>
                <w:kern w:val="0"/>
                <w:szCs w:val="21"/>
              </w:rPr>
              <w:t>"</w:t>
            </w:r>
            <w:r w:rsidRPr="00CF4DCB">
              <w:rPr>
                <w:rFonts w:ascii="Times New Roman" w:eastAsia="微软雅黑" w:hAnsi="Times New Roman" w:cs="Times New Roman"/>
                <w:color w:val="000000"/>
                <w:kern w:val="0"/>
                <w:szCs w:val="21"/>
              </w:rPr>
              <w:t>Learning Hierarchical Fingerprints via Multi-Level Fusion for Video Integrity and Source Analysis</w:t>
            </w:r>
            <w:r w:rsidR="007B1FFC">
              <w:rPr>
                <w:rFonts w:ascii="Times New Roman" w:eastAsia="微软雅黑" w:hAnsi="Times New Roman" w:cs="Times New Roman" w:hint="eastAsia"/>
                <w:color w:val="000000"/>
                <w:kern w:val="0"/>
                <w:szCs w:val="21"/>
              </w:rPr>
              <w:t>"</w:t>
            </w:r>
            <w:r w:rsidRPr="00CF4DCB">
              <w:rPr>
                <w:rFonts w:ascii="Times New Roman" w:eastAsia="微软雅黑" w:hAnsi="Times New Roman" w:cs="Times New Roman"/>
                <w:color w:val="000000"/>
                <w:kern w:val="0"/>
                <w:szCs w:val="21"/>
              </w:rPr>
              <w:t>,</w:t>
            </w:r>
            <w:r>
              <w:rPr>
                <w:rFonts w:ascii="Arial" w:hAnsi="Arial" w:cs="Arial"/>
                <w:color w:val="222222"/>
                <w:sz w:val="20"/>
                <w:szCs w:val="20"/>
                <w:shd w:val="clear" w:color="auto" w:fill="FFFFFF"/>
              </w:rPr>
              <w:t xml:space="preserve"> </w:t>
            </w:r>
            <w:r>
              <w:rPr>
                <w:rFonts w:ascii="Times New Roman" w:eastAsia="微软雅黑" w:hAnsi="Times New Roman" w:cs="Times New Roman"/>
                <w:b/>
                <w:bCs/>
                <w:i/>
                <w:iCs/>
                <w:color w:val="000000"/>
                <w:kern w:val="0"/>
                <w:szCs w:val="21"/>
              </w:rPr>
              <w:t>IEEE Transactions on Consumer Electronics (T-CE)</w:t>
            </w:r>
            <w:r>
              <w:rPr>
                <w:rFonts w:ascii="Times New Roman" w:eastAsia="微软雅黑" w:hAnsi="Times New Roman" w:cs="Times New Roman"/>
                <w:color w:val="000000"/>
                <w:kern w:val="0"/>
                <w:szCs w:val="21"/>
              </w:rPr>
              <w:t>, in press, 2024.</w:t>
            </w:r>
          </w:p>
          <w:p w14:paraId="07938ED3" w14:textId="07F0B585" w:rsidR="0076047A" w:rsidRDefault="00000000" w:rsidP="00B84A99">
            <w:pPr>
              <w:pStyle w:val="a9"/>
              <w:widowControl/>
              <w:numPr>
                <w:ilvl w:val="0"/>
                <w:numId w:val="2"/>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Liangpei Hu, Li Dong, Haiwei Wu, Jinyu Tian, Jiantao Zhou</w:t>
            </w:r>
            <w:r w:rsidR="00CF4DCB">
              <w:rPr>
                <w:rFonts w:ascii="Times New Roman" w:eastAsia="微软雅黑" w:hAnsi="Times New Roman" w:cs="Times New Roman"/>
                <w:color w:val="000000"/>
                <w:kern w:val="0"/>
                <w:szCs w:val="21"/>
              </w:rPr>
              <w:t>,</w:t>
            </w:r>
            <w:r>
              <w:rPr>
                <w:rFonts w:ascii="Times New Roman" w:eastAsia="微软雅黑" w:hAnsi="Times New Roman" w:cs="Times New Roman"/>
                <w:color w:val="000000"/>
                <w:kern w:val="0"/>
                <w:szCs w:val="21"/>
              </w:rPr>
              <w:t xml:space="preserve"> and Xia Li,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Transformer-Based Image Inpainting Detection via Label Decoupling and Constrained Adversarial Training</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Circuits and Systems for Video Technology (T-CSVT)</w:t>
            </w:r>
            <w:r>
              <w:rPr>
                <w:rFonts w:ascii="Times New Roman" w:eastAsia="微软雅黑" w:hAnsi="Times New Roman" w:cs="Times New Roman"/>
                <w:color w:val="000000"/>
                <w:kern w:val="0"/>
                <w:szCs w:val="21"/>
              </w:rPr>
              <w:t>, in press, 2023.</w:t>
            </w:r>
          </w:p>
          <w:p w14:paraId="42DADF36" w14:textId="77777777" w:rsidR="0076047A" w:rsidRDefault="00000000" w:rsidP="00B84A99">
            <w:pPr>
              <w:widowControl/>
              <w:numPr>
                <w:ilvl w:val="0"/>
                <w:numId w:val="2"/>
              </w:numPr>
              <w:spacing w:line="450" w:lineRule="atLeast"/>
              <w:ind w:left="21" w:hangingChars="10" w:hanging="21"/>
              <w:jc w:val="left"/>
              <w:rPr>
                <w:rFonts w:ascii="Times New Roman" w:eastAsia="微软雅黑" w:hAnsi="Times New Roman" w:cs="Times New Roman"/>
                <w:color w:val="000000"/>
                <w:kern w:val="0"/>
                <w:szCs w:val="21"/>
              </w:rPr>
            </w:pP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Minhua Liu, Jinyu Tian, Jie Du, and Xia Li,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Operation History Estimation and Its Application to Multi-Degraded Image Restoration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Consumer Electronics (T-CE)</w:t>
            </w:r>
            <w:r>
              <w:rPr>
                <w:rFonts w:ascii="Times New Roman" w:eastAsia="微软雅黑" w:hAnsi="Times New Roman" w:cs="Times New Roman"/>
                <w:color w:val="000000"/>
                <w:kern w:val="0"/>
                <w:szCs w:val="21"/>
              </w:rPr>
              <w:t>, in press, 2023.</w:t>
            </w:r>
          </w:p>
          <w:p w14:paraId="61B1FB0C" w14:textId="77777777" w:rsidR="0076047A" w:rsidRDefault="00000000" w:rsidP="00B84A99">
            <w:pPr>
              <w:pStyle w:val="a9"/>
              <w:widowControl/>
              <w:numPr>
                <w:ilvl w:val="0"/>
                <w:numId w:val="2"/>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Jiaxiang You, Jiantao Zhou, Wei Wang, Xin Liao and Xia Li,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Image Operation Chain Detection with Machine Translation Framework</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Multimedia (T-MM)</w:t>
            </w:r>
            <w:r>
              <w:rPr>
                <w:rFonts w:ascii="Times New Roman" w:eastAsia="微软雅黑" w:hAnsi="Times New Roman" w:cs="Times New Roman"/>
                <w:color w:val="000000"/>
                <w:kern w:val="0"/>
                <w:szCs w:val="21"/>
              </w:rPr>
              <w:t>, in press, 2022.</w:t>
            </w:r>
          </w:p>
          <w:p w14:paraId="03F8F2CD" w14:textId="77777777" w:rsidR="0076047A" w:rsidRDefault="00000000" w:rsidP="00B84A99">
            <w:pPr>
              <w:pStyle w:val="a9"/>
              <w:widowControl/>
              <w:numPr>
                <w:ilvl w:val="0"/>
                <w:numId w:val="2"/>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J. T. Zhou, J. Y. Tian, X. W. Zheng and Y. Y .Tang,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Weighted Error Entropy based Information Theoretic Learning for Robust Subspace Representation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Neural Networks and Learning Systems (T-NNLS)</w:t>
            </w:r>
            <w:r>
              <w:rPr>
                <w:rFonts w:ascii="Times New Roman" w:eastAsia="微软雅黑" w:hAnsi="Times New Roman" w:cs="Times New Roman"/>
                <w:color w:val="000000"/>
                <w:kern w:val="0"/>
                <w:szCs w:val="21"/>
              </w:rPr>
              <w:t xml:space="preserve">, </w:t>
            </w:r>
            <w:r>
              <w:rPr>
                <w:rFonts w:ascii="Times New Roman" w:hAnsi="Times New Roman" w:cs="Times New Roman"/>
                <w:color w:val="000000" w:themeColor="text1"/>
                <w:szCs w:val="21"/>
              </w:rPr>
              <w:t xml:space="preserve">vol. 33, no. 9, pp. </w:t>
            </w:r>
            <w:bookmarkStart w:id="2" w:name="OLE_LINK2"/>
            <w:r>
              <w:rPr>
                <w:rFonts w:ascii="Times New Roman" w:hAnsi="Times New Roman" w:cs="Times New Roman"/>
                <w:color w:val="000000" w:themeColor="text1"/>
                <w:szCs w:val="21"/>
              </w:rPr>
              <w:t>4228-4242</w:t>
            </w:r>
            <w:bookmarkEnd w:id="2"/>
            <w:r>
              <w:rPr>
                <w:rFonts w:ascii="Times New Roman" w:hAnsi="Times New Roman" w:cs="Times New Roman"/>
                <w:color w:val="000000" w:themeColor="text1"/>
                <w:szCs w:val="21"/>
              </w:rPr>
              <w:t>, 2022</w:t>
            </w:r>
            <w:r>
              <w:rPr>
                <w:rFonts w:ascii="Times New Roman" w:eastAsia="微软雅黑" w:hAnsi="Times New Roman" w:cs="Times New Roman"/>
                <w:color w:val="000000"/>
                <w:kern w:val="0"/>
                <w:szCs w:val="21"/>
              </w:rPr>
              <w:t>.</w:t>
            </w:r>
          </w:p>
          <w:p w14:paraId="0087441F" w14:textId="77777777" w:rsidR="0076047A" w:rsidRDefault="00000000" w:rsidP="00B84A99">
            <w:pPr>
              <w:pStyle w:val="a9"/>
              <w:widowControl/>
              <w:numPr>
                <w:ilvl w:val="0"/>
                <w:numId w:val="2"/>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and J. T. Zhou,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Fast and Effective Image Copy-Move Forgery Detection via Hierarchical Feature Point Matching</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Information Forensics and Security (T-IFS)</w:t>
            </w:r>
            <w:r>
              <w:rPr>
                <w:rFonts w:ascii="Times New Roman" w:eastAsia="微软雅黑" w:hAnsi="Times New Roman" w:cs="Times New Roman"/>
                <w:color w:val="000000"/>
                <w:kern w:val="0"/>
                <w:szCs w:val="21"/>
              </w:rPr>
              <w:t>, vol. 14, no. 5, pp. 1307-1322, 2019.</w:t>
            </w:r>
          </w:p>
          <w:p w14:paraId="604CFBBA" w14:textId="77777777" w:rsidR="0076047A" w:rsidRDefault="00000000" w:rsidP="00B84A99">
            <w:pPr>
              <w:pStyle w:val="a9"/>
              <w:widowControl/>
              <w:numPr>
                <w:ilvl w:val="0"/>
                <w:numId w:val="2"/>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J. T. Zhou, and A. Cheng,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SIFT Keypoint Removal via Directed Graph Construction for Color Images</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Information Forensics and Security (T-IFS)</w:t>
            </w:r>
            <w:r>
              <w:rPr>
                <w:rFonts w:ascii="Times New Roman" w:eastAsia="微软雅黑" w:hAnsi="Times New Roman" w:cs="Times New Roman"/>
                <w:color w:val="000000"/>
                <w:kern w:val="0"/>
                <w:szCs w:val="21"/>
              </w:rPr>
              <w:t>, vol. 12, no. 12, pp. 2971-2985, 2017.</w:t>
            </w:r>
          </w:p>
          <w:p w14:paraId="0461FDB2" w14:textId="77777777" w:rsidR="0076047A" w:rsidRDefault="00000000" w:rsidP="00B84A99">
            <w:pPr>
              <w:pStyle w:val="a9"/>
              <w:widowControl/>
              <w:numPr>
                <w:ilvl w:val="0"/>
                <w:numId w:val="2"/>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J. T. Zhou, A. Cheng, X. M. Liu, and Y. Y. Tang,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SIFT Keypoint Removal and Injection via Convex Relaxation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Information Forensics and Security (T-IFS)</w:t>
            </w:r>
            <w:r>
              <w:rPr>
                <w:rFonts w:ascii="Times New Roman" w:eastAsia="微软雅黑" w:hAnsi="Times New Roman" w:cs="Times New Roman"/>
                <w:color w:val="000000"/>
                <w:kern w:val="0"/>
                <w:szCs w:val="21"/>
              </w:rPr>
              <w:t>, vol. 11, no. 8, pp. 1722-1735, 2016.</w:t>
            </w:r>
          </w:p>
          <w:p w14:paraId="3E4E3C8D" w14:textId="77777777" w:rsidR="0076047A" w:rsidRDefault="00000000" w:rsidP="00B84A99">
            <w:pPr>
              <w:pStyle w:val="a9"/>
              <w:widowControl/>
              <w:numPr>
                <w:ilvl w:val="0"/>
                <w:numId w:val="2"/>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Jiantao Zhou and Xia Li,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Robust Matrix Factorization via Minimum Weighted Error Entropy Criterion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Computational Social Systems (T-CSS)</w:t>
            </w:r>
            <w:r>
              <w:rPr>
                <w:rFonts w:ascii="Times New Roman" w:eastAsia="微软雅黑" w:hAnsi="Times New Roman" w:cs="Times New Roman"/>
                <w:color w:val="000000"/>
                <w:kern w:val="0"/>
                <w:szCs w:val="21"/>
              </w:rPr>
              <w:t xml:space="preserve">, </w:t>
            </w:r>
            <w:r>
              <w:rPr>
                <w:rFonts w:ascii="Times New Roman" w:eastAsia="等线" w:hAnsi="Times New Roman" w:cs="Times New Roman"/>
                <w:szCs w:val="21"/>
                <w:shd w:val="clear" w:color="auto" w:fill="FFFFFF"/>
              </w:rPr>
              <w:t>vol.9, no.6, pp.</w:t>
            </w:r>
            <w:r>
              <w:rPr>
                <w:rFonts w:ascii="Times New Roman" w:eastAsia="等线" w:hAnsi="Times New Roman" w:cs="Times New Roman"/>
                <w:szCs w:val="21"/>
              </w:rPr>
              <w:t>1830-1841</w:t>
            </w:r>
            <w:r>
              <w:rPr>
                <w:rFonts w:ascii="Times New Roman" w:eastAsia="微软雅黑" w:hAnsi="Times New Roman" w:cs="Times New Roman"/>
                <w:color w:val="000000"/>
                <w:kern w:val="0"/>
                <w:szCs w:val="21"/>
              </w:rPr>
              <w:t>, 2022.</w:t>
            </w:r>
          </w:p>
          <w:p w14:paraId="5A75D17A" w14:textId="77777777" w:rsidR="0076047A" w:rsidRDefault="00000000" w:rsidP="00B84A99">
            <w:pPr>
              <w:pStyle w:val="a9"/>
              <w:widowControl/>
              <w:numPr>
                <w:ilvl w:val="0"/>
                <w:numId w:val="2"/>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R. Q. Liang, W. Wei, W. Wang, J. T. Zhou and X. Li,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Temporal Pyramid Network with Spatial-Temporal Attention for Pedestrian Trajectory Prediction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Network Science and Engineering (T-NSE)</w:t>
            </w:r>
            <w:r>
              <w:rPr>
                <w:rFonts w:ascii="Times New Roman" w:eastAsia="微软雅黑" w:hAnsi="Times New Roman" w:cs="Times New Roman"/>
                <w:color w:val="000000"/>
                <w:kern w:val="0"/>
                <w:szCs w:val="21"/>
              </w:rPr>
              <w:t xml:space="preserve">, </w:t>
            </w:r>
            <w:r>
              <w:rPr>
                <w:rFonts w:ascii="Times New Roman" w:eastAsia="等线" w:hAnsi="Times New Roman" w:cs="Times New Roman"/>
                <w:szCs w:val="21"/>
                <w:shd w:val="clear" w:color="auto" w:fill="FFFFFF"/>
              </w:rPr>
              <w:t>vol.9, no.3, pp.1006-1019, 2022</w:t>
            </w:r>
            <w:r>
              <w:rPr>
                <w:rFonts w:ascii="Times New Roman" w:eastAsia="微软雅黑" w:hAnsi="Times New Roman" w:cs="Times New Roman"/>
                <w:color w:val="000000"/>
                <w:kern w:val="0"/>
                <w:szCs w:val="21"/>
              </w:rPr>
              <w:t>.</w:t>
            </w:r>
          </w:p>
          <w:p w14:paraId="74F21081" w14:textId="77777777" w:rsidR="0076047A" w:rsidRDefault="00000000" w:rsidP="00B84A99">
            <w:pPr>
              <w:pStyle w:val="a9"/>
              <w:widowControl/>
              <w:numPr>
                <w:ilvl w:val="0"/>
                <w:numId w:val="2"/>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Ce Xie, Rongqin Liang, Jie Du, Jiantao Zhou and Xia Li,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A Synchronous Bi-Directional Framework With Temporally Dependent Interaction Modeling for Pedestrian Trajectory Prediction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Network Science and Engineering (T-NSE)</w:t>
            </w:r>
            <w:r>
              <w:rPr>
                <w:rFonts w:ascii="Times New Roman" w:eastAsia="微软雅黑" w:hAnsi="Times New Roman" w:cs="Times New Roman"/>
                <w:color w:val="000000"/>
                <w:kern w:val="0"/>
                <w:szCs w:val="21"/>
              </w:rPr>
              <w:t>, in press, 2023.</w:t>
            </w:r>
          </w:p>
          <w:p w14:paraId="0570273E" w14:textId="77777777" w:rsidR="0076047A" w:rsidRDefault="00000000" w:rsidP="00B84A99">
            <w:pPr>
              <w:pStyle w:val="a9"/>
              <w:widowControl/>
              <w:numPr>
                <w:ilvl w:val="0"/>
                <w:numId w:val="2"/>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and J. T. Zhou,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Anti-Forensics of Lossy Predictive Image Compression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Signal Processing Letters (SPL)</w:t>
            </w:r>
            <w:r>
              <w:rPr>
                <w:rFonts w:ascii="Times New Roman" w:eastAsia="微软雅黑" w:hAnsi="Times New Roman" w:cs="Times New Roman"/>
                <w:color w:val="000000"/>
                <w:kern w:val="0"/>
                <w:szCs w:val="21"/>
              </w:rPr>
              <w:t>, vol. 22, no. 12, pp. 2219-2223, 2015.</w:t>
            </w:r>
          </w:p>
          <w:p w14:paraId="3A9E2B19" w14:textId="161702E1" w:rsidR="0076047A" w:rsidRDefault="00000000" w:rsidP="00B84A99">
            <w:pPr>
              <w:pStyle w:val="a9"/>
              <w:widowControl/>
              <w:numPr>
                <w:ilvl w:val="0"/>
                <w:numId w:val="2"/>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Rongqin Liang,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Ce Xie, Rongqin Liang, Jie Du, Jiantao Zhou and Xia Li,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STGlow: A Flow-Based Generative Framework </w:t>
            </w:r>
            <w:r w:rsidR="00CD0171">
              <w:rPr>
                <w:rFonts w:ascii="Times New Roman" w:eastAsia="微软雅黑" w:hAnsi="Times New Roman" w:cs="Times New Roman"/>
                <w:color w:val="000000"/>
                <w:kern w:val="0"/>
                <w:szCs w:val="21"/>
              </w:rPr>
              <w:t>w</w:t>
            </w:r>
            <w:r>
              <w:rPr>
                <w:rFonts w:ascii="Times New Roman" w:eastAsia="微软雅黑" w:hAnsi="Times New Roman" w:cs="Times New Roman"/>
                <w:color w:val="000000"/>
                <w:kern w:val="0"/>
                <w:szCs w:val="21"/>
              </w:rPr>
              <w:t xml:space="preserve">ith Dual-Graphormer </w:t>
            </w:r>
            <w:r w:rsidR="00895178">
              <w:rPr>
                <w:rFonts w:ascii="Times New Roman" w:eastAsia="微软雅黑" w:hAnsi="Times New Roman" w:cs="Times New Roman"/>
                <w:color w:val="000000"/>
                <w:kern w:val="0"/>
                <w:szCs w:val="21"/>
              </w:rPr>
              <w:t>f</w:t>
            </w:r>
            <w:r>
              <w:rPr>
                <w:rFonts w:ascii="Times New Roman" w:eastAsia="微软雅黑" w:hAnsi="Times New Roman" w:cs="Times New Roman"/>
                <w:color w:val="000000"/>
                <w:kern w:val="0"/>
                <w:szCs w:val="21"/>
              </w:rPr>
              <w:t>or Pedestrian Trajectory Prediction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Neural Networks and Learning Systems (T-NNLS)</w:t>
            </w:r>
            <w:r>
              <w:rPr>
                <w:rFonts w:ascii="Times New Roman" w:eastAsia="微软雅黑" w:hAnsi="Times New Roman" w:cs="Times New Roman"/>
                <w:color w:val="000000"/>
                <w:kern w:val="0"/>
                <w:szCs w:val="21"/>
              </w:rPr>
              <w:t>, in press, 2023.</w:t>
            </w:r>
          </w:p>
          <w:p w14:paraId="60E8330D" w14:textId="77777777" w:rsidR="0076047A" w:rsidRDefault="00000000" w:rsidP="00B84A99">
            <w:pPr>
              <w:pStyle w:val="a9"/>
              <w:widowControl/>
              <w:numPr>
                <w:ilvl w:val="0"/>
                <w:numId w:val="2"/>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Jie Du, Kai Guan, Yanhong Zhou,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and Tianfu Wang,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Parameter-Free Similarity-Aware Attention Module for Medical Image Classification and Segmentation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Emerging Topics in Computational Intelligence (T-ETCI)</w:t>
            </w:r>
            <w:r>
              <w:rPr>
                <w:rFonts w:ascii="Times New Roman" w:eastAsia="微软雅黑" w:hAnsi="Times New Roman" w:cs="Times New Roman"/>
                <w:color w:val="000000"/>
                <w:kern w:val="0"/>
                <w:szCs w:val="21"/>
              </w:rPr>
              <w:t>, pp.845-857, 2023.</w:t>
            </w:r>
          </w:p>
          <w:p w14:paraId="46FB52D0" w14:textId="27280B8B" w:rsidR="0076047A" w:rsidRDefault="00000000" w:rsidP="00B84A99">
            <w:pPr>
              <w:pStyle w:val="a9"/>
              <w:widowControl/>
              <w:numPr>
                <w:ilvl w:val="0"/>
                <w:numId w:val="2"/>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Zhongyun Hua, Ziyi Wang, Yifeng Zheng, Yongyong Chen and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w:t>
            </w:r>
            <w:bookmarkStart w:id="3" w:name="_Hlk148717915"/>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Enabling Large-Capacity Reversible Data Hiding Over Encrypted JPEG Bitstreams</w:t>
            </w:r>
            <w:bookmarkEnd w:id="3"/>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Circuits and Systems for Video Technology (T-CSVT)</w:t>
            </w:r>
            <w:r>
              <w:rPr>
                <w:rFonts w:ascii="Times New Roman" w:eastAsia="微软雅黑" w:hAnsi="Times New Roman" w:cs="Times New Roman"/>
                <w:color w:val="000000"/>
                <w:kern w:val="0"/>
                <w:szCs w:val="21"/>
              </w:rPr>
              <w:t>, vol. 33, no. 3,</w:t>
            </w:r>
            <w:r w:rsidR="009663A4">
              <w:rPr>
                <w:rFonts w:ascii="Times New Roman" w:eastAsia="微软雅黑" w:hAnsi="Times New Roman" w:cs="Times New Roman"/>
                <w:color w:val="000000"/>
                <w:kern w:val="0"/>
                <w:szCs w:val="21"/>
              </w:rPr>
              <w:t xml:space="preserve"> </w:t>
            </w:r>
            <w:r>
              <w:rPr>
                <w:rFonts w:ascii="Times New Roman" w:eastAsia="微软雅黑" w:hAnsi="Times New Roman" w:cs="Times New Roman"/>
                <w:color w:val="000000"/>
                <w:kern w:val="0"/>
                <w:szCs w:val="21"/>
              </w:rPr>
              <w:t>pp.1003-1018, 2023.</w:t>
            </w:r>
          </w:p>
          <w:p w14:paraId="32A4CE47" w14:textId="77777777" w:rsidR="0076047A" w:rsidRDefault="00000000" w:rsidP="00B84A99">
            <w:pPr>
              <w:pStyle w:val="a9"/>
              <w:widowControl/>
              <w:numPr>
                <w:ilvl w:val="0"/>
                <w:numId w:val="2"/>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Jie Du, Kai Guan, Peng Liu,</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and Tianfu Wang,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Boundary-Sensitive Loss Function With Location Constraint for Hard Region Segmentation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Journal of Biomedical and Health Informatics (JBHI)</w:t>
            </w:r>
            <w:r>
              <w:rPr>
                <w:rFonts w:ascii="Times New Roman" w:eastAsia="微软雅黑" w:hAnsi="Times New Roman" w:cs="Times New Roman"/>
                <w:color w:val="000000"/>
                <w:kern w:val="0"/>
                <w:szCs w:val="21"/>
              </w:rPr>
              <w:t>, pp.992-1003, 2023.</w:t>
            </w:r>
          </w:p>
          <w:p w14:paraId="778A5607" w14:textId="77777777" w:rsidR="0076047A" w:rsidRDefault="00000000" w:rsidP="00B84A99">
            <w:pPr>
              <w:pStyle w:val="a9"/>
              <w:widowControl/>
              <w:numPr>
                <w:ilvl w:val="0"/>
                <w:numId w:val="2"/>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Junyang Chen, Zhiguo Gong,</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Huanjian Zhang, Hongyong Yu, JunzhangZhu, Ge Fan, Xiao-Ming Wu and Kaishun Wu,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Meta-Path Based Neighbors for Behavioral Target Generalization in Sequential Recommendation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Network Science and Engineering (T-NSE)</w:t>
            </w:r>
            <w:r>
              <w:rPr>
                <w:rFonts w:ascii="Times New Roman" w:eastAsia="微软雅黑" w:hAnsi="Times New Roman" w:cs="Times New Roman"/>
                <w:color w:val="000000"/>
                <w:kern w:val="0"/>
                <w:szCs w:val="21"/>
              </w:rPr>
              <w:t>, pp.1658-1667, 2022.</w:t>
            </w:r>
          </w:p>
          <w:p w14:paraId="11133B63" w14:textId="77777777" w:rsidR="0076047A" w:rsidRDefault="00000000" w:rsidP="00B84A99">
            <w:pPr>
              <w:pStyle w:val="a9"/>
              <w:widowControl/>
              <w:numPr>
                <w:ilvl w:val="0"/>
                <w:numId w:val="2"/>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Kuiyuan Zhang, Zhongyun Hua,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Yongyong Chen and Yicong Zhou,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AMS-Net: Adaptive Multi-Scale Network for Image Compressive Sensing</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Multimedia (T-MM)</w:t>
            </w:r>
            <w:r>
              <w:rPr>
                <w:rFonts w:ascii="Times New Roman" w:eastAsia="微软雅黑" w:hAnsi="Times New Roman" w:cs="Times New Roman"/>
                <w:color w:val="000000"/>
                <w:kern w:val="0"/>
                <w:szCs w:val="21"/>
              </w:rPr>
              <w:t>, in press, 2022.</w:t>
            </w:r>
          </w:p>
          <w:p w14:paraId="29DA0DB9" w14:textId="77777777" w:rsidR="0076047A" w:rsidRDefault="00000000" w:rsidP="00B84A99">
            <w:pPr>
              <w:pStyle w:val="a9"/>
              <w:widowControl/>
              <w:numPr>
                <w:ilvl w:val="0"/>
                <w:numId w:val="2"/>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Junyang Chen, Xueliang Li,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Paul Li, Mengzhu Wang, Xiang Zhang, Zhiguo Gong, Kaishun Wu and Victor C.M. Leung,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A Simple Yet Effective Layered Loss for Pre-Training of Network Embedding</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Network Science and Engineering (T-NSE)</w:t>
            </w:r>
            <w:r>
              <w:rPr>
                <w:rFonts w:ascii="Times New Roman" w:eastAsia="微软雅黑" w:hAnsi="Times New Roman" w:cs="Times New Roman"/>
                <w:color w:val="000000"/>
                <w:kern w:val="0"/>
                <w:szCs w:val="21"/>
              </w:rPr>
              <w:t>, pp.1827-1837, 2022.</w:t>
            </w:r>
          </w:p>
          <w:p w14:paraId="2D4D33FF" w14:textId="77777777" w:rsidR="0076047A" w:rsidRDefault="00000000" w:rsidP="00B84A99">
            <w:pPr>
              <w:pStyle w:val="a9"/>
              <w:widowControl/>
              <w:numPr>
                <w:ilvl w:val="0"/>
                <w:numId w:val="2"/>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Y. C. Su, J. Du,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X. Li, Z. Y. Hua and J. T Zhou,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Trajectory Forecasting Based on Prior-Aware Directed Graph Convolutional Neural Network</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Intelligent Transportation Systems (T-ITS)</w:t>
            </w:r>
            <w:r>
              <w:rPr>
                <w:rFonts w:ascii="Times New Roman" w:eastAsia="微软雅黑" w:hAnsi="Times New Roman" w:cs="Times New Roman"/>
                <w:color w:val="000000"/>
                <w:kern w:val="0"/>
                <w:szCs w:val="21"/>
              </w:rPr>
              <w:t xml:space="preserve">, </w:t>
            </w:r>
            <w:r>
              <w:rPr>
                <w:rFonts w:ascii="Times New Roman" w:eastAsia="等线" w:hAnsi="Times New Roman" w:cs="Times New Roman"/>
                <w:szCs w:val="21"/>
                <w:shd w:val="clear" w:color="auto" w:fill="FFFFFF"/>
              </w:rPr>
              <w:t>vol.23, no.9, pp. 16773-16785, 2022</w:t>
            </w:r>
            <w:r>
              <w:rPr>
                <w:rFonts w:ascii="Times New Roman" w:eastAsia="微软雅黑" w:hAnsi="Times New Roman" w:cs="Times New Roman"/>
                <w:color w:val="000000"/>
                <w:kern w:val="0"/>
                <w:szCs w:val="21"/>
              </w:rPr>
              <w:t>.</w:t>
            </w:r>
          </w:p>
          <w:p w14:paraId="05D0838C" w14:textId="77777777" w:rsidR="0076047A" w:rsidRDefault="00000000" w:rsidP="00B84A99">
            <w:pPr>
              <w:pStyle w:val="a9"/>
              <w:widowControl/>
              <w:numPr>
                <w:ilvl w:val="0"/>
                <w:numId w:val="2"/>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K. Y. Zhang, Z. </w:t>
            </w:r>
            <w:r>
              <w:rPr>
                <w:rFonts w:ascii="Times New Roman" w:eastAsia="微软雅黑" w:hAnsi="Times New Roman" w:cs="Times New Roman" w:hint="eastAsia"/>
                <w:color w:val="000000"/>
                <w:kern w:val="0"/>
                <w:szCs w:val="21"/>
              </w:rPr>
              <w:t>Y</w:t>
            </w:r>
            <w:r>
              <w:rPr>
                <w:rFonts w:ascii="Times New Roman" w:eastAsia="微软雅黑" w:hAnsi="Times New Roman" w:cs="Times New Roman"/>
                <w:color w:val="000000"/>
                <w:kern w:val="0"/>
                <w:szCs w:val="21"/>
              </w:rPr>
              <w:t xml:space="preserve">. Hua,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Y. S. Zhang and Y. C. Zhou, "Uformer-ICS: A U-Shaped Transformer for Image Compressive Sensing Service," </w:t>
            </w:r>
            <w:r>
              <w:rPr>
                <w:rFonts w:ascii="Times New Roman" w:eastAsia="微软雅黑" w:hAnsi="Times New Roman" w:cs="Times New Roman"/>
                <w:b/>
                <w:bCs/>
                <w:i/>
                <w:iCs/>
                <w:color w:val="000000"/>
                <w:kern w:val="0"/>
                <w:szCs w:val="21"/>
              </w:rPr>
              <w:t>IEEE Transactions on Services Computing</w:t>
            </w:r>
            <w:r>
              <w:rPr>
                <w:rFonts w:ascii="Times New Roman" w:eastAsia="微软雅黑" w:hAnsi="Times New Roman" w:cs="Times New Roman"/>
                <w:color w:val="000000"/>
                <w:kern w:val="0"/>
                <w:szCs w:val="21"/>
              </w:rPr>
              <w:t xml:space="preserve">, accepted, 2023. </w:t>
            </w:r>
          </w:p>
          <w:p w14:paraId="2B535765" w14:textId="77777777" w:rsidR="0076047A" w:rsidRDefault="00000000" w:rsidP="00B84A99">
            <w:pPr>
              <w:pStyle w:val="a9"/>
              <w:widowControl/>
              <w:numPr>
                <w:ilvl w:val="0"/>
                <w:numId w:val="2"/>
              </w:numPr>
              <w:spacing w:line="450" w:lineRule="atLeast"/>
              <w:ind w:left="21" w:hangingChars="10" w:hanging="21"/>
              <w:rPr>
                <w:rFonts w:ascii="Times New Roman" w:hAnsi="Times New Roman" w:cs="Times New Roman"/>
                <w:szCs w:val="21"/>
              </w:rPr>
            </w:pPr>
            <w:r>
              <w:rPr>
                <w:rFonts w:ascii="Times New Roman" w:eastAsia="微软雅黑" w:hAnsi="Times New Roman" w:cs="Times New Roman"/>
                <w:color w:val="000000"/>
                <w:kern w:val="0"/>
                <w:szCs w:val="21"/>
              </w:rPr>
              <w:t xml:space="preserve">H. W. Wu, J. T. Zhou and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Deep Generative Model for Image Inpainting with Local Binary Pattern Learning and Spatial Attention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Multimedia (T-MM)</w:t>
            </w:r>
            <w:r>
              <w:rPr>
                <w:rFonts w:ascii="Times New Roman" w:eastAsia="微软雅黑" w:hAnsi="Times New Roman" w:cs="Times New Roman"/>
                <w:color w:val="000000"/>
                <w:kern w:val="0"/>
                <w:szCs w:val="21"/>
              </w:rPr>
              <w:t>,</w:t>
            </w:r>
            <w:r>
              <w:rPr>
                <w:rFonts w:ascii="Times New Roman" w:hAnsi="Times New Roman" w:cs="Times New Roman"/>
                <w:szCs w:val="21"/>
              </w:rPr>
              <w:t xml:space="preserve"> vol. 24, pp. 4016-4027, 2022.</w:t>
            </w:r>
          </w:p>
          <w:p w14:paraId="374C86BF" w14:textId="77777777" w:rsidR="0076047A" w:rsidRDefault="00000000" w:rsidP="00B84A99">
            <w:pPr>
              <w:pStyle w:val="a9"/>
              <w:widowControl/>
              <w:numPr>
                <w:ilvl w:val="0"/>
                <w:numId w:val="2"/>
              </w:numPr>
              <w:spacing w:line="450" w:lineRule="atLeast"/>
              <w:ind w:left="21" w:hangingChars="10" w:hanging="21"/>
              <w:rPr>
                <w:rFonts w:ascii="Times New Roman" w:hAnsi="Times New Roman" w:cs="Times New Roman"/>
                <w:szCs w:val="21"/>
              </w:rPr>
            </w:pPr>
            <w:r>
              <w:rPr>
                <w:rFonts w:ascii="Times New Roman" w:eastAsia="微软雅黑" w:hAnsi="Times New Roman" w:cs="Times New Roman"/>
                <w:color w:val="000000"/>
                <w:kern w:val="0"/>
                <w:szCs w:val="21"/>
              </w:rPr>
              <w:t xml:space="preserve">W. W. Sun, J. T. Zhou,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M. Cheung and J. She,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Robust High Capacity Watermarking over Online Social Network Shared Images</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Circuits and Systems for Video Technology (T-SCVT)</w:t>
            </w:r>
            <w:r>
              <w:rPr>
                <w:rFonts w:ascii="Times New Roman" w:eastAsia="微软雅黑" w:hAnsi="Times New Roman" w:cs="Times New Roman"/>
                <w:color w:val="000000"/>
                <w:kern w:val="0"/>
                <w:szCs w:val="21"/>
              </w:rPr>
              <w:t xml:space="preserve">, </w:t>
            </w:r>
            <w:r>
              <w:rPr>
                <w:rFonts w:ascii="Times New Roman" w:hAnsi="Times New Roman" w:cs="Times New Roman"/>
                <w:szCs w:val="21"/>
              </w:rPr>
              <w:t>vol.31, pp.1208-1221, 2021.</w:t>
            </w:r>
          </w:p>
          <w:p w14:paraId="0DDA2B0D" w14:textId="77777777" w:rsidR="0076047A" w:rsidRDefault="00000000" w:rsidP="00B84A99">
            <w:pPr>
              <w:pStyle w:val="a9"/>
              <w:widowControl/>
              <w:numPr>
                <w:ilvl w:val="0"/>
                <w:numId w:val="2"/>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J. Duan, J. T. Zhou and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Secure and Verifiable Outsourcing of Large-scale Nonnegative Matrix Factorization (NMF)</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Services Computing (T-SC)</w:t>
            </w:r>
            <w:r>
              <w:rPr>
                <w:rFonts w:ascii="Times New Roman" w:eastAsia="微软雅黑" w:hAnsi="Times New Roman" w:cs="Times New Roman"/>
                <w:color w:val="000000"/>
                <w:kern w:val="0"/>
                <w:szCs w:val="21"/>
              </w:rPr>
              <w:t xml:space="preserve">, </w:t>
            </w:r>
            <w:r>
              <w:rPr>
                <w:rFonts w:ascii="Times New Roman" w:hAnsi="Times New Roman" w:cs="Times New Roman"/>
                <w:color w:val="333333"/>
                <w:szCs w:val="21"/>
                <w:shd w:val="clear" w:color="auto" w:fill="FFFFFF"/>
              </w:rPr>
              <w:t>vol. 14, no. 6, pp. 1940-1953,2021</w:t>
            </w:r>
            <w:r>
              <w:rPr>
                <w:rFonts w:ascii="Times New Roman" w:eastAsia="微软雅黑" w:hAnsi="Times New Roman" w:cs="Times New Roman"/>
                <w:color w:val="000000"/>
                <w:kern w:val="0"/>
                <w:szCs w:val="21"/>
              </w:rPr>
              <w:t>.</w:t>
            </w:r>
          </w:p>
          <w:p w14:paraId="05B24727" w14:textId="77777777" w:rsidR="0076047A" w:rsidRDefault="00000000" w:rsidP="00B84A99">
            <w:pPr>
              <w:pStyle w:val="a9"/>
              <w:widowControl/>
              <w:numPr>
                <w:ilvl w:val="0"/>
                <w:numId w:val="2"/>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Z. Y. Hua, K. Y. Zhang,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and Y. C. Zhou,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Visually secure image encryption using adaptive-thresholding sparsification and parallel compressive sensing</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Signal Processing</w:t>
            </w:r>
            <w:r>
              <w:rPr>
                <w:rFonts w:ascii="Times New Roman" w:eastAsia="微软雅黑" w:hAnsi="Times New Roman" w:cs="Times New Roman"/>
                <w:color w:val="000000"/>
                <w:kern w:val="0"/>
                <w:szCs w:val="21"/>
              </w:rPr>
              <w:t>,</w:t>
            </w:r>
            <w:r>
              <w:rPr>
                <w:rFonts w:ascii="Times New Roman" w:hAnsi="Times New Roman" w:cs="Times New Roman"/>
                <w:szCs w:val="21"/>
              </w:rPr>
              <w:t xml:space="preserve"> vol.183, pp. 107998, 2021.</w:t>
            </w:r>
          </w:p>
          <w:p w14:paraId="236043D7" w14:textId="77777777" w:rsidR="0076047A" w:rsidRDefault="00000000" w:rsidP="00B84A99">
            <w:pPr>
              <w:pStyle w:val="a9"/>
              <w:widowControl/>
              <w:numPr>
                <w:ilvl w:val="0"/>
                <w:numId w:val="2"/>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Z. Y. Hua, Z. H. Zhu, Y. Y. Chen and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Color image encryption using orthogonal Latin squares and a new 2D chaotic system</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Nonlinear Dynamics</w:t>
            </w:r>
            <w:r>
              <w:rPr>
                <w:rFonts w:ascii="Times New Roman" w:eastAsia="微软雅黑" w:hAnsi="Times New Roman" w:cs="Times New Roman"/>
                <w:color w:val="000000"/>
                <w:kern w:val="0"/>
                <w:szCs w:val="21"/>
              </w:rPr>
              <w:t xml:space="preserve">, </w:t>
            </w:r>
            <w:r>
              <w:rPr>
                <w:rFonts w:ascii="Times New Roman" w:hAnsi="Times New Roman" w:cs="Times New Roman"/>
                <w:szCs w:val="21"/>
              </w:rPr>
              <w:t>vol.104, pp. 4505-4522, 2021.</w:t>
            </w:r>
          </w:p>
          <w:p w14:paraId="3F174A13" w14:textId="77777777" w:rsidR="0076047A" w:rsidRDefault="00000000" w:rsidP="00B84A99">
            <w:pPr>
              <w:pStyle w:val="a9"/>
              <w:widowControl/>
              <w:numPr>
                <w:ilvl w:val="0"/>
                <w:numId w:val="2"/>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Z. Y. Hua, J. X. Li,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and Y. Y. Chen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Image encryption using value-differencing transformation and modified ZigZag transformation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Nonlinear Dynamics</w:t>
            </w:r>
            <w:r>
              <w:rPr>
                <w:rFonts w:ascii="Times New Roman" w:eastAsia="微软雅黑" w:hAnsi="Times New Roman" w:cs="Times New Roman"/>
                <w:color w:val="000000"/>
                <w:kern w:val="0"/>
                <w:szCs w:val="21"/>
              </w:rPr>
              <w:t>,</w:t>
            </w:r>
            <w:r>
              <w:rPr>
                <w:rFonts w:ascii="Times New Roman" w:hAnsi="Times New Roman" w:cs="Times New Roman"/>
                <w:szCs w:val="21"/>
              </w:rPr>
              <w:t xml:space="preserve"> vol.106, pp.3583-3599, 2021.</w:t>
            </w:r>
          </w:p>
          <w:p w14:paraId="7B8192DD" w14:textId="77777777" w:rsidR="0076047A" w:rsidRDefault="00000000" w:rsidP="00B84A99">
            <w:pPr>
              <w:pStyle w:val="a9"/>
              <w:widowControl/>
              <w:numPr>
                <w:ilvl w:val="0"/>
                <w:numId w:val="2"/>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J. Duan, J. T. Zhou and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Privacy-Preserving distributed deep learning based on secret sharing</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Information Science</w:t>
            </w:r>
            <w:r>
              <w:rPr>
                <w:rFonts w:ascii="Times New Roman" w:eastAsia="微软雅黑" w:hAnsi="Times New Roman" w:cs="Times New Roman"/>
                <w:color w:val="000000"/>
                <w:kern w:val="0"/>
                <w:szCs w:val="21"/>
              </w:rPr>
              <w:t>, vol. 527, pp. 108-127, 2020.</w:t>
            </w:r>
          </w:p>
          <w:p w14:paraId="34EC31EE" w14:textId="77777777" w:rsidR="0076047A" w:rsidRDefault="0076047A" w:rsidP="00B84A99">
            <w:pPr>
              <w:ind w:left="21" w:hangingChars="10" w:hanging="21"/>
              <w:rPr>
                <w:rFonts w:ascii="Times New Roman" w:hAnsi="Times New Roman" w:cs="Times New Roman"/>
                <w:szCs w:val="21"/>
              </w:rPr>
            </w:pPr>
          </w:p>
          <w:p w14:paraId="644444DC" w14:textId="77777777" w:rsidR="0076047A" w:rsidRDefault="00000000" w:rsidP="00B84A99">
            <w:pPr>
              <w:ind w:left="21" w:hangingChars="10" w:hanging="21"/>
              <w:rPr>
                <w:rFonts w:ascii="Times New Roman" w:hAnsi="Times New Roman" w:cs="Times New Roman"/>
                <w:b/>
                <w:bCs/>
                <w:szCs w:val="21"/>
              </w:rPr>
            </w:pPr>
            <w:r>
              <w:rPr>
                <w:rFonts w:ascii="Times New Roman" w:hAnsi="Times New Roman" w:cs="Times New Roman"/>
                <w:b/>
                <w:bCs/>
                <w:szCs w:val="21"/>
              </w:rPr>
              <w:t>CONFERENCE</w:t>
            </w:r>
          </w:p>
          <w:p w14:paraId="2A129E1D" w14:textId="77777777" w:rsidR="0076047A" w:rsidRDefault="00000000" w:rsidP="00B84A99">
            <w:pPr>
              <w:pStyle w:val="a9"/>
              <w:widowControl/>
              <w:numPr>
                <w:ilvl w:val="0"/>
                <w:numId w:val="3"/>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J. T. Zhou, X. W. Zheng, J. Y. Tian and Y. Y. Tang,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Robust Subspace Clustering with Independent and Piecewise Identically Distributed (i.p.i.d.) Noise Modeling</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Conf. Comput. Vis. and Pattern Recogn. (CVPR)</w:t>
            </w:r>
            <w:r>
              <w:rPr>
                <w:rFonts w:ascii="Times New Roman" w:eastAsia="微软雅黑" w:hAnsi="Times New Roman" w:cs="Times New Roman"/>
                <w:color w:val="000000"/>
                <w:kern w:val="0"/>
                <w:szCs w:val="21"/>
              </w:rPr>
              <w:t>, 2019 (oral, top 5% paper).</w:t>
            </w:r>
          </w:p>
          <w:p w14:paraId="2748917C" w14:textId="77777777" w:rsidR="0076047A" w:rsidRDefault="00000000" w:rsidP="00B84A99">
            <w:pPr>
              <w:pStyle w:val="a9"/>
              <w:widowControl/>
              <w:numPr>
                <w:ilvl w:val="0"/>
                <w:numId w:val="3"/>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Yuxuan Tan,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Limin Zeng, Jiaxiong Ye, Wei Wang and Xia Li,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Multi-scale Target-Aware Framework for Constrained Image Splicing Detection and Localization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ACM Multimedia (ACM MM)</w:t>
            </w:r>
            <w:r>
              <w:rPr>
                <w:rFonts w:ascii="Times New Roman" w:eastAsia="微软雅黑" w:hAnsi="Times New Roman" w:cs="Times New Roman"/>
                <w:color w:val="000000"/>
                <w:kern w:val="0"/>
                <w:szCs w:val="21"/>
              </w:rPr>
              <w:t>, 2023.</w:t>
            </w:r>
          </w:p>
          <w:p w14:paraId="4B566B09" w14:textId="29024DFB" w:rsidR="00E66DAB" w:rsidRPr="00E66DAB" w:rsidRDefault="00000000" w:rsidP="00B84A99">
            <w:pPr>
              <w:pStyle w:val="a9"/>
              <w:widowControl/>
              <w:numPr>
                <w:ilvl w:val="0"/>
                <w:numId w:val="3"/>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J. X. You,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J. T. Zhou, Z. Y. Hua, W. W. Sun and X. Li,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A Transformer based Approach for Image Manipulation Chain Detection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ACM Multimedia (ACM MM)</w:t>
            </w:r>
            <w:r>
              <w:rPr>
                <w:rFonts w:ascii="Times New Roman" w:eastAsia="微软雅黑" w:hAnsi="Times New Roman" w:cs="Times New Roman"/>
                <w:color w:val="000000"/>
                <w:kern w:val="0"/>
                <w:szCs w:val="21"/>
              </w:rPr>
              <w:t>, 2021.</w:t>
            </w:r>
          </w:p>
          <w:p w14:paraId="51E9F9D0" w14:textId="0AE26BEB" w:rsidR="00E66DAB" w:rsidRPr="00E66DAB" w:rsidRDefault="00E66DAB" w:rsidP="00B84A99">
            <w:pPr>
              <w:pStyle w:val="a9"/>
              <w:widowControl/>
              <w:numPr>
                <w:ilvl w:val="0"/>
                <w:numId w:val="3"/>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Y. C. Su, </w:t>
            </w:r>
            <w:r w:rsidRPr="00C824AC">
              <w:rPr>
                <w:rFonts w:ascii="Times New Roman" w:eastAsia="微软雅黑" w:hAnsi="Times New Roman" w:cs="Times New Roman"/>
                <w:b/>
                <w:bCs/>
                <w:color w:val="000000"/>
                <w:kern w:val="0"/>
                <w:szCs w:val="21"/>
                <w:u w:val="single"/>
              </w:rPr>
              <w:t>Yuanman Li</w:t>
            </w:r>
            <w:r w:rsidRPr="00C824AC">
              <w:rPr>
                <w:rFonts w:ascii="Times New Roman" w:eastAsia="微软雅黑" w:hAnsi="Times New Roman" w:cs="Times New Roman"/>
                <w:color w:val="000000"/>
                <w:kern w:val="0"/>
                <w:szCs w:val="21"/>
              </w:rPr>
              <w:t xml:space="preserve"> *,</w:t>
            </w:r>
            <w:r>
              <w:rPr>
                <w:rFonts w:ascii="Times New Roman" w:eastAsia="微软雅黑" w:hAnsi="Times New Roman" w:cs="Times New Roman"/>
                <w:color w:val="000000"/>
                <w:kern w:val="0"/>
                <w:szCs w:val="21"/>
              </w:rPr>
              <w:t xml:space="preserve"> W. Wang, J. T. Zhou and X. Li, </w:t>
            </w:r>
            <w:r w:rsidR="00824544">
              <w:rPr>
                <w:rFonts w:ascii="Times New Roman" w:eastAsia="微软雅黑" w:hAnsi="Times New Roman" w:cs="Times New Roman" w:hint="eastAsia"/>
                <w:color w:val="000000"/>
                <w:kern w:val="0"/>
                <w:szCs w:val="21"/>
              </w:rPr>
              <w:t>"</w:t>
            </w:r>
            <w:r w:rsidRPr="000F6B5A">
              <w:rPr>
                <w:rFonts w:ascii="Times New Roman" w:eastAsia="微软雅黑" w:hAnsi="Times New Roman" w:cs="Times New Roman"/>
                <w:color w:val="000000"/>
                <w:kern w:val="0"/>
                <w:szCs w:val="21"/>
              </w:rPr>
              <w:t>A Unified Environmental Network for Pedestrian Trajectory Prediction</w:t>
            </w:r>
            <w:r w:rsidR="00824544">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sidRPr="00C824AC">
              <w:rPr>
                <w:rFonts w:ascii="Times New Roman" w:eastAsia="微软雅黑" w:hAnsi="Times New Roman" w:cs="Times New Roman"/>
                <w:b/>
                <w:bCs/>
                <w:i/>
                <w:iCs/>
                <w:color w:val="000000"/>
                <w:kern w:val="0"/>
                <w:szCs w:val="21"/>
              </w:rPr>
              <w:t>AAAI Conference on Artificial Intelligence (AAAI)</w:t>
            </w:r>
            <w:r w:rsidRPr="00C824AC">
              <w:rPr>
                <w:rFonts w:ascii="Times New Roman" w:eastAsia="微软雅黑" w:hAnsi="Times New Roman" w:cs="Times New Roman"/>
                <w:color w:val="000000"/>
                <w:kern w:val="0"/>
                <w:szCs w:val="21"/>
              </w:rPr>
              <w:t>, 202</w:t>
            </w:r>
            <w:r>
              <w:rPr>
                <w:rFonts w:ascii="Times New Roman" w:eastAsia="微软雅黑" w:hAnsi="Times New Roman" w:cs="Times New Roman"/>
                <w:color w:val="000000"/>
                <w:kern w:val="0"/>
                <w:szCs w:val="21"/>
              </w:rPr>
              <w:t>4</w:t>
            </w:r>
            <w:r w:rsidRPr="00C824AC">
              <w:rPr>
                <w:rFonts w:ascii="Times New Roman" w:eastAsia="微软雅黑" w:hAnsi="Times New Roman" w:cs="Times New Roman"/>
                <w:color w:val="000000"/>
                <w:kern w:val="0"/>
                <w:szCs w:val="21"/>
              </w:rPr>
              <w:t>.</w:t>
            </w:r>
          </w:p>
          <w:p w14:paraId="34A5024F" w14:textId="77777777" w:rsidR="0076047A" w:rsidRDefault="00000000" w:rsidP="00B84A99">
            <w:pPr>
              <w:pStyle w:val="a9"/>
              <w:widowControl/>
              <w:numPr>
                <w:ilvl w:val="0"/>
                <w:numId w:val="3"/>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R. Q. Liang,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 X. Li, Y. Tang, J. T. Zhou and W. B. Zou,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Temporal Pyramid Network for Pedestrian Trajectory Prediction with Multi-Supervision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AAAI Conference on Artificial Intelligence (AAAI)</w:t>
            </w:r>
            <w:r>
              <w:rPr>
                <w:rFonts w:ascii="Times New Roman" w:eastAsia="微软雅黑" w:hAnsi="Times New Roman" w:cs="Times New Roman"/>
                <w:color w:val="000000"/>
                <w:kern w:val="0"/>
                <w:szCs w:val="21"/>
              </w:rPr>
              <w:t>, 2021.</w:t>
            </w:r>
          </w:p>
          <w:p w14:paraId="395662D2" w14:textId="77777777" w:rsidR="0076047A" w:rsidRDefault="00000000" w:rsidP="00B84A99">
            <w:pPr>
              <w:pStyle w:val="a9"/>
              <w:widowControl/>
              <w:numPr>
                <w:ilvl w:val="0"/>
                <w:numId w:val="3"/>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J. Y. Tian, J. T. Zhou,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and J. Duan,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Detecting Adversarial Examples from Sensitivity Inconsistency of Spatial-Transform Domain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AAAI Conference on Artificial Intelligence (AAAI)</w:t>
            </w:r>
            <w:r>
              <w:rPr>
                <w:rFonts w:ascii="Times New Roman" w:eastAsia="微软雅黑" w:hAnsi="Times New Roman" w:cs="Times New Roman"/>
                <w:color w:val="000000"/>
                <w:kern w:val="0"/>
                <w:szCs w:val="21"/>
              </w:rPr>
              <w:t>, 2021.</w:t>
            </w:r>
          </w:p>
          <w:p w14:paraId="4219EF20" w14:textId="77777777" w:rsidR="0076047A" w:rsidRDefault="00000000" w:rsidP="00B84A99">
            <w:pPr>
              <w:pStyle w:val="a9"/>
              <w:widowControl/>
              <w:numPr>
                <w:ilvl w:val="0"/>
                <w:numId w:val="3"/>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Y. Y. Li, J. T. Zhou, and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Ciphertext-Only Attack on an Image Homomorphic Encryption Scheme with Small Ciphertext Expansion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i/>
                <w:iCs/>
                <w:color w:val="000000"/>
                <w:kern w:val="0"/>
                <w:szCs w:val="21"/>
              </w:rPr>
              <w:t>In Proceedings of ACM Multimedia (</w:t>
            </w:r>
            <w:r>
              <w:rPr>
                <w:rFonts w:ascii="Times New Roman" w:eastAsia="微软雅黑" w:hAnsi="Times New Roman" w:cs="Times New Roman"/>
                <w:b/>
                <w:bCs/>
                <w:i/>
                <w:iCs/>
                <w:color w:val="000000"/>
                <w:kern w:val="0"/>
                <w:szCs w:val="21"/>
              </w:rPr>
              <w:t>ACM MM</w:t>
            </w:r>
            <w:r>
              <w:rPr>
                <w:rFonts w:ascii="Times New Roman" w:eastAsia="微软雅黑" w:hAnsi="Times New Roman" w:cs="Times New Roman"/>
                <w:i/>
                <w:iCs/>
                <w:color w:val="000000"/>
                <w:kern w:val="0"/>
                <w:szCs w:val="21"/>
              </w:rPr>
              <w:t>)</w:t>
            </w:r>
            <w:r>
              <w:rPr>
                <w:rFonts w:ascii="Times New Roman" w:eastAsia="微软雅黑" w:hAnsi="Times New Roman" w:cs="Times New Roman"/>
                <w:color w:val="000000"/>
                <w:kern w:val="0"/>
                <w:szCs w:val="21"/>
              </w:rPr>
              <w:t>, 2015.</w:t>
            </w:r>
          </w:p>
          <w:p w14:paraId="77F77A7C" w14:textId="77777777" w:rsidR="0076047A" w:rsidRDefault="00000000" w:rsidP="00B84A99">
            <w:pPr>
              <w:pStyle w:val="a9"/>
              <w:widowControl/>
              <w:numPr>
                <w:ilvl w:val="0"/>
                <w:numId w:val="3"/>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Yingjie He,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Changsheng Chen and Xia Li,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Image Copy-Move Forgery Detection via Deep CrossScale PatchMatch</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International Conference on Multimedia and Expo (ICME)</w:t>
            </w:r>
            <w:r>
              <w:rPr>
                <w:rFonts w:ascii="Times New Roman" w:eastAsia="微软雅黑" w:hAnsi="Times New Roman" w:cs="Times New Roman"/>
                <w:color w:val="000000"/>
                <w:kern w:val="0"/>
                <w:szCs w:val="21"/>
              </w:rPr>
              <w:t>, pp.2327-2332, 2023 (oral, top 15% paper).</w:t>
            </w:r>
          </w:p>
          <w:p w14:paraId="6C22DB68" w14:textId="77777777" w:rsidR="0076047A" w:rsidRDefault="00000000" w:rsidP="00B84A99">
            <w:pPr>
              <w:pStyle w:val="a9"/>
              <w:widowControl/>
              <w:numPr>
                <w:ilvl w:val="0"/>
                <w:numId w:val="3"/>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Minhua Liu,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Rongqin Liang, Jiaxiang You and Xia Li,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Multiple Degraded Image Restoration via Degradation History Estimation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International Conference on Multimedia and Expo (ICME)</w:t>
            </w:r>
            <w:r>
              <w:rPr>
                <w:rFonts w:ascii="Times New Roman" w:eastAsia="微软雅黑" w:hAnsi="Times New Roman" w:cs="Times New Roman"/>
                <w:color w:val="000000"/>
                <w:kern w:val="0"/>
                <w:szCs w:val="21"/>
              </w:rPr>
              <w:t>, pp.528-533, 2023 (oral, top 15% paper).</w:t>
            </w:r>
          </w:p>
          <w:p w14:paraId="1048286F" w14:textId="77777777" w:rsidR="0076047A" w:rsidRDefault="00000000" w:rsidP="00B84A99">
            <w:pPr>
              <w:pStyle w:val="a9"/>
              <w:widowControl/>
              <w:numPr>
                <w:ilvl w:val="0"/>
                <w:numId w:val="3"/>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Jiaxiang You,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Rongqin Liang, Yuxuan Tan, Jiantao Zhou and Xia Li,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Image Sharing Chain Detection via Sequence-To-Sequence Model</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International Conference on Acoustics, Speech and Signal Processing (ICASSP)</w:t>
            </w:r>
            <w:r>
              <w:rPr>
                <w:rFonts w:ascii="Times New Roman" w:eastAsia="微软雅黑" w:hAnsi="Times New Roman" w:cs="Times New Roman"/>
                <w:color w:val="000000"/>
                <w:kern w:val="0"/>
                <w:szCs w:val="21"/>
              </w:rPr>
              <w:t>, pp.1-6, 2023 (oral, top 15% paper).</w:t>
            </w:r>
          </w:p>
          <w:p w14:paraId="3B43E358" w14:textId="77777777" w:rsidR="0076047A" w:rsidRDefault="00000000" w:rsidP="00B84A99">
            <w:pPr>
              <w:pStyle w:val="a9"/>
              <w:widowControl/>
              <w:numPr>
                <w:ilvl w:val="0"/>
                <w:numId w:val="3"/>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Ce Xie,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Rongqin Liang, Li Dong and Xia Li,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Synchronous Bi-directional Pedestrian Trajectory Prediction with Error Compensation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Asian Conference on Computer Vision (ACCV)</w:t>
            </w:r>
            <w:r>
              <w:rPr>
                <w:rFonts w:ascii="Times New Roman" w:eastAsia="微软雅黑" w:hAnsi="Times New Roman" w:cs="Times New Roman"/>
                <w:color w:val="000000"/>
                <w:kern w:val="0"/>
                <w:szCs w:val="21"/>
              </w:rPr>
              <w:t>, pp.2796-2812, 2022.</w:t>
            </w:r>
          </w:p>
          <w:p w14:paraId="36758993" w14:textId="77777777" w:rsidR="0076047A" w:rsidRDefault="00000000" w:rsidP="00B84A99">
            <w:pPr>
              <w:pStyle w:val="a9"/>
              <w:widowControl/>
              <w:numPr>
                <w:ilvl w:val="0"/>
                <w:numId w:val="3"/>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Liangpei Hu,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*,Jiaxiang You, Rongqin Liang and Xia Li,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An Edge-Aware Transformer Framework for Image Inpainting Detection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International Conference on Artificial Intelligence and Security (ICAIS)</w:t>
            </w:r>
            <w:r>
              <w:rPr>
                <w:rFonts w:ascii="Times New Roman" w:eastAsia="微软雅黑" w:hAnsi="Times New Roman" w:cs="Times New Roman"/>
                <w:color w:val="000000"/>
                <w:kern w:val="0"/>
                <w:szCs w:val="21"/>
              </w:rPr>
              <w:t>, pp.648-660, 2022.</w:t>
            </w:r>
          </w:p>
          <w:p w14:paraId="562BA7BD" w14:textId="77777777" w:rsidR="0076047A" w:rsidRDefault="00000000" w:rsidP="00B84A99">
            <w:pPr>
              <w:pStyle w:val="a9"/>
              <w:widowControl/>
              <w:numPr>
                <w:ilvl w:val="0"/>
                <w:numId w:val="3"/>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Weipeng Liang, Li Dong, Rangding Wang, Diqun Yan and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Robust Document Image Forgery Localization Against Image Blending</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International Conference on Trust, Security and Privacy in Computing and Communications (TrustCom)</w:t>
            </w:r>
            <w:r>
              <w:rPr>
                <w:rFonts w:ascii="Times New Roman" w:eastAsia="微软雅黑" w:hAnsi="Times New Roman" w:cs="Times New Roman"/>
                <w:color w:val="000000"/>
                <w:kern w:val="0"/>
                <w:szCs w:val="21"/>
              </w:rPr>
              <w:t>, pp.810-817, 2022.</w:t>
            </w:r>
          </w:p>
          <w:p w14:paraId="63CEE79B" w14:textId="77777777" w:rsidR="0076047A" w:rsidRDefault="00000000" w:rsidP="00B84A99">
            <w:pPr>
              <w:pStyle w:val="a9"/>
              <w:widowControl/>
              <w:numPr>
                <w:ilvl w:val="0"/>
                <w:numId w:val="3"/>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Li Dong, Jie Wang, Rangding Wang,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and Weiwei Sun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Towards Image Data Hiding via Facial Stego Synthesis with Generative Model</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International Joint Conference on Artificial Intelligence - International Workshop on Safety &amp; Security of Deep Learning (IJCAI -Workshop)</w:t>
            </w:r>
            <w:r>
              <w:rPr>
                <w:rFonts w:ascii="Times New Roman" w:eastAsia="微软雅黑" w:hAnsi="Times New Roman" w:cs="Times New Roman"/>
                <w:color w:val="000000"/>
                <w:kern w:val="0"/>
                <w:szCs w:val="21"/>
              </w:rPr>
              <w:t>, in press, 2021.</w:t>
            </w:r>
          </w:p>
          <w:p w14:paraId="13981F5F" w14:textId="77777777" w:rsidR="0076047A" w:rsidRDefault="00000000" w:rsidP="00B84A99">
            <w:pPr>
              <w:pStyle w:val="a9"/>
              <w:widowControl/>
              <w:numPr>
                <w:ilvl w:val="0"/>
                <w:numId w:val="3"/>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W. Wang, B. X. Lu,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W. Wei, J. Q. Li, S. Mumtaz and M. Guizani,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Task Scheduling Game Optimization for Mobile Edge Computing</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International Conference on Communications (ICC)</w:t>
            </w:r>
            <w:r>
              <w:rPr>
                <w:rFonts w:ascii="Times New Roman" w:eastAsia="微软雅黑" w:hAnsi="Times New Roman" w:cs="Times New Roman"/>
                <w:color w:val="000000"/>
                <w:kern w:val="0"/>
                <w:szCs w:val="21"/>
              </w:rPr>
              <w:t>, in press, 2021.</w:t>
            </w:r>
          </w:p>
          <w:p w14:paraId="4DF82EDE" w14:textId="77777777" w:rsidR="0076047A" w:rsidRDefault="00000000" w:rsidP="00B84A99">
            <w:pPr>
              <w:pStyle w:val="a9"/>
              <w:widowControl/>
              <w:numPr>
                <w:ilvl w:val="0"/>
                <w:numId w:val="3"/>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H.W.WU, J.T. Zhou,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Image Reconstruction from Local Descriptors Using Conditional Adversarial Networks</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i/>
                <w:iCs/>
                <w:color w:val="000000"/>
                <w:kern w:val="0"/>
                <w:szCs w:val="21"/>
              </w:rPr>
              <w:t>APSIPA Annual Summit and Conference (ASC)</w:t>
            </w:r>
            <w:r>
              <w:rPr>
                <w:rFonts w:ascii="Times New Roman" w:eastAsia="微软雅黑" w:hAnsi="Times New Roman" w:cs="Times New Roman"/>
                <w:color w:val="000000"/>
                <w:kern w:val="0"/>
                <w:szCs w:val="21"/>
              </w:rPr>
              <w:t>, 2019. (</w:t>
            </w:r>
            <w:r>
              <w:rPr>
                <w:rFonts w:ascii="Times New Roman" w:eastAsia="微软雅黑" w:hAnsi="Times New Roman" w:cs="Times New Roman"/>
                <w:b/>
                <w:bCs/>
                <w:color w:val="000000"/>
                <w:kern w:val="0"/>
                <w:szCs w:val="21"/>
              </w:rPr>
              <w:t>Oral</w:t>
            </w:r>
            <w:r>
              <w:rPr>
                <w:rFonts w:ascii="Times New Roman" w:eastAsia="微软雅黑" w:hAnsi="Times New Roman" w:cs="Times New Roman"/>
                <w:color w:val="000000"/>
                <w:kern w:val="0"/>
                <w:szCs w:val="21"/>
              </w:rPr>
              <w:t>)</w:t>
            </w:r>
          </w:p>
          <w:p w14:paraId="452ACCB2" w14:textId="77777777" w:rsidR="0076047A" w:rsidRDefault="00000000" w:rsidP="00B84A99">
            <w:pPr>
              <w:pStyle w:val="a9"/>
              <w:widowControl/>
              <w:numPr>
                <w:ilvl w:val="0"/>
                <w:numId w:val="3"/>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and J. T. Zhou,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Image Copy-Move Forgery Detection Using Hierarchical Feature Point Matching</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i/>
                <w:iCs/>
                <w:color w:val="000000"/>
                <w:kern w:val="0"/>
                <w:szCs w:val="21"/>
              </w:rPr>
              <w:t>APSIPA Annual Summit and Conference (ASC)</w:t>
            </w:r>
            <w:r>
              <w:rPr>
                <w:rFonts w:ascii="Times New Roman" w:eastAsia="微软雅黑" w:hAnsi="Times New Roman" w:cs="Times New Roman"/>
                <w:color w:val="000000"/>
                <w:kern w:val="0"/>
                <w:szCs w:val="21"/>
              </w:rPr>
              <w:t>, 2016. (</w:t>
            </w:r>
            <w:r>
              <w:rPr>
                <w:rFonts w:ascii="Times New Roman" w:eastAsia="微软雅黑" w:hAnsi="Times New Roman" w:cs="Times New Roman"/>
                <w:b/>
                <w:bCs/>
                <w:color w:val="000000"/>
                <w:kern w:val="0"/>
                <w:szCs w:val="21"/>
              </w:rPr>
              <w:t>Oral</w:t>
            </w:r>
            <w:r>
              <w:rPr>
                <w:rFonts w:ascii="Times New Roman" w:eastAsia="微软雅黑" w:hAnsi="Times New Roman" w:cs="Times New Roman"/>
                <w:color w:val="000000"/>
                <w:kern w:val="0"/>
                <w:szCs w:val="21"/>
              </w:rPr>
              <w:t>)</w:t>
            </w:r>
          </w:p>
          <w:p w14:paraId="15FB9E89" w14:textId="77777777" w:rsidR="0076047A" w:rsidRDefault="00000000" w:rsidP="00B84A99">
            <w:pPr>
              <w:pStyle w:val="a9"/>
              <w:widowControl/>
              <w:numPr>
                <w:ilvl w:val="0"/>
                <w:numId w:val="3"/>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J. Duan, J. T. Zhou, and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Secure and Verifiable Outsourcing of Nonnegative Matrix Factorization (NMF)</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ACM Workshop on Information Hiding and Multimedia Security (IH&amp;MMSec-16)</w:t>
            </w:r>
            <w:r>
              <w:rPr>
                <w:rFonts w:ascii="Times New Roman" w:eastAsia="微软雅黑" w:hAnsi="Times New Roman" w:cs="Times New Roman"/>
                <w:color w:val="000000"/>
                <w:kern w:val="0"/>
                <w:szCs w:val="21"/>
              </w:rPr>
              <w:t>, 2016.</w:t>
            </w:r>
          </w:p>
          <w:p w14:paraId="70FDA763" w14:textId="77777777" w:rsidR="0076047A" w:rsidRDefault="00000000" w:rsidP="00B84A99">
            <w:pPr>
              <w:pStyle w:val="a9"/>
              <w:widowControl/>
              <w:numPr>
                <w:ilvl w:val="0"/>
                <w:numId w:val="3"/>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A. Cheng,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and J. T. Zhou,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SIFT Keypoint Removal via Convex Relaxation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w:t>
            </w:r>
            <w:r>
              <w:rPr>
                <w:rFonts w:ascii="Times New Roman" w:eastAsia="微软雅黑" w:hAnsi="Times New Roman" w:cs="Times New Roman"/>
                <w:i/>
                <w:iCs/>
                <w:color w:val="000000"/>
                <w:kern w:val="0"/>
                <w:szCs w:val="21"/>
              </w:rPr>
              <w:t xml:space="preserve"> </w:t>
            </w:r>
            <w:r>
              <w:rPr>
                <w:rFonts w:ascii="Times New Roman" w:eastAsia="微软雅黑" w:hAnsi="Times New Roman" w:cs="Times New Roman"/>
                <w:b/>
                <w:bCs/>
                <w:i/>
                <w:iCs/>
                <w:color w:val="000000"/>
                <w:kern w:val="0"/>
                <w:szCs w:val="21"/>
              </w:rPr>
              <w:t>IEEE International Conference on Multimedia and Expo (ICME-15)</w:t>
            </w:r>
            <w:r>
              <w:rPr>
                <w:rFonts w:ascii="Times New Roman" w:eastAsia="微软雅黑" w:hAnsi="Times New Roman" w:cs="Times New Roman"/>
                <w:color w:val="000000"/>
                <w:kern w:val="0"/>
                <w:szCs w:val="21"/>
              </w:rPr>
              <w:t>, 2015 (oral, top 15% paper).</w:t>
            </w:r>
          </w:p>
          <w:p w14:paraId="4E0B74F4" w14:textId="77777777" w:rsidR="0076047A" w:rsidRDefault="00000000" w:rsidP="00B84A99">
            <w:pPr>
              <w:pStyle w:val="a9"/>
              <w:widowControl/>
              <w:numPr>
                <w:ilvl w:val="0"/>
                <w:numId w:val="3"/>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Y. Y. Li, J. T. Zhou,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and O. C. Au,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Reducing the Ciphertext Expansion in Image Homomorphic Encryption via Linear Interpolation Technique</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i/>
                <w:iCs/>
                <w:color w:val="000000"/>
                <w:kern w:val="0"/>
                <w:szCs w:val="21"/>
              </w:rPr>
              <w:t>IEEE Global Conference on Signal and Information Processing (GlobalSIP)</w:t>
            </w:r>
            <w:r>
              <w:rPr>
                <w:rFonts w:ascii="Times New Roman" w:eastAsia="微软雅黑" w:hAnsi="Times New Roman" w:cs="Times New Roman"/>
                <w:color w:val="000000"/>
                <w:kern w:val="0"/>
                <w:szCs w:val="21"/>
              </w:rPr>
              <w:t>, 2015.</w:t>
            </w:r>
          </w:p>
          <w:p w14:paraId="28929560" w14:textId="77777777" w:rsidR="0076047A" w:rsidRDefault="00000000" w:rsidP="00B84A99">
            <w:pPr>
              <w:pStyle w:val="a9"/>
              <w:widowControl/>
              <w:numPr>
                <w:ilvl w:val="0"/>
                <w:numId w:val="3"/>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and J. T. Zhou,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Sparsity-driven reconstruction of L_\infinity-decoded images</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w:t>
            </w:r>
            <w:r>
              <w:rPr>
                <w:rFonts w:ascii="Times New Roman" w:eastAsia="微软雅黑" w:hAnsi="Times New Roman" w:cs="Times New Roman"/>
                <w:b/>
                <w:bCs/>
                <w:i/>
                <w:iCs/>
                <w:color w:val="000000"/>
                <w:kern w:val="0"/>
                <w:szCs w:val="21"/>
              </w:rPr>
              <w:t>IEEE International Conference on Image Processing (ICIP)</w:t>
            </w:r>
            <w:r>
              <w:rPr>
                <w:rFonts w:ascii="Times New Roman" w:eastAsia="微软雅黑" w:hAnsi="Times New Roman" w:cs="Times New Roman"/>
                <w:color w:val="000000"/>
                <w:kern w:val="0"/>
                <w:szCs w:val="21"/>
              </w:rPr>
              <w:t>, 2014.</w:t>
            </w:r>
          </w:p>
          <w:p w14:paraId="3A2A4864" w14:textId="3A4D11F9" w:rsidR="0076047A" w:rsidRPr="00A37769" w:rsidRDefault="00000000" w:rsidP="00B84A99">
            <w:pPr>
              <w:pStyle w:val="a9"/>
              <w:widowControl/>
              <w:numPr>
                <w:ilvl w:val="0"/>
                <w:numId w:val="3"/>
              </w:numPr>
              <w:spacing w:line="450" w:lineRule="atLeast"/>
              <w:ind w:left="21" w:hangingChars="10" w:hanging="21"/>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L. Dong, J. Wang,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and Y. Y. Tang,</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Sector projection fourier descriptor for Chinese character recognition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i/>
                <w:iCs/>
                <w:color w:val="000000"/>
                <w:kern w:val="0"/>
                <w:szCs w:val="21"/>
              </w:rPr>
              <w:t>IEEE International Conference on Cybernetics (CYBCONF)</w:t>
            </w:r>
            <w:r>
              <w:rPr>
                <w:rFonts w:ascii="Times New Roman" w:eastAsia="微软雅黑" w:hAnsi="Times New Roman" w:cs="Times New Roman"/>
                <w:color w:val="000000"/>
                <w:kern w:val="0"/>
                <w:szCs w:val="21"/>
              </w:rPr>
              <w:t>, 2013.</w:t>
            </w:r>
          </w:p>
        </w:tc>
      </w:tr>
    </w:tbl>
    <w:p w14:paraId="2DFB8411" w14:textId="77777777" w:rsidR="0076047A" w:rsidRPr="00A37769" w:rsidRDefault="0076047A" w:rsidP="00B84A99">
      <w:pPr>
        <w:ind w:left="28" w:hangingChars="10" w:hanging="28"/>
        <w:rPr>
          <w:rFonts w:ascii="Times New Roman" w:hAnsi="Times New Roman" w:cs="Times New Roman"/>
          <w:b/>
          <w:bCs/>
          <w:color w:val="0033CC"/>
          <w:sz w:val="28"/>
          <w:szCs w:val="28"/>
        </w:rPr>
      </w:pPr>
    </w:p>
    <w:sectPr w:rsidR="0076047A" w:rsidRPr="00A37769">
      <w:pgSz w:w="11906" w:h="16838"/>
      <w:pgMar w:top="1134" w:right="992" w:bottom="851" w:left="992"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CCF64" w14:textId="77777777" w:rsidR="00C754AA" w:rsidRDefault="00C754AA" w:rsidP="009663A4">
      <w:r>
        <w:separator/>
      </w:r>
    </w:p>
  </w:endnote>
  <w:endnote w:type="continuationSeparator" w:id="0">
    <w:p w14:paraId="18A1A103" w14:textId="77777777" w:rsidR="00C754AA" w:rsidRDefault="00C754AA" w:rsidP="00966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A5678" w14:textId="77777777" w:rsidR="00C754AA" w:rsidRDefault="00C754AA" w:rsidP="009663A4">
      <w:r>
        <w:separator/>
      </w:r>
    </w:p>
  </w:footnote>
  <w:footnote w:type="continuationSeparator" w:id="0">
    <w:p w14:paraId="2B52B425" w14:textId="77777777" w:rsidR="00C754AA" w:rsidRDefault="00C754AA" w:rsidP="009663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35FEE"/>
    <w:multiLevelType w:val="hybridMultilevel"/>
    <w:tmpl w:val="8A2A15D2"/>
    <w:lvl w:ilvl="0" w:tplc="7CA2D88E">
      <w:start w:val="1"/>
      <w:numFmt w:val="decimal"/>
      <w:lvlText w:val="[%1]."/>
      <w:lvlJc w:val="left"/>
      <w:pPr>
        <w:ind w:left="420" w:hanging="420"/>
      </w:pPr>
      <w:rPr>
        <w:rFonts w:hint="eastAsia"/>
        <w:b w:val="0"/>
        <w:bCs w:val="0"/>
        <w:sz w:val="21"/>
        <w:szCs w:val="21"/>
      </w:rPr>
    </w:lvl>
    <w:lvl w:ilvl="1" w:tplc="FFFFFFFF" w:tentative="1">
      <w:start w:val="1"/>
      <w:numFmt w:val="bullet"/>
      <w:lvlText w:val=""/>
      <w:lvlJc w:val="left"/>
      <w:pPr>
        <w:ind w:left="982" w:hanging="420"/>
      </w:pPr>
      <w:rPr>
        <w:rFonts w:ascii="Wingdings" w:hAnsi="Wingdings" w:hint="default"/>
      </w:rPr>
    </w:lvl>
    <w:lvl w:ilvl="2" w:tplc="FFFFFFFF" w:tentative="1">
      <w:start w:val="1"/>
      <w:numFmt w:val="bullet"/>
      <w:lvlText w:val=""/>
      <w:lvlJc w:val="left"/>
      <w:pPr>
        <w:ind w:left="1402" w:hanging="420"/>
      </w:pPr>
      <w:rPr>
        <w:rFonts w:ascii="Wingdings" w:hAnsi="Wingdings" w:hint="default"/>
      </w:rPr>
    </w:lvl>
    <w:lvl w:ilvl="3" w:tplc="FFFFFFFF" w:tentative="1">
      <w:start w:val="1"/>
      <w:numFmt w:val="bullet"/>
      <w:lvlText w:val=""/>
      <w:lvlJc w:val="left"/>
      <w:pPr>
        <w:ind w:left="1822" w:hanging="420"/>
      </w:pPr>
      <w:rPr>
        <w:rFonts w:ascii="Wingdings" w:hAnsi="Wingdings" w:hint="default"/>
      </w:rPr>
    </w:lvl>
    <w:lvl w:ilvl="4" w:tplc="FFFFFFFF" w:tentative="1">
      <w:start w:val="1"/>
      <w:numFmt w:val="bullet"/>
      <w:lvlText w:val=""/>
      <w:lvlJc w:val="left"/>
      <w:pPr>
        <w:ind w:left="2242" w:hanging="420"/>
      </w:pPr>
      <w:rPr>
        <w:rFonts w:ascii="Wingdings" w:hAnsi="Wingdings" w:hint="default"/>
      </w:rPr>
    </w:lvl>
    <w:lvl w:ilvl="5" w:tplc="FFFFFFFF" w:tentative="1">
      <w:start w:val="1"/>
      <w:numFmt w:val="bullet"/>
      <w:lvlText w:val=""/>
      <w:lvlJc w:val="left"/>
      <w:pPr>
        <w:ind w:left="2662" w:hanging="420"/>
      </w:pPr>
      <w:rPr>
        <w:rFonts w:ascii="Wingdings" w:hAnsi="Wingdings" w:hint="default"/>
      </w:rPr>
    </w:lvl>
    <w:lvl w:ilvl="6" w:tplc="FFFFFFFF" w:tentative="1">
      <w:start w:val="1"/>
      <w:numFmt w:val="bullet"/>
      <w:lvlText w:val=""/>
      <w:lvlJc w:val="left"/>
      <w:pPr>
        <w:ind w:left="3082" w:hanging="420"/>
      </w:pPr>
      <w:rPr>
        <w:rFonts w:ascii="Wingdings" w:hAnsi="Wingdings" w:hint="default"/>
      </w:rPr>
    </w:lvl>
    <w:lvl w:ilvl="7" w:tplc="FFFFFFFF" w:tentative="1">
      <w:start w:val="1"/>
      <w:numFmt w:val="bullet"/>
      <w:lvlText w:val=""/>
      <w:lvlJc w:val="left"/>
      <w:pPr>
        <w:ind w:left="3502" w:hanging="420"/>
      </w:pPr>
      <w:rPr>
        <w:rFonts w:ascii="Wingdings" w:hAnsi="Wingdings" w:hint="default"/>
      </w:rPr>
    </w:lvl>
    <w:lvl w:ilvl="8" w:tplc="FFFFFFFF" w:tentative="1">
      <w:start w:val="1"/>
      <w:numFmt w:val="bullet"/>
      <w:lvlText w:val=""/>
      <w:lvlJc w:val="left"/>
      <w:pPr>
        <w:ind w:left="3922" w:hanging="420"/>
      </w:pPr>
      <w:rPr>
        <w:rFonts w:ascii="Wingdings" w:hAnsi="Wingdings" w:hint="default"/>
      </w:rPr>
    </w:lvl>
  </w:abstractNum>
  <w:abstractNum w:abstractNumId="1" w15:restartNumberingAfterBreak="0">
    <w:nsid w:val="30137AC3"/>
    <w:multiLevelType w:val="multilevel"/>
    <w:tmpl w:val="30137AC3"/>
    <w:lvl w:ilvl="0">
      <w:start w:val="1"/>
      <w:numFmt w:val="bullet"/>
      <w:lvlText w:val=""/>
      <w:lvlJc w:val="left"/>
      <w:pPr>
        <w:ind w:left="420" w:hanging="420"/>
      </w:pPr>
      <w:rPr>
        <w:rFonts w:ascii="Wingdings" w:hAnsi="Wingdings" w:hint="default"/>
        <w:sz w:val="13"/>
        <w:szCs w:val="13"/>
      </w:rPr>
    </w:lvl>
    <w:lvl w:ilvl="1">
      <w:start w:val="1"/>
      <w:numFmt w:val="bullet"/>
      <w:lvlText w:val=""/>
      <w:lvlJc w:val="left"/>
      <w:pPr>
        <w:ind w:left="982" w:hanging="420"/>
      </w:pPr>
      <w:rPr>
        <w:rFonts w:ascii="Wingdings" w:hAnsi="Wingdings" w:hint="default"/>
      </w:rPr>
    </w:lvl>
    <w:lvl w:ilvl="2">
      <w:start w:val="1"/>
      <w:numFmt w:val="bullet"/>
      <w:lvlText w:val=""/>
      <w:lvlJc w:val="left"/>
      <w:pPr>
        <w:ind w:left="1402" w:hanging="420"/>
      </w:pPr>
      <w:rPr>
        <w:rFonts w:ascii="Wingdings" w:hAnsi="Wingdings" w:hint="default"/>
      </w:rPr>
    </w:lvl>
    <w:lvl w:ilvl="3">
      <w:start w:val="1"/>
      <w:numFmt w:val="bullet"/>
      <w:lvlText w:val=""/>
      <w:lvlJc w:val="left"/>
      <w:pPr>
        <w:ind w:left="1822" w:hanging="420"/>
      </w:pPr>
      <w:rPr>
        <w:rFonts w:ascii="Wingdings" w:hAnsi="Wingdings" w:hint="default"/>
      </w:rPr>
    </w:lvl>
    <w:lvl w:ilvl="4">
      <w:start w:val="1"/>
      <w:numFmt w:val="bullet"/>
      <w:lvlText w:val=""/>
      <w:lvlJc w:val="left"/>
      <w:pPr>
        <w:ind w:left="2242" w:hanging="420"/>
      </w:pPr>
      <w:rPr>
        <w:rFonts w:ascii="Wingdings" w:hAnsi="Wingdings" w:hint="default"/>
      </w:rPr>
    </w:lvl>
    <w:lvl w:ilvl="5">
      <w:start w:val="1"/>
      <w:numFmt w:val="bullet"/>
      <w:lvlText w:val=""/>
      <w:lvlJc w:val="left"/>
      <w:pPr>
        <w:ind w:left="2662" w:hanging="420"/>
      </w:pPr>
      <w:rPr>
        <w:rFonts w:ascii="Wingdings" w:hAnsi="Wingdings" w:hint="default"/>
      </w:rPr>
    </w:lvl>
    <w:lvl w:ilvl="6">
      <w:start w:val="1"/>
      <w:numFmt w:val="bullet"/>
      <w:lvlText w:val=""/>
      <w:lvlJc w:val="left"/>
      <w:pPr>
        <w:ind w:left="3082" w:hanging="420"/>
      </w:pPr>
      <w:rPr>
        <w:rFonts w:ascii="Wingdings" w:hAnsi="Wingdings" w:hint="default"/>
      </w:rPr>
    </w:lvl>
    <w:lvl w:ilvl="7">
      <w:start w:val="1"/>
      <w:numFmt w:val="bullet"/>
      <w:lvlText w:val=""/>
      <w:lvlJc w:val="left"/>
      <w:pPr>
        <w:ind w:left="3502" w:hanging="420"/>
      </w:pPr>
      <w:rPr>
        <w:rFonts w:ascii="Wingdings" w:hAnsi="Wingdings" w:hint="default"/>
      </w:rPr>
    </w:lvl>
    <w:lvl w:ilvl="8">
      <w:start w:val="1"/>
      <w:numFmt w:val="bullet"/>
      <w:lvlText w:val=""/>
      <w:lvlJc w:val="left"/>
      <w:pPr>
        <w:ind w:left="3922" w:hanging="420"/>
      </w:pPr>
      <w:rPr>
        <w:rFonts w:ascii="Wingdings" w:hAnsi="Wingdings" w:hint="default"/>
      </w:rPr>
    </w:lvl>
  </w:abstractNum>
  <w:abstractNum w:abstractNumId="2" w15:restartNumberingAfterBreak="0">
    <w:nsid w:val="36E35DA7"/>
    <w:multiLevelType w:val="multilevel"/>
    <w:tmpl w:val="36E35DA7"/>
    <w:lvl w:ilvl="0">
      <w:start w:val="1"/>
      <w:numFmt w:val="decimal"/>
      <w:lvlText w:val="[%1]."/>
      <w:lvlJc w:val="left"/>
      <w:pPr>
        <w:ind w:left="440" w:hanging="440"/>
      </w:pPr>
      <w:rPr>
        <w:rFonts w:hint="eastAsia"/>
        <w:b w:val="0"/>
        <w:bCs w:val="0"/>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7A2532DB"/>
    <w:multiLevelType w:val="multilevel"/>
    <w:tmpl w:val="7A2532DB"/>
    <w:lvl w:ilvl="0">
      <w:start w:val="1"/>
      <w:numFmt w:val="decimal"/>
      <w:lvlText w:val="[%1]."/>
      <w:lvlJc w:val="left"/>
      <w:pPr>
        <w:ind w:left="440" w:hanging="440"/>
      </w:pPr>
      <w:rPr>
        <w:rFonts w:hint="eastAsia"/>
        <w:b w:val="0"/>
        <w:bCs w:val="0"/>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41509192">
    <w:abstractNumId w:val="1"/>
  </w:num>
  <w:num w:numId="2" w16cid:durableId="654143935">
    <w:abstractNumId w:val="3"/>
  </w:num>
  <w:num w:numId="3" w16cid:durableId="81267563">
    <w:abstractNumId w:val="2"/>
  </w:num>
  <w:num w:numId="4" w16cid:durableId="1815412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mIyZjg3ZGVlNDhiYWEzN2Q0ZTgyM2VlOWVmMDZkMGEifQ=="/>
  </w:docVars>
  <w:rsids>
    <w:rsidRoot w:val="00E80B49"/>
    <w:rsid w:val="00143150"/>
    <w:rsid w:val="002113CF"/>
    <w:rsid w:val="00305635"/>
    <w:rsid w:val="0032376D"/>
    <w:rsid w:val="003D043C"/>
    <w:rsid w:val="00551938"/>
    <w:rsid w:val="00567806"/>
    <w:rsid w:val="006C5131"/>
    <w:rsid w:val="00705108"/>
    <w:rsid w:val="0076047A"/>
    <w:rsid w:val="007B1FFC"/>
    <w:rsid w:val="007C544D"/>
    <w:rsid w:val="00820FC2"/>
    <w:rsid w:val="00824544"/>
    <w:rsid w:val="00895178"/>
    <w:rsid w:val="009663A4"/>
    <w:rsid w:val="00A114B3"/>
    <w:rsid w:val="00A37769"/>
    <w:rsid w:val="00A43C6B"/>
    <w:rsid w:val="00A879A4"/>
    <w:rsid w:val="00AA3879"/>
    <w:rsid w:val="00AF2F63"/>
    <w:rsid w:val="00B84A99"/>
    <w:rsid w:val="00BB43AD"/>
    <w:rsid w:val="00BF743F"/>
    <w:rsid w:val="00C372B4"/>
    <w:rsid w:val="00C754AA"/>
    <w:rsid w:val="00CD0171"/>
    <w:rsid w:val="00CE23FE"/>
    <w:rsid w:val="00CF4DCB"/>
    <w:rsid w:val="00CF77A0"/>
    <w:rsid w:val="00D173D1"/>
    <w:rsid w:val="00D26EA7"/>
    <w:rsid w:val="00E158E1"/>
    <w:rsid w:val="00E66DAB"/>
    <w:rsid w:val="00E80B49"/>
    <w:rsid w:val="00E94B2C"/>
    <w:rsid w:val="00F02521"/>
    <w:rsid w:val="00F113DD"/>
    <w:rsid w:val="00FA3A1B"/>
    <w:rsid w:val="00FF72B3"/>
    <w:rsid w:val="1E426939"/>
    <w:rsid w:val="4CEB0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8547898"/>
  <w15:docId w15:val="{D66D5160-B8CB-455B-930F-CE69062FC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qFormat/>
    <w:rPr>
      <w:color w:val="0000FF"/>
      <w:u w:val="single"/>
    </w:rPr>
  </w:style>
  <w:style w:type="paragraph" w:styleId="a8">
    <w:name w:val="No Spacing"/>
    <w:qFormat/>
    <w:rPr>
      <w:sz w:val="22"/>
      <w:szCs w:val="22"/>
      <w:lang w:eastAsia="en-US"/>
    </w:rPr>
  </w:style>
  <w:style w:type="character" w:customStyle="1" w:styleId="a4">
    <w:name w:val="页眉 字符"/>
    <w:basedOn w:val="a0"/>
    <w:link w:val="a3"/>
    <w:uiPriority w:val="99"/>
    <w:rPr>
      <w:sz w:val="18"/>
      <w:szCs w:val="18"/>
    </w:rPr>
  </w:style>
  <w:style w:type="paragraph" w:styleId="a9">
    <w:name w:val="List Paragraph"/>
    <w:aliases w:val="列出段落"/>
    <w:basedOn w:val="a"/>
    <w:qFormat/>
    <w:pPr>
      <w:ind w:firstLineChars="200" w:firstLine="420"/>
    </w:pPr>
  </w:style>
  <w:style w:type="paragraph" w:styleId="aa">
    <w:name w:val="footer"/>
    <w:basedOn w:val="a"/>
    <w:link w:val="ab"/>
    <w:uiPriority w:val="99"/>
    <w:unhideWhenUsed/>
    <w:rsid w:val="009663A4"/>
    <w:pPr>
      <w:tabs>
        <w:tab w:val="center" w:pos="4153"/>
        <w:tab w:val="right" w:pos="8306"/>
      </w:tabs>
      <w:snapToGrid w:val="0"/>
      <w:jc w:val="left"/>
    </w:pPr>
    <w:rPr>
      <w:sz w:val="18"/>
      <w:szCs w:val="18"/>
    </w:rPr>
  </w:style>
  <w:style w:type="character" w:customStyle="1" w:styleId="ab">
    <w:name w:val="页脚 字符"/>
    <w:basedOn w:val="a0"/>
    <w:link w:val="aa"/>
    <w:uiPriority w:val="99"/>
    <w:rsid w:val="009663A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yuanmanli@szu.edu.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yuanmanx.li@g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BEFFA-867C-462D-876D-1E7B0E6D0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2295</Words>
  <Characters>13086</Characters>
  <Application>Microsoft Office Word</Application>
  <DocSecurity>0</DocSecurity>
  <Lines>109</Lines>
  <Paragraphs>30</Paragraphs>
  <ScaleCrop>false</ScaleCrop>
  <Company/>
  <LinksUpToDate>false</LinksUpToDate>
  <CharactersWithSpaces>15351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liyuanman liyuanman</dc:creator>
  <cp:lastModifiedBy>liyuanman liyuanman</cp:lastModifiedBy>
  <cp:revision>34</cp:revision>
  <dcterms:created xsi:type="dcterms:W3CDTF">2023-12-01T05:15:00Z</dcterms:created>
  <dcterms:modified xsi:type="dcterms:W3CDTF">2024-02-26T13:44:00Z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7E0459D8126744878386D8F7BEC2B0F6_12</vt:lpwstr>
  </property>
</Properties>
</file>