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7A3A0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上周计划完成情况</w:t>
      </w:r>
    </w:p>
    <w:p w14:paraId="45EFDFC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上周初步完成了eBPF程序编码。在src/dynlib_monitor.bpf.c中，我定义了event结构体，创建了BPF映射，包括存句柄到路径的handle_to_path和发事件到用户空间的events perf buffer。关键是实现了针对dlopen、dlsym和dlclose这三个动态链接函数的uprobe和uretprobe探针。探针里我捕获了进程信息（PID、COMM）、库路径、函数句柄、符号名等数据，并填入了event结构体。初步测试显示，eBPF程序能编译并通过libbpf加载，为用户空间程序的数据处理打好了基础。</w:t>
      </w:r>
    </w:p>
    <w:p w14:paraId="06FB98AA">
      <w:pPr>
        <w:rPr>
          <w:rFonts w:hint="eastAsia" w:ascii="宋体" w:hAnsi="宋体" w:eastAsia="宋体" w:cs="宋体"/>
          <w:sz w:val="21"/>
          <w:szCs w:val="21"/>
        </w:rPr>
      </w:pPr>
    </w:p>
    <w:p w14:paraId="4AC8352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 本周计划</w:t>
      </w:r>
    </w:p>
    <w:p w14:paraId="57ADBF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本周我将开始写用户空间程序，也就是src/dynlib_monitor.cpp。这个程序负责加载eBPF字节码、管理BPF映射以及从perf buffer接收并处理eBPF事件。具体来说：</w:t>
      </w:r>
    </w:p>
    <w:p w14:paraId="1C6A6913">
      <w:pPr>
        <w:rPr>
          <w:rFonts w:hint="eastAsia" w:ascii="宋体" w:hAnsi="宋体" w:eastAsia="宋体" w:cs="宋体"/>
          <w:sz w:val="21"/>
          <w:szCs w:val="21"/>
        </w:rPr>
      </w:pPr>
    </w:p>
    <w:p w14:paraId="10638487"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用libbpf加载eBPF程序：调用libbpf API加载并附加之前写的eBPF程序。</w:t>
      </w:r>
    </w:p>
    <w:p w14:paraId="1077A1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设置perf buffer回调：实现handle_event回调函数，接收内核态发来的事件数据。</w:t>
      </w:r>
    </w:p>
    <w:p w14:paraId="3B03324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事件数据解析与格式化：在handle_event里解析event结构体，根据事件类型（加载、卸载、符号解析）格式化成可读的字符串。这会涉及时间戳转换和dlopen标志解析。</w:t>
      </w:r>
    </w:p>
    <w:p w14:paraId="66747CD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命令行参数处理：实现命令行参数解析，把目标进程名传给eBPF程序里的BPF map。</w:t>
      </w:r>
    </w:p>
    <w:p w14:paraId="7B1DBCD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进程监控与错误处理：确保用户空间程序能正确启动eBPF监控，并处理可能出现的错误，比如eBPF程序加载失败或perf buffer错误。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F4635E"/>
    <w:rsid w:val="5F8F831A"/>
    <w:rsid w:val="60B151FE"/>
    <w:rsid w:val="6BD61FBC"/>
    <w:rsid w:val="6D6830E8"/>
    <w:rsid w:val="E5EE9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494</Words>
  <Characters>765</Characters>
  <Lines>0</Lines>
  <Paragraphs>0</Paragraphs>
  <TotalTime>10</TotalTime>
  <ScaleCrop>false</ScaleCrop>
  <LinksUpToDate>false</LinksUpToDate>
  <CharactersWithSpaces>800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2025-04-06T22:27:00Z</dcterms:created>
  <dc:creator>Yuanmxc</dc:creator>
  <cp:lastModifiedBy>情若相惜</cp:lastModifiedBy>
  <dcterms:modified xsi:type="dcterms:W3CDTF">2025-06-02T11:22:04Z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AB83E36FA86AE6DBAB91F267CD612B40_42</vt:lpwstr>
  </property>
  <property fmtid="{D5CDD505-2E9C-101B-9397-08002B2CF9AE}" pid="4" name="KSOTemplateDocerSaveRecord">
    <vt:lpwstr>eyJoZGlkIjoiM2ViNDcxYTg5M2UxODVjZmJhYTBjMTViNDY5ZTlhNmUiLCJ1c2VySWQiOiI0MjY0NjA1MjcifQ==</vt:lpwstr>
  </property>
</Properties>
</file>