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EE65D6">
      <w:pPr>
        <w:pStyle w:val="2"/>
        <w:keepNext w:val="0"/>
        <w:keepLines w:val="0"/>
        <w:widowControl/>
        <w:suppressLineNumbers w:val="0"/>
      </w:pPr>
      <w:r>
        <w:t>毕业设计过程记录册</w:t>
      </w:r>
    </w:p>
    <w:p w14:paraId="785AA0C2">
      <w:pPr>
        <w:pStyle w:val="5"/>
        <w:keepNext w:val="0"/>
        <w:keepLines w:val="0"/>
        <w:widowControl/>
        <w:suppressLineNumbers w:val="0"/>
      </w:pPr>
      <w:r>
        <w:rPr>
          <w:rStyle w:val="8"/>
        </w:rPr>
        <w:t>（2025年5月</w:t>
      </w:r>
      <w:r>
        <w:rPr>
          <w:rStyle w:val="8"/>
          <w:rFonts w:hint="default"/>
          <w:lang w:val="en-US"/>
        </w:rPr>
        <w:t>18</w:t>
      </w:r>
      <w:r>
        <w:rPr>
          <w:rStyle w:val="8"/>
        </w:rPr>
        <w:t>日更新）</w:t>
      </w:r>
    </w:p>
    <w:p w14:paraId="09FE7D87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/>
          <w:sz w:val="21"/>
          <w:szCs w:val="21"/>
          <w:lang w:val="en-US"/>
        </w:rPr>
      </w:pPr>
      <w:r>
        <w:t>上周计划完成情况（2025.</w:t>
      </w:r>
      <w:r>
        <w:rPr>
          <w:rFonts w:hint="default"/>
          <w:lang w:val="en-US"/>
        </w:rPr>
        <w:t>5</w:t>
      </w:r>
      <w:r>
        <w:t>.</w:t>
      </w:r>
      <w:r>
        <w:rPr>
          <w:rFonts w:hint="default"/>
          <w:lang w:val="en-US"/>
        </w:rPr>
        <w:t>12</w:t>
      </w:r>
      <w:r>
        <w:t>-2025.</w:t>
      </w:r>
      <w:r>
        <w:rPr>
          <w:rFonts w:hint="default"/>
          <w:lang w:val="en-US"/>
        </w:rPr>
        <w:t>5</w:t>
      </w:r>
      <w:r>
        <w:t>.</w:t>
      </w:r>
      <w:r>
        <w:rPr>
          <w:rFonts w:hint="default"/>
          <w:lang w:val="en-US"/>
        </w:rPr>
        <w:t>18</w:t>
      </w:r>
      <w:r>
        <w:t>）</w:t>
      </w:r>
    </w:p>
    <w:p w14:paraId="3EC42FB3">
      <w:pPr>
        <w:pStyle w:val="3"/>
        <w:keepNext w:val="0"/>
        <w:keepLines w:val="0"/>
        <w:widowControl/>
        <w:numPr>
          <w:numId w:val="0"/>
        </w:numPr>
        <w:suppressLineNumbers w:val="0"/>
        <w:outlineLvl w:val="1"/>
        <w:rPr>
          <w:rFonts w:hint="default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cs="宋体"/>
          <w:b w:val="0"/>
          <w:bCs w:val="0"/>
          <w:sz w:val="21"/>
          <w:szCs w:val="21"/>
          <w:lang w:val="en-US" w:eastAsia="zh-CN"/>
        </w:rPr>
        <w:t>上周主要完成了毕业设计代码的整理和论文前三章的撰写。在代码方面，优化了eBPF程序的逻辑，确保能稳定捕获动态链接器的运行信息，并修复了一些数据处理的bug。同时，Qt界面也进行了调整，使数据展示更加清晰。</w:t>
      </w:r>
    </w:p>
    <w:p w14:paraId="1D3980E4">
      <w:pPr>
        <w:pStyle w:val="3"/>
        <w:keepNext w:val="0"/>
        <w:keepLines w:val="0"/>
        <w:widowControl/>
        <w:numPr>
          <w:numId w:val="0"/>
        </w:numPr>
        <w:suppressLineNumbers w:val="0"/>
        <w:outlineLvl w:val="1"/>
        <w:rPr>
          <w:rFonts w:hint="default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cs="宋体"/>
          <w:b w:val="0"/>
          <w:bCs w:val="0"/>
          <w:sz w:val="21"/>
          <w:szCs w:val="21"/>
          <w:lang w:val="en-US" w:eastAsia="zh-CN"/>
        </w:rPr>
        <w:t>论文方面，第一章绪论部</w:t>
      </w:r>
      <w:bookmarkStart w:id="0" w:name="_GoBack"/>
      <w:bookmarkEnd w:id="0"/>
      <w:r>
        <w:rPr>
          <w:rFonts w:hint="default" w:cs="宋体"/>
          <w:b w:val="0"/>
          <w:bCs w:val="0"/>
          <w:sz w:val="21"/>
          <w:szCs w:val="21"/>
          <w:lang w:val="en-US" w:eastAsia="zh-CN"/>
        </w:rPr>
        <w:t>分写了研究背景和意义，介绍了动态链接器分析的重要性。第二章相关技术部分整理了eBPF、动态链接过程和Qt框架的基础知识。第三章系统分析与设计部分描述了系统的功能需求、模块划分和整体设计思路。目前进度正常，代码和论文都在按计划推进。</w:t>
      </w:r>
    </w:p>
    <w:p w14:paraId="356AAB1A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outlineLvl w:val="1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/>
          <w:lang w:eastAsia="zh-CN"/>
        </w:rPr>
        <w:t>本</w:t>
      </w:r>
      <w:r>
        <w:t>周计划（2025.5.</w:t>
      </w:r>
      <w:r>
        <w:rPr>
          <w:rFonts w:hint="default"/>
          <w:lang w:val="en-US"/>
        </w:rPr>
        <w:t>19</w:t>
      </w:r>
      <w:r>
        <w:t>-2025.5.</w:t>
      </w:r>
      <w:r>
        <w:rPr>
          <w:rFonts w:hint="default"/>
          <w:lang w:val="en-US"/>
        </w:rPr>
        <w:t>25</w:t>
      </w:r>
      <w:r>
        <w:t>）</w:t>
      </w:r>
      <w:r>
        <w:rPr>
          <w:rFonts w:hint="default"/>
          <w:lang w:val="en-US"/>
        </w:rPr>
        <w:t xml:space="preserve">     </w:t>
      </w:r>
    </w:p>
    <w:p w14:paraId="4F3A7E03">
      <w:pPr>
        <w:pStyle w:val="3"/>
        <w:keepNext w:val="0"/>
        <w:keepLines w:val="0"/>
        <w:widowControl/>
        <w:numPr>
          <w:numId w:val="0"/>
        </w:numPr>
        <w:suppressLineNumbers w:val="0"/>
        <w:ind w:leftChars="0"/>
        <w:outlineLvl w:val="1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本周的重点是完成论文的后半部分，包括系统架构设计、功能实现和测试章节。在系统架构设计部分，需要详细说明eBPF如何采集数据、Qt如何展示数据，并绘制系统结构图。在功能实现部分，需要描述关键代码的实现过程。</w:t>
      </w:r>
    </w:p>
    <w:p w14:paraId="7B1DBCDC">
      <w:pPr>
        <w:pStyle w:val="3"/>
        <w:keepNext w:val="0"/>
        <w:keepLines w:val="0"/>
        <w:widowControl/>
        <w:numPr>
          <w:numId w:val="0"/>
        </w:numPr>
        <w:suppressLineNumbers w:val="0"/>
        <w:ind w:leftChars="0"/>
        <w:outlineLvl w:val="1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最后，在系统测试部分，需要设计测试方案，验证系统的稳定性和性能，确保能正确捕获和展示动态链接过程。此外，本周还要完成论文初稿，检查格式和内容是否符合要求，为后续修改做好准备。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Liberation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9F021B"/>
    <w:multiLevelType w:val="singleLevel"/>
    <w:tmpl w:val="779F021B"/>
    <w:lvl w:ilvl="0" w:tentative="0">
      <w:start w:val="1"/>
      <w:numFmt w:val="chineseCounting"/>
      <w:suff w:val="nothing"/>
      <w:lvlText w:val="%1、"/>
      <w:lvlJc w:val="left"/>
      <w:rPr>
        <w:rFonts w:hint="eastAsia"/>
        <w:sz w:val="32"/>
        <w:szCs w:val="3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FF7B91"/>
    <w:rsid w:val="5F8F831A"/>
    <w:rsid w:val="77BD6EED"/>
    <w:rsid w:val="7E0F5FC0"/>
    <w:rsid w:val="BBFD959E"/>
    <w:rsid w:val="E5EE9069"/>
    <w:rsid w:val="E7F12497"/>
    <w:rsid w:val="FD6F11D5"/>
    <w:rsid w:val="FFFBD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2025-04-07T22:27:00Z</dcterms:created>
  <dc:creator>Yuanmxc</dc:creator>
  <cp:lastModifiedBy>情若相惜</cp:lastModifiedBy>
  <dcterms:modified xsi:type="dcterms:W3CDTF">2025-05-18T17:12:27Z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2052-12.1.0.17900</vt:lpwstr>
  </property>
  <property fmtid="{D5CDD505-2E9C-101B-9397-08002B2CF9AE}" pid="3" name="ICV">
    <vt:lpwstr>AB83E36FA86AE6DBAB91F267CD612B40_42</vt:lpwstr>
  </property>
</Properties>
</file>