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Cs/>
          <w:b/>
        </w:rPr>
        <w:t xml:space="preserve">Yuanshuo Du</w:t>
      </w:r>
      <w:r>
        <w:br/>
      </w:r>
      <w:r>
        <w:t xml:space="preserve"> </w:t>
      </w:r>
      <w:hyperlink r:id="rId20">
        <w:r>
          <w:rPr>
            <w:rStyle w:val="Hyperlink"/>
          </w:rPr>
          <w:t xml:space="preserve"> YuanshuoDu</w:t>
        </w:r>
      </w:hyperlink>
      <w:r>
        <w:t xml:space="preserve"> </w:t>
      </w:r>
      <w:hyperlink r:id="rId21">
        <w:r>
          <w:rPr>
            <w:rStyle w:val="Hyperlink"/>
          </w:rPr>
          <w:t xml:space="preserve"> yuanshuodu</w:t>
        </w:r>
      </w:hyperlink>
      <w:r>
        <w:t xml:space="preserve"> </w:t>
      </w:r>
      <w:hyperlink r:id="rId22">
        <w:r>
          <w:rPr>
            <w:rStyle w:val="Hyperlink"/>
          </w:rPr>
          <w:t xml:space="preserve"> duyuanshuo@gmail.com</w:t>
        </w:r>
      </w:hyperlink>
      <w:r>
        <w:t xml:space="preserve"> </w:t>
      </w:r>
      <w:r>
        <w:br/>
      </w:r>
      <w:r>
        <w:t xml:space="preserve"> </w:t>
      </w:r>
      <w:hyperlink r:id="rId23">
        <w:r>
          <w:rPr>
            <w:rStyle w:val="Hyperlink"/>
          </w:rPr>
          <w:t xml:space="preserve"> +353 89 454 6468</w:t>
        </w:r>
      </w:hyperlink>
      <w:r>
        <w:t xml:space="preserve"> </w:t>
      </w:r>
      <w:hyperlink r:id="rId24">
        <w:r>
          <w:rPr>
            <w:rStyle w:val="Hyperlink"/>
          </w:rPr>
          <w:t xml:space="preserve"> Dublin, Ireland</w:t>
        </w:r>
      </w:hyperlink>
      <w:r>
        <w:t xml:space="preserve"> </w:t>
      </w:r>
    </w:p>
    <w:bookmarkStart w:id="25" w:name="summary"/>
    <w:p>
      <w:pPr>
        <w:pStyle w:val="Heading1"/>
      </w:pPr>
      <w:r>
        <w:t xml:space="preserve">Summary</w:t>
      </w:r>
    </w:p>
    <w:bookmarkEnd w:id="25"/>
    <w:bookmarkStart w:id="26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t xml:space="preserve"> </w:t>
      </w:r>
      <w:r>
        <w:rPr>
          <w:bCs/>
          <w:b/>
        </w:rPr>
        <w:t xml:space="preserve">DevOps/Cloud:</w:t>
      </w:r>
      <w:r>
        <w:t xml:space="preserve"> </w:t>
      </w:r>
      <w:r>
        <w:t xml:space="preserve">Azure, Kubernetes, Docker, GitHub Actions CI/CD, Terraform, Linux scripting, AWS</w:t>
      </w:r>
      <w:r>
        <w:t xml:space="preserve"> </w:t>
      </w:r>
      <w:r>
        <w:rPr>
          <w:bCs/>
          <w:b/>
        </w:rPr>
        <w:t xml:space="preserve">AI Tools:</w:t>
      </w:r>
      <w:r>
        <w:t xml:space="preserve"> </w:t>
      </w:r>
      <w:r>
        <w:t xml:space="preserve">Claude (daily use), n8n workflow automation, OpenClaw agent orchestration, RAG, prompt engineering</w:t>
      </w:r>
      <w:r>
        <w:t xml:space="preserve"> </w:t>
      </w:r>
      <w:r>
        <w:rPr>
          <w:bCs/>
          <w:b/>
        </w:rPr>
        <w:t xml:space="preserve">Technical:</w:t>
      </w:r>
      <w:r>
        <w:t xml:space="preserve"> </w:t>
      </w:r>
      <w:r>
        <w:t xml:space="preserve">Go, Python, React.js, Next.js, Node.js, PostgreSQL, MongoDB, REST API, Git</w:t>
      </w:r>
      <w:r>
        <w:t xml:space="preserve"> </w:t>
      </w:r>
      <w:r>
        <w:rPr>
          <w:bCs/>
          <w:b/>
        </w:rPr>
        <w:t xml:space="preserve">Languages:</w:t>
      </w:r>
      <w:r>
        <w:t xml:space="preserve"> </w:t>
      </w:r>
      <w:r>
        <w:t xml:space="preserve">Chinese (native), English (professional), Hungarian (conversational)</w:t>
      </w:r>
      <w:r>
        <w:t xml:space="preserve"> </w:t>
      </w:r>
    </w:p>
    <w:bookmarkEnd w:id="26"/>
    <w:bookmarkStart w:id="27" w:name="professional-experience"/>
    <w:p>
      <w:pPr>
        <w:pStyle w:val="Heading1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Retail Operations &amp; E-commerce</w:t>
      </w:r>
      <w:r>
        <w:br/>
      </w:r>
      <w:r>
        <w:rPr>
          <w:iCs/>
          <w:i/>
        </w:rPr>
        <w:t xml:space="preserve">Retail Store Management | E-commerce Fulfillment | POS Operations</w:t>
      </w:r>
    </w:p>
    <w:p>
      <w:pPr>
        <w:numPr>
          <w:ilvl w:val="0"/>
          <w:numId w:val="1001"/>
        </w:numPr>
      </w:pPr>
      <w:r>
        <w:t xml:space="preserve">Spearheaded end-to-end e-commerce fulfillment: picked and dispatched phone accessory orders across</w:t>
      </w:r>
      <w:r>
        <w:t xml:space="preserve"> </w:t>
      </w:r>
      <w:r>
        <w:rPr>
          <w:bCs/>
          <w:b/>
        </w:rPr>
        <w:t xml:space="preserve">Amazon and Shopify</w:t>
      </w:r>
      <w:r>
        <w:t xml:space="preserve"> </w:t>
      </w:r>
      <w:r>
        <w:t xml:space="preserve">platforms, handling 50+ orders weekly with zero critical errors</w:t>
      </w:r>
    </w:p>
    <w:p>
      <w:pPr>
        <w:numPr>
          <w:ilvl w:val="0"/>
          <w:numId w:val="1001"/>
        </w:numPr>
      </w:pPr>
      <w:r>
        <w:t xml:space="preserve">Operated retail POS system for in-store sales and device repairs; Built experience in B2B/B2C retail operations</w:t>
      </w:r>
    </w:p>
    <w:p>
      <w:pPr>
        <w:pStyle w:val="FirstParagraph"/>
      </w:pPr>
      <w:r>
        <w:rPr>
          <w:bCs/>
          <w:b/>
        </w:rPr>
        <w:t xml:space="preserve">Information Technology Consultant</w:t>
      </w:r>
      <w:r>
        <w:br/>
      </w:r>
      <w:r>
        <w:rPr>
          <w:iCs/>
          <w:i/>
        </w:rPr>
        <w:t xml:space="preserve">DevOps Consulting | CI/CD Automation | Infrastructure</w:t>
      </w:r>
    </w:p>
    <w:p>
      <w:pPr>
        <w:numPr>
          <w:ilvl w:val="0"/>
          <w:numId w:val="1002"/>
        </w:numPr>
      </w:pPr>
      <w:r>
        <w:t xml:space="preserve">Designed and implemented CI/CD pipelines for enterprise clients across retail and pharmaceutical sectors — reduced manual deployment effort by 80%</w:t>
      </w:r>
    </w:p>
    <w:p>
      <w:pPr>
        <w:numPr>
          <w:ilvl w:val="0"/>
          <w:numId w:val="1002"/>
        </w:numPr>
      </w:pPr>
      <w:r>
        <w:t xml:space="preserve">Led ISO 27001 gap analysis and compliance documentation; applied</w:t>
      </w:r>
      <w:r>
        <w:t xml:space="preserve"> </w:t>
      </w:r>
      <w:r>
        <w:rPr>
          <w:bCs/>
          <w:b/>
        </w:rPr>
        <w:t xml:space="preserve">Agile/Scrum</w:t>
      </w:r>
      <w:r>
        <w:t xml:space="preserve"> </w:t>
      </w:r>
      <w:r>
        <w:t xml:space="preserve">across all engagements</w:t>
      </w:r>
    </w:p>
    <w:p>
      <w:pPr>
        <w:pStyle w:val="FirstParagraph"/>
      </w:pPr>
      <w:r>
        <w:rPr>
          <w:bCs/>
          <w:b/>
        </w:rPr>
        <w:t xml:space="preserve">Software Engineer (Intern)</w:t>
      </w:r>
      <w:r>
        <w:br/>
      </w:r>
      <w:r>
        <w:rPr>
          <w:iCs/>
          <w:i/>
        </w:rPr>
        <w:t xml:space="preserve">DevOps Automation | Technical Documentation</w:t>
      </w:r>
    </w:p>
    <w:p>
      <w:pPr>
        <w:numPr>
          <w:ilvl w:val="0"/>
          <w:numId w:val="1003"/>
        </w:numPr>
      </w:pPr>
      <w:r>
        <w:t xml:space="preserve">Built automated testing and deployment workflows via GitHub Actions — improved release cycle from 2 days to 15 minutes</w:t>
      </w:r>
    </w:p>
    <w:p>
      <w:pPr>
        <w:numPr>
          <w:ilvl w:val="0"/>
          <w:numId w:val="1003"/>
        </w:numPr>
      </w:pPr>
      <w:r>
        <w:t xml:space="preserve">Containerized applications with Docker; documented deployment procedures for production environments</w:t>
      </w:r>
    </w:p>
    <w:bookmarkEnd w:id="27"/>
    <w:bookmarkStart w:id="28" w:name="technical-projects"/>
    <w:p>
      <w:pPr>
        <w:pStyle w:val="Heading1"/>
      </w:pPr>
      <w:r>
        <w:t xml:space="preserve">Technical Projects</w:t>
      </w:r>
    </w:p>
    <w:p>
      <w:pPr>
        <w:pStyle w:val="FirstParagraph"/>
      </w:pPr>
      <w:r>
        <w:rPr>
          <w:bCs/>
          <w:b/>
        </w:rPr>
        <w:t xml:space="preserve">Smart Parking Space Detection System</w:t>
      </w:r>
      <w:r>
        <w:br/>
      </w:r>
      <w:r>
        <w:rPr>
          <w:iCs/>
          <w:i/>
        </w:rPr>
        <w:t xml:space="preserve">Kubernetes Docker GitHub Actions CI/CD Go PostgreSQL</w:t>
      </w:r>
    </w:p>
    <w:p>
      <w:pPr>
        <w:numPr>
          <w:ilvl w:val="0"/>
          <w:numId w:val="1004"/>
        </w:numPr>
      </w:pPr>
      <w:r>
        <w:t xml:space="preserve">Deployed via</w:t>
      </w:r>
      <w:r>
        <w:t xml:space="preserve"> </w:t>
      </w:r>
      <w:r>
        <w:rPr>
          <w:bCs/>
          <w:b/>
        </w:rPr>
        <w:t xml:space="preserve">Kubernetes/Docker microservices</w:t>
      </w:r>
      <w:r>
        <w:t xml:space="preserve"> </w:t>
      </w:r>
      <w:r>
        <w:t xml:space="preserve">with fully automated CI/CD — GitHub Actions cutting release cycles from 2 days to 15 minutes</w:t>
      </w:r>
    </w:p>
    <w:p>
      <w:pPr>
        <w:numPr>
          <w:ilvl w:val="0"/>
          <w:numId w:val="1004"/>
        </w:numPr>
      </w:pPr>
      <w:r>
        <w:t xml:space="preserve">Built backend services in</w:t>
      </w:r>
      <w:r>
        <w:t xml:space="preserve"> </w:t>
      </w:r>
      <w:r>
        <w:rPr>
          <w:bCs/>
          <w:b/>
        </w:rPr>
        <w:t xml:space="preserve">Go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Node.js</w:t>
      </w:r>
      <w:r>
        <w:t xml:space="preserve">; designed PostgreSQL schema; published at</w:t>
      </w:r>
      <w:r>
        <w:t xml:space="preserve"> </w:t>
      </w:r>
      <w:r>
        <w:rPr>
          <w:iCs/>
          <w:i/>
        </w:rPr>
        <w:t xml:space="preserve">EduLearn25</w:t>
      </w:r>
    </w:p>
    <w:bookmarkEnd w:id="28"/>
    <w:bookmarkStart w:id="29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MSc Computer Science</w:t>
      </w:r>
      <w:r>
        <w:br/>
      </w:r>
      <w:r>
        <w:rPr>
          <w:iCs/>
          <w:i/>
        </w:rPr>
        <w:t xml:space="preserve">Systems Architecture, Web App Architectures, Agile Methods, Deep Learning</w:t>
      </w:r>
    </w:p>
    <w:p>
      <w:pPr>
        <w:pStyle w:val="BodyText"/>
      </w:pPr>
      <w:r>
        <w:rPr>
          <w:bCs/>
          <w:b/>
        </w:rPr>
        <w:t xml:space="preserve">MSc Management (International Business)</w:t>
      </w:r>
      <w:r>
        <w:br/>
      </w:r>
      <w:r>
        <w:rPr>
          <w:iCs/>
          <w:i/>
        </w:rPr>
        <w:t xml:space="preserve">Agile Project Management, Accounting &amp; Financial Management</w:t>
      </w:r>
    </w:p>
    <w:bookmarkEnd w:id="29"/>
    <w:bookmarkStart w:id="30" w:name="certifications-publications"/>
    <w:p>
      <w:pPr>
        <w:pStyle w:val="Heading1"/>
      </w:pPr>
      <w:r>
        <w:t xml:space="preserve">Certifications &amp; Publications</w:t>
      </w:r>
    </w:p>
    <w:p>
      <w:pPr>
        <w:pStyle w:val="FirstParagraph"/>
      </w:pPr>
      <w:r>
        <w:t xml:space="preserve"> </w:t>
      </w:r>
      <w:r>
        <w:t xml:space="preserve">CMI Level 7 Strategic Management &amp; Leadership (2021)</w:t>
      </w:r>
      <w:r>
        <w:t xml:space="preserve"> </w:t>
      </w:r>
      <w:r>
        <w:t xml:space="preserve">ISO 27001 Foundation – BSI (2021)</w:t>
      </w:r>
      <w:r>
        <w:t xml:space="preserve"> </w:t>
      </w:r>
      <w:r>
        <w:rPr>
          <w:iCs/>
          <w:i/>
        </w:rPr>
        <w:t xml:space="preserve">The Development of a GIS for Public Amenities in Urban Areas</w:t>
      </w:r>
      <w:r>
        <w:t xml:space="preserve"> </w:t>
      </w:r>
      <w:r>
        <w:t xml:space="preserve">– published in EDULEARN25 Conference Proceedings (Jul 2025)</w:t>
      </w:r>
      <w:r>
        <w:t xml:space="preserve"> 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YuanshuoDu" TargetMode="External" /><Relationship Type="http://schemas.openxmlformats.org/officeDocument/2006/relationships/hyperlink" Id="rId21" Target="https://linkedin.com/in/yuanshuodu" TargetMode="External" /><Relationship Type="http://schemas.openxmlformats.org/officeDocument/2006/relationships/hyperlink" Id="rId22" Target="https://mail.google.com/mail/?view=cm&amp;to=duyuanshuo@gmail.com" TargetMode="External" /><Relationship Type="http://schemas.openxmlformats.org/officeDocument/2006/relationships/hyperlink" Id="rId24" Target="https://www.google.com/maps/place/Dublin,+Ireland" TargetMode="External" /><Relationship Type="http://schemas.openxmlformats.org/officeDocument/2006/relationships/hyperlink" Id="rId23" Target="tel:+35389454646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YuanshuoDu" TargetMode="External" /><Relationship Type="http://schemas.openxmlformats.org/officeDocument/2006/relationships/hyperlink" Id="rId21" Target="https://linkedin.com/in/yuanshuodu" TargetMode="External" /><Relationship Type="http://schemas.openxmlformats.org/officeDocument/2006/relationships/hyperlink" Id="rId22" Target="https://mail.google.com/mail/?view=cm&amp;to=duyuanshuo@gmail.com" TargetMode="External" /><Relationship Type="http://schemas.openxmlformats.org/officeDocument/2006/relationships/hyperlink" Id="rId24" Target="https://www.google.com/maps/place/Dublin,+Ireland" TargetMode="External" /><Relationship Type="http://schemas.openxmlformats.org/officeDocument/2006/relationships/hyperlink" Id="rId23" Target="tel:+3538945464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2026-04-07T16:38:48Z</dcterms:created>
  <dcterms:modified xsi:type="dcterms:W3CDTF">2026-04-07T16:38:48Z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