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520" w:firstLineChars="1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冰的溶解热实验报告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实验目的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  <w:t>1.正确使用量热器,熟练使用温度计。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  <w:t>2. 用混合量热法测定冰的熔化热。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  <w:t>3.进行实验安排和参量选取。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  <w:t>4.学会一种粗略修正散热的方法一一抵偿法。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二、实验仪器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  <w:t>包括量热器、数字温度计、物理天平(或电子天平)、秒表、玻璃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皿</w:t>
      </w:r>
      <w:r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  <w:t>、干拭布、保温桶、冰及热水等。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三、实验原理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1.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</w:pPr>
      <w:r>
        <w:drawing>
          <wp:inline distT="0" distB="0" distL="114300" distR="114300">
            <wp:extent cx="5270500" cy="1313815"/>
            <wp:effectExtent l="0" t="0" r="0" b="698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1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2.公式推导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质量 mi,温度</w:t>
      </w:r>
      <w:r>
        <w:rPr>
          <w:rFonts w:hint="default" w:ascii="Arial" w:hAnsi="Arial" w:eastAsia="宋体" w:cs="Arial"/>
          <w:sz w:val="21"/>
          <w:szCs w:val="21"/>
          <w:u w:val="none"/>
          <w:lang w:val="en-US" w:eastAsia="zh-CN"/>
        </w:rPr>
        <w:t>θ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0</w:t>
      </w:r>
      <w:r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的冰块与质量 m温度</w:t>
      </w:r>
      <w:r>
        <w:rPr>
          <w:rFonts w:hint="default" w:ascii="Arial" w:hAnsi="Arial" w:eastAsia="宋体" w:cs="Arial"/>
          <w:sz w:val="21"/>
          <w:szCs w:val="21"/>
          <w:u w:val="none"/>
          <w:lang w:val="en-US" w:eastAsia="zh-CN"/>
        </w:rPr>
        <w:t>θ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1 的水相混合,冰全部熔化为水后,测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得平衡温度为</w:t>
      </w:r>
      <w:r>
        <w:rPr>
          <w:rFonts w:hint="default" w:ascii="Arial" w:hAnsi="Arial" w:eastAsia="宋体" w:cs="Arial"/>
          <w:sz w:val="21"/>
          <w:szCs w:val="21"/>
          <w:u w:val="none"/>
          <w:lang w:val="en-US" w:eastAsia="zh-CN"/>
        </w:rPr>
        <w:t>θ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2。假定量热器内简与搅拌器的质量分别为 m1,m2,其比热容分别为 c1和c2;数字式温度计之测温传感器(铂电阻测温探头)自身热容甚小,可忽略不计;水和冰的比热容分别为c和ci(在-40°c-0 °C范围内,ci=1.8 kJ·kg</w:t>
      </w:r>
      <w:r>
        <w:rPr>
          <w:rFonts w:hint="eastAsia" w:ascii="宋体" w:hAnsi="宋体" w:eastAsia="宋体" w:cs="宋体"/>
          <w:sz w:val="21"/>
          <w:szCs w:val="21"/>
          <w:u w:val="none"/>
          <w:vertAlign w:val="superscript"/>
          <w:lang w:val="en-US" w:eastAsia="zh-CN"/>
        </w:rPr>
        <w:t>-1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·K</w:t>
      </w:r>
      <w:r>
        <w:rPr>
          <w:rFonts w:hint="eastAsia" w:ascii="宋体" w:hAnsi="宋体" w:eastAsia="宋体" w:cs="宋体"/>
          <w:sz w:val="21"/>
          <w:szCs w:val="21"/>
          <w:u w:val="none"/>
          <w:vertAlign w:val="superscript"/>
          <w:lang w:val="en-US" w:eastAsia="zh-CN"/>
        </w:rPr>
        <w:t>-1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 xml:space="preserve">);冰的熔点为 </w:t>
      </w:r>
      <w:r>
        <w:rPr>
          <w:rFonts w:hint="default" w:ascii="Arial" w:hAnsi="Arial" w:eastAsia="宋体" w:cs="Arial"/>
          <w:sz w:val="21"/>
          <w:szCs w:val="21"/>
          <w:u w:val="none"/>
          <w:lang w:val="en-US" w:eastAsia="zh-CN"/>
        </w:rPr>
        <w:t>θ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0。则由热平衡方程可得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u w:val="none"/>
          <w:vertAlign w:val="baseline"/>
          <w:lang w:val="en-US" w:eastAsia="zh-CN"/>
        </w:rPr>
      </w:pPr>
      <w:r>
        <w:drawing>
          <wp:inline distT="0" distB="0" distL="114300" distR="114300">
            <wp:extent cx="5054600" cy="2730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本实验条件下,冰的熔点可认为是0 °C,也可选取冰块的温度</w:t>
      </w:r>
      <w:r>
        <w:rPr>
          <w:rFonts w:hint="default" w:ascii="Arial" w:hAnsi="Arial" w:eastAsia="宋体" w:cs="Arial"/>
          <w:sz w:val="21"/>
          <w:szCs w:val="21"/>
          <w:u w:val="none"/>
          <w:lang w:val="en-US" w:eastAsia="zh-CN"/>
        </w:rPr>
        <w:t>θ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0</w:t>
      </w:r>
      <w:r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=0°c。于是冰的熔化热可由下式求出: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238500" cy="469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粗略修正散热方法——抵偿法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5260" cy="2194560"/>
            <wp:effectExtent l="0" t="0" r="2540" b="0"/>
            <wp:docPr id="11" name="图片 11" descr="微信图片_20240517200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微信图片_2024051720062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四、实验步骤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  <w:t>1.打开数字温度计、电子天平，测定环境温度</w:t>
      </w:r>
      <w:r>
        <w:rPr>
          <w:rFonts w:hint="default" w:ascii="Arial" w:hAnsi="Arial" w:eastAsia="宋体" w:cs="Arial"/>
          <w:sz w:val="21"/>
          <w:szCs w:val="21"/>
          <w:u w:val="none"/>
          <w:lang w:val="en-US" w:eastAsia="zh-CN"/>
        </w:rPr>
        <w:t>θ</w:t>
      </w:r>
      <w:r>
        <w:rPr>
          <w:rFonts w:hint="eastAsia" w:ascii="宋体" w:hAnsi="宋体" w:eastAsia="宋体" w:cs="宋体"/>
          <w:sz w:val="21"/>
          <w:szCs w:val="21"/>
          <w:u w:val="none"/>
          <w:vertAlign w:val="subscript"/>
          <w:lang w:val="en-US" w:eastAsia="zh-CN"/>
        </w:rPr>
        <w:t>e1</w:t>
      </w:r>
      <w:r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  <w:t>2.测量内简质量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m1</w:t>
      </w:r>
      <w:r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  <w:t>，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搅</w:t>
      </w:r>
      <w:r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  <w:t>拌器质量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m2</w:t>
      </w:r>
      <w:r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  <w:t>3.配置温水: 配置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1/2-2/3</w:t>
      </w:r>
      <w:r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  <w:t>的温水至内简 (温水高于室温10~15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°c</w:t>
      </w:r>
      <w:r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  <w:t>4.测定内筒，搅拌器和水的质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量m+m1+m2;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  <w:t>5.将内筒放入量热器，插好温度计，投冰前，每隔一分钟记录一次读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数</w:t>
      </w:r>
      <w:r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  <w:t>,“外推法”记录投冰时刻水的初温</w:t>
      </w:r>
      <w:r>
        <w:rPr>
          <w:rFonts w:hint="default" w:ascii="Arial" w:hAnsi="Arial" w:eastAsia="宋体" w:cs="Arial"/>
          <w:sz w:val="21"/>
          <w:szCs w:val="21"/>
          <w:u w:val="none"/>
          <w:lang w:val="en-US" w:eastAsia="zh-CN"/>
        </w:rPr>
        <w:t>θ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1</w:t>
      </w:r>
      <w:r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  <w:t>，并不断低频大幅搅拌;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  <w:t>6.投冰后，每10~20s记录一次温度直至温度达到最小</w:t>
      </w:r>
      <w:r>
        <w:rPr>
          <w:rFonts w:hint="default" w:ascii="Arial" w:hAnsi="Arial" w:eastAsia="宋体" w:cs="Arial"/>
          <w:sz w:val="21"/>
          <w:szCs w:val="21"/>
          <w:u w:val="none"/>
          <w:lang w:val="en-US" w:eastAsia="zh-CN"/>
        </w:rPr>
        <w:t>θ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2</w:t>
      </w:r>
      <w:r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  <w:t xml:space="preserve"> ， 并略有上升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  <w:t>7.取出内简称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m+m1+m2+mi</w:t>
      </w:r>
      <w:r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  <w:t>，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测</w:t>
      </w:r>
      <w:r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  <w:t>定环境温度</w:t>
      </w:r>
      <w:r>
        <w:rPr>
          <w:rFonts w:hint="default" w:ascii="Arial" w:hAnsi="Arial" w:eastAsia="宋体" w:cs="Arial"/>
          <w:sz w:val="21"/>
          <w:szCs w:val="21"/>
          <w:u w:val="none"/>
          <w:lang w:val="en-US" w:eastAsia="zh-CN"/>
        </w:rPr>
        <w:t>θ</w:t>
      </w:r>
      <w:r>
        <w:rPr>
          <w:rFonts w:hint="eastAsia" w:ascii="宋体" w:hAnsi="宋体" w:eastAsia="宋体" w:cs="宋体"/>
          <w:sz w:val="21"/>
          <w:szCs w:val="21"/>
          <w:u w:val="none"/>
          <w:vertAlign w:val="subscript"/>
          <w:lang w:val="en-US" w:eastAsia="zh-CN"/>
        </w:rPr>
        <w:t>e2</w:t>
      </w:r>
      <w:r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  <w:t>.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  <w:t>8.拟合</w:t>
      </w:r>
      <w:r>
        <w:rPr>
          <w:rFonts w:hint="default" w:ascii="Arial" w:hAnsi="Arial" w:eastAsia="宋体" w:cs="Arial"/>
          <w:sz w:val="21"/>
          <w:szCs w:val="21"/>
          <w:u w:val="none"/>
          <w:lang w:val="en-US" w:eastAsia="zh-CN"/>
        </w:rPr>
        <w:t>θ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-t</w:t>
      </w:r>
      <w:r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  <w:t>曲线，并求得冰的溶解热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.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  <w:t>9.根据结果调整参量m，m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i</w:t>
      </w:r>
      <w:r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  <w:t>及</w:t>
      </w:r>
      <w:r>
        <w:rPr>
          <w:rFonts w:hint="default" w:ascii="Arial" w:hAnsi="Arial" w:eastAsia="宋体" w:cs="Arial"/>
          <w:sz w:val="21"/>
          <w:szCs w:val="21"/>
          <w:u w:val="none"/>
          <w:lang w:val="en-US" w:eastAsia="zh-CN"/>
        </w:rPr>
        <w:t>θ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1</w:t>
      </w:r>
      <w:r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  <w:t>，反复实验，寻求最佳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散热修正，减少实验误差。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>五、数据处理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 xml:space="preserve"> </w:t>
      </w:r>
      <w:r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  <w:drawing>
          <wp:inline distT="0" distB="0" distL="114300" distR="114300">
            <wp:extent cx="5270500" cy="7458710"/>
            <wp:effectExtent l="0" t="0" r="2540" b="8890"/>
            <wp:docPr id="8" name="图片 8" descr="微信图片_20240517180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微信图片_2024051718072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45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u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外推法 温度-时间图像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826000" cy="2743200"/>
            <wp:effectExtent l="4445" t="4445" r="15875" b="10795"/>
            <wp:docPr id="4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ascii="Arial" w:hAnsi="Arial" w:cs="Arial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ascii="Arial" w:hAnsi="Arial" w:cs="Arial" w:eastAsiaTheme="minorEastAsia"/>
          <w:lang w:eastAsia="zh-CN"/>
        </w:rPr>
        <w:t>Θ</w:t>
      </w:r>
      <w:r>
        <w:rPr>
          <w:rFonts w:hint="eastAsia"/>
          <w:lang w:val="en-US" w:eastAsia="zh-CN"/>
        </w:rPr>
        <w:t>-t 图像：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3947160"/>
            <wp:effectExtent l="0" t="0" r="8255" b="0"/>
            <wp:docPr id="10" name="图片 10" descr="微信图片_20240517193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微信图片_202405171935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264785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且两块阴影部分面积近似相等</w:t>
      </w:r>
      <w:r>
        <w:rPr>
          <w:rFonts w:hint="eastAsia"/>
          <w:lang w:val="en-US" w:eastAsia="zh-CN"/>
        </w:rPr>
        <w:t>，所以实验过程中系统与外界交换的热量q=0，使系统很好地成为了一个孤立系统。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思考题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考察题七：①冰的纯度，选取冰块时注意冰地春都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②搅拌器上有水，取出搅拌器时将水擦干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③温度测量，冰融化后的温度一定要测五组或五组以上相同的值</w:t>
      </w:r>
      <w:bookmarkStart w:id="0" w:name="_GoBack"/>
      <w:bookmarkEnd w:id="0"/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假如冰内有气泡、小水泡、杂质，它们分别对实验结果有无影响？为什么？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测得结果都偏小。因为冰内有气泡、小水泡、杂质，冰的质量的测量值偏大。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如果冰中含水量为x%,试求由此引起冰熔化热L的相对误差。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150" cy="2962910"/>
            <wp:effectExtent l="0" t="0" r="8890" b="8890"/>
            <wp:docPr id="12" name="图片 12" descr="微信图片_20240517200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微信图片_2024051720063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若给定L0=3.341*10</w:t>
      </w:r>
      <w:r>
        <w:rPr>
          <w:rFonts w:hint="eastAsia"/>
          <w:vertAlign w:val="superscript"/>
          <w:lang w:val="en-US" w:eastAsia="zh-CN"/>
        </w:rPr>
        <w:t>5</w:t>
      </w:r>
      <w:r>
        <w:rPr>
          <w:rFonts w:hint="eastAsia"/>
          <w:vertAlign w:val="baseline"/>
          <w:lang w:val="en-US" w:eastAsia="zh-CN"/>
        </w:rPr>
        <w:t>J*kg</w:t>
      </w:r>
      <w:r>
        <w:rPr>
          <w:rFonts w:hint="eastAsia"/>
          <w:vertAlign w:val="superscript"/>
          <w:lang w:val="en-US" w:eastAsia="zh-CN"/>
        </w:rPr>
        <w:t>-1</w:t>
      </w:r>
      <w:r>
        <w:rPr>
          <w:rFonts w:hint="eastAsia"/>
          <w:vertAlign w:val="baseline"/>
          <w:lang w:val="en-US" w:eastAsia="zh-CN"/>
        </w:rPr>
        <w:t>,试求L的定值误差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详见数据处理部分的最后一行。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实验总结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通过本次实验，运用量热器、温度计等实验器材，测量冰的溶解热，由于直接用天平测冰块温度误差较大不准确，便将其放在量热器内测量冰溶解前后的质量差。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7032625"/>
            <wp:effectExtent l="0" t="0" r="635" b="8255"/>
            <wp:docPr id="9" name="图片 9" descr="微信图片_20240517193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微信图片_2024051719350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502209"/>
    <w:multiLevelType w:val="singleLevel"/>
    <w:tmpl w:val="B2502209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13245A3"/>
    <w:multiLevelType w:val="singleLevel"/>
    <w:tmpl w:val="C13245A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B3DE703"/>
    <w:multiLevelType w:val="singleLevel"/>
    <w:tmpl w:val="DB3DE70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DFEC6364"/>
    <w:multiLevelType w:val="singleLevel"/>
    <w:tmpl w:val="DFEC63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58E682F"/>
    <w:multiLevelType w:val="singleLevel"/>
    <w:tmpl w:val="458E682F"/>
    <w:lvl w:ilvl="0" w:tentative="0">
      <w:start w:val="7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M5YjQ2YWQxOTk0MDM1MDBmZjg1MWVkZTAxMjQ2NTYifQ=="/>
  </w:docVars>
  <w:rsids>
    <w:rsidRoot w:val="00000000"/>
    <w:rsid w:val="05FD6102"/>
    <w:rsid w:val="15360ADA"/>
    <w:rsid w:val="662B3AB3"/>
    <w:rsid w:val="73A90E5F"/>
    <w:rsid w:val="7CD82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&#24037;&#20316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1" i="0" u="none" strike="noStrike" kern="1200" baseline="0">
                <a:solidFill>
                  <a:schemeClr val="tx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温度</a:t>
            </a:r>
            <a:r>
              <a:rPr lang="en-US" altLang="zh-CN"/>
              <a:t>-</a:t>
            </a:r>
            <a:r>
              <a:rPr altLang="en-US"/>
              <a:t>时间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[工作簿1]Sheet1!$B$1</c:f>
              <c:strCache>
                <c:ptCount val="1"/>
                <c:pt idx="0">
                  <c:v>t（℃）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[工作簿1]Sheet1!$A$2:$A$5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[工作簿1]Sheet1!$B$2:$B$5</c:f>
              <c:numCache>
                <c:formatCode>General</c:formatCode>
                <c:ptCount val="4"/>
                <c:pt idx="0">
                  <c:v>34.1</c:v>
                </c:pt>
                <c:pt idx="1">
                  <c:v>34.1</c:v>
                </c:pt>
                <c:pt idx="2">
                  <c:v>34.1</c:v>
                </c:pt>
                <c:pt idx="3">
                  <c:v>34.1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20051878"/>
        <c:axId val="808886251"/>
      </c:scatterChart>
      <c:valAx>
        <c:axId val="82005187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08886251"/>
        <c:crosses val="autoZero"/>
        <c:crossBetween val="midCat"/>
      </c:valAx>
      <c:valAx>
        <c:axId val="8088862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20051878"/>
        <c:crosses val="autoZero"/>
        <c:crossBetween val="midCat"/>
      </c:valAx>
      <c:spPr>
        <a:noFill/>
        <a:ln w="9525" cap="flat" cmpd="sng" algn="ctr">
          <a:solidFill>
            <a:schemeClr val="tx1">
              <a:lumMod val="15000"/>
              <a:lumOff val="85000"/>
            </a:schemeClr>
          </a:solidFill>
          <a:round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19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1">
      <cs:styleClr val="auto"/>
    </cs:fillRef>
    <cs:effectRef idx="0"/>
    <cs:fontRef idx="minor">
      <a:schemeClr val="dk1"/>
    </cs:fontRef>
    <cs:spPr>
      <a:ln w="19050" cap="rnd">
        <a:solidFill>
          <a:schemeClr val="phClr"/>
        </a:solidFill>
        <a:round/>
      </a:ln>
      <a:effectLst/>
    </cs:spPr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dk1"/>
    </cs:fontRef>
    <cs:spPr>
      <a:ln w="9525">
        <a:solidFill>
          <a:schemeClr val="phClr"/>
        </a:solidFill>
      </a:ln>
      <a:effectLst/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842</Words>
  <Characters>1004</Characters>
  <Lines>0</Lines>
  <Paragraphs>0</Paragraphs>
  <TotalTime>316</TotalTime>
  <ScaleCrop>false</ScaleCrop>
  <LinksUpToDate>false</LinksUpToDate>
  <CharactersWithSpaces>1031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2023-05-12T08:02:00Z</dcterms:created>
  <dc:creator>leno</dc:creator>
  <cp:lastModifiedBy>哗啦啦啦</cp:lastModifiedBy>
  <dcterms:modified xsi:type="dcterms:W3CDTF">2024-05-17T13:02:53Z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7CEEB75402814201AF79E77DD7CD032B_13</vt:lpwstr>
  </property>
</Properties>
</file>