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9" w:firstLineChars="7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测定空气的比热容比实验报告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实验目的</w:t>
      </w:r>
    </w:p>
    <w:p>
      <w:pPr>
        <w:numPr>
          <w:ilvl w:val="0"/>
          <w:numId w:val="2"/>
        </w:numPr>
      </w:pPr>
      <w:r>
        <w:rPr>
          <w:rFonts w:hint="eastAsia"/>
        </w:rPr>
        <w:t>学习测定空气比定压热容与比定容热容之比的一种方法</w:t>
      </w:r>
    </w:p>
    <w:p>
      <w:pPr>
        <w:numPr>
          <w:ilvl w:val="0"/>
          <w:numId w:val="2"/>
        </w:numPr>
      </w:pPr>
      <w:r>
        <w:rPr>
          <w:rFonts w:hint="eastAsia"/>
        </w:rPr>
        <w:t>观察热力学过程中状态变化及基本物理规律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/>
        </w:rPr>
        <w:t>学习用传感器精确测定气体压强和温度的原理和方法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实验原理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3132455" cy="4178935"/>
            <wp:effectExtent l="0" t="0" r="6985" b="12065"/>
            <wp:docPr id="7" name="图片 7" descr="微信图片_20240607200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406072001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</w:rPr>
        <w:t>Ⅰ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以比大气压稍高的压力p1向玻璃容器内压入适量空气使得与外部环境温度相等的状态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</w:rPr>
        <w:t>Ⅱ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:急速打开放气活塞，使其压强降到大气压，迅速关闭活塞，绝热膨胀(T1&lt; TO 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Ⅲ</w:t>
      </w:r>
      <w:r>
        <w:rPr>
          <w:rFonts w:hint="eastAsia" w:ascii="宋体" w:hAnsi="宋体" w:eastAsia="宋体" w:cs="宋体"/>
          <w:lang w:eastAsia="zh-CN"/>
        </w:rPr>
        <w:t>：关闭活塞后放置</w:t>
      </w:r>
      <w:r>
        <w:rPr>
          <w:rFonts w:hint="eastAsia" w:ascii="宋体" w:hAnsi="宋体" w:eastAsia="宋体" w:cs="宋体"/>
          <w:lang w:val="en-US" w:eastAsia="zh-CN"/>
        </w:rPr>
        <w:t>一段时间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系统从外界吸收热量，温度从新升高到T0.</w:t>
      </w:r>
    </w:p>
    <w:p>
      <w:pPr>
        <w:rPr>
          <w:rFonts w:hAnsi="Cambria Math"/>
        </w:rPr>
      </w:pPr>
      <w:r>
        <w:rPr>
          <w:rFonts w:hint="eastAsia" w:hAnsi="Cambria Math"/>
        </w:rPr>
        <w:t>状态1-2绝热膨胀：满足泊松公式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hint="eastAsia" w:ascii="Cambria Math" w:hAnsi="Cambria Math"/>
          </w:rPr>
          <m:t>=</m:t>
        </m:r>
        <m:sSub>
          <m:sSubPr>
            <m:ctrlPr>
              <w:rPr>
                <w:rFonts w:hint="eastAsia"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</w:rPr>
            </m:ctrlPr>
          </m:sub>
        </m:sSub>
        <m:sSubSup>
          <m:sSubSupPr>
            <m:ctrlPr>
              <w:rPr>
                <w:rFonts w:hint="eastAsia"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γ</m:t>
            </m:r>
            <m:ctrlPr>
              <w:rPr>
                <w:rFonts w:hint="eastAsia" w:ascii="Cambria Math" w:hAnsi="Cambria Math"/>
                <w:i/>
              </w:rPr>
            </m:ctrlPr>
          </m:sup>
        </m:sSubSup>
      </m:oMath>
    </w:p>
    <w:p>
      <w:pPr>
        <w:rPr>
          <w:rFonts w:hAnsi="Cambria Math"/>
        </w:rPr>
      </w:pPr>
      <w:r>
        <w:rPr>
          <w:rFonts w:hint="eastAsia" w:hAnsi="Cambria Math"/>
        </w:rPr>
        <w:t>状态3-1等温，满足玻意耳定律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eastAsia" w:ascii="Cambria Math" w:hAnsi="Cambria Math"/>
          </w:rPr>
          <m:t>=</m:t>
        </m:r>
        <m:sSub>
          <m:sSubPr>
            <m:ctrlPr>
              <w:rPr>
                <w:rFonts w:hint="eastAsia"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</w:rPr>
            </m:ctrlPr>
          </m:sub>
        </m:sSub>
        <m:sSub>
          <m:sSubPr>
            <m:ctrlPr>
              <w:rPr>
                <w:rFonts w:hint="eastAsia"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  <w:i/>
              </w:rPr>
            </m:ctrlPr>
          </m:sub>
        </m:sSub>
      </m:oMath>
      <w:r>
        <w:rPr>
          <w:rFonts w:hint="eastAsia" w:hAnsi="Cambria Math"/>
        </w:rPr>
        <w:t>，解得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func>
              <m:funcPr>
                <m:ctrlPr>
                  <w:rPr>
                    <w:rFonts w:hint="eastAsia"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hint="eastAsia" w:ascii="Cambria Math" w:hAnsi="Cambria Math"/>
                  </w:rPr>
                </m:ctrlPr>
              </m:fName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func>
            <m:ctrlPr>
              <w:rPr>
                <w:rFonts w:hint="eastAsia" w:ascii="Cambria Math" w:hAnsi="Cambria Math"/>
              </w:rPr>
            </m:ctrlPr>
          </m:num>
          <m:den>
            <m:func>
              <m:funcPr>
                <m:ctrlPr>
                  <w:rPr>
                    <w:rFonts w:hint="eastAsia"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hint="eastAsia" w:ascii="Cambria Math" w:hAnsi="Cambria Math"/>
                  </w:rPr>
                </m:ctrlPr>
              </m:fName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func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den>
        </m:f>
      </m:oMath>
    </w:p>
    <w:p>
      <w:pPr>
        <w:rPr>
          <w:rFonts w:hAnsi="Cambria Math"/>
        </w:rPr>
      </w:pPr>
      <w:r>
        <w:rPr>
          <w:rFonts w:hint="eastAsia" w:hAnsi="Cambria Math"/>
        </w:rPr>
        <w:t>由于仪器测得的数据是压力差，所以用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hint="eastAsia" w:ascii="Cambria Math" w:hAnsi="Cambria Math"/>
          </w:rPr>
          <m:t>、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 w:hAnsi="Cambria Math"/>
        </w:rPr>
        <w:t>分别表示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</w:rPr>
        <w:t>的压力差，则</w:t>
      </w:r>
    </w:p>
    <w:p>
      <w:pPr>
        <w:rPr>
          <w:rFonts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 w:hAnsi="Cambria Math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 w:hAnsi="Cambria Math"/>
        </w:rPr>
        <w:t>.考虑到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≫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≫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 w:hAnsi="Cambria Math"/>
        </w:rPr>
        <w:t>，则</w:t>
      </w:r>
    </w:p>
    <w:p>
      <w:pPr>
        <w:rPr>
          <w:rFonts w:hAnsi="Cambria Math"/>
        </w:rPr>
      </w:pPr>
      <m:oMath>
        <m:func>
          <m:funcPr>
            <m:ctrlPr>
              <w:rPr>
                <w:rFonts w:hint="eastAsia"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hint="eastAsia" w:ascii="Cambria Math" w:hAnsi="Cambria Math"/>
              </w:rPr>
            </m:ctrlPr>
          </m:fName>
          <m:e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ctrlPr>
              <w:rPr>
                <w:rFonts w:hint="eastAsia" w:ascii="Cambria Math" w:hAnsi="Cambria Math"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</m:oMath>
      <w:r>
        <w:rPr>
          <w:rFonts w:hint="eastAsia" w:hAnsi="Cambria Math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m:rPr/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e>
        </m:func>
        <m:r>
          <m:rPr/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 w:hAnsi="Cambria Math"/>
        </w:rPr>
        <w:t>,</w:t>
      </w:r>
      <m:oMath>
        <m:func>
          <m:funcPr>
            <m:ctrlPr>
              <w:rPr>
                <w:rFonts w:hint="eastAsia"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hint="eastAsia" w:ascii="Cambria Math" w:hAnsi="Cambria Math"/>
              </w:rPr>
            </m:ctrlPr>
          </m:fName>
          <m:e>
            <m:sSub>
              <m:sSubPr>
                <m:ctrlPr>
                  <w:rPr>
                    <w:rFonts w:hint="eastAsia"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sub>
            </m:sSub>
            <m:ctrlPr>
              <w:rPr>
                <w:rFonts w:hint="eastAsia" w:ascii="Cambria Math" w:hAnsi="Cambria Math"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hint="eastAsia"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hint="eastAsia" w:ascii="Cambria Math" w:hAnsi="Cambria Math"/>
                  </w:rPr>
                </m:ctrlPr>
              </m:fName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−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hint="eastAsia"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hint="eastAsia" w:ascii="Cambria Math" w:hAnsi="Cambria Math"/>
                  </w:rPr>
                </m:ctrlPr>
              </m:fName>
              <m:e>
                <m:sSub>
                  <m:sSubPr>
                    <m:ctrlPr>
                      <w:rPr>
                        <w:rFonts w:hint="eastAsia"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sub>
                </m:sSub>
                <m:ctrlPr>
                  <w:rPr>
                    <w:rFonts w:hint="eastAsia" w:ascii="Cambria Math" w:hAnsi="Cambria Math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func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</w:p>
    <w:p>
      <w:pPr>
        <w:rPr>
          <w:rFonts w:hAnsi="Cambria Math"/>
        </w:rPr>
      </w:pPr>
      <w:r>
        <w:rPr>
          <w:rFonts w:hint="eastAsia" w:hAnsi="Cambria Math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sSubSup>
              <m:sSubSupPr>
                <m:ctrlPr>
                  <w:rPr>
                    <w:rFonts w:hint="eastAsia"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p</m:t>
                </m:r>
                <m:ctrlPr>
                  <w:rPr>
                    <w:rFonts w:hint="eastAsia"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hint="eastAsia" w:ascii="Cambria Math" w:hAnsi="Cambria Math"/>
                  </w:rPr>
                </m:ctrlPr>
              </m:sup>
            </m:sSubSup>
            <m:ctrlPr>
              <w:rPr>
                <w:rFonts w:hint="eastAsia" w:ascii="Cambria Math" w:hAnsi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m:rPr/>
              <w:rPr>
                <w:rFonts w:ascii="Cambria Math" w:hAnsi="Cambria Math"/>
              </w:rPr>
              <m:t>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 w:hAnsi="Cambria Math"/>
        </w:rPr>
        <w:t>,则可以通过测得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hint="eastAsia" w:ascii="Cambria Math" w:hAnsi="Cambria Math"/>
          </w:rPr>
          <m:t>、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 w:hAnsi="Cambria Math"/>
        </w:rPr>
        <w:t>求出空气的比热容比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实验仪器</w:t>
      </w:r>
    </w:p>
    <w:p>
      <w:pPr>
        <w:rPr>
          <w:rFonts w:hAnsi="Cambria Math"/>
        </w:rPr>
      </w:pPr>
      <m:oMath>
        <m:r>
          <m:rPr>
            <m:sty m:val="p"/>
          </m:rPr>
          <w:rPr>
            <w:rFonts w:ascii="Cambria Math" w:hAnsi="Cambria Math"/>
          </w:rPr>
          <m:t>FD−NCD−II</m:t>
        </m:r>
      </m:oMath>
      <w:r>
        <w:rPr>
          <w:rFonts w:hint="eastAsia" w:hAnsi="Cambria Math"/>
        </w:rPr>
        <w:t>空气比热容比测定仪，由机箱（含数字电压表两只）、储气瓶、传感器两只（电流型集成温度传感器AD590和扩散硅压力传感器各一只）等组成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872230" cy="3947160"/>
            <wp:effectExtent l="0" t="37465" r="0" b="0"/>
            <wp:docPr id="8" name="图片 8" descr="微信图片_2024060720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0607200131"/>
                    <pic:cNvPicPr>
                      <a:picLocks noChangeAspect="1"/>
                    </pic:cNvPicPr>
                  </pic:nvPicPr>
                  <pic:blipFill>
                    <a:blip r:embed="rId5"/>
                    <a:srcRect l="8009" r="1844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722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实验步骤</w:t>
      </w:r>
    </w:p>
    <w:p>
      <w:pPr>
        <w:numPr>
          <w:ilvl w:val="0"/>
          <w:numId w:val="3"/>
        </w:numPr>
        <w:rPr>
          <w:rFonts w:hAnsi="Cambria Math"/>
        </w:rPr>
      </w:pPr>
      <w:r>
        <w:rPr>
          <w:rFonts w:hint="eastAsia"/>
        </w:rPr>
        <w:t>利用内接法连接仪器电路，测定环境温度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</w:rPr>
        <w:t>和环境气压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</w:rPr>
        <w:t>，开启电源，预热20分钟，调节表一至0</w:t>
      </w:r>
      <m:oMath>
        <m:r>
          <m:rPr>
            <m:sty m:val="p"/>
          </m:rPr>
          <w:rPr>
            <w:rFonts w:ascii="Cambria Math" w:hAnsi="Cambria Math"/>
          </w:rPr>
          <m:t>mV</m:t>
        </m:r>
      </m:oMath>
    </w:p>
    <w:p>
      <w:pPr>
        <w:numPr>
          <w:ilvl w:val="0"/>
          <w:numId w:val="3"/>
        </w:numPr>
        <w:rPr>
          <w:rFonts w:hAnsi="Cambria Math"/>
        </w:rPr>
      </w:pPr>
      <w:r>
        <w:rPr>
          <w:rFonts w:hint="eastAsia" w:hAnsi="Cambria Math"/>
        </w:rPr>
        <w:t>熟悉实验装置，正确使用活塞A、B及用压力传感器测量容器内外之压力差；同时进行粗调，以寻求状态</w:t>
      </w:r>
      <w:r>
        <w:rPr>
          <w:rFonts w:hint="eastAsia" w:ascii="宋体" w:hAnsi="宋体" w:eastAsia="宋体" w:cs="宋体"/>
        </w:rPr>
        <w:t>Ⅰ→Ⅱ</w:t>
      </w:r>
      <w:r>
        <w:rPr>
          <w:rFonts w:hint="eastAsia" w:hAnsi="Cambria Math"/>
        </w:rPr>
        <w:t>的过程进行时间（即放气时间），并注意观察物理现象</w:t>
      </w:r>
    </w:p>
    <w:p>
      <w:pPr>
        <w:numPr>
          <w:ilvl w:val="0"/>
          <w:numId w:val="3"/>
        </w:numPr>
        <w:rPr>
          <w:rFonts w:hAnsi="Cambria Math"/>
        </w:rPr>
      </w:pPr>
      <w:r>
        <w:rPr>
          <w:rFonts w:hint="eastAsia" w:hAnsi="Cambria Math"/>
        </w:rPr>
        <w:t>顺序完成</w:t>
      </w:r>
      <w:r>
        <w:rPr>
          <w:rFonts w:hint="eastAsia" w:ascii="宋体" w:hAnsi="宋体" w:eastAsia="宋体" w:cs="宋体"/>
        </w:rPr>
        <w:t>Ⅰ→Ⅲ</w:t>
      </w:r>
      <w:r>
        <w:rPr>
          <w:rFonts w:hint="eastAsia" w:hAnsi="Cambria Math"/>
        </w:rPr>
        <w:t>的状态变化过程。平稳的向V内压入适量气体后关闭进气活塞A，待表一示数稳定后，记录表一示值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 w:hAnsi="Cambria Math"/>
        </w:rPr>
        <w:t>和表二示值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</w:rPr>
        <w:t>，之后迅速打开放气活塞B，待喷气声音停止时立刻关闭，待表一示数稳定后，再记录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 w:hAnsi="Cambria Math"/>
        </w:rP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 w:hAnsi="Cambria Math"/>
        </w:rPr>
        <w:t>.</w:t>
      </w:r>
    </w:p>
    <w:p>
      <w:pPr>
        <w:numPr>
          <w:ilvl w:val="0"/>
          <w:numId w:val="3"/>
        </w:numPr>
        <w:rPr>
          <w:rFonts w:hAnsi="Cambria Math"/>
        </w:rPr>
      </w:pPr>
      <w:r>
        <w:rPr>
          <w:rFonts w:hint="eastAsia" w:hAnsi="Cambria Math"/>
        </w:rPr>
        <w:t>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rPr>
          <w:rFonts w:hint="eastAsia" w:hAnsi="Cambria Math"/>
        </w:rPr>
        <w:t>数值大致相同的条件下重复实验8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>
        <w:rPr>
          <w:rFonts w:hint="eastAsia" w:hAnsi="Cambria Math"/>
        </w:rPr>
        <w:t>10次，分别代入公式，求出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 w:hAnsi="Cambria Math"/>
        </w:rPr>
        <w:t>及算术平均值</w:t>
      </w:r>
    </w:p>
    <w:p>
      <w:pPr>
        <w:rPr>
          <w:rFonts w:hAnsi="Cambria Math"/>
        </w:rPr>
      </w:pPr>
      <w:r>
        <w:rPr>
          <w:rFonts w:hint="eastAsia"/>
        </w:rPr>
        <w:t>注：实验过程中，由于实验时间的限制，不再等到温度与环境温度相等，即只需压力传感器示数稳定即可读取数据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数据处理</w:t>
      </w:r>
    </w:p>
    <w:p>
      <w:pPr>
        <w:numPr>
          <w:ilvl w:val="0"/>
          <w:numId w:val="4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5267960" cy="3673475"/>
            <wp:effectExtent l="0" t="0" r="5080" b="14605"/>
            <wp:docPr id="5" name="图片 5" descr="微信图片_20240607194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06071942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 w:ascii="宋体" w:hAnsi="宋体" w:eastAsia="宋体" w:cs="宋体"/>
          <w:lang w:val="en-US" w:eastAsia="zh-CN"/>
        </w:rPr>
      </w:pPr>
      <m:oMath>
        <m:r>
          <m:rPr>
            <m:sty m:val="p"/>
          </m:rPr>
          <w:rPr>
            <w:rFonts w:ascii="Cambria Math" w:hAnsi="Cambria Math" w:eastAsia="宋体" w:cs="Times New Roman"/>
            <w:kern w:val="0"/>
            <w:sz w:val="20"/>
          </w:rPr>
          <m:t>γ</m:t>
        </m:r>
      </m:oMath>
      <w:r>
        <w:rPr>
          <w:rFonts w:hint="eastAsia" w:hAnsi="Cambria Math" w:eastAsia="宋体" w:cs="Times New Roman"/>
          <w:b w:val="0"/>
          <w:i w:val="0"/>
          <w:kern w:val="0"/>
          <w:sz w:val="20"/>
          <w:lang w:eastAsia="zh-CN"/>
        </w:rPr>
        <w:t>的</w:t>
      </w:r>
      <w:r>
        <w:rPr>
          <w:rFonts w:hint="eastAsia" w:hAnsi="Cambria Math" w:eastAsia="宋体" w:cs="Times New Roman"/>
          <w:b w:val="0"/>
          <w:i w:val="0"/>
          <w:kern w:val="0"/>
          <w:sz w:val="20"/>
          <w:lang w:val="en-US" w:eastAsia="zh-CN"/>
        </w:rPr>
        <w:t>理论值是1.402，则实验的相对误差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5267960" cy="862965"/>
            <wp:effectExtent l="0" t="0" r="5080" b="5715"/>
            <wp:docPr id="6" name="图片 6" descr="微信图片_20240607195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06071950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估计</w:t>
      </w:r>
      <m:oMath>
        <m:r>
          <m:rPr>
            <m:sty m:val="p"/>
          </m:rPr>
          <w:rPr>
            <w:rFonts w:ascii="Cambria Math" w:hAnsi="Cambria Math" w:eastAsia="宋体" w:cs="Times New Roman"/>
            <w:kern w:val="0"/>
            <w:sz w:val="20"/>
          </w:rPr>
          <m:t>γ</m:t>
        </m:r>
      </m:oMath>
      <w:r>
        <w:rPr>
          <w:rFonts w:hint="eastAsia" w:hAnsi="Cambria Math" w:eastAsia="宋体" w:cs="Times New Roman"/>
          <w:b w:val="0"/>
          <w:i w:val="0"/>
          <w:kern w:val="0"/>
          <w:sz w:val="20"/>
          <w:lang w:eastAsia="zh-CN"/>
        </w:rPr>
        <w:t>的</w:t>
      </w:r>
      <w:r>
        <w:rPr>
          <w:rFonts w:hint="eastAsia" w:hAnsi="Cambria Math" w:eastAsia="宋体" w:cs="Times New Roman"/>
          <w:b w:val="0"/>
          <w:i w:val="0"/>
          <w:kern w:val="0"/>
          <w:sz w:val="20"/>
          <w:lang w:val="en-US" w:eastAsia="zh-CN"/>
        </w:rPr>
        <w:t>不确定度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5273675" cy="2979420"/>
            <wp:effectExtent l="0" t="0" r="14605" b="7620"/>
            <wp:docPr id="4" name="图片 4" descr="微信图片_2024060719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406071942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思考题</w:t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1.考察题 4：</w:t>
      </w:r>
      <w:r>
        <w:rPr>
          <w:rFonts w:hint="eastAsia" w:ascii="宋体" w:hAnsi="宋体" w:eastAsia="宋体" w:cs="宋体"/>
          <w:lang w:val="en-US" w:eastAsia="zh-CN"/>
        </w:rPr>
        <w:t>如果从停止打气到读取p1'时间很短，会使测量结果偏小。因为读取的p1'偏大，由公式可得</w:t>
      </w:r>
      <m:oMath>
        <m:r>
          <m:rPr>
            <m:sty m:val="p"/>
          </m:rPr>
          <w:rPr>
            <w:rFonts w:ascii="Cambria Math" w:hAnsi="Cambria Math" w:eastAsia="宋体" w:cs="Times New Roman"/>
            <w:kern w:val="0"/>
            <w:sz w:val="20"/>
          </w:rPr>
          <m:t>γ</m:t>
        </m:r>
      </m:oMath>
      <w:r>
        <w:rPr>
          <w:rFonts w:hint="eastAsia" w:hAnsi="Cambria Math" w:eastAsia="宋体" w:cs="Times New Roman"/>
          <w:b w:val="0"/>
          <w:i w:val="0"/>
          <w:kern w:val="0"/>
          <w:sz w:val="20"/>
          <w:lang w:val="en-US" w:eastAsia="zh-CN"/>
        </w:rPr>
        <w:t>偏小。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如果从停止放气到读取p2'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时间很短，会使测量结果偏小。因为读取的p2'偏小，由公式可得</w:t>
      </w:r>
      <m:oMath>
        <m:r>
          <m:rPr>
            <m:sty m:val="p"/>
          </m:rPr>
          <w:rPr>
            <w:rFonts w:ascii="Cambria Math" w:hAnsi="Cambria Math" w:eastAsia="宋体" w:cs="Times New Roman"/>
            <w:kern w:val="0"/>
            <w:sz w:val="20"/>
          </w:rPr>
          <m:t>γ</m:t>
        </m:r>
      </m:oMath>
      <w:r>
        <w:rPr>
          <w:rFonts w:hint="eastAsia" w:hAnsi="Cambria Math" w:eastAsia="宋体" w:cs="Times New Roman"/>
          <w:b w:val="0"/>
          <w:i w:val="0"/>
          <w:kern w:val="0"/>
          <w:sz w:val="20"/>
          <w:lang w:val="en-US" w:eastAsia="zh-CN"/>
        </w:rPr>
        <w:t>偏小。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如果时间都很长，则对测量结果影响不大。因为读取的p1'和p2'都是表稳定后的读数。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2.思考题 3：</w:t>
      </w:r>
      <w:r>
        <w:rPr>
          <w:rFonts w:hint="eastAsia" w:ascii="宋体" w:hAnsi="宋体" w:eastAsia="宋体" w:cs="宋体"/>
          <w:lang w:val="en-US" w:eastAsia="zh-CN"/>
        </w:rPr>
        <w:t>现已假定V1、V2分别代表绝热膨胀前后空气的比热容，在此假定下，本实验所考察的热力系统是充进容器的所有空气。若重新假定绝热膨胀后仍留在“V”中的那部分空气作为我们所考察的热力系统，对实验没有影响。在后一种假定下，V2=V；V1=(Pa*V)/P1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误差分析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Ⅰ→Ⅱ</w:t>
      </w:r>
      <w:r>
        <w:rPr>
          <w:rFonts w:hint="eastAsia" w:asciiTheme="minorEastAsia" w:hAnsiTheme="minorEastAsia" w:cstheme="minorEastAsia"/>
        </w:rPr>
        <w:t>的膨胀过程中，瓶内空气压强减小、温度降低，实质上这一过程并非严格的绝热膨胀，瓶内气体总要通过容器壁从外界吸收一定热量，使温度升高，气体向外膨胀的放气量增加，瓶内待测气体的摩尔数有所减小，导致瓶内气体达到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m:rPr/>
              <w:rPr>
                <w:rFonts w:ascii="Cambria Math" w:hAnsi="Cambria Math" w:cstheme="minorEastAsia"/>
              </w:rPr>
              <m:t>T</m:t>
            </m:r>
            <m:ctrlPr>
              <w:rPr>
                <w:rFonts w:ascii="Cambria Math" w:hAnsi="Cambria Math" w:cstheme="minorEastAsia"/>
                <w:i/>
              </w:rPr>
            </m:ctrlPr>
          </m:e>
          <m:sub>
            <m:r>
              <m:rPr/>
              <w:rPr>
                <w:rFonts w:ascii="Cambria Math" w:hAnsi="Cambria Math" w:cstheme="minorEastAsia"/>
              </w:rPr>
              <m:t>e</m:t>
            </m:r>
            <m:ctrlPr>
              <w:rPr>
                <w:rFonts w:ascii="Cambria Math" w:hAnsi="Cambria Math" w:cstheme="minorEastAsia"/>
                <w:i/>
              </w:rPr>
            </m:ctrlPr>
          </m:sub>
        </m:sSub>
      </m:oMath>
      <w:r>
        <w:rPr>
          <w:rFonts w:hint="eastAsia" w:hAnsi="Cambria Math" w:cstheme="minorEastAsia"/>
        </w:rPr>
        <w:t>温度时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m:rPr/>
              <w:rPr>
                <w:rFonts w:ascii="Cambria Math" w:hAnsi="Cambria Math" w:cstheme="minorEastAsia"/>
              </w:rPr>
              <m:t>p</m:t>
            </m:r>
            <m:ctrlPr>
              <w:rPr>
                <w:rFonts w:ascii="Cambria Math" w:hAnsi="Cambria Math" w:cstheme="minorEastAsia"/>
                <w:i/>
              </w:rPr>
            </m:ctrlPr>
          </m:e>
          <m:sub>
            <m:r>
              <m:rPr/>
              <w:rPr>
                <w:rFonts w:hint="eastAsia" w:ascii="Cambria Math" w:hAnsi="Cambria Math" w:cstheme="minorEastAsia"/>
              </w:rPr>
              <m:t>2</m:t>
            </m:r>
            <m:ctrlPr>
              <w:rPr>
                <w:rFonts w:ascii="Cambria Math" w:hAnsi="Cambria Math" w:cstheme="minorEastAsia"/>
                <w:i/>
              </w:rPr>
            </m:ctrlPr>
          </m:sub>
        </m:sSub>
      </m:oMath>
      <w:r>
        <w:rPr>
          <w:rFonts w:hint="eastAsia" w:hAnsi="Cambria Math" w:cstheme="minorEastAsia"/>
        </w:rPr>
        <w:t>值偏低，从而使</w:t>
      </w:r>
      <m:oMath>
        <m:r>
          <m:rPr>
            <m:sty m:val="p"/>
          </m:rPr>
          <w:rPr>
            <w:rFonts w:ascii="Cambria Math" w:hAnsi="Cambria Math" w:cstheme="minorEastAsia"/>
          </w:rPr>
          <m:t>γ</m:t>
        </m:r>
      </m:oMath>
      <w:r>
        <w:rPr>
          <w:rFonts w:hint="eastAsia" w:hAnsi="Cambria Math" w:cstheme="minorEastAsia"/>
        </w:rPr>
        <w:t>值偏小。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注意事项</w:t>
      </w:r>
    </w:p>
    <w:p>
      <w:pPr>
        <w:rPr>
          <w:rFonts w:hAnsi="Cambria Math"/>
        </w:rPr>
      </w:pPr>
      <w:r>
        <w:rPr>
          <w:rFonts w:hint="eastAsia" w:hAnsi="Cambria Math"/>
        </w:rPr>
        <w:t>（1）</w:t>
      </w:r>
      <w:r>
        <w:rPr>
          <w:rFonts w:hAnsi="Cambria Math"/>
        </w:rPr>
        <w:t>注意系统密封性，检查是否漏气:</w:t>
      </w:r>
    </w:p>
    <w:p>
      <w:pPr>
        <w:rPr>
          <w:rFonts w:hAnsi="Cambria Math"/>
        </w:rPr>
      </w:pPr>
      <w:r>
        <w:rPr>
          <w:rFonts w:hint="eastAsia" w:hAnsi="Cambria Math"/>
        </w:rPr>
        <w:t>（2）</w:t>
      </w:r>
      <w:r>
        <w:rPr>
          <w:rFonts w:hAnsi="Cambria Math"/>
        </w:rPr>
        <w:t>旋转活塞时不可动作过猛，以防活塞折断;</w:t>
      </w:r>
    </w:p>
    <w:p>
      <w:pPr>
        <w:rPr>
          <w:rFonts w:hAnsi="Cambria Math"/>
        </w:rPr>
      </w:pPr>
      <w:r>
        <w:rPr>
          <w:rFonts w:hint="eastAsia" w:hAnsi="Cambria Math"/>
        </w:rPr>
        <w:t>（3）</w:t>
      </w:r>
      <w:r>
        <w:rPr>
          <w:rFonts w:hAnsi="Cambria Math"/>
        </w:rPr>
        <w:t>压入气体时要平稳，不要使表(1)超程;</w:t>
      </w:r>
    </w:p>
    <w:p>
      <w:pPr>
        <w:rPr>
          <w:rFonts w:hAnsi="Cambria Math"/>
        </w:rPr>
      </w:pPr>
      <w:r>
        <w:rPr>
          <w:rFonts w:hint="eastAsia" w:hAnsi="Cambria Math"/>
        </w:rPr>
        <w:t>（</w:t>
      </w:r>
      <w:r>
        <w:rPr>
          <w:rFonts w:hint="eastAsia" w:hAnsi="Cambria Math"/>
          <w:lang w:val="en-US" w:eastAsia="zh-CN"/>
        </w:rPr>
        <w:t>4</w:t>
      </w:r>
      <w:r>
        <w:rPr>
          <w:rFonts w:hint="eastAsia" w:hAnsi="Cambria Math"/>
        </w:rPr>
        <w:t>）</w:t>
      </w:r>
      <w:r>
        <w:rPr>
          <w:rFonts w:hAnsi="Cambria Math"/>
        </w:rPr>
        <w:t>注意掌握实验进程，防止实验周期过长、环境温度发生较大变化对实验造成的影响:</w:t>
      </w:r>
    </w:p>
    <w:p>
      <w:pPr>
        <w:rPr>
          <w:rFonts w:hAnsi="Cambria Math"/>
        </w:rPr>
      </w:pPr>
      <w:r>
        <w:rPr>
          <w:rFonts w:hint="eastAsia" w:hAnsi="Cambria Math"/>
        </w:rPr>
        <w:t>（</w:t>
      </w:r>
      <w:r>
        <w:rPr>
          <w:rFonts w:hint="eastAsia" w:hAnsi="Cambria Math"/>
          <w:lang w:val="en-US" w:eastAsia="zh-CN"/>
        </w:rPr>
        <w:t>5</w:t>
      </w:r>
      <w:r>
        <w:rPr>
          <w:rFonts w:hint="eastAsia" w:hAnsi="Cambria Math"/>
        </w:rPr>
        <w:t>）</w:t>
      </w:r>
      <w:r>
        <w:rPr>
          <w:rFonts w:hAnsi="Cambria Math"/>
        </w:rPr>
        <w:t>实验完毕将仪器整理复原，并注意将放气活塞“B”打开，使容器与大气相通。</w:t>
      </w:r>
    </w:p>
    <w:p>
      <w:r>
        <w:rPr>
          <w:rFonts w:hint="eastAsia" w:hAnsi="Cambria Math"/>
          <w:lang w:eastAsia="zh-CN"/>
        </w:rPr>
        <w:t>（</w:t>
      </w:r>
      <w:r>
        <w:rPr>
          <w:rFonts w:hint="eastAsia" w:hAnsi="Cambria Math"/>
          <w:lang w:val="en-US" w:eastAsia="zh-CN"/>
        </w:rPr>
        <w:t>6</w:t>
      </w:r>
      <w:r>
        <w:rPr>
          <w:rFonts w:hint="eastAsia" w:hAnsi="Cambria Math"/>
          <w:lang w:eastAsia="zh-CN"/>
        </w:rPr>
        <w:t>）</w:t>
      </w:r>
      <w:r>
        <w:t>在实验过程中，打开放气活塞放气时，应密切注意放气声。当听到放气声结束时，应立即关闭活塞。过早或过晚关闭活塞都可能引入实验误差。</w:t>
      </w:r>
      <w:r>
        <w:rPr>
          <w:rFonts w:hAnsi="Cambria Math"/>
        </w:rPr>
        <w:t>严格掌握放气活塞从打开到关闭的时间，否则会给实验结果带来较大的不确定度: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t>由于数字电压表可能存在滞后显示的问题，因此建议采用听声的方式来判断放气声的结束，并据此来关闭放气活塞，以提高实验的准确性。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t>在比热容测定中，关键物理量包括吸收热量、空气质量和温升。需要准确控制和测量这些物理量以获得可靠的比热容数据。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t>要注意温度升高时，空气的密度会减小，这可能导致测量得到的比热容值相对较小。相反，温度下降时，空气的密度会增加，从而使得测量得到的比热容值相对较大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反思与总结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完成空气比热容实验后，我反思了操作的规范性、设备的准确性、实验条件的控制以及数据处理的合理性。虽然过程中存在小问题，但最终成功测定了空气的比热容，验证了热力学理论，也深化了我的专业知识和实验技能。这次实验为今后的学习和实践提供了宝贵的经验。</w:t>
      </w:r>
    </w:p>
    <w:p>
      <w:pPr>
        <w:rPr>
          <w:rFonts w:hint="eastAsia" w:hAnsi="Cambria Math" w:eastAsiaTheme="minorEastAsia"/>
          <w:lang w:eastAsia="zh-CN"/>
        </w:rPr>
      </w:pPr>
      <w:r>
        <w:rPr>
          <w:rFonts w:hint="eastAsia" w:hAnsi="Cambria Math" w:eastAsiaTheme="minorEastAsia"/>
          <w:lang w:eastAsia="zh-CN"/>
        </w:rPr>
        <w:drawing>
          <wp:inline distT="0" distB="0" distL="114300" distR="114300">
            <wp:extent cx="5264785" cy="3947160"/>
            <wp:effectExtent l="0" t="0" r="8255" b="0"/>
            <wp:docPr id="2" name="图片 2" descr="微信图片_2024060719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6071941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48112"/>
    <w:multiLevelType w:val="singleLevel"/>
    <w:tmpl w:val="8994811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4B13F8C"/>
    <w:multiLevelType w:val="singleLevel"/>
    <w:tmpl w:val="A4B13F8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EF64035"/>
    <w:multiLevelType w:val="singleLevel"/>
    <w:tmpl w:val="AEF640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E20026C"/>
    <w:multiLevelType w:val="singleLevel"/>
    <w:tmpl w:val="EE20026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5YjQ2YWQxOTk0MDM1MDBmZjg1MWVkZTAxMjQ2NTYifQ=="/>
  </w:docVars>
  <w:rsids>
    <w:rsidRoot w:val="00000000"/>
    <w:rsid w:val="0BE8391A"/>
    <w:rsid w:val="2C077FF6"/>
    <w:rsid w:val="34444EE6"/>
    <w:rsid w:val="3F081602"/>
    <w:rsid w:val="4205007B"/>
    <w:rsid w:val="4B7A5635"/>
    <w:rsid w:val="66C01CC4"/>
    <w:rsid w:val="67ED238A"/>
    <w:rsid w:val="735C3907"/>
    <w:rsid w:val="7885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1313</Words>
  <Characters>1487</Characters>
  <Lines>0</Lines>
  <Paragraphs>0</Paragraphs>
  <TotalTime>26</TotalTime>
  <ScaleCrop>false</ScaleCrop>
  <LinksUpToDate>false</LinksUpToDate>
  <CharactersWithSpaces>1489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2023-06-02T07:16:00Z</dcterms:created>
  <dc:creator>leno</dc:creator>
  <cp:lastModifiedBy>哗啦啦啦</cp:lastModifiedBy>
  <dcterms:modified xsi:type="dcterms:W3CDTF">2024-06-07T13:07:23Z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D8BD965FEC6745648FEACA207E1D5995_13</vt:lpwstr>
  </property>
</Properties>
</file>