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Para que el mapa tenga más datos podemos sacar también los datos de conexión desde oficinas de IDOM. 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Cada oficina de IDOM tiene un rango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internas.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mi IP ahora mismo es la siguiente: 10.1.10.118, que según el listado que me ha pasado Jon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internas, corresponde con 10.1 = BIO: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Default="009613F8" w:rsidP="009613F8">
      <w:r>
        <w:rPr>
          <w:noProof/>
          <w:lang w:val="es-ES"/>
        </w:rPr>
        <w:drawing>
          <wp:inline distT="0" distB="0" distL="0" distR="0">
            <wp:extent cx="3487420" cy="6113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De esta forma podemos pintar en los lugares de las oficinas de IDOM cuantas personas se han conectado. 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> </w:t>
      </w:r>
    </w:p>
    <w:p w:rsidR="009613F8" w:rsidRPr="009613F8" w:rsidRDefault="009613F8" w:rsidP="009613F8">
      <w:pPr>
        <w:rPr>
          <w:lang w:val="es-ES"/>
        </w:rPr>
      </w:pPr>
      <w:r>
        <w:rPr>
          <w:lang w:val="es-ES"/>
        </w:rPr>
        <w:t xml:space="preserve">Para las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fuera de estos rangos es para las que hay que buscar mediante un servicio de localización de </w:t>
      </w:r>
      <w:proofErr w:type="spellStart"/>
      <w:r>
        <w:rPr>
          <w:lang w:val="es-ES"/>
        </w:rPr>
        <w:t>IPs</w:t>
      </w:r>
      <w:proofErr w:type="spellEnd"/>
      <w:r>
        <w:rPr>
          <w:lang w:val="es-ES"/>
        </w:rPr>
        <w:t xml:space="preserve"> la localización de cada una.</w:t>
      </w:r>
    </w:p>
    <w:p w:rsidR="00CA57A8" w:rsidRDefault="00CA57A8">
      <w:pPr>
        <w:rPr>
          <w:lang w:val="es-ES"/>
        </w:rPr>
      </w:pPr>
    </w:p>
    <w:p w:rsidR="009613F8" w:rsidRDefault="009613F8">
      <w:pPr>
        <w:rPr>
          <w:lang w:val="es-ES"/>
        </w:rPr>
      </w:pPr>
    </w:p>
    <w:p w:rsidR="009613F8" w:rsidRDefault="009613F8">
      <w:pPr>
        <w:rPr>
          <w:lang w:val="es-ES"/>
        </w:rPr>
      </w:pPr>
    </w:p>
    <w:p w:rsidR="009613F8" w:rsidRDefault="009613F8">
      <w:pPr>
        <w:rPr>
          <w:lang w:val="es-ES"/>
        </w:rPr>
      </w:pPr>
      <w:r>
        <w:rPr>
          <w:lang w:val="es-ES"/>
        </w:rPr>
        <w:t xml:space="preserve">Correos con </w:t>
      </w:r>
      <w:proofErr w:type="spellStart"/>
      <w:r>
        <w:rPr>
          <w:lang w:val="es-ES"/>
        </w:rPr>
        <w:t>Ibermática</w:t>
      </w:r>
      <w:proofErr w:type="spellEnd"/>
      <w:r>
        <w:rPr>
          <w:lang w:val="es-ES"/>
        </w:rPr>
        <w:t xml:space="preserve"> para aclarar el tema de los LOG: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Hola,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Ya está activo el log del web </w:t>
      </w:r>
      <w:proofErr w:type="spellStart"/>
      <w:r>
        <w:rPr>
          <w:color w:val="1F497D"/>
          <w:lang w:val="es-ES"/>
        </w:rPr>
        <w:t>dispatcher</w:t>
      </w:r>
      <w:proofErr w:type="spellEnd"/>
      <w:r>
        <w:rPr>
          <w:color w:val="1F497D"/>
          <w:lang w:val="es-ES"/>
        </w:rPr>
        <w:t xml:space="preserve"> de IDOM producción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Se puede consultar desde la consola del WD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HTTP </w:t>
      </w:r>
      <w:proofErr w:type="spellStart"/>
      <w:r>
        <w:rPr>
          <w:color w:val="1F497D"/>
          <w:lang w:val="es-ES"/>
        </w:rPr>
        <w:t>Handler</w:t>
      </w:r>
      <w:proofErr w:type="spellEnd"/>
      <w:r>
        <w:rPr>
          <w:color w:val="1F497D"/>
          <w:lang w:val="es-ES"/>
        </w:rPr>
        <w:t xml:space="preserve"> - Access Log</w:t>
      </w:r>
    </w:p>
    <w:p w:rsidR="009613F8" w:rsidRDefault="009613F8" w:rsidP="009613F8">
      <w:pPr>
        <w:rPr>
          <w:lang w:val="es-ES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400040" cy="3114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 xml:space="preserve">Tal como se indica en esta </w:t>
      </w:r>
      <w:proofErr w:type="spellStart"/>
      <w:r>
        <w:rPr>
          <w:color w:val="1F497D"/>
          <w:lang w:val="es-ES"/>
        </w:rPr>
        <w:t>url</w:t>
      </w:r>
      <w:proofErr w:type="spellEnd"/>
      <w:r>
        <w:rPr>
          <w:color w:val="1F497D"/>
          <w:lang w:val="es-ES"/>
        </w:rPr>
        <w:t xml:space="preserve">, existen </w:t>
      </w:r>
      <w:proofErr w:type="gramStart"/>
      <w:r>
        <w:rPr>
          <w:color w:val="1F497D"/>
          <w:lang w:val="es-ES"/>
        </w:rPr>
        <w:t>varios opciones</w:t>
      </w:r>
      <w:proofErr w:type="gramEnd"/>
      <w:r>
        <w:rPr>
          <w:color w:val="1F497D"/>
          <w:lang w:val="es-ES"/>
        </w:rPr>
        <w:t xml:space="preserve"> de formato de log, se ha activado la de por defecto </w:t>
      </w:r>
      <w:r>
        <w:rPr>
          <w:lang w:val="es-ES"/>
        </w:rPr>
        <w:t>SAPSMD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Decidnos si preferís otro formato</w:t>
      </w:r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Default="009613F8" w:rsidP="009613F8">
      <w:pPr>
        <w:rPr>
          <w:lang w:val="es-ES"/>
        </w:rPr>
      </w:pPr>
      <w:hyperlink r:id="rId7" w:history="1">
        <w:r>
          <w:rPr>
            <w:rStyle w:val="Hipervnculo"/>
            <w:lang w:val="es-ES"/>
          </w:rPr>
          <w:t>https://help.sap.com/viewer/683d6a1797a34730a6e005d1e8de6f22/7.5.10/en-US/5b4fac7c106d4e1db1330f630fbb2f82.html</w:t>
        </w:r>
      </w:hyperlink>
    </w:p>
    <w:p w:rsidR="009613F8" w:rsidRDefault="009613F8" w:rsidP="009613F8">
      <w:pPr>
        <w:rPr>
          <w:lang w:val="es-ES"/>
        </w:rPr>
      </w:pPr>
      <w:r>
        <w:rPr>
          <w:color w:val="1F497D"/>
          <w:lang w:val="es-ES"/>
        </w:rPr>
        <w:t> </w:t>
      </w:r>
    </w:p>
    <w:p w:rsidR="009613F8" w:rsidRPr="009613F8" w:rsidRDefault="009613F8" w:rsidP="009613F8">
      <w:r>
        <w:t xml:space="preserve">LOGFORMAT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There are the following predefined formats for log files: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•CLF - common Log file format: </w:t>
      </w:r>
    </w:p>
    <w:p w:rsidR="009613F8" w:rsidRPr="009613F8" w:rsidRDefault="009613F8" w:rsidP="009613F8">
      <w:r>
        <w:t>10.18.104.36 - - [15/Oct/2007:16:18:35 +0100] "GET /</w:t>
      </w:r>
      <w:proofErr w:type="spellStart"/>
      <w:r>
        <w:t>dummy?para</w:t>
      </w:r>
      <w:proofErr w:type="spellEnd"/>
      <w:r>
        <w:t xml:space="preserve">=100&amp;user=sap HTTP/1.0" 200 86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•CLFMOD - modified common log file format: </w:t>
      </w:r>
    </w:p>
    <w:p w:rsidR="009613F8" w:rsidRPr="009613F8" w:rsidRDefault="009613F8" w:rsidP="009613F8">
      <w:r>
        <w:t xml:space="preserve">   10.18.104.36 - - [15/Oct/2007:16:18:35 +0100] "GET /dummy HTTP/1.0" 200 86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 form fields and URI parameters are not written to the trace file (for security reasons these values are not saved to the log file.)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•SAP - SAP log file format: </w:t>
      </w:r>
    </w:p>
    <w:p w:rsidR="009613F8" w:rsidRPr="009613F8" w:rsidRDefault="009613F8" w:rsidP="009613F8">
      <w:r>
        <w:t xml:space="preserve">   [15/Oct/2007:15:41:35 +0100] 10.18.104.36 - - "GET /dummy HTTP/1.0" 200 86 10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The processing time in milliseconds in the application server is also logged: </w:t>
      </w:r>
    </w:p>
    <w:p w:rsidR="009613F8" w:rsidRPr="009613F8" w:rsidRDefault="009613F8" w:rsidP="009613F8">
      <w:r>
        <w:lastRenderedPageBreak/>
        <w:t> </w:t>
      </w:r>
    </w:p>
    <w:p w:rsidR="009613F8" w:rsidRPr="009613F8" w:rsidRDefault="009613F8" w:rsidP="009613F8">
      <w:r>
        <w:t xml:space="preserve">•SAPSMD: </w:t>
      </w:r>
    </w:p>
    <w:p w:rsidR="009613F8" w:rsidRPr="009613F8" w:rsidRDefault="009613F8" w:rsidP="009613F8">
      <w:r>
        <w:t xml:space="preserve">[15/Oct/2007:15:41:35 +0100] - "GET /dummy HTTP/1.0" 200 86 [10] h[A7594F39ED9F7C41BABA7397F8070718-1-5] | </w:t>
      </w:r>
    </w:p>
    <w:p w:rsidR="009613F8" w:rsidRPr="009613F8" w:rsidRDefault="009613F8" w:rsidP="009613F8">
      <w:r>
        <w:t xml:space="preserve">Log format for tracking HTTP requests using the HTTP header field X Correlation ID: </w:t>
      </w:r>
    </w:p>
    <w:p w:rsidR="009613F8" w:rsidRPr="009613F8" w:rsidRDefault="009613F8" w:rsidP="009613F8">
      <w:r>
        <w:t> </w:t>
      </w:r>
    </w:p>
    <w:p w:rsidR="009613F8" w:rsidRPr="009613F8" w:rsidRDefault="009613F8" w:rsidP="009613F8">
      <w:r>
        <w:t xml:space="preserve">•SAPSMD2: </w:t>
      </w:r>
    </w:p>
    <w:p w:rsidR="009613F8" w:rsidRPr="009613F8" w:rsidRDefault="009613F8" w:rsidP="009613F8">
      <w:r>
        <w:t xml:space="preserve">Log format for tracking HTTP requests using the HTTP header field X Correlation ID: </w:t>
      </w:r>
    </w:p>
    <w:p w:rsidR="009613F8" w:rsidRPr="009613F8" w:rsidRDefault="009613F8" w:rsidP="009613F8">
      <w:r>
        <w:t xml:space="preserve">This log format contains the output of the full request and response header. </w:t>
      </w:r>
    </w:p>
    <w:p w:rsidR="009613F8" w:rsidRPr="009613F8" w:rsidRDefault="009613F8" w:rsidP="009613F8">
      <w:r>
        <w:rPr>
          <w:color w:val="1F497D"/>
        </w:rPr>
        <w:t> </w:t>
      </w:r>
    </w:p>
    <w:p w:rsidR="009613F8" w:rsidRPr="009613F8" w:rsidRDefault="009613F8" w:rsidP="009613F8">
      <w:r>
        <w:rPr>
          <w:color w:val="1F497D"/>
        </w:rPr>
        <w:t> </w:t>
      </w:r>
    </w:p>
    <w:p w:rsidR="009613F8" w:rsidRDefault="009613F8">
      <w:pPr>
        <w:rPr>
          <w:lang w:val="es-ES"/>
        </w:rPr>
      </w:pPr>
      <w:r w:rsidRPr="009613F8">
        <w:rPr>
          <w:lang w:val="es-ES"/>
        </w:rPr>
        <w:t xml:space="preserve">Parece ser que necesitamos la </w:t>
      </w:r>
      <w:r>
        <w:rPr>
          <w:lang w:val="es-ES"/>
        </w:rPr>
        <w:t xml:space="preserve">contraseña </w:t>
      </w:r>
      <w:proofErr w:type="spellStart"/>
      <w:r>
        <w:rPr>
          <w:lang w:val="es-ES"/>
        </w:rPr>
        <w:t>apra</w:t>
      </w:r>
      <w:proofErr w:type="spellEnd"/>
      <w:r>
        <w:rPr>
          <w:lang w:val="es-ES"/>
        </w:rPr>
        <w:t xml:space="preserve"> acceder a:</w:t>
      </w:r>
    </w:p>
    <w:p w:rsidR="009613F8" w:rsidRPr="009613F8" w:rsidRDefault="009613F8">
      <w:pPr>
        <w:rPr>
          <w:lang w:val="es-ES"/>
        </w:rPr>
      </w:pPr>
      <w:r>
        <w:rPr>
          <w:noProof/>
        </w:rPr>
        <w:drawing>
          <wp:inline distT="0" distB="0" distL="0" distR="0" wp14:anchorId="40BFD2AF" wp14:editId="69D8FD2B">
            <wp:extent cx="5400040" cy="314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3F8" w:rsidRPr="0096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8"/>
    <w:rsid w:val="009613F8"/>
    <w:rsid w:val="00C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1021"/>
  <w15:chartTrackingRefBased/>
  <w15:docId w15:val="{08631DD1-2CC9-481E-9705-FEF3D83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F8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13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help.sap.com/viewer/683d6a1797a34730a6e005d1e8de6f22/7.5.10/en-US/5b4fac7c106d4e1db1330f630fbb2f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9.jpg@01D582B4.CE1C1A10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2020-11-16T14:45:00Z</dcterms:created>
  <dcterms:modified xsi:type="dcterms:W3CDTF">2020-11-16T15:05:00Z</dcterms:modified>
</cp:coreProperties>
</file>