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B179" w14:textId="77777777" w:rsidR="000C5702" w:rsidRDefault="000C5702">
      <w:pPr>
        <w:widowControl w:val="0"/>
        <w:pBdr>
          <w:top w:val="nil"/>
          <w:left w:val="nil"/>
          <w:bottom w:val="nil"/>
          <w:right w:val="nil"/>
          <w:between w:val="nil"/>
        </w:pBdr>
        <w:spacing w:line="276" w:lineRule="auto"/>
        <w:rPr>
          <w:color w:val="000000"/>
          <w:sz w:val="22"/>
          <w:szCs w:val="22"/>
        </w:rPr>
      </w:pPr>
    </w:p>
    <w:tbl>
      <w:tblPr>
        <w:tblStyle w:val="a"/>
        <w:tblW w:w="104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0C5702" w14:paraId="77C4BB0B" w14:textId="77777777">
        <w:trPr>
          <w:trHeight w:val="981"/>
        </w:trPr>
        <w:tc>
          <w:tcPr>
            <w:tcW w:w="1418" w:type="dxa"/>
            <w:vMerge w:val="restart"/>
            <w:vAlign w:val="center"/>
          </w:tcPr>
          <w:p w14:paraId="586427E7" w14:textId="77777777" w:rsidR="000C5702" w:rsidRDefault="003A570C">
            <w:pPr>
              <w:jc w:val="center"/>
              <w:rPr>
                <w:sz w:val="20"/>
                <w:szCs w:val="20"/>
              </w:rPr>
            </w:pPr>
            <w:bookmarkStart w:id="0" w:name="_heading=h.gjdgxs" w:colFirst="0" w:colLast="0"/>
            <w:bookmarkEnd w:id="0"/>
            <w:r>
              <w:rPr>
                <w:b/>
                <w:noProof/>
              </w:rPr>
              <w:drawing>
                <wp:inline distT="0" distB="0" distL="0" distR="0" wp14:anchorId="3C645700" wp14:editId="706A7463">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8"/>
                          <a:srcRect/>
                          <a:stretch>
                            <a:fillRect/>
                          </a:stretch>
                        </pic:blipFill>
                        <pic:spPr>
                          <a:xfrm>
                            <a:off x="0" y="0"/>
                            <a:ext cx="533372" cy="696939"/>
                          </a:xfrm>
                          <a:prstGeom prst="rect">
                            <a:avLst/>
                          </a:prstGeom>
                          <a:ln/>
                        </pic:spPr>
                      </pic:pic>
                    </a:graphicData>
                  </a:graphic>
                </wp:inline>
              </w:drawing>
            </w:r>
          </w:p>
        </w:tc>
        <w:tc>
          <w:tcPr>
            <w:tcW w:w="9067" w:type="dxa"/>
            <w:vAlign w:val="center"/>
          </w:tcPr>
          <w:p w14:paraId="155BA48F" w14:textId="77777777" w:rsidR="000C5702" w:rsidRDefault="003A570C">
            <w:pPr>
              <w:jc w:val="center"/>
              <w:rPr>
                <w:b/>
                <w:sz w:val="28"/>
                <w:szCs w:val="28"/>
              </w:rPr>
            </w:pPr>
            <w:r>
              <w:rPr>
                <w:b/>
                <w:sz w:val="28"/>
                <w:szCs w:val="28"/>
              </w:rPr>
              <w:t>PROGRAMA OFICIAL DE CURSO</w:t>
            </w:r>
          </w:p>
        </w:tc>
      </w:tr>
      <w:tr w:rsidR="000C5702" w14:paraId="76F74DCE" w14:textId="77777777">
        <w:trPr>
          <w:trHeight w:val="555"/>
        </w:trPr>
        <w:tc>
          <w:tcPr>
            <w:tcW w:w="1418" w:type="dxa"/>
            <w:vMerge/>
            <w:vAlign w:val="center"/>
          </w:tcPr>
          <w:p w14:paraId="51487E92" w14:textId="77777777" w:rsidR="000C5702" w:rsidRDefault="000C5702">
            <w:pPr>
              <w:widowControl w:val="0"/>
              <w:pBdr>
                <w:top w:val="nil"/>
                <w:left w:val="nil"/>
                <w:bottom w:val="nil"/>
                <w:right w:val="nil"/>
                <w:between w:val="nil"/>
              </w:pBdr>
              <w:spacing w:line="276" w:lineRule="auto"/>
              <w:rPr>
                <w:b/>
                <w:sz w:val="28"/>
                <w:szCs w:val="28"/>
              </w:rPr>
            </w:pPr>
          </w:p>
        </w:tc>
        <w:tc>
          <w:tcPr>
            <w:tcW w:w="9067" w:type="dxa"/>
            <w:vAlign w:val="center"/>
          </w:tcPr>
          <w:p w14:paraId="652C7E54" w14:textId="77777777" w:rsidR="000C5702" w:rsidRDefault="003A570C">
            <w:pPr>
              <w:jc w:val="center"/>
              <w:rPr>
                <w:b/>
              </w:rPr>
            </w:pPr>
            <w:r>
              <w:rPr>
                <w:b/>
              </w:rPr>
              <w:t>UNIVERSIDAD DE ANTIOQUIA</w:t>
            </w:r>
          </w:p>
        </w:tc>
      </w:tr>
    </w:tbl>
    <w:p w14:paraId="0870CA41" w14:textId="77777777" w:rsidR="000C5702" w:rsidRDefault="000C5702">
      <w:pPr>
        <w:jc w:val="both"/>
        <w:rPr>
          <w:rFonts w:ascii="Calibri" w:eastAsia="Calibri" w:hAnsi="Calibri" w:cs="Calibri"/>
          <w:sz w:val="10"/>
          <w:szCs w:val="10"/>
        </w:rPr>
      </w:pPr>
    </w:p>
    <w:p w14:paraId="6A0BE12C" w14:textId="77777777" w:rsidR="000C5702" w:rsidRDefault="000C5702">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0C5702" w14:paraId="40D40861"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64CA52B6" w14:textId="77777777" w:rsidR="000C5702" w:rsidRDefault="003A570C">
            <w:pPr>
              <w:numPr>
                <w:ilvl w:val="0"/>
                <w:numId w:val="2"/>
              </w:numPr>
              <w:pBdr>
                <w:top w:val="nil"/>
                <w:left w:val="nil"/>
                <w:bottom w:val="nil"/>
                <w:right w:val="nil"/>
                <w:between w:val="nil"/>
              </w:pBdr>
              <w:rPr>
                <w:b/>
                <w:color w:val="000000"/>
                <w:sz w:val="22"/>
                <w:szCs w:val="22"/>
              </w:rPr>
            </w:pPr>
            <w:r>
              <w:rPr>
                <w:b/>
                <w:color w:val="000000"/>
                <w:sz w:val="22"/>
                <w:szCs w:val="22"/>
              </w:rPr>
              <w:t xml:space="preserve">INFORMACIÓN GENERAL </w:t>
            </w:r>
          </w:p>
        </w:tc>
      </w:tr>
      <w:tr w:rsidR="000C5702" w14:paraId="350E67B6"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152392C" w14:textId="77777777" w:rsidR="000C5702" w:rsidRDefault="003A570C">
            <w:pPr>
              <w:rPr>
                <w:b/>
                <w:sz w:val="22"/>
                <w:szCs w:val="22"/>
              </w:rPr>
            </w:pPr>
            <w:r>
              <w:rPr>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6A680ED8" w14:textId="77777777" w:rsidR="000C5702" w:rsidRDefault="003A570C">
            <w:r>
              <w:rPr>
                <w:sz w:val="22"/>
                <w:szCs w:val="22"/>
              </w:rPr>
              <w:t>Facultad de Educación</w:t>
            </w:r>
          </w:p>
        </w:tc>
      </w:tr>
      <w:tr w:rsidR="000C5702" w14:paraId="29CDAFE2"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04AD7289" w14:textId="77777777" w:rsidR="000C5702" w:rsidRDefault="003A570C">
            <w:pPr>
              <w:rPr>
                <w:b/>
                <w:sz w:val="22"/>
                <w:szCs w:val="22"/>
              </w:rPr>
            </w:pPr>
            <w:r>
              <w:rPr>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0D0F94D7" w14:textId="6E598F78" w:rsidR="000C5702" w:rsidRPr="00D745F0" w:rsidRDefault="00A5561B">
            <w:pPr>
              <w:rPr>
                <w:sz w:val="22"/>
                <w:szCs w:val="22"/>
              </w:rPr>
            </w:pPr>
            <w:r w:rsidRPr="00D745F0">
              <w:rPr>
                <w:rFonts w:ascii="Arial Narrow" w:eastAsia="Arial Narrow" w:hAnsi="Arial Narrow" w:cs="Arial Narrow"/>
                <w:sz w:val="22"/>
                <w:szCs w:val="22"/>
              </w:rPr>
              <w:t xml:space="preserve"> Licenciatura en Matemáticas</w:t>
            </w:r>
            <w:r w:rsidRPr="00D745F0">
              <w:rPr>
                <w:color w:val="808080"/>
                <w:sz w:val="22"/>
                <w:szCs w:val="22"/>
              </w:rPr>
              <w:t xml:space="preserve"> </w:t>
            </w:r>
            <w:r w:rsidR="007D0936" w:rsidRPr="00D745F0">
              <w:rPr>
                <w:color w:val="808080"/>
                <w:sz w:val="22"/>
                <w:szCs w:val="22"/>
              </w:rPr>
              <w:t>-</w:t>
            </w:r>
            <w:r w:rsidR="007D0936" w:rsidRPr="00D745F0">
              <w:rPr>
                <w:rFonts w:ascii="Arial" w:hAnsi="Arial" w:cs="Arial"/>
                <w:sz w:val="22"/>
                <w:szCs w:val="22"/>
              </w:rPr>
              <w:t xml:space="preserve"> Licenciatura en Educación Básica con énfasis en Matemáticas</w:t>
            </w:r>
          </w:p>
        </w:tc>
      </w:tr>
      <w:tr w:rsidR="00F00AE4" w14:paraId="6B97F992" w14:textId="77777777" w:rsidTr="00272914">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52E13848" w14:textId="77777777" w:rsidR="00F00AE4" w:rsidRDefault="00F00AE4" w:rsidP="00F00AE4">
            <w:pPr>
              <w:rPr>
                <w:b/>
                <w:sz w:val="22"/>
                <w:szCs w:val="22"/>
              </w:rPr>
            </w:pPr>
            <w:r>
              <w:rPr>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2539116D" w14:textId="3E482D59" w:rsidR="00F00AE4" w:rsidRDefault="00F00AE4" w:rsidP="00F00AE4">
            <w:r>
              <w:rPr>
                <w:color w:val="808080"/>
              </w:rPr>
              <w:t>202</w:t>
            </w:r>
            <w:r w:rsidR="00601DC3">
              <w:rPr>
                <w:color w:val="808080"/>
              </w:rPr>
              <w:t>2</w:t>
            </w:r>
            <w:r>
              <w:rPr>
                <w:color w:val="808080"/>
              </w:rPr>
              <w:t>-I / 202</w:t>
            </w:r>
            <w:r w:rsidR="00601DC3">
              <w:rPr>
                <w:color w:val="808080"/>
              </w:rPr>
              <w:t>2</w:t>
            </w:r>
            <w:r>
              <w:rPr>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tcPr>
          <w:p w14:paraId="195E5253" w14:textId="36B6CD61" w:rsidR="00F00AE4" w:rsidRDefault="00F00AE4" w:rsidP="00F00AE4">
            <w:pPr>
              <w:rPr>
                <w:b/>
                <w:sz w:val="22"/>
                <w:szCs w:val="22"/>
              </w:rPr>
            </w:pPr>
            <w:r>
              <w:rPr>
                <w:rFonts w:ascii="Arial" w:hAnsi="Arial"/>
                <w:sz w:val="22"/>
                <w:szCs w:val="22"/>
              </w:rPr>
              <w:t xml:space="preserve">      </w:t>
            </w:r>
            <w:r w:rsidR="00541455">
              <w:rPr>
                <w:rFonts w:ascii="Arial" w:hAnsi="Arial" w:cs="Arial"/>
                <w:sz w:val="22"/>
                <w:szCs w:val="22"/>
              </w:rPr>
              <w:t>2096532</w:t>
            </w:r>
          </w:p>
        </w:tc>
        <w:tc>
          <w:tcPr>
            <w:tcW w:w="2977" w:type="dxa"/>
            <w:gridSpan w:val="3"/>
            <w:tcBorders>
              <w:top w:val="single" w:sz="4" w:space="0" w:color="7F7F7F"/>
              <w:left w:val="nil"/>
              <w:bottom w:val="single" w:sz="4" w:space="0" w:color="7F7F7F"/>
              <w:right w:val="single" w:sz="4" w:space="0" w:color="7F7F7F"/>
            </w:tcBorders>
            <w:shd w:val="clear" w:color="auto" w:fill="auto"/>
          </w:tcPr>
          <w:p w14:paraId="1665CA5B" w14:textId="3333A54F" w:rsidR="006B3B19" w:rsidRDefault="006B3B19" w:rsidP="006B3B19">
            <w:pPr>
              <w:pStyle w:val="NormalWeb"/>
            </w:pPr>
          </w:p>
          <w:p w14:paraId="5288F7D1" w14:textId="5A10C4D2" w:rsidR="00F00AE4" w:rsidRDefault="00F00AE4" w:rsidP="00F00AE4"/>
        </w:tc>
      </w:tr>
      <w:tr w:rsidR="000C5702" w14:paraId="3BCF6032"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404E3E6A" w14:textId="77777777" w:rsidR="000C5702" w:rsidRDefault="003A570C">
            <w:pPr>
              <w:rPr>
                <w:b/>
                <w:sz w:val="22"/>
                <w:szCs w:val="22"/>
              </w:rPr>
            </w:pPr>
            <w:r>
              <w:rPr>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14BD4366" w14:textId="794CC999" w:rsidR="000C5702" w:rsidRDefault="00C34C2E">
            <w:r>
              <w:rPr>
                <w:rFonts w:ascii="Arial" w:hAnsi="Arial" w:cs="Arial"/>
                <w:b/>
                <w:sz w:val="22"/>
                <w:szCs w:val="22"/>
              </w:rPr>
              <w:t>Fundamentos de Lógica</w:t>
            </w:r>
          </w:p>
        </w:tc>
      </w:tr>
      <w:tr w:rsidR="000C5702" w14:paraId="233C722E"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1DAA2439" w14:textId="3E1108F7" w:rsidR="000C5702" w:rsidRDefault="003A570C">
            <w:r>
              <w:rPr>
                <w:b/>
                <w:sz w:val="22"/>
                <w:szCs w:val="22"/>
              </w:rPr>
              <w:t xml:space="preserve">Área o componente de formación del currículo (pregrado):  </w:t>
            </w:r>
            <w:r w:rsidR="00A5561B">
              <w:rPr>
                <w:sz w:val="22"/>
                <w:szCs w:val="22"/>
              </w:rPr>
              <w:t>Saber específico y disciplinar</w:t>
            </w:r>
          </w:p>
        </w:tc>
      </w:tr>
      <w:tr w:rsidR="000C5702" w14:paraId="34616617"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60F50F86" w14:textId="77777777" w:rsidR="000C5702" w:rsidRDefault="003A570C">
            <w:pPr>
              <w:rPr>
                <w:b/>
                <w:sz w:val="22"/>
                <w:szCs w:val="22"/>
              </w:rPr>
            </w:pPr>
            <w:r>
              <w:rPr>
                <w:b/>
                <w:sz w:val="22"/>
                <w:szCs w:val="22"/>
              </w:rPr>
              <w:t xml:space="preserve">Área o componente de formación del currículo (posgrado):  </w:t>
            </w:r>
            <w:r>
              <w:rPr>
                <w:color w:val="808080"/>
                <w:sz w:val="22"/>
                <w:szCs w:val="22"/>
              </w:rPr>
              <w:t>Elija un elemento</w:t>
            </w:r>
            <w:r>
              <w:rPr>
                <w:color w:val="808080"/>
              </w:rPr>
              <w:t>.</w:t>
            </w:r>
          </w:p>
        </w:tc>
      </w:tr>
      <w:tr w:rsidR="000C5702" w14:paraId="2CE7BA4C"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1796551A" w14:textId="77777777" w:rsidR="000C5702" w:rsidRDefault="003A570C">
            <w:pPr>
              <w:rPr>
                <w:b/>
                <w:sz w:val="22"/>
                <w:szCs w:val="22"/>
              </w:rPr>
            </w:pPr>
            <w:r>
              <w:rPr>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7D4B8AA0" w14:textId="6AAB66C8" w:rsidR="000C5702" w:rsidRDefault="00A5561B">
            <w:pPr>
              <w:rPr>
                <w:sz w:val="22"/>
                <w:szCs w:val="22"/>
              </w:rPr>
            </w:pPr>
            <w:r>
              <w:rPr>
                <w:sz w:val="22"/>
                <w:szCs w:val="22"/>
              </w:rPr>
              <w:t>Teórico</w:t>
            </w: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56122791" w14:textId="77777777" w:rsidR="000C5702" w:rsidRDefault="003A570C">
            <w:pPr>
              <w:rPr>
                <w:b/>
                <w:sz w:val="22"/>
                <w:szCs w:val="22"/>
              </w:rPr>
            </w:pPr>
            <w:r>
              <w:rPr>
                <w:b/>
                <w:sz w:val="22"/>
                <w:szCs w:val="22"/>
              </w:rPr>
              <w:t>Créditos académicos</w:t>
            </w:r>
            <w:r>
              <w:rPr>
                <w:b/>
                <w:sz w:val="22"/>
                <w:szCs w:val="22"/>
                <w:vertAlign w:val="superscript"/>
              </w:rPr>
              <w:footnoteReference w:id="1"/>
            </w:r>
            <w:r>
              <w:rPr>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1184C0DE" w14:textId="1087CC74" w:rsidR="000C5702" w:rsidRDefault="006B3B19">
            <w:pPr>
              <w:rPr>
                <w:sz w:val="22"/>
                <w:szCs w:val="22"/>
              </w:rPr>
            </w:pPr>
            <w:r>
              <w:t>3</w:t>
            </w:r>
          </w:p>
        </w:tc>
      </w:tr>
      <w:tr w:rsidR="00A5561B" w14:paraId="288DBCD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50E2D18C" w14:textId="037F61DC" w:rsidR="00A5561B" w:rsidRDefault="00A5561B" w:rsidP="00A5561B">
            <w:pPr>
              <w:rPr>
                <w:sz w:val="22"/>
                <w:szCs w:val="22"/>
              </w:rPr>
            </w:pPr>
            <w:r>
              <w:rPr>
                <w:b/>
                <w:sz w:val="22"/>
                <w:szCs w:val="22"/>
              </w:rPr>
              <w:t>Características del curso:</w:t>
            </w:r>
            <w:r>
              <w:rPr>
                <w:sz w:val="22"/>
                <w:szCs w:val="22"/>
              </w:rPr>
              <w:t xml:space="preserve">  Validable </w:t>
            </w:r>
            <w:r w:rsidR="00541455">
              <w:rPr>
                <w:rFonts w:ascii="MS Gothic" w:eastAsia="MS Gothic" w:hAnsi="MS Gothic" w:cs="MS Gothic"/>
                <w:sz w:val="22"/>
                <w:szCs w:val="22"/>
              </w:rPr>
              <w:t>☒</w:t>
            </w:r>
            <w:r>
              <w:rPr>
                <w:sz w:val="22"/>
                <w:szCs w:val="22"/>
              </w:rPr>
              <w:t xml:space="preserve">      </w:t>
            </w:r>
            <w:proofErr w:type="spellStart"/>
            <w:r>
              <w:rPr>
                <w:sz w:val="22"/>
                <w:szCs w:val="22"/>
              </w:rPr>
              <w:t>Habilitable</w:t>
            </w:r>
            <w:proofErr w:type="spellEnd"/>
            <w:r>
              <w:rPr>
                <w:sz w:val="22"/>
                <w:szCs w:val="22"/>
              </w:rPr>
              <w:t xml:space="preserve"> </w:t>
            </w:r>
            <w:r>
              <w:rPr>
                <w:rFonts w:ascii="MS Gothic" w:eastAsia="MS Gothic" w:hAnsi="MS Gothic" w:cs="MS Gothic"/>
                <w:sz w:val="22"/>
                <w:szCs w:val="22"/>
              </w:rPr>
              <w:t>☒</w:t>
            </w:r>
            <w:r>
              <w:rPr>
                <w:sz w:val="22"/>
                <w:szCs w:val="22"/>
              </w:rPr>
              <w:t xml:space="preserve">     Clasificable   Evaluación de suficiencia</w:t>
            </w:r>
            <w:r>
              <w:rPr>
                <w:smallCaps/>
                <w:sz w:val="22"/>
                <w:szCs w:val="22"/>
              </w:rPr>
              <w:t xml:space="preserve"> </w:t>
            </w:r>
          </w:p>
        </w:tc>
      </w:tr>
      <w:tr w:rsidR="00A5561B" w14:paraId="58CEE686"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6091EA1B" w14:textId="5EAAE374" w:rsidR="00A5561B" w:rsidRDefault="00A5561B" w:rsidP="00A5561B">
            <w:pPr>
              <w:rPr>
                <w:sz w:val="22"/>
                <w:szCs w:val="22"/>
              </w:rPr>
            </w:pPr>
            <w:r>
              <w:rPr>
                <w:b/>
                <w:sz w:val="22"/>
                <w:szCs w:val="22"/>
              </w:rPr>
              <w:t xml:space="preserve">Modalidad del curso:    </w:t>
            </w:r>
            <w:r>
              <w:rPr>
                <w:sz w:val="22"/>
                <w:szCs w:val="22"/>
              </w:rPr>
              <w:t>Presencial</w:t>
            </w:r>
          </w:p>
        </w:tc>
      </w:tr>
      <w:tr w:rsidR="00A5561B" w14:paraId="3B8ABECD"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146E7EEB" w14:textId="77777777" w:rsidR="00A5561B" w:rsidRDefault="00A5561B" w:rsidP="00A5561B">
            <w:pPr>
              <w:rPr>
                <w:b/>
                <w:sz w:val="22"/>
                <w:szCs w:val="22"/>
              </w:rPr>
            </w:pPr>
            <w:r>
              <w:rPr>
                <w:b/>
                <w:sz w:val="22"/>
                <w:szCs w:val="22"/>
              </w:rPr>
              <w:t>Pre-requisitos: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6E07C7D9" w14:textId="5C196D5C" w:rsidR="00A5561B" w:rsidRDefault="00946225" w:rsidP="00946225">
            <w:pPr>
              <w:pStyle w:val="NormalWeb"/>
            </w:pPr>
            <w:r>
              <w:rPr>
                <w:rFonts w:ascii="Calibri,Bold" w:hAnsi="Calibri,Bold"/>
                <w:sz w:val="20"/>
                <w:szCs w:val="20"/>
              </w:rPr>
              <w:t>No tiene</w:t>
            </w:r>
          </w:p>
        </w:tc>
      </w:tr>
      <w:tr w:rsidR="00A5561B" w14:paraId="4D8BAF08"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54C698C3" w14:textId="77777777" w:rsidR="00A5561B" w:rsidRDefault="00A5561B" w:rsidP="00A5561B">
            <w:pPr>
              <w:rPr>
                <w:b/>
                <w:sz w:val="22"/>
                <w:szCs w:val="22"/>
              </w:rPr>
            </w:pPr>
            <w:r>
              <w:rPr>
                <w:b/>
                <w:sz w:val="22"/>
                <w:szCs w:val="22"/>
              </w:rPr>
              <w:t>Co-requisitos: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61DF45F5" w14:textId="7C2A8676" w:rsidR="00A5561B" w:rsidRDefault="00A5561B" w:rsidP="00A5561B">
            <w:r>
              <w:rPr>
                <w:sz w:val="22"/>
                <w:szCs w:val="22"/>
              </w:rPr>
              <w:t>No tiene</w:t>
            </w:r>
          </w:p>
        </w:tc>
      </w:tr>
      <w:tr w:rsidR="00A5561B" w14:paraId="550BE1CE"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02C69662" w14:textId="73FBAFE9" w:rsidR="00A5561B" w:rsidRPr="009965D0" w:rsidRDefault="00A5561B" w:rsidP="00A5561B">
            <w:pPr>
              <w:rPr>
                <w:b/>
                <w:color w:val="000000" w:themeColor="text1"/>
                <w:sz w:val="22"/>
                <w:szCs w:val="22"/>
              </w:rPr>
            </w:pPr>
            <w:r w:rsidRPr="009965D0">
              <w:rPr>
                <w:b/>
                <w:color w:val="000000" w:themeColor="text1"/>
                <w:sz w:val="22"/>
                <w:szCs w:val="22"/>
              </w:rPr>
              <w:t>Horas docencia directa:</w:t>
            </w:r>
            <w:r w:rsidRPr="009965D0">
              <w:rPr>
                <w:color w:val="000000" w:themeColor="text1"/>
              </w:rPr>
              <w:t xml:space="preserve"> </w:t>
            </w:r>
            <w:r w:rsidR="002A0628">
              <w:rPr>
                <w:color w:val="000000" w:themeColor="text1"/>
                <w:sz w:val="22"/>
                <w:szCs w:val="22"/>
              </w:rPr>
              <w:t>5</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1783E43A" w14:textId="77777777" w:rsidR="00A5561B" w:rsidRDefault="00A5561B" w:rsidP="00A5561B"/>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39D74882" w14:textId="77777777" w:rsidR="00A5561B" w:rsidRPr="009965D0" w:rsidRDefault="00A5561B" w:rsidP="00A5561B">
            <w:pPr>
              <w:rPr>
                <w:b/>
                <w:color w:val="000000" w:themeColor="text1"/>
                <w:sz w:val="22"/>
                <w:szCs w:val="22"/>
              </w:rPr>
            </w:pPr>
            <w:r w:rsidRPr="009965D0">
              <w:rPr>
                <w:b/>
                <w:color w:val="000000" w:themeColor="text1"/>
                <w:sz w:val="22"/>
                <w:szCs w:val="22"/>
              </w:rPr>
              <w:t xml:space="preserve">Horas de trabajo </w:t>
            </w:r>
            <w:proofErr w:type="gramStart"/>
            <w:r w:rsidRPr="009965D0">
              <w:rPr>
                <w:b/>
                <w:color w:val="000000" w:themeColor="text1"/>
                <w:sz w:val="22"/>
                <w:szCs w:val="22"/>
              </w:rPr>
              <w:t>independiente :</w:t>
            </w:r>
            <w:proofErr w:type="gramEnd"/>
          </w:p>
        </w:tc>
        <w:tc>
          <w:tcPr>
            <w:tcW w:w="1418" w:type="dxa"/>
            <w:tcBorders>
              <w:top w:val="single" w:sz="4" w:space="0" w:color="7F7F7F"/>
              <w:left w:val="nil"/>
              <w:bottom w:val="single" w:sz="4" w:space="0" w:color="7F7F7F"/>
              <w:right w:val="single" w:sz="4" w:space="0" w:color="7F7F7F"/>
            </w:tcBorders>
            <w:shd w:val="clear" w:color="auto" w:fill="auto"/>
            <w:vAlign w:val="center"/>
          </w:tcPr>
          <w:p w14:paraId="13057FFE" w14:textId="09464969" w:rsidR="00A5561B" w:rsidRPr="009965D0" w:rsidRDefault="002A0628" w:rsidP="00A5561B">
            <w:pPr>
              <w:rPr>
                <w:color w:val="000000" w:themeColor="text1"/>
              </w:rPr>
            </w:pPr>
            <w:r>
              <w:rPr>
                <w:color w:val="000000" w:themeColor="text1"/>
                <w:sz w:val="22"/>
                <w:szCs w:val="22"/>
              </w:rPr>
              <w:t>4</w:t>
            </w:r>
          </w:p>
        </w:tc>
      </w:tr>
      <w:tr w:rsidR="00A5561B" w14:paraId="60A12CD7"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3E26DF5" w14:textId="6BA1BC04" w:rsidR="00A5561B" w:rsidRPr="009965D0" w:rsidRDefault="00A5561B" w:rsidP="00A5561B">
            <w:pPr>
              <w:rPr>
                <w:b/>
                <w:color w:val="000000" w:themeColor="text1"/>
                <w:sz w:val="22"/>
                <w:szCs w:val="22"/>
              </w:rPr>
            </w:pPr>
            <w:r w:rsidRPr="009965D0">
              <w:rPr>
                <w:b/>
                <w:color w:val="000000" w:themeColor="text1"/>
                <w:sz w:val="22"/>
                <w:szCs w:val="22"/>
              </w:rPr>
              <w:t>Horas totales del curso:</w:t>
            </w:r>
            <w:r w:rsidRPr="009965D0">
              <w:rPr>
                <w:color w:val="000000" w:themeColor="text1"/>
              </w:rPr>
              <w:t xml:space="preserve"> </w:t>
            </w:r>
            <w:r w:rsidR="002A0628">
              <w:rPr>
                <w:color w:val="000000" w:themeColor="text1"/>
                <w:sz w:val="22"/>
                <w:szCs w:val="22"/>
              </w:rPr>
              <w:t>9</w:t>
            </w:r>
          </w:p>
        </w:tc>
      </w:tr>
      <w:tr w:rsidR="00A5561B" w14:paraId="4BDF06CD"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737CA49B" w14:textId="4BF81ABD" w:rsidR="00A5561B" w:rsidRDefault="00A5561B" w:rsidP="00A5561B">
            <w:pPr>
              <w:ind w:left="-108"/>
              <w:rPr>
                <w:b/>
                <w:sz w:val="22"/>
                <w:szCs w:val="22"/>
              </w:rPr>
            </w:pPr>
            <w:r>
              <w:rPr>
                <w:b/>
                <w:sz w:val="22"/>
                <w:szCs w:val="22"/>
              </w:rPr>
              <w:t>Profesor(a) que elaboró:</w:t>
            </w:r>
          </w:p>
          <w:p w14:paraId="08269AC2" w14:textId="7FB13C9D" w:rsidR="003006AA" w:rsidRDefault="002E479F" w:rsidP="00A5561B">
            <w:pPr>
              <w:ind w:left="-108"/>
              <w:rPr>
                <w:b/>
                <w:sz w:val="22"/>
                <w:szCs w:val="22"/>
              </w:rPr>
            </w:pPr>
            <w:r>
              <w:rPr>
                <w:sz w:val="22"/>
                <w:szCs w:val="22"/>
              </w:rPr>
              <w:t>Carlos Alexander Grajales Correa</w:t>
            </w:r>
            <w:r>
              <w:t xml:space="preserve"> </w:t>
            </w:r>
          </w:p>
          <w:p w14:paraId="03CB6DEA" w14:textId="77777777" w:rsidR="00A5561B" w:rsidRDefault="00A5561B" w:rsidP="00A5561B">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Orienta:</w:t>
            </w:r>
          </w:p>
          <w:p w14:paraId="22420FF8" w14:textId="0C60266F" w:rsidR="00A5561B" w:rsidRDefault="003006AA" w:rsidP="00A5561B">
            <w:pPr>
              <w:ind w:left="-108"/>
              <w:rPr>
                <w:sz w:val="22"/>
                <w:szCs w:val="22"/>
              </w:rPr>
            </w:pPr>
            <w:r>
              <w:rPr>
                <w:color w:val="000000"/>
                <w:sz w:val="22"/>
                <w:szCs w:val="22"/>
              </w:rPr>
              <w:t>Gabriel Pareja</w:t>
            </w:r>
            <w:r w:rsidR="00ED057A">
              <w:rPr>
                <w:color w:val="000000"/>
                <w:sz w:val="22"/>
                <w:szCs w:val="22"/>
              </w:rPr>
              <w:t xml:space="preserve">-Diana Patricia Acevedo </w:t>
            </w:r>
            <w:proofErr w:type="spellStart"/>
            <w:r w:rsidR="00ED057A">
              <w:rPr>
                <w:color w:val="000000"/>
                <w:sz w:val="22"/>
                <w:szCs w:val="22"/>
              </w:rPr>
              <w:t>Velez</w:t>
            </w:r>
            <w:proofErr w:type="spellEnd"/>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5B6B6B18" w14:textId="77777777" w:rsidR="00A5561B" w:rsidRDefault="00A5561B" w:rsidP="00A5561B">
            <w:pPr>
              <w:rPr>
                <w:b/>
                <w:sz w:val="22"/>
                <w:szCs w:val="22"/>
              </w:rPr>
            </w:pPr>
            <w:r>
              <w:rPr>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5E614C84" w14:textId="2BA61E42" w:rsidR="00A5561B" w:rsidRDefault="008E2764" w:rsidP="00A5561B">
            <w:hyperlink r:id="rId9" w:history="1">
              <w:r w:rsidR="00ED057A" w:rsidRPr="0098170B">
                <w:rPr>
                  <w:rStyle w:val="Hipervnculo"/>
                </w:rPr>
                <w:t>gabriel.pareja@udea.edu.co</w:t>
              </w:r>
            </w:hyperlink>
          </w:p>
          <w:p w14:paraId="6B8F90B6" w14:textId="4F016B65" w:rsidR="00ED057A" w:rsidRDefault="008E2764" w:rsidP="00ED057A">
            <w:hyperlink r:id="rId10" w:tgtFrame="_blank" w:history="1">
              <w:r w:rsidR="00ED057A">
                <w:rPr>
                  <w:rStyle w:val="Hipervnculo"/>
                  <w:rFonts w:ascii="Roboto" w:hAnsi="Roboto"/>
                  <w:color w:val="3C4043"/>
                  <w:sz w:val="20"/>
                  <w:szCs w:val="20"/>
                </w:rPr>
                <w:t>diana.acevedo@udea.edu.co</w:t>
              </w:r>
            </w:hyperlink>
            <w:r w:rsidR="00ED057A">
              <w:t xml:space="preserve"> </w:t>
            </w:r>
          </w:p>
          <w:p w14:paraId="42F854EE" w14:textId="3D32BBF4" w:rsidR="00ED057A" w:rsidRDefault="00ED057A" w:rsidP="00A5561B">
            <w:pPr>
              <w:rPr>
                <w:sz w:val="22"/>
                <w:szCs w:val="22"/>
              </w:rPr>
            </w:pPr>
          </w:p>
        </w:tc>
      </w:tr>
    </w:tbl>
    <w:p w14:paraId="4614C63B" w14:textId="77777777" w:rsidR="000C5702" w:rsidRDefault="000C5702">
      <w:pPr>
        <w:rPr>
          <w:rFonts w:ascii="Calibri" w:eastAsia="Calibri" w:hAnsi="Calibri" w:cs="Calibri"/>
          <w:sz w:val="20"/>
          <w:szCs w:val="20"/>
        </w:rPr>
      </w:pPr>
    </w:p>
    <w:p w14:paraId="2605A485" w14:textId="77777777" w:rsidR="000C5702" w:rsidRDefault="000C5702">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0C5702" w14:paraId="31503D2F"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4185490D" w14:textId="77777777" w:rsidR="000C5702" w:rsidRDefault="003A570C">
            <w:pPr>
              <w:numPr>
                <w:ilvl w:val="0"/>
                <w:numId w:val="2"/>
              </w:numPr>
              <w:pBdr>
                <w:top w:val="nil"/>
                <w:left w:val="nil"/>
                <w:bottom w:val="nil"/>
                <w:right w:val="nil"/>
                <w:between w:val="nil"/>
              </w:pBdr>
              <w:rPr>
                <w:b/>
                <w:color w:val="000000"/>
                <w:sz w:val="22"/>
                <w:szCs w:val="22"/>
              </w:rPr>
            </w:pPr>
            <w:r>
              <w:rPr>
                <w:b/>
                <w:color w:val="000000"/>
                <w:sz w:val="22"/>
                <w:szCs w:val="22"/>
              </w:rPr>
              <w:t>INFORMACIÓN ESPECÍFICA</w:t>
            </w:r>
          </w:p>
        </w:tc>
      </w:tr>
      <w:tr w:rsidR="000C5702" w14:paraId="59BB64AD"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6E47F629" w14:textId="77777777" w:rsidR="000C5702" w:rsidRDefault="003A570C">
            <w:r>
              <w:rPr>
                <w:b/>
                <w:sz w:val="22"/>
                <w:szCs w:val="22"/>
              </w:rPr>
              <w:t>Descripción general y justificación del curso:</w:t>
            </w:r>
          </w:p>
        </w:tc>
      </w:tr>
    </w:tbl>
    <w:tbl>
      <w:tblPr>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6119CE" w14:paraId="15717F7E" w14:textId="77777777" w:rsidTr="006639F6">
        <w:trPr>
          <w:trHeight w:val="788"/>
        </w:trPr>
        <w:tc>
          <w:tcPr>
            <w:tcW w:w="10495" w:type="dxa"/>
            <w:tcBorders>
              <w:top w:val="nil"/>
              <w:left w:val="single" w:sz="4" w:space="0" w:color="7F7F7F"/>
              <w:bottom w:val="single" w:sz="4" w:space="0" w:color="7F7F7F"/>
              <w:right w:val="single" w:sz="4" w:space="0" w:color="7F7F7F"/>
            </w:tcBorders>
            <w:shd w:val="clear" w:color="auto" w:fill="auto"/>
            <w:vAlign w:val="center"/>
          </w:tcPr>
          <w:p w14:paraId="41C05809" w14:textId="77777777" w:rsidR="006119CE" w:rsidRDefault="006119CE" w:rsidP="006119CE">
            <w:pPr>
              <w:pStyle w:val="Standard"/>
              <w:jc w:val="both"/>
            </w:pPr>
            <w:r>
              <w:t xml:space="preserve">La asignatura está relacionada básicamente con los elementos teóricos fundamentales de la lógica clásica, considerando la lógica de enunciados en forma retórica y simbólica, la lógica proposicional y la lógica de predicados.  Se considera también el estudio de los fundamentos lógicos estructurales de la matemática y de los principales métodos de demostración.  Esto permite en consecuencia, que el estudiante mejore sustancialmente su capacidad argumentativa como futuro docente, se apropie de un lenguaje matemático con un grado de precisión adecuado,  que extienda su visión hacia el pensamiento crítico y el planteamiento </w:t>
            </w:r>
            <w:r>
              <w:lastRenderedPageBreak/>
              <w:t>y solución de problemas, y que pueda enfrentar la lectura de un mayor número de textos educativos o científicos relacionados con otros temas de interés académico y con su saber específico.</w:t>
            </w:r>
          </w:p>
          <w:p w14:paraId="0AFE16BB" w14:textId="77777777" w:rsidR="006119CE" w:rsidRDefault="006119CE" w:rsidP="006119CE">
            <w:pPr>
              <w:pStyle w:val="Standard"/>
              <w:jc w:val="both"/>
            </w:pPr>
          </w:p>
          <w:p w14:paraId="50BAC605" w14:textId="77777777" w:rsidR="006119CE" w:rsidRDefault="006119CE" w:rsidP="006119CE">
            <w:pPr>
              <w:pStyle w:val="Standard"/>
              <w:jc w:val="both"/>
            </w:pPr>
            <w:r>
              <w:t>De otro lado, el curso presentado favorece el desarrollo de algunas competencias de tipo lógico-matemático necesarias en un estudiante del programa inscrito, entre las que se pueden distinguir:</w:t>
            </w:r>
          </w:p>
          <w:p w14:paraId="284B8F99" w14:textId="77777777" w:rsidR="006119CE" w:rsidRDefault="006119CE" w:rsidP="006119CE">
            <w:pPr>
              <w:pStyle w:val="Standard"/>
            </w:pPr>
          </w:p>
          <w:p w14:paraId="75D0BBFE" w14:textId="77777777" w:rsidR="006119CE" w:rsidRDefault="006119CE" w:rsidP="006119CE">
            <w:pPr>
              <w:pStyle w:val="Standard"/>
              <w:jc w:val="both"/>
            </w:pPr>
            <w:r>
              <w:t xml:space="preserve">*Hacer una argumentación verbal o escrita de una situación informativa o </w:t>
            </w:r>
            <w:proofErr w:type="spellStart"/>
            <w:r>
              <w:t>problémica</w:t>
            </w:r>
            <w:proofErr w:type="spellEnd"/>
            <w:r>
              <w:t xml:space="preserve"> a partir de un conjunto de premisas y de una relación estructural entre ellas; y donde los argumentos tienen un contexto social, político, económico, físico, matemático o científico.</w:t>
            </w:r>
          </w:p>
          <w:p w14:paraId="63C8F030" w14:textId="77777777" w:rsidR="006119CE" w:rsidRDefault="006119CE" w:rsidP="006119CE">
            <w:pPr>
              <w:pStyle w:val="Standard"/>
              <w:jc w:val="both"/>
            </w:pPr>
            <w:r>
              <w:t>*Utilizar los símbolos, operadores y relaciones propios de la Lógica Clásica para reconocer ciertos patrones asociados a diferentes argumentos dados en lenguaje natural.</w:t>
            </w:r>
          </w:p>
          <w:p w14:paraId="2EB35773" w14:textId="77777777" w:rsidR="006119CE" w:rsidRDefault="006119CE" w:rsidP="006119CE">
            <w:pPr>
              <w:pStyle w:val="Standard"/>
              <w:jc w:val="both"/>
            </w:pPr>
            <w:r>
              <w:t>*A partir de las leyes lógicas, de las reglas de inferencia, de los operadores lógicos, y de los conceptos de validez y verdad, evaluar la validez o invalidez de un argumento retórico o formal, y trascender todo ello a los métodos básicos de demostración en matemáticas.</w:t>
            </w:r>
          </w:p>
          <w:p w14:paraId="27B63DE7" w14:textId="7A1C4BA0" w:rsidR="006119CE" w:rsidRDefault="006119CE" w:rsidP="006119CE">
            <w:pPr>
              <w:pBdr>
                <w:top w:val="nil"/>
                <w:left w:val="nil"/>
                <w:bottom w:val="nil"/>
                <w:right w:val="nil"/>
                <w:between w:val="nil"/>
              </w:pBdr>
              <w:jc w:val="both"/>
              <w:rPr>
                <w:rFonts w:ascii="Arial Narrow" w:eastAsia="Arial Narrow" w:hAnsi="Arial Narrow" w:cs="Arial Narrow"/>
                <w:color w:val="000000"/>
              </w:rPr>
            </w:pPr>
          </w:p>
        </w:tc>
      </w:tr>
    </w:tbl>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0C5702" w14:paraId="6721C0E2"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21C8AA9" w14:textId="77777777" w:rsidR="000C5702" w:rsidRDefault="003A570C">
            <w:pPr>
              <w:rPr>
                <w:b/>
                <w:sz w:val="22"/>
                <w:szCs w:val="22"/>
              </w:rPr>
            </w:pPr>
            <w:r>
              <w:rPr>
                <w:b/>
                <w:sz w:val="22"/>
                <w:szCs w:val="22"/>
              </w:rPr>
              <w:lastRenderedPageBreak/>
              <w:t xml:space="preserve">Objetivo general:   </w:t>
            </w:r>
          </w:p>
          <w:p w14:paraId="71473587" w14:textId="77777777" w:rsidR="006119CE" w:rsidRDefault="006119CE" w:rsidP="006119CE">
            <w:pPr>
              <w:pStyle w:val="Standard"/>
              <w:jc w:val="both"/>
              <w:rPr>
                <w:sz w:val="22"/>
                <w:szCs w:val="22"/>
              </w:rPr>
            </w:pPr>
            <w:r>
              <w:rPr>
                <w:sz w:val="22"/>
                <w:szCs w:val="22"/>
              </w:rPr>
              <w:t>Determinar y formular la validez  de un argumento retórico o formal a través de los elementos básicos de la lógica clásica, dados por la ló</w:t>
            </w:r>
            <w:bookmarkStart w:id="1" w:name="_GoBack2"/>
            <w:bookmarkEnd w:id="1"/>
            <w:r>
              <w:rPr>
                <w:sz w:val="22"/>
                <w:szCs w:val="22"/>
              </w:rPr>
              <w:t>gica de enunciados, la lógica proposicional y la lógica de predicados, con el fin de  deducir válidamente una tesis propuesta a partir de un conjunto de premisas.</w:t>
            </w:r>
          </w:p>
          <w:p w14:paraId="4CAB6A81" w14:textId="2BBD4003" w:rsidR="000C5702" w:rsidRDefault="000C5702"/>
        </w:tc>
      </w:tr>
      <w:tr w:rsidR="000C5702" w14:paraId="4923B55B"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F19F22" w14:textId="77777777" w:rsidR="000C5702" w:rsidRDefault="003A570C">
            <w:pPr>
              <w:rPr>
                <w:b/>
                <w:sz w:val="22"/>
                <w:szCs w:val="22"/>
              </w:rPr>
            </w:pPr>
            <w:r>
              <w:rPr>
                <w:b/>
                <w:sz w:val="22"/>
                <w:szCs w:val="22"/>
              </w:rPr>
              <w:t>Objetivos específicos:</w:t>
            </w:r>
          </w:p>
          <w:p w14:paraId="5508A65A" w14:textId="77777777" w:rsidR="006119CE" w:rsidRDefault="006119CE" w:rsidP="006119CE">
            <w:pPr>
              <w:pStyle w:val="Standard"/>
              <w:jc w:val="both"/>
            </w:pPr>
            <w:r>
              <w:t xml:space="preserve">*Hacer una argumentación verbal o escrita de una situación informativa o </w:t>
            </w:r>
            <w:proofErr w:type="spellStart"/>
            <w:r>
              <w:t>problémica</w:t>
            </w:r>
            <w:proofErr w:type="spellEnd"/>
            <w:r>
              <w:t xml:space="preserve"> a partir de un conjunto de premisas y de una relación estructural entre ellas; y donde los argumentos tienen un contexto social, político, económico, físico, matemático o científico.</w:t>
            </w:r>
          </w:p>
          <w:p w14:paraId="47E2B731" w14:textId="77777777" w:rsidR="006119CE" w:rsidRDefault="006119CE" w:rsidP="006119CE">
            <w:pPr>
              <w:pStyle w:val="Standard"/>
              <w:jc w:val="both"/>
            </w:pPr>
            <w:r>
              <w:t>*Utilizar los símbolos, operadores y relaciones propios de la Lógica Clásica para reconocer ciertos patrones asociados a diferentes argumentos dados en lenguaje natural.</w:t>
            </w:r>
          </w:p>
          <w:p w14:paraId="6B30CB4A" w14:textId="5F9AAD3D" w:rsidR="0070605C" w:rsidRDefault="006119CE" w:rsidP="006119CE">
            <w:pPr>
              <w:pStyle w:val="Standard"/>
              <w:jc w:val="both"/>
              <w:rPr>
                <w:rFonts w:ascii="Arial" w:hAnsi="Arial" w:cs="Arial"/>
                <w:sz w:val="22"/>
                <w:szCs w:val="22"/>
                <w:lang w:val="es-CO"/>
              </w:rPr>
            </w:pPr>
            <w:r>
              <w:t>* evaluar la validez o invalidez de un argumento retórico o formal, y trascender todo ello a los métodos básicos de demostración en matemáticas a partir de las leyes lógicas, de las reglas de inferencia, de los operadores lógicos, y de los conceptos de validez y verdad.</w:t>
            </w:r>
          </w:p>
          <w:p w14:paraId="08A1FAEB" w14:textId="43314E60" w:rsidR="000C5702" w:rsidRDefault="000C5702" w:rsidP="00A5561B">
            <w:pPr>
              <w:jc w:val="both"/>
              <w:rPr>
                <w:b/>
                <w:sz w:val="22"/>
                <w:szCs w:val="22"/>
              </w:rPr>
            </w:pPr>
          </w:p>
        </w:tc>
      </w:tr>
    </w:tbl>
    <w:p w14:paraId="79F12F6F" w14:textId="77777777" w:rsidR="000C5702" w:rsidRDefault="000C5702">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0C5702" w14:paraId="38751FA3"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4B5AB30" w14:textId="77777777" w:rsidR="000C5702" w:rsidRDefault="003A570C">
            <w:pPr>
              <w:rPr>
                <w:b/>
              </w:rPr>
            </w:pPr>
            <w:r>
              <w:rPr>
                <w:b/>
              </w:rPr>
              <w:t>Contenido:</w:t>
            </w:r>
          </w:p>
        </w:tc>
      </w:tr>
      <w:tr w:rsidR="00A5561B" w14:paraId="6E6844AF"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68817A05" w14:textId="77777777" w:rsidR="006119CE" w:rsidRDefault="006119CE" w:rsidP="006119CE">
            <w:pPr>
              <w:pStyle w:val="Standard"/>
              <w:numPr>
                <w:ilvl w:val="0"/>
                <w:numId w:val="11"/>
              </w:numPr>
              <w:tabs>
                <w:tab w:val="left" w:pos="1440"/>
              </w:tabs>
            </w:pPr>
            <w:r>
              <w:rPr>
                <w:i/>
              </w:rPr>
              <w:t>Lógica de enunciados - lenguaje</w:t>
            </w:r>
            <w:r>
              <w:t xml:space="preserve"> (3.5 semanas):</w:t>
            </w:r>
          </w:p>
          <w:p w14:paraId="4A32FBB1" w14:textId="77777777" w:rsidR="006119CE" w:rsidRDefault="006119CE" w:rsidP="006119CE">
            <w:pPr>
              <w:pStyle w:val="Prrafodelista"/>
              <w:numPr>
                <w:ilvl w:val="0"/>
                <w:numId w:val="12"/>
              </w:numPr>
              <w:tabs>
                <w:tab w:val="left" w:pos="2160"/>
              </w:tabs>
              <w:suppressAutoHyphens/>
              <w:autoSpaceDN w:val="0"/>
              <w:textAlignment w:val="baseline"/>
            </w:pPr>
            <w:r>
              <w:t>Conceptos básicos de la lógica</w:t>
            </w:r>
          </w:p>
          <w:p w14:paraId="20EE8208" w14:textId="77777777" w:rsidR="006119CE" w:rsidRDefault="006119CE" w:rsidP="006119CE">
            <w:pPr>
              <w:pStyle w:val="Standard"/>
              <w:tabs>
                <w:tab w:val="left" w:pos="2520"/>
              </w:tabs>
              <w:ind w:left="1080"/>
            </w:pPr>
            <w:r>
              <w:t>Premisas y conclusiones</w:t>
            </w:r>
          </w:p>
          <w:p w14:paraId="78FF2061" w14:textId="77777777" w:rsidR="006119CE" w:rsidRDefault="006119CE" w:rsidP="006119CE">
            <w:pPr>
              <w:pStyle w:val="Standard"/>
              <w:tabs>
                <w:tab w:val="left" w:pos="2520"/>
              </w:tabs>
              <w:ind w:left="1080"/>
            </w:pPr>
            <w:r>
              <w:t>Identificación de argumentos</w:t>
            </w:r>
          </w:p>
          <w:p w14:paraId="6E8A2145" w14:textId="77777777" w:rsidR="006119CE" w:rsidRDefault="006119CE" w:rsidP="006119CE">
            <w:pPr>
              <w:pStyle w:val="Standard"/>
              <w:tabs>
                <w:tab w:val="left" w:pos="2520"/>
              </w:tabs>
              <w:ind w:left="1080"/>
            </w:pPr>
            <w:r>
              <w:t>Verdad y validez</w:t>
            </w:r>
          </w:p>
          <w:p w14:paraId="442B53F8" w14:textId="77777777" w:rsidR="006119CE" w:rsidRDefault="006119CE" w:rsidP="006119CE">
            <w:pPr>
              <w:pStyle w:val="Prrafodelista"/>
              <w:numPr>
                <w:ilvl w:val="0"/>
                <w:numId w:val="10"/>
              </w:numPr>
              <w:tabs>
                <w:tab w:val="left" w:pos="2160"/>
              </w:tabs>
              <w:suppressAutoHyphens/>
              <w:autoSpaceDN w:val="0"/>
              <w:textAlignment w:val="baseline"/>
            </w:pPr>
            <w:r>
              <w:t>Análisis de argumentos</w:t>
            </w:r>
          </w:p>
          <w:p w14:paraId="4D412D54" w14:textId="77777777" w:rsidR="006119CE" w:rsidRDefault="006119CE" w:rsidP="006119CE">
            <w:pPr>
              <w:pStyle w:val="Standard"/>
              <w:tabs>
                <w:tab w:val="left" w:pos="2520"/>
              </w:tabs>
              <w:ind w:left="1080"/>
            </w:pPr>
            <w:r>
              <w:t xml:space="preserve">Diagramación de argumentos  </w:t>
            </w:r>
          </w:p>
          <w:p w14:paraId="5874E05B" w14:textId="77777777" w:rsidR="006119CE" w:rsidRDefault="006119CE" w:rsidP="006119CE">
            <w:pPr>
              <w:pStyle w:val="Prrafodelista"/>
              <w:numPr>
                <w:ilvl w:val="0"/>
                <w:numId w:val="10"/>
              </w:numPr>
              <w:tabs>
                <w:tab w:val="left" w:pos="2160"/>
              </w:tabs>
              <w:suppressAutoHyphens/>
              <w:autoSpaceDN w:val="0"/>
              <w:textAlignment w:val="baseline"/>
            </w:pPr>
            <w:r>
              <w:t>Falacias</w:t>
            </w:r>
          </w:p>
          <w:p w14:paraId="16CFF208" w14:textId="77777777" w:rsidR="006119CE" w:rsidRDefault="006119CE" w:rsidP="006119CE">
            <w:pPr>
              <w:pStyle w:val="Standard"/>
              <w:tabs>
                <w:tab w:val="left" w:pos="2520"/>
              </w:tabs>
              <w:ind w:left="1080"/>
            </w:pPr>
            <w:r>
              <w:t>Falacias de atinencia</w:t>
            </w:r>
          </w:p>
          <w:p w14:paraId="4284D0C2" w14:textId="77777777" w:rsidR="006119CE" w:rsidRDefault="006119CE" w:rsidP="006119CE">
            <w:pPr>
              <w:pStyle w:val="Standard"/>
              <w:tabs>
                <w:tab w:val="left" w:pos="2520"/>
              </w:tabs>
              <w:ind w:left="1080"/>
            </w:pPr>
            <w:r>
              <w:t>Falacias de ambigüedad</w:t>
            </w:r>
          </w:p>
          <w:p w14:paraId="7C4970A0" w14:textId="77777777" w:rsidR="006119CE" w:rsidRDefault="006119CE" w:rsidP="006119CE">
            <w:pPr>
              <w:pStyle w:val="Prrafodelista"/>
              <w:numPr>
                <w:ilvl w:val="0"/>
                <w:numId w:val="10"/>
              </w:numPr>
              <w:tabs>
                <w:tab w:val="left" w:pos="2160"/>
              </w:tabs>
              <w:suppressAutoHyphens/>
              <w:autoSpaceDN w:val="0"/>
              <w:textAlignment w:val="baseline"/>
            </w:pPr>
            <w:r>
              <w:t>Proposiciones categóricas</w:t>
            </w:r>
          </w:p>
          <w:p w14:paraId="28729546" w14:textId="77777777" w:rsidR="006119CE" w:rsidRDefault="006119CE" w:rsidP="006119CE">
            <w:pPr>
              <w:pStyle w:val="Standard"/>
              <w:tabs>
                <w:tab w:val="left" w:pos="2520"/>
              </w:tabs>
              <w:ind w:left="1080"/>
            </w:pPr>
            <w:r>
              <w:t>Definiciones y clases; calidad, cantidad y distribución de las proposiciones</w:t>
            </w:r>
          </w:p>
          <w:p w14:paraId="4ED56EAD" w14:textId="77777777" w:rsidR="006119CE" w:rsidRDefault="006119CE" w:rsidP="006119CE">
            <w:pPr>
              <w:pStyle w:val="Standard"/>
              <w:tabs>
                <w:tab w:val="left" w:pos="2520"/>
              </w:tabs>
              <w:ind w:left="1080"/>
            </w:pPr>
            <w:r>
              <w:t>El cuadro de oposición</w:t>
            </w:r>
          </w:p>
          <w:p w14:paraId="6D03D14A" w14:textId="77777777" w:rsidR="006119CE" w:rsidRDefault="006119CE" w:rsidP="006119CE">
            <w:pPr>
              <w:pStyle w:val="Standard"/>
              <w:tabs>
                <w:tab w:val="left" w:pos="2520"/>
              </w:tabs>
              <w:ind w:left="1080"/>
            </w:pPr>
            <w:r>
              <w:t>Silogismos categóricos: silogismo en forma estándar; diagramas de Venn</w:t>
            </w:r>
          </w:p>
          <w:p w14:paraId="4680FA0B" w14:textId="77777777" w:rsidR="006119CE" w:rsidRDefault="006119CE" w:rsidP="006119CE">
            <w:pPr>
              <w:pStyle w:val="Standard"/>
              <w:tabs>
                <w:tab w:val="left" w:pos="2520"/>
              </w:tabs>
              <w:ind w:left="1080"/>
            </w:pPr>
            <w:r>
              <w:t>Reglas y falacias</w:t>
            </w:r>
          </w:p>
          <w:p w14:paraId="5D056311" w14:textId="77777777" w:rsidR="006119CE" w:rsidRDefault="006119CE" w:rsidP="006119CE">
            <w:pPr>
              <w:pStyle w:val="Standard"/>
              <w:numPr>
                <w:ilvl w:val="0"/>
                <w:numId w:val="9"/>
              </w:numPr>
              <w:tabs>
                <w:tab w:val="left" w:pos="1440"/>
              </w:tabs>
            </w:pPr>
            <w:r>
              <w:rPr>
                <w:i/>
              </w:rPr>
              <w:t>Lógica Proposicional</w:t>
            </w:r>
            <w:r>
              <w:t xml:space="preserve"> (3.5 semanas):</w:t>
            </w:r>
          </w:p>
          <w:p w14:paraId="32B672AC" w14:textId="77777777" w:rsidR="006119CE" w:rsidRDefault="006119CE" w:rsidP="006119CE">
            <w:pPr>
              <w:pStyle w:val="Prrafodelista"/>
              <w:numPr>
                <w:ilvl w:val="0"/>
                <w:numId w:val="10"/>
              </w:numPr>
              <w:tabs>
                <w:tab w:val="left" w:pos="2160"/>
              </w:tabs>
              <w:suppressAutoHyphens/>
              <w:autoSpaceDN w:val="0"/>
              <w:textAlignment w:val="baseline"/>
            </w:pPr>
            <w:r>
              <w:t>Lógica simbólica</w:t>
            </w:r>
          </w:p>
          <w:p w14:paraId="1C59EEC1" w14:textId="77777777" w:rsidR="006119CE" w:rsidRDefault="006119CE" w:rsidP="006119CE">
            <w:pPr>
              <w:pStyle w:val="Prrafodelista"/>
              <w:tabs>
                <w:tab w:val="left" w:pos="2520"/>
              </w:tabs>
              <w:ind w:left="1080"/>
            </w:pPr>
            <w:r>
              <w:t>Enunciados simples, compuestos y condicionales</w:t>
            </w:r>
          </w:p>
          <w:p w14:paraId="4129136B" w14:textId="77777777" w:rsidR="006119CE" w:rsidRDefault="006119CE" w:rsidP="006119CE">
            <w:pPr>
              <w:pStyle w:val="Prrafodelista"/>
              <w:tabs>
                <w:tab w:val="left" w:pos="2520"/>
              </w:tabs>
              <w:ind w:left="1080"/>
            </w:pPr>
            <w:r>
              <w:t>Formas de argumentos y tablas de verdad</w:t>
            </w:r>
          </w:p>
          <w:p w14:paraId="5FDAB747" w14:textId="77777777" w:rsidR="006119CE" w:rsidRDefault="006119CE" w:rsidP="006119CE">
            <w:pPr>
              <w:pStyle w:val="Prrafodelista"/>
              <w:tabs>
                <w:tab w:val="left" w:pos="2520"/>
              </w:tabs>
              <w:ind w:left="1080"/>
            </w:pPr>
            <w:r>
              <w:t>Formas sentenciales</w:t>
            </w:r>
          </w:p>
          <w:p w14:paraId="64B5FC9A" w14:textId="77777777" w:rsidR="006119CE" w:rsidRDefault="006119CE" w:rsidP="006119CE">
            <w:pPr>
              <w:pStyle w:val="Prrafodelista"/>
              <w:numPr>
                <w:ilvl w:val="0"/>
                <w:numId w:val="10"/>
              </w:numPr>
              <w:tabs>
                <w:tab w:val="left" w:pos="2160"/>
              </w:tabs>
              <w:suppressAutoHyphens/>
              <w:autoSpaceDN w:val="0"/>
              <w:textAlignment w:val="baseline"/>
            </w:pPr>
            <w:r>
              <w:t>El método de la deducción</w:t>
            </w:r>
          </w:p>
          <w:p w14:paraId="34A889AC" w14:textId="77777777" w:rsidR="006119CE" w:rsidRDefault="006119CE" w:rsidP="006119CE">
            <w:pPr>
              <w:pStyle w:val="Prrafodelista"/>
              <w:tabs>
                <w:tab w:val="left" w:pos="2520"/>
              </w:tabs>
              <w:ind w:left="1080"/>
            </w:pPr>
            <w:r>
              <w:t>Prueba formal de validez – reglas de inferencia</w:t>
            </w:r>
          </w:p>
          <w:p w14:paraId="40B64A46" w14:textId="77777777" w:rsidR="006119CE" w:rsidRDefault="006119CE" w:rsidP="006119CE">
            <w:pPr>
              <w:pStyle w:val="Prrafodelista"/>
              <w:tabs>
                <w:tab w:val="left" w:pos="2520"/>
              </w:tabs>
              <w:ind w:left="1080"/>
            </w:pPr>
            <w:r>
              <w:t>Reglas de reemplazo</w:t>
            </w:r>
          </w:p>
          <w:p w14:paraId="2C4C4183" w14:textId="77777777" w:rsidR="006119CE" w:rsidRDefault="006119CE" w:rsidP="006119CE">
            <w:pPr>
              <w:pStyle w:val="Prrafodelista"/>
              <w:tabs>
                <w:tab w:val="left" w:pos="2520"/>
              </w:tabs>
              <w:ind w:left="1080"/>
            </w:pPr>
            <w:r>
              <w:lastRenderedPageBreak/>
              <w:t>Demostración de invalidez</w:t>
            </w:r>
          </w:p>
          <w:p w14:paraId="047A0F84" w14:textId="77777777" w:rsidR="006119CE" w:rsidRDefault="006119CE" w:rsidP="006119CE">
            <w:pPr>
              <w:pStyle w:val="Prrafodelista"/>
              <w:tabs>
                <w:tab w:val="left" w:pos="2520"/>
              </w:tabs>
              <w:ind w:left="1080"/>
            </w:pPr>
            <w:r>
              <w:t>No completud del sistema de reglas</w:t>
            </w:r>
          </w:p>
          <w:p w14:paraId="59B1F505" w14:textId="77777777" w:rsidR="006119CE" w:rsidRDefault="006119CE" w:rsidP="006119CE">
            <w:pPr>
              <w:pStyle w:val="Prrafodelista"/>
              <w:tabs>
                <w:tab w:val="left" w:pos="2520"/>
              </w:tabs>
              <w:ind w:left="1080"/>
            </w:pPr>
            <w:r>
              <w:t>Regla CP e IP</w:t>
            </w:r>
          </w:p>
          <w:p w14:paraId="1B11B841" w14:textId="77777777" w:rsidR="006119CE" w:rsidRDefault="006119CE" w:rsidP="006119CE">
            <w:pPr>
              <w:pStyle w:val="Standard"/>
              <w:numPr>
                <w:ilvl w:val="0"/>
                <w:numId w:val="9"/>
              </w:numPr>
              <w:tabs>
                <w:tab w:val="left" w:pos="1440"/>
              </w:tabs>
            </w:pPr>
            <w:r>
              <w:rPr>
                <w:i/>
              </w:rPr>
              <w:t>Lógica de Predicados</w:t>
            </w:r>
            <w:r>
              <w:t xml:space="preserve"> (6 semanas):</w:t>
            </w:r>
          </w:p>
          <w:p w14:paraId="11D65D9F" w14:textId="77777777" w:rsidR="006119CE" w:rsidRDefault="006119CE" w:rsidP="006119CE">
            <w:pPr>
              <w:pStyle w:val="Prrafodelista"/>
              <w:numPr>
                <w:ilvl w:val="0"/>
                <w:numId w:val="10"/>
              </w:numPr>
              <w:tabs>
                <w:tab w:val="left" w:pos="2160"/>
              </w:tabs>
              <w:suppressAutoHyphens/>
              <w:autoSpaceDN w:val="0"/>
              <w:textAlignment w:val="baseline"/>
            </w:pPr>
            <w:r>
              <w:t>Funciones proposicionales y cuantificadores</w:t>
            </w:r>
          </w:p>
          <w:p w14:paraId="67D26597" w14:textId="77777777" w:rsidR="006119CE" w:rsidRDefault="006119CE" w:rsidP="006119CE">
            <w:pPr>
              <w:pStyle w:val="Standard"/>
              <w:tabs>
                <w:tab w:val="left" w:pos="2520"/>
              </w:tabs>
              <w:ind w:left="1080"/>
            </w:pPr>
            <w:r>
              <w:t>Proposiciones singulares y generales</w:t>
            </w:r>
          </w:p>
          <w:p w14:paraId="0D9040FA" w14:textId="77777777" w:rsidR="006119CE" w:rsidRDefault="006119CE" w:rsidP="006119CE">
            <w:pPr>
              <w:pStyle w:val="Standard"/>
              <w:tabs>
                <w:tab w:val="left" w:pos="2520"/>
              </w:tabs>
              <w:ind w:left="1080"/>
            </w:pPr>
            <w:r>
              <w:t>Reglas preliminares de cuantificación</w:t>
            </w:r>
          </w:p>
          <w:p w14:paraId="7219789B" w14:textId="77777777" w:rsidR="006119CE" w:rsidRDefault="006119CE" w:rsidP="006119CE">
            <w:pPr>
              <w:pStyle w:val="Standard"/>
              <w:tabs>
                <w:tab w:val="left" w:pos="2520"/>
              </w:tabs>
              <w:ind w:left="1080"/>
            </w:pPr>
            <w:r>
              <w:t>Prueba de invalidez</w:t>
            </w:r>
          </w:p>
          <w:p w14:paraId="5634BE94" w14:textId="77777777" w:rsidR="006119CE" w:rsidRDefault="006119CE" w:rsidP="006119CE">
            <w:pPr>
              <w:pStyle w:val="Standard"/>
              <w:tabs>
                <w:tab w:val="left" w:pos="2520"/>
              </w:tabs>
              <w:ind w:left="1080"/>
            </w:pPr>
            <w:r>
              <w:t>Proposiciones múltiplemente generales</w:t>
            </w:r>
          </w:p>
          <w:p w14:paraId="40801FBD" w14:textId="77777777" w:rsidR="006119CE" w:rsidRDefault="006119CE" w:rsidP="006119CE">
            <w:pPr>
              <w:pStyle w:val="Standard"/>
              <w:tabs>
                <w:tab w:val="left" w:pos="2520"/>
              </w:tabs>
              <w:ind w:left="1080"/>
            </w:pPr>
            <w:r>
              <w:t>Reglas de cuantificación</w:t>
            </w:r>
          </w:p>
          <w:p w14:paraId="0E4E65B0" w14:textId="77777777" w:rsidR="006119CE" w:rsidRDefault="006119CE" w:rsidP="006119CE">
            <w:pPr>
              <w:pStyle w:val="Prrafodelista"/>
              <w:numPr>
                <w:ilvl w:val="0"/>
                <w:numId w:val="10"/>
              </w:numPr>
              <w:tabs>
                <w:tab w:val="left" w:pos="2160"/>
              </w:tabs>
              <w:suppressAutoHyphens/>
              <w:autoSpaceDN w:val="0"/>
              <w:textAlignment w:val="baseline"/>
            </w:pPr>
            <w:r>
              <w:t>Lógica de relaciones</w:t>
            </w:r>
          </w:p>
          <w:p w14:paraId="709FC41C" w14:textId="77777777" w:rsidR="006119CE" w:rsidRDefault="006119CE" w:rsidP="006119CE">
            <w:pPr>
              <w:pStyle w:val="Standard"/>
              <w:tabs>
                <w:tab w:val="left" w:pos="2520"/>
              </w:tabs>
              <w:ind w:left="1080"/>
            </w:pPr>
            <w:r>
              <w:t>Símbolos para las relaciones</w:t>
            </w:r>
          </w:p>
          <w:p w14:paraId="3C3368B3" w14:textId="77777777" w:rsidR="006119CE" w:rsidRDefault="006119CE" w:rsidP="006119CE">
            <w:pPr>
              <w:pStyle w:val="Standard"/>
              <w:tabs>
                <w:tab w:val="left" w:pos="2520"/>
              </w:tabs>
              <w:ind w:left="1080"/>
            </w:pPr>
            <w:r>
              <w:t>Argumentos que involucran relaciones</w:t>
            </w:r>
          </w:p>
          <w:p w14:paraId="1B445EB1" w14:textId="77777777" w:rsidR="006119CE" w:rsidRDefault="006119CE" w:rsidP="006119CE">
            <w:pPr>
              <w:pStyle w:val="Standard"/>
              <w:tabs>
                <w:tab w:val="left" w:pos="2520"/>
              </w:tabs>
              <w:ind w:left="1080"/>
            </w:pPr>
            <w:r>
              <w:t>Prueba de invalidez para relaciones</w:t>
            </w:r>
          </w:p>
          <w:p w14:paraId="28F1609A" w14:textId="77777777" w:rsidR="006119CE" w:rsidRDefault="006119CE" w:rsidP="006119CE">
            <w:pPr>
              <w:pStyle w:val="Standard"/>
              <w:tabs>
                <w:tab w:val="left" w:pos="2520"/>
              </w:tabs>
              <w:ind w:left="1080"/>
            </w:pPr>
            <w:r>
              <w:t>Identidad y la descripción definida</w:t>
            </w:r>
          </w:p>
          <w:p w14:paraId="4F13C58B" w14:textId="77777777" w:rsidR="006119CE" w:rsidRDefault="006119CE" w:rsidP="006119CE">
            <w:pPr>
              <w:pStyle w:val="Standard"/>
              <w:numPr>
                <w:ilvl w:val="0"/>
                <w:numId w:val="9"/>
              </w:numPr>
              <w:tabs>
                <w:tab w:val="left" w:pos="1440"/>
              </w:tabs>
            </w:pPr>
            <w:r>
              <w:t>Estructura de la matemática y métodos de demostración (2 semanas)</w:t>
            </w:r>
          </w:p>
          <w:p w14:paraId="448E37EB" w14:textId="77777777" w:rsidR="006119CE" w:rsidRDefault="006119CE" w:rsidP="006119CE">
            <w:pPr>
              <w:pStyle w:val="Prrafodelista"/>
              <w:numPr>
                <w:ilvl w:val="0"/>
                <w:numId w:val="10"/>
              </w:numPr>
              <w:tabs>
                <w:tab w:val="left" w:pos="2160"/>
              </w:tabs>
              <w:suppressAutoHyphens/>
              <w:autoSpaceDN w:val="0"/>
              <w:textAlignment w:val="baseline"/>
            </w:pPr>
            <w:r>
              <w:t>Sistemas deductivos</w:t>
            </w:r>
          </w:p>
          <w:p w14:paraId="1F0404B8" w14:textId="77777777" w:rsidR="006119CE" w:rsidRDefault="006119CE" w:rsidP="006119CE">
            <w:pPr>
              <w:pStyle w:val="Standard"/>
              <w:tabs>
                <w:tab w:val="left" w:pos="2520"/>
              </w:tabs>
              <w:ind w:left="1080"/>
            </w:pPr>
            <w:r>
              <w:t>Definición y deducción</w:t>
            </w:r>
          </w:p>
          <w:p w14:paraId="7835D238" w14:textId="77777777" w:rsidR="006119CE" w:rsidRDefault="006119CE" w:rsidP="006119CE">
            <w:pPr>
              <w:pStyle w:val="Standard"/>
              <w:tabs>
                <w:tab w:val="left" w:pos="2520"/>
              </w:tabs>
              <w:ind w:left="1080"/>
            </w:pPr>
            <w:r>
              <w:t>La Geometría Euclidiana</w:t>
            </w:r>
          </w:p>
          <w:p w14:paraId="43CEA435" w14:textId="77777777" w:rsidR="006119CE" w:rsidRDefault="006119CE" w:rsidP="006119CE">
            <w:pPr>
              <w:pStyle w:val="Standard"/>
              <w:tabs>
                <w:tab w:val="left" w:pos="2520"/>
              </w:tabs>
              <w:ind w:left="1080"/>
            </w:pPr>
            <w:r>
              <w:t>Sistemas deductivos formales – Atributos</w:t>
            </w:r>
          </w:p>
          <w:p w14:paraId="697E5473" w14:textId="77777777" w:rsidR="006119CE" w:rsidRDefault="006119CE" w:rsidP="006119CE">
            <w:pPr>
              <w:pStyle w:val="Standard"/>
              <w:tabs>
                <w:tab w:val="left" w:pos="2520"/>
              </w:tabs>
              <w:ind w:left="1080"/>
            </w:pPr>
            <w:r>
              <w:t>Sistemas logísticos</w:t>
            </w:r>
          </w:p>
          <w:p w14:paraId="2E7ABFC2" w14:textId="77777777" w:rsidR="006119CE" w:rsidRDefault="006119CE" w:rsidP="006119CE">
            <w:pPr>
              <w:pStyle w:val="Prrafodelista"/>
              <w:numPr>
                <w:ilvl w:val="0"/>
                <w:numId w:val="10"/>
              </w:numPr>
              <w:tabs>
                <w:tab w:val="left" w:pos="2160"/>
              </w:tabs>
              <w:suppressAutoHyphens/>
              <w:autoSpaceDN w:val="0"/>
              <w:textAlignment w:val="baseline"/>
            </w:pPr>
            <w:r>
              <w:t>Métodos de demostración en matemáticas</w:t>
            </w:r>
          </w:p>
          <w:p w14:paraId="361B323F" w14:textId="77777777" w:rsidR="006119CE" w:rsidRDefault="006119CE" w:rsidP="006119CE">
            <w:pPr>
              <w:pStyle w:val="Standard"/>
              <w:tabs>
                <w:tab w:val="left" w:pos="2520"/>
              </w:tabs>
              <w:ind w:left="1080"/>
            </w:pPr>
            <w:r>
              <w:t>Relaciones con la lógica</w:t>
            </w:r>
          </w:p>
          <w:p w14:paraId="4C635A47" w14:textId="77777777" w:rsidR="006119CE" w:rsidRDefault="006119CE" w:rsidP="006119CE">
            <w:pPr>
              <w:pStyle w:val="Standard"/>
              <w:tabs>
                <w:tab w:val="left" w:pos="2520"/>
              </w:tabs>
              <w:ind w:left="1080"/>
            </w:pPr>
            <w:r>
              <w:t>Método directo e indirecto</w:t>
            </w:r>
          </w:p>
          <w:p w14:paraId="1A8B22E6" w14:textId="77777777" w:rsidR="006119CE" w:rsidRDefault="006119CE" w:rsidP="006119CE">
            <w:pPr>
              <w:pStyle w:val="Standard"/>
              <w:tabs>
                <w:tab w:val="left" w:pos="2520"/>
              </w:tabs>
              <w:ind w:left="1080"/>
            </w:pPr>
            <w:r>
              <w:t>Método de inducción</w:t>
            </w:r>
          </w:p>
          <w:p w14:paraId="66C68182" w14:textId="77777777" w:rsidR="006119CE" w:rsidRDefault="006119CE" w:rsidP="006119CE">
            <w:pPr>
              <w:pStyle w:val="Standard"/>
              <w:numPr>
                <w:ilvl w:val="0"/>
                <w:numId w:val="9"/>
              </w:numPr>
              <w:tabs>
                <w:tab w:val="left" w:pos="1440"/>
              </w:tabs>
            </w:pPr>
            <w:r>
              <w:t>Introducción al Álgebra Booleana  (Opcional – 1 semana)</w:t>
            </w:r>
          </w:p>
          <w:p w14:paraId="68633BA7" w14:textId="77777777" w:rsidR="006119CE" w:rsidRDefault="006119CE" w:rsidP="006119CE">
            <w:pPr>
              <w:pStyle w:val="Standard"/>
              <w:tabs>
                <w:tab w:val="left" w:pos="2520"/>
              </w:tabs>
              <w:ind w:left="1080"/>
            </w:pPr>
            <w:r>
              <w:t>Aritmética binaria - digital</w:t>
            </w:r>
          </w:p>
          <w:p w14:paraId="41F4774B" w14:textId="77777777" w:rsidR="006119CE" w:rsidRDefault="006119CE" w:rsidP="006119CE">
            <w:pPr>
              <w:pStyle w:val="Standard"/>
              <w:tabs>
                <w:tab w:val="left" w:pos="2520"/>
              </w:tabs>
              <w:ind w:left="1080"/>
            </w:pPr>
            <w:r>
              <w:t>Forma normal disyuntiva y forma normal conjuntiva</w:t>
            </w:r>
          </w:p>
          <w:p w14:paraId="5A915B3A" w14:textId="77777777" w:rsidR="006119CE" w:rsidRDefault="006119CE" w:rsidP="006119CE">
            <w:pPr>
              <w:pStyle w:val="Standard"/>
              <w:tabs>
                <w:tab w:val="left" w:pos="2520"/>
              </w:tabs>
              <w:ind w:left="1080"/>
            </w:pPr>
            <w:r>
              <w:t>Sumas minimales de productos – mapas de Karnaugh</w:t>
            </w:r>
          </w:p>
          <w:p w14:paraId="156597E4" w14:textId="77777777" w:rsidR="006119CE" w:rsidRDefault="006119CE" w:rsidP="006119CE">
            <w:pPr>
              <w:pStyle w:val="Standard"/>
              <w:tabs>
                <w:tab w:val="left" w:pos="2520"/>
              </w:tabs>
              <w:ind w:left="1080"/>
            </w:pPr>
          </w:p>
          <w:p w14:paraId="2812A59D" w14:textId="3C230C98" w:rsidR="00A5561B" w:rsidRDefault="00A5561B" w:rsidP="00A5561B">
            <w:pPr>
              <w:jc w:val="both"/>
            </w:pPr>
          </w:p>
        </w:tc>
      </w:tr>
    </w:tbl>
    <w:p w14:paraId="311FE6CF" w14:textId="77777777" w:rsidR="000C5702" w:rsidRDefault="000C5702">
      <w:pPr>
        <w:rPr>
          <w:rFonts w:ascii="Calibri" w:eastAsia="Calibri" w:hAnsi="Calibri" w:cs="Calibri"/>
          <w:sz w:val="20"/>
          <w:szCs w:val="20"/>
        </w:rPr>
      </w:pPr>
    </w:p>
    <w:p w14:paraId="2FE66925" w14:textId="77777777" w:rsidR="000C5702" w:rsidRDefault="000C5702">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0C5702" w14:paraId="36690969"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55C7108" w14:textId="77777777" w:rsidR="000C5702" w:rsidRDefault="003A570C">
            <w:pPr>
              <w:numPr>
                <w:ilvl w:val="0"/>
                <w:numId w:val="2"/>
              </w:numPr>
              <w:pBdr>
                <w:top w:val="nil"/>
                <w:left w:val="nil"/>
                <w:bottom w:val="nil"/>
                <w:right w:val="nil"/>
                <w:between w:val="nil"/>
              </w:pBdr>
              <w:rPr>
                <w:b/>
                <w:color w:val="000000"/>
                <w:sz w:val="22"/>
                <w:szCs w:val="22"/>
              </w:rPr>
            </w:pPr>
            <w:r>
              <w:rPr>
                <w:b/>
                <w:color w:val="000000"/>
                <w:sz w:val="22"/>
                <w:szCs w:val="22"/>
              </w:rPr>
              <w:t xml:space="preserve">METODOLOGÍA </w:t>
            </w:r>
          </w:p>
        </w:tc>
      </w:tr>
      <w:tr w:rsidR="002D6657" w14:paraId="2EE69AAD" w14:textId="77777777" w:rsidTr="00CB6B29">
        <w:trPr>
          <w:trHeight w:val="1990"/>
        </w:trPr>
        <w:tc>
          <w:tcPr>
            <w:tcW w:w="10495" w:type="dxa"/>
            <w:tcBorders>
              <w:top w:val="nil"/>
              <w:left w:val="single" w:sz="4" w:space="0" w:color="7F7F7F"/>
              <w:bottom w:val="single" w:sz="4" w:space="0" w:color="7F7F7F"/>
              <w:right w:val="single" w:sz="4" w:space="0" w:color="7F7F7F"/>
            </w:tcBorders>
            <w:shd w:val="clear" w:color="auto" w:fill="auto"/>
            <w:vAlign w:val="center"/>
          </w:tcPr>
          <w:p w14:paraId="7E1B9D89" w14:textId="77777777" w:rsidR="002E479F" w:rsidRDefault="002E479F" w:rsidP="002E479F">
            <w:pPr>
              <w:pStyle w:val="Standard"/>
              <w:numPr>
                <w:ilvl w:val="0"/>
                <w:numId w:val="16"/>
              </w:numPr>
              <w:tabs>
                <w:tab w:val="left" w:pos="720"/>
              </w:tabs>
              <w:jc w:val="both"/>
            </w:pPr>
            <w:r>
              <w:t>Conferencias orientadas a la presentación de los conceptos básicos de los diferentes temas</w:t>
            </w:r>
          </w:p>
          <w:p w14:paraId="04778583" w14:textId="77777777" w:rsidR="002E479F" w:rsidRDefault="002E479F" w:rsidP="002E479F">
            <w:pPr>
              <w:pStyle w:val="Standard"/>
              <w:numPr>
                <w:ilvl w:val="0"/>
                <w:numId w:val="15"/>
              </w:numPr>
              <w:tabs>
                <w:tab w:val="left" w:pos="720"/>
              </w:tabs>
              <w:jc w:val="both"/>
            </w:pPr>
            <w:r>
              <w:t>Exposiciones por parte de los estudiantes</w:t>
            </w:r>
          </w:p>
          <w:p w14:paraId="7849A610" w14:textId="77777777" w:rsidR="002E479F" w:rsidRDefault="002E479F" w:rsidP="002E479F">
            <w:pPr>
              <w:pStyle w:val="Standard"/>
              <w:numPr>
                <w:ilvl w:val="0"/>
                <w:numId w:val="15"/>
              </w:numPr>
              <w:tabs>
                <w:tab w:val="left" w:pos="720"/>
              </w:tabs>
              <w:jc w:val="both"/>
            </w:pPr>
            <w:r>
              <w:t>Trabajos en grupo, discusión y socialización basado en talleres propuestos</w:t>
            </w:r>
          </w:p>
          <w:p w14:paraId="3C74ABD9" w14:textId="77777777" w:rsidR="002E479F" w:rsidRDefault="002E479F" w:rsidP="002E479F">
            <w:pPr>
              <w:pStyle w:val="Standard"/>
              <w:numPr>
                <w:ilvl w:val="0"/>
                <w:numId w:val="15"/>
              </w:numPr>
              <w:tabs>
                <w:tab w:val="left" w:pos="720"/>
              </w:tabs>
              <w:jc w:val="both"/>
            </w:pPr>
            <w:r>
              <w:t>Lecturas y trabajos escritos por los estudiantes dirigidos por el profesor</w:t>
            </w:r>
          </w:p>
          <w:p w14:paraId="769AE240" w14:textId="76072B5B" w:rsidR="002D6657" w:rsidRDefault="002D6657" w:rsidP="002D6657">
            <w:pPr>
              <w:jc w:val="both"/>
            </w:pPr>
          </w:p>
        </w:tc>
      </w:tr>
    </w:tbl>
    <w:p w14:paraId="5FC8A833" w14:textId="77777777" w:rsidR="000C5702" w:rsidRDefault="000C5702">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0C5702" w14:paraId="31947F1E"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2FE9A610" w14:textId="77777777" w:rsidR="000C5702" w:rsidRDefault="003A570C">
            <w:pPr>
              <w:numPr>
                <w:ilvl w:val="0"/>
                <w:numId w:val="2"/>
              </w:numPr>
              <w:pBdr>
                <w:top w:val="nil"/>
                <w:left w:val="nil"/>
                <w:bottom w:val="nil"/>
                <w:right w:val="nil"/>
                <w:between w:val="nil"/>
              </w:pBdr>
              <w:rPr>
                <w:b/>
                <w:color w:val="000000"/>
                <w:sz w:val="22"/>
                <w:szCs w:val="22"/>
              </w:rPr>
            </w:pPr>
            <w:r>
              <w:rPr>
                <w:b/>
                <w:color w:val="000000"/>
                <w:sz w:val="22"/>
                <w:szCs w:val="22"/>
              </w:rPr>
              <w:t>EVALUACIÓN</w:t>
            </w:r>
          </w:p>
        </w:tc>
      </w:tr>
      <w:tr w:rsidR="004B5981" w14:paraId="5148D135"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3348DCD3" w14:textId="77777777" w:rsidR="002E479F" w:rsidRDefault="002E479F" w:rsidP="002E479F">
            <w:pPr>
              <w:pStyle w:val="Standard"/>
              <w:jc w:val="both"/>
            </w:pPr>
            <w:r>
              <w:t>Seguimiento 40%, que consiste en la presentación de talleres, informes y exposiciones grupales.</w:t>
            </w:r>
          </w:p>
          <w:p w14:paraId="0D4C5669" w14:textId="77777777" w:rsidR="002E479F" w:rsidRDefault="002E479F" w:rsidP="002E479F">
            <w:pPr>
              <w:pStyle w:val="Standard"/>
              <w:jc w:val="both"/>
            </w:pPr>
            <w:r>
              <w:t>El seguimiento se subdivide en un mínimo de 3 evaluaciones.  Las evaluaciones se realizan en equipos de 3 o 4 estudiantes, donde se discuten y resuelven talleres con ejercicios teóricos y aplicados; a continuación se elabora un informe completo con procedimientos y resultados principales, y finalmente se socializa el informe mediante exposiciones en clase.  En cada trabajo propuesto a los equipos se acumulan elementos teóricos estudiados durante el curso, teniendo en consecuencia alta correlación y permitiendo obtener al final del curso todo un proyecto de trabajo de lógica, presentado en etapas, donde se resumen los componentes esenciales del curso.</w:t>
            </w:r>
          </w:p>
          <w:p w14:paraId="449B9FC2" w14:textId="77777777" w:rsidR="002E479F" w:rsidRDefault="002E479F" w:rsidP="002E479F">
            <w:pPr>
              <w:pStyle w:val="Standard"/>
              <w:jc w:val="both"/>
            </w:pPr>
          </w:p>
          <w:p w14:paraId="214CB65C" w14:textId="77777777" w:rsidR="002E479F" w:rsidRDefault="002E479F" w:rsidP="002E479F">
            <w:pPr>
              <w:pStyle w:val="Standard"/>
              <w:jc w:val="both"/>
            </w:pPr>
            <w:r>
              <w:t>Tres evaluaciones parciales del 20%, 20%, 20%.</w:t>
            </w:r>
          </w:p>
          <w:p w14:paraId="16FCBBF2" w14:textId="77777777" w:rsidR="002E479F" w:rsidRDefault="002E479F" w:rsidP="002E479F">
            <w:pPr>
              <w:pStyle w:val="Standard"/>
              <w:jc w:val="both"/>
            </w:pPr>
          </w:p>
          <w:p w14:paraId="78C2E231" w14:textId="77777777" w:rsidR="002E479F" w:rsidRDefault="002E479F" w:rsidP="002E479F">
            <w:pPr>
              <w:pStyle w:val="Standard"/>
              <w:jc w:val="both"/>
            </w:pPr>
            <w:r>
              <w:lastRenderedPageBreak/>
              <w:t>Éstas evaluaciones son individuales y dan cuenta del avance de cada estudiante en el objetivo general del curso, el cual se mide en (i) la comprensión teórica de los diferentes temas abordados en el curso, (ii) en el apropiamiento de competencias lógico-matemáticas para construir argumentos válidos en diferentes contextos, y (iii) en la capacidad de integrar diferentes elementos teóricos (ganados en las clases magistrales, en el trabajo en equipo, en las exposiciones de sus compañeros y en autoestudio), con el fin de resolver problemas prácticos que presentan soluciones cerradas o abiertas.</w:t>
            </w:r>
          </w:p>
          <w:p w14:paraId="28DD6A6E" w14:textId="798D0D6C" w:rsidR="004B5981" w:rsidRDefault="004B5981" w:rsidP="004B5981">
            <w:pPr>
              <w:jc w:val="both"/>
            </w:pPr>
          </w:p>
        </w:tc>
      </w:tr>
      <w:tr w:rsidR="000C5702" w14:paraId="1C78CF76"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18EB086" w14:textId="77777777" w:rsidR="000C5702" w:rsidRDefault="003A570C">
            <w:pPr>
              <w:jc w:val="center"/>
              <w:rPr>
                <w:b/>
                <w:sz w:val="22"/>
                <w:szCs w:val="22"/>
              </w:rPr>
            </w:pPr>
            <w:r>
              <w:rPr>
                <w:b/>
                <w:sz w:val="22"/>
                <w:szCs w:val="22"/>
              </w:rPr>
              <w:lastRenderedPageBreak/>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0A16EF75" w14:textId="77777777" w:rsidR="000C5702" w:rsidRDefault="003A570C">
            <w:pPr>
              <w:jc w:val="center"/>
              <w:rPr>
                <w:b/>
                <w:sz w:val="22"/>
                <w:szCs w:val="22"/>
              </w:rPr>
            </w:pPr>
            <w:r>
              <w:rPr>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2CED08D6" w14:textId="77777777" w:rsidR="000C5702" w:rsidRDefault="003A570C">
            <w:pPr>
              <w:jc w:val="center"/>
              <w:rPr>
                <w:b/>
                <w:sz w:val="22"/>
                <w:szCs w:val="22"/>
              </w:rPr>
            </w:pPr>
            <w:r>
              <w:rPr>
                <w:b/>
                <w:sz w:val="22"/>
                <w:szCs w:val="22"/>
              </w:rPr>
              <w:t xml:space="preserve">Fecha </w:t>
            </w:r>
          </w:p>
        </w:tc>
      </w:tr>
      <w:tr w:rsidR="004B5981" w14:paraId="44ABB91F"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E09BAEF" w14:textId="77777777" w:rsidR="00297CF6" w:rsidRDefault="00297CF6" w:rsidP="00297CF6">
            <w:pPr>
              <w:pStyle w:val="Standard"/>
              <w:rPr>
                <w:sz w:val="22"/>
                <w:szCs w:val="22"/>
              </w:rPr>
            </w:pPr>
            <w:r>
              <w:rPr>
                <w:rFonts w:ascii="Arial" w:hAnsi="Arial" w:cs="Arial"/>
                <w:sz w:val="22"/>
                <w:szCs w:val="22"/>
              </w:rPr>
              <w:t>Entrega de tarea grupal y sustentación semanal</w:t>
            </w:r>
          </w:p>
          <w:p w14:paraId="61BBB3E9" w14:textId="499D4E4F" w:rsidR="004B5981" w:rsidRDefault="004B5981" w:rsidP="004B5981"/>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F1EDDF" w14:textId="4C97491F" w:rsidR="004B5981" w:rsidRDefault="00047573" w:rsidP="004B5981">
            <w:pPr>
              <w:jc w:val="center"/>
            </w:pPr>
            <w:r>
              <w:t>40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43F8A5B" w14:textId="3500511E" w:rsidR="004B5981" w:rsidRPr="009965D0" w:rsidRDefault="00297CF6" w:rsidP="004B5981">
            <w:pPr>
              <w:jc w:val="center"/>
              <w:rPr>
                <w:color w:val="000000" w:themeColor="text1"/>
                <w:sz w:val="20"/>
                <w:szCs w:val="20"/>
              </w:rPr>
            </w:pPr>
            <w:r>
              <w:rPr>
                <w:color w:val="000000" w:themeColor="text1"/>
                <w:sz w:val="18"/>
                <w:szCs w:val="18"/>
              </w:rPr>
              <w:t>A lo largo del curso</w:t>
            </w:r>
          </w:p>
        </w:tc>
      </w:tr>
      <w:tr w:rsidR="004B5981" w14:paraId="305255D3" w14:textId="77777777" w:rsidTr="009D16EE">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tcPr>
          <w:p w14:paraId="0AE9C20A" w14:textId="1B1FC0CF" w:rsidR="004B5981" w:rsidRDefault="00297CF6" w:rsidP="004B5981">
            <w:r>
              <w:rPr>
                <w:rFonts w:ascii="Arial" w:hAnsi="Arial" w:cs="Arial"/>
                <w:sz w:val="22"/>
                <w:szCs w:val="22"/>
              </w:rPr>
              <w:t>Primer examen parcial</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4C5C310" w14:textId="538E8FA5" w:rsidR="004B5981" w:rsidRDefault="00CC7FD9" w:rsidP="004B5981">
            <w:pPr>
              <w:jc w:val="center"/>
            </w:pPr>
            <w:r>
              <w:t>2</w:t>
            </w:r>
            <w:r w:rsidR="00047573">
              <w:t>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1D916F3" w14:textId="59C1C57C" w:rsidR="004B5981" w:rsidRPr="009965D0" w:rsidRDefault="00297CF6" w:rsidP="004B5981">
            <w:pPr>
              <w:jc w:val="center"/>
              <w:rPr>
                <w:color w:val="000000" w:themeColor="text1"/>
                <w:sz w:val="20"/>
                <w:szCs w:val="20"/>
              </w:rPr>
            </w:pPr>
            <w:r>
              <w:rPr>
                <w:color w:val="000000" w:themeColor="text1"/>
                <w:sz w:val="18"/>
                <w:szCs w:val="18"/>
              </w:rPr>
              <w:t>7</w:t>
            </w:r>
          </w:p>
        </w:tc>
      </w:tr>
      <w:tr w:rsidR="004B5981" w14:paraId="24AC3DA5" w14:textId="77777777" w:rsidTr="009D16EE">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tcPr>
          <w:p w14:paraId="61B348B5" w14:textId="2515378E" w:rsidR="004B5981" w:rsidRDefault="00297CF6" w:rsidP="004B5981">
            <w:r>
              <w:rPr>
                <w:rFonts w:ascii="Arial" w:hAnsi="Arial" w:cs="Arial"/>
                <w:sz w:val="22"/>
                <w:szCs w:val="22"/>
              </w:rPr>
              <w:t>Segundo examen parcial</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5F9256A" w14:textId="15B1A904" w:rsidR="004B5981" w:rsidRDefault="00CC7FD9" w:rsidP="004B5981">
            <w:pPr>
              <w:jc w:val="center"/>
            </w:pPr>
            <w:r>
              <w:t>2</w:t>
            </w:r>
            <w:r w:rsidR="00047573">
              <w:t>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1D2F4C" w14:textId="5907FAA1" w:rsidR="004B5981" w:rsidRPr="009965D0" w:rsidRDefault="00297CF6" w:rsidP="004B5981">
            <w:pPr>
              <w:jc w:val="center"/>
              <w:rPr>
                <w:color w:val="000000" w:themeColor="text1"/>
                <w:sz w:val="20"/>
                <w:szCs w:val="20"/>
              </w:rPr>
            </w:pPr>
            <w:r>
              <w:rPr>
                <w:color w:val="000000" w:themeColor="text1"/>
                <w:sz w:val="18"/>
                <w:szCs w:val="18"/>
              </w:rPr>
              <w:t>14</w:t>
            </w:r>
          </w:p>
        </w:tc>
      </w:tr>
      <w:tr w:rsidR="004B5981" w14:paraId="7592D7C8" w14:textId="77777777" w:rsidTr="009D16EE">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tcPr>
          <w:p w14:paraId="7EC59DE8" w14:textId="242EC73E" w:rsidR="004B5981" w:rsidRDefault="00297CF6" w:rsidP="004B5981">
            <w:r>
              <w:rPr>
                <w:rFonts w:ascii="Arial" w:hAnsi="Arial" w:cs="Arial"/>
                <w:sz w:val="22"/>
                <w:szCs w:val="22"/>
              </w:rPr>
              <w:t>Tercero examen parcial</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E47CB9B" w14:textId="30ACB35A" w:rsidR="004B5981" w:rsidRDefault="00297CF6" w:rsidP="004B5981">
            <w:pPr>
              <w:jc w:val="center"/>
            </w:pPr>
            <w:r>
              <w:t>2</w:t>
            </w:r>
            <w:r w:rsidR="00047573">
              <w:t>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35B031B" w14:textId="6D597451" w:rsidR="004B5981" w:rsidRPr="009965D0" w:rsidRDefault="00297CF6" w:rsidP="004B5981">
            <w:pPr>
              <w:jc w:val="center"/>
              <w:rPr>
                <w:color w:val="000000" w:themeColor="text1"/>
                <w:sz w:val="20"/>
                <w:szCs w:val="20"/>
              </w:rPr>
            </w:pPr>
            <w:r>
              <w:rPr>
                <w:color w:val="000000" w:themeColor="text1"/>
                <w:sz w:val="18"/>
                <w:szCs w:val="18"/>
              </w:rPr>
              <w:t>17</w:t>
            </w:r>
            <w:r w:rsidR="004B5981" w:rsidRPr="009965D0">
              <w:rPr>
                <w:color w:val="000000" w:themeColor="text1"/>
                <w:sz w:val="18"/>
                <w:szCs w:val="18"/>
              </w:rPr>
              <w:t xml:space="preserve"> </w:t>
            </w:r>
          </w:p>
        </w:tc>
      </w:tr>
    </w:tbl>
    <w:p w14:paraId="1D6CFD9B" w14:textId="77777777" w:rsidR="000C5702" w:rsidRDefault="000C5702">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0C5702" w14:paraId="259B76D3"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7949F726" w14:textId="77777777" w:rsidR="000C5702" w:rsidRDefault="003A570C">
            <w:pPr>
              <w:rPr>
                <w:sz w:val="22"/>
                <w:szCs w:val="22"/>
              </w:rPr>
            </w:pPr>
            <w:r>
              <w:rPr>
                <w:b/>
                <w:sz w:val="22"/>
                <w:szCs w:val="22"/>
              </w:rPr>
              <w:t>Actividades de asistencia obligatoria</w:t>
            </w:r>
            <w:r>
              <w:rPr>
                <w:b/>
                <w:sz w:val="22"/>
                <w:szCs w:val="22"/>
                <w:vertAlign w:val="superscript"/>
              </w:rPr>
              <w:footnoteReference w:id="2"/>
            </w:r>
            <w:r>
              <w:rPr>
                <w:b/>
                <w:sz w:val="22"/>
                <w:szCs w:val="22"/>
              </w:rPr>
              <w:t>:</w:t>
            </w:r>
          </w:p>
        </w:tc>
      </w:tr>
      <w:tr w:rsidR="000C5702" w14:paraId="68E38CDC"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582A469B" w14:textId="161C83C5" w:rsidR="000C5702" w:rsidRDefault="00BE141B">
            <w:pPr>
              <w:jc w:val="both"/>
              <w:rPr>
                <w:color w:val="808080"/>
                <w:sz w:val="22"/>
                <w:szCs w:val="22"/>
              </w:rPr>
            </w:pPr>
            <w:r>
              <w:rPr>
                <w:rFonts w:ascii="Arial Narrow" w:eastAsia="Arial Narrow" w:hAnsi="Arial Narrow" w:cs="Arial Narrow"/>
              </w:rPr>
              <w:t>Máximo 12 faltas de asistencia permitidas. En caso de alguna falta de asistencia, justificada o no, es necesario realizar actividades de reposición.</w:t>
            </w:r>
          </w:p>
        </w:tc>
      </w:tr>
    </w:tbl>
    <w:p w14:paraId="7C9FCAFB" w14:textId="77777777" w:rsidR="000C5702" w:rsidRDefault="000C5702">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0C5702" w14:paraId="053F4358"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193AF114" w14:textId="77777777" w:rsidR="000C5702" w:rsidRDefault="003A570C">
            <w:pPr>
              <w:rPr>
                <w:sz w:val="22"/>
                <w:szCs w:val="22"/>
              </w:rPr>
            </w:pPr>
            <w:r>
              <w:rPr>
                <w:b/>
                <w:sz w:val="22"/>
                <w:szCs w:val="22"/>
              </w:rPr>
              <w:t>Bibliografía:</w:t>
            </w:r>
          </w:p>
        </w:tc>
      </w:tr>
      <w:tr w:rsidR="00297CF6" w:rsidRPr="0052393F" w14:paraId="6A1EF40B"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7E57BE14" w14:textId="77777777" w:rsidR="00297CF6" w:rsidRDefault="00297CF6" w:rsidP="00297CF6">
            <w:pPr>
              <w:pStyle w:val="Standard"/>
              <w:ind w:left="360"/>
              <w:jc w:val="both"/>
              <w:rPr>
                <w:rFonts w:ascii="Arial" w:hAnsi="Arial" w:cs="Arial"/>
                <w:sz w:val="22"/>
                <w:szCs w:val="22"/>
              </w:rPr>
            </w:pPr>
          </w:p>
          <w:p w14:paraId="2C902798" w14:textId="782DEE70" w:rsidR="0052393F" w:rsidRDefault="0052393F" w:rsidP="006119CE">
            <w:pPr>
              <w:pStyle w:val="Standard"/>
              <w:numPr>
                <w:ilvl w:val="0"/>
                <w:numId w:val="14"/>
              </w:numPr>
              <w:jc w:val="both"/>
            </w:pPr>
            <w:r>
              <w:t>Acevedo D, Arango J. Lógica y teoría de conjuntos. Universidad de Antioquia 2020</w:t>
            </w:r>
          </w:p>
          <w:p w14:paraId="15213D05" w14:textId="77777777" w:rsidR="0052393F" w:rsidRDefault="0052393F" w:rsidP="0052393F">
            <w:pPr>
              <w:pStyle w:val="Standard"/>
              <w:ind w:left="360"/>
              <w:jc w:val="both"/>
            </w:pPr>
          </w:p>
          <w:p w14:paraId="79E1B056" w14:textId="0BED6032" w:rsidR="006119CE" w:rsidRDefault="006119CE" w:rsidP="006119CE">
            <w:pPr>
              <w:pStyle w:val="Standard"/>
              <w:numPr>
                <w:ilvl w:val="0"/>
                <w:numId w:val="14"/>
              </w:numPr>
              <w:jc w:val="both"/>
            </w:pPr>
            <w:proofErr w:type="spellStart"/>
            <w:r>
              <w:t>Copi</w:t>
            </w:r>
            <w:proofErr w:type="spellEnd"/>
            <w:r>
              <w:t xml:space="preserve">, Cohen.  Introducción a la lógica.  Ed Limusa, 2005  </w:t>
            </w:r>
          </w:p>
          <w:p w14:paraId="6236D5EA" w14:textId="77777777" w:rsidR="006119CE" w:rsidRDefault="006119CE" w:rsidP="006119CE">
            <w:pPr>
              <w:pStyle w:val="Standard"/>
              <w:ind w:left="360"/>
              <w:jc w:val="both"/>
            </w:pPr>
          </w:p>
          <w:p w14:paraId="6CB969D1" w14:textId="77777777" w:rsidR="006119CE" w:rsidRDefault="006119CE" w:rsidP="006119CE">
            <w:pPr>
              <w:pStyle w:val="Standard"/>
              <w:numPr>
                <w:ilvl w:val="0"/>
                <w:numId w:val="13"/>
              </w:numPr>
              <w:jc w:val="both"/>
              <w:rPr>
                <w:lang w:val="en-US"/>
              </w:rPr>
            </w:pPr>
            <w:proofErr w:type="spellStart"/>
            <w:r>
              <w:rPr>
                <w:lang w:val="en-US"/>
              </w:rPr>
              <w:t>Copi</w:t>
            </w:r>
            <w:proofErr w:type="spellEnd"/>
            <w:r>
              <w:rPr>
                <w:lang w:val="en-US"/>
              </w:rPr>
              <w:t>, Cohen.  Introduction to Logic.  Pearson, 14th edition, 2010.</w:t>
            </w:r>
          </w:p>
          <w:p w14:paraId="201D61C7" w14:textId="77777777" w:rsidR="006119CE" w:rsidRDefault="006119CE" w:rsidP="006119CE">
            <w:pPr>
              <w:pStyle w:val="Standard"/>
              <w:jc w:val="both"/>
              <w:rPr>
                <w:lang w:val="en-US"/>
              </w:rPr>
            </w:pPr>
          </w:p>
          <w:p w14:paraId="223CC3AC" w14:textId="77777777" w:rsidR="006119CE" w:rsidRDefault="006119CE" w:rsidP="006119CE">
            <w:pPr>
              <w:pStyle w:val="Standard"/>
              <w:numPr>
                <w:ilvl w:val="0"/>
                <w:numId w:val="13"/>
              </w:numPr>
              <w:jc w:val="both"/>
            </w:pPr>
            <w:r>
              <w:t>Copi Irving.  Lógica Simbólica.  Macmillan Publishing, 1981</w:t>
            </w:r>
          </w:p>
          <w:p w14:paraId="102B4FB1" w14:textId="77777777" w:rsidR="006119CE" w:rsidRDefault="006119CE" w:rsidP="006119CE">
            <w:pPr>
              <w:pStyle w:val="Standard"/>
              <w:jc w:val="both"/>
            </w:pPr>
          </w:p>
          <w:p w14:paraId="689CE13C" w14:textId="77777777" w:rsidR="006119CE" w:rsidRDefault="006119CE" w:rsidP="006119CE">
            <w:pPr>
              <w:pStyle w:val="Standard"/>
              <w:numPr>
                <w:ilvl w:val="0"/>
                <w:numId w:val="13"/>
              </w:numPr>
              <w:jc w:val="both"/>
              <w:rPr>
                <w:lang w:val="en-US"/>
              </w:rPr>
            </w:pPr>
            <w:r>
              <w:rPr>
                <w:lang w:val="en-US"/>
              </w:rPr>
              <w:t xml:space="preserve">Virginia </w:t>
            </w:r>
            <w:proofErr w:type="spellStart"/>
            <w:r>
              <w:rPr>
                <w:lang w:val="en-US"/>
              </w:rPr>
              <w:t>Klenk</w:t>
            </w:r>
            <w:proofErr w:type="spellEnd"/>
            <w:r>
              <w:rPr>
                <w:lang w:val="en-US"/>
              </w:rPr>
              <w:t>.  Understanding Symbolic Logic.  5th edition.  Pearson, 2008</w:t>
            </w:r>
          </w:p>
          <w:p w14:paraId="6579B3E1" w14:textId="77777777" w:rsidR="006119CE" w:rsidRDefault="006119CE" w:rsidP="006119CE">
            <w:pPr>
              <w:pStyle w:val="Standard"/>
              <w:jc w:val="both"/>
              <w:rPr>
                <w:lang w:val="en-US"/>
              </w:rPr>
            </w:pPr>
          </w:p>
          <w:p w14:paraId="08F6ACF6" w14:textId="77777777" w:rsidR="006119CE" w:rsidRDefault="006119CE" w:rsidP="006119CE">
            <w:pPr>
              <w:pStyle w:val="Standard"/>
              <w:numPr>
                <w:ilvl w:val="0"/>
                <w:numId w:val="13"/>
              </w:numPr>
              <w:jc w:val="both"/>
            </w:pPr>
            <w:r>
              <w:t xml:space="preserve">Grimaldi Ralph.  Matemáticas Discretas y Combinatoria.    Tercera edición.  </w:t>
            </w:r>
            <w:r>
              <w:tab/>
              <w:t>Pearson Educación, 1997  (Capítulo 15: Álgebra booleana y funciones de conmutación).</w:t>
            </w:r>
          </w:p>
          <w:p w14:paraId="7A561442" w14:textId="77777777" w:rsidR="006119CE" w:rsidRDefault="006119CE" w:rsidP="006119CE">
            <w:pPr>
              <w:pStyle w:val="Standard"/>
              <w:tabs>
                <w:tab w:val="left" w:pos="720"/>
              </w:tabs>
              <w:jc w:val="both"/>
            </w:pPr>
          </w:p>
          <w:p w14:paraId="53541F56" w14:textId="77777777" w:rsidR="006119CE" w:rsidRDefault="006119CE" w:rsidP="006119CE">
            <w:pPr>
              <w:pStyle w:val="Standard"/>
              <w:numPr>
                <w:ilvl w:val="0"/>
                <w:numId w:val="13"/>
              </w:numPr>
              <w:tabs>
                <w:tab w:val="left" w:pos="720"/>
              </w:tabs>
              <w:jc w:val="both"/>
            </w:pPr>
            <w:r>
              <w:t>Sierra, Manuel.  Argumentación deductiva con diagramas y árboles de forzamiento.  Fondo Editorial Universidad EAFIT. Medellín. 2010</w:t>
            </w:r>
          </w:p>
          <w:p w14:paraId="5D430DB7" w14:textId="77777777" w:rsidR="006119CE" w:rsidRDefault="006119CE" w:rsidP="006119CE">
            <w:pPr>
              <w:pStyle w:val="Prrafodelista"/>
            </w:pPr>
          </w:p>
          <w:p w14:paraId="70721FC3" w14:textId="77777777" w:rsidR="006119CE" w:rsidRDefault="006119CE" w:rsidP="006119CE">
            <w:pPr>
              <w:pStyle w:val="Standard"/>
              <w:numPr>
                <w:ilvl w:val="0"/>
                <w:numId w:val="13"/>
              </w:numPr>
              <w:tabs>
                <w:tab w:val="left" w:pos="720"/>
              </w:tabs>
              <w:jc w:val="both"/>
            </w:pPr>
            <w:r>
              <w:t>García, Carmen.  El arte de la Lógica.  Tecnos. Madrid. 1993.</w:t>
            </w:r>
          </w:p>
          <w:p w14:paraId="65396676" w14:textId="77777777" w:rsidR="006119CE" w:rsidRDefault="006119CE" w:rsidP="006119CE">
            <w:pPr>
              <w:pStyle w:val="Standard"/>
              <w:jc w:val="both"/>
            </w:pPr>
          </w:p>
          <w:p w14:paraId="661CA8FD" w14:textId="77777777" w:rsidR="006119CE" w:rsidRDefault="006119CE" w:rsidP="006119CE">
            <w:pPr>
              <w:pStyle w:val="Standard"/>
              <w:numPr>
                <w:ilvl w:val="0"/>
                <w:numId w:val="13"/>
              </w:numPr>
              <w:jc w:val="both"/>
            </w:pPr>
            <w:r>
              <w:rPr>
                <w:lang w:val="en-US"/>
              </w:rPr>
              <w:t xml:space="preserve">Hurley Patrick.  A concise introduction to Logic.  </w:t>
            </w:r>
            <w:r>
              <w:t>Seventh edition.  Thomson Learning, 2008.</w:t>
            </w:r>
          </w:p>
          <w:p w14:paraId="748BCFDE" w14:textId="77777777" w:rsidR="006119CE" w:rsidRDefault="006119CE" w:rsidP="006119CE">
            <w:pPr>
              <w:pStyle w:val="Prrafodelista"/>
            </w:pPr>
          </w:p>
          <w:p w14:paraId="32B26F4F" w14:textId="77777777" w:rsidR="006119CE" w:rsidRDefault="006119CE" w:rsidP="006119CE">
            <w:pPr>
              <w:pStyle w:val="Standard"/>
              <w:numPr>
                <w:ilvl w:val="0"/>
                <w:numId w:val="13"/>
              </w:numPr>
              <w:jc w:val="both"/>
            </w:pPr>
            <w:proofErr w:type="spellStart"/>
            <w:r>
              <w:t>Chaitin</w:t>
            </w:r>
            <w:proofErr w:type="spellEnd"/>
            <w:r>
              <w:t xml:space="preserve"> Gregory.  Ordenadores, paradojas y fundamentos de las matemáticas.  </w:t>
            </w:r>
            <w:r>
              <w:rPr>
                <w:i/>
              </w:rPr>
              <w:t xml:space="preserve">Investigación y Ciencia, p. 28-35, Julio 2003.  </w:t>
            </w:r>
            <w:r>
              <w:t>Resumen de la Conferencia dictada en 1999 en la Universidad de Massachusetts en Lowell.</w:t>
            </w:r>
          </w:p>
          <w:p w14:paraId="026506B0" w14:textId="77777777" w:rsidR="006119CE" w:rsidRDefault="006119CE" w:rsidP="006119CE">
            <w:pPr>
              <w:pStyle w:val="Prrafodelista"/>
            </w:pPr>
          </w:p>
          <w:p w14:paraId="78BE515F" w14:textId="77777777" w:rsidR="006119CE" w:rsidRPr="00601DC3" w:rsidRDefault="006119CE" w:rsidP="006119CE">
            <w:pPr>
              <w:pStyle w:val="Standard"/>
              <w:numPr>
                <w:ilvl w:val="0"/>
                <w:numId w:val="13"/>
              </w:numPr>
              <w:jc w:val="both"/>
              <w:rPr>
                <w:lang w:val="en-US"/>
              </w:rPr>
            </w:pPr>
            <w:proofErr w:type="spellStart"/>
            <w:r>
              <w:rPr>
                <w:lang w:val="en-US"/>
              </w:rPr>
              <w:t>Chaitin</w:t>
            </w:r>
            <w:proofErr w:type="spellEnd"/>
            <w:r>
              <w:rPr>
                <w:lang w:val="en-US"/>
              </w:rPr>
              <w:t xml:space="preserve">, Gregory.  The limits of reason.  </w:t>
            </w:r>
            <w:r>
              <w:rPr>
                <w:i/>
                <w:iCs/>
                <w:lang w:val="en-US"/>
              </w:rPr>
              <w:t>Scientific American</w:t>
            </w:r>
            <w:r>
              <w:rPr>
                <w:lang w:val="en-US"/>
              </w:rPr>
              <w:t> 294, No. 3 (March 2006), pp. 74-81. </w:t>
            </w:r>
          </w:p>
          <w:p w14:paraId="6707277C" w14:textId="396B0DAB" w:rsidR="00297CF6" w:rsidRPr="00601DC3" w:rsidRDefault="00297CF6" w:rsidP="00297CF6">
            <w:pPr>
              <w:jc w:val="both"/>
              <w:rPr>
                <w:lang w:val="en-US"/>
              </w:rPr>
            </w:pP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1882B9CF" w14:textId="77777777" w:rsidR="00297CF6" w:rsidRPr="00601DC3" w:rsidRDefault="00297CF6" w:rsidP="00297CF6">
            <w:pPr>
              <w:jc w:val="both"/>
              <w:rPr>
                <w:lang w:val="en-US"/>
              </w:rPr>
            </w:pPr>
          </w:p>
        </w:tc>
      </w:tr>
    </w:tbl>
    <w:p w14:paraId="40852C87" w14:textId="77777777" w:rsidR="000C5702" w:rsidRPr="00601DC3" w:rsidRDefault="000C5702">
      <w:pPr>
        <w:rPr>
          <w:rFonts w:ascii="Calibri" w:eastAsia="Calibri" w:hAnsi="Calibri" w:cs="Calibri"/>
          <w:lang w:val="en-US"/>
        </w:rPr>
      </w:pPr>
    </w:p>
    <w:p w14:paraId="500A0B69" w14:textId="77777777" w:rsidR="000C5702" w:rsidRPr="00601DC3" w:rsidRDefault="000C5702">
      <w:pPr>
        <w:rPr>
          <w:rFonts w:ascii="Calibri" w:eastAsia="Calibri" w:hAnsi="Calibri" w:cs="Calibri"/>
          <w:lang w:val="en-US"/>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0C5702" w14:paraId="2CBC764D"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2C64A937" w14:textId="77777777" w:rsidR="000C5702" w:rsidRDefault="003A570C">
            <w:pPr>
              <w:numPr>
                <w:ilvl w:val="0"/>
                <w:numId w:val="2"/>
              </w:numPr>
              <w:pBdr>
                <w:top w:val="nil"/>
                <w:left w:val="nil"/>
                <w:bottom w:val="nil"/>
                <w:right w:val="nil"/>
                <w:between w:val="nil"/>
              </w:pBdr>
              <w:rPr>
                <w:b/>
                <w:color w:val="000000"/>
                <w:sz w:val="22"/>
                <w:szCs w:val="22"/>
              </w:rPr>
            </w:pPr>
            <w:r>
              <w:rPr>
                <w:b/>
                <w:color w:val="000000"/>
                <w:sz w:val="22"/>
                <w:szCs w:val="22"/>
              </w:rPr>
              <w:t>PROFESORES</w:t>
            </w:r>
          </w:p>
        </w:tc>
      </w:tr>
      <w:tr w:rsidR="000C5702" w14:paraId="389A5432"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5134136" w14:textId="77777777" w:rsidR="000C5702" w:rsidRDefault="003A570C">
            <w:pPr>
              <w:jc w:val="center"/>
              <w:rPr>
                <w:b/>
                <w:sz w:val="22"/>
                <w:szCs w:val="22"/>
              </w:rPr>
            </w:pPr>
            <w:r>
              <w:rPr>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B99B44" w14:textId="77777777" w:rsidR="000C5702" w:rsidRDefault="003A570C">
            <w:pPr>
              <w:jc w:val="center"/>
              <w:rPr>
                <w:b/>
                <w:sz w:val="22"/>
                <w:szCs w:val="22"/>
              </w:rPr>
            </w:pPr>
            <w:r>
              <w:rPr>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1867A10" w14:textId="77777777" w:rsidR="000C5702" w:rsidRDefault="003A570C">
            <w:pPr>
              <w:jc w:val="center"/>
              <w:rPr>
                <w:b/>
                <w:sz w:val="22"/>
                <w:szCs w:val="22"/>
              </w:rPr>
            </w:pPr>
            <w:r>
              <w:rPr>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6F05830A" w14:textId="77777777" w:rsidR="000C5702" w:rsidRDefault="003A570C">
            <w:pPr>
              <w:jc w:val="center"/>
              <w:rPr>
                <w:b/>
                <w:sz w:val="22"/>
                <w:szCs w:val="22"/>
              </w:rPr>
            </w:pPr>
            <w:proofErr w:type="gramStart"/>
            <w:r>
              <w:rPr>
                <w:b/>
                <w:sz w:val="22"/>
                <w:szCs w:val="22"/>
              </w:rPr>
              <w:t>Eje  N</w:t>
            </w:r>
            <w:proofErr w:type="gramEnd"/>
            <w:r>
              <w:rPr>
                <w:b/>
                <w:sz w:val="22"/>
                <w:szCs w:val="22"/>
              </w:rPr>
              <w:t>°</w:t>
            </w:r>
          </w:p>
        </w:tc>
        <w:tc>
          <w:tcPr>
            <w:tcW w:w="992" w:type="dxa"/>
            <w:tcBorders>
              <w:top w:val="single" w:sz="4" w:space="0" w:color="7F7F7F"/>
              <w:left w:val="single" w:sz="4" w:space="0" w:color="7F7F7F"/>
              <w:bottom w:val="single" w:sz="4" w:space="0" w:color="7F7F7F"/>
              <w:right w:val="single" w:sz="4" w:space="0" w:color="7F7F7F"/>
            </w:tcBorders>
            <w:vAlign w:val="center"/>
          </w:tcPr>
          <w:p w14:paraId="4180FE8F" w14:textId="77777777" w:rsidR="000C5702" w:rsidRDefault="003A570C">
            <w:pPr>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CB28B65" w14:textId="77777777" w:rsidR="000C5702" w:rsidRDefault="003A570C">
            <w:pPr>
              <w:jc w:val="center"/>
              <w:rPr>
                <w:b/>
                <w:sz w:val="22"/>
                <w:szCs w:val="22"/>
              </w:rPr>
            </w:pPr>
            <w:r>
              <w:rPr>
                <w:b/>
                <w:sz w:val="22"/>
                <w:szCs w:val="22"/>
              </w:rPr>
              <w:t>Fechas</w:t>
            </w:r>
          </w:p>
        </w:tc>
      </w:tr>
      <w:tr w:rsidR="000C5702" w14:paraId="60D42F6F"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39CC5FA" w14:textId="248C1EE9" w:rsidR="000C5702" w:rsidRDefault="000C5702"/>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063CA10" w14:textId="77777777" w:rsidR="000C5702" w:rsidRDefault="000C5702">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F4B6ACF" w14:textId="77777777" w:rsidR="000C5702" w:rsidRDefault="000C5702">
            <w:pPr>
              <w:jc w:val="center"/>
            </w:pPr>
          </w:p>
        </w:tc>
        <w:tc>
          <w:tcPr>
            <w:tcW w:w="992" w:type="dxa"/>
            <w:tcBorders>
              <w:top w:val="single" w:sz="4" w:space="0" w:color="7F7F7F"/>
              <w:left w:val="single" w:sz="4" w:space="0" w:color="7F7F7F"/>
              <w:bottom w:val="single" w:sz="4" w:space="0" w:color="7F7F7F"/>
              <w:right w:val="single" w:sz="4" w:space="0" w:color="7F7F7F"/>
            </w:tcBorders>
          </w:tcPr>
          <w:p w14:paraId="5B4D3402" w14:textId="77777777" w:rsidR="000C5702" w:rsidRDefault="000C5702">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BD10A66" w14:textId="77777777" w:rsidR="000C5702" w:rsidRDefault="000C5702">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D88B6A8" w14:textId="77777777" w:rsidR="000C5702" w:rsidRDefault="000C5702">
            <w:pPr>
              <w:jc w:val="center"/>
              <w:rPr>
                <w:sz w:val="20"/>
                <w:szCs w:val="20"/>
              </w:rPr>
            </w:pPr>
          </w:p>
        </w:tc>
      </w:tr>
      <w:tr w:rsidR="000C5702" w14:paraId="40DA42DB"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72C9E73" w14:textId="77777777" w:rsidR="000C5702" w:rsidRDefault="000C5702"/>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5C7758D" w14:textId="77777777" w:rsidR="000C5702" w:rsidRDefault="000C5702">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FF5588C" w14:textId="77777777" w:rsidR="000C5702" w:rsidRDefault="000C5702">
            <w:pPr>
              <w:jc w:val="center"/>
            </w:pPr>
          </w:p>
        </w:tc>
        <w:tc>
          <w:tcPr>
            <w:tcW w:w="992" w:type="dxa"/>
            <w:tcBorders>
              <w:top w:val="single" w:sz="4" w:space="0" w:color="7F7F7F"/>
              <w:left w:val="single" w:sz="4" w:space="0" w:color="7F7F7F"/>
              <w:bottom w:val="single" w:sz="4" w:space="0" w:color="7F7F7F"/>
              <w:right w:val="single" w:sz="4" w:space="0" w:color="7F7F7F"/>
            </w:tcBorders>
          </w:tcPr>
          <w:p w14:paraId="2252C0C9" w14:textId="77777777" w:rsidR="000C5702" w:rsidRDefault="000C5702">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5BBAB543" w14:textId="77777777" w:rsidR="000C5702" w:rsidRDefault="000C5702">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C8A7CE" w14:textId="77777777" w:rsidR="000C5702" w:rsidRDefault="000C5702">
            <w:pPr>
              <w:jc w:val="center"/>
              <w:rPr>
                <w:sz w:val="20"/>
                <w:szCs w:val="20"/>
              </w:rPr>
            </w:pPr>
          </w:p>
        </w:tc>
      </w:tr>
      <w:tr w:rsidR="000C5702" w14:paraId="2F4AE148"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043AE2B" w14:textId="77777777" w:rsidR="000C5702" w:rsidRDefault="000C5702"/>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F7D5C99" w14:textId="77777777" w:rsidR="000C5702" w:rsidRDefault="000C5702">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561D2B" w14:textId="77777777" w:rsidR="000C5702" w:rsidRDefault="000C5702">
            <w:pPr>
              <w:jc w:val="center"/>
            </w:pPr>
          </w:p>
        </w:tc>
        <w:tc>
          <w:tcPr>
            <w:tcW w:w="992" w:type="dxa"/>
            <w:tcBorders>
              <w:top w:val="single" w:sz="4" w:space="0" w:color="7F7F7F"/>
              <w:left w:val="single" w:sz="4" w:space="0" w:color="7F7F7F"/>
              <w:bottom w:val="single" w:sz="4" w:space="0" w:color="7F7F7F"/>
              <w:right w:val="single" w:sz="4" w:space="0" w:color="7F7F7F"/>
            </w:tcBorders>
          </w:tcPr>
          <w:p w14:paraId="1DA9CE52" w14:textId="77777777" w:rsidR="000C5702" w:rsidRDefault="000C5702">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165CCF26" w14:textId="77777777" w:rsidR="000C5702" w:rsidRDefault="000C5702">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83907E" w14:textId="77777777" w:rsidR="000C5702" w:rsidRDefault="000C5702">
            <w:pPr>
              <w:jc w:val="center"/>
              <w:rPr>
                <w:sz w:val="20"/>
                <w:szCs w:val="20"/>
              </w:rPr>
            </w:pPr>
          </w:p>
        </w:tc>
      </w:tr>
      <w:tr w:rsidR="000C5702" w14:paraId="1395A130"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6B140C6" w14:textId="77777777" w:rsidR="000C5702" w:rsidRDefault="000C5702"/>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90EEB6C" w14:textId="77777777" w:rsidR="000C5702" w:rsidRDefault="000C5702">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C6A5738" w14:textId="77777777" w:rsidR="000C5702" w:rsidRDefault="000C5702">
            <w:pPr>
              <w:jc w:val="center"/>
            </w:pPr>
          </w:p>
        </w:tc>
        <w:tc>
          <w:tcPr>
            <w:tcW w:w="992" w:type="dxa"/>
            <w:tcBorders>
              <w:top w:val="single" w:sz="4" w:space="0" w:color="7F7F7F"/>
              <w:left w:val="single" w:sz="4" w:space="0" w:color="7F7F7F"/>
              <w:bottom w:val="single" w:sz="4" w:space="0" w:color="7F7F7F"/>
              <w:right w:val="single" w:sz="4" w:space="0" w:color="7F7F7F"/>
            </w:tcBorders>
          </w:tcPr>
          <w:p w14:paraId="66A0AFAC" w14:textId="77777777" w:rsidR="000C5702" w:rsidRDefault="000C5702">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D803965" w14:textId="77777777" w:rsidR="000C5702" w:rsidRDefault="000C5702">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269E58" w14:textId="77777777" w:rsidR="000C5702" w:rsidRDefault="000C5702">
            <w:pPr>
              <w:jc w:val="center"/>
              <w:rPr>
                <w:sz w:val="20"/>
                <w:szCs w:val="20"/>
              </w:rPr>
            </w:pPr>
          </w:p>
        </w:tc>
      </w:tr>
    </w:tbl>
    <w:p w14:paraId="6E5574CB" w14:textId="77777777" w:rsidR="000C5702" w:rsidRDefault="000C5702">
      <w:pPr>
        <w:rPr>
          <w:rFonts w:ascii="Calibri" w:eastAsia="Calibri" w:hAnsi="Calibri" w:cs="Calibri"/>
        </w:rPr>
      </w:pPr>
    </w:p>
    <w:p w14:paraId="5F6E7F17" w14:textId="77777777" w:rsidR="000C5702" w:rsidRDefault="000C5702">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0C5702" w14:paraId="1D59A803"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2D0E6C33" w14:textId="77777777" w:rsidR="000C5702" w:rsidRDefault="003A570C">
            <w:pPr>
              <w:numPr>
                <w:ilvl w:val="0"/>
                <w:numId w:val="2"/>
              </w:numPr>
              <w:pBdr>
                <w:top w:val="nil"/>
                <w:left w:val="nil"/>
                <w:bottom w:val="nil"/>
                <w:right w:val="nil"/>
                <w:between w:val="nil"/>
              </w:pBdr>
              <w:rPr>
                <w:b/>
                <w:color w:val="000000"/>
                <w:sz w:val="22"/>
                <w:szCs w:val="22"/>
              </w:rPr>
            </w:pPr>
            <w:r>
              <w:rPr>
                <w:b/>
                <w:color w:val="000000"/>
                <w:sz w:val="22"/>
                <w:szCs w:val="22"/>
              </w:rPr>
              <w:t>APROBACIÓN DEL CONSEJO DE UNIDAD ACADÉMICA</w:t>
            </w:r>
          </w:p>
        </w:tc>
      </w:tr>
      <w:tr w:rsidR="000C5702" w14:paraId="2E535DD2"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138F3982" w14:textId="77777777" w:rsidR="000C5702" w:rsidRDefault="000C5702">
            <w:pPr>
              <w:rPr>
                <w:sz w:val="22"/>
                <w:szCs w:val="22"/>
              </w:rPr>
            </w:pPr>
          </w:p>
          <w:p w14:paraId="789DEF77" w14:textId="77777777" w:rsidR="000C5702" w:rsidRDefault="003A570C">
            <w:pPr>
              <w:rPr>
                <w:sz w:val="22"/>
                <w:szCs w:val="22"/>
              </w:rPr>
            </w:pPr>
            <w:r>
              <w:rPr>
                <w:sz w:val="22"/>
                <w:szCs w:val="22"/>
              </w:rPr>
              <w:t xml:space="preserve">Aprobado en </w:t>
            </w:r>
            <w:proofErr w:type="gramStart"/>
            <w:r>
              <w:rPr>
                <w:sz w:val="22"/>
                <w:szCs w:val="22"/>
              </w:rPr>
              <w:t xml:space="preserve">Acta  </w:t>
            </w:r>
            <w:r>
              <w:rPr>
                <w:color w:val="808080"/>
                <w:sz w:val="22"/>
                <w:szCs w:val="22"/>
              </w:rPr>
              <w:t>número</w:t>
            </w:r>
            <w:proofErr w:type="gramEnd"/>
            <w:r>
              <w:rPr>
                <w:sz w:val="22"/>
                <w:szCs w:val="22"/>
              </w:rPr>
              <w:t xml:space="preserve"> del  </w:t>
            </w:r>
            <w:r>
              <w:rPr>
                <w:color w:val="808080"/>
              </w:rPr>
              <w:t>Haga clic aquí o pulse para escribir una fecha.</w:t>
            </w:r>
          </w:p>
          <w:p w14:paraId="5DF88DC2" w14:textId="77777777" w:rsidR="000C5702" w:rsidRDefault="000C5702">
            <w:pPr>
              <w:rPr>
                <w:sz w:val="22"/>
                <w:szCs w:val="22"/>
              </w:rPr>
            </w:pPr>
          </w:p>
          <w:p w14:paraId="23632A1D" w14:textId="77777777" w:rsidR="000C5702" w:rsidRDefault="000C5702">
            <w:pPr>
              <w:rPr>
                <w:sz w:val="22"/>
                <w:szCs w:val="22"/>
              </w:rPr>
            </w:pPr>
          </w:p>
        </w:tc>
      </w:tr>
      <w:tr w:rsidR="000C5702" w14:paraId="5FBCCDF3" w14:textId="77777777">
        <w:trPr>
          <w:trHeight w:val="764"/>
        </w:trPr>
        <w:tc>
          <w:tcPr>
            <w:tcW w:w="289" w:type="dxa"/>
            <w:tcBorders>
              <w:top w:val="nil"/>
              <w:left w:val="single" w:sz="4" w:space="0" w:color="7F7F7F"/>
              <w:bottom w:val="nil"/>
              <w:right w:val="nil"/>
            </w:tcBorders>
            <w:shd w:val="clear" w:color="auto" w:fill="auto"/>
            <w:vAlign w:val="bottom"/>
          </w:tcPr>
          <w:p w14:paraId="4F431F79" w14:textId="77777777" w:rsidR="000C5702" w:rsidRDefault="000C5702">
            <w:pPr>
              <w:jc w:val="both"/>
            </w:pPr>
          </w:p>
        </w:tc>
        <w:tc>
          <w:tcPr>
            <w:tcW w:w="3260" w:type="dxa"/>
            <w:tcBorders>
              <w:top w:val="nil"/>
              <w:left w:val="nil"/>
              <w:bottom w:val="single" w:sz="4" w:space="0" w:color="7F7F7F"/>
              <w:right w:val="nil"/>
            </w:tcBorders>
            <w:shd w:val="clear" w:color="auto" w:fill="auto"/>
            <w:vAlign w:val="bottom"/>
          </w:tcPr>
          <w:p w14:paraId="5D1B4B28" w14:textId="77777777" w:rsidR="000C5702" w:rsidRDefault="000C5702">
            <w:pPr>
              <w:jc w:val="both"/>
              <w:rPr>
                <w:sz w:val="22"/>
                <w:szCs w:val="22"/>
              </w:rPr>
            </w:pPr>
          </w:p>
        </w:tc>
        <w:tc>
          <w:tcPr>
            <w:tcW w:w="284" w:type="dxa"/>
            <w:tcBorders>
              <w:top w:val="nil"/>
              <w:left w:val="nil"/>
              <w:bottom w:val="nil"/>
              <w:right w:val="nil"/>
            </w:tcBorders>
            <w:shd w:val="clear" w:color="auto" w:fill="auto"/>
            <w:vAlign w:val="bottom"/>
          </w:tcPr>
          <w:p w14:paraId="7B1F3470" w14:textId="77777777" w:rsidR="000C5702" w:rsidRDefault="000C5702">
            <w:pPr>
              <w:jc w:val="both"/>
              <w:rPr>
                <w:sz w:val="22"/>
                <w:szCs w:val="22"/>
              </w:rPr>
            </w:pPr>
          </w:p>
        </w:tc>
        <w:tc>
          <w:tcPr>
            <w:tcW w:w="3118" w:type="dxa"/>
            <w:tcBorders>
              <w:top w:val="nil"/>
              <w:left w:val="nil"/>
              <w:bottom w:val="single" w:sz="4" w:space="0" w:color="7F7F7F"/>
              <w:right w:val="nil"/>
            </w:tcBorders>
            <w:shd w:val="clear" w:color="auto" w:fill="auto"/>
            <w:vAlign w:val="bottom"/>
          </w:tcPr>
          <w:p w14:paraId="772BB701" w14:textId="77777777" w:rsidR="000C5702" w:rsidRDefault="000C5702">
            <w:pPr>
              <w:jc w:val="both"/>
              <w:rPr>
                <w:sz w:val="22"/>
                <w:szCs w:val="22"/>
              </w:rPr>
            </w:pPr>
          </w:p>
        </w:tc>
        <w:tc>
          <w:tcPr>
            <w:tcW w:w="284" w:type="dxa"/>
            <w:tcBorders>
              <w:top w:val="nil"/>
              <w:left w:val="nil"/>
              <w:bottom w:val="nil"/>
              <w:right w:val="nil"/>
            </w:tcBorders>
            <w:shd w:val="clear" w:color="auto" w:fill="auto"/>
            <w:vAlign w:val="bottom"/>
          </w:tcPr>
          <w:p w14:paraId="63188730" w14:textId="77777777" w:rsidR="000C5702" w:rsidRDefault="000C5702">
            <w:pPr>
              <w:jc w:val="both"/>
              <w:rPr>
                <w:sz w:val="22"/>
                <w:szCs w:val="22"/>
              </w:rPr>
            </w:pPr>
          </w:p>
        </w:tc>
        <w:tc>
          <w:tcPr>
            <w:tcW w:w="2976" w:type="dxa"/>
            <w:tcBorders>
              <w:top w:val="nil"/>
              <w:left w:val="nil"/>
              <w:bottom w:val="single" w:sz="4" w:space="0" w:color="7F7F7F"/>
              <w:right w:val="nil"/>
            </w:tcBorders>
            <w:shd w:val="clear" w:color="auto" w:fill="auto"/>
            <w:vAlign w:val="bottom"/>
          </w:tcPr>
          <w:p w14:paraId="3F0736F2" w14:textId="77777777" w:rsidR="000C5702" w:rsidRDefault="000C5702">
            <w:pPr>
              <w:jc w:val="both"/>
              <w:rPr>
                <w:sz w:val="22"/>
                <w:szCs w:val="22"/>
              </w:rPr>
            </w:pPr>
          </w:p>
        </w:tc>
        <w:tc>
          <w:tcPr>
            <w:tcW w:w="284" w:type="dxa"/>
            <w:tcBorders>
              <w:top w:val="nil"/>
              <w:left w:val="nil"/>
              <w:bottom w:val="nil"/>
              <w:right w:val="single" w:sz="4" w:space="0" w:color="7F7F7F"/>
            </w:tcBorders>
            <w:shd w:val="clear" w:color="auto" w:fill="auto"/>
            <w:vAlign w:val="bottom"/>
          </w:tcPr>
          <w:p w14:paraId="12D3BB15" w14:textId="77777777" w:rsidR="000C5702" w:rsidRDefault="000C5702">
            <w:pPr>
              <w:jc w:val="both"/>
              <w:rPr>
                <w:sz w:val="22"/>
                <w:szCs w:val="22"/>
              </w:rPr>
            </w:pPr>
          </w:p>
        </w:tc>
      </w:tr>
      <w:tr w:rsidR="000C5702" w14:paraId="2F4C69A3"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6935BB64" w14:textId="77777777" w:rsidR="000C5702" w:rsidRDefault="000C5702"/>
        </w:tc>
        <w:tc>
          <w:tcPr>
            <w:tcW w:w="3260" w:type="dxa"/>
            <w:tcBorders>
              <w:top w:val="single" w:sz="4" w:space="0" w:color="7F7F7F"/>
              <w:left w:val="nil"/>
              <w:bottom w:val="single" w:sz="4" w:space="0" w:color="000000"/>
              <w:right w:val="nil"/>
            </w:tcBorders>
            <w:shd w:val="clear" w:color="auto" w:fill="auto"/>
            <w:vAlign w:val="bottom"/>
          </w:tcPr>
          <w:p w14:paraId="4D62DC8B" w14:textId="77777777" w:rsidR="000C5702" w:rsidRDefault="003A570C">
            <w:pPr>
              <w:jc w:val="center"/>
              <w:rPr>
                <w:b/>
                <w:sz w:val="22"/>
                <w:szCs w:val="22"/>
              </w:rPr>
            </w:pPr>
            <w:r>
              <w:rPr>
                <w:b/>
                <w:sz w:val="22"/>
                <w:szCs w:val="22"/>
              </w:rPr>
              <w:t>Nombre Completo Secretario del Consejo de la Unidad Académica</w:t>
            </w:r>
          </w:p>
        </w:tc>
        <w:tc>
          <w:tcPr>
            <w:tcW w:w="284" w:type="dxa"/>
            <w:tcBorders>
              <w:top w:val="nil"/>
              <w:left w:val="nil"/>
              <w:bottom w:val="single" w:sz="4" w:space="0" w:color="000000"/>
              <w:right w:val="nil"/>
            </w:tcBorders>
            <w:shd w:val="clear" w:color="auto" w:fill="auto"/>
            <w:vAlign w:val="bottom"/>
          </w:tcPr>
          <w:p w14:paraId="64B3ABF1" w14:textId="77777777" w:rsidR="000C5702" w:rsidRDefault="000C5702">
            <w:pPr>
              <w:jc w:val="center"/>
              <w:rPr>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5BD82885" w14:textId="77777777" w:rsidR="000C5702" w:rsidRDefault="003A570C">
            <w:pPr>
              <w:jc w:val="center"/>
              <w:rPr>
                <w:b/>
                <w:sz w:val="22"/>
                <w:szCs w:val="22"/>
              </w:rPr>
            </w:pPr>
            <w:r>
              <w:rPr>
                <w:b/>
                <w:sz w:val="22"/>
                <w:szCs w:val="22"/>
              </w:rPr>
              <w:t>Firma</w:t>
            </w:r>
          </w:p>
        </w:tc>
        <w:tc>
          <w:tcPr>
            <w:tcW w:w="284" w:type="dxa"/>
            <w:tcBorders>
              <w:top w:val="nil"/>
              <w:left w:val="nil"/>
              <w:bottom w:val="single" w:sz="4" w:space="0" w:color="000000"/>
              <w:right w:val="nil"/>
            </w:tcBorders>
            <w:shd w:val="clear" w:color="auto" w:fill="auto"/>
            <w:vAlign w:val="bottom"/>
          </w:tcPr>
          <w:p w14:paraId="0E976CB5" w14:textId="77777777" w:rsidR="000C5702" w:rsidRDefault="000C5702">
            <w:pPr>
              <w:jc w:val="center"/>
              <w:rPr>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62320EEE" w14:textId="77777777" w:rsidR="000C5702" w:rsidRDefault="003A570C">
            <w:pPr>
              <w:jc w:val="center"/>
              <w:rPr>
                <w:b/>
                <w:sz w:val="22"/>
                <w:szCs w:val="22"/>
              </w:rPr>
            </w:pPr>
            <w:r>
              <w:rPr>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35739CA0" w14:textId="77777777" w:rsidR="000C5702" w:rsidRDefault="000C5702">
            <w:pPr>
              <w:jc w:val="center"/>
              <w:rPr>
                <w:sz w:val="22"/>
                <w:szCs w:val="22"/>
              </w:rPr>
            </w:pPr>
          </w:p>
        </w:tc>
      </w:tr>
    </w:tbl>
    <w:p w14:paraId="217D5EF2" w14:textId="77777777" w:rsidR="000C5702" w:rsidRDefault="000C5702">
      <w:pPr>
        <w:rPr>
          <w:rFonts w:ascii="Calibri" w:eastAsia="Calibri" w:hAnsi="Calibri" w:cs="Calibri"/>
          <w:b/>
          <w:sz w:val="12"/>
          <w:szCs w:val="12"/>
        </w:rPr>
      </w:pPr>
    </w:p>
    <w:p w14:paraId="61B01D63" w14:textId="77777777" w:rsidR="000C5702" w:rsidRDefault="000C5702">
      <w:pPr>
        <w:rPr>
          <w:rFonts w:ascii="Calibri" w:eastAsia="Calibri" w:hAnsi="Calibri" w:cs="Calibri"/>
          <w:b/>
          <w:sz w:val="12"/>
          <w:szCs w:val="12"/>
        </w:rPr>
      </w:pPr>
    </w:p>
    <w:sectPr w:rsidR="000C5702">
      <w:footerReference w:type="default" r:id="rId11"/>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279DA" w14:textId="77777777" w:rsidR="008E2764" w:rsidRDefault="008E2764">
      <w:r>
        <w:separator/>
      </w:r>
    </w:p>
  </w:endnote>
  <w:endnote w:type="continuationSeparator" w:id="0">
    <w:p w14:paraId="0865C35B" w14:textId="77777777" w:rsidR="008E2764" w:rsidRDefault="008E2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mo">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례U怀"/>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F">
    <w:altName w:val="Calibri"/>
    <w:panose1 w:val="020B0604020202020204"/>
    <w:charset w:val="00"/>
    <w:family w:val="auto"/>
    <w:pitch w:val="variable"/>
  </w:font>
  <w:font w:name="Arial Narrow">
    <w:altName w:val="﷽﷽﷽﷽﷽﷽﷽﷽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Bold">
    <w:altName w:val="Calibri"/>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876B" w14:textId="77777777" w:rsidR="000C5702" w:rsidRDefault="003A570C">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A5561B">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A5561B">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1D8C0E3B" w14:textId="77777777" w:rsidR="000C5702" w:rsidRDefault="003A570C">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44F7D" w14:textId="77777777" w:rsidR="008E2764" w:rsidRDefault="008E2764">
      <w:r>
        <w:separator/>
      </w:r>
    </w:p>
  </w:footnote>
  <w:footnote w:type="continuationSeparator" w:id="0">
    <w:p w14:paraId="6C4D11A5" w14:textId="77777777" w:rsidR="008E2764" w:rsidRDefault="008E2764">
      <w:r>
        <w:continuationSeparator/>
      </w:r>
    </w:p>
  </w:footnote>
  <w:footnote w:id="1">
    <w:p w14:paraId="48010828" w14:textId="77777777" w:rsidR="000C5702" w:rsidRDefault="003A570C">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6AA2B86D" w14:textId="77777777" w:rsidR="000C5702" w:rsidRDefault="003A570C">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7F8A1BE3" w14:textId="77777777" w:rsidR="000C5702" w:rsidRDefault="003A570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869"/>
    <w:multiLevelType w:val="multilevel"/>
    <w:tmpl w:val="4892825A"/>
    <w:styleLink w:val="WWNum4"/>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4A724D1"/>
    <w:multiLevelType w:val="multilevel"/>
    <w:tmpl w:val="1BD4E1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93618E3"/>
    <w:multiLevelType w:val="multilevel"/>
    <w:tmpl w:val="CBAAB06A"/>
    <w:lvl w:ilvl="0">
      <w:start w:val="1"/>
      <w:numFmt w:val="bullet"/>
      <w:lvlText w:val="●"/>
      <w:lvlJc w:val="left"/>
      <w:pPr>
        <w:ind w:left="330" w:hanging="330"/>
      </w:pPr>
      <w:rPr>
        <w:rFonts w:ascii="Noto Sans Symbols" w:eastAsia="Noto Sans Symbols" w:hAnsi="Noto Sans Symbols" w:cs="Noto Sans Symbols"/>
        <w:b w:val="0"/>
        <w:i w:val="0"/>
        <w:smallCaps w:val="0"/>
        <w:strike w:val="0"/>
        <w:color w:val="000000"/>
        <w:shd w:val="clear" w:color="auto" w:fill="auto"/>
        <w:vertAlign w:val="baseline"/>
      </w:rPr>
    </w:lvl>
    <w:lvl w:ilvl="1">
      <w:start w:val="1"/>
      <w:numFmt w:val="bullet"/>
      <w:lvlText w:val="o"/>
      <w:lvlJc w:val="left"/>
      <w:pPr>
        <w:ind w:left="541" w:hanging="181"/>
      </w:pPr>
      <w:rPr>
        <w:rFonts w:ascii="Arimo" w:eastAsia="Arimo" w:hAnsi="Arimo" w:cs="Arimo"/>
        <w:b w:val="0"/>
        <w:i w:val="0"/>
        <w:smallCaps w:val="0"/>
        <w:strike w:val="0"/>
        <w:color w:val="000000"/>
        <w:sz w:val="22"/>
        <w:szCs w:val="22"/>
        <w:shd w:val="clear" w:color="auto" w:fill="auto"/>
        <w:vertAlign w:val="baseline"/>
      </w:rPr>
    </w:lvl>
    <w:lvl w:ilvl="2">
      <w:start w:val="1"/>
      <w:numFmt w:val="bullet"/>
      <w:lvlText w:val="▪"/>
      <w:lvlJc w:val="left"/>
      <w:pPr>
        <w:ind w:left="1261" w:hanging="181"/>
      </w:pPr>
      <w:rPr>
        <w:rFonts w:ascii="Arimo" w:eastAsia="Arimo" w:hAnsi="Arimo" w:cs="Arimo"/>
        <w:b w:val="0"/>
        <w:i w:val="0"/>
        <w:smallCaps w:val="0"/>
        <w:strike w:val="0"/>
        <w:color w:val="000000"/>
        <w:sz w:val="22"/>
        <w:szCs w:val="22"/>
        <w:shd w:val="clear" w:color="auto" w:fill="auto"/>
        <w:vertAlign w:val="baseline"/>
      </w:rPr>
    </w:lvl>
    <w:lvl w:ilvl="3">
      <w:start w:val="1"/>
      <w:numFmt w:val="bullet"/>
      <w:lvlText w:val="●"/>
      <w:lvlJc w:val="left"/>
      <w:pPr>
        <w:ind w:left="1981" w:hanging="180"/>
      </w:pPr>
      <w:rPr>
        <w:rFonts w:ascii="Noto Sans Symbols" w:eastAsia="Noto Sans Symbols" w:hAnsi="Noto Sans Symbols" w:cs="Noto Sans Symbols"/>
        <w:b w:val="0"/>
        <w:i w:val="0"/>
        <w:smallCaps w:val="0"/>
        <w:strike w:val="0"/>
        <w:color w:val="000000"/>
        <w:sz w:val="22"/>
        <w:szCs w:val="22"/>
        <w:shd w:val="clear" w:color="auto" w:fill="auto"/>
        <w:vertAlign w:val="baseline"/>
      </w:rPr>
    </w:lvl>
    <w:lvl w:ilvl="4">
      <w:start w:val="1"/>
      <w:numFmt w:val="bullet"/>
      <w:lvlText w:val="o"/>
      <w:lvlJc w:val="left"/>
      <w:pPr>
        <w:ind w:left="2700" w:hanging="180"/>
      </w:pPr>
      <w:rPr>
        <w:rFonts w:ascii="Arimo" w:eastAsia="Arimo" w:hAnsi="Arimo" w:cs="Arimo"/>
        <w:b w:val="0"/>
        <w:i w:val="0"/>
        <w:smallCaps w:val="0"/>
        <w:strike w:val="0"/>
        <w:color w:val="000000"/>
        <w:sz w:val="22"/>
        <w:szCs w:val="22"/>
        <w:shd w:val="clear" w:color="auto" w:fill="auto"/>
        <w:vertAlign w:val="baseline"/>
      </w:rPr>
    </w:lvl>
    <w:lvl w:ilvl="5">
      <w:start w:val="1"/>
      <w:numFmt w:val="bullet"/>
      <w:lvlText w:val="▪"/>
      <w:lvlJc w:val="left"/>
      <w:pPr>
        <w:ind w:left="3420" w:hanging="180"/>
      </w:pPr>
      <w:rPr>
        <w:rFonts w:ascii="Arimo" w:eastAsia="Arimo" w:hAnsi="Arimo" w:cs="Arimo"/>
        <w:b w:val="0"/>
        <w:i w:val="0"/>
        <w:smallCaps w:val="0"/>
        <w:strike w:val="0"/>
        <w:color w:val="000000"/>
        <w:sz w:val="22"/>
        <w:szCs w:val="22"/>
        <w:shd w:val="clear" w:color="auto" w:fill="auto"/>
        <w:vertAlign w:val="baseline"/>
      </w:rPr>
    </w:lvl>
    <w:lvl w:ilvl="6">
      <w:start w:val="1"/>
      <w:numFmt w:val="bullet"/>
      <w:lvlText w:val="●"/>
      <w:lvlJc w:val="left"/>
      <w:pPr>
        <w:ind w:left="4141" w:hanging="180"/>
      </w:pPr>
      <w:rPr>
        <w:rFonts w:ascii="Noto Sans Symbols" w:eastAsia="Noto Sans Symbols" w:hAnsi="Noto Sans Symbols" w:cs="Noto Sans Symbols"/>
        <w:b w:val="0"/>
        <w:i w:val="0"/>
        <w:smallCaps w:val="0"/>
        <w:strike w:val="0"/>
        <w:color w:val="000000"/>
        <w:sz w:val="22"/>
        <w:szCs w:val="22"/>
        <w:shd w:val="clear" w:color="auto" w:fill="auto"/>
        <w:vertAlign w:val="baseline"/>
      </w:rPr>
    </w:lvl>
    <w:lvl w:ilvl="7">
      <w:start w:val="1"/>
      <w:numFmt w:val="bullet"/>
      <w:lvlText w:val="o"/>
      <w:lvlJc w:val="left"/>
      <w:pPr>
        <w:ind w:left="4861" w:hanging="180"/>
      </w:pPr>
      <w:rPr>
        <w:rFonts w:ascii="Arimo" w:eastAsia="Arimo" w:hAnsi="Arimo" w:cs="Arimo"/>
        <w:b w:val="0"/>
        <w:i w:val="0"/>
        <w:smallCaps w:val="0"/>
        <w:strike w:val="0"/>
        <w:color w:val="000000"/>
        <w:sz w:val="22"/>
        <w:szCs w:val="22"/>
        <w:shd w:val="clear" w:color="auto" w:fill="auto"/>
        <w:vertAlign w:val="baseline"/>
      </w:rPr>
    </w:lvl>
    <w:lvl w:ilvl="8">
      <w:start w:val="1"/>
      <w:numFmt w:val="bullet"/>
      <w:lvlText w:val="▪"/>
      <w:lvlJc w:val="left"/>
      <w:pPr>
        <w:ind w:left="5581" w:hanging="181"/>
      </w:pPr>
      <w:rPr>
        <w:rFonts w:ascii="Arimo" w:eastAsia="Arimo" w:hAnsi="Arimo" w:cs="Arimo"/>
        <w:b w:val="0"/>
        <w:i w:val="0"/>
        <w:smallCaps w:val="0"/>
        <w:strike w:val="0"/>
        <w:color w:val="000000"/>
        <w:sz w:val="22"/>
        <w:szCs w:val="22"/>
        <w:shd w:val="clear" w:color="auto" w:fill="auto"/>
        <w:vertAlign w:val="baseline"/>
      </w:rPr>
    </w:lvl>
  </w:abstractNum>
  <w:abstractNum w:abstractNumId="3" w15:restartNumberingAfterBreak="0">
    <w:nsid w:val="20E94761"/>
    <w:multiLevelType w:val="multilevel"/>
    <w:tmpl w:val="17A8E9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F8F3606"/>
    <w:multiLevelType w:val="multilevel"/>
    <w:tmpl w:val="612C74A8"/>
    <w:styleLink w:val="WWNum13"/>
    <w:lvl w:ilvl="0">
      <w:numFmt w:val="bullet"/>
      <w:lvlText w:val=""/>
      <w:lvlJc w:val="left"/>
      <w:pPr>
        <w:ind w:left="720" w:hanging="360"/>
      </w:pPr>
    </w:lvl>
    <w:lvl w:ilvl="1">
      <w:start w:val="1"/>
      <w:numFmt w:val="none"/>
      <w:lvlText w:val="%2​"/>
      <w:lvlJc w:val="left"/>
      <w:pPr>
        <w:ind w:left="1080" w:firstLine="0"/>
      </w:pPr>
    </w:lvl>
    <w:lvl w:ilvl="2">
      <w:start w:val="1"/>
      <w:numFmt w:val="none"/>
      <w:lvlText w:val="%3​"/>
      <w:lvlJc w:val="left"/>
      <w:pPr>
        <w:ind w:left="1440" w:firstLine="0"/>
      </w:pPr>
    </w:lvl>
    <w:lvl w:ilvl="3">
      <w:start w:val="1"/>
      <w:numFmt w:val="none"/>
      <w:lvlText w:val="%4​"/>
      <w:lvlJc w:val="left"/>
      <w:pPr>
        <w:ind w:left="1800" w:firstLine="0"/>
      </w:pPr>
    </w:lvl>
    <w:lvl w:ilvl="4">
      <w:start w:val="1"/>
      <w:numFmt w:val="none"/>
      <w:lvlText w:val="%5​"/>
      <w:lvlJc w:val="left"/>
      <w:pPr>
        <w:ind w:left="2160" w:firstLine="0"/>
      </w:pPr>
    </w:lvl>
    <w:lvl w:ilvl="5">
      <w:start w:val="1"/>
      <w:numFmt w:val="none"/>
      <w:lvlText w:val="%6​"/>
      <w:lvlJc w:val="left"/>
      <w:pPr>
        <w:ind w:left="2520" w:firstLine="0"/>
      </w:pPr>
    </w:lvl>
    <w:lvl w:ilvl="6">
      <w:start w:val="1"/>
      <w:numFmt w:val="none"/>
      <w:lvlText w:val="%7​"/>
      <w:lvlJc w:val="left"/>
      <w:pPr>
        <w:ind w:left="2880" w:firstLine="0"/>
      </w:pPr>
    </w:lvl>
    <w:lvl w:ilvl="7">
      <w:start w:val="1"/>
      <w:numFmt w:val="none"/>
      <w:lvlText w:val="%8​"/>
      <w:lvlJc w:val="left"/>
      <w:pPr>
        <w:ind w:left="3240" w:firstLine="0"/>
      </w:pPr>
    </w:lvl>
    <w:lvl w:ilvl="8">
      <w:start w:val="1"/>
      <w:numFmt w:val="none"/>
      <w:lvlText w:val="%9​"/>
      <w:lvlJc w:val="left"/>
      <w:pPr>
        <w:ind w:left="3600" w:firstLine="0"/>
      </w:pPr>
    </w:lvl>
  </w:abstractNum>
  <w:abstractNum w:abstractNumId="5" w15:restartNumberingAfterBreak="0">
    <w:nsid w:val="35B052CC"/>
    <w:multiLevelType w:val="multilevel"/>
    <w:tmpl w:val="67520BD2"/>
    <w:styleLink w:val="WWNum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460B68E6"/>
    <w:multiLevelType w:val="multilevel"/>
    <w:tmpl w:val="098C8E1E"/>
    <w:styleLink w:val="WWNum6"/>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53756DA7"/>
    <w:multiLevelType w:val="multilevel"/>
    <w:tmpl w:val="D70A2512"/>
    <w:styleLink w:val="WWNum5"/>
    <w:lvl w:ilvl="0">
      <w:start w:val="1"/>
      <w:numFmt w:val="upperRoman"/>
      <w:lvlText w:val="%1."/>
      <w:lvlJc w:val="left"/>
      <w:pPr>
        <w:ind w:left="108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5BB0E70"/>
    <w:multiLevelType w:val="multilevel"/>
    <w:tmpl w:val="0D689076"/>
    <w:styleLink w:val="WWNum15"/>
    <w:lvl w:ilvl="0">
      <w:numFmt w:val="bullet"/>
      <w:lvlText w:val=""/>
      <w:lvlJc w:val="left"/>
      <w:pPr>
        <w:ind w:left="720" w:hanging="360"/>
      </w:pPr>
    </w:lvl>
    <w:lvl w:ilvl="1">
      <w:start w:val="1"/>
      <w:numFmt w:val="none"/>
      <w:lvlText w:val="%2​"/>
      <w:lvlJc w:val="left"/>
      <w:pPr>
        <w:ind w:left="1080" w:firstLine="0"/>
      </w:pPr>
    </w:lvl>
    <w:lvl w:ilvl="2">
      <w:start w:val="1"/>
      <w:numFmt w:val="none"/>
      <w:lvlText w:val="%3​"/>
      <w:lvlJc w:val="left"/>
      <w:pPr>
        <w:ind w:left="1440" w:firstLine="0"/>
      </w:pPr>
    </w:lvl>
    <w:lvl w:ilvl="3">
      <w:start w:val="1"/>
      <w:numFmt w:val="none"/>
      <w:lvlText w:val="%4​"/>
      <w:lvlJc w:val="left"/>
      <w:pPr>
        <w:ind w:left="1800" w:firstLine="0"/>
      </w:pPr>
    </w:lvl>
    <w:lvl w:ilvl="4">
      <w:start w:val="1"/>
      <w:numFmt w:val="none"/>
      <w:lvlText w:val="%5​"/>
      <w:lvlJc w:val="left"/>
      <w:pPr>
        <w:ind w:left="2160" w:firstLine="0"/>
      </w:pPr>
    </w:lvl>
    <w:lvl w:ilvl="5">
      <w:start w:val="1"/>
      <w:numFmt w:val="none"/>
      <w:lvlText w:val="%6​"/>
      <w:lvlJc w:val="left"/>
      <w:pPr>
        <w:ind w:left="2520" w:firstLine="0"/>
      </w:pPr>
    </w:lvl>
    <w:lvl w:ilvl="6">
      <w:start w:val="1"/>
      <w:numFmt w:val="none"/>
      <w:lvlText w:val="%7​"/>
      <w:lvlJc w:val="left"/>
      <w:pPr>
        <w:ind w:left="2880" w:firstLine="0"/>
      </w:pPr>
    </w:lvl>
    <w:lvl w:ilvl="7">
      <w:start w:val="1"/>
      <w:numFmt w:val="none"/>
      <w:lvlText w:val="%8​"/>
      <w:lvlJc w:val="left"/>
      <w:pPr>
        <w:ind w:left="3240" w:firstLine="0"/>
      </w:pPr>
    </w:lvl>
    <w:lvl w:ilvl="8">
      <w:start w:val="1"/>
      <w:numFmt w:val="none"/>
      <w:lvlText w:val="%9​"/>
      <w:lvlJc w:val="left"/>
      <w:pPr>
        <w:ind w:left="3600" w:firstLine="0"/>
      </w:pPr>
    </w:lvl>
  </w:abstractNum>
  <w:abstractNum w:abstractNumId="9" w15:restartNumberingAfterBreak="0">
    <w:nsid w:val="664A6E92"/>
    <w:multiLevelType w:val="multilevel"/>
    <w:tmpl w:val="716E0448"/>
    <w:styleLink w:val="WWNum7"/>
    <w:lvl w:ilvl="0">
      <w:numFmt w:val="bullet"/>
      <w:lvlText w:val=""/>
      <w:lvlJc w:val="left"/>
      <w:pPr>
        <w:ind w:left="360" w:hanging="360"/>
      </w:pPr>
      <w:rPr>
        <w:rFonts w:ascii="Symbol" w:hAnsi="Symbol"/>
      </w:rPr>
    </w:lvl>
    <w:lvl w:ilvl="1">
      <w:numFmt w:val="bullet"/>
      <w:lvlText w:val="o"/>
      <w:lvlJc w:val="left"/>
      <w:pPr>
        <w:ind w:left="1080" w:hanging="360"/>
      </w:pPr>
      <w:rPr>
        <w:rFonts w:ascii="Courier New" w:eastAsia="Times New Roman" w:hAnsi="Courier New" w:cs="Arial"/>
        <w:sz w:val="22"/>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1"/>
  </w:num>
  <w:num w:numId="2">
    <w:abstractNumId w:val="3"/>
  </w:num>
  <w:num w:numId="3">
    <w:abstractNumId w:val="2"/>
  </w:num>
  <w:num w:numId="4">
    <w:abstractNumId w:val="0"/>
  </w:num>
  <w:num w:numId="5">
    <w:abstractNumId w:val="4"/>
  </w:num>
  <w:num w:numId="6">
    <w:abstractNumId w:val="8"/>
  </w:num>
  <w:num w:numId="7">
    <w:abstractNumId w:val="8"/>
  </w:num>
  <w:num w:numId="8">
    <w:abstractNumId w:val="4"/>
  </w:num>
  <w:num w:numId="9">
    <w:abstractNumId w:val="7"/>
  </w:num>
  <w:num w:numId="10">
    <w:abstractNumId w:val="5"/>
  </w:num>
  <w:num w:numId="11">
    <w:abstractNumId w:val="7"/>
    <w:lvlOverride w:ilvl="0">
      <w:startOverride w:val="1"/>
    </w:lvlOverride>
  </w:num>
  <w:num w:numId="12">
    <w:abstractNumId w:val="5"/>
  </w:num>
  <w:num w:numId="13">
    <w:abstractNumId w:val="9"/>
  </w:num>
  <w:num w:numId="14">
    <w:abstractNumId w:val="9"/>
  </w:num>
  <w:num w:numId="15">
    <w:abstractNumId w:val="6"/>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702"/>
    <w:rsid w:val="00047573"/>
    <w:rsid w:val="000A1A32"/>
    <w:rsid w:val="000C5702"/>
    <w:rsid w:val="001152F3"/>
    <w:rsid w:val="00297CF6"/>
    <w:rsid w:val="002A0628"/>
    <w:rsid w:val="002D6657"/>
    <w:rsid w:val="002E479F"/>
    <w:rsid w:val="003006AA"/>
    <w:rsid w:val="00354CA1"/>
    <w:rsid w:val="00362429"/>
    <w:rsid w:val="003A570C"/>
    <w:rsid w:val="004A6E32"/>
    <w:rsid w:val="004B5981"/>
    <w:rsid w:val="004F5BDA"/>
    <w:rsid w:val="0052393F"/>
    <w:rsid w:val="00526800"/>
    <w:rsid w:val="00541455"/>
    <w:rsid w:val="0056489F"/>
    <w:rsid w:val="00601DC3"/>
    <w:rsid w:val="006119CE"/>
    <w:rsid w:val="006B3B19"/>
    <w:rsid w:val="006F1B55"/>
    <w:rsid w:val="0070605C"/>
    <w:rsid w:val="007B3883"/>
    <w:rsid w:val="007D0936"/>
    <w:rsid w:val="0084693E"/>
    <w:rsid w:val="008E2764"/>
    <w:rsid w:val="00946225"/>
    <w:rsid w:val="009965D0"/>
    <w:rsid w:val="00A5561B"/>
    <w:rsid w:val="00AA5D4B"/>
    <w:rsid w:val="00B950B2"/>
    <w:rsid w:val="00BE141B"/>
    <w:rsid w:val="00C34C2E"/>
    <w:rsid w:val="00CC7FD9"/>
    <w:rsid w:val="00D745F0"/>
    <w:rsid w:val="00DF678D"/>
    <w:rsid w:val="00ED057A"/>
    <w:rsid w:val="00F00A96"/>
    <w:rsid w:val="00F00A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F634817"/>
  <w15:docId w15:val="{9245DC2B-8E3E-6B46-831A-A360A790A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b/>
    </w:rPr>
  </w:style>
  <w:style w:type="paragraph" w:styleId="Ttulo2">
    <w:name w:val="heading 2"/>
    <w:basedOn w:val="Normal"/>
    <w:next w:val="Normal"/>
    <w:uiPriority w:val="9"/>
    <w:semiHidden/>
    <w:unhideWhenUsed/>
    <w:qFormat/>
    <w:pPr>
      <w:keepNext/>
      <w:jc w:val="center"/>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jc w:val="both"/>
      <w:outlineLvl w:val="3"/>
    </w:pPr>
    <w:rPr>
      <w:b/>
      <w:sz w:val="16"/>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Refdecomentario">
    <w:name w:val="annotation reference"/>
    <w:uiPriority w:val="99"/>
    <w:semiHidden/>
    <w:unhideWhenUsed/>
    <w:rsid w:val="000A1400"/>
    <w:rPr>
      <w:sz w:val="16"/>
      <w:szCs w:val="16"/>
    </w:rPr>
  </w:style>
  <w:style w:type="paragraph" w:styleId="Textocomentario">
    <w:name w:val="annotation text"/>
    <w:basedOn w:val="Normal"/>
    <w:link w:val="TextocomentarioCar"/>
    <w:uiPriority w:val="99"/>
    <w:semiHidden/>
    <w:unhideWhenUsed/>
    <w:rsid w:val="000A1400"/>
    <w:rPr>
      <w:sz w:val="20"/>
      <w:lang w:val="x-none" w:eastAsia="x-none"/>
    </w:rPr>
  </w:style>
  <w:style w:type="character" w:customStyle="1" w:styleId="TextocomentarioCar">
    <w:name w:val="Texto comentario Car"/>
    <w:link w:val="Textocomentario"/>
    <w:uiPriority w:val="99"/>
    <w:semiHidden/>
    <w:rsid w:val="000A1400"/>
    <w:rPr>
      <w:rFonts w:ascii="Arial" w:hAnsi="Arial"/>
    </w:rPr>
  </w:style>
  <w:style w:type="paragraph" w:styleId="Asuntodelcomentario">
    <w:name w:val="annotation subject"/>
    <w:basedOn w:val="Textocomentario"/>
    <w:next w:val="Textocomentario"/>
    <w:link w:val="AsuntodelcomentarioCar"/>
    <w:uiPriority w:val="99"/>
    <w:semiHidden/>
    <w:unhideWhenUsed/>
    <w:rsid w:val="000A1400"/>
    <w:rPr>
      <w:b/>
      <w:bCs/>
    </w:rPr>
  </w:style>
  <w:style w:type="character" w:customStyle="1" w:styleId="AsuntodelcomentarioCar">
    <w:name w:val="Asunto del comentario Car"/>
    <w:link w:val="Asuntodelcomentario"/>
    <w:uiPriority w:val="99"/>
    <w:semiHidden/>
    <w:rsid w:val="000A1400"/>
    <w:rPr>
      <w:rFonts w:ascii="Arial" w:hAnsi="Arial"/>
      <w:b/>
      <w:bCs/>
    </w:rPr>
  </w:style>
  <w:style w:type="paragraph" w:styleId="Textodeglobo">
    <w:name w:val="Balloon Text"/>
    <w:basedOn w:val="Normal"/>
    <w:link w:val="TextodegloboCar"/>
    <w:uiPriority w:val="99"/>
    <w:semiHidden/>
    <w:unhideWhenUsed/>
    <w:rsid w:val="000A1400"/>
    <w:rPr>
      <w:rFonts w:ascii="Tahoma" w:hAnsi="Tahoma"/>
      <w:sz w:val="16"/>
      <w:szCs w:val="16"/>
      <w:lang w:val="x-none" w:eastAsia="x-none"/>
    </w:rPr>
  </w:style>
  <w:style w:type="character" w:customStyle="1" w:styleId="TextodegloboCar">
    <w:name w:val="Texto de globo Car"/>
    <w:link w:val="Textodeglobo"/>
    <w:uiPriority w:val="99"/>
    <w:semiHidden/>
    <w:rsid w:val="000A1400"/>
    <w:rPr>
      <w:rFonts w:ascii="Tahoma" w:hAnsi="Tahoma" w:cs="Tahoma"/>
      <w:sz w:val="16"/>
      <w:szCs w:val="16"/>
    </w:rPr>
  </w:style>
  <w:style w:type="paragraph" w:styleId="Revisin">
    <w:name w:val="Revision"/>
    <w:hidden/>
    <w:uiPriority w:val="99"/>
    <w:semiHidden/>
    <w:rsid w:val="00835BE4"/>
  </w:style>
  <w:style w:type="paragraph" w:styleId="Encabezado">
    <w:name w:val="header"/>
    <w:basedOn w:val="Normal"/>
    <w:link w:val="EncabezadoCar"/>
    <w:uiPriority w:val="99"/>
    <w:unhideWhenUsed/>
    <w:rsid w:val="00F21E80"/>
    <w:pPr>
      <w:tabs>
        <w:tab w:val="center" w:pos="4252"/>
        <w:tab w:val="right" w:pos="8504"/>
      </w:tabs>
    </w:pPr>
    <w:rPr>
      <w:lang w:val="x-none" w:eastAsia="x-none"/>
    </w:rPr>
  </w:style>
  <w:style w:type="character" w:customStyle="1" w:styleId="EncabezadoCar">
    <w:name w:val="Encabezado Car"/>
    <w:link w:val="Encabezado"/>
    <w:uiPriority w:val="99"/>
    <w:rsid w:val="00F21E80"/>
    <w:rPr>
      <w:rFonts w:ascii="Arial" w:hAnsi="Arial"/>
      <w:sz w:val="24"/>
    </w:rPr>
  </w:style>
  <w:style w:type="paragraph" w:styleId="Piedepgina">
    <w:name w:val="footer"/>
    <w:basedOn w:val="Normal"/>
    <w:link w:val="PiedepginaCar"/>
    <w:uiPriority w:val="99"/>
    <w:unhideWhenUsed/>
    <w:rsid w:val="00F21E80"/>
    <w:pPr>
      <w:tabs>
        <w:tab w:val="center" w:pos="4252"/>
        <w:tab w:val="right" w:pos="8504"/>
      </w:tabs>
    </w:pPr>
    <w:rPr>
      <w:lang w:val="x-none" w:eastAsia="x-none"/>
    </w:rPr>
  </w:style>
  <w:style w:type="character" w:customStyle="1" w:styleId="PiedepginaCar">
    <w:name w:val="Pie de página Car"/>
    <w:link w:val="Piedepgina"/>
    <w:uiPriority w:val="99"/>
    <w:rsid w:val="00F21E80"/>
    <w:rPr>
      <w:rFonts w:ascii="Arial" w:hAnsi="Arial"/>
      <w:sz w:val="24"/>
    </w:rPr>
  </w:style>
  <w:style w:type="paragraph" w:styleId="Textonotaalfinal">
    <w:name w:val="endnote text"/>
    <w:basedOn w:val="Normal"/>
    <w:link w:val="TextonotaalfinalCar"/>
    <w:uiPriority w:val="99"/>
    <w:semiHidden/>
    <w:unhideWhenUsed/>
    <w:rsid w:val="00F21E80"/>
    <w:rPr>
      <w:sz w:val="20"/>
      <w:lang w:val="x-none" w:eastAsia="x-none"/>
    </w:rPr>
  </w:style>
  <w:style w:type="character" w:customStyle="1" w:styleId="TextonotaalfinalCar">
    <w:name w:val="Texto nota al final Car"/>
    <w:link w:val="Textonotaalfinal"/>
    <w:uiPriority w:val="99"/>
    <w:semiHidden/>
    <w:rsid w:val="00F21E80"/>
    <w:rPr>
      <w:rFonts w:ascii="Arial" w:hAnsi="Arial"/>
    </w:rPr>
  </w:style>
  <w:style w:type="character" w:styleId="Refdenotaalfinal">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eastAsia="es-CO"/>
    </w:rPr>
  </w:style>
  <w:style w:type="paragraph" w:styleId="Prrafodelista">
    <w:name w:val="List Paragraph"/>
    <w:basedOn w:val="Normal"/>
    <w:qFormat/>
    <w:rsid w:val="0036482F"/>
    <w:pPr>
      <w:ind w:left="708"/>
    </w:pPr>
    <w:rPr>
      <w:rFonts w:ascii="Verdana" w:hAnsi="Verdana" w:cs="Verdana"/>
      <w:sz w:val="22"/>
      <w:szCs w:val="22"/>
    </w:rPr>
  </w:style>
  <w:style w:type="table" w:styleId="Tablaconcuadrcula">
    <w:name w:val="Table Grid"/>
    <w:basedOn w:val="Tabla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910C2"/>
    <w:rPr>
      <w:color w:val="808080"/>
    </w:rPr>
  </w:style>
  <w:style w:type="paragraph" w:styleId="Textonotapie">
    <w:name w:val="footnote text"/>
    <w:basedOn w:val="Normal"/>
    <w:link w:val="TextonotapieCar"/>
    <w:uiPriority w:val="99"/>
    <w:semiHidden/>
    <w:unhideWhenUsed/>
    <w:rsid w:val="0048506D"/>
    <w:rPr>
      <w:sz w:val="20"/>
    </w:rPr>
  </w:style>
  <w:style w:type="character" w:customStyle="1" w:styleId="TextonotapieCar">
    <w:name w:val="Texto nota pie Car"/>
    <w:basedOn w:val="Fuentedeprrafopredeter"/>
    <w:link w:val="Textonotapie"/>
    <w:uiPriority w:val="99"/>
    <w:semiHidden/>
    <w:rsid w:val="0048506D"/>
    <w:rPr>
      <w:rFonts w:ascii="Arial" w:hAnsi="Arial"/>
    </w:rPr>
  </w:style>
  <w:style w:type="character" w:styleId="Refdenotaalpie">
    <w:name w:val="footnote reference"/>
    <w:basedOn w:val="Fuentedeprrafopredeter"/>
    <w:uiPriority w:val="99"/>
    <w:semiHidden/>
    <w:unhideWhenUsed/>
    <w:rsid w:val="0048506D"/>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1">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2">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3">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4">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5">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6">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7">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8">
    <w:basedOn w:val="TableNormal"/>
    <w:rPr>
      <w:rFonts w:ascii="Calibri" w:eastAsia="Calibri" w:hAnsi="Calibri" w:cs="Calibri"/>
    </w:r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3006AA"/>
    <w:rPr>
      <w:color w:val="0000FF" w:themeColor="hyperlink"/>
      <w:u w:val="single"/>
    </w:rPr>
  </w:style>
  <w:style w:type="character" w:styleId="Mencinsinresolver">
    <w:name w:val="Unresolved Mention"/>
    <w:basedOn w:val="Fuentedeprrafopredeter"/>
    <w:uiPriority w:val="99"/>
    <w:semiHidden/>
    <w:unhideWhenUsed/>
    <w:rsid w:val="003006AA"/>
    <w:rPr>
      <w:color w:val="605E5C"/>
      <w:shd w:val="clear" w:color="auto" w:fill="E1DFDD"/>
    </w:rPr>
  </w:style>
  <w:style w:type="paragraph" w:customStyle="1" w:styleId="Standard">
    <w:name w:val="Standard"/>
    <w:rsid w:val="00297CF6"/>
    <w:pPr>
      <w:suppressAutoHyphens/>
      <w:autoSpaceDN w:val="0"/>
      <w:textAlignment w:val="baseline"/>
    </w:pPr>
    <w:rPr>
      <w:rFonts w:ascii="Times New Roman" w:eastAsia="Times New Roman" w:hAnsi="Times New Roman" w:cs="Times New Roman"/>
      <w:sz w:val="20"/>
      <w:szCs w:val="20"/>
      <w:lang w:eastAsia="es-ES"/>
    </w:rPr>
  </w:style>
  <w:style w:type="paragraph" w:customStyle="1" w:styleId="Standarduser">
    <w:name w:val="Standard (user)"/>
    <w:rsid w:val="00297CF6"/>
    <w:pPr>
      <w:widowControl w:val="0"/>
      <w:suppressAutoHyphens/>
      <w:autoSpaceDN w:val="0"/>
      <w:textAlignment w:val="baseline"/>
    </w:pPr>
    <w:rPr>
      <w:rFonts w:ascii="Times" w:eastAsia="F" w:hAnsi="Times" w:cs="F"/>
      <w:kern w:val="3"/>
      <w:szCs w:val="22"/>
      <w:lang w:val="es-CO" w:eastAsia="en-US"/>
    </w:rPr>
  </w:style>
  <w:style w:type="numbering" w:customStyle="1" w:styleId="WWNum4">
    <w:name w:val="WWNum4"/>
    <w:basedOn w:val="Sinlista"/>
    <w:rsid w:val="00297CF6"/>
    <w:pPr>
      <w:numPr>
        <w:numId w:val="4"/>
      </w:numPr>
    </w:pPr>
  </w:style>
  <w:style w:type="numbering" w:customStyle="1" w:styleId="WWNum13">
    <w:name w:val="WWNum13"/>
    <w:basedOn w:val="Sinlista"/>
    <w:rsid w:val="002D6657"/>
    <w:pPr>
      <w:numPr>
        <w:numId w:val="5"/>
      </w:numPr>
    </w:pPr>
  </w:style>
  <w:style w:type="numbering" w:customStyle="1" w:styleId="WWNum15">
    <w:name w:val="WWNum15"/>
    <w:basedOn w:val="Sinlista"/>
    <w:rsid w:val="002D6657"/>
    <w:pPr>
      <w:numPr>
        <w:numId w:val="6"/>
      </w:numPr>
    </w:pPr>
  </w:style>
  <w:style w:type="paragraph" w:styleId="NormalWeb">
    <w:name w:val="Normal (Web)"/>
    <w:basedOn w:val="Normal"/>
    <w:uiPriority w:val="99"/>
    <w:semiHidden/>
    <w:unhideWhenUsed/>
    <w:rsid w:val="006B3B19"/>
    <w:pPr>
      <w:spacing w:before="100" w:beforeAutospacing="1" w:after="100" w:afterAutospacing="1"/>
    </w:pPr>
    <w:rPr>
      <w:rFonts w:ascii="Times New Roman" w:eastAsia="Times New Roman" w:hAnsi="Times New Roman" w:cs="Times New Roman"/>
      <w:lang w:val="es-CO"/>
    </w:rPr>
  </w:style>
  <w:style w:type="numbering" w:customStyle="1" w:styleId="WWNum5">
    <w:name w:val="WWNum5"/>
    <w:basedOn w:val="Sinlista"/>
    <w:rsid w:val="006119CE"/>
    <w:pPr>
      <w:numPr>
        <w:numId w:val="9"/>
      </w:numPr>
    </w:pPr>
  </w:style>
  <w:style w:type="numbering" w:customStyle="1" w:styleId="WWNum8">
    <w:name w:val="WWNum8"/>
    <w:basedOn w:val="Sinlista"/>
    <w:rsid w:val="006119CE"/>
    <w:pPr>
      <w:numPr>
        <w:numId w:val="10"/>
      </w:numPr>
    </w:pPr>
  </w:style>
  <w:style w:type="numbering" w:customStyle="1" w:styleId="WWNum7">
    <w:name w:val="WWNum7"/>
    <w:basedOn w:val="Sinlista"/>
    <w:rsid w:val="006119CE"/>
    <w:pPr>
      <w:numPr>
        <w:numId w:val="13"/>
      </w:numPr>
    </w:pPr>
  </w:style>
  <w:style w:type="numbering" w:customStyle="1" w:styleId="WWNum6">
    <w:name w:val="WWNum6"/>
    <w:basedOn w:val="Sinlista"/>
    <w:rsid w:val="002E479F"/>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67621">
      <w:bodyDiv w:val="1"/>
      <w:marLeft w:val="0"/>
      <w:marRight w:val="0"/>
      <w:marTop w:val="0"/>
      <w:marBottom w:val="0"/>
      <w:divBdr>
        <w:top w:val="none" w:sz="0" w:space="0" w:color="auto"/>
        <w:left w:val="none" w:sz="0" w:space="0" w:color="auto"/>
        <w:bottom w:val="none" w:sz="0" w:space="0" w:color="auto"/>
        <w:right w:val="none" w:sz="0" w:space="0" w:color="auto"/>
      </w:divBdr>
    </w:div>
    <w:div w:id="1983728480">
      <w:bodyDiv w:val="1"/>
      <w:marLeft w:val="0"/>
      <w:marRight w:val="0"/>
      <w:marTop w:val="0"/>
      <w:marBottom w:val="0"/>
      <w:divBdr>
        <w:top w:val="none" w:sz="0" w:space="0" w:color="auto"/>
        <w:left w:val="none" w:sz="0" w:space="0" w:color="auto"/>
        <w:bottom w:val="none" w:sz="0" w:space="0" w:color="auto"/>
        <w:right w:val="none" w:sz="0" w:space="0" w:color="auto"/>
      </w:divBdr>
      <w:divsChild>
        <w:div w:id="1535775064">
          <w:marLeft w:val="0"/>
          <w:marRight w:val="0"/>
          <w:marTop w:val="0"/>
          <w:marBottom w:val="0"/>
          <w:divBdr>
            <w:top w:val="none" w:sz="0" w:space="0" w:color="auto"/>
            <w:left w:val="none" w:sz="0" w:space="0" w:color="auto"/>
            <w:bottom w:val="none" w:sz="0" w:space="0" w:color="auto"/>
            <w:right w:val="none" w:sz="0" w:space="0" w:color="auto"/>
          </w:divBdr>
          <w:divsChild>
            <w:div w:id="1120800421">
              <w:marLeft w:val="0"/>
              <w:marRight w:val="0"/>
              <w:marTop w:val="0"/>
              <w:marBottom w:val="0"/>
              <w:divBdr>
                <w:top w:val="none" w:sz="0" w:space="0" w:color="auto"/>
                <w:left w:val="none" w:sz="0" w:space="0" w:color="auto"/>
                <w:bottom w:val="none" w:sz="0" w:space="0" w:color="auto"/>
                <w:right w:val="none" w:sz="0" w:space="0" w:color="auto"/>
              </w:divBdr>
              <w:divsChild>
                <w:div w:id="10873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2964">
      <w:bodyDiv w:val="1"/>
      <w:marLeft w:val="0"/>
      <w:marRight w:val="0"/>
      <w:marTop w:val="0"/>
      <w:marBottom w:val="0"/>
      <w:divBdr>
        <w:top w:val="none" w:sz="0" w:space="0" w:color="auto"/>
        <w:left w:val="none" w:sz="0" w:space="0" w:color="auto"/>
        <w:bottom w:val="none" w:sz="0" w:space="0" w:color="auto"/>
        <w:right w:val="none" w:sz="0" w:space="0" w:color="auto"/>
      </w:divBdr>
      <w:divsChild>
        <w:div w:id="137498171">
          <w:marLeft w:val="0"/>
          <w:marRight w:val="0"/>
          <w:marTop w:val="0"/>
          <w:marBottom w:val="0"/>
          <w:divBdr>
            <w:top w:val="none" w:sz="0" w:space="0" w:color="auto"/>
            <w:left w:val="none" w:sz="0" w:space="0" w:color="auto"/>
            <w:bottom w:val="none" w:sz="0" w:space="0" w:color="auto"/>
            <w:right w:val="none" w:sz="0" w:space="0" w:color="auto"/>
          </w:divBdr>
          <w:divsChild>
            <w:div w:id="92747196">
              <w:marLeft w:val="0"/>
              <w:marRight w:val="0"/>
              <w:marTop w:val="0"/>
              <w:marBottom w:val="0"/>
              <w:divBdr>
                <w:top w:val="none" w:sz="0" w:space="0" w:color="auto"/>
                <w:left w:val="none" w:sz="0" w:space="0" w:color="auto"/>
                <w:bottom w:val="none" w:sz="0" w:space="0" w:color="auto"/>
                <w:right w:val="none" w:sz="0" w:space="0" w:color="auto"/>
              </w:divBdr>
              <w:divsChild>
                <w:div w:id="18880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iana.acevedo@udea.edu.co" TargetMode="External"/><Relationship Id="rId4" Type="http://schemas.openxmlformats.org/officeDocument/2006/relationships/settings" Target="settings.xml"/><Relationship Id="rId9" Type="http://schemas.openxmlformats.org/officeDocument/2006/relationships/hyperlink" Target="mailto:gabriel.pareja@ude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1431</Words>
  <Characters>7871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DE DOCENCIA</dc:creator>
  <cp:lastModifiedBy>SERGIO ANDRES OSPINA SANCHEZ</cp:lastModifiedBy>
  <cp:revision>3</cp:revision>
  <dcterms:created xsi:type="dcterms:W3CDTF">2022-03-30T22:56:00Z</dcterms:created>
  <dcterms:modified xsi:type="dcterms:W3CDTF">2022-03-30T22:57:00Z</dcterms:modified>
</cp:coreProperties>
</file>