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l-project-report"/>
    <w:p>
      <w:pPr>
        <w:pStyle w:val="Heading1"/>
      </w:pPr>
      <w:r>
        <w:t xml:space="preserve">ML Project Report</w:t>
      </w:r>
    </w:p>
    <w:bookmarkStart w:id="20" w:name="project-title"/>
    <w:p>
      <w:pPr>
        <w:pStyle w:val="Heading2"/>
      </w:pPr>
      <w:r>
        <w:t xml:space="preserve">1. Project Title</w:t>
      </w:r>
    </w:p>
    <w:p>
      <w:pPr>
        <w:pStyle w:val="FirstParagraph"/>
      </w:pPr>
      <w:r>
        <w:t xml:space="preserve">Student Exam Performance Prediction System</w:t>
      </w:r>
    </w:p>
    <w:bookmarkEnd w:id="20"/>
    <w:bookmarkStart w:id="21" w:name="executive-summary"/>
    <w:p>
      <w:pPr>
        <w:pStyle w:val="Heading2"/>
      </w:pPr>
      <w:r>
        <w:t xml:space="preserve">2. Executive Summary</w:t>
      </w:r>
    </w:p>
    <w:p>
      <w:pPr>
        <w:pStyle w:val="FirstParagraph"/>
      </w:pPr>
      <w:r>
        <w:t xml:space="preserve">This project is an end-to-end machine learning application that predicts a student’s</w:t>
      </w:r>
      <w:r>
        <w:t xml:space="preserve"> </w:t>
      </w:r>
      <w:r>
        <w:rPr>
          <w:bCs/>
          <w:b/>
        </w:rPr>
        <w:t xml:space="preserve">math score</w:t>
      </w:r>
      <w:r>
        <w:t xml:space="preserve"> </w:t>
      </w:r>
      <w:r>
        <w:t xml:space="preserve">using demographic and academic input features. The system includes:</w:t>
      </w:r>
      <w:r>
        <w:t xml:space="preserve"> </w:t>
      </w:r>
      <w:r>
        <w:t xml:space="preserve">- A complete training pipeline</w:t>
      </w:r>
      <w:r>
        <w:t xml:space="preserve"> </w:t>
      </w:r>
      <w:r>
        <w:t xml:space="preserve">- Data preprocessing and feature engineering</w:t>
      </w:r>
      <w:r>
        <w:t xml:space="preserve"> </w:t>
      </w:r>
      <w:r>
        <w:t xml:space="preserve">- Multi-model training with hyperparameter tuning</w:t>
      </w:r>
      <w:r>
        <w:t xml:space="preserve"> </w:t>
      </w:r>
      <w:r>
        <w:t xml:space="preserve">- Model artifact persistence</w:t>
      </w:r>
      <w:r>
        <w:t xml:space="preserve"> </w:t>
      </w:r>
      <w:r>
        <w:t xml:space="preserve">- A Flask web interface for real-time prediction</w:t>
      </w:r>
    </w:p>
    <w:p>
      <w:pPr>
        <w:pStyle w:val="BodyText"/>
      </w:pPr>
      <w:r>
        <w:t xml:space="preserve">The project demonstrates a practical MLOps-style workflow from raw data ingestion to deployment-ready inference.</w:t>
      </w:r>
    </w:p>
    <w:bookmarkEnd w:id="21"/>
    <w:bookmarkStart w:id="22" w:name="business-problem-and-objective"/>
    <w:p>
      <w:pPr>
        <w:pStyle w:val="Heading2"/>
      </w:pPr>
      <w:r>
        <w:t xml:space="preserve">3. Business Problem and Objective</w:t>
      </w:r>
    </w:p>
    <w:p>
      <w:pPr>
        <w:pStyle w:val="FirstParagraph"/>
      </w:pPr>
      <w:r>
        <w:t xml:space="preserve">Educational institutions and learners often want early indicators of student performance. This project predicts the math score based on related variables such as reading score, writing score, and contextual categorical features.</w:t>
      </w:r>
    </w:p>
    <w:p>
      <w:pPr>
        <w:pStyle w:val="BodyText"/>
      </w:pPr>
      <w:r>
        <w:rPr>
          <w:bCs/>
          <w:b/>
        </w:rPr>
        <w:t xml:space="preserve">Primary objective:</w:t>
      </w:r>
      <w:r>
        <w:t xml:space="preserve"> </w:t>
      </w:r>
      <w:r>
        <w:t xml:space="preserve">Build a reproducible ML pipeline that can train, evaluate, and serve predictions through a user-friendly web application.</w:t>
      </w:r>
    </w:p>
    <w:bookmarkEnd w:id="22"/>
    <w:bookmarkStart w:id="25" w:name="scope-of-the-project"/>
    <w:p>
      <w:pPr>
        <w:pStyle w:val="Heading2"/>
      </w:pPr>
      <w:r>
        <w:t xml:space="preserve">4. Scope of the Project</w:t>
      </w:r>
    </w:p>
    <w:bookmarkStart w:id="23" w:name="included"/>
    <w:p>
      <w:pPr>
        <w:pStyle w:val="Heading3"/>
      </w:pPr>
      <w:r>
        <w:t xml:space="preserve">Included</w:t>
      </w:r>
    </w:p>
    <w:p>
      <w:pPr>
        <w:numPr>
          <w:ilvl w:val="0"/>
          <w:numId w:val="1001"/>
        </w:numPr>
        <w:pStyle w:val="Compact"/>
      </w:pPr>
      <w:r>
        <w:t xml:space="preserve">Data ingestion from CSV</w:t>
      </w:r>
    </w:p>
    <w:p>
      <w:pPr>
        <w:numPr>
          <w:ilvl w:val="0"/>
          <w:numId w:val="1001"/>
        </w:numPr>
        <w:pStyle w:val="Compact"/>
      </w:pPr>
      <w:r>
        <w:t xml:space="preserve">Train-test split and artifact generation</w:t>
      </w:r>
    </w:p>
    <w:p>
      <w:pPr>
        <w:numPr>
          <w:ilvl w:val="0"/>
          <w:numId w:val="1001"/>
        </w:numPr>
        <w:pStyle w:val="Compact"/>
      </w:pPr>
      <w:r>
        <w:t xml:space="preserve">Numerical and categorical preprocessing</w:t>
      </w:r>
    </w:p>
    <w:p>
      <w:pPr>
        <w:numPr>
          <w:ilvl w:val="0"/>
          <w:numId w:val="1001"/>
        </w:numPr>
        <w:pStyle w:val="Compact"/>
      </w:pPr>
      <w:r>
        <w:t xml:space="preserve">Model comparison across multiple regressors</w:t>
      </w:r>
    </w:p>
    <w:p>
      <w:pPr>
        <w:numPr>
          <w:ilvl w:val="0"/>
          <w:numId w:val="1001"/>
        </w:numPr>
        <w:pStyle w:val="Compact"/>
      </w:pPr>
      <w:r>
        <w:t xml:space="preserve">Hyperparameter tuning using</w:t>
      </w:r>
      <w:r>
        <w:t xml:space="preserve"> </w:t>
      </w:r>
      <w:r>
        <w:rPr>
          <w:rStyle w:val="VerbatimChar"/>
        </w:rPr>
        <w:t xml:space="preserve">GridSearchCV</w:t>
      </w:r>
    </w:p>
    <w:p>
      <w:pPr>
        <w:numPr>
          <w:ilvl w:val="0"/>
          <w:numId w:val="1001"/>
        </w:numPr>
        <w:pStyle w:val="Compact"/>
      </w:pPr>
      <w:r>
        <w:t xml:space="preserve">Best-model selection based on test R2 score</w:t>
      </w:r>
    </w:p>
    <w:p>
      <w:pPr>
        <w:numPr>
          <w:ilvl w:val="0"/>
          <w:numId w:val="1001"/>
        </w:numPr>
        <w:pStyle w:val="Compact"/>
      </w:pPr>
      <w:r>
        <w:t xml:space="preserve">Prediction endpoint via Flask</w:t>
      </w:r>
    </w:p>
    <w:bookmarkEnd w:id="23"/>
    <w:bookmarkStart w:id="24" w:name="not-yet-included"/>
    <w:p>
      <w:pPr>
        <w:pStyle w:val="Heading3"/>
      </w:pPr>
      <w:r>
        <w:t xml:space="preserve">Not Yet Included</w:t>
      </w:r>
    </w:p>
    <w:p>
      <w:pPr>
        <w:numPr>
          <w:ilvl w:val="0"/>
          <w:numId w:val="1002"/>
        </w:numPr>
        <w:pStyle w:val="Compact"/>
      </w:pPr>
      <w:r>
        <w:t xml:space="preserve">Automated CI/CD pipeline</w:t>
      </w:r>
    </w:p>
    <w:p>
      <w:pPr>
        <w:numPr>
          <w:ilvl w:val="0"/>
          <w:numId w:val="1002"/>
        </w:numPr>
        <w:pStyle w:val="Compact"/>
      </w:pPr>
      <w:r>
        <w:t xml:space="preserve">Containerization (Docker)</w:t>
      </w:r>
    </w:p>
    <w:p>
      <w:pPr>
        <w:numPr>
          <w:ilvl w:val="0"/>
          <w:numId w:val="1002"/>
        </w:numPr>
        <w:pStyle w:val="Compact"/>
      </w:pPr>
      <w:r>
        <w:t xml:space="preserve">Experiment tracking (MLflow/W&amp;B)</w:t>
      </w:r>
    </w:p>
    <w:p>
      <w:pPr>
        <w:numPr>
          <w:ilvl w:val="0"/>
          <w:numId w:val="1002"/>
        </w:numPr>
        <w:pStyle w:val="Compact"/>
      </w:pPr>
      <w:r>
        <w:t xml:space="preserve">Automated model versioning and rollback</w:t>
      </w:r>
    </w:p>
    <w:p>
      <w:pPr>
        <w:numPr>
          <w:ilvl w:val="0"/>
          <w:numId w:val="1002"/>
        </w:numPr>
        <w:pStyle w:val="Compact"/>
      </w:pPr>
      <w:r>
        <w:t xml:space="preserve">Authentication for production web deployment</w:t>
      </w:r>
    </w:p>
    <w:bookmarkEnd w:id="24"/>
    <w:bookmarkEnd w:id="25"/>
    <w:bookmarkStart w:id="26" w:name="dataset-information"/>
    <w:p>
      <w:pPr>
        <w:pStyle w:val="Heading2"/>
      </w:pPr>
      <w:r>
        <w:t xml:space="preserve">5. Dataset Information</w:t>
      </w:r>
    </w:p>
    <w:p>
      <w:pPr>
        <w:numPr>
          <w:ilvl w:val="0"/>
          <w:numId w:val="1003"/>
        </w:numPr>
        <w:pStyle w:val="Compact"/>
      </w:pPr>
      <w:r>
        <w:t xml:space="preserve">Source file used by training entrypoint:</w:t>
      </w:r>
      <w:r>
        <w:t xml:space="preserve"> </w:t>
      </w:r>
      <w:r>
        <w:rPr>
          <w:rStyle w:val="VerbatimChar"/>
        </w:rPr>
        <w:t xml:space="preserve">ML_Project/notebooks/stud.csv</w:t>
      </w:r>
    </w:p>
    <w:p>
      <w:pPr>
        <w:numPr>
          <w:ilvl w:val="0"/>
          <w:numId w:val="1003"/>
        </w:numPr>
        <w:pStyle w:val="Compact"/>
      </w:pPr>
      <w:r>
        <w:t xml:space="preserve">Target variable:</w:t>
      </w:r>
      <w:r>
        <w:t xml:space="preserve"> </w:t>
      </w:r>
      <w:r>
        <w:rPr>
          <w:rStyle w:val="VerbatimChar"/>
        </w:rPr>
        <w:t xml:space="preserve">math_score</w:t>
      </w:r>
    </w:p>
    <w:p>
      <w:pPr>
        <w:numPr>
          <w:ilvl w:val="0"/>
          <w:numId w:val="1003"/>
        </w:numPr>
        <w:pStyle w:val="Compact"/>
      </w:pPr>
      <w:r>
        <w:t xml:space="preserve">Input features used in prediction form:</w:t>
      </w:r>
    </w:p>
    <w:p>
      <w:pPr>
        <w:numPr>
          <w:ilvl w:val="1"/>
          <w:numId w:val="1004"/>
        </w:numPr>
        <w:pStyle w:val="Compact"/>
      </w:pPr>
      <w:r>
        <w:rPr>
          <w:rStyle w:val="VerbatimChar"/>
        </w:rPr>
        <w:t xml:space="preserve">gender</w:t>
      </w:r>
    </w:p>
    <w:p>
      <w:pPr>
        <w:numPr>
          <w:ilvl w:val="1"/>
          <w:numId w:val="1004"/>
        </w:numPr>
        <w:pStyle w:val="Compact"/>
      </w:pPr>
      <w:r>
        <w:rPr>
          <w:rStyle w:val="VerbatimChar"/>
        </w:rPr>
        <w:t xml:space="preserve">race_ethnicity</w:t>
      </w:r>
    </w:p>
    <w:p>
      <w:pPr>
        <w:numPr>
          <w:ilvl w:val="1"/>
          <w:numId w:val="1004"/>
        </w:numPr>
        <w:pStyle w:val="Compact"/>
      </w:pPr>
      <w:r>
        <w:rPr>
          <w:rStyle w:val="VerbatimChar"/>
        </w:rPr>
        <w:t xml:space="preserve">parental_level_of_education</w:t>
      </w:r>
    </w:p>
    <w:p>
      <w:pPr>
        <w:numPr>
          <w:ilvl w:val="1"/>
          <w:numId w:val="1004"/>
        </w:numPr>
        <w:pStyle w:val="Compact"/>
      </w:pPr>
      <w:r>
        <w:rPr>
          <w:rStyle w:val="VerbatimChar"/>
        </w:rPr>
        <w:t xml:space="preserve">lunch</w:t>
      </w:r>
    </w:p>
    <w:p>
      <w:pPr>
        <w:numPr>
          <w:ilvl w:val="1"/>
          <w:numId w:val="1004"/>
        </w:numPr>
        <w:pStyle w:val="Compact"/>
      </w:pPr>
      <w:r>
        <w:rPr>
          <w:rStyle w:val="VerbatimChar"/>
        </w:rPr>
        <w:t xml:space="preserve">test_preparation_course</w:t>
      </w:r>
    </w:p>
    <w:p>
      <w:pPr>
        <w:numPr>
          <w:ilvl w:val="1"/>
          <w:numId w:val="1004"/>
        </w:numPr>
        <w:pStyle w:val="Compact"/>
      </w:pPr>
      <w:r>
        <w:rPr>
          <w:rStyle w:val="VerbatimChar"/>
        </w:rPr>
        <w:t xml:space="preserve">reading_score</w:t>
      </w:r>
    </w:p>
    <w:p>
      <w:pPr>
        <w:numPr>
          <w:ilvl w:val="1"/>
          <w:numId w:val="1004"/>
        </w:numPr>
        <w:pStyle w:val="Compact"/>
      </w:pPr>
      <w:r>
        <w:rPr>
          <w:rStyle w:val="VerbatimChar"/>
        </w:rPr>
        <w:t xml:space="preserve">writing_score</w:t>
      </w:r>
    </w:p>
    <w:bookmarkEnd w:id="26"/>
    <w:bookmarkStart w:id="27" w:name="technology-stack"/>
    <w:p>
      <w:pPr>
        <w:pStyle w:val="Heading2"/>
      </w:pPr>
      <w:r>
        <w:t xml:space="preserve">6. Technology Stack</w:t>
      </w:r>
    </w:p>
    <w:p>
      <w:pPr>
        <w:numPr>
          <w:ilvl w:val="0"/>
          <w:numId w:val="1005"/>
        </w:numPr>
        <w:pStyle w:val="Compact"/>
      </w:pPr>
      <w:r>
        <w:t xml:space="preserve">Language: Python</w:t>
      </w:r>
    </w:p>
    <w:p>
      <w:pPr>
        <w:numPr>
          <w:ilvl w:val="0"/>
          <w:numId w:val="1005"/>
        </w:numPr>
        <w:pStyle w:val="Compact"/>
      </w:pPr>
      <w:r>
        <w:t xml:space="preserve">Web Framework: Flask</w:t>
      </w:r>
    </w:p>
    <w:p>
      <w:pPr>
        <w:numPr>
          <w:ilvl w:val="0"/>
          <w:numId w:val="1005"/>
        </w:numPr>
        <w:pStyle w:val="Compact"/>
      </w:pPr>
      <w:r>
        <w:t xml:space="preserve">Data Processing: pandas, numpy</w:t>
      </w:r>
    </w:p>
    <w:p>
      <w:pPr>
        <w:numPr>
          <w:ilvl w:val="0"/>
          <w:numId w:val="1005"/>
        </w:numPr>
        <w:pStyle w:val="Compact"/>
      </w:pPr>
      <w:r>
        <w:t xml:space="preserve">Visualization libraries available in environment: matplotlib, seaborn</w:t>
      </w:r>
    </w:p>
    <w:p>
      <w:pPr>
        <w:numPr>
          <w:ilvl w:val="0"/>
          <w:numId w:val="1005"/>
        </w:numPr>
        <w:pStyle w:val="Compact"/>
      </w:pPr>
      <w:r>
        <w:t xml:space="preserve">Machine Learning: scikit-learn, xgboost, catboost</w:t>
      </w:r>
    </w:p>
    <w:p>
      <w:pPr>
        <w:numPr>
          <w:ilvl w:val="0"/>
          <w:numId w:val="1005"/>
        </w:numPr>
        <w:pStyle w:val="Compact"/>
      </w:pPr>
      <w:r>
        <w:t xml:space="preserve">Serialization: dill</w:t>
      </w:r>
    </w:p>
    <w:p>
      <w:pPr>
        <w:numPr>
          <w:ilvl w:val="0"/>
          <w:numId w:val="1005"/>
        </w:numPr>
        <w:pStyle w:val="Compact"/>
      </w:pPr>
      <w:r>
        <w:t xml:space="preserve">Logging: Python</w:t>
      </w:r>
      <w:r>
        <w:t xml:space="preserve"> </w:t>
      </w:r>
      <w:r>
        <w:rPr>
          <w:rStyle w:val="VerbatimChar"/>
        </w:rPr>
        <w:t xml:space="preserve">logging</w:t>
      </w:r>
    </w:p>
    <w:p>
      <w:pPr>
        <w:pStyle w:val="FirstParagraph"/>
      </w:pPr>
      <w:r>
        <w:t xml:space="preserve">Deployment-ready dependencies are listed in</w:t>
      </w:r>
      <w:r>
        <w:t xml:space="preserve"> </w:t>
      </w:r>
      <w:r>
        <w:rPr>
          <w:rStyle w:val="VerbatimChar"/>
        </w:rPr>
        <w:t xml:space="preserve">ML_Project/requirements-render.txt</w:t>
      </w:r>
      <w:r>
        <w:t xml:space="preserve">:</w:t>
      </w:r>
      <w:r>
        <w:t xml:space="preserve"> </w:t>
      </w:r>
      <w:r>
        <w:t xml:space="preserve">- pandas</w:t>
      </w:r>
      <w:r>
        <w:t xml:space="preserve"> </w:t>
      </w:r>
      <w:r>
        <w:t xml:space="preserve">- numpy</w:t>
      </w:r>
      <w:r>
        <w:t xml:space="preserve"> </w:t>
      </w:r>
      <w:r>
        <w:t xml:space="preserve">- seaborn</w:t>
      </w:r>
      <w:r>
        <w:t xml:space="preserve"> </w:t>
      </w:r>
      <w:r>
        <w:t xml:space="preserve">- scikit-learn</w:t>
      </w:r>
      <w:r>
        <w:t xml:space="preserve"> </w:t>
      </w:r>
      <w:r>
        <w:t xml:space="preserve">- dill</w:t>
      </w:r>
      <w:r>
        <w:t xml:space="preserve"> </w:t>
      </w:r>
      <w:r>
        <w:t xml:space="preserve">- Flask</w:t>
      </w:r>
      <w:r>
        <w:t xml:space="preserve"> </w:t>
      </w:r>
      <w:r>
        <w:t xml:space="preserve">- matplotlib</w:t>
      </w:r>
      <w:r>
        <w:t xml:space="preserve"> </w:t>
      </w:r>
      <w:r>
        <w:t xml:space="preserve">- xgboost</w:t>
      </w:r>
      <w:r>
        <w:t xml:space="preserve"> </w:t>
      </w:r>
      <w:r>
        <w:t xml:space="preserve">- catboost</w:t>
      </w:r>
    </w:p>
    <w:p>
      <w:pPr>
        <w:pStyle w:val="BodyText"/>
      </w:pPr>
      <w:r>
        <w:t xml:space="preserve">Note:</w:t>
      </w:r>
      <w:r>
        <w:t xml:space="preserve"> </w:t>
      </w:r>
      <w:r>
        <w:rPr>
          <w:rStyle w:val="VerbatimChar"/>
        </w:rPr>
        <w:t xml:space="preserve">ML_Project/requirements.txt</w:t>
      </w:r>
      <w:r>
        <w:t xml:space="preserve"> </w:t>
      </w:r>
      <w:r>
        <w:t xml:space="preserve">currently contains environment-export style entries and should be cleaned before using it for a fresh local setup.</w:t>
      </w:r>
    </w:p>
    <w:bookmarkEnd w:id="27"/>
    <w:bookmarkStart w:id="28" w:name="project-structure-important-modules"/>
    <w:p>
      <w:pPr>
        <w:pStyle w:val="Heading2"/>
      </w:pPr>
      <w:r>
        <w:t xml:space="preserve">7. Project Structure (Important Modules)</w:t>
      </w:r>
    </w:p>
    <w:p>
      <w:pPr>
        <w:numPr>
          <w:ilvl w:val="0"/>
          <w:numId w:val="1006"/>
        </w:numPr>
        <w:pStyle w:val="Compact"/>
      </w:pPr>
      <w:r>
        <w:rPr>
          <w:rStyle w:val="VerbatimChar"/>
        </w:rPr>
        <w:t xml:space="preserve">ML_Project/main.py</w:t>
      </w:r>
      <w:r>
        <w:t xml:space="preserve">: Training pipeline runner</w:t>
      </w:r>
    </w:p>
    <w:p>
      <w:pPr>
        <w:numPr>
          <w:ilvl w:val="0"/>
          <w:numId w:val="1006"/>
        </w:numPr>
        <w:pStyle w:val="Compact"/>
      </w:pPr>
      <w:r>
        <w:rPr>
          <w:rStyle w:val="VerbatimChar"/>
        </w:rPr>
        <w:t xml:space="preserve">ML_Project/app.py</w:t>
      </w:r>
      <w:r>
        <w:t xml:space="preserve">: Flask application and prediction routes</w:t>
      </w:r>
    </w:p>
    <w:p>
      <w:pPr>
        <w:numPr>
          <w:ilvl w:val="0"/>
          <w:numId w:val="1006"/>
        </w:numPr>
        <w:pStyle w:val="Compact"/>
      </w:pPr>
      <w:r>
        <w:rPr>
          <w:rStyle w:val="VerbatimChar"/>
        </w:rPr>
        <w:t xml:space="preserve">ML_Project/src/components/data_ingestion.py</w:t>
      </w:r>
      <w:r>
        <w:t xml:space="preserve">: Data loading and split logic</w:t>
      </w:r>
    </w:p>
    <w:p>
      <w:pPr>
        <w:numPr>
          <w:ilvl w:val="0"/>
          <w:numId w:val="1006"/>
        </w:numPr>
        <w:pStyle w:val="Compact"/>
      </w:pPr>
      <w:r>
        <w:rPr>
          <w:rStyle w:val="VerbatimChar"/>
        </w:rPr>
        <w:t xml:space="preserve">ML_Project/src/components/data_transformation.py</w:t>
      </w:r>
      <w:r>
        <w:t xml:space="preserve">: Feature preprocessing pipelines</w:t>
      </w:r>
    </w:p>
    <w:p>
      <w:pPr>
        <w:numPr>
          <w:ilvl w:val="0"/>
          <w:numId w:val="1006"/>
        </w:numPr>
        <w:pStyle w:val="Compact"/>
      </w:pPr>
      <w:r>
        <w:rPr>
          <w:rStyle w:val="VerbatimChar"/>
        </w:rPr>
        <w:t xml:space="preserve">ML_Project/src/components/model_trainer.py</w:t>
      </w:r>
      <w:r>
        <w:t xml:space="preserve">: Model selection and training</w:t>
      </w:r>
    </w:p>
    <w:p>
      <w:pPr>
        <w:numPr>
          <w:ilvl w:val="0"/>
          <w:numId w:val="1006"/>
        </w:numPr>
        <w:pStyle w:val="Compact"/>
      </w:pPr>
      <w:r>
        <w:rPr>
          <w:rStyle w:val="VerbatimChar"/>
        </w:rPr>
        <w:t xml:space="preserve">ML_Project/src/Pipeline/train_pipeline.py</w:t>
      </w:r>
      <w:r>
        <w:t xml:space="preserve">: Orchestrates training flow</w:t>
      </w:r>
    </w:p>
    <w:p>
      <w:pPr>
        <w:numPr>
          <w:ilvl w:val="0"/>
          <w:numId w:val="1006"/>
        </w:numPr>
        <w:pStyle w:val="Compact"/>
      </w:pPr>
      <w:r>
        <w:rPr>
          <w:rStyle w:val="VerbatimChar"/>
        </w:rPr>
        <w:t xml:space="preserve">ML_Project/src/Pipeline/predict_pipeline.py</w:t>
      </w:r>
      <w:r>
        <w:t xml:space="preserve">: Loads artifacts and predicts</w:t>
      </w:r>
    </w:p>
    <w:p>
      <w:pPr>
        <w:numPr>
          <w:ilvl w:val="0"/>
          <w:numId w:val="1006"/>
        </w:numPr>
        <w:pStyle w:val="Compact"/>
      </w:pPr>
      <w:r>
        <w:rPr>
          <w:rStyle w:val="VerbatimChar"/>
        </w:rPr>
        <w:t xml:space="preserve">ML_Project/src/utils.py</w:t>
      </w:r>
      <w:r>
        <w:t xml:space="preserve">: Utility helpers (</w:t>
      </w:r>
      <w:r>
        <w:rPr>
          <w:rStyle w:val="VerbatimChar"/>
        </w:rPr>
        <w:t xml:space="preserve">save_object</w:t>
      </w:r>
      <w:r>
        <w:t xml:space="preserve">,</w:t>
      </w:r>
      <w:r>
        <w:t xml:space="preserve"> </w:t>
      </w:r>
      <w:r>
        <w:rPr>
          <w:rStyle w:val="VerbatimChar"/>
        </w:rPr>
        <w:t xml:space="preserve">load_object</w:t>
      </w:r>
      <w:r>
        <w:t xml:space="preserve">, evaluation)</w:t>
      </w:r>
    </w:p>
    <w:p>
      <w:pPr>
        <w:numPr>
          <w:ilvl w:val="0"/>
          <w:numId w:val="1006"/>
        </w:numPr>
        <w:pStyle w:val="Compact"/>
      </w:pPr>
      <w:r>
        <w:rPr>
          <w:rStyle w:val="VerbatimChar"/>
        </w:rPr>
        <w:t xml:space="preserve">ML_Project/src/exception.py</w:t>
      </w:r>
      <w:r>
        <w:t xml:space="preserve">: Custom exception formatting</w:t>
      </w:r>
    </w:p>
    <w:p>
      <w:pPr>
        <w:numPr>
          <w:ilvl w:val="0"/>
          <w:numId w:val="1006"/>
        </w:numPr>
        <w:pStyle w:val="Compact"/>
      </w:pPr>
      <w:r>
        <w:rPr>
          <w:rStyle w:val="VerbatimChar"/>
        </w:rPr>
        <w:t xml:space="preserve">ML_Project/src/logger.py</w:t>
      </w:r>
      <w:r>
        <w:t xml:space="preserve">: Timestamped logging configuration</w:t>
      </w:r>
    </w:p>
    <w:p>
      <w:pPr>
        <w:numPr>
          <w:ilvl w:val="0"/>
          <w:numId w:val="1006"/>
        </w:numPr>
        <w:pStyle w:val="Compact"/>
      </w:pPr>
      <w:r>
        <w:rPr>
          <w:rStyle w:val="VerbatimChar"/>
        </w:rPr>
        <w:t xml:space="preserve">ML_Project/templates/</w:t>
      </w:r>
      <w:r>
        <w:t xml:space="preserve">: HTML pages for UI</w:t>
      </w:r>
    </w:p>
    <w:p>
      <w:pPr>
        <w:numPr>
          <w:ilvl w:val="0"/>
          <w:numId w:val="1006"/>
        </w:numPr>
        <w:pStyle w:val="Compact"/>
      </w:pPr>
      <w:r>
        <w:rPr>
          <w:rStyle w:val="VerbatimChar"/>
        </w:rPr>
        <w:t xml:space="preserve">ML_Project/artifacts/</w:t>
      </w:r>
      <w:r>
        <w:t xml:space="preserve">: Generated train/test/raw data + model/preprocessor files</w:t>
      </w:r>
    </w:p>
    <w:p>
      <w:pPr>
        <w:numPr>
          <w:ilvl w:val="0"/>
          <w:numId w:val="1006"/>
        </w:numPr>
        <w:pStyle w:val="Compact"/>
      </w:pPr>
      <w:r>
        <w:rPr>
          <w:rStyle w:val="VerbatimChar"/>
        </w:rPr>
        <w:t xml:space="preserve">ML_Project/logs/</w:t>
      </w:r>
      <w:r>
        <w:t xml:space="preserve">: Runtime logs</w:t>
      </w:r>
    </w:p>
    <w:bookmarkEnd w:id="28"/>
    <w:bookmarkStart w:id="29" w:name="system-workflow"/>
    <w:p>
      <w:pPr>
        <w:pStyle w:val="Heading2"/>
      </w:pPr>
      <w:r>
        <w:t xml:space="preserve">8. System Workflow</w:t>
      </w:r>
    </w:p>
    <w:p>
      <w:pPr>
        <w:numPr>
          <w:ilvl w:val="0"/>
          <w:numId w:val="1007"/>
        </w:numPr>
        <w:pStyle w:val="Compact"/>
      </w:pPr>
      <w:r>
        <w:t xml:space="preserve">Data is read from CSV in the ingestion component.</w:t>
      </w:r>
    </w:p>
    <w:p>
      <w:pPr>
        <w:numPr>
          <w:ilvl w:val="0"/>
          <w:numId w:val="1007"/>
        </w:numPr>
        <w:pStyle w:val="Compact"/>
      </w:pPr>
      <w:r>
        <w:t xml:space="preserve">Train and test datasets are created and saved into</w:t>
      </w:r>
      <w:r>
        <w:t xml:space="preserve"> </w:t>
      </w:r>
      <w:r>
        <w:rPr>
          <w:rStyle w:val="VerbatimChar"/>
        </w:rPr>
        <w:t xml:space="preserve">artifacts</w:t>
      </w:r>
      <w:r>
        <w:t xml:space="preserve">.</w:t>
      </w:r>
    </w:p>
    <w:p>
      <w:pPr>
        <w:numPr>
          <w:ilvl w:val="0"/>
          <w:numId w:val="1007"/>
        </w:numPr>
        <w:pStyle w:val="Compact"/>
      </w:pPr>
      <w:r>
        <w:t xml:space="preserve">Transformation component builds separate numerical and categorical pipelines:</w:t>
      </w:r>
    </w:p>
    <w:p>
      <w:pPr>
        <w:numPr>
          <w:ilvl w:val="1"/>
          <w:numId w:val="1008"/>
        </w:numPr>
        <w:pStyle w:val="Compact"/>
      </w:pPr>
      <w:r>
        <w:t xml:space="preserve">Numerical: median imputation + scaling</w:t>
      </w:r>
    </w:p>
    <w:p>
      <w:pPr>
        <w:numPr>
          <w:ilvl w:val="1"/>
          <w:numId w:val="1008"/>
        </w:numPr>
        <w:pStyle w:val="Compact"/>
      </w:pPr>
      <w:r>
        <w:t xml:space="preserve">Categorical: mode imputation + one-hot encoding + scaling</w:t>
      </w:r>
    </w:p>
    <w:p>
      <w:pPr>
        <w:numPr>
          <w:ilvl w:val="0"/>
          <w:numId w:val="1007"/>
        </w:numPr>
        <w:pStyle w:val="Compact"/>
      </w:pPr>
      <w:r>
        <w:t xml:space="preserve">The preprocessor object is saved as</w:t>
      </w:r>
      <w:r>
        <w:t xml:space="preserve"> </w:t>
      </w:r>
      <w:r>
        <w:rPr>
          <w:rStyle w:val="VerbatimChar"/>
        </w:rPr>
        <w:t xml:space="preserve">artifacts/preprocessor.pkl</w:t>
      </w:r>
      <w:r>
        <w:t xml:space="preserve">.</w:t>
      </w:r>
    </w:p>
    <w:p>
      <w:pPr>
        <w:numPr>
          <w:ilvl w:val="0"/>
          <w:numId w:val="1007"/>
        </w:numPr>
        <w:pStyle w:val="Compact"/>
      </w:pPr>
      <w:r>
        <w:t xml:space="preserve">Multiple regression models are trained and tuned.</w:t>
      </w:r>
    </w:p>
    <w:p>
      <w:pPr>
        <w:numPr>
          <w:ilvl w:val="0"/>
          <w:numId w:val="1007"/>
        </w:numPr>
        <w:pStyle w:val="Compact"/>
      </w:pPr>
      <w:r>
        <w:t xml:space="preserve">Best model is selected using test R2 score.</w:t>
      </w:r>
    </w:p>
    <w:p>
      <w:pPr>
        <w:numPr>
          <w:ilvl w:val="0"/>
          <w:numId w:val="1007"/>
        </w:numPr>
        <w:pStyle w:val="Compact"/>
      </w:pPr>
      <w:r>
        <w:t xml:space="preserve">Best model is saved as</w:t>
      </w:r>
      <w:r>
        <w:t xml:space="preserve"> </w:t>
      </w:r>
      <w:r>
        <w:rPr>
          <w:rStyle w:val="VerbatimChar"/>
        </w:rPr>
        <w:t xml:space="preserve">artifacts/model.pkl</w:t>
      </w:r>
      <w:r>
        <w:t xml:space="preserve">.</w:t>
      </w:r>
    </w:p>
    <w:p>
      <w:pPr>
        <w:numPr>
          <w:ilvl w:val="0"/>
          <w:numId w:val="1007"/>
        </w:numPr>
        <w:pStyle w:val="Compact"/>
      </w:pPr>
      <w:r>
        <w:t xml:space="preserve">Flask app receives form data, constructs a dataframe, applies preprocessor, and returns predicted math score.</w:t>
      </w:r>
    </w:p>
    <w:bookmarkEnd w:id="29"/>
    <w:bookmarkStart w:id="36" w:name="a.-end-to-end-project-workflow"/>
    <w:p>
      <w:pPr>
        <w:pStyle w:val="Heading2"/>
      </w:pPr>
      <w:r>
        <w:t xml:space="preserve">8A. End-to-End Project Workflow</w:t>
      </w:r>
    </w:p>
    <w:p>
      <w:pPr>
        <w:pStyle w:val="FirstParagraph"/>
      </w:pPr>
      <w:r>
        <w:t xml:space="preserve">This workflow captures the practical lifecycle followed in this project from development to inference.</w:t>
      </w:r>
    </w:p>
    <w:bookmarkStart w:id="30" w:name="Xd72c64dfdb54d04b9c8710ed5f95201eb305f1b"/>
    <w:p>
      <w:pPr>
        <w:pStyle w:val="Heading3"/>
      </w:pPr>
      <w:r>
        <w:t xml:space="preserve">Phase 1: Requirement and Problem Definition</w:t>
      </w:r>
    </w:p>
    <w:p>
      <w:pPr>
        <w:numPr>
          <w:ilvl w:val="0"/>
          <w:numId w:val="1009"/>
        </w:numPr>
        <w:pStyle w:val="Compact"/>
      </w:pPr>
      <w:r>
        <w:t xml:space="preserve">Define prediction objective: estimate</w:t>
      </w:r>
      <w:r>
        <w:t xml:space="preserve"> </w:t>
      </w:r>
      <w:r>
        <w:rPr>
          <w:rStyle w:val="VerbatimChar"/>
        </w:rPr>
        <w:t xml:space="preserve">math_score</w:t>
      </w:r>
      <w:r>
        <w:t xml:space="preserve"> </w:t>
      </w:r>
      <w:r>
        <w:t xml:space="preserve">for a student.</w:t>
      </w:r>
    </w:p>
    <w:p>
      <w:pPr>
        <w:numPr>
          <w:ilvl w:val="0"/>
          <w:numId w:val="1009"/>
        </w:numPr>
        <w:pStyle w:val="Compact"/>
      </w:pPr>
      <w:r>
        <w:t xml:space="preserve">Identify usable features from available dataset columns.</w:t>
      </w:r>
    </w:p>
    <w:p>
      <w:pPr>
        <w:numPr>
          <w:ilvl w:val="0"/>
          <w:numId w:val="1009"/>
        </w:numPr>
        <w:pStyle w:val="Compact"/>
      </w:pPr>
      <w:r>
        <w:t xml:space="preserve">Set success metric: test-set</w:t>
      </w:r>
      <w:r>
        <w:t xml:space="preserve"> </w:t>
      </w:r>
      <m:oMath>
        <m:sSup>
          <m:e>
            <m:r>
              <m:t>R</m:t>
            </m:r>
          </m:e>
          <m:sup>
            <m:r>
              <m:t>2</m:t>
            </m:r>
          </m:sup>
        </m:sSup>
      </m:oMath>
      <w:r>
        <w:t xml:space="preserve"> </w:t>
      </w:r>
      <w:r>
        <w:t xml:space="preserve">score.</w:t>
      </w:r>
    </w:p>
    <w:bookmarkEnd w:id="30"/>
    <w:bookmarkStart w:id="31" w:name="phase-2-data-preparation"/>
    <w:p>
      <w:pPr>
        <w:pStyle w:val="Heading3"/>
      </w:pPr>
      <w:r>
        <w:t xml:space="preserve">Phase 2: Data Preparation</w:t>
      </w:r>
    </w:p>
    <w:p>
      <w:pPr>
        <w:numPr>
          <w:ilvl w:val="0"/>
          <w:numId w:val="1010"/>
        </w:numPr>
        <w:pStyle w:val="Compact"/>
      </w:pPr>
      <w:r>
        <w:t xml:space="preserve">Load dataset from</w:t>
      </w:r>
      <w:r>
        <w:t xml:space="preserve"> </w:t>
      </w:r>
      <w:r>
        <w:rPr>
          <w:rStyle w:val="VerbatimChar"/>
        </w:rPr>
        <w:t xml:space="preserve">notebooks/stud.csv</w:t>
      </w:r>
      <w:r>
        <w:t xml:space="preserve">.</w:t>
      </w:r>
    </w:p>
    <w:p>
      <w:pPr>
        <w:numPr>
          <w:ilvl w:val="0"/>
          <w:numId w:val="1010"/>
        </w:numPr>
        <w:pStyle w:val="Compact"/>
      </w:pPr>
      <w:r>
        <w:t xml:space="preserve">Split data into train and test partitions.</w:t>
      </w:r>
    </w:p>
    <w:p>
      <w:pPr>
        <w:numPr>
          <w:ilvl w:val="0"/>
          <w:numId w:val="1010"/>
        </w:numPr>
        <w:pStyle w:val="Compact"/>
      </w:pPr>
      <w:r>
        <w:t xml:space="preserve">Store split files in</w:t>
      </w:r>
      <w:r>
        <w:t xml:space="preserve"> </w:t>
      </w:r>
      <w:r>
        <w:rPr>
          <w:rStyle w:val="VerbatimChar"/>
        </w:rPr>
        <w:t xml:space="preserve">artifacts/</w:t>
      </w:r>
      <w:r>
        <w:t xml:space="preserve"> </w:t>
      </w:r>
      <w:r>
        <w:t xml:space="preserve">for reproducibility.</w:t>
      </w:r>
    </w:p>
    <w:bookmarkEnd w:id="31"/>
    <w:bookmarkStart w:id="32" w:name="Xa6c9945d023374391dda8e682d6a06435ba64b3"/>
    <w:p>
      <w:pPr>
        <w:pStyle w:val="Heading3"/>
      </w:pPr>
      <w:r>
        <w:t xml:space="preserve">Phase 3: Feature Engineering and Preprocessing</w:t>
      </w:r>
    </w:p>
    <w:p>
      <w:pPr>
        <w:numPr>
          <w:ilvl w:val="0"/>
          <w:numId w:val="1011"/>
        </w:numPr>
        <w:pStyle w:val="Compact"/>
      </w:pPr>
      <w:r>
        <w:t xml:space="preserve">Separate numerical and categorical columns.</w:t>
      </w:r>
    </w:p>
    <w:p>
      <w:pPr>
        <w:numPr>
          <w:ilvl w:val="0"/>
          <w:numId w:val="1011"/>
        </w:numPr>
        <w:pStyle w:val="Compact"/>
      </w:pPr>
      <w:r>
        <w:t xml:space="preserve">Build numerical pipeline (imputation + scaling).</w:t>
      </w:r>
    </w:p>
    <w:p>
      <w:pPr>
        <w:numPr>
          <w:ilvl w:val="0"/>
          <w:numId w:val="1011"/>
        </w:numPr>
        <w:pStyle w:val="Compact"/>
      </w:pPr>
      <w:r>
        <w:t xml:space="preserve">Build categorical pipeline (imputation + one-hot encoding + scaling).</w:t>
      </w:r>
    </w:p>
    <w:p>
      <w:pPr>
        <w:numPr>
          <w:ilvl w:val="0"/>
          <w:numId w:val="1011"/>
        </w:numPr>
        <w:pStyle w:val="Compact"/>
      </w:pPr>
      <w:r>
        <w:t xml:space="preserve">Combine pipelines using a column transformer.</w:t>
      </w:r>
    </w:p>
    <w:p>
      <w:pPr>
        <w:numPr>
          <w:ilvl w:val="0"/>
          <w:numId w:val="1011"/>
        </w:numPr>
        <w:pStyle w:val="Compact"/>
      </w:pPr>
      <w:r>
        <w:t xml:space="preserve">Save fitted preprocessor as</w:t>
      </w:r>
      <w:r>
        <w:t xml:space="preserve"> </w:t>
      </w:r>
      <w:r>
        <w:rPr>
          <w:rStyle w:val="VerbatimChar"/>
        </w:rPr>
        <w:t xml:space="preserve">artifacts/preprocessor.pkl</w:t>
      </w:r>
      <w:r>
        <w:t xml:space="preserve">.</w:t>
      </w:r>
    </w:p>
    <w:bookmarkEnd w:id="32"/>
    <w:bookmarkStart w:id="33" w:name="phase-4-model-training-and-selection"/>
    <w:p>
      <w:pPr>
        <w:pStyle w:val="Heading3"/>
      </w:pPr>
      <w:r>
        <w:t xml:space="preserve">Phase 4: Model Training and Selection</w:t>
      </w:r>
    </w:p>
    <w:p>
      <w:pPr>
        <w:numPr>
          <w:ilvl w:val="0"/>
          <w:numId w:val="1012"/>
        </w:numPr>
        <w:pStyle w:val="Compact"/>
      </w:pPr>
      <w:r>
        <w:t xml:space="preserve">Train multiple regression models.</w:t>
      </w:r>
    </w:p>
    <w:p>
      <w:pPr>
        <w:numPr>
          <w:ilvl w:val="0"/>
          <w:numId w:val="1012"/>
        </w:numPr>
        <w:pStyle w:val="Compact"/>
      </w:pPr>
      <w:r>
        <w:t xml:space="preserve">Perform hyperparameter tuning with</w:t>
      </w:r>
      <w:r>
        <w:t xml:space="preserve"> </w:t>
      </w:r>
      <w:r>
        <w:rPr>
          <w:rStyle w:val="VerbatimChar"/>
        </w:rPr>
        <w:t xml:space="preserve">GridSearchCV</w:t>
      </w:r>
      <w:r>
        <w:t xml:space="preserve">.</w:t>
      </w:r>
    </w:p>
    <w:p>
      <w:pPr>
        <w:numPr>
          <w:ilvl w:val="0"/>
          <w:numId w:val="1012"/>
        </w:numPr>
        <w:pStyle w:val="Compact"/>
      </w:pPr>
      <w:r>
        <w:t xml:space="preserve">Compare model performance using test-set</w:t>
      </w:r>
      <w:r>
        <w:t xml:space="preserve"> </w:t>
      </w:r>
      <m:oMath>
        <m:sSup>
          <m:e>
            <m:r>
              <m:t>R</m:t>
            </m:r>
          </m:e>
          <m:sup>
            <m:r>
              <m:t>2</m:t>
            </m:r>
          </m:sup>
        </m:sSup>
      </m:oMath>
      <w:r>
        <w:t xml:space="preserve">.</w:t>
      </w:r>
    </w:p>
    <w:p>
      <w:pPr>
        <w:numPr>
          <w:ilvl w:val="0"/>
          <w:numId w:val="1012"/>
        </w:numPr>
        <w:pStyle w:val="Compact"/>
      </w:pPr>
      <w:r>
        <w:t xml:space="preserve">Apply quality gate (minimum acceptable score).</w:t>
      </w:r>
    </w:p>
    <w:p>
      <w:pPr>
        <w:numPr>
          <w:ilvl w:val="0"/>
          <w:numId w:val="1012"/>
        </w:numPr>
        <w:pStyle w:val="Compact"/>
      </w:pPr>
      <w:r>
        <w:t xml:space="preserve">Save best model as</w:t>
      </w:r>
      <w:r>
        <w:t xml:space="preserve"> </w:t>
      </w:r>
      <w:r>
        <w:rPr>
          <w:rStyle w:val="VerbatimChar"/>
        </w:rPr>
        <w:t xml:space="preserve">artifacts/model.pkl</w:t>
      </w:r>
      <w:r>
        <w:t xml:space="preserve">.</w:t>
      </w:r>
    </w:p>
    <w:bookmarkEnd w:id="33"/>
    <w:bookmarkStart w:id="34" w:name="phase-5-integration-and-serving"/>
    <w:p>
      <w:pPr>
        <w:pStyle w:val="Heading3"/>
      </w:pPr>
      <w:r>
        <w:t xml:space="preserve">Phase 5: Integration and Serving</w:t>
      </w:r>
    </w:p>
    <w:p>
      <w:pPr>
        <w:numPr>
          <w:ilvl w:val="0"/>
          <w:numId w:val="1013"/>
        </w:numPr>
        <w:pStyle w:val="Compact"/>
      </w:pPr>
      <w:r>
        <w:t xml:space="preserve">Build Flask routes for home page and prediction endpoint.</w:t>
      </w:r>
    </w:p>
    <w:p>
      <w:pPr>
        <w:numPr>
          <w:ilvl w:val="0"/>
          <w:numId w:val="1013"/>
        </w:numPr>
        <w:pStyle w:val="Compact"/>
      </w:pPr>
      <w:r>
        <w:t xml:space="preserve">Collect user inputs from HTML form.</w:t>
      </w:r>
    </w:p>
    <w:p>
      <w:pPr>
        <w:numPr>
          <w:ilvl w:val="0"/>
          <w:numId w:val="1013"/>
        </w:numPr>
        <w:pStyle w:val="Compact"/>
      </w:pPr>
      <w:r>
        <w:t xml:space="preserve">Convert inputs into dataframe format expected by pipeline.</w:t>
      </w:r>
    </w:p>
    <w:p>
      <w:pPr>
        <w:numPr>
          <w:ilvl w:val="0"/>
          <w:numId w:val="1013"/>
        </w:numPr>
        <w:pStyle w:val="Compact"/>
      </w:pPr>
      <w:r>
        <w:t xml:space="preserve">Load preprocessor and model artifacts.</w:t>
      </w:r>
    </w:p>
    <w:p>
      <w:pPr>
        <w:numPr>
          <w:ilvl w:val="0"/>
          <w:numId w:val="1013"/>
        </w:numPr>
        <w:pStyle w:val="Compact"/>
      </w:pPr>
      <w:r>
        <w:t xml:space="preserve">Return predicted math score on the UI.</w:t>
      </w:r>
    </w:p>
    <w:bookmarkEnd w:id="34"/>
    <w:bookmarkStart w:id="35" w:name="phase-6-monitoring-and-improvement-loop"/>
    <w:p>
      <w:pPr>
        <w:pStyle w:val="Heading3"/>
      </w:pPr>
      <w:r>
        <w:t xml:space="preserve">Phase 6: Monitoring and Improvement Loop</w:t>
      </w:r>
    </w:p>
    <w:p>
      <w:pPr>
        <w:numPr>
          <w:ilvl w:val="0"/>
          <w:numId w:val="1014"/>
        </w:numPr>
        <w:pStyle w:val="Compact"/>
      </w:pPr>
      <w:r>
        <w:t xml:space="preserve">Capture pipeline and runtime logs in</w:t>
      </w:r>
      <w:r>
        <w:t xml:space="preserve"> </w:t>
      </w:r>
      <w:r>
        <w:rPr>
          <w:rStyle w:val="VerbatimChar"/>
        </w:rPr>
        <w:t xml:space="preserve">logs/</w:t>
      </w:r>
      <w:r>
        <w:t xml:space="preserve">.</w:t>
      </w:r>
    </w:p>
    <w:p>
      <w:pPr>
        <w:numPr>
          <w:ilvl w:val="0"/>
          <w:numId w:val="1014"/>
        </w:numPr>
        <w:pStyle w:val="Compact"/>
      </w:pPr>
      <w:r>
        <w:t xml:space="preserve">Review model performance periodically.</w:t>
      </w:r>
    </w:p>
    <w:p>
      <w:pPr>
        <w:numPr>
          <w:ilvl w:val="0"/>
          <w:numId w:val="1014"/>
        </w:numPr>
        <w:pStyle w:val="Compact"/>
      </w:pPr>
      <w:r>
        <w:t xml:space="preserve">Retrain when data characteristics shift or performance drops.</w:t>
      </w:r>
    </w:p>
    <w:p>
      <w:pPr>
        <w:numPr>
          <w:ilvl w:val="0"/>
          <w:numId w:val="1014"/>
        </w:numPr>
        <w:pStyle w:val="Compact"/>
      </w:pPr>
      <w:r>
        <w:t xml:space="preserve">Improve with testing, validation, and deployment automation.</w:t>
      </w:r>
    </w:p>
    <w:bookmarkEnd w:id="35"/>
    <w:bookmarkEnd w:id="36"/>
    <w:bookmarkStart w:id="39" w:name="modeling-strategy"/>
    <w:p>
      <w:pPr>
        <w:pStyle w:val="Heading2"/>
      </w:pPr>
      <w:r>
        <w:t xml:space="preserve">9. Modeling Strategy</w:t>
      </w:r>
    </w:p>
    <w:bookmarkStart w:id="37" w:name="candidate-models"/>
    <w:p>
      <w:pPr>
        <w:pStyle w:val="Heading3"/>
      </w:pPr>
      <w:r>
        <w:t xml:space="preserve">Candidate Models</w:t>
      </w:r>
    </w:p>
    <w:p>
      <w:pPr>
        <w:numPr>
          <w:ilvl w:val="0"/>
          <w:numId w:val="1015"/>
        </w:numPr>
        <w:pStyle w:val="Compact"/>
      </w:pPr>
      <w:r>
        <w:t xml:space="preserve">Linear Regression</w:t>
      </w:r>
    </w:p>
    <w:p>
      <w:pPr>
        <w:numPr>
          <w:ilvl w:val="0"/>
          <w:numId w:val="1015"/>
        </w:numPr>
        <w:pStyle w:val="Compact"/>
      </w:pPr>
      <w:r>
        <w:t xml:space="preserve">Decision Tree Regressor</w:t>
      </w:r>
    </w:p>
    <w:p>
      <w:pPr>
        <w:numPr>
          <w:ilvl w:val="0"/>
          <w:numId w:val="1015"/>
        </w:numPr>
        <w:pStyle w:val="Compact"/>
      </w:pPr>
      <w:r>
        <w:t xml:space="preserve">Random Forest Regressor</w:t>
      </w:r>
    </w:p>
    <w:p>
      <w:pPr>
        <w:numPr>
          <w:ilvl w:val="0"/>
          <w:numId w:val="1015"/>
        </w:numPr>
        <w:pStyle w:val="Compact"/>
      </w:pPr>
      <w:r>
        <w:t xml:space="preserve">Gradient Boosting Regressor</w:t>
      </w:r>
    </w:p>
    <w:p>
      <w:pPr>
        <w:numPr>
          <w:ilvl w:val="0"/>
          <w:numId w:val="1015"/>
        </w:numPr>
        <w:pStyle w:val="Compact"/>
      </w:pPr>
      <w:r>
        <w:t xml:space="preserve">AdaBoost Regressor</w:t>
      </w:r>
    </w:p>
    <w:p>
      <w:pPr>
        <w:numPr>
          <w:ilvl w:val="0"/>
          <w:numId w:val="1015"/>
        </w:numPr>
        <w:pStyle w:val="Compact"/>
      </w:pPr>
      <w:r>
        <w:t xml:space="preserve">K-Nearest Neighbors Regressor</w:t>
      </w:r>
    </w:p>
    <w:p>
      <w:pPr>
        <w:numPr>
          <w:ilvl w:val="0"/>
          <w:numId w:val="1015"/>
        </w:numPr>
        <w:pStyle w:val="Compact"/>
      </w:pPr>
      <w:r>
        <w:t xml:space="preserve">Optional heavy models (enabled by env var):</w:t>
      </w:r>
    </w:p>
    <w:p>
      <w:pPr>
        <w:numPr>
          <w:ilvl w:val="1"/>
          <w:numId w:val="1016"/>
        </w:numPr>
        <w:pStyle w:val="Compact"/>
      </w:pPr>
      <w:r>
        <w:t xml:space="preserve">XGBoost Regressor</w:t>
      </w:r>
    </w:p>
    <w:p>
      <w:pPr>
        <w:numPr>
          <w:ilvl w:val="1"/>
          <w:numId w:val="1016"/>
        </w:numPr>
        <w:pStyle w:val="Compact"/>
      </w:pPr>
      <w:r>
        <w:t xml:space="preserve">CatBoost Regressor</w:t>
      </w:r>
    </w:p>
    <w:bookmarkEnd w:id="37"/>
    <w:bookmarkStart w:id="38" w:name="selection-logic"/>
    <w:p>
      <w:pPr>
        <w:pStyle w:val="Heading3"/>
      </w:pPr>
      <w:r>
        <w:t xml:space="preserve">Selection Logic</w:t>
      </w:r>
    </w:p>
    <w:p>
      <w:pPr>
        <w:numPr>
          <w:ilvl w:val="0"/>
          <w:numId w:val="1017"/>
        </w:numPr>
        <w:pStyle w:val="Compact"/>
      </w:pPr>
      <w:r>
        <w:t xml:space="preserve">Each model is evaluated after tuning with predefined parameter grids.</w:t>
      </w:r>
    </w:p>
    <w:p>
      <w:pPr>
        <w:numPr>
          <w:ilvl w:val="0"/>
          <w:numId w:val="1017"/>
        </w:numPr>
        <w:pStyle w:val="Compact"/>
      </w:pPr>
      <w:r>
        <w:t xml:space="preserve">Best model is chosen by highest test-set R2 score.</w:t>
      </w:r>
    </w:p>
    <w:p>
      <w:pPr>
        <w:numPr>
          <w:ilvl w:val="0"/>
          <w:numId w:val="1017"/>
        </w:numPr>
        <w:pStyle w:val="Compact"/>
      </w:pPr>
      <w:r>
        <w:t xml:space="preserve">Guard condition: if best score &lt; 0.6, training fails to prevent weak deployment.</w:t>
      </w:r>
    </w:p>
    <w:bookmarkEnd w:id="38"/>
    <w:bookmarkEnd w:id="39"/>
    <w:bookmarkStart w:id="40" w:name="logging-and-error-handling"/>
    <w:p>
      <w:pPr>
        <w:pStyle w:val="Heading2"/>
      </w:pPr>
      <w:r>
        <w:t xml:space="preserve">10. Logging and Error Handling</w:t>
      </w:r>
    </w:p>
    <w:p>
      <w:pPr>
        <w:numPr>
          <w:ilvl w:val="0"/>
          <w:numId w:val="1018"/>
        </w:numPr>
        <w:pStyle w:val="Compact"/>
      </w:pPr>
      <w:r>
        <w:t xml:space="preserve">Logging is configured with timestamp-based log filenames under</w:t>
      </w:r>
      <w:r>
        <w:t xml:space="preserve"> </w:t>
      </w:r>
      <w:r>
        <w:rPr>
          <w:rStyle w:val="VerbatimChar"/>
        </w:rPr>
        <w:t xml:space="preserve">logs/</w:t>
      </w:r>
      <w:r>
        <w:t xml:space="preserve">.</w:t>
      </w:r>
    </w:p>
    <w:p>
      <w:pPr>
        <w:numPr>
          <w:ilvl w:val="0"/>
          <w:numId w:val="1018"/>
        </w:numPr>
        <w:pStyle w:val="Compact"/>
      </w:pPr>
      <w:r>
        <w:t xml:space="preserve">A custom exception class provides file name and line number context for easier debugging.</w:t>
      </w:r>
    </w:p>
    <w:p>
      <w:pPr>
        <w:numPr>
          <w:ilvl w:val="0"/>
          <w:numId w:val="1018"/>
        </w:numPr>
        <w:pStyle w:val="Compact"/>
      </w:pPr>
      <w:r>
        <w:t xml:space="preserve">This improves traceability and maintainability of pipeline failures.</w:t>
      </w:r>
    </w:p>
    <w:bookmarkEnd w:id="40"/>
    <w:bookmarkStart w:id="46" w:name="deployment-and-usage"/>
    <w:p>
      <w:pPr>
        <w:pStyle w:val="Heading2"/>
      </w:pPr>
      <w:r>
        <w:t xml:space="preserve">11. Deployment and Usage</w:t>
      </w:r>
    </w:p>
    <w:bookmarkStart w:id="41" w:name="local-setup"/>
    <w:p>
      <w:pPr>
        <w:pStyle w:val="Heading3"/>
      </w:pPr>
      <w:r>
        <w:t xml:space="preserve">Local Setup</w:t>
      </w:r>
    </w:p>
    <w:p>
      <w:pPr>
        <w:numPr>
          <w:ilvl w:val="0"/>
          <w:numId w:val="1019"/>
        </w:numPr>
        <w:pStyle w:val="Compact"/>
      </w:pPr>
      <w:r>
        <w:t xml:space="preserve">Navigate to project folder:</w:t>
      </w:r>
    </w:p>
    <w:p>
      <w:pPr>
        <w:numPr>
          <w:ilvl w:val="1"/>
          <w:numId w:val="1020"/>
        </w:numPr>
        <w:pStyle w:val="Compact"/>
      </w:pPr>
      <w:r>
        <w:rPr>
          <w:rStyle w:val="VerbatimChar"/>
        </w:rPr>
        <w:t xml:space="preserve">cd ML_Project</w:t>
      </w:r>
    </w:p>
    <w:p>
      <w:pPr>
        <w:numPr>
          <w:ilvl w:val="0"/>
          <w:numId w:val="1019"/>
        </w:numPr>
        <w:pStyle w:val="Compact"/>
      </w:pPr>
      <w:r>
        <w:t xml:space="preserve">Install dependencies:</w:t>
      </w:r>
    </w:p>
    <w:p>
      <w:pPr>
        <w:numPr>
          <w:ilvl w:val="1"/>
          <w:numId w:val="1021"/>
        </w:numPr>
        <w:pStyle w:val="Compact"/>
      </w:pPr>
      <w:r>
        <w:rPr>
          <w:rStyle w:val="VerbatimChar"/>
        </w:rPr>
        <w:t xml:space="preserve">pip install -r requirements-render.txt</w:t>
      </w:r>
    </w:p>
    <w:bookmarkEnd w:id="41"/>
    <w:bookmarkStart w:id="42" w:name="train-the-model"/>
    <w:p>
      <w:pPr>
        <w:pStyle w:val="Heading3"/>
      </w:pPr>
      <w:r>
        <w:t xml:space="preserve">Train the model</w:t>
      </w:r>
    </w:p>
    <w:p>
      <w:pPr>
        <w:numPr>
          <w:ilvl w:val="0"/>
          <w:numId w:val="1022"/>
        </w:numPr>
        <w:pStyle w:val="Compact"/>
      </w:pPr>
      <w:r>
        <w:rPr>
          <w:rStyle w:val="VerbatimChar"/>
        </w:rPr>
        <w:t xml:space="preserve">python main.py</w:t>
      </w:r>
    </w:p>
    <w:bookmarkEnd w:id="42"/>
    <w:bookmarkStart w:id="43" w:name="run-the-web-app"/>
    <w:p>
      <w:pPr>
        <w:pStyle w:val="Heading3"/>
      </w:pPr>
      <w:r>
        <w:t xml:space="preserve">Run the web app</w:t>
      </w:r>
    </w:p>
    <w:p>
      <w:pPr>
        <w:numPr>
          <w:ilvl w:val="0"/>
          <w:numId w:val="1023"/>
        </w:numPr>
        <w:pStyle w:val="Compact"/>
      </w:pPr>
      <w:r>
        <w:rPr>
          <w:rStyle w:val="VerbatimChar"/>
        </w:rPr>
        <w:t xml:space="preserve">python app.py</w:t>
      </w:r>
    </w:p>
    <w:bookmarkEnd w:id="43"/>
    <w:bookmarkStart w:id="44" w:name="use-the-app"/>
    <w:p>
      <w:pPr>
        <w:pStyle w:val="Heading3"/>
      </w:pPr>
      <w:r>
        <w:t xml:space="preserve">Use the app</w:t>
      </w:r>
    </w:p>
    <w:p>
      <w:pPr>
        <w:numPr>
          <w:ilvl w:val="0"/>
          <w:numId w:val="1024"/>
        </w:numPr>
        <w:pStyle w:val="Compact"/>
      </w:pPr>
      <w:r>
        <w:t xml:space="preserve">Open browser at</w:t>
      </w:r>
      <w:r>
        <w:t xml:space="preserve"> </w:t>
      </w:r>
      <w:r>
        <w:rPr>
          <w:rStyle w:val="VerbatimChar"/>
        </w:rPr>
        <w:t xml:space="preserve">http://127.0.0.1:5000/</w:t>
      </w:r>
    </w:p>
    <w:p>
      <w:pPr>
        <w:numPr>
          <w:ilvl w:val="0"/>
          <w:numId w:val="1024"/>
        </w:numPr>
        <w:pStyle w:val="Compact"/>
      </w:pPr>
      <w:r>
        <w:t xml:space="preserve">Go to prediction form</w:t>
      </w:r>
    </w:p>
    <w:p>
      <w:pPr>
        <w:numPr>
          <w:ilvl w:val="0"/>
          <w:numId w:val="1024"/>
        </w:numPr>
        <w:pStyle w:val="Compact"/>
      </w:pPr>
      <w:r>
        <w:t xml:space="preserve">Enter feature values</w:t>
      </w:r>
    </w:p>
    <w:p>
      <w:pPr>
        <w:numPr>
          <w:ilvl w:val="0"/>
          <w:numId w:val="1024"/>
        </w:numPr>
        <w:pStyle w:val="Compact"/>
      </w:pPr>
      <w:r>
        <w:t xml:space="preserve">Get predicted math score</w:t>
      </w:r>
    </w:p>
    <w:bookmarkEnd w:id="44"/>
    <w:bookmarkStart w:id="45" w:name="cloud-deployment-render"/>
    <w:p>
      <w:pPr>
        <w:pStyle w:val="Heading3"/>
      </w:pPr>
      <w:r>
        <w:t xml:space="preserve">Cloud Deployment (Render)</w:t>
      </w:r>
    </w:p>
    <w:p>
      <w:pPr>
        <w:numPr>
          <w:ilvl w:val="0"/>
          <w:numId w:val="1025"/>
        </w:numPr>
        <w:pStyle w:val="Compact"/>
      </w:pPr>
      <w:r>
        <w:t xml:space="preserve">Live application URL: https://ml-project-g7m8.onrender.com/</w:t>
      </w:r>
    </w:p>
    <w:p>
      <w:pPr>
        <w:numPr>
          <w:ilvl w:val="0"/>
          <w:numId w:val="1025"/>
        </w:numPr>
        <w:pStyle w:val="Compact"/>
      </w:pPr>
      <w:r>
        <w:t xml:space="preserve">Deployment platform: Render (Python web service)</w:t>
      </w:r>
    </w:p>
    <w:p>
      <w:pPr>
        <w:numPr>
          <w:ilvl w:val="0"/>
          <w:numId w:val="1025"/>
        </w:numPr>
        <w:pStyle w:val="Compact"/>
      </w:pPr>
      <w:r>
        <w:t xml:space="preserve">Entry command:</w:t>
      </w:r>
      <w:r>
        <w:t xml:space="preserve"> </w:t>
      </w:r>
      <w:r>
        <w:rPr>
          <w:rStyle w:val="VerbatimChar"/>
        </w:rPr>
        <w:t xml:space="preserve">gunicorn app:app</w:t>
      </w:r>
    </w:p>
    <w:p>
      <w:pPr>
        <w:numPr>
          <w:ilvl w:val="0"/>
          <w:numId w:val="1025"/>
        </w:numPr>
        <w:pStyle w:val="Compact"/>
      </w:pPr>
      <w:r>
        <w:t xml:space="preserve">Note: On free tier, first request can be slow due to cold start and may briefly return 503.</w:t>
      </w:r>
    </w:p>
    <w:bookmarkEnd w:id="45"/>
    <w:bookmarkEnd w:id="46"/>
    <w:bookmarkStart w:id="47" w:name="key-deliverables-produced-by-the-project"/>
    <w:p>
      <w:pPr>
        <w:pStyle w:val="Heading2"/>
      </w:pPr>
      <w:r>
        <w:t xml:space="preserve">12. Key Deliverables Produced by the Project</w:t>
      </w:r>
    </w:p>
    <w:p>
      <w:pPr>
        <w:numPr>
          <w:ilvl w:val="0"/>
          <w:numId w:val="1026"/>
        </w:numPr>
        <w:pStyle w:val="Compact"/>
      </w:pPr>
      <w:r>
        <w:t xml:space="preserve">Reusable training pipeline</w:t>
      </w:r>
    </w:p>
    <w:p>
      <w:pPr>
        <w:numPr>
          <w:ilvl w:val="0"/>
          <w:numId w:val="1026"/>
        </w:numPr>
        <w:pStyle w:val="Compact"/>
      </w:pPr>
      <w:r>
        <w:t xml:space="preserve">Saved model artifact (</w:t>
      </w:r>
      <w:r>
        <w:rPr>
          <w:rStyle w:val="VerbatimChar"/>
        </w:rPr>
        <w:t xml:space="preserve">model.pkl</w:t>
      </w:r>
      <w:r>
        <w:t xml:space="preserve">)</w:t>
      </w:r>
    </w:p>
    <w:p>
      <w:pPr>
        <w:numPr>
          <w:ilvl w:val="0"/>
          <w:numId w:val="1026"/>
        </w:numPr>
        <w:pStyle w:val="Compact"/>
      </w:pPr>
      <w:r>
        <w:t xml:space="preserve">Saved transformation pipeline (</w:t>
      </w:r>
      <w:r>
        <w:rPr>
          <w:rStyle w:val="VerbatimChar"/>
        </w:rPr>
        <w:t xml:space="preserve">preprocessor.pkl</w:t>
      </w:r>
      <w:r>
        <w:t xml:space="preserve">)</w:t>
      </w:r>
    </w:p>
    <w:p>
      <w:pPr>
        <w:numPr>
          <w:ilvl w:val="0"/>
          <w:numId w:val="1026"/>
        </w:numPr>
        <w:pStyle w:val="Compact"/>
      </w:pPr>
      <w:r>
        <w:t xml:space="preserve">Web-based prediction interface</w:t>
      </w:r>
    </w:p>
    <w:p>
      <w:pPr>
        <w:numPr>
          <w:ilvl w:val="0"/>
          <w:numId w:val="1026"/>
        </w:numPr>
        <w:pStyle w:val="Compact"/>
      </w:pPr>
      <w:r>
        <w:t xml:space="preserve">Structured logs for monitoring and debugging</w:t>
      </w:r>
    </w:p>
    <w:bookmarkEnd w:id="47"/>
    <w:bookmarkStart w:id="48" w:name="strengths-of-the-current-implementation"/>
    <w:p>
      <w:pPr>
        <w:pStyle w:val="Heading2"/>
      </w:pPr>
      <w:r>
        <w:t xml:space="preserve">13. Strengths of the Current Implementation</w:t>
      </w:r>
    </w:p>
    <w:p>
      <w:pPr>
        <w:numPr>
          <w:ilvl w:val="0"/>
          <w:numId w:val="1027"/>
        </w:numPr>
        <w:pStyle w:val="Compact"/>
      </w:pPr>
      <w:r>
        <w:t xml:space="preserve">Clear modular structure (</w:t>
      </w:r>
      <w:r>
        <w:rPr>
          <w:rStyle w:val="VerbatimChar"/>
        </w:rPr>
        <w:t xml:space="preserve">components</w:t>
      </w:r>
      <w:r>
        <w:t xml:space="preserve">,</w:t>
      </w:r>
      <w:r>
        <w:t xml:space="preserve"> </w:t>
      </w:r>
      <w:r>
        <w:rPr>
          <w:rStyle w:val="VerbatimChar"/>
        </w:rPr>
        <w:t xml:space="preserve">Pipeline</w:t>
      </w:r>
      <w:r>
        <w:t xml:space="preserve">,</w:t>
      </w:r>
      <w:r>
        <w:t xml:space="preserve"> </w:t>
      </w:r>
      <w:r>
        <w:rPr>
          <w:rStyle w:val="VerbatimChar"/>
        </w:rPr>
        <w:t xml:space="preserve">utils</w:t>
      </w:r>
      <w:r>
        <w:t xml:space="preserve">)</w:t>
      </w:r>
    </w:p>
    <w:p>
      <w:pPr>
        <w:numPr>
          <w:ilvl w:val="0"/>
          <w:numId w:val="1027"/>
        </w:numPr>
        <w:pStyle w:val="Compact"/>
      </w:pPr>
      <w:r>
        <w:t xml:space="preserve">Train and inference code paths are separated</w:t>
      </w:r>
    </w:p>
    <w:p>
      <w:pPr>
        <w:numPr>
          <w:ilvl w:val="0"/>
          <w:numId w:val="1027"/>
        </w:numPr>
        <w:pStyle w:val="Compact"/>
      </w:pPr>
      <w:r>
        <w:t xml:space="preserve">Supports multiple algorithms with tuning</w:t>
      </w:r>
    </w:p>
    <w:p>
      <w:pPr>
        <w:numPr>
          <w:ilvl w:val="0"/>
          <w:numId w:val="1027"/>
        </w:numPr>
        <w:pStyle w:val="Compact"/>
      </w:pPr>
      <w:r>
        <w:t xml:space="preserve">Includes practical model quality threshold</w:t>
      </w:r>
    </w:p>
    <w:p>
      <w:pPr>
        <w:numPr>
          <w:ilvl w:val="0"/>
          <w:numId w:val="1027"/>
        </w:numPr>
        <w:pStyle w:val="Compact"/>
      </w:pPr>
      <w:r>
        <w:t xml:space="preserve">Artifacts and logs are organized for reproducibility</w:t>
      </w:r>
    </w:p>
    <w:bookmarkEnd w:id="48"/>
    <w:bookmarkStart w:id="49" w:name="gaps-and-recommended-enhancements"/>
    <w:p>
      <w:pPr>
        <w:pStyle w:val="Heading2"/>
      </w:pPr>
      <w:r>
        <w:t xml:space="preserve">14. Gaps and Recommended Enhancements</w:t>
      </w:r>
    </w:p>
    <w:p>
      <w:pPr>
        <w:numPr>
          <w:ilvl w:val="0"/>
          <w:numId w:val="1028"/>
        </w:numPr>
        <w:pStyle w:val="Compact"/>
      </w:pPr>
      <w:r>
        <w:t xml:space="preserve">Add unit and integration tests for pipeline components.</w:t>
      </w:r>
    </w:p>
    <w:p>
      <w:pPr>
        <w:numPr>
          <w:ilvl w:val="0"/>
          <w:numId w:val="1028"/>
        </w:numPr>
        <w:pStyle w:val="Compact"/>
      </w:pPr>
      <w:r>
        <w:t xml:space="preserve">Add data validation checks (schema, range checks, missing distribution).</w:t>
      </w:r>
    </w:p>
    <w:p>
      <w:pPr>
        <w:numPr>
          <w:ilvl w:val="0"/>
          <w:numId w:val="1028"/>
        </w:numPr>
        <w:pStyle w:val="Compact"/>
      </w:pPr>
      <w:r>
        <w:t xml:space="preserve">Add experiment tracking (MLflow) for model comparison history.</w:t>
      </w:r>
    </w:p>
    <w:p>
      <w:pPr>
        <w:numPr>
          <w:ilvl w:val="0"/>
          <w:numId w:val="1028"/>
        </w:numPr>
        <w:pStyle w:val="Compact"/>
      </w:pPr>
      <w:r>
        <w:t xml:space="preserve">Create a clean, portable</w:t>
      </w:r>
      <w:r>
        <w:t xml:space="preserve"> </w:t>
      </w:r>
      <w:r>
        <w:rPr>
          <w:rStyle w:val="VerbatimChar"/>
        </w:rPr>
        <w:t xml:space="preserve">requirements.txt</w:t>
      </w:r>
      <w:r>
        <w:t xml:space="preserve"> </w:t>
      </w:r>
      <w:r>
        <w:t xml:space="preserve">for local development setup.</w:t>
      </w:r>
    </w:p>
    <w:p>
      <w:pPr>
        <w:numPr>
          <w:ilvl w:val="0"/>
          <w:numId w:val="1028"/>
        </w:numPr>
        <w:pStyle w:val="Compact"/>
      </w:pPr>
      <w:r>
        <w:t xml:space="preserve">Add Dockerfile and CI/CD pipeline for repeatable automated releases.</w:t>
      </w:r>
    </w:p>
    <w:p>
      <w:pPr>
        <w:numPr>
          <w:ilvl w:val="0"/>
          <w:numId w:val="1028"/>
        </w:numPr>
        <w:pStyle w:val="Compact"/>
      </w:pPr>
      <w:r>
        <w:t xml:space="preserve">Improve frontend styling and user input feedback/validation messages.</w:t>
      </w:r>
    </w:p>
    <w:p>
      <w:pPr>
        <w:numPr>
          <w:ilvl w:val="0"/>
          <w:numId w:val="1028"/>
        </w:numPr>
        <w:pStyle w:val="Compact"/>
      </w:pPr>
      <w:r>
        <w:t xml:space="preserve">Version artifacts with timestamp/hash-based model registry pattern.</w:t>
      </w:r>
    </w:p>
    <w:p>
      <w:pPr>
        <w:numPr>
          <w:ilvl w:val="0"/>
          <w:numId w:val="1028"/>
        </w:numPr>
        <w:pStyle w:val="Compact"/>
      </w:pPr>
      <w:r>
        <w:t xml:space="preserve">Add API endpoint versioning and health-check endpoint.</w:t>
      </w:r>
    </w:p>
    <w:bookmarkEnd w:id="49"/>
    <w:bookmarkStart w:id="52" w:name="conclusion"/>
    <w:p>
      <w:pPr>
        <w:pStyle w:val="Heading2"/>
      </w:pPr>
      <w:r>
        <w:t xml:space="preserve">15. Conclusion</w:t>
      </w:r>
    </w:p>
    <w:p>
      <w:pPr>
        <w:pStyle w:val="FirstParagraph"/>
      </w:pPr>
      <w:r>
        <w:t xml:space="preserve">This ML project is a strong foundational implementation of an end-to-end supervised learning system for educational score prediction. It already demonstrates production-relevant engineering practices such as modular architecture, artifact management, logging, and exception handling. With testing, validation, and deployment automation enhancements, it can be elevated from a strong portfolio project to a robust production-grade solution.</w:t>
      </w:r>
    </w:p>
    <w:p>
      <w:r>
        <w:pict>
          <v:rect style="width:0;height:1.5pt" o:hralign="center" o:hrstd="t" o:hr="t"/>
        </w:pict>
      </w:r>
    </w:p>
    <w:bookmarkStart w:id="50" w:name="appendix-a-high-level-architecture"/>
    <w:p>
      <w:pPr>
        <w:pStyle w:val="Heading3"/>
      </w:pPr>
      <w:r>
        <w:t xml:space="preserve">Appendix A: High-Level Architecture</w:t>
      </w:r>
    </w:p>
    <w:p>
      <w:pPr>
        <w:pStyle w:val="SourceCode"/>
      </w:pPr>
      <w:r>
        <w:rPr>
          <w:rStyle w:val="VerbatimChar"/>
        </w:rPr>
        <w:t xml:space="preserve">flowchart TD</w:t>
      </w:r>
      <w:r>
        <w:br/>
      </w:r>
      <w:r>
        <w:rPr>
          <w:rStyle w:val="VerbatimChar"/>
        </w:rPr>
        <w:t xml:space="preserve">    A[CSV Dataset: notebooks/stud.csv] --&gt; B[Data Ingestion]</w:t>
      </w:r>
      <w:r>
        <w:br/>
      </w:r>
      <w:r>
        <w:rPr>
          <w:rStyle w:val="VerbatimChar"/>
        </w:rPr>
        <w:t xml:space="preserve">    B --&gt; C[Train/Test Split + Save CSV Artifacts]</w:t>
      </w:r>
      <w:r>
        <w:br/>
      </w:r>
      <w:r>
        <w:rPr>
          <w:rStyle w:val="VerbatimChar"/>
        </w:rPr>
        <w:t xml:space="preserve">    C --&gt; D[Data Transformation]</w:t>
      </w:r>
      <w:r>
        <w:br/>
      </w:r>
      <w:r>
        <w:rPr>
          <w:rStyle w:val="VerbatimChar"/>
        </w:rPr>
        <w:t xml:space="preserve">    D --&gt; E[Preprocessor Saved: artifacts/preprocessor.pkl]</w:t>
      </w:r>
      <w:r>
        <w:br/>
      </w:r>
      <w:r>
        <w:rPr>
          <w:rStyle w:val="VerbatimChar"/>
        </w:rPr>
        <w:t xml:space="preserve">    D --&gt; F[Model Trainer]</w:t>
      </w:r>
      <w:r>
        <w:br/>
      </w:r>
      <w:r>
        <w:rPr>
          <w:rStyle w:val="VerbatimChar"/>
        </w:rPr>
        <w:t xml:space="preserve">    F --&gt; G[Best Model Saved: artifacts/model.pkl]</w:t>
      </w:r>
      <w:r>
        <w:br/>
      </w:r>
      <w:r>
        <w:rPr>
          <w:rStyle w:val="VerbatimChar"/>
        </w:rPr>
        <w:t xml:space="preserve">    G --&gt; H[Predict Pipeline]</w:t>
      </w:r>
      <w:r>
        <w:br/>
      </w:r>
      <w:r>
        <w:rPr>
          <w:rStyle w:val="VerbatimChar"/>
        </w:rPr>
        <w:t xml:space="preserve">    E --&gt; H</w:t>
      </w:r>
      <w:r>
        <w:br/>
      </w:r>
      <w:r>
        <w:rPr>
          <w:rStyle w:val="VerbatimChar"/>
        </w:rPr>
        <w:t xml:space="preserve">    H --&gt; I[Flask App /predictdata]</w:t>
      </w:r>
      <w:r>
        <w:br/>
      </w:r>
      <w:r>
        <w:rPr>
          <w:rStyle w:val="VerbatimChar"/>
        </w:rPr>
        <w:t xml:space="preserve">    I --&gt; J[Predicted Math Score]</w:t>
      </w:r>
    </w:p>
    <w:bookmarkEnd w:id="50"/>
    <w:bookmarkStart w:id="51" w:name="appendix-b-lifecycle-workflow-diagram"/>
    <w:p>
      <w:pPr>
        <w:pStyle w:val="Heading3"/>
      </w:pPr>
      <w:r>
        <w:t xml:space="preserve">Appendix B: Lifecycle Workflow Diagram</w:t>
      </w:r>
    </w:p>
    <w:p>
      <w:pPr>
        <w:pStyle w:val="SourceCode"/>
      </w:pPr>
      <w:r>
        <w:rPr>
          <w:rStyle w:val="VerbatimChar"/>
        </w:rPr>
        <w:t xml:space="preserve">flowchart LR</w:t>
      </w:r>
      <w:r>
        <w:br/>
      </w:r>
      <w:r>
        <w:rPr>
          <w:rStyle w:val="VerbatimChar"/>
        </w:rPr>
        <w:t xml:space="preserve">   A[Problem Definition] --&gt; B[Data Preparation]</w:t>
      </w:r>
      <w:r>
        <w:br/>
      </w:r>
      <w:r>
        <w:rPr>
          <w:rStyle w:val="VerbatimChar"/>
        </w:rPr>
        <w:t xml:space="preserve">   B --&gt; C[Preprocessing and Feature Engineering]</w:t>
      </w:r>
      <w:r>
        <w:br/>
      </w:r>
      <w:r>
        <w:rPr>
          <w:rStyle w:val="VerbatimChar"/>
        </w:rPr>
        <w:t xml:space="preserve">   C --&gt; D[Model Training and Tuning]</w:t>
      </w:r>
      <w:r>
        <w:br/>
      </w:r>
      <w:r>
        <w:rPr>
          <w:rStyle w:val="VerbatimChar"/>
        </w:rPr>
        <w:t xml:space="preserve">   D --&gt; E[Best Model Selection]</w:t>
      </w:r>
      <w:r>
        <w:br/>
      </w:r>
      <w:r>
        <w:rPr>
          <w:rStyle w:val="VerbatimChar"/>
        </w:rPr>
        <w:t xml:space="preserve">   E --&gt; F[Artifact Storage]</w:t>
      </w:r>
      <w:r>
        <w:br/>
      </w:r>
      <w:r>
        <w:rPr>
          <w:rStyle w:val="VerbatimChar"/>
        </w:rPr>
        <w:t xml:space="preserve">   F --&gt; G[Flask Integration]</w:t>
      </w:r>
      <w:r>
        <w:br/>
      </w:r>
      <w:r>
        <w:rPr>
          <w:rStyle w:val="VerbatimChar"/>
        </w:rPr>
        <w:t xml:space="preserve">   G --&gt; H[User Prediction]</w:t>
      </w:r>
      <w:r>
        <w:br/>
      </w:r>
      <w:r>
        <w:rPr>
          <w:rStyle w:val="VerbatimChar"/>
        </w:rPr>
        <w:t xml:space="preserve">   H --&gt; I[Logging and Monitoring]</w:t>
      </w:r>
      <w:r>
        <w:br/>
      </w:r>
      <w:r>
        <w:rPr>
          <w:rStyle w:val="VerbatimChar"/>
        </w:rPr>
        <w:t xml:space="preserve">   I --&gt; J[Retraining and Improvement]</w:t>
      </w:r>
      <w:r>
        <w:br/>
      </w:r>
      <w:r>
        <w:rPr>
          <w:rStyle w:val="VerbatimChar"/>
        </w:rPr>
        <w:t xml:space="preserve">   J --&gt; B</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2026-03-25T20:13:49Z</dcterms:created>
  <dcterms:modified xsi:type="dcterms:W3CDTF">2026-03-25T20:13:49Z</dcterms:modified>
</cp:coreProperties>
</file>

<file path=docProps/custom.xml><?xml version="1.0" encoding="utf-8"?>
<Properties xmlns="http://schemas.openxmlformats.org/officeDocument/2006/custom-properties" xmlns:vt="http://schemas.openxmlformats.org/officeDocument/2006/docPropsVTypes"/>
</file>