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83" w:rsidRDefault="00D61B83" w:rsidP="00D61B83">
      <w:pPr>
        <w:pStyle w:val="Titre1"/>
      </w:pPr>
      <w:proofErr w:type="spellStart"/>
      <w:r>
        <w:t>Xidan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2024-2025</w:t>
      </w:r>
    </w:p>
    <w:p w:rsidR="0019123E" w:rsidRDefault="0019123E">
      <w:pPr>
        <w:pStyle w:val="Titre2"/>
        <w:rPr>
          <w:b/>
        </w:rPr>
      </w:pPr>
    </w:p>
    <w:p w:rsidR="002B1069" w:rsidRDefault="00B2793D">
      <w:pPr>
        <w:pStyle w:val="Titre2"/>
        <w:rPr>
          <w:b/>
        </w:rPr>
      </w:pPr>
      <w:r>
        <w:rPr>
          <w:b/>
        </w:rPr>
        <w:t xml:space="preserve">TD </w:t>
      </w:r>
      <w:r w:rsidR="00D816AA">
        <w:rPr>
          <w:b/>
        </w:rPr>
        <w:t>3</w:t>
      </w:r>
      <w:r w:rsidR="00D61B83">
        <w:rPr>
          <w:b/>
        </w:rPr>
        <w:t xml:space="preserve"> – </w:t>
      </w:r>
      <w:r w:rsidR="002B1069">
        <w:rPr>
          <w:b/>
        </w:rPr>
        <w:t xml:space="preserve">Transistors </w:t>
      </w:r>
      <w:r>
        <w:rPr>
          <w:b/>
        </w:rPr>
        <w:t>NPN</w:t>
      </w:r>
    </w:p>
    <w:p w:rsidR="002B1069" w:rsidRDefault="002B1069">
      <w:pPr>
        <w:jc w:val="both"/>
        <w:rPr>
          <w:sz w:val="24"/>
        </w:rPr>
      </w:pPr>
    </w:p>
    <w:p w:rsidR="002B1069" w:rsidRDefault="002B1069">
      <w:pPr>
        <w:jc w:val="both"/>
        <w:rPr>
          <w:sz w:val="24"/>
        </w:rPr>
      </w:pPr>
    </w:p>
    <w:p w:rsidR="002B1069" w:rsidRDefault="002B1069">
      <w:pPr>
        <w:pStyle w:val="Titre3"/>
        <w:rPr>
          <w:b w:val="0"/>
        </w:rPr>
      </w:pPr>
      <w:r>
        <w:t xml:space="preserve">Question 1 : </w:t>
      </w:r>
      <w:r>
        <w:rPr>
          <w:b w:val="0"/>
        </w:rPr>
        <w:t xml:space="preserve">Etude </w:t>
      </w:r>
      <w:r w:rsidR="00B2793D">
        <w:rPr>
          <w:b w:val="0"/>
        </w:rPr>
        <w:t>d’un transistor NPN</w:t>
      </w:r>
    </w:p>
    <w:p w:rsidR="002B1069" w:rsidRDefault="002B1069">
      <w:pPr>
        <w:jc w:val="both"/>
        <w:rPr>
          <w:sz w:val="24"/>
        </w:rPr>
      </w:pPr>
    </w:p>
    <w:p w:rsidR="00B2793D" w:rsidRDefault="002B1069">
      <w:pPr>
        <w:jc w:val="both"/>
        <w:rPr>
          <w:sz w:val="24"/>
        </w:rPr>
      </w:pPr>
      <w:r>
        <w:rPr>
          <w:sz w:val="24"/>
        </w:rPr>
        <w:t xml:space="preserve">On considère </w:t>
      </w:r>
      <w:r w:rsidR="00B2793D">
        <w:rPr>
          <w:sz w:val="24"/>
        </w:rPr>
        <w:t>le transistor NPN ayant la caractéristique d’entrée suivante :</w:t>
      </w:r>
    </w:p>
    <w:p w:rsidR="00B2793D" w:rsidRDefault="00B2793D">
      <w:pPr>
        <w:jc w:val="both"/>
        <w:rPr>
          <w:sz w:val="24"/>
        </w:rPr>
      </w:pPr>
    </w:p>
    <w:p w:rsidR="00B2793D" w:rsidRDefault="00B2793D" w:rsidP="00B2793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89986" cy="5981700"/>
            <wp:effectExtent l="0" t="0" r="6350" b="0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86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AA" w:rsidRDefault="00D816AA">
      <w:pPr>
        <w:jc w:val="both"/>
        <w:rPr>
          <w:sz w:val="24"/>
        </w:rPr>
      </w:pPr>
    </w:p>
    <w:p w:rsidR="00D816AA" w:rsidRDefault="00D816AA" w:rsidP="00D816AA">
      <w:pPr>
        <w:jc w:val="both"/>
        <w:rPr>
          <w:sz w:val="24"/>
        </w:rPr>
      </w:pPr>
      <w:r>
        <w:rPr>
          <w:sz w:val="24"/>
        </w:rPr>
        <w:t xml:space="preserve">Sous Lushprojects, tracer cette caractéristique d’entrée (Retrouver ainsi le graphe ci-dessus). Déterminez les paramètres </w:t>
      </w:r>
      <w:proofErr w:type="spellStart"/>
      <w:r>
        <w:rPr>
          <w:sz w:val="24"/>
        </w:rPr>
        <w:t>V</w:t>
      </w:r>
      <w:r w:rsidRPr="00F512D2">
        <w:rPr>
          <w:sz w:val="24"/>
          <w:vertAlign w:val="subscript"/>
        </w:rPr>
        <w:t>seuil</w:t>
      </w:r>
      <w:proofErr w:type="spellEnd"/>
      <w:r>
        <w:rPr>
          <w:sz w:val="24"/>
        </w:rPr>
        <w:t xml:space="preserve"> et h</w:t>
      </w:r>
      <w:r>
        <w:rPr>
          <w:sz w:val="24"/>
          <w:vertAlign w:val="subscript"/>
        </w:rPr>
        <w:t>11</w:t>
      </w:r>
      <w:r>
        <w:rPr>
          <w:sz w:val="24"/>
        </w:rPr>
        <w:t xml:space="preserve"> pour V</w:t>
      </w:r>
      <w:r w:rsidRPr="00D816AA">
        <w:rPr>
          <w:sz w:val="24"/>
          <w:vertAlign w:val="subscript"/>
        </w:rPr>
        <w:t>BE</w:t>
      </w:r>
      <w:r>
        <w:rPr>
          <w:sz w:val="24"/>
        </w:rPr>
        <w:t>=0,6V.</w:t>
      </w:r>
    </w:p>
    <w:p w:rsidR="00D816AA" w:rsidRDefault="00D816AA" w:rsidP="00D816AA">
      <w:pPr>
        <w:jc w:val="both"/>
        <w:rPr>
          <w:sz w:val="24"/>
        </w:rPr>
      </w:pPr>
      <w:r>
        <w:rPr>
          <w:sz w:val="24"/>
        </w:rPr>
        <w:t>Visualisez la caractéristique I</w:t>
      </w:r>
      <w:r w:rsidRPr="00D816AA">
        <w:rPr>
          <w:sz w:val="24"/>
          <w:vertAlign w:val="subscript"/>
        </w:rPr>
        <w:t>C</w:t>
      </w:r>
      <w:r>
        <w:rPr>
          <w:sz w:val="24"/>
        </w:rPr>
        <w:t>=f(V</w:t>
      </w:r>
      <w:r w:rsidRPr="00D816AA">
        <w:rPr>
          <w:sz w:val="24"/>
          <w:vertAlign w:val="subscript"/>
        </w:rPr>
        <w:t>CE</w:t>
      </w:r>
      <w:r>
        <w:rPr>
          <w:sz w:val="24"/>
        </w:rPr>
        <w:t>) pour I</w:t>
      </w:r>
      <w:r w:rsidRPr="00D816AA">
        <w:rPr>
          <w:sz w:val="24"/>
          <w:vertAlign w:val="subscript"/>
        </w:rPr>
        <w:t>B</w:t>
      </w:r>
      <w:r>
        <w:rPr>
          <w:sz w:val="24"/>
        </w:rPr>
        <w:t>=10 et 30µA.</w:t>
      </w:r>
    </w:p>
    <w:p w:rsidR="00D816AA" w:rsidRDefault="00D816AA" w:rsidP="00D816AA">
      <w:pPr>
        <w:jc w:val="both"/>
        <w:rPr>
          <w:sz w:val="24"/>
        </w:rPr>
      </w:pPr>
    </w:p>
    <w:p w:rsidR="00D816AA" w:rsidRDefault="00D816AA" w:rsidP="00D816AA">
      <w:pPr>
        <w:jc w:val="both"/>
        <w:rPr>
          <w:sz w:val="24"/>
        </w:rPr>
      </w:pPr>
    </w:p>
    <w:p w:rsidR="00D816AA" w:rsidRPr="00D8482C" w:rsidRDefault="00D816AA" w:rsidP="00D816AA">
      <w:pPr>
        <w:jc w:val="center"/>
        <w:rPr>
          <w:rStyle w:val="Lienhypertexte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"http://lushprojects.com/circuitjs/circuitjs.html"</w:instrText>
      </w:r>
      <w:r>
        <w:rPr>
          <w:sz w:val="24"/>
        </w:rPr>
        <w:fldChar w:fldCharType="separate"/>
      </w:r>
      <w:r w:rsidRPr="00D8482C">
        <w:rPr>
          <w:rStyle w:val="Lienhypertexte"/>
          <w:sz w:val="24"/>
        </w:rPr>
        <w:t>http://lushprojects.com/circuitjs/circuitjs.html</w:t>
      </w:r>
    </w:p>
    <w:p w:rsidR="002B1069" w:rsidRDefault="00D816AA">
      <w:pPr>
        <w:jc w:val="both"/>
        <w:rPr>
          <w:sz w:val="24"/>
        </w:rPr>
      </w:pPr>
      <w:r>
        <w:rPr>
          <w:sz w:val="24"/>
        </w:rPr>
        <w:lastRenderedPageBreak/>
        <w:fldChar w:fldCharType="end"/>
      </w:r>
    </w:p>
    <w:p w:rsidR="002B1069" w:rsidRDefault="002B1069">
      <w:pPr>
        <w:pStyle w:val="Titre3"/>
        <w:rPr>
          <w:b w:val="0"/>
        </w:rPr>
      </w:pPr>
      <w:r>
        <w:t xml:space="preserve">Question 2 : </w:t>
      </w:r>
      <w:r w:rsidR="00D816AA">
        <w:rPr>
          <w:b w:val="0"/>
        </w:rPr>
        <w:t>Inverseur RTL</w:t>
      </w:r>
    </w:p>
    <w:p w:rsidR="00393801" w:rsidRPr="00393801" w:rsidRDefault="00393801" w:rsidP="0039380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2"/>
        <w:gridCol w:w="4926"/>
      </w:tblGrid>
      <w:tr w:rsidR="00881EC0" w:rsidTr="00881EC0">
        <w:tc>
          <w:tcPr>
            <w:tcW w:w="4362" w:type="dxa"/>
          </w:tcPr>
          <w:p w:rsidR="00881EC0" w:rsidRDefault="00881EC0" w:rsidP="00881EC0">
            <w:pPr>
              <w:jc w:val="both"/>
              <w:rPr>
                <w:sz w:val="24"/>
              </w:rPr>
            </w:pPr>
          </w:p>
          <w:p w:rsidR="00881EC0" w:rsidRDefault="00881EC0" w:rsidP="00881EC0">
            <w:pPr>
              <w:jc w:val="both"/>
              <w:rPr>
                <w:sz w:val="24"/>
              </w:rPr>
            </w:pPr>
            <w:r>
              <w:rPr>
                <w:sz w:val="24"/>
              </w:rPr>
              <w:t>On considère le montage ci-contre :</w:t>
            </w:r>
          </w:p>
          <w:p w:rsidR="00881EC0" w:rsidRDefault="00881EC0" w:rsidP="00881EC0">
            <w:pPr>
              <w:jc w:val="both"/>
              <w:rPr>
                <w:sz w:val="24"/>
              </w:rPr>
            </w:pPr>
          </w:p>
          <w:p w:rsidR="00881EC0" w:rsidRDefault="00881EC0" w:rsidP="00881EC0">
            <w:pPr>
              <w:jc w:val="both"/>
              <w:rPr>
                <w:sz w:val="24"/>
              </w:rPr>
            </w:pPr>
            <w:r>
              <w:rPr>
                <w:sz w:val="24"/>
              </w:rPr>
              <w:t>Avec V</w:t>
            </w:r>
            <w:r w:rsidRPr="00881EC0">
              <w:rPr>
                <w:sz w:val="24"/>
                <w:vertAlign w:val="subscript"/>
              </w:rPr>
              <w:t>CC</w:t>
            </w:r>
            <w:r>
              <w:rPr>
                <w:sz w:val="24"/>
              </w:rPr>
              <w:t>=5V</w:t>
            </w:r>
          </w:p>
          <w:p w:rsidR="00881EC0" w:rsidRDefault="00881EC0" w:rsidP="00881EC0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Pr="00881EC0">
              <w:rPr>
                <w:sz w:val="24"/>
                <w:vertAlign w:val="subscript"/>
              </w:rPr>
              <w:t>B</w:t>
            </w:r>
            <w:r>
              <w:rPr>
                <w:sz w:val="24"/>
              </w:rPr>
              <w:t>= 110k</w:t>
            </w:r>
            <w:r w:rsidRPr="008700D6"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 xml:space="preserve"> et RC=2,4k</w:t>
            </w:r>
            <w:r w:rsidRPr="008700D6">
              <w:rPr>
                <w:rFonts w:ascii="Symbol" w:hAnsi="Symbol"/>
                <w:sz w:val="24"/>
              </w:rPr>
              <w:t></w:t>
            </w:r>
          </w:p>
          <w:p w:rsidR="00881EC0" w:rsidRDefault="00881EC0" w:rsidP="00881EC0">
            <w:pPr>
              <w:jc w:val="both"/>
              <w:rPr>
                <w:sz w:val="24"/>
              </w:rPr>
            </w:pPr>
          </w:p>
          <w:p w:rsidR="00881EC0" w:rsidRDefault="00881EC0" w:rsidP="00881EC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Déterminer </w:t>
            </w:r>
            <w:proofErr w:type="spellStart"/>
            <w:r>
              <w:rPr>
                <w:sz w:val="24"/>
              </w:rPr>
              <w:t>I</w:t>
            </w:r>
            <w:r w:rsidRPr="00881EC0">
              <w:rPr>
                <w:sz w:val="24"/>
                <w:vertAlign w:val="subscript"/>
              </w:rPr>
              <w:t>Csat</w:t>
            </w:r>
            <w:proofErr w:type="spellEnd"/>
            <w:r>
              <w:rPr>
                <w:sz w:val="24"/>
              </w:rPr>
              <w:t>.</w:t>
            </w:r>
          </w:p>
          <w:p w:rsidR="00881EC0" w:rsidRDefault="00881EC0" w:rsidP="00881EC0">
            <w:pPr>
              <w:jc w:val="both"/>
              <w:rPr>
                <w:sz w:val="24"/>
              </w:rPr>
            </w:pPr>
          </w:p>
          <w:p w:rsidR="00881EC0" w:rsidRDefault="00881EC0" w:rsidP="00881EC0">
            <w:pPr>
              <w:jc w:val="both"/>
              <w:rPr>
                <w:sz w:val="24"/>
              </w:rPr>
            </w:pPr>
            <w:r>
              <w:rPr>
                <w:sz w:val="24"/>
              </w:rPr>
              <w:t>Tracer V</w:t>
            </w:r>
            <w:r w:rsidRPr="00881EC0"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 xml:space="preserve"> en fonction de V</w:t>
            </w:r>
            <w:r w:rsidRPr="00881EC0">
              <w:rPr>
                <w:sz w:val="24"/>
                <w:vertAlign w:val="subscript"/>
              </w:rPr>
              <w:t>e</w:t>
            </w:r>
            <w:r>
              <w:rPr>
                <w:sz w:val="24"/>
              </w:rPr>
              <w:t xml:space="preserve"> pour</w:t>
            </w:r>
          </w:p>
          <w:p w:rsidR="00881EC0" w:rsidRDefault="00881EC0" w:rsidP="00881EC0">
            <w:pPr>
              <w:jc w:val="both"/>
              <w:rPr>
                <w:sz w:val="24"/>
              </w:rPr>
            </w:pPr>
            <w:r>
              <w:rPr>
                <w:sz w:val="24"/>
              </w:rPr>
              <w:t>-1V ≤ V</w:t>
            </w:r>
            <w:r w:rsidRPr="00881EC0">
              <w:rPr>
                <w:sz w:val="24"/>
                <w:vertAlign w:val="subscript"/>
              </w:rPr>
              <w:t>e</w:t>
            </w:r>
            <w:r>
              <w:rPr>
                <w:sz w:val="24"/>
              </w:rPr>
              <w:t xml:space="preserve"> ≤ V</w:t>
            </w:r>
            <w:r w:rsidRPr="00881EC0">
              <w:rPr>
                <w:sz w:val="24"/>
                <w:vertAlign w:val="subscript"/>
              </w:rPr>
              <w:t>CC</w:t>
            </w:r>
            <w:r>
              <w:rPr>
                <w:sz w:val="24"/>
              </w:rPr>
              <w:t>=5V</w:t>
            </w:r>
          </w:p>
          <w:p w:rsidR="00881EC0" w:rsidRDefault="00881EC0" w:rsidP="00881EC0">
            <w:pPr>
              <w:jc w:val="both"/>
              <w:rPr>
                <w:sz w:val="24"/>
              </w:rPr>
            </w:pPr>
          </w:p>
        </w:tc>
        <w:tc>
          <w:tcPr>
            <w:tcW w:w="4926" w:type="dxa"/>
          </w:tcPr>
          <w:p w:rsidR="00881EC0" w:rsidRDefault="00881EC0">
            <w:pPr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A41BAA6" wp14:editId="76A272E1">
                  <wp:extent cx="2990850" cy="1819275"/>
                  <wp:effectExtent l="0" t="0" r="0" b="9525"/>
                  <wp:docPr id="130" name="Imag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EC0" w:rsidRDefault="00881EC0">
      <w:pPr>
        <w:jc w:val="both"/>
        <w:rPr>
          <w:sz w:val="24"/>
        </w:rPr>
      </w:pPr>
    </w:p>
    <w:p w:rsidR="008700D6" w:rsidRDefault="00881EC0">
      <w:pPr>
        <w:jc w:val="both"/>
        <w:rPr>
          <w:sz w:val="24"/>
        </w:rPr>
      </w:pPr>
      <w:r>
        <w:rPr>
          <w:sz w:val="24"/>
        </w:rPr>
        <w:t xml:space="preserve">Simuler sous lushprojects. </w:t>
      </w:r>
      <w:r w:rsidR="008700D6">
        <w:rPr>
          <w:sz w:val="24"/>
        </w:rPr>
        <w:t xml:space="preserve">Estimez </w:t>
      </w:r>
      <w:proofErr w:type="spellStart"/>
      <w:r w:rsidR="008700D6">
        <w:rPr>
          <w:sz w:val="24"/>
        </w:rPr>
        <w:t>V</w:t>
      </w:r>
      <w:r w:rsidR="008700D6" w:rsidRPr="00D816AA">
        <w:rPr>
          <w:sz w:val="24"/>
          <w:vertAlign w:val="subscript"/>
        </w:rPr>
        <w:t>CEsat</w:t>
      </w:r>
      <w:proofErr w:type="spellEnd"/>
      <w:r w:rsidR="008700D6">
        <w:rPr>
          <w:sz w:val="24"/>
        </w:rPr>
        <w:t xml:space="preserve"> </w:t>
      </w:r>
    </w:p>
    <w:p w:rsidR="00393801" w:rsidRDefault="00881EC0">
      <w:pPr>
        <w:jc w:val="both"/>
        <w:rPr>
          <w:sz w:val="24"/>
        </w:rPr>
      </w:pPr>
      <w:r>
        <w:rPr>
          <w:sz w:val="24"/>
        </w:rPr>
        <w:t>Conclusion</w:t>
      </w:r>
    </w:p>
    <w:p w:rsidR="00881EC0" w:rsidRDefault="00881EC0">
      <w:pPr>
        <w:jc w:val="both"/>
        <w:rPr>
          <w:sz w:val="24"/>
        </w:rPr>
      </w:pPr>
    </w:p>
    <w:p w:rsidR="00881EC0" w:rsidRDefault="00881EC0">
      <w:pPr>
        <w:jc w:val="both"/>
        <w:rPr>
          <w:sz w:val="24"/>
        </w:rPr>
      </w:pPr>
      <w:r>
        <w:rPr>
          <w:sz w:val="24"/>
        </w:rPr>
        <w:t>On remplace le générateur V</w:t>
      </w:r>
      <w:r w:rsidRPr="00881EC0">
        <w:rPr>
          <w:sz w:val="24"/>
          <w:vertAlign w:val="subscript"/>
        </w:rPr>
        <w:t>e</w:t>
      </w:r>
      <w:r>
        <w:rPr>
          <w:sz w:val="24"/>
        </w:rPr>
        <w:t xml:space="preserve"> par un générateur «</w:t>
      </w:r>
      <w:r w:rsidR="008700D6">
        <w:rPr>
          <w:sz w:val="24"/>
        </w:rPr>
        <w:t> carré », compatible TTL (0-5V) (+LED)</w:t>
      </w:r>
    </w:p>
    <w:p w:rsidR="008700D6" w:rsidRDefault="00881EC0">
      <w:pPr>
        <w:jc w:val="both"/>
        <w:rPr>
          <w:sz w:val="24"/>
        </w:rPr>
      </w:pPr>
      <w:r>
        <w:rPr>
          <w:sz w:val="24"/>
        </w:rPr>
        <w:t>Tracer V</w:t>
      </w:r>
      <w:r w:rsidRPr="00881EC0">
        <w:rPr>
          <w:sz w:val="24"/>
          <w:vertAlign w:val="subscript"/>
        </w:rPr>
        <w:t>s</w:t>
      </w:r>
      <w:r>
        <w:rPr>
          <w:sz w:val="24"/>
        </w:rPr>
        <w:t xml:space="preserve"> et V</w:t>
      </w:r>
      <w:r w:rsidRPr="00881EC0">
        <w:rPr>
          <w:sz w:val="24"/>
          <w:vertAlign w:val="subscript"/>
        </w:rPr>
        <w:t>e</w:t>
      </w:r>
      <w:r>
        <w:rPr>
          <w:sz w:val="24"/>
        </w:rPr>
        <w:t xml:space="preserve">. </w:t>
      </w:r>
    </w:p>
    <w:p w:rsidR="008700D6" w:rsidRDefault="008700D6">
      <w:pPr>
        <w:jc w:val="both"/>
        <w:rPr>
          <w:sz w:val="24"/>
        </w:rPr>
      </w:pPr>
      <w:r>
        <w:rPr>
          <w:sz w:val="24"/>
        </w:rPr>
        <w:t xml:space="preserve">Estimez </w:t>
      </w:r>
      <w:proofErr w:type="spellStart"/>
      <w:r>
        <w:rPr>
          <w:sz w:val="24"/>
        </w:rPr>
        <w:t>V</w:t>
      </w:r>
      <w:r w:rsidRPr="00D816AA">
        <w:rPr>
          <w:sz w:val="24"/>
          <w:vertAlign w:val="subscript"/>
        </w:rPr>
        <w:t>CEsat</w:t>
      </w:r>
      <w:proofErr w:type="spellEnd"/>
      <w:r>
        <w:rPr>
          <w:sz w:val="24"/>
        </w:rPr>
        <w:t xml:space="preserve"> </w:t>
      </w:r>
    </w:p>
    <w:p w:rsidR="00881EC0" w:rsidRDefault="00881EC0">
      <w:pPr>
        <w:jc w:val="both"/>
        <w:rPr>
          <w:sz w:val="24"/>
        </w:rPr>
      </w:pPr>
      <w:r>
        <w:rPr>
          <w:sz w:val="24"/>
        </w:rPr>
        <w:t>Conclusion</w:t>
      </w:r>
    </w:p>
    <w:p w:rsidR="008700D6" w:rsidRDefault="008700D6" w:rsidP="008700D6">
      <w:pPr>
        <w:jc w:val="both"/>
        <w:rPr>
          <w:sz w:val="24"/>
        </w:rPr>
      </w:pPr>
    </w:p>
    <w:p w:rsidR="008700D6" w:rsidRDefault="008700D6" w:rsidP="008700D6">
      <w:pPr>
        <w:jc w:val="both"/>
        <w:rPr>
          <w:sz w:val="24"/>
        </w:rPr>
      </w:pPr>
    </w:p>
    <w:p w:rsidR="008700D6" w:rsidRDefault="008700D6" w:rsidP="008700D6">
      <w:pPr>
        <w:pStyle w:val="Titre3"/>
        <w:rPr>
          <w:b w:val="0"/>
        </w:rPr>
      </w:pPr>
      <w:r>
        <w:t xml:space="preserve">Question 2 : </w:t>
      </w:r>
      <w:r>
        <w:rPr>
          <w:b w:val="0"/>
        </w:rPr>
        <w:t>Etude caractéristiques dynamiques</w:t>
      </w:r>
    </w:p>
    <w:p w:rsidR="008700D6" w:rsidRPr="008700D6" w:rsidRDefault="008700D6" w:rsidP="008700D6">
      <w:pPr>
        <w:rPr>
          <w:sz w:val="24"/>
          <w:szCs w:val="24"/>
        </w:rPr>
      </w:pPr>
    </w:p>
    <w:p w:rsidR="008700D6" w:rsidRDefault="008700D6" w:rsidP="008700D6">
      <w:pPr>
        <w:jc w:val="both"/>
        <w:rPr>
          <w:sz w:val="24"/>
        </w:rPr>
      </w:pPr>
      <w:r w:rsidRPr="008700D6">
        <w:rPr>
          <w:sz w:val="24"/>
          <w:szCs w:val="24"/>
        </w:rPr>
        <w:t>Repren</w:t>
      </w:r>
      <w:r>
        <w:rPr>
          <w:sz w:val="24"/>
          <w:szCs w:val="24"/>
        </w:rPr>
        <w:t xml:space="preserve">dre la caractéristique </w:t>
      </w:r>
      <w:r>
        <w:rPr>
          <w:sz w:val="24"/>
        </w:rPr>
        <w:t>I</w:t>
      </w:r>
      <w:r w:rsidRPr="00D816AA">
        <w:rPr>
          <w:sz w:val="24"/>
          <w:vertAlign w:val="subscript"/>
        </w:rPr>
        <w:t>C</w:t>
      </w:r>
      <w:r>
        <w:rPr>
          <w:sz w:val="24"/>
        </w:rPr>
        <w:t>=f(V</w:t>
      </w:r>
      <w:r w:rsidRPr="00D816AA">
        <w:rPr>
          <w:sz w:val="24"/>
          <w:vertAlign w:val="subscript"/>
        </w:rPr>
        <w:t>CE</w:t>
      </w:r>
      <w:r>
        <w:rPr>
          <w:sz w:val="24"/>
        </w:rPr>
        <w:t>) pour I</w:t>
      </w:r>
      <w:r w:rsidRPr="00D816AA">
        <w:rPr>
          <w:sz w:val="24"/>
          <w:vertAlign w:val="subscript"/>
        </w:rPr>
        <w:t>B</w:t>
      </w:r>
      <w:r>
        <w:rPr>
          <w:sz w:val="24"/>
        </w:rPr>
        <w:t>=10, 20 et 30µA, en modifiant le modèle du transistor (</w:t>
      </w:r>
      <w:proofErr w:type="spellStart"/>
      <w:r>
        <w:rPr>
          <w:sz w:val="24"/>
        </w:rPr>
        <w:t>V</w:t>
      </w:r>
      <w:r w:rsidRPr="008700D6">
        <w:rPr>
          <w:sz w:val="24"/>
          <w:vertAlign w:val="subscript"/>
        </w:rPr>
        <w:t>Early</w:t>
      </w:r>
      <w:proofErr w:type="spellEnd"/>
      <w:r>
        <w:rPr>
          <w:sz w:val="24"/>
        </w:rPr>
        <w:t>=30V).</w:t>
      </w:r>
    </w:p>
    <w:p w:rsidR="008700D6" w:rsidRDefault="008700D6" w:rsidP="008700D6">
      <w:pPr>
        <w:jc w:val="both"/>
        <w:rPr>
          <w:sz w:val="24"/>
        </w:rPr>
      </w:pPr>
      <w:r>
        <w:rPr>
          <w:sz w:val="24"/>
        </w:rPr>
        <w:t>Déterminer graphiquement h</w:t>
      </w:r>
      <w:r w:rsidRPr="008700D6">
        <w:rPr>
          <w:sz w:val="24"/>
          <w:vertAlign w:val="subscript"/>
        </w:rPr>
        <w:t>22</w:t>
      </w:r>
      <w:r>
        <w:rPr>
          <w:sz w:val="24"/>
        </w:rPr>
        <w:t xml:space="preserve"> pour ces 3 valeurs de courant (on mettra </w:t>
      </w:r>
      <w:proofErr w:type="spellStart"/>
      <w:r>
        <w:rPr>
          <w:sz w:val="24"/>
        </w:rPr>
        <w:t>V</w:t>
      </w:r>
      <w:r w:rsidRPr="008700D6">
        <w:rPr>
          <w:sz w:val="24"/>
          <w:vertAlign w:val="subscript"/>
        </w:rPr>
        <w:t>Early</w:t>
      </w:r>
      <w:proofErr w:type="spellEnd"/>
      <w:r>
        <w:rPr>
          <w:sz w:val="24"/>
        </w:rPr>
        <w:t xml:space="preserve"> en évidence sur le graphique)</w:t>
      </w:r>
    </w:p>
    <w:p w:rsidR="008700D6" w:rsidRDefault="008700D6" w:rsidP="008700D6">
      <w:pPr>
        <w:jc w:val="both"/>
        <w:rPr>
          <w:sz w:val="24"/>
        </w:rPr>
      </w:pPr>
      <w:r>
        <w:rPr>
          <w:sz w:val="24"/>
        </w:rPr>
        <w:t xml:space="preserve">Proposer </w:t>
      </w:r>
      <w:r w:rsidR="009F1370">
        <w:rPr>
          <w:sz w:val="24"/>
        </w:rPr>
        <w:t>une méthode</w:t>
      </w:r>
      <w:bookmarkStart w:id="0" w:name="_GoBack"/>
      <w:bookmarkEnd w:id="0"/>
      <w:r>
        <w:rPr>
          <w:sz w:val="24"/>
        </w:rPr>
        <w:t xml:space="preserve"> pour déterminer h</w:t>
      </w:r>
      <w:r w:rsidRPr="008700D6">
        <w:rPr>
          <w:sz w:val="24"/>
          <w:vertAlign w:val="subscript"/>
        </w:rPr>
        <w:t>11</w:t>
      </w:r>
      <w:r>
        <w:rPr>
          <w:sz w:val="24"/>
        </w:rPr>
        <w:t xml:space="preserve">. On choisira deux valeurs </w:t>
      </w:r>
      <w:proofErr w:type="gramStart"/>
      <w:r>
        <w:rPr>
          <w:sz w:val="24"/>
        </w:rPr>
        <w:t>de I</w:t>
      </w:r>
      <w:r w:rsidRPr="008700D6">
        <w:rPr>
          <w:sz w:val="24"/>
          <w:vertAlign w:val="subscript"/>
        </w:rPr>
        <w:t>B</w:t>
      </w:r>
      <w:proofErr w:type="gramEnd"/>
      <w:r>
        <w:rPr>
          <w:sz w:val="24"/>
        </w:rPr>
        <w:t>, que l’on comparera à la valeur théorique.</w:t>
      </w:r>
    </w:p>
    <w:p w:rsidR="008700D6" w:rsidRDefault="008700D6" w:rsidP="008700D6">
      <w:pPr>
        <w:jc w:val="both"/>
        <w:rPr>
          <w:sz w:val="24"/>
        </w:rPr>
      </w:pPr>
      <w:r>
        <w:rPr>
          <w:sz w:val="24"/>
        </w:rPr>
        <w:t>Estimer la valeur maximale de la tension d’entrée « petits signaux ». Que se passe-t-il alors sur la valeur expérimentale de h</w:t>
      </w:r>
      <w:r w:rsidRPr="008700D6">
        <w:rPr>
          <w:sz w:val="24"/>
          <w:vertAlign w:val="subscript"/>
        </w:rPr>
        <w:t>11</w:t>
      </w:r>
      <w:r>
        <w:rPr>
          <w:sz w:val="24"/>
        </w:rPr>
        <w:t>, si on prend V</w:t>
      </w:r>
      <w:r w:rsidRPr="008700D6">
        <w:rPr>
          <w:sz w:val="24"/>
          <w:vertAlign w:val="subscript"/>
        </w:rPr>
        <w:t>e</w:t>
      </w:r>
      <w:r>
        <w:rPr>
          <w:sz w:val="24"/>
        </w:rPr>
        <w:t>&gt;&gt;</w:t>
      </w:r>
      <w:proofErr w:type="spellStart"/>
      <w:r>
        <w:rPr>
          <w:sz w:val="24"/>
        </w:rPr>
        <w:t>V</w:t>
      </w:r>
      <w:r w:rsidRPr="008700D6">
        <w:rPr>
          <w:sz w:val="24"/>
          <w:vertAlign w:val="subscript"/>
        </w:rPr>
        <w:t>emax</w:t>
      </w:r>
      <w:proofErr w:type="spellEnd"/>
      <w:r>
        <w:rPr>
          <w:sz w:val="24"/>
        </w:rPr>
        <w:t> ?</w:t>
      </w:r>
    </w:p>
    <w:p w:rsidR="008700D6" w:rsidRDefault="008700D6" w:rsidP="008700D6">
      <w:pPr>
        <w:jc w:val="both"/>
        <w:rPr>
          <w:sz w:val="24"/>
        </w:rPr>
      </w:pPr>
    </w:p>
    <w:p w:rsidR="008700D6" w:rsidRPr="008700D6" w:rsidRDefault="008700D6" w:rsidP="008700D6">
      <w:pPr>
        <w:rPr>
          <w:sz w:val="24"/>
          <w:szCs w:val="24"/>
        </w:rPr>
      </w:pPr>
    </w:p>
    <w:p w:rsidR="008700D6" w:rsidRPr="008700D6" w:rsidRDefault="008700D6" w:rsidP="008700D6">
      <w:pPr>
        <w:rPr>
          <w:sz w:val="24"/>
          <w:szCs w:val="24"/>
        </w:rPr>
      </w:pPr>
    </w:p>
    <w:p w:rsidR="00393801" w:rsidRDefault="00393801">
      <w:pPr>
        <w:jc w:val="both"/>
        <w:rPr>
          <w:sz w:val="24"/>
        </w:rPr>
      </w:pPr>
    </w:p>
    <w:p w:rsidR="002B1069" w:rsidRDefault="002B1069">
      <w:pPr>
        <w:jc w:val="both"/>
        <w:rPr>
          <w:sz w:val="24"/>
        </w:rPr>
      </w:pPr>
    </w:p>
    <w:p w:rsidR="00D8482C" w:rsidRDefault="00D8482C" w:rsidP="00D8482C">
      <w:pPr>
        <w:pStyle w:val="Paragraphedeliste"/>
        <w:rPr>
          <w:sz w:val="24"/>
        </w:rPr>
      </w:pPr>
    </w:p>
    <w:p w:rsidR="00D8482C" w:rsidRDefault="00D8482C" w:rsidP="00D8482C">
      <w:pPr>
        <w:ind w:left="360"/>
        <w:jc w:val="both"/>
        <w:rPr>
          <w:sz w:val="24"/>
        </w:rPr>
      </w:pPr>
    </w:p>
    <w:p w:rsidR="00D8482C" w:rsidRDefault="00D8482C" w:rsidP="00D8482C">
      <w:pPr>
        <w:ind w:left="360"/>
        <w:jc w:val="both"/>
        <w:rPr>
          <w:sz w:val="24"/>
        </w:rPr>
      </w:pPr>
    </w:p>
    <w:p w:rsidR="00D8482C" w:rsidRDefault="00D8482C" w:rsidP="00D8482C">
      <w:pPr>
        <w:jc w:val="center"/>
        <w:rPr>
          <w:sz w:val="24"/>
        </w:rPr>
      </w:pPr>
    </w:p>
    <w:p w:rsidR="002B1069" w:rsidRDefault="002B1069">
      <w:pPr>
        <w:jc w:val="both"/>
        <w:rPr>
          <w:sz w:val="24"/>
        </w:rPr>
      </w:pPr>
    </w:p>
    <w:p w:rsidR="002B1069" w:rsidRDefault="002B1069">
      <w:pPr>
        <w:jc w:val="both"/>
        <w:rPr>
          <w:sz w:val="24"/>
        </w:rPr>
      </w:pPr>
    </w:p>
    <w:p w:rsidR="002B1069" w:rsidRDefault="002B1069">
      <w:pPr>
        <w:jc w:val="both"/>
        <w:rPr>
          <w:sz w:val="24"/>
        </w:rPr>
      </w:pPr>
    </w:p>
    <w:sectPr w:rsidR="002B1069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56ED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2BD36EE1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9823715"/>
    <w:multiLevelType w:val="singleLevel"/>
    <w:tmpl w:val="A0241626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>
    <w:nsid w:val="723351D2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77961533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A3"/>
    <w:rsid w:val="0019123E"/>
    <w:rsid w:val="002B1069"/>
    <w:rsid w:val="00353FE2"/>
    <w:rsid w:val="00393801"/>
    <w:rsid w:val="003F376C"/>
    <w:rsid w:val="004060DC"/>
    <w:rsid w:val="00436CE7"/>
    <w:rsid w:val="005444FB"/>
    <w:rsid w:val="00592738"/>
    <w:rsid w:val="005A7BF9"/>
    <w:rsid w:val="007917A8"/>
    <w:rsid w:val="007D6BAC"/>
    <w:rsid w:val="00856CD7"/>
    <w:rsid w:val="008700D6"/>
    <w:rsid w:val="00881EC0"/>
    <w:rsid w:val="009353B1"/>
    <w:rsid w:val="009F1370"/>
    <w:rsid w:val="00A249A3"/>
    <w:rsid w:val="00B2793D"/>
    <w:rsid w:val="00C1621A"/>
    <w:rsid w:val="00C2629D"/>
    <w:rsid w:val="00D22837"/>
    <w:rsid w:val="00D61B83"/>
    <w:rsid w:val="00D816AA"/>
    <w:rsid w:val="00D8482C"/>
    <w:rsid w:val="00E828D2"/>
    <w:rsid w:val="00F5393F"/>
    <w:rsid w:val="00F95DD7"/>
    <w:rsid w:val="00FC0EE9"/>
    <w:rsid w:val="00F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482C"/>
    <w:pPr>
      <w:ind w:left="708"/>
    </w:pPr>
  </w:style>
  <w:style w:type="character" w:styleId="Lienhypertexte">
    <w:name w:val="Hyperlink"/>
    <w:rsid w:val="00D8482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279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2793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81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482C"/>
    <w:pPr>
      <w:ind w:left="708"/>
    </w:pPr>
  </w:style>
  <w:style w:type="character" w:styleId="Lienhypertexte">
    <w:name w:val="Hyperlink"/>
    <w:rsid w:val="00D8482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279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2793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81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ESINSA 4</vt:lpstr>
    </vt:vector>
  </TitlesOfParts>
  <Company>UNSA</Company>
  <LinksUpToDate>false</LinksUpToDate>
  <CharactersWithSpaces>1414</CharactersWithSpaces>
  <SharedDoc>false</SharedDoc>
  <HLinks>
    <vt:vector size="6" baseType="variant">
      <vt:variant>
        <vt:i4>5046295</vt:i4>
      </vt:variant>
      <vt:variant>
        <vt:i4>0</vt:i4>
      </vt:variant>
      <vt:variant>
        <vt:i4>0</vt:i4>
      </vt:variant>
      <vt:variant>
        <vt:i4>5</vt:i4>
      </vt:variant>
      <vt:variant>
        <vt:lpwstr>http://lushprojects.com/circuitjs/circuitjs.html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ESINSA 4</dc:title>
  <dc:creator>jack</dc:creator>
  <cp:lastModifiedBy>jack</cp:lastModifiedBy>
  <cp:revision>6</cp:revision>
  <cp:lastPrinted>2022-07-20T07:41:00Z</cp:lastPrinted>
  <dcterms:created xsi:type="dcterms:W3CDTF">2024-10-22T11:10:00Z</dcterms:created>
  <dcterms:modified xsi:type="dcterms:W3CDTF">2024-10-24T06:42:00Z</dcterms:modified>
</cp:coreProperties>
</file>