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D227B9" w14:textId="77777777" w:rsidR="00757BE3" w:rsidRPr="00757BE3" w:rsidRDefault="00757BE3" w:rsidP="00757BE3">
      <w:pPr>
        <w:rPr>
          <w:rFonts w:ascii="Times New Roman" w:hAnsi="Times New Roman" w:cs="Times New Roman"/>
          <w:color w:val="FF0000"/>
          <w:sz w:val="32"/>
          <w:szCs w:val="24"/>
        </w:rPr>
      </w:pPr>
    </w:p>
    <w:p w14:paraId="6267288F" w14:textId="77777777" w:rsidR="00B429A6" w:rsidRPr="00757BE3" w:rsidRDefault="00B429A6" w:rsidP="00B429A6">
      <w:pPr>
        <w:jc w:val="center"/>
        <w:rPr>
          <w:rFonts w:ascii="Times New Roman" w:hAnsi="Times New Roman" w:cs="Times New Roman"/>
          <w:color w:val="FF0000"/>
          <w:sz w:val="32"/>
          <w:szCs w:val="24"/>
        </w:rPr>
      </w:pPr>
    </w:p>
    <w:p w14:paraId="7A07BCEA" w14:textId="77777777" w:rsidR="00757BE3" w:rsidRPr="00757BE3" w:rsidRDefault="00757BE3" w:rsidP="00B429A6">
      <w:pPr>
        <w:spacing w:line="240" w:lineRule="auto"/>
        <w:jc w:val="center"/>
        <w:rPr>
          <w:rFonts w:ascii="黑体" w:eastAsia="黑体" w:hAnsi="Times New Roman" w:cs="Times New Roman"/>
          <w:b/>
          <w:bCs/>
          <w:sz w:val="28"/>
          <w:szCs w:val="24"/>
        </w:rPr>
      </w:pPr>
      <w:r w:rsidRPr="00757BE3">
        <w:rPr>
          <w:rFonts w:ascii="黑体" w:eastAsia="黑体" w:hAnsi="Times New Roman" w:cs="Times New Roman"/>
          <w:b/>
          <w:noProof/>
          <w:sz w:val="28"/>
          <w:szCs w:val="24"/>
        </w:rPr>
        <w:drawing>
          <wp:inline distT="0" distB="0" distL="0" distR="0" wp14:anchorId="7E3C0752" wp14:editId="5FF1C2A2">
            <wp:extent cx="3200400" cy="723900"/>
            <wp:effectExtent l="0" t="0" r="0" b="0"/>
            <wp:docPr id="4"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ut_new_logo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723900"/>
                    </a:xfrm>
                    <a:prstGeom prst="rect">
                      <a:avLst/>
                    </a:prstGeom>
                    <a:noFill/>
                    <a:ln>
                      <a:noFill/>
                    </a:ln>
                  </pic:spPr>
                </pic:pic>
              </a:graphicData>
            </a:graphic>
          </wp:inline>
        </w:drawing>
      </w:r>
    </w:p>
    <w:p w14:paraId="68658CFC" w14:textId="0723C07E" w:rsidR="00757BE3" w:rsidRPr="002D2CA5" w:rsidRDefault="002D2CA5" w:rsidP="002D2CA5">
      <w:pPr>
        <w:spacing w:beforeLines="100" w:before="326" w:line="240" w:lineRule="auto"/>
        <w:jc w:val="center"/>
        <w:rPr>
          <w:rFonts w:ascii="黑体" w:eastAsia="黑体" w:hAnsi="Times New Roman" w:cs="Times New Roman"/>
          <w:spacing w:val="20"/>
          <w:sz w:val="72"/>
          <w:szCs w:val="72"/>
        </w:rPr>
      </w:pPr>
      <w:r>
        <w:rPr>
          <w:rFonts w:ascii="黑体" w:eastAsia="黑体" w:hAnsi="Times New Roman" w:cs="Times New Roman" w:hint="eastAsia"/>
          <w:spacing w:val="20"/>
          <w:sz w:val="72"/>
          <w:szCs w:val="72"/>
        </w:rPr>
        <w:t xml:space="preserve"> </w:t>
      </w:r>
      <w:r w:rsidR="00757BE3" w:rsidRPr="00757BE3">
        <w:rPr>
          <w:rFonts w:ascii="黑体" w:eastAsia="黑体" w:hAnsi="Times New Roman" w:cs="Times New Roman" w:hint="eastAsia"/>
          <w:spacing w:val="20"/>
          <w:sz w:val="72"/>
          <w:szCs w:val="72"/>
        </w:rPr>
        <w:t>课程设计报告书</w:t>
      </w:r>
    </w:p>
    <w:p w14:paraId="1ADE8FCB" w14:textId="77777777" w:rsidR="00757BE3" w:rsidRPr="00757BE3" w:rsidRDefault="00757BE3" w:rsidP="002D2CA5">
      <w:pPr>
        <w:spacing w:line="240" w:lineRule="auto"/>
        <w:ind w:firstLineChars="200" w:firstLine="883"/>
        <w:jc w:val="center"/>
        <w:rPr>
          <w:rFonts w:ascii="黑体" w:eastAsia="黑体" w:hAnsi="Times New Roman" w:cs="Times New Roman"/>
          <w:b/>
          <w:sz w:val="44"/>
          <w:szCs w:val="44"/>
        </w:rPr>
      </w:pPr>
    </w:p>
    <w:p w14:paraId="673F15F7" w14:textId="77777777" w:rsidR="00757BE3" w:rsidRPr="00757BE3" w:rsidRDefault="00757BE3" w:rsidP="002D2CA5">
      <w:pPr>
        <w:spacing w:line="240" w:lineRule="auto"/>
        <w:ind w:firstLineChars="400" w:firstLine="1767"/>
        <w:rPr>
          <w:rFonts w:ascii="Times New Roman" w:hAnsi="Times New Roman" w:cs="Times New Roman"/>
          <w:color w:val="008000"/>
          <w:szCs w:val="24"/>
        </w:rPr>
      </w:pPr>
      <w:r w:rsidRPr="00757BE3">
        <w:rPr>
          <w:rFonts w:ascii="黑体" w:eastAsia="黑体" w:hAnsi="Times New Roman" w:cs="Times New Roman" w:hint="eastAsia"/>
          <w:b/>
          <w:sz w:val="44"/>
          <w:szCs w:val="44"/>
        </w:rPr>
        <w:t>题目：</w:t>
      </w:r>
      <w:r w:rsidRPr="00757BE3">
        <w:rPr>
          <w:rFonts w:ascii="黑体" w:eastAsia="黑体" w:hAnsi="华文楷体" w:cs="Times New Roman" w:hint="eastAsia"/>
          <w:b/>
          <w:sz w:val="44"/>
          <w:szCs w:val="44"/>
        </w:rPr>
        <w:t>三连棋人机交互系统</w:t>
      </w:r>
    </w:p>
    <w:p w14:paraId="7A3A9FE9" w14:textId="77777777" w:rsidR="00757BE3" w:rsidRPr="00757BE3" w:rsidRDefault="00757BE3" w:rsidP="00B429A6">
      <w:pPr>
        <w:jc w:val="center"/>
        <w:rPr>
          <w:rFonts w:ascii="黑体" w:eastAsia="黑体" w:hAnsi="华文楷体" w:cs="Times New Roman"/>
          <w:b/>
          <w:sz w:val="44"/>
          <w:szCs w:val="44"/>
          <w:u w:val="single"/>
        </w:rPr>
      </w:pPr>
    </w:p>
    <w:tbl>
      <w:tblPr>
        <w:tblStyle w:val="a3"/>
        <w:tblW w:w="9024"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0"/>
        <w:gridCol w:w="6344"/>
      </w:tblGrid>
      <w:tr w:rsidR="00757BE3" w:rsidRPr="00757BE3" w14:paraId="52340E8D" w14:textId="77777777" w:rsidTr="00757BE3">
        <w:trPr>
          <w:trHeight w:val="674"/>
          <w:jc w:val="center"/>
        </w:trPr>
        <w:tc>
          <w:tcPr>
            <w:tcW w:w="5046" w:type="dxa"/>
            <w:vAlign w:val="center"/>
            <w:hideMark/>
          </w:tcPr>
          <w:p w14:paraId="36159F29"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学院</w:t>
            </w:r>
          </w:p>
        </w:tc>
        <w:tc>
          <w:tcPr>
            <w:tcW w:w="5046" w:type="dxa"/>
            <w:tcBorders>
              <w:top w:val="nil"/>
              <w:left w:val="nil"/>
              <w:bottom w:val="single" w:sz="4" w:space="0" w:color="auto"/>
              <w:right w:val="nil"/>
            </w:tcBorders>
            <w:vAlign w:val="center"/>
            <w:hideMark/>
          </w:tcPr>
          <w:p w14:paraId="7687C8EC"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吴贤铭智能工程学院</w:t>
            </w:r>
          </w:p>
        </w:tc>
      </w:tr>
      <w:tr w:rsidR="00757BE3" w:rsidRPr="00757BE3" w14:paraId="1279B464" w14:textId="77777777" w:rsidTr="00757BE3">
        <w:trPr>
          <w:trHeight w:val="674"/>
          <w:jc w:val="center"/>
        </w:trPr>
        <w:tc>
          <w:tcPr>
            <w:tcW w:w="5046" w:type="dxa"/>
            <w:vAlign w:val="center"/>
            <w:hideMark/>
          </w:tcPr>
          <w:p w14:paraId="321F2B23"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专业</w:t>
            </w:r>
          </w:p>
        </w:tc>
        <w:tc>
          <w:tcPr>
            <w:tcW w:w="5046" w:type="dxa"/>
            <w:tcBorders>
              <w:top w:val="single" w:sz="4" w:space="0" w:color="auto"/>
              <w:left w:val="nil"/>
              <w:bottom w:val="single" w:sz="4" w:space="0" w:color="auto"/>
              <w:right w:val="nil"/>
            </w:tcBorders>
            <w:vAlign w:val="center"/>
            <w:hideMark/>
          </w:tcPr>
          <w:p w14:paraId="70C6B77A"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智能制造/智能制造/机器人工程</w:t>
            </w:r>
          </w:p>
        </w:tc>
      </w:tr>
      <w:tr w:rsidR="00757BE3" w:rsidRPr="00757BE3" w14:paraId="16CFDE27" w14:textId="77777777" w:rsidTr="00757BE3">
        <w:trPr>
          <w:trHeight w:val="674"/>
          <w:jc w:val="center"/>
        </w:trPr>
        <w:tc>
          <w:tcPr>
            <w:tcW w:w="5046" w:type="dxa"/>
            <w:vAlign w:val="center"/>
            <w:hideMark/>
          </w:tcPr>
          <w:p w14:paraId="620A178C"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学生姓名</w:t>
            </w:r>
          </w:p>
        </w:tc>
        <w:tc>
          <w:tcPr>
            <w:tcW w:w="5046" w:type="dxa"/>
            <w:tcBorders>
              <w:top w:val="single" w:sz="4" w:space="0" w:color="auto"/>
              <w:left w:val="nil"/>
              <w:bottom w:val="single" w:sz="4" w:space="0" w:color="auto"/>
              <w:right w:val="nil"/>
            </w:tcBorders>
            <w:vAlign w:val="center"/>
            <w:hideMark/>
          </w:tcPr>
          <w:p w14:paraId="3836510B"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李金鹏/徐希辰/宋雨辰</w:t>
            </w:r>
          </w:p>
        </w:tc>
      </w:tr>
      <w:tr w:rsidR="00757BE3" w:rsidRPr="00757BE3" w14:paraId="6F38A409" w14:textId="77777777" w:rsidTr="00757BE3">
        <w:trPr>
          <w:trHeight w:val="674"/>
          <w:jc w:val="center"/>
        </w:trPr>
        <w:tc>
          <w:tcPr>
            <w:tcW w:w="5046" w:type="dxa"/>
            <w:vAlign w:val="center"/>
            <w:hideMark/>
          </w:tcPr>
          <w:p w14:paraId="3F8A38C3"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学生学号</w:t>
            </w:r>
          </w:p>
        </w:tc>
        <w:tc>
          <w:tcPr>
            <w:tcW w:w="5046" w:type="dxa"/>
            <w:tcBorders>
              <w:top w:val="single" w:sz="4" w:space="0" w:color="auto"/>
              <w:left w:val="nil"/>
              <w:bottom w:val="single" w:sz="4" w:space="0" w:color="auto"/>
              <w:right w:val="nil"/>
            </w:tcBorders>
            <w:vAlign w:val="center"/>
            <w:hideMark/>
          </w:tcPr>
          <w:p w14:paraId="34B06C54"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201830640187/201830062026/201830360498</w:t>
            </w:r>
          </w:p>
        </w:tc>
      </w:tr>
      <w:tr w:rsidR="00757BE3" w:rsidRPr="00757BE3" w14:paraId="2DDCCAD1" w14:textId="77777777" w:rsidTr="00757BE3">
        <w:trPr>
          <w:trHeight w:val="674"/>
          <w:jc w:val="center"/>
        </w:trPr>
        <w:tc>
          <w:tcPr>
            <w:tcW w:w="5046" w:type="dxa"/>
            <w:vAlign w:val="center"/>
            <w:hideMark/>
          </w:tcPr>
          <w:p w14:paraId="6AF9DF15"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指导教师</w:t>
            </w:r>
          </w:p>
        </w:tc>
        <w:tc>
          <w:tcPr>
            <w:tcW w:w="5046" w:type="dxa"/>
            <w:tcBorders>
              <w:top w:val="single" w:sz="4" w:space="0" w:color="auto"/>
              <w:left w:val="nil"/>
              <w:bottom w:val="single" w:sz="4" w:space="0" w:color="auto"/>
              <w:right w:val="nil"/>
            </w:tcBorders>
            <w:vAlign w:val="center"/>
          </w:tcPr>
          <w:p w14:paraId="0EF0258A" w14:textId="77777777" w:rsidR="00757BE3" w:rsidRPr="00757BE3" w:rsidRDefault="00757BE3" w:rsidP="00B429A6">
            <w:pPr>
              <w:jc w:val="center"/>
              <w:rPr>
                <w:rFonts w:ascii="宋体" w:hAnsi="宋体"/>
                <w:b/>
                <w:sz w:val="32"/>
                <w:szCs w:val="32"/>
              </w:rPr>
            </w:pPr>
          </w:p>
        </w:tc>
      </w:tr>
      <w:tr w:rsidR="00757BE3" w:rsidRPr="00757BE3" w14:paraId="4F9AA38F" w14:textId="77777777" w:rsidTr="00757BE3">
        <w:trPr>
          <w:trHeight w:val="674"/>
          <w:jc w:val="center"/>
        </w:trPr>
        <w:tc>
          <w:tcPr>
            <w:tcW w:w="5046" w:type="dxa"/>
            <w:vAlign w:val="center"/>
            <w:hideMark/>
          </w:tcPr>
          <w:p w14:paraId="0A5D89CC"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课程编号</w:t>
            </w:r>
          </w:p>
        </w:tc>
        <w:tc>
          <w:tcPr>
            <w:tcW w:w="5046" w:type="dxa"/>
            <w:tcBorders>
              <w:top w:val="single" w:sz="4" w:space="0" w:color="auto"/>
              <w:left w:val="nil"/>
              <w:bottom w:val="single" w:sz="4" w:space="0" w:color="auto"/>
              <w:right w:val="nil"/>
            </w:tcBorders>
            <w:vAlign w:val="center"/>
          </w:tcPr>
          <w:p w14:paraId="417C10BB" w14:textId="77777777" w:rsidR="00757BE3" w:rsidRPr="00757BE3" w:rsidRDefault="00757BE3" w:rsidP="00B429A6">
            <w:pPr>
              <w:jc w:val="center"/>
              <w:rPr>
                <w:rFonts w:ascii="黑体" w:eastAsia="黑体" w:hAnsi="华文楷体"/>
                <w:b/>
                <w:sz w:val="44"/>
                <w:szCs w:val="44"/>
                <w:u w:val="single"/>
              </w:rPr>
            </w:pPr>
          </w:p>
        </w:tc>
      </w:tr>
      <w:tr w:rsidR="00757BE3" w:rsidRPr="00757BE3" w14:paraId="4C204991" w14:textId="77777777" w:rsidTr="00757BE3">
        <w:trPr>
          <w:trHeight w:val="674"/>
          <w:jc w:val="center"/>
        </w:trPr>
        <w:tc>
          <w:tcPr>
            <w:tcW w:w="5046" w:type="dxa"/>
            <w:vAlign w:val="center"/>
            <w:hideMark/>
          </w:tcPr>
          <w:p w14:paraId="7A8185AE"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课程学分</w:t>
            </w:r>
          </w:p>
        </w:tc>
        <w:tc>
          <w:tcPr>
            <w:tcW w:w="5046" w:type="dxa"/>
            <w:tcBorders>
              <w:top w:val="single" w:sz="4" w:space="0" w:color="auto"/>
              <w:left w:val="nil"/>
              <w:bottom w:val="single" w:sz="4" w:space="0" w:color="auto"/>
              <w:right w:val="nil"/>
            </w:tcBorders>
            <w:vAlign w:val="center"/>
          </w:tcPr>
          <w:p w14:paraId="55F25128" w14:textId="77777777" w:rsidR="00757BE3" w:rsidRPr="00757BE3" w:rsidRDefault="00757BE3" w:rsidP="00B429A6">
            <w:pPr>
              <w:jc w:val="center"/>
              <w:rPr>
                <w:rFonts w:ascii="黑体" w:eastAsia="黑体" w:hAnsi="华文楷体"/>
                <w:b/>
                <w:sz w:val="44"/>
                <w:szCs w:val="44"/>
                <w:u w:val="single"/>
              </w:rPr>
            </w:pPr>
          </w:p>
        </w:tc>
      </w:tr>
      <w:tr w:rsidR="00757BE3" w:rsidRPr="00757BE3" w14:paraId="62FF59CF" w14:textId="77777777" w:rsidTr="00757BE3">
        <w:trPr>
          <w:trHeight w:val="674"/>
          <w:jc w:val="center"/>
        </w:trPr>
        <w:tc>
          <w:tcPr>
            <w:tcW w:w="5046" w:type="dxa"/>
            <w:vAlign w:val="center"/>
            <w:hideMark/>
          </w:tcPr>
          <w:p w14:paraId="0DB317F2"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起止日期</w:t>
            </w:r>
          </w:p>
        </w:tc>
        <w:tc>
          <w:tcPr>
            <w:tcW w:w="5046" w:type="dxa"/>
            <w:tcBorders>
              <w:top w:val="single" w:sz="4" w:space="0" w:color="auto"/>
              <w:left w:val="nil"/>
              <w:bottom w:val="single" w:sz="4" w:space="0" w:color="auto"/>
              <w:right w:val="nil"/>
            </w:tcBorders>
            <w:vAlign w:val="center"/>
            <w:hideMark/>
          </w:tcPr>
          <w:p w14:paraId="2AAA5158" w14:textId="77777777" w:rsidR="00757BE3" w:rsidRPr="00757BE3" w:rsidRDefault="00757BE3" w:rsidP="00B429A6">
            <w:pPr>
              <w:jc w:val="center"/>
              <w:rPr>
                <w:rFonts w:ascii="宋体" w:hAnsi="宋体"/>
                <w:b/>
                <w:sz w:val="32"/>
                <w:szCs w:val="32"/>
              </w:rPr>
            </w:pPr>
            <w:r w:rsidRPr="00757BE3">
              <w:rPr>
                <w:rFonts w:ascii="宋体" w:hAnsi="宋体" w:hint="eastAsia"/>
                <w:b/>
                <w:sz w:val="32"/>
                <w:szCs w:val="32"/>
              </w:rPr>
              <w:t>2020.05.01-2020.6.12</w:t>
            </w:r>
          </w:p>
        </w:tc>
      </w:tr>
    </w:tbl>
    <w:p w14:paraId="792546EB" w14:textId="77777777" w:rsidR="00757BE3" w:rsidRPr="00757BE3" w:rsidRDefault="00757BE3" w:rsidP="00757BE3">
      <w:pPr>
        <w:spacing w:line="240" w:lineRule="exact"/>
        <w:jc w:val="center"/>
        <w:rPr>
          <w:rFonts w:ascii="黑体" w:eastAsia="黑体" w:hAnsi="华文楷体" w:cs="Times New Roman"/>
          <w:b/>
          <w:sz w:val="44"/>
          <w:szCs w:val="44"/>
          <w:u w:val="single"/>
        </w:rPr>
      </w:pPr>
    </w:p>
    <w:p w14:paraId="261E94B7" w14:textId="6DE4357E" w:rsidR="00757BE3" w:rsidRDefault="00757BE3" w:rsidP="00757BE3">
      <w:pPr>
        <w:ind w:firstLineChars="200" w:firstLine="480"/>
        <w:rPr>
          <w:rFonts w:ascii="仿宋_GB2312" w:eastAsia="仿宋_GB2312" w:hAnsi="Times New Roman" w:cs="Times New Roman"/>
          <w:iCs/>
          <w:color w:val="008000"/>
          <w:szCs w:val="24"/>
        </w:rPr>
      </w:pPr>
    </w:p>
    <w:p w14:paraId="66E504A1" w14:textId="7AEF7704" w:rsidR="00757BE3" w:rsidRDefault="00757BE3" w:rsidP="00757BE3">
      <w:pPr>
        <w:ind w:firstLineChars="200" w:firstLine="480"/>
        <w:rPr>
          <w:rFonts w:ascii="仿宋_GB2312" w:eastAsia="仿宋_GB2312" w:hAnsi="Times New Roman" w:cs="Times New Roman"/>
          <w:iCs/>
          <w:color w:val="008000"/>
          <w:szCs w:val="24"/>
        </w:rPr>
      </w:pPr>
    </w:p>
    <w:p w14:paraId="4FB5CF2F" w14:textId="0CDA2C4C" w:rsidR="00757BE3" w:rsidRDefault="00757BE3" w:rsidP="00757BE3">
      <w:pPr>
        <w:ind w:firstLineChars="200" w:firstLine="480"/>
        <w:rPr>
          <w:rFonts w:ascii="仿宋_GB2312" w:eastAsia="仿宋_GB2312" w:hAnsi="Times New Roman" w:cs="Times New Roman"/>
          <w:iCs/>
          <w:color w:val="008000"/>
          <w:szCs w:val="24"/>
        </w:rPr>
      </w:pPr>
    </w:p>
    <w:p w14:paraId="28E21A81" w14:textId="051F97DD" w:rsidR="00757BE3" w:rsidRDefault="00757BE3" w:rsidP="00757BE3">
      <w:pPr>
        <w:ind w:firstLineChars="200" w:firstLine="480"/>
        <w:rPr>
          <w:rFonts w:ascii="仿宋_GB2312" w:eastAsia="仿宋_GB2312" w:hAnsi="Times New Roman" w:cs="Times New Roman"/>
          <w:iCs/>
          <w:color w:val="008000"/>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7479"/>
      </w:tblGrid>
      <w:tr w:rsidR="00757BE3" w14:paraId="7D9C1533" w14:textId="77777777" w:rsidTr="00757BE3">
        <w:trPr>
          <w:trHeight w:val="7310"/>
        </w:trPr>
        <w:tc>
          <w:tcPr>
            <w:tcW w:w="828" w:type="dxa"/>
            <w:tcBorders>
              <w:top w:val="single" w:sz="4" w:space="0" w:color="auto"/>
              <w:left w:val="single" w:sz="4" w:space="0" w:color="auto"/>
              <w:bottom w:val="single" w:sz="4" w:space="0" w:color="auto"/>
              <w:right w:val="single" w:sz="4" w:space="0" w:color="auto"/>
            </w:tcBorders>
            <w:vAlign w:val="center"/>
            <w:hideMark/>
          </w:tcPr>
          <w:p w14:paraId="0C424909" w14:textId="77777777" w:rsidR="00757BE3" w:rsidRDefault="00757BE3">
            <w:pPr>
              <w:jc w:val="center"/>
            </w:pPr>
            <w:r>
              <w:rPr>
                <w:color w:val="008000"/>
              </w:rPr>
              <w:lastRenderedPageBreak/>
              <w:br w:type="page"/>
            </w:r>
            <w:r>
              <w:rPr>
                <w:rFonts w:hint="eastAsia"/>
              </w:rPr>
              <w:t>教</w:t>
            </w:r>
          </w:p>
          <w:p w14:paraId="65F8A573" w14:textId="77777777" w:rsidR="00757BE3" w:rsidRDefault="00757BE3">
            <w:pPr>
              <w:jc w:val="center"/>
            </w:pPr>
            <w:r>
              <w:rPr>
                <w:rFonts w:hint="eastAsia"/>
              </w:rPr>
              <w:t>师</w:t>
            </w:r>
          </w:p>
          <w:p w14:paraId="0EF01C0D" w14:textId="77777777" w:rsidR="00757BE3" w:rsidRDefault="00757BE3">
            <w:pPr>
              <w:jc w:val="center"/>
            </w:pPr>
            <w:r>
              <w:rPr>
                <w:rFonts w:hint="eastAsia"/>
              </w:rPr>
              <w:t>评</w:t>
            </w:r>
          </w:p>
          <w:p w14:paraId="2C70C816" w14:textId="77777777" w:rsidR="00757BE3" w:rsidRDefault="00757BE3">
            <w:pPr>
              <w:jc w:val="center"/>
            </w:pPr>
            <w:r>
              <w:rPr>
                <w:rFonts w:hint="eastAsia"/>
              </w:rPr>
              <w:t>语</w:t>
            </w:r>
          </w:p>
        </w:tc>
        <w:tc>
          <w:tcPr>
            <w:tcW w:w="7694" w:type="dxa"/>
            <w:tcBorders>
              <w:top w:val="single" w:sz="4" w:space="0" w:color="auto"/>
              <w:left w:val="single" w:sz="4" w:space="0" w:color="auto"/>
              <w:bottom w:val="single" w:sz="4" w:space="0" w:color="auto"/>
              <w:right w:val="single" w:sz="4" w:space="0" w:color="auto"/>
            </w:tcBorders>
          </w:tcPr>
          <w:p w14:paraId="7DB8B1A8" w14:textId="77777777" w:rsidR="00757BE3" w:rsidRDefault="00757BE3"/>
          <w:p w14:paraId="318466AE" w14:textId="77777777" w:rsidR="00757BE3" w:rsidRDefault="00757BE3"/>
          <w:p w14:paraId="3F63E35F" w14:textId="77777777" w:rsidR="00757BE3" w:rsidRDefault="00757BE3"/>
          <w:p w14:paraId="76169C42" w14:textId="77777777" w:rsidR="00757BE3" w:rsidRDefault="00757BE3"/>
          <w:p w14:paraId="5C758DA1" w14:textId="77777777" w:rsidR="00757BE3" w:rsidRDefault="00757BE3"/>
          <w:p w14:paraId="24C74ADB" w14:textId="77777777" w:rsidR="00757BE3" w:rsidRDefault="00757BE3"/>
          <w:p w14:paraId="0C8F8695" w14:textId="77777777" w:rsidR="00757BE3" w:rsidRDefault="00757BE3"/>
          <w:p w14:paraId="792ABF7E" w14:textId="77777777" w:rsidR="00757BE3" w:rsidRDefault="00757BE3"/>
          <w:p w14:paraId="78013BE8" w14:textId="77777777" w:rsidR="00757BE3" w:rsidRDefault="00757BE3"/>
          <w:p w14:paraId="62642C4A" w14:textId="77777777" w:rsidR="00757BE3" w:rsidRDefault="00757BE3"/>
          <w:p w14:paraId="3803FA36" w14:textId="77777777" w:rsidR="00757BE3" w:rsidRDefault="00757BE3"/>
          <w:p w14:paraId="0BA2AF9B" w14:textId="77777777" w:rsidR="00757BE3" w:rsidRDefault="00757BE3"/>
          <w:p w14:paraId="7B377372" w14:textId="77777777" w:rsidR="00757BE3" w:rsidRDefault="00757BE3"/>
          <w:p w14:paraId="1954C7B7" w14:textId="77777777" w:rsidR="00757BE3" w:rsidRDefault="00757BE3"/>
          <w:p w14:paraId="647E6F26" w14:textId="77777777" w:rsidR="00757BE3" w:rsidRDefault="00757BE3"/>
          <w:p w14:paraId="617B036F" w14:textId="77777777" w:rsidR="00757BE3" w:rsidRDefault="00757BE3"/>
          <w:p w14:paraId="473F921D" w14:textId="77777777" w:rsidR="00757BE3" w:rsidRDefault="00757BE3"/>
          <w:p w14:paraId="6CD545BD" w14:textId="77777777" w:rsidR="00757BE3" w:rsidRDefault="00757BE3"/>
          <w:p w14:paraId="4CE15061" w14:textId="77777777" w:rsidR="00757BE3" w:rsidRDefault="00757BE3"/>
          <w:p w14:paraId="7AD588A7" w14:textId="77777777" w:rsidR="00757BE3" w:rsidRDefault="00757BE3"/>
          <w:p w14:paraId="6CE872B0" w14:textId="77777777" w:rsidR="00757BE3" w:rsidRDefault="00757BE3">
            <w:pPr>
              <w:jc w:val="center"/>
            </w:pPr>
            <w:r>
              <w:rPr>
                <w:rFonts w:hint="eastAsia"/>
              </w:rPr>
              <w:t>教师签名：</w:t>
            </w:r>
          </w:p>
          <w:p w14:paraId="2C84CC3D" w14:textId="77777777" w:rsidR="00757BE3" w:rsidRDefault="00757BE3">
            <w:pPr>
              <w:jc w:val="center"/>
            </w:pPr>
            <w:r>
              <w:rPr>
                <w:rFonts w:hint="eastAsia"/>
              </w:rPr>
              <w:t>日期：</w:t>
            </w:r>
          </w:p>
        </w:tc>
      </w:tr>
      <w:tr w:rsidR="00757BE3" w14:paraId="1FABDA13" w14:textId="77777777" w:rsidTr="00757BE3">
        <w:trPr>
          <w:trHeight w:val="1088"/>
        </w:trPr>
        <w:tc>
          <w:tcPr>
            <w:tcW w:w="828" w:type="dxa"/>
            <w:tcBorders>
              <w:top w:val="single" w:sz="4" w:space="0" w:color="auto"/>
              <w:left w:val="single" w:sz="4" w:space="0" w:color="auto"/>
              <w:bottom w:val="single" w:sz="4" w:space="0" w:color="auto"/>
              <w:right w:val="single" w:sz="4" w:space="0" w:color="auto"/>
            </w:tcBorders>
            <w:vAlign w:val="center"/>
            <w:hideMark/>
          </w:tcPr>
          <w:p w14:paraId="67E64BF2" w14:textId="77777777" w:rsidR="00757BE3" w:rsidRDefault="00757BE3">
            <w:pPr>
              <w:jc w:val="center"/>
            </w:pPr>
            <w:r>
              <w:rPr>
                <w:rFonts w:hint="eastAsia"/>
              </w:rPr>
              <w:t>成</w:t>
            </w:r>
          </w:p>
          <w:p w14:paraId="08FC7E06" w14:textId="77777777" w:rsidR="00757BE3" w:rsidRDefault="00757BE3">
            <w:pPr>
              <w:jc w:val="center"/>
            </w:pPr>
            <w:r>
              <w:rPr>
                <w:rFonts w:hint="eastAsia"/>
              </w:rPr>
              <w:t>绩</w:t>
            </w:r>
          </w:p>
          <w:p w14:paraId="597B705D" w14:textId="77777777" w:rsidR="00757BE3" w:rsidRDefault="00757BE3">
            <w:pPr>
              <w:jc w:val="center"/>
            </w:pPr>
            <w:r>
              <w:rPr>
                <w:rFonts w:hint="eastAsia"/>
              </w:rPr>
              <w:t>评</w:t>
            </w:r>
          </w:p>
          <w:p w14:paraId="6F9284DC" w14:textId="77777777" w:rsidR="00757BE3" w:rsidRDefault="00757BE3">
            <w:pPr>
              <w:jc w:val="center"/>
            </w:pPr>
            <w:r>
              <w:rPr>
                <w:rFonts w:hint="eastAsia"/>
              </w:rPr>
              <w:t>定</w:t>
            </w:r>
          </w:p>
        </w:tc>
        <w:tc>
          <w:tcPr>
            <w:tcW w:w="7694" w:type="dxa"/>
            <w:tcBorders>
              <w:top w:val="single" w:sz="4" w:space="0" w:color="auto"/>
              <w:left w:val="single" w:sz="4" w:space="0" w:color="auto"/>
              <w:bottom w:val="single" w:sz="4" w:space="0" w:color="auto"/>
              <w:right w:val="single" w:sz="4" w:space="0" w:color="auto"/>
            </w:tcBorders>
          </w:tcPr>
          <w:p w14:paraId="62FFED65" w14:textId="77777777" w:rsidR="00757BE3" w:rsidRDefault="00757BE3"/>
          <w:p w14:paraId="0F43371A" w14:textId="77777777" w:rsidR="00757BE3" w:rsidRDefault="00757BE3"/>
          <w:p w14:paraId="20A59A24" w14:textId="77777777" w:rsidR="00757BE3" w:rsidRDefault="00757BE3"/>
          <w:p w14:paraId="0C172BAD" w14:textId="77777777" w:rsidR="00757BE3" w:rsidRDefault="00757BE3"/>
          <w:p w14:paraId="6FF34218" w14:textId="77777777" w:rsidR="00757BE3" w:rsidRDefault="00757BE3"/>
          <w:p w14:paraId="623B800A" w14:textId="77777777" w:rsidR="00757BE3" w:rsidRDefault="00757BE3"/>
        </w:tc>
      </w:tr>
      <w:tr w:rsidR="00757BE3" w14:paraId="24D0964D" w14:textId="77777777" w:rsidTr="00757BE3">
        <w:tc>
          <w:tcPr>
            <w:tcW w:w="828" w:type="dxa"/>
            <w:tcBorders>
              <w:top w:val="single" w:sz="4" w:space="0" w:color="auto"/>
              <w:left w:val="single" w:sz="4" w:space="0" w:color="auto"/>
              <w:bottom w:val="single" w:sz="4" w:space="0" w:color="auto"/>
              <w:right w:val="single" w:sz="4" w:space="0" w:color="auto"/>
            </w:tcBorders>
            <w:vAlign w:val="center"/>
            <w:hideMark/>
          </w:tcPr>
          <w:p w14:paraId="1ED9C799" w14:textId="77777777" w:rsidR="00757BE3" w:rsidRDefault="00757BE3">
            <w:pPr>
              <w:jc w:val="center"/>
            </w:pPr>
            <w:r>
              <w:rPr>
                <w:rFonts w:hint="eastAsia"/>
              </w:rPr>
              <w:t>备</w:t>
            </w:r>
          </w:p>
          <w:p w14:paraId="23CAF101" w14:textId="77777777" w:rsidR="00757BE3" w:rsidRDefault="00757BE3">
            <w:pPr>
              <w:jc w:val="center"/>
            </w:pPr>
            <w:r>
              <w:rPr>
                <w:rFonts w:hint="eastAsia"/>
              </w:rPr>
              <w:t>注</w:t>
            </w:r>
          </w:p>
        </w:tc>
        <w:tc>
          <w:tcPr>
            <w:tcW w:w="7694" w:type="dxa"/>
            <w:tcBorders>
              <w:top w:val="single" w:sz="4" w:space="0" w:color="auto"/>
              <w:left w:val="single" w:sz="4" w:space="0" w:color="auto"/>
              <w:bottom w:val="single" w:sz="4" w:space="0" w:color="auto"/>
              <w:right w:val="single" w:sz="4" w:space="0" w:color="auto"/>
            </w:tcBorders>
          </w:tcPr>
          <w:p w14:paraId="3B8C8496" w14:textId="77777777" w:rsidR="00757BE3" w:rsidRDefault="00757BE3"/>
          <w:p w14:paraId="18C74470" w14:textId="77777777" w:rsidR="00757BE3" w:rsidRDefault="00757BE3"/>
          <w:p w14:paraId="2F993D47" w14:textId="77777777" w:rsidR="00757BE3" w:rsidRDefault="00757BE3"/>
        </w:tc>
      </w:tr>
    </w:tbl>
    <w:p w14:paraId="2811BA53" w14:textId="06696B94" w:rsidR="00757BE3" w:rsidRDefault="00757BE3" w:rsidP="00757BE3">
      <w:pPr>
        <w:ind w:firstLineChars="200" w:firstLine="480"/>
        <w:rPr>
          <w:rFonts w:ascii="仿宋_GB2312" w:eastAsia="仿宋_GB2312" w:hAnsi="Times New Roman" w:cs="Times New Roman"/>
          <w:iCs/>
          <w:color w:val="008000"/>
          <w:szCs w:val="24"/>
        </w:rPr>
      </w:pPr>
    </w:p>
    <w:p w14:paraId="1550BC6C" w14:textId="77777777" w:rsidR="00B429A6" w:rsidRDefault="00B429A6" w:rsidP="00757BE3">
      <w:pPr>
        <w:ind w:firstLineChars="200" w:firstLine="480"/>
        <w:rPr>
          <w:rFonts w:ascii="仿宋_GB2312" w:eastAsia="仿宋_GB2312" w:hAnsi="Times New Roman" w:cs="Times New Roman"/>
          <w:iCs/>
          <w:color w:val="008000"/>
          <w:szCs w:val="24"/>
        </w:rPr>
      </w:pPr>
    </w:p>
    <w:p w14:paraId="5D94CFE7" w14:textId="30F8C0A3" w:rsidR="00757BE3" w:rsidRDefault="00757BE3" w:rsidP="00757BE3">
      <w:pPr>
        <w:ind w:firstLineChars="200" w:firstLine="480"/>
        <w:rPr>
          <w:rFonts w:ascii="仿宋_GB2312" w:eastAsia="仿宋_GB2312" w:hAnsi="Times New Roman" w:cs="Times New Roman"/>
          <w:iCs/>
          <w:color w:val="008000"/>
          <w:szCs w:val="24"/>
        </w:rPr>
      </w:pPr>
    </w:p>
    <w:p w14:paraId="52030062" w14:textId="07586AB9" w:rsidR="00757BE3" w:rsidRDefault="00757BE3" w:rsidP="00B429A6">
      <w:pPr>
        <w:pStyle w:val="aa"/>
      </w:pPr>
      <w:r>
        <w:rPr>
          <w:rFonts w:hint="eastAsia"/>
        </w:rPr>
        <w:lastRenderedPageBreak/>
        <w:t>三连棋人机交互系统</w:t>
      </w:r>
    </w:p>
    <w:p w14:paraId="6602F31A" w14:textId="4D0AACCE" w:rsidR="00757BE3" w:rsidRPr="00B429A6" w:rsidRDefault="00757BE3" w:rsidP="00B429A6">
      <w:pPr>
        <w:pStyle w:val="1"/>
      </w:pPr>
      <w:r w:rsidRPr="00F54CBF">
        <w:rPr>
          <w:rFonts w:hint="eastAsia"/>
        </w:rPr>
        <w:t>一、选题背景</w:t>
      </w:r>
    </w:p>
    <w:p w14:paraId="66FE1332" w14:textId="4B79E383" w:rsidR="00757BE3" w:rsidRDefault="00F54CBF" w:rsidP="00B429A6">
      <w:pPr>
        <w:pStyle w:val="2"/>
      </w:pPr>
      <w:r>
        <w:rPr>
          <w:rFonts w:hint="eastAsia"/>
        </w:rPr>
        <w:t>1</w:t>
      </w:r>
      <w:r>
        <w:t>.</w:t>
      </w:r>
      <w:r w:rsidR="00757BE3">
        <w:rPr>
          <w:rFonts w:hint="eastAsia"/>
        </w:rPr>
        <w:t>主要问题</w:t>
      </w:r>
    </w:p>
    <w:p w14:paraId="3C335D6D" w14:textId="77777777" w:rsidR="00757BE3" w:rsidRDefault="00757BE3" w:rsidP="00757BE3">
      <w:pPr>
        <w:ind w:firstLineChars="200" w:firstLine="480"/>
        <w:rPr>
          <w:rFonts w:ascii="宋体" w:hAnsi="宋体" w:cs="宋体"/>
        </w:rPr>
      </w:pPr>
      <w:r>
        <w:rPr>
          <w:rFonts w:ascii="宋体" w:hAnsi="宋体" w:cs="宋体" w:hint="eastAsia"/>
        </w:rPr>
        <w:t>在此项课题中，我们应着力解决的主要问题是利用非编程摄像头摄取图像，利用机器视觉库开发上位机软件识别棋子落位，实现云玩家井字棋对战，并设计程序判断胜负。</w:t>
      </w:r>
    </w:p>
    <w:p w14:paraId="1993E688" w14:textId="64147C07" w:rsidR="00757BE3" w:rsidRDefault="00F54CBF" w:rsidP="00F54CBF">
      <w:pPr>
        <w:pStyle w:val="2"/>
      </w:pPr>
      <w:r>
        <w:rPr>
          <w:rFonts w:hint="eastAsia"/>
        </w:rPr>
        <w:t>2</w:t>
      </w:r>
      <w:r>
        <w:t>.</w:t>
      </w:r>
      <w:r w:rsidR="00757BE3">
        <w:rPr>
          <w:rFonts w:hint="eastAsia"/>
        </w:rPr>
        <w:t>技术要求</w:t>
      </w:r>
    </w:p>
    <w:p w14:paraId="59FFB144" w14:textId="77777777" w:rsidR="00757BE3" w:rsidRDefault="00757BE3" w:rsidP="00F54CBF">
      <w:pPr>
        <w:pStyle w:val="af1"/>
      </w:pPr>
      <w:r>
        <w:rPr>
          <w:rFonts w:hint="eastAsia"/>
        </w:rPr>
        <w:t>2.1</w:t>
      </w:r>
      <w:r>
        <w:rPr>
          <w:rFonts w:hint="eastAsia"/>
        </w:rPr>
        <w:t>基础功能</w:t>
      </w:r>
    </w:p>
    <w:p w14:paraId="414070F1" w14:textId="6B543E9F" w:rsidR="00757BE3" w:rsidRDefault="00C92436" w:rsidP="00F54CBF">
      <w:pPr>
        <w:pStyle w:val="af1"/>
      </w:pPr>
      <w:r>
        <w:t>2.1.1</w:t>
      </w:r>
      <w:r>
        <w:rPr>
          <w:rFonts w:hint="eastAsia"/>
        </w:rPr>
        <w:t>识别棋子落位</w:t>
      </w:r>
    </w:p>
    <w:p w14:paraId="6039B553" w14:textId="77777777" w:rsidR="00757BE3" w:rsidRDefault="00757BE3" w:rsidP="00757BE3">
      <w:pPr>
        <w:ind w:firstLineChars="200" w:firstLine="480"/>
        <w:rPr>
          <w:rFonts w:ascii="宋体" w:hAnsi="宋体" w:cs="宋体"/>
        </w:rPr>
      </w:pPr>
      <w:r>
        <w:rPr>
          <w:rFonts w:ascii="宋体" w:hAnsi="宋体" w:cs="宋体" w:hint="eastAsia"/>
        </w:rPr>
        <w:t xml:space="preserve"> 采用摄像头获取图像数据，当两人对弈时，能准确识别出棋盘A上两种棋子的位置，利用摄像头持续读取图像，完成对落子位置和颜色的检测，要求不能有误差。</w:t>
      </w:r>
    </w:p>
    <w:p w14:paraId="20EE20F3" w14:textId="77777777" w:rsidR="00757BE3" w:rsidRDefault="00757BE3" w:rsidP="00F54CBF">
      <w:pPr>
        <w:pStyle w:val="af1"/>
      </w:pPr>
      <w:r>
        <w:rPr>
          <w:rFonts w:hint="eastAsia"/>
        </w:rPr>
        <w:t>2.1.2</w:t>
      </w:r>
      <w:r>
        <w:rPr>
          <w:rFonts w:hint="eastAsia"/>
        </w:rPr>
        <w:t>判断胜负</w:t>
      </w:r>
    </w:p>
    <w:p w14:paraId="6A72BE0D" w14:textId="77777777" w:rsidR="00757BE3" w:rsidRDefault="00757BE3" w:rsidP="00757BE3">
      <w:pPr>
        <w:ind w:firstLineChars="200" w:firstLine="480"/>
        <w:rPr>
          <w:rFonts w:ascii="宋体" w:hAnsi="宋体" w:cs="宋体"/>
        </w:rPr>
      </w:pPr>
      <w:r>
        <w:rPr>
          <w:rFonts w:ascii="宋体" w:hAnsi="宋体" w:cs="宋体" w:hint="eastAsia"/>
        </w:rPr>
        <w:t xml:space="preserve"> 具有判断双方胜负的功能，当任意玩家的胜利条件满足时，程序将自动暂停，否则，当棋盘下满时，程序应提示玩家和棋。</w:t>
      </w:r>
    </w:p>
    <w:p w14:paraId="4EF1E644" w14:textId="77777777" w:rsidR="00757BE3" w:rsidRDefault="00757BE3" w:rsidP="00F54CBF">
      <w:pPr>
        <w:pStyle w:val="af1"/>
      </w:pPr>
      <w:r>
        <w:rPr>
          <w:rFonts w:hint="eastAsia"/>
        </w:rPr>
        <w:t>2.1.3</w:t>
      </w:r>
      <w:r>
        <w:rPr>
          <w:rFonts w:hint="eastAsia"/>
        </w:rPr>
        <w:t>电脑显示</w:t>
      </w:r>
    </w:p>
    <w:p w14:paraId="311BADF9" w14:textId="77777777" w:rsidR="00757BE3" w:rsidRDefault="00757BE3" w:rsidP="00757BE3">
      <w:pPr>
        <w:ind w:firstLineChars="200" w:firstLine="480"/>
        <w:rPr>
          <w:rFonts w:ascii="宋体" w:hAnsi="宋体" w:cs="宋体"/>
        </w:rPr>
      </w:pPr>
      <w:r>
        <w:rPr>
          <w:rFonts w:ascii="宋体" w:hAnsi="宋体" w:cs="宋体" w:hint="eastAsia"/>
        </w:rPr>
        <w:t xml:space="preserve"> 玩家在现实世界的落子应相应的反映在上位机程序界面中，电脑显示识别结果的界面良好。</w:t>
      </w:r>
    </w:p>
    <w:p w14:paraId="0DEDF92F" w14:textId="77777777" w:rsidR="00757BE3" w:rsidRDefault="00757BE3" w:rsidP="00F54CBF">
      <w:pPr>
        <w:pStyle w:val="af1"/>
      </w:pPr>
      <w:r>
        <w:rPr>
          <w:rFonts w:hint="eastAsia"/>
        </w:rPr>
        <w:t>2.2</w:t>
      </w:r>
      <w:r>
        <w:rPr>
          <w:rFonts w:hint="eastAsia"/>
        </w:rPr>
        <w:t>拓展功能</w:t>
      </w:r>
    </w:p>
    <w:p w14:paraId="7D7D3DBD" w14:textId="77777777" w:rsidR="00757BE3" w:rsidRDefault="00757BE3" w:rsidP="00F54CBF">
      <w:pPr>
        <w:pStyle w:val="af1"/>
      </w:pPr>
      <w:r>
        <w:rPr>
          <w:rFonts w:hint="eastAsia"/>
        </w:rPr>
        <w:t>2.2.1</w:t>
      </w:r>
      <w:r>
        <w:rPr>
          <w:rFonts w:hint="eastAsia"/>
        </w:rPr>
        <w:t>人机博弈</w:t>
      </w:r>
    </w:p>
    <w:p w14:paraId="48B6684E" w14:textId="77777777" w:rsidR="00757BE3" w:rsidRDefault="00757BE3" w:rsidP="00757BE3">
      <w:pPr>
        <w:ind w:firstLineChars="200" w:firstLine="480"/>
        <w:rPr>
          <w:rFonts w:ascii="宋体" w:hAnsi="宋体" w:cs="宋体"/>
        </w:rPr>
      </w:pPr>
      <w:r>
        <w:rPr>
          <w:rFonts w:ascii="宋体" w:hAnsi="宋体" w:cs="宋体" w:hint="eastAsia"/>
        </w:rPr>
        <w:t xml:space="preserve"> 针对棋盘A，具有人机对弈的功能，由电脑输出下棋位置（输出下棋位置后允许人工代下棋子）</w:t>
      </w:r>
    </w:p>
    <w:p w14:paraId="18CC60DD" w14:textId="77777777" w:rsidR="00757BE3" w:rsidRDefault="00757BE3" w:rsidP="00F54CBF">
      <w:pPr>
        <w:pStyle w:val="af1"/>
      </w:pPr>
      <w:r>
        <w:rPr>
          <w:rFonts w:hint="eastAsia"/>
        </w:rPr>
        <w:t>2.2.2</w:t>
      </w:r>
      <w:r>
        <w:rPr>
          <w:rFonts w:hint="eastAsia"/>
        </w:rPr>
        <w:t>对棋盘</w:t>
      </w:r>
      <w:r>
        <w:rPr>
          <w:rFonts w:hint="eastAsia"/>
        </w:rPr>
        <w:t>B</w:t>
      </w:r>
      <w:r>
        <w:rPr>
          <w:rFonts w:hint="eastAsia"/>
        </w:rPr>
        <w:t>的落子检测</w:t>
      </w:r>
    </w:p>
    <w:p w14:paraId="73ACC0AB" w14:textId="77777777" w:rsidR="00757BE3" w:rsidRDefault="00757BE3" w:rsidP="00757BE3">
      <w:pPr>
        <w:ind w:firstLineChars="200" w:firstLine="480"/>
        <w:rPr>
          <w:rFonts w:ascii="宋体" w:hAnsi="宋体" w:cs="宋体"/>
        </w:rPr>
      </w:pPr>
      <w:r>
        <w:rPr>
          <w:rFonts w:ascii="宋体" w:hAnsi="宋体" w:cs="宋体" w:hint="eastAsia"/>
        </w:rPr>
        <w:t xml:space="preserve"> 在保证识别精度的基础上，选用棋盘B，可实现对棋盘棋子的识别，包括棋</w:t>
      </w:r>
      <w:r>
        <w:rPr>
          <w:rFonts w:ascii="宋体" w:hAnsi="宋体" w:cs="宋体" w:hint="eastAsia"/>
        </w:rPr>
        <w:lastRenderedPageBreak/>
        <w:t>子颜色和落位。</w:t>
      </w:r>
    </w:p>
    <w:p w14:paraId="45685DC7" w14:textId="77777777" w:rsidR="00757BE3" w:rsidRDefault="00757BE3" w:rsidP="00F54CBF">
      <w:pPr>
        <w:pStyle w:val="af1"/>
      </w:pPr>
      <w:r>
        <w:rPr>
          <w:rFonts w:hint="eastAsia"/>
        </w:rPr>
        <w:t>2.2.3</w:t>
      </w:r>
      <w:r>
        <w:rPr>
          <w:rFonts w:hint="eastAsia"/>
        </w:rPr>
        <w:t>其他拓展功能</w:t>
      </w:r>
    </w:p>
    <w:p w14:paraId="2D942E75" w14:textId="06B81D56" w:rsidR="00757BE3" w:rsidRPr="00F54CBF" w:rsidRDefault="00757BE3" w:rsidP="00F54CBF">
      <w:pPr>
        <w:ind w:firstLineChars="200" w:firstLine="480"/>
        <w:rPr>
          <w:rFonts w:ascii="宋体" w:hAnsi="宋体" w:cs="宋体"/>
        </w:rPr>
      </w:pPr>
      <w:r>
        <w:rPr>
          <w:rFonts w:ascii="宋体" w:hAnsi="宋体" w:cs="宋体" w:hint="eastAsia"/>
        </w:rPr>
        <w:t xml:space="preserve"> 在拓展功能1的基础上，开发出不同难度等级的人机博弈。</w:t>
      </w:r>
    </w:p>
    <w:p w14:paraId="621C2E38" w14:textId="4F9CB840" w:rsidR="00757BE3" w:rsidRDefault="00757BE3" w:rsidP="00244936">
      <w:pPr>
        <w:pStyle w:val="1"/>
      </w:pPr>
      <w:r w:rsidRPr="00F54CBF">
        <w:rPr>
          <w:rFonts w:hint="eastAsia"/>
        </w:rPr>
        <w:t>二</w:t>
      </w:r>
      <w:r w:rsidRPr="00F54CBF">
        <w:rPr>
          <w:rFonts w:ascii="宋体" w:hAnsi="宋体" w:hint="eastAsia"/>
        </w:rPr>
        <w:t>、</w:t>
      </w:r>
      <w:r w:rsidRPr="00F54CBF">
        <w:rPr>
          <w:rFonts w:hint="eastAsia"/>
        </w:rPr>
        <w:t>方案论证</w:t>
      </w:r>
    </w:p>
    <w:p w14:paraId="6E26094F" w14:textId="13AA9301" w:rsidR="00757BE3" w:rsidRDefault="00757BE3" w:rsidP="00244936">
      <w:pPr>
        <w:pStyle w:val="2"/>
      </w:pPr>
      <w:r>
        <w:t>1</w:t>
      </w:r>
      <w:r w:rsidR="00244936">
        <w:rPr>
          <w:rFonts w:hint="eastAsia"/>
        </w:rPr>
        <w:t>.</w:t>
      </w:r>
      <w:r>
        <w:rPr>
          <w:rFonts w:hint="eastAsia"/>
        </w:rPr>
        <w:t>基础功能的设计原理</w:t>
      </w:r>
    </w:p>
    <w:p w14:paraId="66A18F84" w14:textId="11D65513" w:rsidR="008F46F7" w:rsidRPr="00F54CBF" w:rsidRDefault="00F54CBF" w:rsidP="00F54CBF">
      <w:pPr>
        <w:pStyle w:val="af1"/>
      </w:pPr>
      <w:r>
        <w:t>1.1</w:t>
      </w:r>
      <w:r w:rsidR="008F46F7">
        <w:rPr>
          <w:rFonts w:hint="eastAsia"/>
        </w:rPr>
        <w:t>基本识别功能实现：机器视觉库选择</w:t>
      </w:r>
    </w:p>
    <w:p w14:paraId="5F0B9CE2" w14:textId="77777777" w:rsidR="008F46F7" w:rsidRDefault="008F46F7" w:rsidP="008F46F7">
      <w:pPr>
        <w:ind w:firstLine="420"/>
        <w:rPr>
          <w:rFonts w:ascii="宋体" w:hAnsi="宋体"/>
        </w:rPr>
      </w:pPr>
      <w:r>
        <w:rPr>
          <w:rFonts w:ascii="宋体" w:hAnsi="宋体" w:hint="eastAsia"/>
        </w:rPr>
        <w:t>随着机器视觉的发展，如今已经形成了许多机器视觉库。如高度开源并且广泛流行的oepnCV、高度专业化的康耐视公司（Cognex ®）推出的 VisionPro ® 系统、美国NI公司的应用软件LabVIEW机器视觉软件、MATLAB机器视觉相关工具箱等。考虑到本项目内容涉及机器视觉的基础领域，因此没有必要采用特别专业的库。MATLAB程序存在效率和环境问题，混合编程出了问题很难调试。综合多方面考虑，为了更好地提高应用能力，我们选择了开源的openCV的C++接口。openCV的优势在于免费、基础、开源、多接口，为之后项目的统构提供了方便。</w:t>
      </w:r>
    </w:p>
    <w:p w14:paraId="5B8E7373" w14:textId="77777777" w:rsidR="008F46F7" w:rsidRDefault="008F46F7" w:rsidP="008F46F7">
      <w:pPr>
        <w:rPr>
          <w:rFonts w:ascii="宋体" w:hAnsi="宋体"/>
        </w:rPr>
      </w:pPr>
      <w:r>
        <w:rPr>
          <w:rFonts w:ascii="宋体" w:hAnsi="宋体" w:hint="eastAsia"/>
        </w:rPr>
        <w:t>棋子检测及分类识别判定</w:t>
      </w:r>
    </w:p>
    <w:p w14:paraId="02EFEB75" w14:textId="77777777" w:rsidR="008F46F7" w:rsidRDefault="008F46F7" w:rsidP="008F46F7">
      <w:pPr>
        <w:ind w:firstLine="420"/>
        <w:rPr>
          <w:rFonts w:ascii="宋体" w:hAnsi="宋体"/>
        </w:rPr>
      </w:pPr>
      <w:r>
        <w:rPr>
          <w:rFonts w:ascii="宋体" w:hAnsi="宋体" w:hint="eastAsia"/>
        </w:rPr>
        <w:t>本项目的机器视觉部分全部基于openCV3.0实现。为了方便openCV3.0在本项目中的应用，同时简洁快速高效地实现功能，棋子的选用很重要。本项目采用黑白五子棋作为双方棋子，五子棋有以下三个优点。一，容易获得；二，圆形棋子便于应用openCV中内置的圆形检测函数进行检测，便于应用颜色处理函数进行颜色的判定从而实现棋子的分类；三，便于将项目进行升级拓展，例如升级开发五子棋识别算法和围棋识别算法等。</w:t>
      </w:r>
    </w:p>
    <w:p w14:paraId="49289177" w14:textId="77777777" w:rsidR="008F46F7" w:rsidRDefault="008F46F7" w:rsidP="008F46F7">
      <w:pPr>
        <w:rPr>
          <w:rFonts w:ascii="宋体" w:hAnsi="宋体"/>
        </w:rPr>
      </w:pPr>
      <w:r>
        <w:rPr>
          <w:rFonts w:ascii="宋体" w:hAnsi="宋体" w:hint="eastAsia"/>
        </w:rPr>
        <w:t>棋盘检测</w:t>
      </w:r>
    </w:p>
    <w:p w14:paraId="34615148" w14:textId="146B01A4" w:rsidR="008F46F7" w:rsidRDefault="008F46F7" w:rsidP="008F46F7">
      <w:pPr>
        <w:rPr>
          <w:rFonts w:ascii="宋体" w:hAnsi="宋体"/>
        </w:rPr>
      </w:pPr>
      <w:r>
        <w:rPr>
          <w:rFonts w:ascii="宋体" w:hAnsi="宋体" w:hint="eastAsia"/>
        </w:rPr>
        <w:tab/>
        <w:t>本项目棋盘利用生活中的废旧快递箱制作而成，使用快递箱有以下优势。一，减少经费开支的同时废物利用；二，褐色底色很好地区分开了黑色和白色，使得棋子在棋盘上更易被捕捉到。棋盘检测主要使用了openCV中的灰度处理、二值处理、轮廓检测等算法。</w:t>
      </w:r>
    </w:p>
    <w:p w14:paraId="490E0204" w14:textId="77777777" w:rsidR="00F54CBF" w:rsidRDefault="00F54CBF" w:rsidP="008F46F7">
      <w:pPr>
        <w:rPr>
          <w:rFonts w:ascii="宋体" w:hAnsi="宋体"/>
        </w:rPr>
      </w:pPr>
    </w:p>
    <w:p w14:paraId="679C5C92" w14:textId="77777777" w:rsidR="00102668" w:rsidRDefault="008F46F7" w:rsidP="00102668">
      <w:pPr>
        <w:keepNext/>
        <w:spacing w:line="240" w:lineRule="auto"/>
        <w:jc w:val="center"/>
      </w:pPr>
      <w:r>
        <w:rPr>
          <w:noProof/>
        </w:rPr>
        <w:lastRenderedPageBreak/>
        <w:drawing>
          <wp:inline distT="0" distB="0" distL="0" distR="0" wp14:anchorId="3E43C3FC" wp14:editId="7D67735F">
            <wp:extent cx="5274310" cy="4579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t="14815" b="19931"/>
                    <a:stretch>
                      <a:fillRect/>
                    </a:stretch>
                  </pic:blipFill>
                  <pic:spPr bwMode="auto">
                    <a:xfrm>
                      <a:off x="0" y="0"/>
                      <a:ext cx="5274310" cy="4579620"/>
                    </a:xfrm>
                    <a:prstGeom prst="rect">
                      <a:avLst/>
                    </a:prstGeom>
                    <a:noFill/>
                    <a:ln>
                      <a:noFill/>
                    </a:ln>
                  </pic:spPr>
                </pic:pic>
              </a:graphicData>
            </a:graphic>
          </wp:inline>
        </w:drawing>
      </w:r>
    </w:p>
    <w:p w14:paraId="4C925C0D" w14:textId="335E1B48" w:rsidR="00102668" w:rsidRDefault="00102668" w:rsidP="00102668">
      <w:pPr>
        <w:pStyle w:val="af4"/>
        <w:jc w:val="center"/>
      </w:pPr>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1</w:t>
      </w:r>
      <w:r>
        <w:fldChar w:fldCharType="end"/>
      </w:r>
      <w:r>
        <w:rPr>
          <w:rFonts w:hint="eastAsia"/>
        </w:rPr>
        <w:t>棋盘与棋子</w:t>
      </w:r>
    </w:p>
    <w:p w14:paraId="223036E5" w14:textId="77777777" w:rsidR="008F46F7" w:rsidRDefault="008F46F7" w:rsidP="00757BE3">
      <w:pPr>
        <w:rPr>
          <w:rFonts w:eastAsia="仿宋_GB2312"/>
          <w:sz w:val="28"/>
          <w:szCs w:val="28"/>
        </w:rPr>
      </w:pPr>
    </w:p>
    <w:p w14:paraId="44401C47" w14:textId="668A66DB" w:rsidR="00757BE3" w:rsidRDefault="00757BE3" w:rsidP="00F54CBF">
      <w:pPr>
        <w:pStyle w:val="af1"/>
      </w:pPr>
      <w:r>
        <w:t>1.</w:t>
      </w:r>
      <w:r w:rsidR="00F54CBF">
        <w:t>2</w:t>
      </w:r>
      <w:r>
        <w:rPr>
          <w:rFonts w:hint="eastAsia"/>
        </w:rPr>
        <w:t>胜负识别功能的实现</w:t>
      </w:r>
    </w:p>
    <w:p w14:paraId="6A899DF1" w14:textId="77777777" w:rsidR="00757BE3" w:rsidRPr="003635F3" w:rsidRDefault="00757BE3" w:rsidP="003635F3">
      <w:pPr>
        <w:rPr>
          <w:b/>
          <w:bCs/>
        </w:rPr>
      </w:pPr>
      <w:r w:rsidRPr="003635F3">
        <w:rPr>
          <w:rFonts w:hint="eastAsia"/>
          <w:b/>
          <w:bCs/>
        </w:rPr>
        <w:t>胜</w:t>
      </w:r>
      <w:r w:rsidRPr="003635F3">
        <w:rPr>
          <w:b/>
          <w:bCs/>
        </w:rPr>
        <w:t>/</w:t>
      </w:r>
      <w:r w:rsidRPr="003635F3">
        <w:rPr>
          <w:rFonts w:hint="eastAsia"/>
          <w:b/>
          <w:bCs/>
        </w:rPr>
        <w:t>负</w:t>
      </w:r>
    </w:p>
    <w:p w14:paraId="3C7D11B3" w14:textId="77777777" w:rsidR="00757BE3" w:rsidRDefault="00757BE3" w:rsidP="00D64809">
      <w:pPr>
        <w:ind w:firstLine="420"/>
      </w:pPr>
      <w:r>
        <w:rPr>
          <w:rFonts w:hint="eastAsia"/>
        </w:rPr>
        <w:t>基础功能中的胜负判断规则看似比较简单，实则需要进行一定转换，其核心思想是将棋盘的位置作为一个二维数组进行赋值（在代码中将其定义为</w:t>
      </w:r>
      <w:r>
        <w:t>arr[][]</w:t>
      </w:r>
      <w:r>
        <w:rPr>
          <w:rFonts w:hint="eastAsia"/>
        </w:rPr>
        <w:t>），从而便于后续代码处理和判断。同时，用</w:t>
      </w:r>
      <w:r>
        <w:t>1</w:t>
      </w:r>
      <w:r>
        <w:rPr>
          <w:rFonts w:hint="eastAsia"/>
        </w:rPr>
        <w:t>和</w:t>
      </w:r>
      <w:r>
        <w:t>2</w:t>
      </w:r>
      <w:r>
        <w:rPr>
          <w:rFonts w:hint="eastAsia"/>
        </w:rPr>
        <w:t>分别代表不同的颜色，即代表不同的玩家的棋子。然后分别进行行、列和对角线的检查，看有无三连的情况。</w:t>
      </w:r>
    </w:p>
    <w:p w14:paraId="251CD021" w14:textId="6726E551" w:rsidR="00757BE3" w:rsidRDefault="00757BE3" w:rsidP="00F54CBF">
      <w:r>
        <w:rPr>
          <w:rFonts w:hint="eastAsia"/>
        </w:rPr>
        <w:t>在优化代码的过程中，我们发现，只需进行行列求和判断即可，而如果将赋值转变为正负相反的的两个数会更加便捷</w:t>
      </w:r>
      <w:r w:rsidR="005D6667">
        <w:fldChar w:fldCharType="begin"/>
      </w:r>
      <w:r w:rsidR="005D6667">
        <w:instrText xml:space="preserve"> REF _Ref42786023 \r \h </w:instrText>
      </w:r>
      <w:r w:rsidR="005D6667">
        <w:fldChar w:fldCharType="separate"/>
      </w:r>
      <w:r w:rsidR="006D546C">
        <w:t>0</w:t>
      </w:r>
      <w:r w:rsidR="005D6667">
        <w:fldChar w:fldCharType="end"/>
      </w:r>
      <w:r w:rsidR="00261CE0">
        <w:rPr>
          <w:rFonts w:eastAsia="仿宋_GB2312" w:hint="eastAsia"/>
          <w:sz w:val="28"/>
          <w:szCs w:val="28"/>
        </w:rPr>
        <w:t>。</w:t>
      </w:r>
    </w:p>
    <w:p w14:paraId="5D693C22" w14:textId="77777777" w:rsidR="00757BE3" w:rsidRPr="003635F3" w:rsidRDefault="00757BE3" w:rsidP="003635F3">
      <w:pPr>
        <w:pStyle w:val="af1"/>
      </w:pPr>
      <w:r w:rsidRPr="003635F3">
        <w:rPr>
          <w:rFonts w:hint="eastAsia"/>
        </w:rPr>
        <w:t>平局</w:t>
      </w:r>
    </w:p>
    <w:p w14:paraId="672C3293" w14:textId="7F3BE655" w:rsidR="00757BE3" w:rsidRDefault="00757BE3" w:rsidP="00102668">
      <w:pPr>
        <w:ind w:firstLine="420"/>
      </w:pPr>
      <w:r>
        <w:rPr>
          <w:rFonts w:hint="eastAsia"/>
        </w:rPr>
        <w:t>最初我们的思想是设置一个</w:t>
      </w:r>
      <w:r>
        <w:t>step</w:t>
      </w:r>
      <w:r>
        <w:rPr>
          <w:rFonts w:hint="eastAsia"/>
        </w:rPr>
        <w:t>变量，每进行一步，此变量的值便</w:t>
      </w:r>
      <w:r>
        <w:t>+1</w:t>
      </w:r>
      <w:r>
        <w:rPr>
          <w:rFonts w:hint="eastAsia"/>
        </w:rPr>
        <w:t>，最终计数到</w:t>
      </w:r>
      <w:r>
        <w:t>9</w:t>
      </w:r>
      <w:r>
        <w:rPr>
          <w:rFonts w:hint="eastAsia"/>
        </w:rPr>
        <w:t>，若至此无任何玩家胜出，即判断平局。后来发现这个思想的兼容性和可移植性欠佳，于是新增加一个</w:t>
      </w:r>
      <w:r>
        <w:t>isFull</w:t>
      </w:r>
      <w:r>
        <w:rPr>
          <w:rFonts w:hint="eastAsia"/>
        </w:rPr>
        <w:t>函数，用于判断棋盘是否下满，配合之前已有的胜负判断函数进行平局的判断。</w:t>
      </w:r>
    </w:p>
    <w:p w14:paraId="259D20F9" w14:textId="77777777" w:rsidR="00757BE3" w:rsidRDefault="00757BE3" w:rsidP="00757BE3">
      <w:pPr>
        <w:ind w:firstLineChars="200" w:firstLine="560"/>
        <w:rPr>
          <w:rFonts w:eastAsia="仿宋_GB2312"/>
          <w:sz w:val="28"/>
          <w:szCs w:val="28"/>
        </w:rPr>
      </w:pPr>
    </w:p>
    <w:p w14:paraId="75414C3C" w14:textId="77777777" w:rsidR="00102668" w:rsidRDefault="00757BE3" w:rsidP="00102668">
      <w:pPr>
        <w:keepNext/>
        <w:spacing w:line="240" w:lineRule="auto"/>
        <w:ind w:firstLineChars="200" w:firstLine="560"/>
        <w:jc w:val="center"/>
      </w:pPr>
      <w:r>
        <w:rPr>
          <w:rFonts w:eastAsia="仿宋_GB2312"/>
          <w:noProof/>
          <w:sz w:val="28"/>
          <w:szCs w:val="28"/>
        </w:rPr>
        <w:drawing>
          <wp:inline distT="0" distB="0" distL="0" distR="0" wp14:anchorId="4378DD6D" wp14:editId="4613C365">
            <wp:extent cx="2614613" cy="2628900"/>
            <wp:effectExtent l="0" t="0" r="0" b="0"/>
            <wp:docPr id="3" name="图片 3" descr="胜负判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胜负判断"/>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2127" cy="2646510"/>
                    </a:xfrm>
                    <a:prstGeom prst="rect">
                      <a:avLst/>
                    </a:prstGeom>
                    <a:noFill/>
                    <a:ln>
                      <a:noFill/>
                    </a:ln>
                  </pic:spPr>
                </pic:pic>
              </a:graphicData>
            </a:graphic>
          </wp:inline>
        </w:drawing>
      </w:r>
    </w:p>
    <w:p w14:paraId="1806B5B2" w14:textId="736843D4" w:rsidR="00757BE3" w:rsidRDefault="00102668" w:rsidP="00102668">
      <w:pPr>
        <w:pStyle w:val="af4"/>
        <w:jc w:val="center"/>
        <w:rPr>
          <w:rFonts w:eastAsia="仿宋_GB2312"/>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2</w:t>
      </w:r>
      <w:r>
        <w:fldChar w:fldCharType="end"/>
      </w:r>
      <w:r>
        <w:rPr>
          <w:rFonts w:hint="eastAsia"/>
        </w:rPr>
        <w:t>对战过程</w:t>
      </w:r>
    </w:p>
    <w:p w14:paraId="54751AD8" w14:textId="6698DF29" w:rsidR="00757BE3" w:rsidRDefault="00757BE3" w:rsidP="00244936">
      <w:pPr>
        <w:pStyle w:val="2"/>
      </w:pPr>
      <w:r>
        <w:t>2</w:t>
      </w:r>
      <w:r>
        <w:rPr>
          <w:rFonts w:hint="eastAsia"/>
        </w:rPr>
        <w:t>拓展功能的设计原理</w:t>
      </w:r>
    </w:p>
    <w:p w14:paraId="2B93BE9D" w14:textId="11B60E8D" w:rsidR="00757BE3" w:rsidRDefault="00757BE3" w:rsidP="00455EDA">
      <w:pPr>
        <w:pStyle w:val="af1"/>
      </w:pPr>
      <w:r>
        <w:t>2.1</w:t>
      </w:r>
      <w:r>
        <w:rPr>
          <w:rFonts w:hint="eastAsia"/>
        </w:rPr>
        <w:t>人机博弈算法功能的实现</w:t>
      </w:r>
    </w:p>
    <w:p w14:paraId="5E046752" w14:textId="77777777" w:rsidR="00757BE3" w:rsidRDefault="00757BE3" w:rsidP="00D64809">
      <w:pPr>
        <w:ind w:firstLine="420"/>
      </w:pPr>
      <w:r>
        <w:rPr>
          <w:rFonts w:hint="eastAsia"/>
        </w:rPr>
        <w:t>人机博弈的算法广义上分为智能和非智能算法两类，智能算法需要涉及机器学习的相关知识，在此我们小组采用了非智能算法。</w:t>
      </w:r>
    </w:p>
    <w:p w14:paraId="69FCB045" w14:textId="77777777" w:rsidR="00757BE3" w:rsidRDefault="00757BE3" w:rsidP="00455EDA">
      <w:r>
        <w:rPr>
          <w:rFonts w:hint="eastAsia"/>
        </w:rPr>
        <w:t>本游戏为回合制游戏，不需要考虑实时的、复杂的情形。</w:t>
      </w:r>
    </w:p>
    <w:p w14:paraId="1E032E18" w14:textId="32F301C7" w:rsidR="00757BE3" w:rsidRDefault="00757BE3" w:rsidP="00455EDA">
      <w:r>
        <w:rPr>
          <w:rFonts w:hint="eastAsia"/>
        </w:rPr>
        <w:t>本游戏为零和博弈，需要利用极大极小值。即：在敌方最不利的情况下使得己方优势最大</w:t>
      </w:r>
      <w:r w:rsidR="005D6667">
        <w:fldChar w:fldCharType="begin"/>
      </w:r>
      <w:r w:rsidR="005D6667">
        <w:instrText xml:space="preserve"> </w:instrText>
      </w:r>
      <w:r w:rsidR="005D6667">
        <w:rPr>
          <w:rFonts w:hint="eastAsia"/>
        </w:rPr>
        <w:instrText>REF _Ref42786189 \r \h</w:instrText>
      </w:r>
      <w:r w:rsidR="005D6667">
        <w:instrText xml:space="preserve"> </w:instrText>
      </w:r>
      <w:r w:rsidR="005D6667">
        <w:fldChar w:fldCharType="separate"/>
      </w:r>
      <w:r w:rsidR="006D546C">
        <w:t>[2]</w:t>
      </w:r>
      <w:r w:rsidR="005D6667">
        <w:fldChar w:fldCharType="end"/>
      </w:r>
      <w:r>
        <w:rPr>
          <w:rFonts w:hint="eastAsia"/>
        </w:rPr>
        <w:t>。</w:t>
      </w:r>
    </w:p>
    <w:p w14:paraId="7B0C1F30" w14:textId="76CE6415" w:rsidR="00757BE3" w:rsidRDefault="00757BE3" w:rsidP="00D64809">
      <w:pPr>
        <w:ind w:firstLine="420"/>
      </w:pPr>
      <w:r>
        <w:rPr>
          <w:rFonts w:hint="eastAsia"/>
        </w:rPr>
        <w:t>本算法采用了一个权重机制</w:t>
      </w:r>
      <w:r w:rsidR="005D6667">
        <w:rPr>
          <w:rFonts w:eastAsia="仿宋_GB2312"/>
          <w:sz w:val="28"/>
          <w:szCs w:val="28"/>
        </w:rPr>
        <w:fldChar w:fldCharType="begin"/>
      </w:r>
      <w:r w:rsidR="005D6667">
        <w:instrText xml:space="preserve"> </w:instrText>
      </w:r>
      <w:r w:rsidR="005D6667">
        <w:rPr>
          <w:rFonts w:hint="eastAsia"/>
        </w:rPr>
        <w:instrText>REF _Ref42786199 \r \h</w:instrText>
      </w:r>
      <w:r w:rsidR="005D6667">
        <w:instrText xml:space="preserve"> </w:instrText>
      </w:r>
      <w:r w:rsidR="005D6667">
        <w:rPr>
          <w:rFonts w:eastAsia="仿宋_GB2312"/>
          <w:sz w:val="28"/>
          <w:szCs w:val="28"/>
        </w:rPr>
      </w:r>
      <w:r w:rsidR="005D6667">
        <w:rPr>
          <w:rFonts w:eastAsia="仿宋_GB2312"/>
          <w:sz w:val="28"/>
          <w:szCs w:val="28"/>
        </w:rPr>
        <w:fldChar w:fldCharType="separate"/>
      </w:r>
      <w:r w:rsidR="006D546C">
        <w:t>[3]</w:t>
      </w:r>
      <w:r w:rsidR="005D6667">
        <w:rPr>
          <w:rFonts w:eastAsia="仿宋_GB2312"/>
          <w:sz w:val="28"/>
          <w:szCs w:val="28"/>
        </w:rPr>
        <w:fldChar w:fldCharType="end"/>
      </w:r>
      <w:r>
        <w:rPr>
          <w:rFonts w:hint="eastAsia"/>
        </w:rPr>
        <w:t>，相当于强化学习中的奖赏机制，对于不同的棋局，将空位赋上不同的权重值，由电脑计算得出最大的权重值，进行决策。</w:t>
      </w:r>
    </w:p>
    <w:p w14:paraId="1B1577CA" w14:textId="77777777" w:rsidR="00757BE3" w:rsidRDefault="00757BE3" w:rsidP="00455EDA">
      <w:r>
        <w:rPr>
          <w:rFonts w:hint="eastAsia"/>
        </w:rPr>
        <w:t>对于人机博弈的算法，我们设计了四个难度等级，分别为：简单、普通、困难、专家，前二者并未使用权重体系，只是进行随机</w:t>
      </w:r>
      <w:r>
        <w:t>/</w:t>
      </w:r>
      <w:r>
        <w:rPr>
          <w:rFonts w:hint="eastAsia"/>
        </w:rPr>
        <w:t>找空位落子，后二者我们将权重值进行了改变，权重插值大的算法，优化程度更高，更难以战胜。</w:t>
      </w:r>
    </w:p>
    <w:p w14:paraId="688684DC" w14:textId="77777777" w:rsidR="00102668" w:rsidRDefault="00757BE3" w:rsidP="00102668">
      <w:pPr>
        <w:keepNext/>
        <w:spacing w:line="240" w:lineRule="auto"/>
        <w:ind w:firstLineChars="200" w:firstLine="560"/>
        <w:jc w:val="center"/>
      </w:pPr>
      <w:r>
        <w:rPr>
          <w:rFonts w:eastAsia="仿宋_GB2312"/>
          <w:noProof/>
          <w:sz w:val="28"/>
          <w:szCs w:val="28"/>
        </w:rPr>
        <w:drawing>
          <wp:inline distT="0" distB="0" distL="0" distR="0" wp14:anchorId="0ED37AD6" wp14:editId="29357728">
            <wp:extent cx="4705350" cy="1038225"/>
            <wp:effectExtent l="0" t="0" r="0" b="9525"/>
            <wp:docPr id="2" name="图片 2" descr="权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权重"/>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1038225"/>
                    </a:xfrm>
                    <a:prstGeom prst="rect">
                      <a:avLst/>
                    </a:prstGeom>
                    <a:noFill/>
                    <a:ln>
                      <a:noFill/>
                    </a:ln>
                  </pic:spPr>
                </pic:pic>
              </a:graphicData>
            </a:graphic>
          </wp:inline>
        </w:drawing>
      </w:r>
    </w:p>
    <w:p w14:paraId="055CEA57" w14:textId="1058E4DB" w:rsidR="00455EDA" w:rsidRDefault="003635F3" w:rsidP="003635F3">
      <w:pPr>
        <w:pStyle w:val="af1"/>
      </w:pPr>
      <w:r>
        <w:t>2.2</w:t>
      </w:r>
      <w:r>
        <w:rPr>
          <w:rFonts w:hint="eastAsia"/>
        </w:rPr>
        <w:t>拓展功能识别的实现</w:t>
      </w:r>
    </w:p>
    <w:p w14:paraId="6265AEEE" w14:textId="391FFC32" w:rsidR="003635F3" w:rsidRPr="00757BE3" w:rsidRDefault="003635F3" w:rsidP="00D64809">
      <w:pPr>
        <w:ind w:left="420"/>
      </w:pPr>
      <w:r>
        <w:rPr>
          <w:rFonts w:hint="eastAsia"/>
        </w:rPr>
        <w:t>原理与基础功能识别相同。</w:t>
      </w:r>
    </w:p>
    <w:p w14:paraId="7D87E23C" w14:textId="583DC9D1" w:rsidR="00D6002C" w:rsidRDefault="00757BE3" w:rsidP="00B7745E">
      <w:pPr>
        <w:pStyle w:val="1"/>
      </w:pPr>
      <w:r w:rsidRPr="00B7745E">
        <w:rPr>
          <w:rFonts w:hint="eastAsia"/>
        </w:rPr>
        <w:lastRenderedPageBreak/>
        <w:t>三</w:t>
      </w:r>
      <w:r w:rsidRPr="00B7745E">
        <w:rPr>
          <w:rFonts w:ascii="宋体" w:hAnsi="宋体" w:hint="eastAsia"/>
        </w:rPr>
        <w:t>、</w:t>
      </w:r>
      <w:r w:rsidRPr="00B7745E">
        <w:rPr>
          <w:rFonts w:hint="eastAsia"/>
        </w:rPr>
        <w:t>过程论述</w:t>
      </w:r>
    </w:p>
    <w:p w14:paraId="55744B4A" w14:textId="21258B98" w:rsidR="00B557E3" w:rsidRDefault="00B557E3" w:rsidP="00B557E3">
      <w:pPr>
        <w:pStyle w:val="af1"/>
      </w:pPr>
      <w:r>
        <w:rPr>
          <w:rFonts w:hint="eastAsia"/>
        </w:rPr>
        <w:t>项目整体架构示意简图：</w:t>
      </w:r>
    </w:p>
    <w:p w14:paraId="3597DF71" w14:textId="77777777" w:rsidR="00B557E3" w:rsidRDefault="00B557E3" w:rsidP="00B557E3">
      <w:pPr>
        <w:keepNext/>
        <w:spacing w:line="240" w:lineRule="auto"/>
        <w:jc w:val="center"/>
      </w:pPr>
      <w:r>
        <w:rPr>
          <w:rFonts w:hint="eastAsia"/>
          <w:noProof/>
        </w:rPr>
        <w:drawing>
          <wp:inline distT="0" distB="0" distL="0" distR="0" wp14:anchorId="755BF1C0" wp14:editId="5E97EABF">
            <wp:extent cx="5274310" cy="45396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项目架构图.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539615"/>
                    </a:xfrm>
                    <a:prstGeom prst="rect">
                      <a:avLst/>
                    </a:prstGeom>
                  </pic:spPr>
                </pic:pic>
              </a:graphicData>
            </a:graphic>
          </wp:inline>
        </w:drawing>
      </w:r>
    </w:p>
    <w:p w14:paraId="3868FBCB" w14:textId="0A13FD41" w:rsidR="00B557E3" w:rsidRPr="00B557E3" w:rsidRDefault="00B557E3" w:rsidP="00B557E3">
      <w:pPr>
        <w:pStyle w:val="af4"/>
        <w:jc w:val="center"/>
      </w:pPr>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3</w:t>
      </w:r>
      <w:r>
        <w:fldChar w:fldCharType="end"/>
      </w:r>
      <w:r>
        <w:t xml:space="preserve"> </w:t>
      </w:r>
      <w:r>
        <w:rPr>
          <w:rFonts w:hint="eastAsia"/>
        </w:rPr>
        <w:t>项目整体架构简图</w:t>
      </w:r>
    </w:p>
    <w:p w14:paraId="747C321B" w14:textId="6DCB1805" w:rsidR="003635F3" w:rsidRPr="003635F3" w:rsidRDefault="003635F3" w:rsidP="003635F3">
      <w:pPr>
        <w:pStyle w:val="2"/>
      </w:pPr>
      <w:r>
        <w:rPr>
          <w:rFonts w:hint="eastAsia"/>
        </w:rPr>
        <w:t>1.</w:t>
      </w:r>
      <w:r>
        <w:rPr>
          <w:rFonts w:hint="eastAsia"/>
        </w:rPr>
        <w:t>系统界面</w:t>
      </w:r>
      <w:r w:rsidR="00C8229F">
        <w:rPr>
          <w:rFonts w:hint="eastAsia"/>
        </w:rPr>
        <w:t>实现</w:t>
      </w:r>
    </w:p>
    <w:p w14:paraId="2AABD49D" w14:textId="7746C817" w:rsidR="00455EDA" w:rsidRDefault="008F46F7" w:rsidP="00D64809">
      <w:pPr>
        <w:ind w:firstLine="420"/>
      </w:pPr>
      <w:r>
        <w:rPr>
          <w:rFonts w:hint="eastAsia"/>
        </w:rPr>
        <w:t>系统的界面一共可分为</w:t>
      </w:r>
      <w:r>
        <w:rPr>
          <w:rFonts w:hint="eastAsia"/>
        </w:rPr>
        <w:t>4</w:t>
      </w:r>
      <w:r>
        <w:rPr>
          <w:rFonts w:hint="eastAsia"/>
        </w:rPr>
        <w:t>个部分：分布图如下</w:t>
      </w:r>
    </w:p>
    <w:p w14:paraId="52D33490" w14:textId="77777777" w:rsidR="00102668" w:rsidRDefault="008F46F7" w:rsidP="00102668">
      <w:pPr>
        <w:keepNext/>
        <w:spacing w:line="240" w:lineRule="auto"/>
        <w:jc w:val="center"/>
      </w:pPr>
      <w:r>
        <w:rPr>
          <w:rFonts w:hint="eastAsia"/>
          <w:noProof/>
        </w:rPr>
        <w:drawing>
          <wp:inline distT="0" distB="0" distL="0" distR="0" wp14:anchorId="27D2DAF6" wp14:editId="5AFBEBAE">
            <wp:extent cx="2903220" cy="1463040"/>
            <wp:effectExtent l="0" t="0" r="0" b="2286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3B6852A" w14:textId="4D1A497F" w:rsidR="008F46F7" w:rsidRDefault="00102668" w:rsidP="00102668">
      <w:pPr>
        <w:pStyle w:val="af4"/>
        <w:jc w:val="center"/>
      </w:pPr>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4</w:t>
      </w:r>
      <w:r>
        <w:fldChar w:fldCharType="end"/>
      </w:r>
      <w:r>
        <w:rPr>
          <w:rFonts w:hint="eastAsia"/>
        </w:rPr>
        <w:t>界面框架</w:t>
      </w:r>
    </w:p>
    <w:p w14:paraId="1C1F8F0D" w14:textId="77777777" w:rsidR="008F46F7" w:rsidRDefault="008F46F7" w:rsidP="00D64809">
      <w:pPr>
        <w:ind w:firstLine="420"/>
        <w:jc w:val="left"/>
      </w:pPr>
      <w:r>
        <w:rPr>
          <w:rFonts w:hint="eastAsia"/>
        </w:rPr>
        <w:t>初始化界面会为玩家提供</w:t>
      </w:r>
      <w:r>
        <w:rPr>
          <w:rFonts w:hint="eastAsia"/>
        </w:rPr>
        <w:t>4</w:t>
      </w:r>
      <w:r>
        <w:rPr>
          <w:rFonts w:hint="eastAsia"/>
        </w:rPr>
        <w:t>个选择，分别是</w:t>
      </w:r>
      <w:r>
        <w:t xml:space="preserve">”Start the game”, “man vs com”, </w:t>
      </w:r>
      <w:r>
        <w:lastRenderedPageBreak/>
        <w:t xml:space="preserve">“chessboard B”, “exit the game”, </w:t>
      </w:r>
      <w:r>
        <w:rPr>
          <w:rFonts w:hint="eastAsia"/>
        </w:rPr>
        <w:t>代表的功能分别是基础功能实现，拓展</w:t>
      </w:r>
      <w:r>
        <w:rPr>
          <w:rFonts w:hint="eastAsia"/>
        </w:rPr>
        <w:t>1</w:t>
      </w:r>
      <w:r>
        <w:rPr>
          <w:rFonts w:hint="eastAsia"/>
        </w:rPr>
        <w:t>功能实现，拓展</w:t>
      </w:r>
      <w:r>
        <w:rPr>
          <w:rFonts w:hint="eastAsia"/>
        </w:rPr>
        <w:t>2</w:t>
      </w:r>
      <w:r>
        <w:rPr>
          <w:rFonts w:hint="eastAsia"/>
        </w:rPr>
        <w:t>功能实现以及离开系统，玩家只需点击不同的按钮就可以进入不同的系统模式</w:t>
      </w:r>
    </w:p>
    <w:p w14:paraId="01BFA3B1" w14:textId="70F96E6B" w:rsidR="008F46F7" w:rsidRDefault="00C8229F" w:rsidP="00C8229F">
      <w:pPr>
        <w:pStyle w:val="af1"/>
      </w:pPr>
      <w:r>
        <w:rPr>
          <w:rFonts w:hint="eastAsia"/>
        </w:rPr>
        <w:t>1.1</w:t>
      </w:r>
      <w:r w:rsidR="008F46F7">
        <w:rPr>
          <w:rFonts w:hint="eastAsia"/>
        </w:rPr>
        <w:t>基础部分：</w:t>
      </w:r>
    </w:p>
    <w:p w14:paraId="08B1801B" w14:textId="0BEB97DB" w:rsidR="00C8229F" w:rsidRDefault="00C8229F" w:rsidP="00C8229F">
      <w:pPr>
        <w:pStyle w:val="af1"/>
      </w:pPr>
      <w:r>
        <w:rPr>
          <w:rFonts w:hint="eastAsia"/>
        </w:rPr>
        <w:t>1.1.1</w:t>
      </w:r>
      <w:r>
        <w:rPr>
          <w:rFonts w:hint="eastAsia"/>
        </w:rPr>
        <w:t>识别部分</w:t>
      </w:r>
    </w:p>
    <w:p w14:paraId="43ED659D" w14:textId="1A1FB1B6" w:rsidR="008F46F7" w:rsidRDefault="008F46F7" w:rsidP="00D64809">
      <w:pPr>
        <w:ind w:firstLine="420"/>
      </w:pPr>
      <w:r w:rsidRPr="00C8229F">
        <w:rPr>
          <w:rFonts w:hint="eastAsia"/>
        </w:rPr>
        <w:t>对于基础功能以及拓展功能</w:t>
      </w:r>
      <w:r w:rsidRPr="00C8229F">
        <w:rPr>
          <w:rFonts w:hint="eastAsia"/>
        </w:rPr>
        <w:t>2</w:t>
      </w:r>
      <w:r w:rsidRPr="00C8229F">
        <w:rPr>
          <w:rFonts w:hint="eastAsia"/>
        </w:rPr>
        <w:t>，当玩家选择了模式，系统会自动调用</w:t>
      </w:r>
      <w:r w:rsidRPr="00C8229F">
        <w:t>paintEvent(QPaintEvent *)</w:t>
      </w:r>
      <w:r w:rsidR="005D6667">
        <w:fldChar w:fldCharType="begin"/>
      </w:r>
      <w:r w:rsidR="005D6667">
        <w:instrText xml:space="preserve"> REF _Ref42786211 \r \h </w:instrText>
      </w:r>
      <w:r w:rsidR="005D6667">
        <w:fldChar w:fldCharType="separate"/>
      </w:r>
      <w:r w:rsidR="006D546C">
        <w:t>[4]</w:t>
      </w:r>
      <w:r w:rsidR="005D6667">
        <w:fldChar w:fldCharType="end"/>
      </w:r>
      <w:r w:rsidRPr="00C8229F">
        <w:rPr>
          <w:rFonts w:hint="eastAsia"/>
        </w:rPr>
        <w:t>函数对于界面（除棋子之外的部分）进行绘制，当得到摄像头传输的数据之后，系统会采用不同的哈希算法来将传值转换成系统对应的棋子坐标，并打开绘制函数的“开关”，从而对于棋子进行定位并描绘。</w:t>
      </w:r>
    </w:p>
    <w:p w14:paraId="05AB166E" w14:textId="77777777" w:rsidR="00C8229F" w:rsidRDefault="00C8229F" w:rsidP="00C8229F">
      <w:pPr>
        <w:pStyle w:val="af1"/>
      </w:pPr>
      <w:r>
        <w:rPr>
          <w:rFonts w:hint="eastAsia"/>
        </w:rPr>
        <w:t>1.1.2</w:t>
      </w:r>
      <w:r>
        <w:rPr>
          <w:rFonts w:hint="eastAsia"/>
        </w:rPr>
        <w:t>人机对战部分</w:t>
      </w:r>
    </w:p>
    <w:p w14:paraId="056004FE" w14:textId="62237778" w:rsidR="008F46F7" w:rsidRDefault="008F46F7" w:rsidP="00D64809">
      <w:pPr>
        <w:ind w:firstLine="420"/>
      </w:pPr>
      <w:r>
        <w:rPr>
          <w:rFonts w:hint="eastAsia"/>
        </w:rPr>
        <w:t>针对拓展功能</w:t>
      </w:r>
      <w:r>
        <w:rPr>
          <w:rFonts w:hint="eastAsia"/>
        </w:rPr>
        <w:t>1</w:t>
      </w:r>
      <w:r>
        <w:rPr>
          <w:rFonts w:hint="eastAsia"/>
        </w:rPr>
        <w:t>的实现，为了增加系统的趣味性，我们设立了四种不同的难度，分别对应系统中的</w:t>
      </w:r>
      <w:r>
        <w:t>”easy”, “normal”, “hard”, “very hard”</w:t>
      </w:r>
      <w:r>
        <w:rPr>
          <w:rFonts w:hint="eastAsia"/>
        </w:rPr>
        <w:t>按钮</w:t>
      </w:r>
      <w:r>
        <w:t xml:space="preserve">, </w:t>
      </w:r>
      <w:r>
        <w:rPr>
          <w:rFonts w:hint="eastAsia"/>
        </w:rPr>
        <w:t>四种难度对应</w:t>
      </w:r>
      <w:r>
        <w:rPr>
          <w:rFonts w:hint="eastAsia"/>
        </w:rPr>
        <w:t>4</w:t>
      </w:r>
      <w:r>
        <w:rPr>
          <w:rFonts w:hint="eastAsia"/>
        </w:rPr>
        <w:t>种不同的算法，玩家可以根据自身水平来选取系统难度，当玩家在棋盘上落白子时候，电脑会计算并调整自己的结果，落下黑子，达到对战的效果，与此同时，为了保证用户的体验，我们在拓展功能</w:t>
      </w:r>
      <w:r>
        <w:rPr>
          <w:rFonts w:hint="eastAsia"/>
        </w:rPr>
        <w:t>1</w:t>
      </w:r>
      <w:r>
        <w:rPr>
          <w:rFonts w:hint="eastAsia"/>
        </w:rPr>
        <w:t>里面也保留了下文优化部分中的对战框，返回按钮，以及胜负显示等功能。</w:t>
      </w:r>
    </w:p>
    <w:p w14:paraId="4FAC264A" w14:textId="77777777" w:rsidR="008F46F7" w:rsidRDefault="008F46F7" w:rsidP="008F46F7">
      <w:pPr>
        <w:jc w:val="left"/>
      </w:pPr>
    </w:p>
    <w:p w14:paraId="1A45D08F" w14:textId="781C28E8" w:rsidR="008F46F7" w:rsidRDefault="00C8229F" w:rsidP="00C8229F">
      <w:pPr>
        <w:pStyle w:val="af1"/>
      </w:pPr>
      <w:r>
        <w:rPr>
          <w:rFonts w:hint="eastAsia"/>
        </w:rPr>
        <w:t>1.2</w:t>
      </w:r>
      <w:r w:rsidR="008F46F7">
        <w:rPr>
          <w:rFonts w:hint="eastAsia"/>
        </w:rPr>
        <w:t>优化部分</w:t>
      </w:r>
    </w:p>
    <w:p w14:paraId="035EB21A" w14:textId="272A2C76" w:rsidR="008F46F7" w:rsidRDefault="00C8229F" w:rsidP="00C8229F">
      <w:pPr>
        <w:pStyle w:val="af1"/>
      </w:pPr>
      <w:r>
        <w:rPr>
          <w:rFonts w:hint="eastAsia"/>
        </w:rPr>
        <w:t>1.2.1</w:t>
      </w:r>
      <w:r w:rsidR="008F46F7">
        <w:rPr>
          <w:rFonts w:hint="eastAsia"/>
        </w:rPr>
        <w:t>对战信息记录</w:t>
      </w:r>
    </w:p>
    <w:p w14:paraId="62E3531B" w14:textId="77777777" w:rsidR="008F46F7" w:rsidRDefault="008F46F7" w:rsidP="00D64809">
      <w:pPr>
        <w:pStyle w:val="a9"/>
        <w:ind w:firstLineChars="0"/>
        <w:jc w:val="left"/>
      </w:pPr>
      <w:r>
        <w:rPr>
          <w:rFonts w:hint="eastAsia"/>
        </w:rPr>
        <w:t>为了优化界面设计以及提高用户的体验感，我们在界面加入了对战信息记录框，前者通过调用</w:t>
      </w:r>
      <w:r w:rsidRPr="00C177A3">
        <w:t>Listarea</w:t>
      </w:r>
      <w:r>
        <w:t>()</w:t>
      </w:r>
      <w:r>
        <w:rPr>
          <w:rFonts w:hint="eastAsia"/>
        </w:rPr>
        <w:t>函数来对对话框进行绘制，并调用</w:t>
      </w:r>
      <w:r w:rsidRPr="007F0B2B">
        <w:t>ItemColor1</w:t>
      </w:r>
      <w:r>
        <w:t>(</w:t>
      </w:r>
      <w:r w:rsidRPr="007F0B2B">
        <w:t xml:space="preserve">bool </w:t>
      </w:r>
      <w:r>
        <w:t>,</w:t>
      </w:r>
      <w:r w:rsidRPr="007F0B2B">
        <w:t xml:space="preserve"> int </w:t>
      </w:r>
      <w:r>
        <w:t>)</w:t>
      </w:r>
      <w:r>
        <w:rPr>
          <w:rFonts w:hint="eastAsia"/>
        </w:rPr>
        <w:t>向对战框中自动根据用户落子位置输入对战信息，从而有效避免作弊。也更有利于比赛的回顾。</w:t>
      </w:r>
    </w:p>
    <w:p w14:paraId="45F80D79" w14:textId="121A0E66" w:rsidR="008F46F7" w:rsidRDefault="00C8229F" w:rsidP="00C8229F">
      <w:pPr>
        <w:pStyle w:val="af1"/>
      </w:pPr>
      <w:r>
        <w:rPr>
          <w:rFonts w:hint="eastAsia"/>
        </w:rPr>
        <w:t>1.2.2</w:t>
      </w:r>
      <w:r w:rsidR="008F46F7">
        <w:rPr>
          <w:rFonts w:hint="eastAsia"/>
        </w:rPr>
        <w:t>返回按钮</w:t>
      </w:r>
    </w:p>
    <w:p w14:paraId="5829AC8E" w14:textId="7868B00D" w:rsidR="008F46F7" w:rsidRDefault="008F46F7" w:rsidP="00D64809">
      <w:pPr>
        <w:pStyle w:val="a9"/>
        <w:ind w:firstLineChars="0"/>
        <w:jc w:val="left"/>
      </w:pPr>
      <w:r>
        <w:rPr>
          <w:rFonts w:hint="eastAsia"/>
        </w:rPr>
        <w:t>系统的右下角始终提供一个返回按钮，用于返回系统的上一页面，从而方便玩家自主中断系统，防止玩家错误点击按钮却无法退出的降低体验感的局面。</w:t>
      </w:r>
      <w:r>
        <w:rPr>
          <w:rFonts w:hint="eastAsia"/>
        </w:rPr>
        <w:t xml:space="preserve"> </w:t>
      </w:r>
      <w:r>
        <w:rPr>
          <w:rFonts w:hint="eastAsia"/>
        </w:rPr>
        <w:t>基础功能的“</w:t>
      </w:r>
      <w:r>
        <w:rPr>
          <w:rFonts w:hint="eastAsia"/>
        </w:rPr>
        <w:t>b</w:t>
      </w:r>
      <w:r>
        <w:t>ack</w:t>
      </w:r>
      <w:r>
        <w:rPr>
          <w:rFonts w:hint="eastAsia"/>
        </w:rPr>
        <w:t>”实现的是退回到初始页面</w:t>
      </w:r>
      <w:r>
        <w:t xml:space="preserve">, </w:t>
      </w:r>
      <w:r>
        <w:rPr>
          <w:rFonts w:hint="eastAsia"/>
        </w:rPr>
        <w:t>并自动调用</w:t>
      </w:r>
      <w:r w:rsidRPr="00C0535E">
        <w:t>deleteAllSlot</w:t>
      </w:r>
      <w:r w:rsidRPr="00C0535E">
        <w:rPr>
          <w:rFonts w:hint="eastAsia"/>
        </w:rPr>
        <w:t>（）清除上一局</w:t>
      </w:r>
      <w:r>
        <w:rPr>
          <w:rFonts w:hint="eastAsia"/>
        </w:rPr>
        <w:t>系统</w:t>
      </w:r>
      <w:r w:rsidRPr="00C0535E">
        <w:rPr>
          <w:rFonts w:hint="eastAsia"/>
        </w:rPr>
        <w:t>的信息</w:t>
      </w:r>
      <w:r>
        <w:rPr>
          <w:rFonts w:hint="eastAsia"/>
        </w:rPr>
        <w:t>。</w:t>
      </w:r>
      <w:r w:rsidR="00102668">
        <w:rPr>
          <w:rFonts w:hint="eastAsia"/>
        </w:rPr>
        <w:t>具体游戏检测的界面如图所示。</w:t>
      </w:r>
    </w:p>
    <w:p w14:paraId="16B1B0F2" w14:textId="77777777" w:rsidR="00102668" w:rsidRDefault="008F46F7" w:rsidP="00102668">
      <w:pPr>
        <w:keepNext/>
        <w:widowControl/>
        <w:spacing w:line="240" w:lineRule="auto"/>
        <w:jc w:val="center"/>
      </w:pPr>
      <w:r>
        <w:rPr>
          <w:rFonts w:ascii="宋体" w:hAnsi="宋体" w:cs="宋体"/>
          <w:noProof/>
          <w:kern w:val="0"/>
          <w:szCs w:val="24"/>
        </w:rPr>
        <w:lastRenderedPageBreak/>
        <mc:AlternateContent>
          <mc:Choice Requires="wps">
            <w:drawing>
              <wp:anchor distT="0" distB="0" distL="114300" distR="114300" simplePos="0" relativeHeight="251660288" behindDoc="0" locked="0" layoutInCell="1" allowOverlap="1" wp14:anchorId="716BD7D5" wp14:editId="5143E7EF">
                <wp:simplePos x="0" y="0"/>
                <wp:positionH relativeFrom="column">
                  <wp:posOffset>4613031</wp:posOffset>
                </wp:positionH>
                <wp:positionV relativeFrom="paragraph">
                  <wp:posOffset>209843</wp:posOffset>
                </wp:positionV>
                <wp:extent cx="76200" cy="416169"/>
                <wp:effectExtent l="0" t="38100" r="57150" b="22225"/>
                <wp:wrapNone/>
                <wp:docPr id="11" name="直接箭头连接符 11"/>
                <wp:cNvGraphicFramePr/>
                <a:graphic xmlns:a="http://schemas.openxmlformats.org/drawingml/2006/main">
                  <a:graphicData uri="http://schemas.microsoft.com/office/word/2010/wordprocessingShape">
                    <wps:wsp>
                      <wps:cNvCnPr/>
                      <wps:spPr>
                        <a:xfrm flipV="1">
                          <a:off x="0" y="0"/>
                          <a:ext cx="76200" cy="416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8D6C0C" id="_x0000_t32" coordsize="21600,21600" o:spt="32" o:oned="t" path="m,l21600,21600e" filled="f">
                <v:path arrowok="t" fillok="f" o:connecttype="none"/>
                <o:lock v:ext="edit" shapetype="t"/>
              </v:shapetype>
              <v:shape id="直接箭头连接符 11" o:spid="_x0000_s1026" type="#_x0000_t32" style="position:absolute;left:0;text-align:left;margin-left:363.25pt;margin-top:16.5pt;width:6pt;height:32.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" strokecolor="black [3200]" strokeweight=".5pt">
                <v:stroke endarrow="block" joinstyle="miter"/>
              </v:shape>
            </w:pict>
          </mc:Fallback>
        </mc:AlternateContent>
      </w:r>
      <w:r>
        <w:rPr>
          <w:rFonts w:ascii="宋体" w:hAnsi="宋体" w:cs="宋体"/>
          <w:noProof/>
          <w:kern w:val="0"/>
          <w:szCs w:val="24"/>
        </w:rPr>
        <mc:AlternateContent>
          <mc:Choice Requires="wps">
            <w:drawing>
              <wp:anchor distT="0" distB="0" distL="114300" distR="114300" simplePos="0" relativeHeight="251659264" behindDoc="0" locked="0" layoutInCell="1" allowOverlap="1" wp14:anchorId="3525A8D9" wp14:editId="00CB4B54">
                <wp:simplePos x="0" y="0"/>
                <wp:positionH relativeFrom="column">
                  <wp:posOffset>4430737</wp:posOffset>
                </wp:positionH>
                <wp:positionV relativeFrom="paragraph">
                  <wp:posOffset>637345</wp:posOffset>
                </wp:positionV>
                <wp:extent cx="633046" cy="292979"/>
                <wp:effectExtent l="0" t="0" r="15240" b="12065"/>
                <wp:wrapNone/>
                <wp:docPr id="10" name="矩形 10"/>
                <wp:cNvGraphicFramePr/>
                <a:graphic xmlns:a="http://schemas.openxmlformats.org/drawingml/2006/main">
                  <a:graphicData uri="http://schemas.microsoft.com/office/word/2010/wordprocessingShape">
                    <wps:wsp>
                      <wps:cNvSpPr/>
                      <wps:spPr>
                        <a:xfrm>
                          <a:off x="0" y="0"/>
                          <a:ext cx="633046" cy="29297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31512" w14:textId="77777777" w:rsidR="00261CE0" w:rsidRPr="00900C10" w:rsidRDefault="00261CE0" w:rsidP="00102668">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对战记录</w:t>
                            </w:r>
                            <w:r>
                              <w:rPr>
                                <w:rFonts w:hint="eastAsia"/>
                              </w:rPr>
                              <w:t>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25A8D9" id="矩形 10" o:spid="_x0000_s1026" style="position:absolute;left:0;text-align:left;margin-left:348.9pt;margin-top:50.2pt;width:49.85pt;height:23.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" fillcolor="white [3212]" strokecolor="black [3213]" strokeweight="1pt">
                <v:textbox>
                  <w:txbxContent>
                    <w:p w14:paraId="5A731512" w14:textId="77777777" w:rsidR="00261CE0" w:rsidRPr="00900C10" w:rsidRDefault="00261CE0" w:rsidP="00102668">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对战记录</w:t>
                      </w:r>
                      <w:r>
                        <w:rPr>
                          <w:rFonts w:hint="eastAsia"/>
                        </w:rPr>
                        <w:t>录</w:t>
                      </w:r>
                    </w:p>
                  </w:txbxContent>
                </v:textbox>
              </v:rect>
            </w:pict>
          </mc:Fallback>
        </mc:AlternateContent>
      </w:r>
      <w:r w:rsidRPr="00900C10">
        <w:rPr>
          <w:rFonts w:ascii="宋体" w:hAnsi="宋体" w:cs="宋体"/>
          <w:noProof/>
          <w:kern w:val="0"/>
          <w:szCs w:val="24"/>
        </w:rPr>
        <w:drawing>
          <wp:inline distT="0" distB="0" distL="0" distR="0" wp14:anchorId="1215755D" wp14:editId="5C442BD4">
            <wp:extent cx="5274310" cy="23323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p>
    <w:p w14:paraId="51CD9602" w14:textId="121BFC61" w:rsidR="008F46F7" w:rsidRPr="00900C10" w:rsidRDefault="00102668" w:rsidP="00102668">
      <w:pPr>
        <w:pStyle w:val="af4"/>
        <w:jc w:val="center"/>
        <w:rPr>
          <w:rFonts w:ascii="宋体" w:hAnsi="宋体" w:cs="宋体"/>
          <w:kern w:val="0"/>
          <w:szCs w:val="24"/>
        </w:rPr>
      </w:pPr>
      <w:bookmarkStart w:id="0" w:name="_Ref42849027"/>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5</w:t>
      </w:r>
      <w:r>
        <w:fldChar w:fldCharType="end"/>
      </w:r>
      <w:bookmarkEnd w:id="0"/>
      <w:r>
        <w:rPr>
          <w:rFonts w:hint="eastAsia"/>
        </w:rPr>
        <w:t>游戏检测界面</w:t>
      </w:r>
    </w:p>
    <w:p w14:paraId="57009D12" w14:textId="77777777" w:rsidR="008F46F7" w:rsidRDefault="008F46F7" w:rsidP="008F46F7">
      <w:pPr>
        <w:jc w:val="left"/>
      </w:pPr>
    </w:p>
    <w:p w14:paraId="4D96AD48" w14:textId="1742FAE5" w:rsidR="008F46F7" w:rsidRPr="00C8229F" w:rsidRDefault="00C8229F" w:rsidP="00C8229F">
      <w:pPr>
        <w:pStyle w:val="af1"/>
      </w:pPr>
      <w:r w:rsidRPr="00C8229F">
        <w:t>1.2.3</w:t>
      </w:r>
      <w:r w:rsidR="008F46F7" w:rsidRPr="00C8229F">
        <w:rPr>
          <w:rFonts w:hint="eastAsia"/>
        </w:rPr>
        <w:t>声明对话框</w:t>
      </w:r>
    </w:p>
    <w:p w14:paraId="288272A8" w14:textId="77777777" w:rsidR="008F46F7" w:rsidRDefault="008F46F7" w:rsidP="008F46F7">
      <w:pPr>
        <w:ind w:firstLine="360"/>
        <w:jc w:val="left"/>
      </w:pPr>
      <w:r>
        <w:rPr>
          <w:rFonts w:hint="eastAsia"/>
        </w:rPr>
        <w:t>在根据算法得到胜负判断的结果后，系统调用</w:t>
      </w:r>
      <w:r>
        <w:rPr>
          <w:rFonts w:hint="eastAsia"/>
        </w:rPr>
        <w:t>Dialog</w:t>
      </w:r>
      <w:r>
        <w:t>(int )</w:t>
      </w:r>
      <w:r>
        <w:rPr>
          <w:rFonts w:hint="eastAsia"/>
        </w:rPr>
        <w:t>来弹出对话框，声明胜利的玩家，并进行是否再次进行系统的询问，点击</w:t>
      </w:r>
      <w:r>
        <w:rPr>
          <w:rFonts w:hint="eastAsia"/>
        </w:rPr>
        <w:t>ok</w:t>
      </w:r>
      <w:r>
        <w:rPr>
          <w:rFonts w:hint="eastAsia"/>
        </w:rPr>
        <w:t>按钮则会向主界面发送信号再次刷新系统界面，点击</w:t>
      </w:r>
      <w:r>
        <w:rPr>
          <w:rFonts w:hint="eastAsia"/>
        </w:rPr>
        <w:t>No</w:t>
      </w:r>
      <w:r>
        <w:rPr>
          <w:rFonts w:hint="eastAsia"/>
        </w:rPr>
        <w:t>按钮则系统默认退出，自动关闭。</w:t>
      </w:r>
    </w:p>
    <w:p w14:paraId="2F756628" w14:textId="77777777" w:rsidR="008F46F7" w:rsidRDefault="008F46F7" w:rsidP="008F46F7">
      <w:pPr>
        <w:jc w:val="left"/>
      </w:pPr>
    </w:p>
    <w:p w14:paraId="464287CE" w14:textId="77777777" w:rsidR="00102668" w:rsidRDefault="008F46F7" w:rsidP="00102668">
      <w:pPr>
        <w:keepNext/>
        <w:widowControl/>
        <w:spacing w:line="240" w:lineRule="auto"/>
        <w:jc w:val="center"/>
      </w:pPr>
      <w:r w:rsidRPr="00A0563D">
        <w:rPr>
          <w:rFonts w:ascii="宋体" w:hAnsi="宋体" w:cs="宋体"/>
          <w:noProof/>
          <w:kern w:val="0"/>
          <w:szCs w:val="24"/>
        </w:rPr>
        <w:drawing>
          <wp:inline distT="0" distB="0" distL="0" distR="0" wp14:anchorId="3E524E74" wp14:editId="76987F9F">
            <wp:extent cx="3321050" cy="212673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5942" cy="2136272"/>
                    </a:xfrm>
                    <a:prstGeom prst="rect">
                      <a:avLst/>
                    </a:prstGeom>
                    <a:noFill/>
                    <a:ln>
                      <a:noFill/>
                    </a:ln>
                  </pic:spPr>
                </pic:pic>
              </a:graphicData>
            </a:graphic>
          </wp:inline>
        </w:drawing>
      </w:r>
    </w:p>
    <w:p w14:paraId="45DCDF2D" w14:textId="5B40BC7B" w:rsidR="008F46F7" w:rsidRDefault="00102668" w:rsidP="00102668">
      <w:pPr>
        <w:pStyle w:val="af4"/>
        <w:jc w:val="center"/>
        <w:rPr>
          <w:rFonts w:ascii="宋体" w:hAnsi="宋体" w:cs="宋体"/>
          <w:kern w:val="0"/>
          <w:szCs w:val="24"/>
        </w:rPr>
      </w:pPr>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6</w:t>
      </w:r>
      <w:r>
        <w:fldChar w:fldCharType="end"/>
      </w:r>
      <w:r>
        <w:t xml:space="preserve"> </w:t>
      </w:r>
      <w:r>
        <w:rPr>
          <w:rFonts w:hint="eastAsia"/>
        </w:rPr>
        <w:t>对话框实例</w:t>
      </w:r>
    </w:p>
    <w:p w14:paraId="456AA899" w14:textId="77777777" w:rsidR="008F46F7" w:rsidRPr="00A0563D" w:rsidRDefault="008F46F7" w:rsidP="008F46F7">
      <w:pPr>
        <w:widowControl/>
        <w:jc w:val="center"/>
        <w:rPr>
          <w:rFonts w:ascii="宋体" w:hAnsi="宋体" w:cs="宋体"/>
          <w:kern w:val="0"/>
          <w:szCs w:val="24"/>
        </w:rPr>
      </w:pPr>
    </w:p>
    <w:p w14:paraId="53AEBBD0" w14:textId="34739358" w:rsidR="008F46F7" w:rsidRDefault="00C8229F" w:rsidP="00C8229F">
      <w:pPr>
        <w:pStyle w:val="2"/>
      </w:pPr>
      <w:r>
        <w:rPr>
          <w:rFonts w:hint="eastAsia"/>
        </w:rPr>
        <w:t>2.</w:t>
      </w:r>
      <w:r w:rsidR="008F46F7">
        <w:rPr>
          <w:rFonts w:hint="eastAsia"/>
        </w:rPr>
        <w:t>基本功能识别及判定的实现</w:t>
      </w:r>
    </w:p>
    <w:p w14:paraId="71680688" w14:textId="49BF33D4" w:rsidR="008F46F7" w:rsidRDefault="00C8229F" w:rsidP="008F46F7">
      <w:pPr>
        <w:rPr>
          <w:b/>
          <w:bCs/>
        </w:rPr>
      </w:pPr>
      <w:r>
        <w:rPr>
          <w:rFonts w:hint="eastAsia"/>
          <w:b/>
          <w:bCs/>
        </w:rPr>
        <w:t>2.1</w:t>
      </w:r>
      <w:r w:rsidR="008F46F7">
        <w:rPr>
          <w:rFonts w:hint="eastAsia"/>
          <w:b/>
          <w:bCs/>
        </w:rPr>
        <w:t>视频帧读取及图片预处理</w:t>
      </w:r>
    </w:p>
    <w:p w14:paraId="3ECF942E" w14:textId="77777777" w:rsidR="008F46F7" w:rsidRDefault="008F46F7" w:rsidP="00D64809">
      <w:pPr>
        <w:ind w:firstLine="420"/>
        <w:rPr>
          <w:rFonts w:ascii="宋体" w:hAnsi="宋体"/>
        </w:rPr>
      </w:pPr>
      <w:r>
        <w:rPr>
          <w:rFonts w:ascii="宋体" w:hAnsi="宋体" w:hint="eastAsia"/>
        </w:rPr>
        <w:t>OpenCV中有为视频内置的专属类VideoCapture。使用前应先创建对象，之后调用成员函数read进行读取。</w:t>
      </w:r>
    </w:p>
    <w:p w14:paraId="3C747D75" w14:textId="0D1E43B2" w:rsidR="008F46F7" w:rsidRDefault="008F46F7" w:rsidP="008F46F7">
      <w:pPr>
        <w:rPr>
          <w:rFonts w:ascii="宋体" w:hAnsi="宋体"/>
        </w:rPr>
      </w:pPr>
      <w:r>
        <w:rPr>
          <w:rFonts w:ascii="宋体" w:hAnsi="宋体" w:hint="eastAsia"/>
        </w:rPr>
        <w:lastRenderedPageBreak/>
        <w:t>为了为棋子和棋盘检测做铺垫，需要在视频帧读取之后进行一些预处理。常见的预处理有灰度处理、模糊化处理、二值处理等。本项目中使用cv::cvtColor函数将RBG图像转化为灰度图像，再使用cv::GaussianBlur函数进行高斯模糊。在检测轮廓之前使用cv::adaptiveThreshold做自适应阈值处理并且使用cv::Canny函数完成最终的轮廓检测</w:t>
      </w:r>
      <w:r w:rsidR="005D6667">
        <w:rPr>
          <w:rFonts w:ascii="宋体" w:hAnsi="宋体"/>
        </w:rPr>
        <w:fldChar w:fldCharType="begin"/>
      </w:r>
      <w:r w:rsidR="005D6667">
        <w:rPr>
          <w:rFonts w:ascii="宋体" w:hAnsi="宋体"/>
        </w:rPr>
        <w:instrText xml:space="preserve"> </w:instrText>
      </w:r>
      <w:r w:rsidR="005D6667">
        <w:rPr>
          <w:rFonts w:ascii="宋体" w:hAnsi="宋体" w:hint="eastAsia"/>
        </w:rPr>
        <w:instrText>REF _Ref42786226 \r \h</w:instrText>
      </w:r>
      <w:r w:rsidR="005D6667">
        <w:rPr>
          <w:rFonts w:ascii="宋体" w:hAnsi="宋体"/>
        </w:rPr>
        <w:instrText xml:space="preserve"> </w:instrText>
      </w:r>
      <w:r w:rsidR="005D6667">
        <w:rPr>
          <w:rFonts w:ascii="宋体" w:hAnsi="宋体"/>
        </w:rPr>
      </w:r>
      <w:r w:rsidR="005D6667">
        <w:rPr>
          <w:rFonts w:ascii="宋体" w:hAnsi="宋体"/>
        </w:rPr>
        <w:fldChar w:fldCharType="separate"/>
      </w:r>
      <w:r w:rsidR="006D546C">
        <w:rPr>
          <w:rFonts w:ascii="宋体" w:hAnsi="宋体"/>
        </w:rPr>
        <w:t>[5]</w:t>
      </w:r>
      <w:r w:rsidR="005D6667">
        <w:rPr>
          <w:rFonts w:ascii="宋体" w:hAnsi="宋体"/>
        </w:rPr>
        <w:fldChar w:fldCharType="end"/>
      </w:r>
      <w:r w:rsidR="005D6667">
        <w:rPr>
          <w:rFonts w:ascii="宋体" w:hAnsi="宋体"/>
        </w:rPr>
        <w:fldChar w:fldCharType="begin"/>
      </w:r>
      <w:r w:rsidR="005D6667">
        <w:rPr>
          <w:rFonts w:ascii="宋体" w:hAnsi="宋体"/>
        </w:rPr>
        <w:instrText xml:space="preserve"> REF _Ref42786231 \r \h </w:instrText>
      </w:r>
      <w:r w:rsidR="005D6667">
        <w:rPr>
          <w:rFonts w:ascii="宋体" w:hAnsi="宋体"/>
        </w:rPr>
      </w:r>
      <w:r w:rsidR="005D6667">
        <w:rPr>
          <w:rFonts w:ascii="宋体" w:hAnsi="宋体"/>
        </w:rPr>
        <w:fldChar w:fldCharType="separate"/>
      </w:r>
      <w:r w:rsidR="006D546C">
        <w:rPr>
          <w:rFonts w:ascii="宋体" w:hAnsi="宋体"/>
        </w:rPr>
        <w:t>[6]</w:t>
      </w:r>
      <w:r w:rsidR="005D6667">
        <w:rPr>
          <w:rFonts w:ascii="宋体" w:hAnsi="宋体"/>
        </w:rPr>
        <w:fldChar w:fldCharType="end"/>
      </w:r>
      <w:r>
        <w:rPr>
          <w:rFonts w:ascii="宋体" w:hAnsi="宋体" w:hint="eastAsia"/>
        </w:rPr>
        <w:t>。</w:t>
      </w:r>
    </w:p>
    <w:p w14:paraId="5BFDB5B0" w14:textId="70CE4400" w:rsidR="008F46F7" w:rsidRDefault="00C8229F" w:rsidP="008F46F7">
      <w:pPr>
        <w:rPr>
          <w:rFonts w:ascii="Times New Roman" w:hAnsi="Times New Roman"/>
          <w:b/>
          <w:bCs/>
        </w:rPr>
      </w:pPr>
      <w:r>
        <w:rPr>
          <w:rFonts w:hint="eastAsia"/>
          <w:b/>
          <w:bCs/>
        </w:rPr>
        <w:t>2.2</w:t>
      </w:r>
      <w:r w:rsidR="008F46F7">
        <w:rPr>
          <w:rFonts w:hint="eastAsia"/>
          <w:b/>
          <w:bCs/>
        </w:rPr>
        <w:t>棋子检测</w:t>
      </w:r>
    </w:p>
    <w:p w14:paraId="2F300604" w14:textId="77777777" w:rsidR="008F46F7" w:rsidRDefault="008F46F7" w:rsidP="00D64809">
      <w:pPr>
        <w:ind w:firstLine="420"/>
        <w:rPr>
          <w:rFonts w:ascii="宋体" w:hAnsi="宋体"/>
        </w:rPr>
      </w:pPr>
      <w:r>
        <w:rPr>
          <w:rFonts w:ascii="宋体" w:hAnsi="宋体" w:hint="eastAsia"/>
        </w:rPr>
        <w:t>基于二值预处理，采用HoughCircles函数进行棋子检测，该函数参数如下表。</w:t>
      </w:r>
    </w:p>
    <w:p w14:paraId="6063A290" w14:textId="77777777" w:rsidR="008F46F7" w:rsidRDefault="008F46F7" w:rsidP="008F46F7">
      <w:pPr>
        <w:rPr>
          <w:rFonts w:ascii="宋体" w:hAnsi="宋体"/>
        </w:rPr>
      </w:pPr>
      <w:r>
        <w:rPr>
          <w:rFonts w:ascii="宋体" w:hAnsi="宋体" w:hint="eastAsia"/>
        </w:rPr>
        <w:t>HoughCircles(input_img,output_circles,cv2::HOUGH_GRADIENT,1,20,param1==100,param2=30,minRadius=0,maxRadius=100)</w:t>
      </w:r>
    </w:p>
    <w:p w14:paraId="696069B8" w14:textId="77777777" w:rsidR="008F46F7" w:rsidRDefault="008F46F7" w:rsidP="00D64809">
      <w:pPr>
        <w:ind w:firstLine="420"/>
        <w:rPr>
          <w:rFonts w:ascii="宋体" w:hAnsi="宋体"/>
        </w:rPr>
      </w:pPr>
      <w:r>
        <w:rPr>
          <w:rFonts w:ascii="宋体" w:hAnsi="宋体" w:hint="eastAsia"/>
        </w:rPr>
        <w:t>其中关键的参数有param2，minRadius和maxRadius。Param2是控制圆形检测精度的变量，表示在检测阶段圆心的累加器阈值。该值越小，判定为圆形的阈值就会降低，即会有更多不是完美的圆被检测到，越大则通过检测的圆更加接近完美的圆形。minRadius和maxRadius是控制圆形大小的变量，分别表示检测到圆的半径下限和上限，不在范围内的圆将不予检测。检测后的结果以数组形式储存在变量output_circles中，每一个数组都代表一个圆，数组为三维，分别存储圆心的横纵坐标和半径。</w:t>
      </w:r>
    </w:p>
    <w:p w14:paraId="32C497E7" w14:textId="759A6C95" w:rsidR="008F46F7" w:rsidRDefault="00C8229F" w:rsidP="008F46F7">
      <w:pPr>
        <w:rPr>
          <w:rFonts w:ascii="Times New Roman" w:hAnsi="Times New Roman"/>
          <w:b/>
          <w:bCs/>
        </w:rPr>
      </w:pPr>
      <w:r>
        <w:rPr>
          <w:rFonts w:hint="eastAsia"/>
          <w:b/>
          <w:bCs/>
        </w:rPr>
        <w:t>2.3</w:t>
      </w:r>
      <w:r w:rsidR="008F46F7">
        <w:rPr>
          <w:rFonts w:hint="eastAsia"/>
          <w:b/>
          <w:bCs/>
        </w:rPr>
        <w:t>棋子判定</w:t>
      </w:r>
    </w:p>
    <w:p w14:paraId="3B044D83" w14:textId="77777777" w:rsidR="008F46F7" w:rsidRDefault="008F46F7" w:rsidP="00D64809">
      <w:pPr>
        <w:ind w:firstLine="420"/>
        <w:rPr>
          <w:rFonts w:ascii="宋体" w:hAnsi="宋体"/>
        </w:rPr>
      </w:pPr>
      <w:r>
        <w:rPr>
          <w:rFonts w:ascii="宋体" w:hAnsi="宋体" w:hint="eastAsia"/>
        </w:rPr>
        <w:t>检测到棋子之后要基于颜色对棋子进行分类。本项目中的颜色判定方法是创立黑色和白色蒙版，检测两个蒙版中圆心坐标处像素的值，基于此值对棋子颜色做出分类。</w:t>
      </w:r>
    </w:p>
    <w:p w14:paraId="2F1E7734" w14:textId="77777777" w:rsidR="008F46F7" w:rsidRDefault="008F46F7" w:rsidP="00D64809">
      <w:pPr>
        <w:ind w:firstLine="420"/>
        <w:rPr>
          <w:rFonts w:ascii="宋体" w:hAnsi="宋体"/>
        </w:rPr>
      </w:pPr>
      <w:r>
        <w:rPr>
          <w:rFonts w:ascii="宋体" w:hAnsi="宋体" w:hint="eastAsia"/>
        </w:rPr>
        <w:t>常见的颜色混合模式为RGB和HSV两种。RGB模式通过对红(R)、绿(G)、蓝(B)三个颜色通道的变化以及它们相互之间的叠加来得到各式各样的颜色；HSV是根据颜色的直观特性由A. R. Smith在1978年创建的一种颜色空间，这个模型中颜色的参数分别是：色调（H），饱和度（S），明度（V）。</w:t>
      </w:r>
    </w:p>
    <w:p w14:paraId="4586C1F2" w14:textId="77777777" w:rsidR="00102668" w:rsidRDefault="00102668" w:rsidP="00102668">
      <w:pPr>
        <w:keepNext/>
        <w:spacing w:line="240" w:lineRule="auto"/>
        <w:jc w:val="center"/>
      </w:pPr>
      <w:r>
        <w:rPr>
          <w:noProof/>
        </w:rPr>
        <w:lastRenderedPageBreak/>
        <mc:AlternateContent>
          <mc:Choice Requires="wps">
            <w:drawing>
              <wp:anchor distT="0" distB="0" distL="114300" distR="114300" simplePos="0" relativeHeight="251663360" behindDoc="0" locked="0" layoutInCell="1" allowOverlap="1" wp14:anchorId="63AABC3D" wp14:editId="1FC8D4FF">
                <wp:simplePos x="0" y="0"/>
                <wp:positionH relativeFrom="column">
                  <wp:posOffset>1104900</wp:posOffset>
                </wp:positionH>
                <wp:positionV relativeFrom="paragraph">
                  <wp:posOffset>2806700</wp:posOffset>
                </wp:positionV>
                <wp:extent cx="885825" cy="390525"/>
                <wp:effectExtent l="0" t="0" r="9525" b="9525"/>
                <wp:wrapNone/>
                <wp:docPr id="1" name="矩形 1"/>
                <wp:cNvGraphicFramePr/>
                <a:graphic xmlns:a="http://schemas.openxmlformats.org/drawingml/2006/main">
                  <a:graphicData uri="http://schemas.microsoft.com/office/word/2010/wordprocessingShape">
                    <wps:wsp>
                      <wps:cNvSpPr/>
                      <wps:spPr>
                        <a:xfrm>
                          <a:off x="0" y="0"/>
                          <a:ext cx="885825" cy="390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36FED1" id="矩形 1" o:spid="_x0000_s1026" style="position:absolute;left:0;text-align:left;margin-left:87pt;margin-top:221pt;width:69.75pt;height:30.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" fillcolor="white [3212]" stroked="f" strokeweight="1pt"/>
            </w:pict>
          </mc:Fallback>
        </mc:AlternateContent>
      </w:r>
      <w:r w:rsidR="008F46F7">
        <w:rPr>
          <w:noProof/>
        </w:rPr>
        <w:drawing>
          <wp:inline distT="0" distB="0" distL="0" distR="0" wp14:anchorId="36A7696D" wp14:editId="0FD7C85C">
            <wp:extent cx="3200400" cy="30956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095625"/>
                    </a:xfrm>
                    <a:prstGeom prst="rect">
                      <a:avLst/>
                    </a:prstGeom>
                    <a:noFill/>
                    <a:ln>
                      <a:noFill/>
                    </a:ln>
                  </pic:spPr>
                </pic:pic>
              </a:graphicData>
            </a:graphic>
          </wp:inline>
        </w:drawing>
      </w:r>
    </w:p>
    <w:p w14:paraId="3ECFCCD9" w14:textId="5D2987B5" w:rsidR="008F46F7" w:rsidRDefault="00102668" w:rsidP="00102668">
      <w:pPr>
        <w:pStyle w:val="af4"/>
        <w:jc w:val="center"/>
        <w:rPr>
          <w:rFonts w:ascii="Times New Roman" w:hAnsi="Times New Roman"/>
        </w:rPr>
      </w:pPr>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7</w:t>
      </w:r>
      <w:r>
        <w:fldChar w:fldCharType="end"/>
      </w:r>
      <w:r>
        <w:t xml:space="preserve"> </w:t>
      </w:r>
      <w:r>
        <w:rPr>
          <w:rFonts w:hint="eastAsia"/>
        </w:rPr>
        <w:t>HSV</w:t>
      </w:r>
      <w:r>
        <w:rPr>
          <w:rFonts w:hint="eastAsia"/>
        </w:rPr>
        <w:t>模型概念图</w:t>
      </w:r>
    </w:p>
    <w:p w14:paraId="44F27B32" w14:textId="77777777" w:rsidR="008F46F7" w:rsidRDefault="008F46F7" w:rsidP="00D64809">
      <w:pPr>
        <w:ind w:firstLine="420"/>
        <w:rPr>
          <w:rFonts w:ascii="宋体" w:hAnsi="宋体"/>
        </w:rPr>
      </w:pPr>
      <w:r>
        <w:rPr>
          <w:rFonts w:ascii="宋体" w:hAnsi="宋体" w:hint="eastAsia"/>
        </w:rPr>
        <w:t>基于本项目检测的实际要求，最重要的是实现黑白颜色的区分。由HSV颜色空间可知，黑色与白色的H与S值都有很大自由度，决定因素为V值，然而RGB颜色混合过于复杂，在实际情况中难以确定精确的阈值，且受到光照强度、光线色调等环境影响较大，故在本项目中选用HSV颜色模型，且需要调整的参数仅为V值。</w:t>
      </w:r>
    </w:p>
    <w:p w14:paraId="256D0941" w14:textId="77777777" w:rsidR="008F46F7" w:rsidRDefault="008F46F7" w:rsidP="008F46F7">
      <w:pPr>
        <w:rPr>
          <w:rFonts w:ascii="宋体" w:hAnsi="宋体"/>
        </w:rPr>
      </w:pPr>
    </w:p>
    <w:p w14:paraId="6308BF27" w14:textId="77777777" w:rsidR="008F46F7" w:rsidRDefault="008F46F7" w:rsidP="00D64809">
      <w:pPr>
        <w:ind w:firstLine="420"/>
        <w:rPr>
          <w:rFonts w:ascii="宋体" w:hAnsi="宋体"/>
        </w:rPr>
      </w:pPr>
      <w:r>
        <w:rPr>
          <w:rFonts w:ascii="宋体" w:hAnsi="宋体" w:hint="eastAsia"/>
        </w:rPr>
        <w:t>建立白色和黑色的HSV模型阈值</w:t>
      </w:r>
    </w:p>
    <w:p w14:paraId="619A3261" w14:textId="77777777" w:rsidR="008F46F7" w:rsidRDefault="008F46F7" w:rsidP="008F46F7">
      <w:pPr>
        <w:rPr>
          <w:rFonts w:ascii="宋体" w:hAnsi="宋体"/>
        </w:rPr>
      </w:pPr>
      <w:r>
        <w:rPr>
          <w:rFonts w:ascii="宋体" w:hAnsi="宋体" w:hint="eastAsia"/>
        </w:rPr>
        <w:t>Scalar hsvWhiteLow(0, 0, 120);</w:t>
      </w:r>
    </w:p>
    <w:p w14:paraId="738B8CB3" w14:textId="77777777" w:rsidR="008F46F7" w:rsidRDefault="008F46F7" w:rsidP="008F46F7">
      <w:pPr>
        <w:rPr>
          <w:rFonts w:ascii="宋体" w:hAnsi="宋体"/>
        </w:rPr>
      </w:pPr>
      <w:r>
        <w:rPr>
          <w:rFonts w:ascii="宋体" w:hAnsi="宋体" w:hint="eastAsia"/>
        </w:rPr>
        <w:t>Scalar hsvWhiteHigh(255, 255, 255);</w:t>
      </w:r>
    </w:p>
    <w:p w14:paraId="4BA1AA95" w14:textId="77777777" w:rsidR="008F46F7" w:rsidRDefault="008F46F7" w:rsidP="008F46F7">
      <w:pPr>
        <w:rPr>
          <w:rFonts w:ascii="宋体" w:hAnsi="宋体"/>
        </w:rPr>
      </w:pPr>
      <w:r>
        <w:rPr>
          <w:rFonts w:ascii="宋体" w:hAnsi="宋体" w:hint="eastAsia"/>
        </w:rPr>
        <w:t>Scalar hsvBlackLow(0, 0, 0);</w:t>
      </w:r>
    </w:p>
    <w:p w14:paraId="141A0434" w14:textId="77777777" w:rsidR="008F46F7" w:rsidRDefault="008F46F7" w:rsidP="008F46F7">
      <w:pPr>
        <w:rPr>
          <w:rFonts w:ascii="宋体" w:hAnsi="宋体"/>
        </w:rPr>
      </w:pPr>
      <w:r>
        <w:rPr>
          <w:rFonts w:ascii="宋体" w:hAnsi="宋体" w:hint="eastAsia"/>
        </w:rPr>
        <w:t>Scalar hsvBlackHigh(255, 255, 50);</w:t>
      </w:r>
    </w:p>
    <w:p w14:paraId="451FEBD9" w14:textId="77777777" w:rsidR="008F46F7" w:rsidRDefault="008F46F7" w:rsidP="008F46F7">
      <w:pPr>
        <w:rPr>
          <w:rFonts w:ascii="宋体" w:hAnsi="宋体"/>
        </w:rPr>
      </w:pPr>
    </w:p>
    <w:p w14:paraId="74A7BD12" w14:textId="77777777" w:rsidR="008F46F7" w:rsidRDefault="008F46F7" w:rsidP="00D64809">
      <w:pPr>
        <w:ind w:firstLine="420"/>
        <w:rPr>
          <w:rFonts w:ascii="宋体" w:hAnsi="宋体"/>
        </w:rPr>
      </w:pPr>
      <w:r>
        <w:rPr>
          <w:rFonts w:ascii="宋体" w:hAnsi="宋体" w:hint="eastAsia"/>
        </w:rPr>
        <w:t>使用inRange函数对颜色进行区分，inRange函数会生成二值图像，在范围内的部分为白色（255），否则为黑色（0）。</w:t>
      </w:r>
    </w:p>
    <w:p w14:paraId="620D4230" w14:textId="77777777" w:rsidR="008F46F7" w:rsidRDefault="008F46F7" w:rsidP="008F46F7">
      <w:pPr>
        <w:rPr>
          <w:rFonts w:ascii="宋体" w:hAnsi="宋体"/>
        </w:rPr>
      </w:pPr>
      <w:r>
        <w:rPr>
          <w:rFonts w:ascii="宋体" w:hAnsi="宋体" w:hint="eastAsia"/>
        </w:rPr>
        <w:t>cv::inRange(hsv_image, hsvWhiteLow, hsvWhiteHigh, white_hue_image);</w:t>
      </w:r>
    </w:p>
    <w:p w14:paraId="31B125F2" w14:textId="77777777" w:rsidR="008F46F7" w:rsidRDefault="008F46F7" w:rsidP="008F46F7">
      <w:pPr>
        <w:rPr>
          <w:rFonts w:ascii="宋体" w:hAnsi="宋体"/>
        </w:rPr>
      </w:pPr>
      <w:r>
        <w:rPr>
          <w:rFonts w:ascii="宋体" w:hAnsi="宋体" w:hint="eastAsia"/>
        </w:rPr>
        <w:t>cv::inRange(hsv_image, hsvBlackLow, hsvBlackHigh, black_hue_image);</w:t>
      </w:r>
    </w:p>
    <w:p w14:paraId="74098E13" w14:textId="77777777" w:rsidR="008F46F7" w:rsidRDefault="008F46F7" w:rsidP="008F46F7">
      <w:pPr>
        <w:rPr>
          <w:rFonts w:ascii="宋体" w:hAnsi="宋体"/>
        </w:rPr>
      </w:pPr>
    </w:p>
    <w:p w14:paraId="2D9C74F3" w14:textId="5DAC85C7" w:rsidR="008F46F7" w:rsidRDefault="008F46F7" w:rsidP="00D64809">
      <w:pPr>
        <w:ind w:firstLine="420"/>
        <w:rPr>
          <w:rFonts w:ascii="宋体" w:hAnsi="宋体"/>
        </w:rPr>
      </w:pPr>
      <w:r>
        <w:rPr>
          <w:rFonts w:ascii="宋体" w:hAnsi="宋体" w:hint="eastAsia"/>
        </w:rPr>
        <w:t>用inRange</w:t>
      </w:r>
      <w:r w:rsidR="005D6667">
        <w:rPr>
          <w:rFonts w:ascii="宋体" w:hAnsi="宋体"/>
        </w:rPr>
        <w:fldChar w:fldCharType="begin"/>
      </w:r>
      <w:r w:rsidR="005D6667">
        <w:rPr>
          <w:rFonts w:ascii="宋体" w:hAnsi="宋体"/>
        </w:rPr>
        <w:instrText xml:space="preserve"> </w:instrText>
      </w:r>
      <w:r w:rsidR="005D6667">
        <w:rPr>
          <w:rFonts w:ascii="宋体" w:hAnsi="宋体" w:hint="eastAsia"/>
        </w:rPr>
        <w:instrText>REF _Ref42786226 \r \h</w:instrText>
      </w:r>
      <w:r w:rsidR="005D6667">
        <w:rPr>
          <w:rFonts w:ascii="宋体" w:hAnsi="宋体"/>
        </w:rPr>
        <w:instrText xml:space="preserve"> </w:instrText>
      </w:r>
      <w:r w:rsidR="005D6667">
        <w:rPr>
          <w:rFonts w:ascii="宋体" w:hAnsi="宋体"/>
        </w:rPr>
      </w:r>
      <w:r w:rsidR="005D6667">
        <w:rPr>
          <w:rFonts w:ascii="宋体" w:hAnsi="宋体"/>
        </w:rPr>
        <w:fldChar w:fldCharType="separate"/>
      </w:r>
      <w:r w:rsidR="006D546C">
        <w:rPr>
          <w:rFonts w:ascii="宋体" w:hAnsi="宋体"/>
        </w:rPr>
        <w:t>[5]</w:t>
      </w:r>
      <w:r w:rsidR="005D6667">
        <w:rPr>
          <w:rFonts w:ascii="宋体" w:hAnsi="宋体"/>
        </w:rPr>
        <w:fldChar w:fldCharType="end"/>
      </w:r>
      <w:r w:rsidR="005D6667">
        <w:rPr>
          <w:rFonts w:ascii="宋体" w:hAnsi="宋体"/>
        </w:rPr>
        <w:fldChar w:fldCharType="begin"/>
      </w:r>
      <w:r w:rsidR="005D6667">
        <w:rPr>
          <w:rFonts w:ascii="宋体" w:hAnsi="宋体"/>
        </w:rPr>
        <w:instrText xml:space="preserve"> REF _Ref42786231 \r \h </w:instrText>
      </w:r>
      <w:r w:rsidR="005D6667">
        <w:rPr>
          <w:rFonts w:ascii="宋体" w:hAnsi="宋体"/>
        </w:rPr>
      </w:r>
      <w:r w:rsidR="005D6667">
        <w:rPr>
          <w:rFonts w:ascii="宋体" w:hAnsi="宋体"/>
        </w:rPr>
        <w:fldChar w:fldCharType="separate"/>
      </w:r>
      <w:r w:rsidR="006D546C">
        <w:rPr>
          <w:rFonts w:ascii="宋体" w:hAnsi="宋体"/>
        </w:rPr>
        <w:t>[6]</w:t>
      </w:r>
      <w:r w:rsidR="005D6667">
        <w:rPr>
          <w:rFonts w:ascii="宋体" w:hAnsi="宋体"/>
        </w:rPr>
        <w:fldChar w:fldCharType="end"/>
      </w:r>
      <w:r>
        <w:rPr>
          <w:rFonts w:ascii="宋体" w:hAnsi="宋体" w:hint="eastAsia"/>
        </w:rPr>
        <w:t>函数将原图分解为两个二值图像，存储在两个变量中，代表图像中检测到的黑色和白色。</w:t>
      </w:r>
    </w:p>
    <w:p w14:paraId="663F6677" w14:textId="77777777" w:rsidR="008F46F7" w:rsidRDefault="008F46F7" w:rsidP="00D64809">
      <w:pPr>
        <w:ind w:firstLine="420"/>
        <w:rPr>
          <w:rFonts w:ascii="宋体" w:hAnsi="宋体"/>
        </w:rPr>
      </w:pPr>
      <w:r>
        <w:rPr>
          <w:rFonts w:ascii="宋体" w:hAnsi="宋体" w:hint="eastAsia"/>
        </w:rPr>
        <w:t>读取检测到圆的横纵坐标，并且储存在Point类型变量center中。</w:t>
      </w:r>
    </w:p>
    <w:p w14:paraId="294ADB6B" w14:textId="77777777" w:rsidR="008F46F7" w:rsidRDefault="008F46F7" w:rsidP="008F46F7">
      <w:pPr>
        <w:rPr>
          <w:rFonts w:ascii="宋体" w:hAnsi="宋体"/>
        </w:rPr>
      </w:pPr>
      <w:r>
        <w:rPr>
          <w:rFonts w:ascii="宋体" w:hAnsi="宋体" w:hint="eastAsia"/>
        </w:rPr>
        <w:lastRenderedPageBreak/>
        <w:t>if (white_hue_image.at&lt;uchar&gt;(Point(center.x, center.y)) == 255){</w:t>
      </w:r>
    </w:p>
    <w:p w14:paraId="37D058D6" w14:textId="77777777" w:rsidR="008F46F7" w:rsidRDefault="008F46F7" w:rsidP="008F46F7">
      <w:pPr>
        <w:rPr>
          <w:rFonts w:ascii="宋体" w:hAnsi="宋体"/>
        </w:rPr>
      </w:pPr>
      <w:r>
        <w:rPr>
          <w:rFonts w:ascii="宋体" w:hAnsi="宋体" w:hint="eastAsia"/>
        </w:rPr>
        <w:t>认定为白色（用2表示）</w:t>
      </w:r>
    </w:p>
    <w:p w14:paraId="4EECCFBA" w14:textId="77777777" w:rsidR="008F46F7" w:rsidRDefault="008F46F7" w:rsidP="008F46F7">
      <w:pPr>
        <w:rPr>
          <w:rFonts w:ascii="宋体" w:hAnsi="宋体"/>
        </w:rPr>
      </w:pPr>
      <w:r>
        <w:rPr>
          <w:rFonts w:ascii="宋体" w:hAnsi="宋体" w:hint="eastAsia"/>
        </w:rPr>
        <w:t>}</w:t>
      </w:r>
    </w:p>
    <w:p w14:paraId="6DE9DF12" w14:textId="77777777" w:rsidR="008F46F7" w:rsidRDefault="008F46F7" w:rsidP="008F46F7">
      <w:pPr>
        <w:rPr>
          <w:rFonts w:ascii="宋体" w:hAnsi="宋体"/>
        </w:rPr>
      </w:pPr>
      <w:r>
        <w:rPr>
          <w:rFonts w:ascii="宋体" w:hAnsi="宋体" w:hint="eastAsia"/>
        </w:rPr>
        <w:t>if (black_hue_image.at&lt;uchar&gt;(Point(center.x,center.y))==255){</w:t>
      </w:r>
    </w:p>
    <w:p w14:paraId="401FA0D6" w14:textId="77777777" w:rsidR="008F46F7" w:rsidRDefault="008F46F7" w:rsidP="008F46F7">
      <w:pPr>
        <w:rPr>
          <w:rFonts w:ascii="宋体" w:hAnsi="宋体"/>
        </w:rPr>
      </w:pPr>
      <w:r>
        <w:rPr>
          <w:rFonts w:ascii="宋体" w:hAnsi="宋体" w:hint="eastAsia"/>
        </w:rPr>
        <w:t>认定为黑色（用1表示）</w:t>
      </w:r>
    </w:p>
    <w:p w14:paraId="186A0FC8" w14:textId="77777777" w:rsidR="008F46F7" w:rsidRDefault="008F46F7" w:rsidP="008F46F7">
      <w:pPr>
        <w:rPr>
          <w:rFonts w:ascii="宋体" w:hAnsi="宋体"/>
        </w:rPr>
      </w:pPr>
      <w:r>
        <w:rPr>
          <w:rFonts w:ascii="宋体" w:hAnsi="宋体" w:hint="eastAsia"/>
        </w:rPr>
        <w:t>}</w:t>
      </w:r>
    </w:p>
    <w:p w14:paraId="37EC1D8F" w14:textId="77777777" w:rsidR="008F46F7" w:rsidRDefault="008F46F7" w:rsidP="008F46F7">
      <w:pPr>
        <w:rPr>
          <w:rFonts w:ascii="宋体" w:hAnsi="宋体"/>
        </w:rPr>
      </w:pPr>
    </w:p>
    <w:p w14:paraId="7836CFBC" w14:textId="138BC1AC" w:rsidR="008F46F7" w:rsidRDefault="00C8229F" w:rsidP="008F46F7">
      <w:pPr>
        <w:rPr>
          <w:rFonts w:ascii="Times New Roman" w:hAnsi="Times New Roman"/>
          <w:b/>
          <w:bCs/>
        </w:rPr>
      </w:pPr>
      <w:r>
        <w:rPr>
          <w:rFonts w:hint="eastAsia"/>
          <w:b/>
          <w:bCs/>
        </w:rPr>
        <w:t>2.4</w:t>
      </w:r>
      <w:r w:rsidR="008F46F7">
        <w:rPr>
          <w:rFonts w:hint="eastAsia"/>
          <w:b/>
          <w:bCs/>
        </w:rPr>
        <w:t>棋盘检测</w:t>
      </w:r>
    </w:p>
    <w:p w14:paraId="69CC68DD" w14:textId="44148910" w:rsidR="008F46F7" w:rsidRDefault="008F46F7" w:rsidP="008F46F7">
      <w:pPr>
        <w:rPr>
          <w:rFonts w:ascii="宋体" w:hAnsi="宋体"/>
        </w:rPr>
      </w:pPr>
      <w:r>
        <w:rPr>
          <w:rFonts w:ascii="宋体" w:hAnsi="宋体" w:hint="eastAsia"/>
        </w:rPr>
        <w:tab/>
        <w:t>基于二值预处理的结果，使用openCV中的cv::findContours函数实现棋盘检测。棋盘检测的原理是，先对图像预处理，之后利用findContours函数进行闭合轮廓检测，然后遍历每一个轮廓，利用cv::contourArea函数计算每个闭合轮廓的面积，找到面积最大的轮廓作为棋盘轮廓</w:t>
      </w:r>
      <w:r w:rsidR="005D6667">
        <w:rPr>
          <w:rFonts w:ascii="宋体" w:hAnsi="宋体"/>
        </w:rPr>
        <w:fldChar w:fldCharType="begin"/>
      </w:r>
      <w:r w:rsidR="005D6667">
        <w:rPr>
          <w:rFonts w:ascii="宋体" w:hAnsi="宋体"/>
        </w:rPr>
        <w:instrText xml:space="preserve"> </w:instrText>
      </w:r>
      <w:r w:rsidR="005D6667">
        <w:rPr>
          <w:rFonts w:ascii="宋体" w:hAnsi="宋体" w:hint="eastAsia"/>
        </w:rPr>
        <w:instrText>REF _Ref42786226 \r \h</w:instrText>
      </w:r>
      <w:r w:rsidR="005D6667">
        <w:rPr>
          <w:rFonts w:ascii="宋体" w:hAnsi="宋体"/>
        </w:rPr>
        <w:instrText xml:space="preserve"> </w:instrText>
      </w:r>
      <w:r w:rsidR="005D6667">
        <w:rPr>
          <w:rFonts w:ascii="宋体" w:hAnsi="宋体"/>
        </w:rPr>
      </w:r>
      <w:r w:rsidR="005D6667">
        <w:rPr>
          <w:rFonts w:ascii="宋体" w:hAnsi="宋体"/>
        </w:rPr>
        <w:fldChar w:fldCharType="separate"/>
      </w:r>
      <w:r w:rsidR="006D546C">
        <w:rPr>
          <w:rFonts w:ascii="宋体" w:hAnsi="宋体"/>
        </w:rPr>
        <w:t>[5]</w:t>
      </w:r>
      <w:r w:rsidR="005D6667">
        <w:rPr>
          <w:rFonts w:ascii="宋体" w:hAnsi="宋体"/>
        </w:rPr>
        <w:fldChar w:fldCharType="end"/>
      </w:r>
      <w:r w:rsidR="005D6667">
        <w:rPr>
          <w:rFonts w:ascii="宋体" w:hAnsi="宋体"/>
        </w:rPr>
        <w:fldChar w:fldCharType="begin"/>
      </w:r>
      <w:r w:rsidR="005D6667">
        <w:rPr>
          <w:rFonts w:ascii="宋体" w:hAnsi="宋体"/>
        </w:rPr>
        <w:instrText xml:space="preserve"> REF _Ref42786231 \r \h </w:instrText>
      </w:r>
      <w:r w:rsidR="005D6667">
        <w:rPr>
          <w:rFonts w:ascii="宋体" w:hAnsi="宋体"/>
        </w:rPr>
      </w:r>
      <w:r w:rsidR="005D6667">
        <w:rPr>
          <w:rFonts w:ascii="宋体" w:hAnsi="宋体"/>
        </w:rPr>
        <w:fldChar w:fldCharType="separate"/>
      </w:r>
      <w:r w:rsidR="006D546C">
        <w:rPr>
          <w:rFonts w:ascii="宋体" w:hAnsi="宋体"/>
        </w:rPr>
        <w:t>[6]</w:t>
      </w:r>
      <w:r w:rsidR="005D6667">
        <w:rPr>
          <w:rFonts w:ascii="宋体" w:hAnsi="宋体"/>
        </w:rPr>
        <w:fldChar w:fldCharType="end"/>
      </w:r>
      <w:r>
        <w:rPr>
          <w:rFonts w:ascii="宋体" w:hAnsi="宋体" w:hint="eastAsia"/>
        </w:rPr>
        <w:t>。</w:t>
      </w:r>
    </w:p>
    <w:p w14:paraId="61DFD301" w14:textId="77777777" w:rsidR="008F46F7" w:rsidRDefault="008F46F7" w:rsidP="008F46F7">
      <w:pPr>
        <w:rPr>
          <w:rFonts w:ascii="宋体" w:hAnsi="宋体"/>
        </w:rPr>
      </w:pPr>
      <w:r>
        <w:rPr>
          <w:rFonts w:ascii="宋体" w:hAnsi="宋体" w:hint="eastAsia"/>
        </w:rPr>
        <w:t>findContours(InputOutputArray image, OutputArrayOfArrays contours, OutputArray hierarchy, int mode, int method, Point offset=Point());</w:t>
      </w:r>
    </w:p>
    <w:p w14:paraId="62AEBCB4" w14:textId="070C2F51" w:rsidR="008F46F7" w:rsidRDefault="008F46F7" w:rsidP="00D64809">
      <w:pPr>
        <w:ind w:firstLine="420"/>
        <w:rPr>
          <w:rFonts w:ascii="宋体" w:hAnsi="宋体"/>
        </w:rPr>
      </w:pPr>
      <w:r>
        <w:rPr>
          <w:rFonts w:ascii="宋体" w:hAnsi="宋体" w:hint="eastAsia"/>
        </w:rPr>
        <w:t>重要的参数为mode, method 两个参数。Mode为检测模式，CV_RETR_EXTERNAL只检测最外围轮廓；CV_RETR_LIST检测所有的轮廓；CV_RETR_CCOMP检测所有的轮廓，但所有轮廓只建立两个等级关系，外围为顶层，若外围内的内围轮廓还包含了其他的轮廓信息，则内围内的所有轮廓均归属于顶层；CV_RETR_TREE，检测所有轮廓，所有轮廓建立一个等级树结构。Method参数定义轮廓的近似方法。CV_CHAIN_APPROX_NONE保存物体边界上所有连续的轮廓点到contours向量内；CV_CHAIN_APPROX_SIMPLE 仅保存轮廓的拐点信息</w:t>
      </w:r>
      <w:r w:rsidR="005D6667">
        <w:rPr>
          <w:rFonts w:ascii="宋体" w:hAnsi="宋体"/>
        </w:rPr>
        <w:fldChar w:fldCharType="begin"/>
      </w:r>
      <w:r w:rsidR="005D6667">
        <w:rPr>
          <w:rFonts w:ascii="宋体" w:hAnsi="宋体"/>
        </w:rPr>
        <w:instrText xml:space="preserve"> </w:instrText>
      </w:r>
      <w:r w:rsidR="005D6667">
        <w:rPr>
          <w:rFonts w:ascii="宋体" w:hAnsi="宋体" w:hint="eastAsia"/>
        </w:rPr>
        <w:instrText>REF _Ref42786319 \r \h</w:instrText>
      </w:r>
      <w:r w:rsidR="005D6667">
        <w:rPr>
          <w:rFonts w:ascii="宋体" w:hAnsi="宋体"/>
        </w:rPr>
        <w:instrText xml:space="preserve"> </w:instrText>
      </w:r>
      <w:r w:rsidR="005D6667">
        <w:rPr>
          <w:rFonts w:ascii="宋体" w:hAnsi="宋体"/>
        </w:rPr>
      </w:r>
      <w:r w:rsidR="005D6667">
        <w:rPr>
          <w:rFonts w:ascii="宋体" w:hAnsi="宋体"/>
        </w:rPr>
        <w:fldChar w:fldCharType="separate"/>
      </w:r>
      <w:r w:rsidR="006D546C">
        <w:rPr>
          <w:rFonts w:ascii="宋体" w:hAnsi="宋体"/>
        </w:rPr>
        <w:t>[7]</w:t>
      </w:r>
      <w:r w:rsidR="005D6667">
        <w:rPr>
          <w:rFonts w:ascii="宋体" w:hAnsi="宋体"/>
        </w:rPr>
        <w:fldChar w:fldCharType="end"/>
      </w:r>
      <w:r>
        <w:rPr>
          <w:rFonts w:ascii="宋体" w:hAnsi="宋体" w:hint="eastAsia"/>
        </w:rPr>
        <w:t>。</w:t>
      </w:r>
    </w:p>
    <w:p w14:paraId="648A4272" w14:textId="33CAF9B2" w:rsidR="008F46F7" w:rsidRDefault="008F46F7" w:rsidP="00D64809">
      <w:pPr>
        <w:ind w:firstLine="420"/>
        <w:rPr>
          <w:rFonts w:ascii="宋体" w:hAnsi="宋体"/>
        </w:rPr>
      </w:pPr>
      <w:r>
        <w:rPr>
          <w:rFonts w:ascii="宋体" w:hAnsi="宋体" w:hint="eastAsia"/>
        </w:rPr>
        <w:t>具体实现代码</w:t>
      </w:r>
      <w:r w:rsidR="001D2E76">
        <w:rPr>
          <w:rFonts w:ascii="宋体" w:hAnsi="宋体" w:hint="eastAsia"/>
        </w:rPr>
        <w:t>如</w:t>
      </w:r>
      <w:r w:rsidR="001D2E76">
        <w:rPr>
          <w:rFonts w:ascii="宋体" w:hAnsi="宋体"/>
        </w:rPr>
        <w:fldChar w:fldCharType="begin"/>
      </w:r>
      <w:r w:rsidR="001D2E76">
        <w:rPr>
          <w:rFonts w:ascii="宋体" w:hAnsi="宋体"/>
        </w:rPr>
        <w:instrText xml:space="preserve"> REF _Ref42786548 \h </w:instrText>
      </w:r>
      <w:r w:rsidR="001D2E76">
        <w:rPr>
          <w:rFonts w:ascii="宋体" w:hAnsi="宋体"/>
        </w:rPr>
      </w:r>
      <w:r w:rsidR="001D2E76">
        <w:rPr>
          <w:rFonts w:ascii="宋体" w:hAnsi="宋体"/>
        </w:rPr>
        <w:fldChar w:fldCharType="separate"/>
      </w:r>
      <w:r w:rsidR="006D546C">
        <w:t>图</w:t>
      </w:r>
      <w:r w:rsidR="006D546C">
        <w:t xml:space="preserve"> </w:t>
      </w:r>
      <w:r w:rsidR="006D546C">
        <w:rPr>
          <w:noProof/>
        </w:rPr>
        <w:t>8</w:t>
      </w:r>
      <w:r w:rsidR="001D2E76">
        <w:rPr>
          <w:rFonts w:ascii="宋体" w:hAnsi="宋体"/>
        </w:rPr>
        <w:fldChar w:fldCharType="end"/>
      </w:r>
      <w:r w:rsidR="001D2E76">
        <w:rPr>
          <w:rFonts w:ascii="宋体" w:hAnsi="宋体" w:hint="eastAsia"/>
        </w:rPr>
        <w:t>所示</w:t>
      </w:r>
      <w:r>
        <w:rPr>
          <w:rFonts w:ascii="宋体" w:hAnsi="宋体" w:hint="eastAsia"/>
        </w:rPr>
        <w:t>。</w:t>
      </w:r>
    </w:p>
    <w:p w14:paraId="258D5E6D" w14:textId="77777777" w:rsidR="00102668" w:rsidRDefault="008F46F7" w:rsidP="00102668">
      <w:pPr>
        <w:keepNext/>
        <w:spacing w:line="240" w:lineRule="auto"/>
        <w:jc w:val="center"/>
      </w:pPr>
      <w:r>
        <w:rPr>
          <w:noProof/>
        </w:rPr>
        <w:drawing>
          <wp:inline distT="0" distB="0" distL="0" distR="0" wp14:anchorId="4F8453C3" wp14:editId="572A1CCF">
            <wp:extent cx="5911516" cy="24860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553" cy="2494031"/>
                    </a:xfrm>
                    <a:prstGeom prst="rect">
                      <a:avLst/>
                    </a:prstGeom>
                    <a:noFill/>
                    <a:ln>
                      <a:noFill/>
                    </a:ln>
                  </pic:spPr>
                </pic:pic>
              </a:graphicData>
            </a:graphic>
          </wp:inline>
        </w:drawing>
      </w:r>
    </w:p>
    <w:p w14:paraId="2723EF53" w14:textId="48DEC4A2" w:rsidR="008F46F7" w:rsidRDefault="00102668" w:rsidP="00102668">
      <w:pPr>
        <w:pStyle w:val="af4"/>
        <w:jc w:val="center"/>
        <w:rPr>
          <w:rFonts w:ascii="Times New Roman" w:hAnsi="Times New Roman"/>
        </w:rPr>
      </w:pPr>
      <w:bookmarkStart w:id="1" w:name="_Ref42786548"/>
      <w:bookmarkStart w:id="2" w:name="_Ref42786544"/>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8</w:t>
      </w:r>
      <w:r>
        <w:fldChar w:fldCharType="end"/>
      </w:r>
      <w:bookmarkEnd w:id="1"/>
      <w:r>
        <w:t xml:space="preserve"> </w:t>
      </w:r>
      <w:r>
        <w:rPr>
          <w:rFonts w:hint="eastAsia"/>
        </w:rPr>
        <w:t>棋盘检测示例源码</w:t>
      </w:r>
      <w:bookmarkEnd w:id="2"/>
    </w:p>
    <w:p w14:paraId="28A109D0" w14:textId="77777777" w:rsidR="008F46F7" w:rsidRDefault="008F46F7" w:rsidP="00D64809">
      <w:pPr>
        <w:ind w:firstLine="420"/>
        <w:rPr>
          <w:rFonts w:ascii="宋体" w:hAnsi="宋体"/>
        </w:rPr>
      </w:pPr>
      <w:r>
        <w:rPr>
          <w:rFonts w:ascii="宋体" w:hAnsi="宋体" w:hint="eastAsia"/>
        </w:rPr>
        <w:t>根据项目需要，mode参数我们选择CV_RETR_EXTERNAL，method参数我们选</w:t>
      </w:r>
      <w:r>
        <w:rPr>
          <w:rFonts w:ascii="宋体" w:hAnsi="宋体" w:hint="eastAsia"/>
        </w:rPr>
        <w:lastRenderedPageBreak/>
        <w:t>择CV_CHAIN_APPROX_NONE。</w:t>
      </w:r>
    </w:p>
    <w:p w14:paraId="45022F0D" w14:textId="2AACE2ED" w:rsidR="008F46F7" w:rsidRDefault="00C8229F" w:rsidP="008F46F7">
      <w:pPr>
        <w:rPr>
          <w:rFonts w:ascii="Times New Roman" w:hAnsi="Times New Roman"/>
          <w:b/>
          <w:bCs/>
        </w:rPr>
      </w:pPr>
      <w:r>
        <w:rPr>
          <w:rFonts w:hint="eastAsia"/>
          <w:b/>
          <w:bCs/>
        </w:rPr>
        <w:t>2.5</w:t>
      </w:r>
      <w:r w:rsidR="008F46F7">
        <w:rPr>
          <w:rFonts w:hint="eastAsia"/>
          <w:b/>
          <w:bCs/>
        </w:rPr>
        <w:t>结果判定</w:t>
      </w:r>
    </w:p>
    <w:p w14:paraId="7FD3F24A" w14:textId="37D5B7DE" w:rsidR="008F46F7" w:rsidRDefault="008F46F7" w:rsidP="00D64809">
      <w:pPr>
        <w:ind w:firstLine="420"/>
        <w:rPr>
          <w:rFonts w:ascii="宋体" w:hAnsi="宋体"/>
        </w:rPr>
      </w:pPr>
      <w:r>
        <w:rPr>
          <w:rFonts w:ascii="宋体" w:hAnsi="宋体" w:hint="eastAsia"/>
        </w:rPr>
        <w:t>经过棋子检测和棋盘检测，我们已经得到了棋盘位置有关参数x, y, w, h；圆有关参数center.x, center.y, color。我们采用简单数学计算的方式判断位置并且输出结果。我们将棋盘的九个格编号为0-8，建立一个数组存储颜色（1为黑色，2为白色），最后返回的结果将是一个携带有不同位置棋子颜色信息的数组。如</w:t>
      </w:r>
      <w:r w:rsidR="001D2E76">
        <w:rPr>
          <w:rFonts w:ascii="宋体" w:hAnsi="宋体"/>
        </w:rPr>
        <w:fldChar w:fldCharType="begin"/>
      </w:r>
      <w:r w:rsidR="001D2E76">
        <w:rPr>
          <w:rFonts w:ascii="宋体" w:hAnsi="宋体"/>
        </w:rPr>
        <w:instrText xml:space="preserve"> </w:instrText>
      </w:r>
      <w:r w:rsidR="001D2E76">
        <w:rPr>
          <w:rFonts w:ascii="宋体" w:hAnsi="宋体" w:hint="eastAsia"/>
        </w:rPr>
        <w:instrText>REF _Ref42784398 \h</w:instrText>
      </w:r>
      <w:r w:rsidR="001D2E76">
        <w:rPr>
          <w:rFonts w:ascii="宋体" w:hAnsi="宋体"/>
        </w:rPr>
        <w:instrText xml:space="preserve"> </w:instrText>
      </w:r>
      <w:r w:rsidR="001D2E76">
        <w:rPr>
          <w:rFonts w:ascii="宋体" w:hAnsi="宋体"/>
        </w:rPr>
      </w:r>
      <w:r w:rsidR="001D2E76">
        <w:rPr>
          <w:rFonts w:ascii="宋体" w:hAnsi="宋体"/>
        </w:rPr>
        <w:fldChar w:fldCharType="separate"/>
      </w:r>
      <w:r w:rsidR="006D546C">
        <w:t>图</w:t>
      </w:r>
      <w:r w:rsidR="006D546C">
        <w:t xml:space="preserve"> </w:t>
      </w:r>
      <w:r w:rsidR="006D546C">
        <w:rPr>
          <w:noProof/>
        </w:rPr>
        <w:t>9</w:t>
      </w:r>
      <w:r w:rsidR="001D2E76">
        <w:rPr>
          <w:rFonts w:ascii="宋体" w:hAnsi="宋体"/>
        </w:rPr>
        <w:fldChar w:fldCharType="end"/>
      </w:r>
      <w:r w:rsidR="001D2E76">
        <w:rPr>
          <w:rFonts w:ascii="宋体" w:hAnsi="宋体"/>
        </w:rPr>
        <w:fldChar w:fldCharType="begin"/>
      </w:r>
      <w:r w:rsidR="001D2E76">
        <w:rPr>
          <w:rFonts w:ascii="宋体" w:hAnsi="宋体"/>
        </w:rPr>
        <w:instrText xml:space="preserve"> REF _Ref42786575 \h </w:instrText>
      </w:r>
      <w:r w:rsidR="001D2E76">
        <w:rPr>
          <w:rFonts w:ascii="宋体" w:hAnsi="宋体"/>
        </w:rPr>
      </w:r>
      <w:r w:rsidR="001D2E76">
        <w:rPr>
          <w:rFonts w:ascii="宋体" w:hAnsi="宋体"/>
        </w:rPr>
        <w:fldChar w:fldCharType="separate"/>
      </w:r>
      <w:r w:rsidR="006D546C">
        <w:t>图</w:t>
      </w:r>
      <w:r w:rsidR="006D546C">
        <w:t xml:space="preserve"> </w:t>
      </w:r>
      <w:r w:rsidR="006D546C">
        <w:rPr>
          <w:noProof/>
        </w:rPr>
        <w:t>10</w:t>
      </w:r>
      <w:r w:rsidR="001D2E76">
        <w:rPr>
          <w:rFonts w:ascii="宋体" w:hAnsi="宋体"/>
        </w:rPr>
        <w:fldChar w:fldCharType="end"/>
      </w:r>
      <w:r>
        <w:rPr>
          <w:rFonts w:ascii="宋体" w:hAnsi="宋体" w:hint="eastAsia"/>
        </w:rPr>
        <w:t>所示。</w:t>
      </w:r>
    </w:p>
    <w:p w14:paraId="55239273" w14:textId="77777777" w:rsidR="00102668" w:rsidRDefault="008F46F7" w:rsidP="00102668">
      <w:pPr>
        <w:keepNext/>
        <w:spacing w:line="240" w:lineRule="auto"/>
        <w:jc w:val="center"/>
      </w:pPr>
      <w:r>
        <w:rPr>
          <w:noProof/>
        </w:rPr>
        <w:drawing>
          <wp:inline distT="0" distB="0" distL="0" distR="0" wp14:anchorId="228E3F87" wp14:editId="176EC924">
            <wp:extent cx="5274310" cy="59880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988050"/>
                    </a:xfrm>
                    <a:prstGeom prst="rect">
                      <a:avLst/>
                    </a:prstGeom>
                    <a:noFill/>
                    <a:ln>
                      <a:noFill/>
                    </a:ln>
                  </pic:spPr>
                </pic:pic>
              </a:graphicData>
            </a:graphic>
          </wp:inline>
        </w:drawing>
      </w:r>
    </w:p>
    <w:p w14:paraId="010308A8" w14:textId="02DD7AA5" w:rsidR="008F46F7" w:rsidRDefault="00102668" w:rsidP="00102668">
      <w:pPr>
        <w:pStyle w:val="af4"/>
        <w:jc w:val="center"/>
        <w:rPr>
          <w:rFonts w:ascii="Times New Roman" w:hAnsi="Times New Roman"/>
        </w:rPr>
      </w:pPr>
      <w:bookmarkStart w:id="3" w:name="_Ref42784398"/>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9</w:t>
      </w:r>
      <w:r>
        <w:fldChar w:fldCharType="end"/>
      </w:r>
      <w:bookmarkEnd w:id="3"/>
      <w:r>
        <w:t xml:space="preserve"> </w:t>
      </w:r>
      <w:r>
        <w:rPr>
          <w:rFonts w:hint="eastAsia"/>
        </w:rPr>
        <w:t>基本功能检测——摄像头界面</w:t>
      </w:r>
    </w:p>
    <w:p w14:paraId="7666CA47" w14:textId="77777777" w:rsidR="00102668" w:rsidRDefault="008F46F7" w:rsidP="00102668">
      <w:pPr>
        <w:keepNext/>
        <w:spacing w:line="240" w:lineRule="auto"/>
        <w:jc w:val="center"/>
      </w:pPr>
      <w:r>
        <w:rPr>
          <w:noProof/>
        </w:rPr>
        <w:lastRenderedPageBreak/>
        <w:drawing>
          <wp:inline distT="0" distB="0" distL="0" distR="0" wp14:anchorId="4627CFCC" wp14:editId="17AC14E3">
            <wp:extent cx="4048125" cy="4057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125" cy="4057650"/>
                    </a:xfrm>
                    <a:prstGeom prst="rect">
                      <a:avLst/>
                    </a:prstGeom>
                    <a:noFill/>
                    <a:ln>
                      <a:noFill/>
                    </a:ln>
                  </pic:spPr>
                </pic:pic>
              </a:graphicData>
            </a:graphic>
          </wp:inline>
        </w:drawing>
      </w:r>
    </w:p>
    <w:p w14:paraId="6C6FCD9A" w14:textId="152F103B" w:rsidR="008F46F7" w:rsidRDefault="00102668" w:rsidP="00102668">
      <w:pPr>
        <w:pStyle w:val="af4"/>
        <w:jc w:val="center"/>
      </w:pPr>
      <w:bookmarkStart w:id="4" w:name="_Ref42786575"/>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10</w:t>
      </w:r>
      <w:r>
        <w:fldChar w:fldCharType="end"/>
      </w:r>
      <w:bookmarkEnd w:id="4"/>
      <w:r>
        <w:t xml:space="preserve"> </w:t>
      </w:r>
      <w:r>
        <w:rPr>
          <w:rFonts w:hint="eastAsia"/>
        </w:rPr>
        <w:t>基本功能检测——检测结果界面</w:t>
      </w:r>
    </w:p>
    <w:p w14:paraId="3881FCB0" w14:textId="28438D8A" w:rsidR="00F06749" w:rsidRDefault="00F06749" w:rsidP="00B55369">
      <w:pPr>
        <w:pStyle w:val="af1"/>
      </w:pPr>
      <w:r>
        <w:rPr>
          <w:rFonts w:hint="eastAsia"/>
        </w:rPr>
        <w:t>2.6</w:t>
      </w:r>
      <w:r>
        <w:rPr>
          <w:rFonts w:hint="eastAsia"/>
        </w:rPr>
        <w:t>参数调试</w:t>
      </w:r>
    </w:p>
    <w:p w14:paraId="4299A2DA" w14:textId="5A771FA3" w:rsidR="00F06749" w:rsidRPr="00F06749" w:rsidRDefault="00F06749" w:rsidP="00B55369">
      <w:pPr>
        <w:ind w:firstLine="420"/>
      </w:pPr>
      <w:r>
        <w:rPr>
          <w:rFonts w:hint="eastAsia"/>
        </w:rPr>
        <w:t>由于非智能算法的限制，各个参数对检测的准确性以及鲁棒性影响很大</w:t>
      </w:r>
      <w:r w:rsidR="00B55369">
        <w:rPr>
          <w:rFonts w:hint="eastAsia"/>
        </w:rPr>
        <w:t>，项目实施过程中对各个参数的要求非常高</w:t>
      </w:r>
      <w:r>
        <w:rPr>
          <w:rFonts w:hint="eastAsia"/>
        </w:rPr>
        <w:t>。本项目为了解决参数不易调试的问题，利用回调函数设计了基于</w:t>
      </w:r>
      <w:r>
        <w:rPr>
          <w:rFonts w:hint="eastAsia"/>
        </w:rPr>
        <w:t>openCV</w:t>
      </w:r>
      <w:r>
        <w:rPr>
          <w:rFonts w:hint="eastAsia"/>
        </w:rPr>
        <w:t>的</w:t>
      </w:r>
      <w:r>
        <w:rPr>
          <w:rFonts w:hint="eastAsia"/>
        </w:rPr>
        <w:t>GUI</w:t>
      </w:r>
      <w:r>
        <w:rPr>
          <w:rFonts w:hint="eastAsia"/>
        </w:rPr>
        <w:t>参数调试界面。本项目中重要的参数有决定着颜色区分的正确性的黑色明度（</w:t>
      </w:r>
      <w:r>
        <w:rPr>
          <w:rFonts w:hint="eastAsia"/>
        </w:rPr>
        <w:t>V</w:t>
      </w:r>
      <w:r>
        <w:rPr>
          <w:rFonts w:hint="eastAsia"/>
        </w:rPr>
        <w:t>）的最高阈值和白色明度的最低阈值；决定圆形检测的精度阈值的</w:t>
      </w:r>
      <w:r>
        <w:rPr>
          <w:rFonts w:hint="eastAsia"/>
        </w:rPr>
        <w:t>HoughCircle</w:t>
      </w:r>
      <w:r>
        <w:rPr>
          <w:rFonts w:hint="eastAsia"/>
        </w:rPr>
        <w:t>中的</w:t>
      </w:r>
      <w:r>
        <w:rPr>
          <w:rFonts w:hint="eastAsia"/>
        </w:rPr>
        <w:t>param2</w:t>
      </w:r>
      <w:r>
        <w:rPr>
          <w:rFonts w:hint="eastAsia"/>
        </w:rPr>
        <w:t>参数；决定检测圆的半径范围的</w:t>
      </w:r>
      <w:r>
        <w:rPr>
          <w:rFonts w:hint="eastAsia"/>
        </w:rPr>
        <w:t>minR</w:t>
      </w:r>
      <w:r>
        <w:rPr>
          <w:rFonts w:hint="eastAsia"/>
        </w:rPr>
        <w:t>和</w:t>
      </w:r>
      <w:r>
        <w:rPr>
          <w:rFonts w:hint="eastAsia"/>
        </w:rPr>
        <w:t>maxR</w:t>
      </w:r>
      <w:r>
        <w:rPr>
          <w:rFonts w:hint="eastAsia"/>
        </w:rPr>
        <w:t>参数</w:t>
      </w:r>
      <w:r w:rsidR="004D0DF9">
        <w:rPr>
          <w:rFonts w:hint="eastAsia"/>
        </w:rPr>
        <w:t>等</w:t>
      </w:r>
      <w:r>
        <w:rPr>
          <w:rFonts w:hint="eastAsia"/>
        </w:rPr>
        <w:t>。利用</w:t>
      </w:r>
      <w:r>
        <w:rPr>
          <w:rFonts w:hint="eastAsia"/>
        </w:rPr>
        <w:t>createTraceBar</w:t>
      </w:r>
      <w:r>
        <w:rPr>
          <w:rFonts w:hint="eastAsia"/>
        </w:rPr>
        <w:t>函数，将这些参数与回调函数联系起来，实现了参数的实时动态调整，大大提高了调试的效率，同时提升了功能的稳定性。</w:t>
      </w:r>
      <w:r w:rsidR="004D0DF9">
        <w:rPr>
          <w:rFonts w:hint="eastAsia"/>
        </w:rPr>
        <w:t>调试界面已经在</w:t>
      </w:r>
      <w:r w:rsidR="004D0DF9">
        <w:fldChar w:fldCharType="begin"/>
      </w:r>
      <w:r w:rsidR="004D0DF9">
        <w:instrText xml:space="preserve"> </w:instrText>
      </w:r>
      <w:r w:rsidR="004D0DF9">
        <w:rPr>
          <w:rFonts w:hint="eastAsia"/>
        </w:rPr>
        <w:instrText>REF _Ref42784398 \h</w:instrText>
      </w:r>
      <w:r w:rsidR="004D0DF9">
        <w:instrText xml:space="preserve"> </w:instrText>
      </w:r>
      <w:r w:rsidR="004D0DF9">
        <w:fldChar w:fldCharType="separate"/>
      </w:r>
      <w:r w:rsidR="006D546C">
        <w:t>图</w:t>
      </w:r>
      <w:r w:rsidR="006D546C">
        <w:t xml:space="preserve"> </w:t>
      </w:r>
      <w:r w:rsidR="006D546C">
        <w:rPr>
          <w:noProof/>
        </w:rPr>
        <w:t>9</w:t>
      </w:r>
      <w:r w:rsidR="004D0DF9">
        <w:fldChar w:fldCharType="end"/>
      </w:r>
      <w:r w:rsidR="004D0DF9">
        <w:rPr>
          <w:rFonts w:hint="eastAsia"/>
        </w:rPr>
        <w:t>中给予展示。</w:t>
      </w:r>
    </w:p>
    <w:p w14:paraId="182F6C1C" w14:textId="698A41FD" w:rsidR="008F46F7" w:rsidRDefault="00C8229F" w:rsidP="00C8229F">
      <w:pPr>
        <w:pStyle w:val="2"/>
      </w:pPr>
      <w:r>
        <w:rPr>
          <w:rFonts w:hint="eastAsia"/>
        </w:rPr>
        <w:t>3.</w:t>
      </w:r>
      <w:r w:rsidR="008F46F7">
        <w:rPr>
          <w:rFonts w:hint="eastAsia"/>
        </w:rPr>
        <w:t>拓展功能识别及判定的实现</w:t>
      </w:r>
    </w:p>
    <w:p w14:paraId="6E53210C" w14:textId="77777777" w:rsidR="008F46F7" w:rsidRDefault="008F46F7" w:rsidP="008F46F7">
      <w:pPr>
        <w:ind w:firstLine="420"/>
      </w:pPr>
      <w:r>
        <w:rPr>
          <w:rFonts w:hint="eastAsia"/>
        </w:rPr>
        <w:t>拓展功能与基本功能识别的区别主要是输出数据维度问题，将落子可能区域逐一编号将带来程序编写和读取的困难，因此拓展功能在基于基础功能的原理上对判定条件和输出形式进行了改进。</w:t>
      </w:r>
    </w:p>
    <w:p w14:paraId="0627B004" w14:textId="77777777" w:rsidR="008F46F7" w:rsidRDefault="008F46F7" w:rsidP="008F46F7">
      <w:pPr>
        <w:ind w:firstLine="420"/>
      </w:pPr>
      <w:r>
        <w:rPr>
          <w:rFonts w:hint="eastAsia"/>
        </w:rPr>
        <w:t>我们将拓展功能的棋盘设计为七行七列的等距棋盘，利用坐标的形式确定位</w:t>
      </w:r>
      <w:r>
        <w:rPr>
          <w:rFonts w:hint="eastAsia"/>
        </w:rPr>
        <w:lastRenderedPageBreak/>
        <w:t>置。输出的结果存储在长度为</w:t>
      </w:r>
      <w:r>
        <w:t>27</w:t>
      </w:r>
      <w:r>
        <w:rPr>
          <w:rFonts w:hint="eastAsia"/>
        </w:rPr>
        <w:t>（可能的落子位置为</w:t>
      </w:r>
      <w:r>
        <w:t>27</w:t>
      </w:r>
      <w:r>
        <w:rPr>
          <w:rFonts w:hint="eastAsia"/>
        </w:rPr>
        <w:t>）的向量中，向量元素的数据类型为</w:t>
      </w:r>
      <w:r>
        <w:t>openCV</w:t>
      </w:r>
      <w:r>
        <w:rPr>
          <w:rFonts w:hint="eastAsia"/>
        </w:rPr>
        <w:t>中特有的</w:t>
      </w:r>
      <w:r>
        <w:t>Vec3d</w:t>
      </w:r>
      <w:r>
        <w:rPr>
          <w:rFonts w:hint="eastAsia"/>
        </w:rPr>
        <w:t>。因此每一个元素都代表一个棋子，其中的第一个值为行数，第二个值为列数，第三个值为颜色。利用前文中提到的圆心与</w:t>
      </w:r>
      <w:r>
        <w:t xml:space="preserve">x, y, w, h </w:t>
      </w:r>
      <w:r>
        <w:rPr>
          <w:rFonts w:hint="eastAsia"/>
        </w:rPr>
        <w:t>的数学关系确定行数和列数，采用同样的原理进行颜色的检测。</w:t>
      </w:r>
    </w:p>
    <w:p w14:paraId="3B98373C" w14:textId="6E28F324" w:rsidR="008F46F7" w:rsidRDefault="001D2E76" w:rsidP="008F46F7">
      <w:pPr>
        <w:ind w:firstLine="420"/>
      </w:pPr>
      <w:r>
        <w:fldChar w:fldCharType="begin"/>
      </w:r>
      <w:r>
        <w:instrText xml:space="preserve"> </w:instrText>
      </w:r>
      <w:r>
        <w:rPr>
          <w:rFonts w:hint="eastAsia"/>
        </w:rPr>
        <w:instrText>REF _Ref42769495 \h</w:instrText>
      </w:r>
      <w:r>
        <w:instrText xml:space="preserve"> </w:instrText>
      </w:r>
      <w:r>
        <w:fldChar w:fldCharType="separate"/>
      </w:r>
      <w:r w:rsidR="006D546C">
        <w:t>图</w:t>
      </w:r>
      <w:r w:rsidR="006D546C">
        <w:t xml:space="preserve"> </w:t>
      </w:r>
      <w:r w:rsidR="006D546C">
        <w:rPr>
          <w:noProof/>
        </w:rPr>
        <w:t>11</w:t>
      </w:r>
      <w:r>
        <w:fldChar w:fldCharType="end"/>
      </w:r>
      <w:r w:rsidR="008F46F7">
        <w:rPr>
          <w:rFonts w:hint="eastAsia"/>
        </w:rPr>
        <w:t>为某次测试中的结果。</w:t>
      </w:r>
    </w:p>
    <w:p w14:paraId="7D7F1CAB" w14:textId="77777777" w:rsidR="00102668" w:rsidRDefault="008F46F7" w:rsidP="008D0637">
      <w:pPr>
        <w:keepNext/>
        <w:spacing w:line="240" w:lineRule="auto"/>
        <w:ind w:firstLine="420"/>
        <w:jc w:val="center"/>
      </w:pPr>
      <w:r>
        <w:rPr>
          <w:noProof/>
        </w:rPr>
        <w:drawing>
          <wp:inline distT="0" distB="0" distL="0" distR="0" wp14:anchorId="005B8FF8" wp14:editId="04990885">
            <wp:extent cx="5274310" cy="30848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84830"/>
                    </a:xfrm>
                    <a:prstGeom prst="rect">
                      <a:avLst/>
                    </a:prstGeom>
                    <a:noFill/>
                    <a:ln>
                      <a:noFill/>
                    </a:ln>
                  </pic:spPr>
                </pic:pic>
              </a:graphicData>
            </a:graphic>
          </wp:inline>
        </w:drawing>
      </w:r>
    </w:p>
    <w:p w14:paraId="598BD1F6" w14:textId="0E1AB088" w:rsidR="008F46F7" w:rsidRDefault="00102668" w:rsidP="00102668">
      <w:pPr>
        <w:pStyle w:val="af4"/>
        <w:jc w:val="center"/>
      </w:pPr>
      <w:bookmarkStart w:id="5" w:name="_Ref42769495"/>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11</w:t>
      </w:r>
      <w:r>
        <w:fldChar w:fldCharType="end"/>
      </w:r>
      <w:bookmarkEnd w:id="5"/>
      <w:r>
        <w:t xml:space="preserve"> </w:t>
      </w:r>
      <w:r>
        <w:rPr>
          <w:rFonts w:hint="eastAsia"/>
        </w:rPr>
        <w:t>拓展功能的</w:t>
      </w:r>
      <w:r w:rsidR="00B60051">
        <w:rPr>
          <w:rFonts w:hint="eastAsia"/>
        </w:rPr>
        <w:t>调试</w:t>
      </w:r>
      <w:r>
        <w:rPr>
          <w:rFonts w:hint="eastAsia"/>
        </w:rPr>
        <w:t>界面</w:t>
      </w:r>
    </w:p>
    <w:p w14:paraId="5B921136" w14:textId="77777777" w:rsidR="00B60051" w:rsidRDefault="00B60051" w:rsidP="00B60051">
      <w:pPr>
        <w:keepNext/>
        <w:spacing w:line="240" w:lineRule="auto"/>
        <w:jc w:val="center"/>
      </w:pPr>
      <w:r>
        <w:rPr>
          <w:noProof/>
        </w:rPr>
        <w:drawing>
          <wp:inline distT="0" distB="0" distL="0" distR="0" wp14:anchorId="52DFE709" wp14:editId="75CCA5B5">
            <wp:extent cx="5274310" cy="32245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24530"/>
                    </a:xfrm>
                    <a:prstGeom prst="rect">
                      <a:avLst/>
                    </a:prstGeom>
                    <a:noFill/>
                    <a:ln>
                      <a:noFill/>
                    </a:ln>
                  </pic:spPr>
                </pic:pic>
              </a:graphicData>
            </a:graphic>
          </wp:inline>
        </w:drawing>
      </w:r>
    </w:p>
    <w:p w14:paraId="599DA297" w14:textId="168BC40A" w:rsidR="008F46F7" w:rsidRDefault="00B60051" w:rsidP="00B60051">
      <w:pPr>
        <w:pStyle w:val="af4"/>
        <w:jc w:val="center"/>
        <w:rPr>
          <w:rFonts w:ascii="黑体" w:hAnsi="黑体"/>
          <w:bCs/>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12</w:t>
      </w:r>
      <w:r>
        <w:fldChar w:fldCharType="end"/>
      </w:r>
      <w:r>
        <w:t xml:space="preserve"> </w:t>
      </w:r>
      <w:r>
        <w:rPr>
          <w:rFonts w:hint="eastAsia"/>
        </w:rPr>
        <w:t>拓展功能棋盘检测界面</w:t>
      </w:r>
    </w:p>
    <w:p w14:paraId="7BF33BD9" w14:textId="11E4A0B8" w:rsidR="00757BE3" w:rsidRDefault="00C8229F" w:rsidP="00C8229F">
      <w:pPr>
        <w:pStyle w:val="2"/>
      </w:pPr>
      <w:r>
        <w:rPr>
          <w:rFonts w:hint="eastAsia"/>
        </w:rPr>
        <w:lastRenderedPageBreak/>
        <w:t>4.</w:t>
      </w:r>
      <w:r w:rsidR="00757BE3">
        <w:rPr>
          <w:rFonts w:hint="eastAsia"/>
        </w:rPr>
        <w:t>胜负判断</w:t>
      </w:r>
      <w:r>
        <w:rPr>
          <w:rFonts w:hint="eastAsia"/>
        </w:rPr>
        <w:t>的实现</w:t>
      </w:r>
    </w:p>
    <w:p w14:paraId="3D4BEAAB" w14:textId="77777777" w:rsidR="00757BE3" w:rsidRDefault="00757BE3" w:rsidP="00D64809">
      <w:pPr>
        <w:ind w:firstLine="420"/>
      </w:pPr>
      <w:r>
        <w:rPr>
          <w:rFonts w:hint="eastAsia"/>
        </w:rPr>
        <w:t>胜负判断函数接受两个参数，其一为棋盘位置，另一为玩家号，在胜负判断函数内部，首先将对应格子表示的值转变为玩家序号，然后分别检测行、列、对角线、反对角线，如有三连情况，便返回此玩家序号（只有当前落子玩家才有可能胜出），若无，则检测棋盘是否已经下满，如果下满，则返回和棋的信号，否则将返回正常的信号，等待下一步操作。</w:t>
      </w:r>
    </w:p>
    <w:p w14:paraId="0BC09FDF" w14:textId="77777777" w:rsidR="00102668" w:rsidRDefault="00757BE3" w:rsidP="00102668">
      <w:pPr>
        <w:keepNext/>
        <w:spacing w:line="240" w:lineRule="auto"/>
        <w:ind w:firstLineChars="200" w:firstLine="560"/>
        <w:jc w:val="center"/>
      </w:pPr>
      <w:r>
        <w:rPr>
          <w:rFonts w:eastAsia="仿宋_GB2312"/>
          <w:noProof/>
          <w:sz w:val="28"/>
          <w:szCs w:val="28"/>
        </w:rPr>
        <w:drawing>
          <wp:inline distT="0" distB="0" distL="0" distR="0" wp14:anchorId="0A1C54F0" wp14:editId="564E093C">
            <wp:extent cx="3293745" cy="2876550"/>
            <wp:effectExtent l="0" t="0" r="1905" b="0"/>
            <wp:docPr id="5" name="图片 5" descr="判断胜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判断胜负"/>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3745" cy="2876550"/>
                    </a:xfrm>
                    <a:prstGeom prst="rect">
                      <a:avLst/>
                    </a:prstGeom>
                    <a:noFill/>
                    <a:ln>
                      <a:noFill/>
                    </a:ln>
                  </pic:spPr>
                </pic:pic>
              </a:graphicData>
            </a:graphic>
          </wp:inline>
        </w:drawing>
      </w:r>
    </w:p>
    <w:p w14:paraId="24767F42" w14:textId="078C776D" w:rsidR="00757BE3" w:rsidRDefault="00102668" w:rsidP="00102668">
      <w:pPr>
        <w:pStyle w:val="af4"/>
        <w:jc w:val="center"/>
        <w:rPr>
          <w:rFonts w:eastAsia="仿宋_GB2312"/>
          <w:sz w:val="28"/>
          <w:szCs w:val="28"/>
        </w:rPr>
      </w:pPr>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13</w:t>
      </w:r>
      <w:r>
        <w:fldChar w:fldCharType="end"/>
      </w:r>
      <w:r>
        <w:rPr>
          <w:rFonts w:hint="eastAsia"/>
        </w:rPr>
        <w:t>胜负判断逻辑</w:t>
      </w:r>
    </w:p>
    <w:p w14:paraId="70FCD859" w14:textId="2A93AE0C" w:rsidR="00757BE3" w:rsidRDefault="00757BE3" w:rsidP="00C8229F">
      <w:pPr>
        <w:pStyle w:val="af1"/>
      </w:pPr>
      <w:r>
        <w:rPr>
          <w:rFonts w:hint="eastAsia"/>
        </w:rPr>
        <w:t>人机对战</w:t>
      </w:r>
    </w:p>
    <w:p w14:paraId="6235A066" w14:textId="77777777" w:rsidR="00757BE3" w:rsidRDefault="00757BE3" w:rsidP="00D64809">
      <w:pPr>
        <w:ind w:firstLine="420"/>
      </w:pPr>
      <w:r>
        <w:rPr>
          <w:rFonts w:hint="eastAsia"/>
        </w:rPr>
        <w:t>电脑在自己的回合内，先对局势进行“分析”：求得场上剩余空位的权重值，得到最大的权重，在相应的位置进行落子（赋值）。</w:t>
      </w:r>
    </w:p>
    <w:p w14:paraId="3E5760A4" w14:textId="77777777" w:rsidR="00757BE3" w:rsidRDefault="00757BE3" w:rsidP="00D64809">
      <w:pPr>
        <w:ind w:firstLine="420"/>
      </w:pPr>
      <w:r>
        <w:rPr>
          <w:rFonts w:hint="eastAsia"/>
        </w:rPr>
        <w:t>权重的具体细节如下：</w:t>
      </w:r>
    </w:p>
    <w:p w14:paraId="39234986" w14:textId="77777777" w:rsidR="00757BE3" w:rsidRDefault="00757BE3" w:rsidP="004D4177">
      <w:pPr>
        <w:ind w:firstLine="420"/>
      </w:pPr>
      <w:r>
        <w:rPr>
          <w:rFonts w:hint="eastAsia"/>
        </w:rPr>
        <w:t>对于每行</w:t>
      </w:r>
      <w:r>
        <w:t>/</w:t>
      </w:r>
      <w:r>
        <w:rPr>
          <w:rFonts w:hint="eastAsia"/>
        </w:rPr>
        <w:t>列</w:t>
      </w:r>
      <w:r>
        <w:t>/</w:t>
      </w:r>
      <w:r>
        <w:rPr>
          <w:rFonts w:hint="eastAsia"/>
        </w:rPr>
        <w:t>对角线，我们有：</w:t>
      </w:r>
    </w:p>
    <w:p w14:paraId="19C85A45" w14:textId="77777777" w:rsidR="00757BE3" w:rsidRDefault="00757BE3" w:rsidP="00757BE3">
      <w:pPr>
        <w:pStyle w:val="a8"/>
        <w:widowControl/>
        <w:spacing w:before="120" w:beforeAutospacing="0" w:after="120" w:afterAutospacing="0" w:line="16" w:lineRule="atLeast"/>
        <w:rPr>
          <w:rFonts w:eastAsia="仿宋_GB2312"/>
          <w:kern w:val="2"/>
          <w:sz w:val="18"/>
          <w:szCs w:val="18"/>
        </w:rPr>
      </w:pPr>
      <w:r>
        <w:rPr>
          <w:rFonts w:eastAsia="仿宋_GB2312"/>
          <w:kern w:val="2"/>
          <w:sz w:val="18"/>
          <w:szCs w:val="18"/>
        </w:rPr>
        <w:t>---3</w:t>
      </w:r>
      <w:r>
        <w:rPr>
          <w:rFonts w:eastAsia="仿宋_GB2312" w:hint="eastAsia"/>
          <w:kern w:val="2"/>
          <w:sz w:val="18"/>
          <w:szCs w:val="18"/>
        </w:rPr>
        <w:t>个为空，重要性最低，权值设置为</w:t>
      </w:r>
      <w:r>
        <w:rPr>
          <w:rFonts w:eastAsia="仿宋_GB2312"/>
          <w:kern w:val="2"/>
          <w:sz w:val="18"/>
          <w:szCs w:val="18"/>
        </w:rPr>
        <w:t>1</w:t>
      </w:r>
      <w:r>
        <w:rPr>
          <w:rFonts w:eastAsia="仿宋_GB2312" w:hint="eastAsia"/>
          <w:kern w:val="2"/>
          <w:sz w:val="18"/>
          <w:szCs w:val="18"/>
        </w:rPr>
        <w:t xml:space="preserve">　　　　</w:t>
      </w:r>
      <w:r>
        <w:rPr>
          <w:rFonts w:eastAsia="仿宋_GB2312"/>
          <w:kern w:val="2"/>
          <w:sz w:val="18"/>
          <w:szCs w:val="18"/>
        </w:rPr>
        <w:t>//</w:t>
      </w:r>
      <w:r>
        <w:rPr>
          <w:rFonts w:eastAsia="仿宋_GB2312" w:hint="eastAsia"/>
          <w:kern w:val="2"/>
          <w:sz w:val="18"/>
          <w:szCs w:val="18"/>
        </w:rPr>
        <w:t>视为暂时不管</w:t>
      </w:r>
    </w:p>
    <w:p w14:paraId="363BD292" w14:textId="77777777" w:rsidR="00757BE3" w:rsidRDefault="00757BE3" w:rsidP="00757BE3">
      <w:pPr>
        <w:pStyle w:val="a8"/>
        <w:widowControl/>
        <w:spacing w:before="120" w:beforeAutospacing="0" w:after="120" w:afterAutospacing="0" w:line="16" w:lineRule="atLeast"/>
        <w:rPr>
          <w:rFonts w:eastAsia="仿宋_GB2312"/>
          <w:kern w:val="2"/>
          <w:sz w:val="18"/>
          <w:szCs w:val="18"/>
        </w:rPr>
      </w:pPr>
      <w:r>
        <w:rPr>
          <w:rFonts w:eastAsia="仿宋_GB2312"/>
          <w:kern w:val="2"/>
          <w:sz w:val="18"/>
          <w:szCs w:val="18"/>
        </w:rPr>
        <w:t>---2</w:t>
      </w:r>
      <w:r>
        <w:rPr>
          <w:rFonts w:eastAsia="仿宋_GB2312" w:hint="eastAsia"/>
          <w:kern w:val="2"/>
          <w:sz w:val="18"/>
          <w:szCs w:val="18"/>
        </w:rPr>
        <w:t>个空</w:t>
      </w:r>
      <w:r>
        <w:rPr>
          <w:rFonts w:eastAsia="仿宋_GB2312"/>
          <w:kern w:val="2"/>
          <w:sz w:val="18"/>
          <w:szCs w:val="18"/>
        </w:rPr>
        <w:t>1</w:t>
      </w:r>
      <w:r>
        <w:rPr>
          <w:rFonts w:eastAsia="仿宋_GB2312" w:hint="eastAsia"/>
          <w:kern w:val="2"/>
          <w:sz w:val="18"/>
          <w:szCs w:val="18"/>
        </w:rPr>
        <w:t>个对方，重要性次低，权值为</w:t>
      </w:r>
      <w:r>
        <w:rPr>
          <w:rFonts w:eastAsia="仿宋_GB2312"/>
          <w:kern w:val="2"/>
          <w:sz w:val="18"/>
          <w:szCs w:val="18"/>
        </w:rPr>
        <w:t>10</w:t>
      </w:r>
      <w:r>
        <w:rPr>
          <w:rFonts w:eastAsia="仿宋_GB2312" w:hint="eastAsia"/>
          <w:kern w:val="2"/>
          <w:sz w:val="18"/>
          <w:szCs w:val="18"/>
        </w:rPr>
        <w:t xml:space="preserve">　　　　</w:t>
      </w:r>
      <w:r>
        <w:rPr>
          <w:rFonts w:eastAsia="仿宋_GB2312"/>
          <w:kern w:val="2"/>
          <w:sz w:val="18"/>
          <w:szCs w:val="18"/>
        </w:rPr>
        <w:t>//</w:t>
      </w:r>
      <w:r>
        <w:rPr>
          <w:rFonts w:eastAsia="仿宋_GB2312" w:hint="eastAsia"/>
          <w:kern w:val="2"/>
          <w:sz w:val="18"/>
          <w:szCs w:val="18"/>
        </w:rPr>
        <w:t>一下三个区别不大，可比较随意的设置</w:t>
      </w:r>
    </w:p>
    <w:p w14:paraId="300A0C26" w14:textId="77777777" w:rsidR="00757BE3" w:rsidRDefault="00757BE3" w:rsidP="00757BE3">
      <w:pPr>
        <w:pStyle w:val="a8"/>
        <w:widowControl/>
        <w:spacing w:before="120" w:beforeAutospacing="0" w:after="120" w:afterAutospacing="0" w:line="16" w:lineRule="atLeast"/>
        <w:rPr>
          <w:rFonts w:eastAsia="仿宋_GB2312"/>
          <w:kern w:val="2"/>
          <w:sz w:val="18"/>
          <w:szCs w:val="18"/>
        </w:rPr>
      </w:pPr>
      <w:r>
        <w:rPr>
          <w:rFonts w:eastAsia="仿宋_GB2312"/>
          <w:kern w:val="2"/>
          <w:sz w:val="18"/>
          <w:szCs w:val="18"/>
        </w:rPr>
        <w:t>---1</w:t>
      </w:r>
      <w:r>
        <w:rPr>
          <w:rFonts w:eastAsia="仿宋_GB2312" w:hint="eastAsia"/>
          <w:kern w:val="2"/>
          <w:sz w:val="18"/>
          <w:szCs w:val="18"/>
        </w:rPr>
        <w:t>个空格</w:t>
      </w:r>
      <w:r>
        <w:rPr>
          <w:rFonts w:eastAsia="仿宋_GB2312"/>
          <w:kern w:val="2"/>
          <w:sz w:val="18"/>
          <w:szCs w:val="18"/>
        </w:rPr>
        <w:t>1</w:t>
      </w:r>
      <w:r>
        <w:rPr>
          <w:rFonts w:eastAsia="仿宋_GB2312" w:hint="eastAsia"/>
          <w:kern w:val="2"/>
          <w:sz w:val="18"/>
          <w:szCs w:val="18"/>
        </w:rPr>
        <w:t>个对方</w:t>
      </w:r>
      <w:r>
        <w:rPr>
          <w:rFonts w:eastAsia="仿宋_GB2312"/>
          <w:kern w:val="2"/>
          <w:sz w:val="18"/>
          <w:szCs w:val="18"/>
        </w:rPr>
        <w:t>1</w:t>
      </w:r>
      <w:r>
        <w:rPr>
          <w:rFonts w:eastAsia="仿宋_GB2312" w:hint="eastAsia"/>
          <w:kern w:val="2"/>
          <w:sz w:val="18"/>
          <w:szCs w:val="18"/>
        </w:rPr>
        <w:t>个己方，重要行较低，权值</w:t>
      </w:r>
      <w:r>
        <w:rPr>
          <w:rFonts w:eastAsia="仿宋_GB2312"/>
          <w:kern w:val="2"/>
          <w:sz w:val="18"/>
          <w:szCs w:val="18"/>
        </w:rPr>
        <w:t>50</w:t>
      </w:r>
      <w:r>
        <w:rPr>
          <w:rFonts w:eastAsia="仿宋_GB2312" w:hint="eastAsia"/>
          <w:kern w:val="2"/>
          <w:sz w:val="18"/>
          <w:szCs w:val="18"/>
        </w:rPr>
        <w:t xml:space="preserve">　</w:t>
      </w:r>
    </w:p>
    <w:p w14:paraId="0C80D0DE" w14:textId="77777777" w:rsidR="00757BE3" w:rsidRDefault="00757BE3" w:rsidP="00757BE3">
      <w:pPr>
        <w:pStyle w:val="a8"/>
        <w:widowControl/>
        <w:spacing w:before="120" w:beforeAutospacing="0" w:after="120" w:afterAutospacing="0" w:line="16" w:lineRule="atLeast"/>
        <w:rPr>
          <w:rFonts w:eastAsia="仿宋_GB2312"/>
          <w:kern w:val="2"/>
          <w:sz w:val="18"/>
          <w:szCs w:val="18"/>
        </w:rPr>
      </w:pPr>
      <w:r>
        <w:rPr>
          <w:rFonts w:eastAsia="仿宋_GB2312"/>
          <w:kern w:val="2"/>
          <w:sz w:val="18"/>
          <w:szCs w:val="18"/>
        </w:rPr>
        <w:t>---2</w:t>
      </w:r>
      <w:r>
        <w:rPr>
          <w:rFonts w:eastAsia="仿宋_GB2312" w:hint="eastAsia"/>
          <w:kern w:val="2"/>
          <w:sz w:val="18"/>
          <w:szCs w:val="18"/>
        </w:rPr>
        <w:t>个空格</w:t>
      </w:r>
      <w:r>
        <w:rPr>
          <w:rFonts w:eastAsia="仿宋_GB2312"/>
          <w:kern w:val="2"/>
          <w:sz w:val="18"/>
          <w:szCs w:val="18"/>
        </w:rPr>
        <w:t>1</w:t>
      </w:r>
      <w:r>
        <w:rPr>
          <w:rFonts w:eastAsia="仿宋_GB2312" w:hint="eastAsia"/>
          <w:kern w:val="2"/>
          <w:sz w:val="18"/>
          <w:szCs w:val="18"/>
        </w:rPr>
        <w:t>个己方，重要性较高，权值为</w:t>
      </w:r>
      <w:r>
        <w:rPr>
          <w:rFonts w:eastAsia="仿宋_GB2312"/>
          <w:kern w:val="2"/>
          <w:sz w:val="18"/>
          <w:szCs w:val="18"/>
        </w:rPr>
        <w:t>100</w:t>
      </w:r>
    </w:p>
    <w:p w14:paraId="44D99DEE" w14:textId="77777777" w:rsidR="00757BE3" w:rsidRDefault="00757BE3" w:rsidP="00757BE3">
      <w:pPr>
        <w:pStyle w:val="a8"/>
        <w:widowControl/>
        <w:spacing w:before="120" w:beforeAutospacing="0" w:after="120" w:afterAutospacing="0" w:line="16" w:lineRule="atLeast"/>
        <w:rPr>
          <w:rFonts w:eastAsia="仿宋_GB2312"/>
          <w:kern w:val="2"/>
          <w:sz w:val="18"/>
          <w:szCs w:val="18"/>
        </w:rPr>
      </w:pPr>
      <w:r>
        <w:rPr>
          <w:rFonts w:eastAsia="仿宋_GB2312"/>
          <w:kern w:val="2"/>
          <w:sz w:val="18"/>
          <w:szCs w:val="18"/>
        </w:rPr>
        <w:t>---1</w:t>
      </w:r>
      <w:r>
        <w:rPr>
          <w:rFonts w:eastAsia="仿宋_GB2312" w:hint="eastAsia"/>
          <w:kern w:val="2"/>
          <w:sz w:val="18"/>
          <w:szCs w:val="18"/>
        </w:rPr>
        <w:t>个空格</w:t>
      </w:r>
      <w:r>
        <w:rPr>
          <w:rFonts w:eastAsia="仿宋_GB2312"/>
          <w:kern w:val="2"/>
          <w:sz w:val="18"/>
          <w:szCs w:val="18"/>
        </w:rPr>
        <w:t>2</w:t>
      </w:r>
      <w:r>
        <w:rPr>
          <w:rFonts w:eastAsia="仿宋_GB2312" w:hint="eastAsia"/>
          <w:kern w:val="2"/>
          <w:sz w:val="18"/>
          <w:szCs w:val="18"/>
        </w:rPr>
        <w:t>个对方，重要性次高，权值</w:t>
      </w:r>
      <w:r>
        <w:rPr>
          <w:rFonts w:eastAsia="仿宋_GB2312"/>
          <w:kern w:val="2"/>
          <w:sz w:val="18"/>
          <w:szCs w:val="18"/>
        </w:rPr>
        <w:t>500</w:t>
      </w:r>
      <w:r>
        <w:rPr>
          <w:rFonts w:eastAsia="仿宋_GB2312" w:hint="eastAsia"/>
          <w:kern w:val="2"/>
          <w:sz w:val="18"/>
          <w:szCs w:val="18"/>
        </w:rPr>
        <w:t xml:space="preserve">　　</w:t>
      </w:r>
      <w:r>
        <w:rPr>
          <w:rFonts w:eastAsia="仿宋_GB2312"/>
          <w:kern w:val="2"/>
          <w:sz w:val="18"/>
          <w:szCs w:val="18"/>
        </w:rPr>
        <w:t>//</w:t>
      </w:r>
      <w:r>
        <w:rPr>
          <w:rFonts w:eastAsia="仿宋_GB2312" w:hint="eastAsia"/>
          <w:kern w:val="2"/>
          <w:sz w:val="18"/>
          <w:szCs w:val="18"/>
        </w:rPr>
        <w:t>不堵住会输</w:t>
      </w:r>
    </w:p>
    <w:p w14:paraId="6B8C7FA9" w14:textId="77777777" w:rsidR="00757BE3" w:rsidRDefault="00757BE3" w:rsidP="00757BE3">
      <w:pPr>
        <w:pStyle w:val="a8"/>
        <w:widowControl/>
        <w:spacing w:before="120" w:beforeAutospacing="0" w:after="120" w:afterAutospacing="0" w:line="16" w:lineRule="atLeast"/>
        <w:rPr>
          <w:rFonts w:eastAsia="仿宋_GB2312"/>
          <w:kern w:val="2"/>
          <w:sz w:val="18"/>
          <w:szCs w:val="18"/>
        </w:rPr>
      </w:pPr>
      <w:r>
        <w:rPr>
          <w:rFonts w:eastAsia="仿宋_GB2312"/>
          <w:kern w:val="2"/>
          <w:sz w:val="18"/>
          <w:szCs w:val="18"/>
        </w:rPr>
        <w:t>---1</w:t>
      </w:r>
      <w:r>
        <w:rPr>
          <w:rFonts w:eastAsia="仿宋_GB2312" w:hint="eastAsia"/>
          <w:kern w:val="2"/>
          <w:sz w:val="18"/>
          <w:szCs w:val="18"/>
        </w:rPr>
        <w:t>个空格</w:t>
      </w:r>
      <w:r>
        <w:rPr>
          <w:rFonts w:eastAsia="仿宋_GB2312"/>
          <w:kern w:val="2"/>
          <w:sz w:val="18"/>
          <w:szCs w:val="18"/>
        </w:rPr>
        <w:t>2</w:t>
      </w:r>
      <w:r>
        <w:rPr>
          <w:rFonts w:eastAsia="仿宋_GB2312" w:hint="eastAsia"/>
          <w:kern w:val="2"/>
          <w:sz w:val="18"/>
          <w:szCs w:val="18"/>
        </w:rPr>
        <w:t>个己方，重要性最高，权值</w:t>
      </w:r>
      <w:r>
        <w:rPr>
          <w:rFonts w:eastAsia="仿宋_GB2312"/>
          <w:kern w:val="2"/>
          <w:sz w:val="18"/>
          <w:szCs w:val="18"/>
        </w:rPr>
        <w:t>1000    //</w:t>
      </w:r>
      <w:r>
        <w:rPr>
          <w:rFonts w:eastAsia="仿宋_GB2312" w:hint="eastAsia"/>
          <w:kern w:val="2"/>
          <w:sz w:val="18"/>
          <w:szCs w:val="18"/>
        </w:rPr>
        <w:t>可以直接赢</w:t>
      </w:r>
    </w:p>
    <w:p w14:paraId="080A6C2F" w14:textId="73B1A213" w:rsidR="00757BE3" w:rsidRDefault="00757BE3" w:rsidP="004D4177">
      <w:pPr>
        <w:ind w:firstLine="420"/>
      </w:pPr>
      <w:r>
        <w:rPr>
          <w:rFonts w:hint="eastAsia"/>
        </w:rPr>
        <w:t>权重的细节我们根据难度进行了调整，对每个空位置，权值等于行权值</w:t>
      </w:r>
      <w:r>
        <w:t>+</w:t>
      </w:r>
      <w:r>
        <w:rPr>
          <w:rFonts w:hint="eastAsia"/>
        </w:rPr>
        <w:t>列权值</w:t>
      </w:r>
      <w:r>
        <w:t>+</w:t>
      </w:r>
      <w:r>
        <w:rPr>
          <w:rFonts w:hint="eastAsia"/>
        </w:rPr>
        <w:t>对角线权值</w:t>
      </w:r>
      <w:r>
        <w:t>+</w:t>
      </w:r>
      <w:r>
        <w:rPr>
          <w:rFonts w:hint="eastAsia"/>
        </w:rPr>
        <w:t>反对角线权值，这</w:t>
      </w:r>
      <w:r>
        <w:t>4</w:t>
      </w:r>
      <w:r>
        <w:rPr>
          <w:rFonts w:hint="eastAsia"/>
        </w:rPr>
        <w:t>种权值都可以用上面的估算。</w:t>
      </w:r>
    </w:p>
    <w:p w14:paraId="1A3E0AC0" w14:textId="41086C98" w:rsidR="008F46F7" w:rsidRDefault="00244936" w:rsidP="00244936">
      <w:pPr>
        <w:pStyle w:val="1"/>
      </w:pPr>
      <w:r>
        <w:rPr>
          <w:rFonts w:hint="eastAsia"/>
        </w:rPr>
        <w:lastRenderedPageBreak/>
        <w:t>四、</w:t>
      </w:r>
      <w:r w:rsidR="008F46F7">
        <w:rPr>
          <w:rFonts w:hint="eastAsia"/>
        </w:rPr>
        <w:t>结果论证</w:t>
      </w:r>
    </w:p>
    <w:p w14:paraId="592F2065" w14:textId="174E6B20" w:rsidR="008F46F7" w:rsidRDefault="00244936" w:rsidP="00244936">
      <w:pPr>
        <w:pStyle w:val="2"/>
      </w:pPr>
      <w:r>
        <w:rPr>
          <w:rFonts w:hint="eastAsia"/>
        </w:rPr>
        <w:t>1.</w:t>
      </w:r>
      <w:r w:rsidR="00E362B8">
        <w:rPr>
          <w:rFonts w:hint="eastAsia"/>
        </w:rPr>
        <w:t>输出</w:t>
      </w:r>
      <w:r w:rsidR="008F46F7">
        <w:rPr>
          <w:rFonts w:hint="eastAsia"/>
        </w:rPr>
        <w:t>数据的</w:t>
      </w:r>
      <w:r w:rsidR="000A59E7">
        <w:rPr>
          <w:rFonts w:hint="eastAsia"/>
        </w:rPr>
        <w:t>含义</w:t>
      </w:r>
    </w:p>
    <w:p w14:paraId="7FFAA8D1" w14:textId="77777777" w:rsidR="008F46F7" w:rsidRDefault="008F46F7" w:rsidP="004D4177">
      <w:pPr>
        <w:ind w:firstLine="420"/>
        <w:jc w:val="left"/>
      </w:pPr>
      <w:r>
        <w:rPr>
          <w:rFonts w:hint="eastAsia"/>
        </w:rPr>
        <w:t>由于设计的系统的框架可以分为以下</w:t>
      </w:r>
      <w:r>
        <w:rPr>
          <w:rFonts w:hint="eastAsia"/>
        </w:rPr>
        <w:t>3</w:t>
      </w:r>
      <w:r>
        <w:rPr>
          <w:rFonts w:hint="eastAsia"/>
        </w:rPr>
        <w:t>个部分：</w:t>
      </w:r>
    </w:p>
    <w:p w14:paraId="4E2B49DE" w14:textId="77777777" w:rsidR="008F46F7" w:rsidRDefault="008F46F7" w:rsidP="008F46F7">
      <w:pPr>
        <w:jc w:val="left"/>
      </w:pPr>
      <w:r>
        <w:rPr>
          <w:rFonts w:hint="eastAsia"/>
          <w:noProof/>
        </w:rPr>
        <mc:AlternateContent>
          <mc:Choice Requires="wpc">
            <w:drawing>
              <wp:anchor distT="0" distB="0" distL="114300" distR="114300" simplePos="0" relativeHeight="251662336" behindDoc="0" locked="0" layoutInCell="1" allowOverlap="1" wp14:anchorId="533C858A" wp14:editId="53DBEB1B">
                <wp:simplePos x="0" y="0"/>
                <wp:positionH relativeFrom="margin">
                  <wp:posOffset>0</wp:posOffset>
                </wp:positionH>
                <wp:positionV relativeFrom="paragraph">
                  <wp:posOffset>22860</wp:posOffset>
                </wp:positionV>
                <wp:extent cx="4678680" cy="807720"/>
                <wp:effectExtent l="0" t="0" r="7620" b="11430"/>
                <wp:wrapSquare wrapText="bothSides"/>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矩形: 圆角 6"/>
                        <wps:cNvSpPr/>
                        <wps:spPr>
                          <a:xfrm>
                            <a:off x="289560" y="38100"/>
                            <a:ext cx="952500" cy="54864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5D2B3F" w14:textId="77777777" w:rsidR="00261CE0" w:rsidRDefault="00261CE0" w:rsidP="00B7745E">
                              <w:pPr>
                                <w:spacing w:line="240"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机器视觉</w:t>
                              </w:r>
                            </w:p>
                            <w:p w14:paraId="3C50CB75" w14:textId="77777777" w:rsidR="00261CE0" w:rsidRPr="007E2C49" w:rsidRDefault="00261CE0" w:rsidP="00B7745E">
                              <w:pPr>
                                <w:spacing w:line="240"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识别</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棋子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圆角 8"/>
                        <wps:cNvSpPr/>
                        <wps:spPr>
                          <a:xfrm>
                            <a:off x="3296580" y="53340"/>
                            <a:ext cx="902040" cy="5715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914615" w14:textId="77777777" w:rsidR="00261CE0" w:rsidRDefault="00261CE0" w:rsidP="00B7745E">
                              <w:pPr>
                                <w:spacing w:line="240"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算法</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分析</w:t>
                              </w:r>
                            </w:p>
                            <w:p w14:paraId="623A8A51" w14:textId="77777777" w:rsidR="00261CE0" w:rsidRPr="007E2C49" w:rsidRDefault="00261CE0" w:rsidP="00B7745E">
                              <w:pPr>
                                <w:spacing w:line="240"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判定输赢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圆角 13"/>
                        <wps:cNvSpPr/>
                        <wps:spPr>
                          <a:xfrm>
                            <a:off x="1781470" y="279060"/>
                            <a:ext cx="952500" cy="5286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65D04B" w14:textId="77777777" w:rsidR="00261CE0" w:rsidRDefault="00261CE0" w:rsidP="00B7745E">
                              <w:pPr>
                                <w:spacing w:line="240" w:lineRule="auto"/>
                                <w:ind w:firstLineChars="50" w:firstLine="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绘制棋子</w:t>
                              </w:r>
                            </w:p>
                            <w:p w14:paraId="74F4B984" w14:textId="77777777" w:rsidR="00261CE0" w:rsidRPr="007E2C49" w:rsidRDefault="00261CE0" w:rsidP="00B7745E">
                              <w:pPr>
                                <w:spacing w:line="240" w:lineRule="auto"/>
                                <w:ind w:firstLineChars="50" w:firstLine="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给出结果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直接箭头连接符 14"/>
                        <wps:cNvCnPr/>
                        <wps:spPr>
                          <a:xfrm>
                            <a:off x="1242060" y="312420"/>
                            <a:ext cx="539410" cy="230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直接箭头连接符 15"/>
                        <wps:cNvCnPr/>
                        <wps:spPr>
                          <a:xfrm flipH="1">
                            <a:off x="2733970" y="339090"/>
                            <a:ext cx="562610" cy="20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anchor>
            </w:drawing>
          </mc:Choice>
          <mc:Fallback>
            <w:pict>
              <v:group w14:anchorId="533C858A" id="画布 16" o:spid="_x0000_s1027" editas="canvas" style="position:absolute;margin-left:0;margin-top:1.8pt;width:368.4pt;height:63.6pt;z-index:251662336;mso-position-horizontal-relative:margin" coordsize="46786,8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6786;height:8077;visibility:visible;mso-wrap-style:square" filled="t">
                  <v:fill o:detectmouseclick="t"/>
                  <v:path o:connecttype="none"/>
                </v:shape>
                <v:roundrect id="矩形: 圆角 6" o:spid="_x0000_s1029" style="position:absolute;left:2895;top:381;width:9525;height:54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" fillcolor="white [3212]" strokecolor="black [3213]" strokeweight="1pt">
                  <v:stroke joinstyle="miter"/>
                  <v:textbox>
                    <w:txbxContent>
                      <w:p w14:paraId="275D2B3F" w14:textId="77777777" w:rsidR="00261CE0" w:rsidRDefault="00261CE0" w:rsidP="00B7745E">
                        <w:pPr>
                          <w:spacing w:line="240"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机器视觉</w:t>
                        </w:r>
                      </w:p>
                      <w:p w14:paraId="3C50CB75" w14:textId="77777777" w:rsidR="00261CE0" w:rsidRPr="007E2C49" w:rsidRDefault="00261CE0" w:rsidP="00B7745E">
                        <w:pPr>
                          <w:spacing w:line="240"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识别</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棋子</w:t>
                        </w:r>
                      </w:p>
                    </w:txbxContent>
                  </v:textbox>
                </v:roundrect>
                <v:roundrect id="矩形: 圆角 8" o:spid="_x0000_s1030" style="position:absolute;left:32965;top:533;width:9021;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" fillcolor="white [3212]" strokecolor="black [3213]" strokeweight="1pt">
                  <v:stroke joinstyle="miter"/>
                  <v:textbox>
                    <w:txbxContent>
                      <w:p w14:paraId="6A914615" w14:textId="77777777" w:rsidR="00261CE0" w:rsidRDefault="00261CE0" w:rsidP="00B7745E">
                        <w:pPr>
                          <w:spacing w:line="240"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算法</w:t>
                        </w:r>
                        <w:r>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分析</w:t>
                        </w:r>
                      </w:p>
                      <w:p w14:paraId="623A8A51" w14:textId="77777777" w:rsidR="00261CE0" w:rsidRPr="007E2C49" w:rsidRDefault="00261CE0" w:rsidP="00B7745E">
                        <w:pPr>
                          <w:spacing w:line="240" w:lineRule="auto"/>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判定输赢</w:t>
                        </w:r>
                      </w:p>
                    </w:txbxContent>
                  </v:textbox>
                </v:roundrect>
                <v:roundrect id="矩形: 圆角 13" o:spid="_x0000_s1031" style="position:absolute;left:17814;top:2790;width:9525;height:5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" fillcolor="white [3212]" strokecolor="black [3213]" strokeweight="1pt">
                  <v:stroke joinstyle="miter"/>
                  <v:textbox>
                    <w:txbxContent>
                      <w:p w14:paraId="7865D04B" w14:textId="77777777" w:rsidR="00261CE0" w:rsidRDefault="00261CE0" w:rsidP="00B7745E">
                        <w:pPr>
                          <w:spacing w:line="240" w:lineRule="auto"/>
                          <w:ind w:firstLineChars="50" w:firstLine="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绘制棋子</w:t>
                        </w:r>
                      </w:p>
                      <w:p w14:paraId="74F4B984" w14:textId="77777777" w:rsidR="00261CE0" w:rsidRPr="007E2C49" w:rsidRDefault="00261CE0" w:rsidP="00B7745E">
                        <w:pPr>
                          <w:spacing w:line="240" w:lineRule="auto"/>
                          <w:ind w:firstLineChars="50" w:firstLine="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2C49">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给出结果</w:t>
                        </w:r>
                      </w:p>
                    </w:txbxContent>
                  </v:textbox>
                </v:roundrect>
                <v:shapetype id="_x0000_t32" coordsize="21600,21600" o:spt="32" o:oned="t" path="m,l21600,21600e" filled="f">
                  <v:path arrowok="t" fillok="f" o:connecttype="none"/>
                  <o:lock v:ext="edit" shapetype="t"/>
                </v:shapetype>
                <v:shape id="直接箭头连接符 14" o:spid="_x0000_s1032" type="#_x0000_t32" style="position:absolute;left:12420;top:3124;width:5394;height:23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49hwAAAANsAAAAPAAAAZHJzL2Rvd25yZXYueG1sRE9Li8Iw&#10;EL4v+B/CCN7WVFF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TVOPYcAAAADbAAAADwAAAAAA&#10;AAAAAAAAAAAHAgAAZHJzL2Rvd25yZXYueG1sUEsFBgAAAAADAAMAtwAAAPQCAAAAAA==&#10;" strokecolor="black [3200]" strokeweight=".5pt">
                  <v:stroke endarrow="block" joinstyle="miter"/>
                </v:shape>
                <v:shape id="直接箭头连接符 15" o:spid="_x0000_s1033" type="#_x0000_t32" style="position:absolute;left:27339;top:3390;width:5626;height:20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w10:wrap type="square" anchorx="margin"/>
              </v:group>
            </w:pict>
          </mc:Fallback>
        </mc:AlternateContent>
      </w:r>
    </w:p>
    <w:p w14:paraId="6DBDB1DF" w14:textId="77777777" w:rsidR="008F46F7" w:rsidRDefault="008F46F7" w:rsidP="008F46F7">
      <w:pPr>
        <w:jc w:val="left"/>
      </w:pPr>
    </w:p>
    <w:p w14:paraId="215DAB41" w14:textId="77777777" w:rsidR="008F46F7" w:rsidRDefault="008F46F7" w:rsidP="008F46F7">
      <w:pPr>
        <w:jc w:val="left"/>
      </w:pPr>
    </w:p>
    <w:p w14:paraId="217F9E2D" w14:textId="77777777" w:rsidR="008F46F7" w:rsidRDefault="008F46F7" w:rsidP="008F46F7">
      <w:pPr>
        <w:jc w:val="left"/>
      </w:pPr>
    </w:p>
    <w:p w14:paraId="37E3FBB7" w14:textId="77777777" w:rsidR="008F46F7" w:rsidRDefault="008F46F7" w:rsidP="008F46F7">
      <w:pPr>
        <w:jc w:val="left"/>
      </w:pPr>
    </w:p>
    <w:p w14:paraId="403C6D61" w14:textId="77777777" w:rsidR="008F46F7" w:rsidRDefault="008F46F7" w:rsidP="004D4177">
      <w:pPr>
        <w:ind w:firstLine="420"/>
        <w:jc w:val="left"/>
      </w:pPr>
      <w:r>
        <w:rPr>
          <w:rFonts w:hint="eastAsia"/>
        </w:rPr>
        <w:t>在基础功能中：机器识别到结果之后会向界面返回一个长度为</w:t>
      </w:r>
      <w:r>
        <w:rPr>
          <w:rFonts w:hint="eastAsia"/>
        </w:rPr>
        <w:t>9</w:t>
      </w:r>
      <w:r>
        <w:rPr>
          <w:rFonts w:hint="eastAsia"/>
        </w:rPr>
        <w:t>的二维数组，第一维度代表的结果是位置，对应三连棋的</w:t>
      </w:r>
      <w:r>
        <w:rPr>
          <w:rFonts w:hint="eastAsia"/>
        </w:rPr>
        <w:t>1~9</w:t>
      </w:r>
      <w:r>
        <w:rPr>
          <w:rFonts w:hint="eastAsia"/>
        </w:rPr>
        <w:t>格，第二维度代表颜色，用</w:t>
      </w:r>
      <w:r>
        <w:rPr>
          <w:rFonts w:hint="eastAsia"/>
        </w:rPr>
        <w:t>0</w:t>
      </w:r>
      <w:r>
        <w:rPr>
          <w:rFonts w:hint="eastAsia"/>
        </w:rPr>
        <w:t>，</w:t>
      </w:r>
      <w:r>
        <w:rPr>
          <w:rFonts w:hint="eastAsia"/>
        </w:rPr>
        <w:t>1</w:t>
      </w:r>
      <w:r>
        <w:rPr>
          <w:rFonts w:hint="eastAsia"/>
        </w:rPr>
        <w:t>，</w:t>
      </w:r>
      <w:r>
        <w:rPr>
          <w:rFonts w:hint="eastAsia"/>
        </w:rPr>
        <w:t>2</w:t>
      </w:r>
      <w:r>
        <w:rPr>
          <w:rFonts w:hint="eastAsia"/>
        </w:rPr>
        <w:t>来代替无子，黑子，白子等结果，之后界面文件会采用算法来将其换算为棋子圆心的坐标点，从而对要绘制的棋子进行定位，我们通过赋予这些数据不同的意义，巧妙将界面文件与机器视觉文件结合在一起，实现了识别功能。以下所示图中的</w:t>
      </w:r>
      <w:r>
        <w:t>”grid and color”</w:t>
      </w:r>
      <w:r>
        <w:rPr>
          <w:rFonts w:hint="eastAsia"/>
        </w:rPr>
        <w:t>为界面的得到的数组值，</w:t>
      </w:r>
      <w:r>
        <w:t>”judge”</w:t>
      </w:r>
      <w:r>
        <w:rPr>
          <w:rFonts w:hint="eastAsia"/>
        </w:rPr>
        <w:t>是对颜色的再次确定，通过以下输出可见结合效果令人满意。</w:t>
      </w:r>
    </w:p>
    <w:p w14:paraId="693CEA2B" w14:textId="77777777" w:rsidR="008F46F7" w:rsidRPr="00885880" w:rsidRDefault="008F46F7" w:rsidP="008F46F7">
      <w:pPr>
        <w:widowControl/>
        <w:jc w:val="center"/>
        <w:rPr>
          <w:rFonts w:ascii="宋体" w:hAnsi="宋体" w:cs="宋体"/>
          <w:kern w:val="0"/>
          <w:szCs w:val="24"/>
        </w:rPr>
      </w:pPr>
    </w:p>
    <w:p w14:paraId="593CB3CC" w14:textId="77777777" w:rsidR="00102668" w:rsidRDefault="008F46F7" w:rsidP="00102668">
      <w:pPr>
        <w:keepNext/>
        <w:spacing w:line="240" w:lineRule="auto"/>
        <w:jc w:val="center"/>
      </w:pPr>
      <w:r w:rsidRPr="00083CE4">
        <w:rPr>
          <w:noProof/>
        </w:rPr>
        <w:drawing>
          <wp:inline distT="0" distB="0" distL="0" distR="0" wp14:anchorId="36D73AD5" wp14:editId="79F8D6EA">
            <wp:extent cx="2012950" cy="2470150"/>
            <wp:effectExtent l="19050" t="19050" r="25400" b="254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2950" cy="2470150"/>
                    </a:xfrm>
                    <a:prstGeom prst="rect">
                      <a:avLst/>
                    </a:prstGeom>
                    <a:noFill/>
                    <a:ln>
                      <a:solidFill>
                        <a:schemeClr val="accent1"/>
                      </a:solidFill>
                    </a:ln>
                  </pic:spPr>
                </pic:pic>
              </a:graphicData>
            </a:graphic>
          </wp:inline>
        </w:drawing>
      </w:r>
    </w:p>
    <w:p w14:paraId="60F05BD8" w14:textId="6EFC3EB2" w:rsidR="008F46F7" w:rsidRDefault="00102668" w:rsidP="00102668">
      <w:pPr>
        <w:pStyle w:val="af4"/>
        <w:jc w:val="center"/>
      </w:pPr>
      <w:bookmarkStart w:id="6" w:name="_Ref42786615"/>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14</w:t>
      </w:r>
      <w:r>
        <w:fldChar w:fldCharType="end"/>
      </w:r>
      <w:bookmarkEnd w:id="6"/>
      <w:r>
        <w:t xml:space="preserve"> </w:t>
      </w:r>
      <w:r w:rsidR="00332489">
        <w:rPr>
          <w:rFonts w:hint="eastAsia"/>
        </w:rPr>
        <w:t>Qt</w:t>
      </w:r>
      <w:r w:rsidR="00332489">
        <w:rPr>
          <w:rFonts w:hint="eastAsia"/>
        </w:rPr>
        <w:t>界面中的</w:t>
      </w:r>
      <w:r>
        <w:rPr>
          <w:rFonts w:hint="eastAsia"/>
        </w:rPr>
        <w:t>输出结果</w:t>
      </w:r>
    </w:p>
    <w:p w14:paraId="000060B6" w14:textId="77777777" w:rsidR="008F46F7" w:rsidRDefault="008F46F7" w:rsidP="004D4177">
      <w:pPr>
        <w:ind w:firstLine="420"/>
        <w:jc w:val="left"/>
      </w:pPr>
      <w:r>
        <w:rPr>
          <w:rFonts w:hint="eastAsia"/>
        </w:rPr>
        <w:t>在拓展功能</w:t>
      </w:r>
      <w:r>
        <w:rPr>
          <w:rFonts w:hint="eastAsia"/>
        </w:rPr>
        <w:t>1</w:t>
      </w:r>
      <w:r>
        <w:rPr>
          <w:rFonts w:hint="eastAsia"/>
        </w:rPr>
        <w:t>中，对于棋盘设立</w:t>
      </w:r>
      <w:r>
        <w:rPr>
          <w:rFonts w:hint="eastAsia"/>
        </w:rPr>
        <w:t>3x3</w:t>
      </w:r>
      <w:r>
        <w:rPr>
          <w:rFonts w:hint="eastAsia"/>
        </w:rPr>
        <w:t>的数组来存储落子点的权位，玩家的每一次落子都会对自身棋子以及周围位置的权重产生影响，每一步都会让数组中存储的数据进行调整与优化，规避了常见人机算法中电脑处理“死板”的问题。</w:t>
      </w:r>
    </w:p>
    <w:p w14:paraId="298AE788" w14:textId="77777777" w:rsidR="008F46F7" w:rsidRDefault="008F46F7" w:rsidP="008F46F7">
      <w:pPr>
        <w:jc w:val="left"/>
      </w:pPr>
    </w:p>
    <w:p w14:paraId="660F9AAA" w14:textId="650D2CCF" w:rsidR="008F46F7" w:rsidRDefault="008F46F7" w:rsidP="00332489">
      <w:pPr>
        <w:ind w:firstLine="420"/>
        <w:jc w:val="left"/>
      </w:pPr>
      <w:r>
        <w:rPr>
          <w:rFonts w:hint="eastAsia"/>
        </w:rPr>
        <w:t>在拓展功能</w:t>
      </w:r>
      <w:r>
        <w:rPr>
          <w:rFonts w:hint="eastAsia"/>
        </w:rPr>
        <w:t>2</w:t>
      </w:r>
      <w:r>
        <w:rPr>
          <w:rFonts w:hint="eastAsia"/>
        </w:rPr>
        <w:t>中，机器视觉首先会将棋盘分为</w:t>
      </w:r>
      <w:r>
        <w:rPr>
          <w:rFonts w:hint="eastAsia"/>
        </w:rPr>
        <w:t>7x7</w:t>
      </w:r>
      <w:r>
        <w:rPr>
          <w:rFonts w:hint="eastAsia"/>
        </w:rPr>
        <w:t>的坐标系，考虑到落子点的颜色，将平面的棋盘引入颜色作为</w:t>
      </w:r>
      <w:r>
        <w:rPr>
          <w:rFonts w:hint="eastAsia"/>
        </w:rPr>
        <w:t>Z</w:t>
      </w:r>
      <w:r>
        <w:rPr>
          <w:rFonts w:hint="eastAsia"/>
        </w:rPr>
        <w:t>轴，从三维角度处理问题，将识别的结果返回一个三维的数组，第一维度代表的是行数，取值为</w:t>
      </w:r>
      <w:r>
        <w:rPr>
          <w:rFonts w:hint="eastAsia"/>
        </w:rPr>
        <w:t>1~7</w:t>
      </w:r>
      <w:r>
        <w:rPr>
          <w:rFonts w:hint="eastAsia"/>
        </w:rPr>
        <w:t>，第二维度代表的是列数，取值为</w:t>
      </w:r>
      <w:r>
        <w:rPr>
          <w:rFonts w:hint="eastAsia"/>
        </w:rPr>
        <w:t>1~7</w:t>
      </w:r>
      <w:r>
        <w:rPr>
          <w:rFonts w:hint="eastAsia"/>
        </w:rPr>
        <w:t>，第三维度则代表了颜色，具体的识别结果</w:t>
      </w:r>
      <w:r w:rsidR="00332489">
        <w:rPr>
          <w:rFonts w:hint="eastAsia"/>
        </w:rPr>
        <w:t>已在</w:t>
      </w:r>
      <w:r w:rsidR="00332489">
        <w:fldChar w:fldCharType="begin"/>
      </w:r>
      <w:r w:rsidR="00332489">
        <w:instrText xml:space="preserve"> </w:instrText>
      </w:r>
      <w:r w:rsidR="00332489">
        <w:rPr>
          <w:rFonts w:hint="eastAsia"/>
        </w:rPr>
        <w:instrText>REF _Ref42769495 \h</w:instrText>
      </w:r>
      <w:r w:rsidR="00332489">
        <w:instrText xml:space="preserve"> </w:instrText>
      </w:r>
      <w:r w:rsidR="00332489">
        <w:fldChar w:fldCharType="separate"/>
      </w:r>
      <w:r w:rsidR="006D546C">
        <w:t>图</w:t>
      </w:r>
      <w:r w:rsidR="006D546C">
        <w:t xml:space="preserve"> </w:t>
      </w:r>
      <w:r w:rsidR="006D546C">
        <w:rPr>
          <w:noProof/>
        </w:rPr>
        <w:t>11</w:t>
      </w:r>
      <w:r w:rsidR="00332489">
        <w:fldChar w:fldCharType="end"/>
      </w:r>
      <w:r w:rsidR="00332489">
        <w:rPr>
          <w:rFonts w:hint="eastAsia"/>
        </w:rPr>
        <w:t>中展示出。</w:t>
      </w:r>
    </w:p>
    <w:p w14:paraId="7FAD697C" w14:textId="17305B05" w:rsidR="008F46F7" w:rsidRDefault="008F46F7" w:rsidP="004D4177">
      <w:pPr>
        <w:ind w:firstLine="420"/>
        <w:jc w:val="left"/>
      </w:pPr>
      <w:r>
        <w:rPr>
          <w:rFonts w:hint="eastAsia"/>
        </w:rPr>
        <w:t>从</w:t>
      </w:r>
      <w:r w:rsidR="001D2E76">
        <w:fldChar w:fldCharType="begin"/>
      </w:r>
      <w:r w:rsidR="001D2E76">
        <w:instrText xml:space="preserve"> </w:instrText>
      </w:r>
      <w:r w:rsidR="001D2E76">
        <w:rPr>
          <w:rFonts w:hint="eastAsia"/>
        </w:rPr>
        <w:instrText>REF _Ref42786615 \h</w:instrText>
      </w:r>
      <w:r w:rsidR="001D2E76">
        <w:instrText xml:space="preserve"> </w:instrText>
      </w:r>
      <w:r w:rsidR="001D2E76">
        <w:fldChar w:fldCharType="separate"/>
      </w:r>
      <w:r w:rsidR="006D546C">
        <w:t>图</w:t>
      </w:r>
      <w:r w:rsidR="006D546C">
        <w:t xml:space="preserve"> </w:t>
      </w:r>
      <w:r w:rsidR="006D546C">
        <w:rPr>
          <w:noProof/>
        </w:rPr>
        <w:t>14</w:t>
      </w:r>
      <w:r w:rsidR="001D2E76">
        <w:fldChar w:fldCharType="end"/>
      </w:r>
      <w:r>
        <w:rPr>
          <w:rFonts w:hint="eastAsia"/>
        </w:rPr>
        <w:t>可以很清楚看到数组的取值，界面之后会继续采用哈希算法将它换算为坐标点，对棋子进行绘制。</w:t>
      </w:r>
    </w:p>
    <w:p w14:paraId="3AB4B24F" w14:textId="4D4E0173" w:rsidR="008F46F7" w:rsidRDefault="00A8114D" w:rsidP="00A8114D">
      <w:pPr>
        <w:pStyle w:val="2"/>
      </w:pPr>
      <w:r>
        <w:rPr>
          <w:rFonts w:hint="eastAsia"/>
        </w:rPr>
        <w:t>2</w:t>
      </w:r>
      <w:r>
        <w:t>.</w:t>
      </w:r>
      <w:r>
        <w:rPr>
          <w:rFonts w:hint="eastAsia"/>
        </w:rPr>
        <w:t>重要参数对检测结果的影响</w:t>
      </w:r>
    </w:p>
    <w:p w14:paraId="449A7A56" w14:textId="2FD9BCDC" w:rsidR="00AB6713" w:rsidRDefault="00AB6713" w:rsidP="00AB6713">
      <w:pPr>
        <w:pStyle w:val="af1"/>
      </w:pPr>
      <w:r>
        <w:rPr>
          <w:rFonts w:hint="eastAsia"/>
        </w:rPr>
        <w:t>2.1</w:t>
      </w:r>
      <w:r>
        <w:t xml:space="preserve"> </w:t>
      </w:r>
      <w:r>
        <w:rPr>
          <w:rFonts w:hint="eastAsia"/>
        </w:rPr>
        <w:t>HoughCircle</w:t>
      </w:r>
      <w:r>
        <w:rPr>
          <w:rFonts w:hint="eastAsia"/>
        </w:rPr>
        <w:t>函数中</w:t>
      </w:r>
      <w:r>
        <w:rPr>
          <w:rFonts w:hint="eastAsia"/>
        </w:rPr>
        <w:t>param2</w:t>
      </w:r>
      <w:r>
        <w:rPr>
          <w:rFonts w:hint="eastAsia"/>
        </w:rPr>
        <w:t>对检测圆精度的影响</w:t>
      </w:r>
    </w:p>
    <w:p w14:paraId="4F2F10F3" w14:textId="7A2AA8F6" w:rsidR="00B60051" w:rsidRPr="00AB6713" w:rsidRDefault="00B60051" w:rsidP="00B60051">
      <w:pPr>
        <w:ind w:firstLineChars="200" w:firstLine="480"/>
      </w:pPr>
      <w:r>
        <w:rPr>
          <w:rFonts w:hint="eastAsia"/>
        </w:rPr>
        <w:t>由前文叙述可知</w:t>
      </w:r>
      <w:r>
        <w:rPr>
          <w:rFonts w:hint="eastAsia"/>
        </w:rPr>
        <w:t>HoughCircle</w:t>
      </w:r>
      <w:r>
        <w:rPr>
          <w:rFonts w:hint="eastAsia"/>
        </w:rPr>
        <w:t>中的</w:t>
      </w:r>
      <w:r>
        <w:rPr>
          <w:rFonts w:hint="eastAsia"/>
        </w:rPr>
        <w:t>param2</w:t>
      </w:r>
      <w:r>
        <w:rPr>
          <w:rFonts w:hint="eastAsia"/>
        </w:rPr>
        <w:t>参数控制着圆的精度检测。如果该参数过小（如</w:t>
      </w:r>
      <w:r>
        <w:fldChar w:fldCharType="begin"/>
      </w:r>
      <w:r>
        <w:instrText xml:space="preserve"> </w:instrText>
      </w:r>
      <w:r>
        <w:rPr>
          <w:rFonts w:hint="eastAsia"/>
        </w:rPr>
        <w:instrText>REF _Ref42848090 \h</w:instrText>
      </w:r>
      <w:r>
        <w:instrText xml:space="preserve"> </w:instrText>
      </w:r>
      <w:r>
        <w:fldChar w:fldCharType="separate"/>
      </w:r>
      <w:r w:rsidR="006D546C">
        <w:t>图</w:t>
      </w:r>
      <w:r w:rsidR="006D546C">
        <w:t xml:space="preserve"> </w:t>
      </w:r>
      <w:r w:rsidR="006D546C">
        <w:rPr>
          <w:noProof/>
        </w:rPr>
        <w:t>15</w:t>
      </w:r>
      <w:r>
        <w:fldChar w:fldCharType="end"/>
      </w:r>
      <w:r>
        <w:rPr>
          <w:rFonts w:hint="eastAsia"/>
        </w:rPr>
        <w:t>左图所示），</w:t>
      </w:r>
      <w:r w:rsidR="00595FFB">
        <w:rPr>
          <w:rFonts w:hint="eastAsia"/>
        </w:rPr>
        <w:t>该检测判定为圆的阈值过低，</w:t>
      </w:r>
      <w:r>
        <w:rPr>
          <w:rFonts w:hint="eastAsia"/>
        </w:rPr>
        <w:t>则过多本不存在的棋子被误测到；如果该参数过大（如</w:t>
      </w:r>
      <w:r>
        <w:fldChar w:fldCharType="begin"/>
      </w:r>
      <w:r>
        <w:instrText xml:space="preserve"> </w:instrText>
      </w:r>
      <w:r>
        <w:rPr>
          <w:rFonts w:hint="eastAsia"/>
        </w:rPr>
        <w:instrText>REF _Ref42848090 \h</w:instrText>
      </w:r>
      <w:r>
        <w:instrText xml:space="preserve"> </w:instrText>
      </w:r>
      <w:r>
        <w:fldChar w:fldCharType="separate"/>
      </w:r>
      <w:r w:rsidR="006D546C">
        <w:t>图</w:t>
      </w:r>
      <w:r w:rsidR="006D546C">
        <w:t xml:space="preserve"> </w:t>
      </w:r>
      <w:r w:rsidR="006D546C">
        <w:rPr>
          <w:noProof/>
        </w:rPr>
        <w:t>15</w:t>
      </w:r>
      <w:r>
        <w:fldChar w:fldCharType="end"/>
      </w:r>
      <w:r>
        <w:rPr>
          <w:rFonts w:hint="eastAsia"/>
        </w:rPr>
        <w:t>右图所示），则存在部分棋子难以检测到的情况</w:t>
      </w:r>
      <w:r w:rsidR="00E81D40">
        <w:rPr>
          <w:rFonts w:hint="eastAsia"/>
        </w:rPr>
        <w:t>；只有将该参数调整的较为合适（如</w:t>
      </w:r>
      <w:r w:rsidR="00E81D40">
        <w:fldChar w:fldCharType="begin"/>
      </w:r>
      <w:r w:rsidR="00E81D40">
        <w:instrText xml:space="preserve"> </w:instrText>
      </w:r>
      <w:r w:rsidR="00E81D40">
        <w:rPr>
          <w:rFonts w:hint="eastAsia"/>
        </w:rPr>
        <w:instrText>REF _Ref42848090 \h</w:instrText>
      </w:r>
      <w:r w:rsidR="00E81D40">
        <w:instrText xml:space="preserve"> </w:instrText>
      </w:r>
      <w:r w:rsidR="00E81D40">
        <w:fldChar w:fldCharType="separate"/>
      </w:r>
      <w:r w:rsidR="006D546C">
        <w:t>图</w:t>
      </w:r>
      <w:r w:rsidR="006D546C">
        <w:t xml:space="preserve"> </w:t>
      </w:r>
      <w:r w:rsidR="006D546C">
        <w:rPr>
          <w:noProof/>
        </w:rPr>
        <w:t>15</w:t>
      </w:r>
      <w:r w:rsidR="00E81D40">
        <w:fldChar w:fldCharType="end"/>
      </w:r>
      <w:r w:rsidR="00E81D40">
        <w:rPr>
          <w:rFonts w:hint="eastAsia"/>
        </w:rPr>
        <w:t>中图所示）才能保证检测的准确性。这体现了简单算法对参数要求较高的弊端，也警示我们在开发过程中应当注意重要参数调试的便捷性。</w:t>
      </w:r>
    </w:p>
    <w:p w14:paraId="0B5ED437" w14:textId="77777777" w:rsidR="00B60051" w:rsidRDefault="00AB6713" w:rsidP="00B60051">
      <w:pPr>
        <w:keepNext/>
        <w:spacing w:line="240" w:lineRule="auto"/>
      </w:pPr>
      <w:r>
        <w:rPr>
          <w:noProof/>
        </w:rPr>
        <w:drawing>
          <wp:inline distT="0" distB="0" distL="0" distR="0" wp14:anchorId="2044C9C1" wp14:editId="0A9A669B">
            <wp:extent cx="5274310" cy="22021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02180"/>
                    </a:xfrm>
                    <a:prstGeom prst="rect">
                      <a:avLst/>
                    </a:prstGeom>
                  </pic:spPr>
                </pic:pic>
              </a:graphicData>
            </a:graphic>
          </wp:inline>
        </w:drawing>
      </w:r>
    </w:p>
    <w:p w14:paraId="1F360E65" w14:textId="05AC63F9" w:rsidR="00A8114D" w:rsidRDefault="00B60051" w:rsidP="00B60051">
      <w:pPr>
        <w:pStyle w:val="af4"/>
        <w:jc w:val="center"/>
      </w:pPr>
      <w:bookmarkStart w:id="7" w:name="_Ref42848090"/>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15</w:t>
      </w:r>
      <w:r>
        <w:fldChar w:fldCharType="end"/>
      </w:r>
      <w:bookmarkEnd w:id="7"/>
      <w:r>
        <w:t xml:space="preserve"> </w:t>
      </w:r>
      <w:r>
        <w:rPr>
          <w:rFonts w:hint="eastAsia"/>
        </w:rPr>
        <w:t>不同参数对圆精度检测影响</w:t>
      </w:r>
    </w:p>
    <w:p w14:paraId="73416B95" w14:textId="25DB79AE" w:rsidR="00AB6713" w:rsidRDefault="00AB6713" w:rsidP="00AB6713">
      <w:pPr>
        <w:pStyle w:val="af1"/>
      </w:pPr>
      <w:r>
        <w:rPr>
          <w:rFonts w:hint="eastAsia"/>
        </w:rPr>
        <w:t>2.2</w:t>
      </w:r>
      <w:r>
        <w:t xml:space="preserve"> </w:t>
      </w:r>
      <w:r>
        <w:rPr>
          <w:rFonts w:hint="eastAsia"/>
        </w:rPr>
        <w:t>inRange</w:t>
      </w:r>
      <w:r>
        <w:rPr>
          <w:rFonts w:hint="eastAsia"/>
        </w:rPr>
        <w:t>函数中黑色与白色明度阈值对颜色检测的影响</w:t>
      </w:r>
    </w:p>
    <w:p w14:paraId="6FD7BC49" w14:textId="75830D78" w:rsidR="00C726FB" w:rsidRDefault="00C726FB" w:rsidP="00C726FB">
      <w:pPr>
        <w:ind w:firstLineChars="200" w:firstLine="480"/>
      </w:pPr>
      <w:r>
        <w:rPr>
          <w:rFonts w:hint="eastAsia"/>
        </w:rPr>
        <w:t>inRange</w:t>
      </w:r>
      <w:r>
        <w:rPr>
          <w:rFonts w:hint="eastAsia"/>
        </w:rPr>
        <w:t>函数起到将</w:t>
      </w:r>
      <w:r>
        <w:rPr>
          <w:rFonts w:hint="eastAsia"/>
        </w:rPr>
        <w:t>RGB</w:t>
      </w:r>
      <w:r>
        <w:rPr>
          <w:rFonts w:hint="eastAsia"/>
        </w:rPr>
        <w:t>彩色图像转化为黑白二值图像的作用，对黑白棋子的判定至关重要。然而在调试过程中我们发现，白色因其自身明度（</w:t>
      </w:r>
      <w:r>
        <w:rPr>
          <w:rFonts w:hint="eastAsia"/>
        </w:rPr>
        <w:t>V</w:t>
      </w:r>
      <w:r>
        <w:t>）</w:t>
      </w:r>
      <w:r>
        <w:rPr>
          <w:rFonts w:hint="eastAsia"/>
        </w:rPr>
        <w:t>值较高，受到光线影响较小，即使有反光现象，</w:t>
      </w:r>
      <w:r w:rsidR="00162188">
        <w:rPr>
          <w:rFonts w:hint="eastAsia"/>
        </w:rPr>
        <w:t>因为反光之后仍然会被判定为白色，</w:t>
      </w:r>
      <w:r>
        <w:rPr>
          <w:rFonts w:hint="eastAsia"/>
        </w:rPr>
        <w:t>对最终的判定结果也没有影响。如</w:t>
      </w:r>
      <w:r>
        <w:fldChar w:fldCharType="begin"/>
      </w:r>
      <w:r>
        <w:instrText xml:space="preserve"> </w:instrText>
      </w:r>
      <w:r>
        <w:rPr>
          <w:rFonts w:hint="eastAsia"/>
        </w:rPr>
        <w:instrText>REF _Ref42848575 \h</w:instrText>
      </w:r>
      <w:r>
        <w:instrText xml:space="preserve"> </w:instrText>
      </w:r>
      <w:r>
        <w:fldChar w:fldCharType="separate"/>
      </w:r>
      <w:r w:rsidR="006D546C">
        <w:t>图</w:t>
      </w:r>
      <w:r w:rsidR="006D546C">
        <w:t xml:space="preserve"> </w:t>
      </w:r>
      <w:r w:rsidR="006D546C">
        <w:rPr>
          <w:noProof/>
        </w:rPr>
        <w:t>16</w:t>
      </w:r>
      <w:r>
        <w:fldChar w:fldCharType="end"/>
      </w:r>
      <w:r>
        <w:rPr>
          <w:rFonts w:hint="eastAsia"/>
        </w:rPr>
        <w:t>所示，即使有反光现象，白色棋子仍然</w:t>
      </w:r>
      <w:r>
        <w:rPr>
          <w:rFonts w:hint="eastAsia"/>
        </w:rPr>
        <w:lastRenderedPageBreak/>
        <w:t>会被判定为白色。且在光线较暗处（如</w:t>
      </w:r>
      <w:r>
        <w:fldChar w:fldCharType="begin"/>
      </w:r>
      <w:r>
        <w:instrText xml:space="preserve"> </w:instrText>
      </w:r>
      <w:r>
        <w:rPr>
          <w:rFonts w:hint="eastAsia"/>
        </w:rPr>
        <w:instrText>REF _Ref42848575 \h</w:instrText>
      </w:r>
      <w:r>
        <w:instrText xml:space="preserve"> </w:instrText>
      </w:r>
      <w:r>
        <w:fldChar w:fldCharType="separate"/>
      </w:r>
      <w:r w:rsidR="006D546C">
        <w:t>图</w:t>
      </w:r>
      <w:r w:rsidR="006D546C">
        <w:t xml:space="preserve"> </w:t>
      </w:r>
      <w:r w:rsidR="006D546C">
        <w:rPr>
          <w:noProof/>
        </w:rPr>
        <w:t>16</w:t>
      </w:r>
      <w:r>
        <w:fldChar w:fldCharType="end"/>
      </w:r>
      <w:r>
        <w:rPr>
          <w:rFonts w:hint="eastAsia"/>
        </w:rPr>
        <w:t>左下角棋子）也能有不错的识别。</w:t>
      </w:r>
    </w:p>
    <w:p w14:paraId="340367D6" w14:textId="77777777" w:rsidR="00C726FB" w:rsidRDefault="00AB6713" w:rsidP="00C726FB">
      <w:pPr>
        <w:keepNext/>
        <w:spacing w:line="240" w:lineRule="auto"/>
        <w:jc w:val="center"/>
      </w:pPr>
      <w:r>
        <w:rPr>
          <w:noProof/>
        </w:rPr>
        <w:drawing>
          <wp:inline distT="0" distB="0" distL="0" distR="0" wp14:anchorId="62AC4979" wp14:editId="284C7989">
            <wp:extent cx="5274310" cy="25146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14600"/>
                    </a:xfrm>
                    <a:prstGeom prst="rect">
                      <a:avLst/>
                    </a:prstGeom>
                    <a:noFill/>
                    <a:ln>
                      <a:noFill/>
                    </a:ln>
                  </pic:spPr>
                </pic:pic>
              </a:graphicData>
            </a:graphic>
          </wp:inline>
        </w:drawing>
      </w:r>
    </w:p>
    <w:p w14:paraId="36196943" w14:textId="5265E58D" w:rsidR="00AB6713" w:rsidRDefault="00C726FB" w:rsidP="00C726FB">
      <w:pPr>
        <w:pStyle w:val="af4"/>
        <w:jc w:val="center"/>
      </w:pPr>
      <w:bookmarkStart w:id="8" w:name="_Ref42848575"/>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16</w:t>
      </w:r>
      <w:r>
        <w:fldChar w:fldCharType="end"/>
      </w:r>
      <w:bookmarkEnd w:id="8"/>
      <w:r>
        <w:t xml:space="preserve"> </w:t>
      </w:r>
      <w:r>
        <w:rPr>
          <w:rFonts w:hint="eastAsia"/>
        </w:rPr>
        <w:t>白色棋子受到光线影响较小</w:t>
      </w:r>
    </w:p>
    <w:p w14:paraId="3A1D15E1" w14:textId="01118521" w:rsidR="00C726FB" w:rsidRPr="00C726FB" w:rsidRDefault="00C726FB" w:rsidP="00C726FB">
      <w:pPr>
        <w:ind w:firstLine="420"/>
      </w:pPr>
      <w:r>
        <w:rPr>
          <w:rFonts w:hint="eastAsia"/>
        </w:rPr>
        <w:t>然而，由于黑色棋子明度低，黑色棋子的检测受到环境影响较大</w:t>
      </w:r>
      <w:r w:rsidR="00FF4D27">
        <w:rPr>
          <w:rFonts w:hint="eastAsia"/>
        </w:rPr>
        <w:t>。如果参数设置不合理（如黑色的最高明度阈值设置得过低）较强的光线可能导致黑色棋子被误判为白色，且黑色棋子上的白色反光点可能对黑色棋子的判定造成影响。</w:t>
      </w:r>
    </w:p>
    <w:p w14:paraId="3CBE220C" w14:textId="77777777" w:rsidR="00FF4D27" w:rsidRDefault="00AB6713" w:rsidP="00FF4D27">
      <w:pPr>
        <w:keepNext/>
        <w:spacing w:line="240" w:lineRule="auto"/>
        <w:jc w:val="center"/>
      </w:pPr>
      <w:r>
        <w:rPr>
          <w:noProof/>
        </w:rPr>
        <w:drawing>
          <wp:inline distT="0" distB="0" distL="0" distR="0" wp14:anchorId="4D5287EE" wp14:editId="5A641A33">
            <wp:extent cx="5274310" cy="1911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11350"/>
                    </a:xfrm>
                    <a:prstGeom prst="rect">
                      <a:avLst/>
                    </a:prstGeom>
                  </pic:spPr>
                </pic:pic>
              </a:graphicData>
            </a:graphic>
          </wp:inline>
        </w:drawing>
      </w:r>
    </w:p>
    <w:p w14:paraId="476445E0" w14:textId="0DA36698" w:rsidR="00AB6713" w:rsidRDefault="00FF4D27" w:rsidP="00FF4D27">
      <w:pPr>
        <w:pStyle w:val="af4"/>
        <w:jc w:val="center"/>
        <w:rPr>
          <w:noProof/>
        </w:rPr>
      </w:pPr>
      <w:bookmarkStart w:id="9" w:name="_Ref42848973"/>
      <w:r>
        <w:t>图</w:t>
      </w:r>
      <w:r>
        <w:t xml:space="preserve"> </w:t>
      </w:r>
      <w:r>
        <w:fldChar w:fldCharType="begin"/>
      </w:r>
      <w:r>
        <w:instrText xml:space="preserve"> SEQ </w:instrText>
      </w:r>
      <w:r>
        <w:instrText>图</w:instrText>
      </w:r>
      <w:r>
        <w:instrText xml:space="preserve"> \* ARABIC </w:instrText>
      </w:r>
      <w:r>
        <w:fldChar w:fldCharType="separate"/>
      </w:r>
      <w:r w:rsidR="006D546C">
        <w:rPr>
          <w:noProof/>
        </w:rPr>
        <w:t>17</w:t>
      </w:r>
      <w:r>
        <w:fldChar w:fldCharType="end"/>
      </w:r>
      <w:bookmarkEnd w:id="9"/>
      <w:r>
        <w:t xml:space="preserve"> </w:t>
      </w:r>
      <w:r>
        <w:rPr>
          <w:rFonts w:hint="eastAsia"/>
        </w:rPr>
        <w:t>黑色明度阈值</w:t>
      </w:r>
      <w:r>
        <w:rPr>
          <w:rFonts w:hint="eastAsia"/>
          <w:noProof/>
        </w:rPr>
        <w:t>调试过程</w:t>
      </w:r>
    </w:p>
    <w:p w14:paraId="584E512A" w14:textId="3ACF66E5" w:rsidR="00FF4D27" w:rsidRDefault="00FF4D27" w:rsidP="00FF4D27">
      <w:r>
        <w:tab/>
      </w:r>
      <w:r>
        <w:fldChar w:fldCharType="begin"/>
      </w:r>
      <w:r>
        <w:instrText xml:space="preserve"> REF _Ref42848973 \h </w:instrText>
      </w:r>
      <w:r>
        <w:fldChar w:fldCharType="separate"/>
      </w:r>
      <w:r w:rsidR="006D546C">
        <w:t>图</w:t>
      </w:r>
      <w:r w:rsidR="006D546C">
        <w:t xml:space="preserve"> </w:t>
      </w:r>
      <w:r w:rsidR="006D546C">
        <w:rPr>
          <w:noProof/>
        </w:rPr>
        <w:t>17</w:t>
      </w:r>
      <w:r>
        <w:fldChar w:fldCharType="end"/>
      </w:r>
      <w:r>
        <w:rPr>
          <w:rFonts w:hint="eastAsia"/>
        </w:rPr>
        <w:t>是在室内强光环境下完成的检测实验。左图黑色明度阈值为</w:t>
      </w:r>
      <w:r>
        <w:rPr>
          <w:rFonts w:hint="eastAsia"/>
        </w:rPr>
        <w:t>50</w:t>
      </w:r>
      <w:r>
        <w:rPr>
          <w:rFonts w:hint="eastAsia"/>
        </w:rPr>
        <w:t>，这一值在白天自然光状态下表现良好（如</w:t>
      </w:r>
      <w:r>
        <w:fldChar w:fldCharType="begin"/>
      </w:r>
      <w:r>
        <w:instrText xml:space="preserve"> </w:instrText>
      </w:r>
      <w:r>
        <w:rPr>
          <w:rFonts w:hint="eastAsia"/>
        </w:rPr>
        <w:instrText>REF _Ref42849027 \h</w:instrText>
      </w:r>
      <w:r>
        <w:instrText xml:space="preserve"> </w:instrText>
      </w:r>
      <w:r>
        <w:fldChar w:fldCharType="separate"/>
      </w:r>
      <w:r w:rsidR="006D546C">
        <w:t>图</w:t>
      </w:r>
      <w:r w:rsidR="006D546C">
        <w:t xml:space="preserve"> </w:t>
      </w:r>
      <w:r w:rsidR="006D546C">
        <w:rPr>
          <w:noProof/>
        </w:rPr>
        <w:t>5</w:t>
      </w:r>
      <w:r>
        <w:fldChar w:fldCharType="end"/>
      </w:r>
      <w:r>
        <w:rPr>
          <w:rFonts w:hint="eastAsia"/>
        </w:rPr>
        <w:t>所示），然而在强光条件下表现欠佳，可以看到</w:t>
      </w:r>
      <w:r>
        <w:fldChar w:fldCharType="begin"/>
      </w:r>
      <w:r>
        <w:instrText xml:space="preserve"> </w:instrText>
      </w:r>
      <w:r>
        <w:rPr>
          <w:rFonts w:hint="eastAsia"/>
        </w:rPr>
        <w:instrText>REF _Ref42848973 \h</w:instrText>
      </w:r>
      <w:r>
        <w:instrText xml:space="preserve"> </w:instrText>
      </w:r>
      <w:r>
        <w:fldChar w:fldCharType="separate"/>
      </w:r>
      <w:r w:rsidR="006D546C">
        <w:t>图</w:t>
      </w:r>
      <w:r w:rsidR="006D546C">
        <w:t xml:space="preserve"> </w:t>
      </w:r>
      <w:r w:rsidR="006D546C">
        <w:rPr>
          <w:noProof/>
        </w:rPr>
        <w:t>17</w:t>
      </w:r>
      <w:r>
        <w:fldChar w:fldCharType="end"/>
      </w:r>
      <w:r>
        <w:rPr>
          <w:rFonts w:hint="eastAsia"/>
        </w:rPr>
        <w:t>左图中被认定为黑色的部分非常少。只有将参数值调整为</w:t>
      </w:r>
      <w:r>
        <w:fldChar w:fldCharType="begin"/>
      </w:r>
      <w:r>
        <w:instrText xml:space="preserve"> </w:instrText>
      </w:r>
      <w:r>
        <w:rPr>
          <w:rFonts w:hint="eastAsia"/>
        </w:rPr>
        <w:instrText>REF _Ref42848973 \h</w:instrText>
      </w:r>
      <w:r>
        <w:instrText xml:space="preserve"> </w:instrText>
      </w:r>
      <w:r>
        <w:fldChar w:fldCharType="separate"/>
      </w:r>
      <w:r w:rsidR="006D546C">
        <w:t>图</w:t>
      </w:r>
      <w:r w:rsidR="006D546C">
        <w:t xml:space="preserve"> </w:t>
      </w:r>
      <w:r w:rsidR="006D546C">
        <w:rPr>
          <w:noProof/>
        </w:rPr>
        <w:t>17</w:t>
      </w:r>
      <w:r>
        <w:fldChar w:fldCharType="end"/>
      </w:r>
      <w:r>
        <w:rPr>
          <w:rFonts w:hint="eastAsia"/>
        </w:rPr>
        <w:t>中图所示时检测才较为理想。</w:t>
      </w:r>
    </w:p>
    <w:p w14:paraId="04F39CE7" w14:textId="1AEADBDC" w:rsidR="00525D9D" w:rsidRPr="00FF4D27" w:rsidRDefault="00525D9D" w:rsidP="00FF4D27">
      <w:r>
        <w:tab/>
      </w:r>
      <w:r>
        <w:rPr>
          <w:rFonts w:hint="eastAsia"/>
        </w:rPr>
        <w:t>这一问题的出现再次佐证了选择</w:t>
      </w:r>
      <w:r>
        <w:rPr>
          <w:rFonts w:hint="eastAsia"/>
        </w:rPr>
        <w:t>HSV</w:t>
      </w:r>
      <w:r>
        <w:rPr>
          <w:rFonts w:hint="eastAsia"/>
        </w:rPr>
        <w:t>颜色模型的优越性。</w:t>
      </w:r>
      <w:r>
        <w:rPr>
          <w:rFonts w:hint="eastAsia"/>
        </w:rPr>
        <w:t>HSV</w:t>
      </w:r>
      <w:r>
        <w:rPr>
          <w:rFonts w:hint="eastAsia"/>
        </w:rPr>
        <w:t>颜色模型在对白色和黑色的区分上只需要区分明度（</w:t>
      </w:r>
      <w:r>
        <w:rPr>
          <w:rFonts w:hint="eastAsia"/>
        </w:rPr>
        <w:t>V</w:t>
      </w:r>
      <w:r>
        <w:rPr>
          <w:rFonts w:hint="eastAsia"/>
        </w:rPr>
        <w:t>）一个值，因为黑色与白色的色调（</w:t>
      </w:r>
      <w:r>
        <w:rPr>
          <w:rFonts w:hint="eastAsia"/>
        </w:rPr>
        <w:t>H</w:t>
      </w:r>
      <w:r>
        <w:rPr>
          <w:rFonts w:hint="eastAsia"/>
        </w:rPr>
        <w:t>）与饱和度（</w:t>
      </w:r>
      <w:r>
        <w:rPr>
          <w:rFonts w:hint="eastAsia"/>
        </w:rPr>
        <w:t>S</w:t>
      </w:r>
      <w:r>
        <w:rPr>
          <w:rFonts w:hint="eastAsia"/>
        </w:rPr>
        <w:t>）均可在（</w:t>
      </w:r>
      <w:r>
        <w:rPr>
          <w:rFonts w:hint="eastAsia"/>
        </w:rPr>
        <w:t>0</w:t>
      </w:r>
      <w:r>
        <w:rPr>
          <w:rFonts w:hint="eastAsia"/>
        </w:rPr>
        <w:t>，</w:t>
      </w:r>
      <w:r>
        <w:rPr>
          <w:rFonts w:hint="eastAsia"/>
        </w:rPr>
        <w:t>255</w:t>
      </w:r>
      <w:r>
        <w:rPr>
          <w:rFonts w:hint="eastAsia"/>
        </w:rPr>
        <w:t>）范围内调节，没有区分度；也即，采用</w:t>
      </w:r>
      <w:r>
        <w:rPr>
          <w:rFonts w:hint="eastAsia"/>
        </w:rPr>
        <w:t>HSV</w:t>
      </w:r>
      <w:r>
        <w:rPr>
          <w:rFonts w:hint="eastAsia"/>
        </w:rPr>
        <w:t>模型，黑色与白色的区分只会受到光照强度一个因素的影响，而与光的冷暖、色调等其他因素无关。这将在降低环境影响的同时增加</w:t>
      </w:r>
      <w:r w:rsidR="00162188">
        <w:rPr>
          <w:rFonts w:hint="eastAsia"/>
        </w:rPr>
        <w:t>准确性以及调试的便捷性。</w:t>
      </w:r>
    </w:p>
    <w:p w14:paraId="412948B5" w14:textId="3D934B07" w:rsidR="008F46F7" w:rsidRDefault="00A8114D" w:rsidP="00244936">
      <w:pPr>
        <w:pStyle w:val="2"/>
      </w:pPr>
      <w:r>
        <w:lastRenderedPageBreak/>
        <w:t>3</w:t>
      </w:r>
      <w:r w:rsidR="00244936">
        <w:rPr>
          <w:rFonts w:hint="eastAsia"/>
        </w:rPr>
        <w:t>.</w:t>
      </w:r>
      <w:r w:rsidR="008F46F7">
        <w:rPr>
          <w:rFonts w:hint="eastAsia"/>
        </w:rPr>
        <w:t>结果以及推论：</w:t>
      </w:r>
    </w:p>
    <w:p w14:paraId="67D71095" w14:textId="59D3D07E" w:rsidR="008F46F7" w:rsidRDefault="00920B9C" w:rsidP="004D4177">
      <w:pPr>
        <w:pStyle w:val="a9"/>
        <w:ind w:firstLineChars="0"/>
        <w:jc w:val="left"/>
      </w:pPr>
      <w:r>
        <w:t>1.</w:t>
      </w:r>
      <w:r w:rsidR="008F46F7">
        <w:rPr>
          <w:rFonts w:hint="eastAsia"/>
        </w:rPr>
        <w:t>通过采用算法分析，机器视觉识别，界面绘制的分别编写，整合处理设计框架，使三连棋人机交互视觉系统具有很高的健壮性与可维护性，方便进行日后的开发以及优化。</w:t>
      </w:r>
    </w:p>
    <w:p w14:paraId="40A4133F" w14:textId="43543752" w:rsidR="008F46F7" w:rsidRDefault="00920B9C" w:rsidP="004D4177">
      <w:pPr>
        <w:ind w:firstLine="420"/>
        <w:jc w:val="left"/>
      </w:pPr>
      <w:r>
        <w:rPr>
          <w:rFonts w:hint="eastAsia"/>
        </w:rPr>
        <w:t>2</w:t>
      </w:r>
      <w:r>
        <w:t>.</w:t>
      </w:r>
      <w:r w:rsidR="008F46F7">
        <w:rPr>
          <w:rFonts w:hint="eastAsia"/>
        </w:rPr>
        <w:t>人机对战中每一步落子都会让系统使用算法对每一个的权重进行调整，有效的实现电脑对于用户落子的智能化处理，增加了趣味性以及难度</w:t>
      </w:r>
    </w:p>
    <w:p w14:paraId="23126FF0" w14:textId="3F474E46" w:rsidR="00757BE3" w:rsidRDefault="00920B9C" w:rsidP="004D4177">
      <w:pPr>
        <w:pStyle w:val="a9"/>
        <w:ind w:firstLineChars="0"/>
        <w:jc w:val="left"/>
      </w:pPr>
      <w:r>
        <w:rPr>
          <w:rFonts w:hint="eastAsia"/>
        </w:rPr>
        <w:t>3</w:t>
      </w:r>
      <w:r>
        <w:t>.</w:t>
      </w:r>
      <w:r w:rsidR="008F46F7">
        <w:rPr>
          <w:rFonts w:hint="eastAsia"/>
        </w:rPr>
        <w:t>对于抽象数据进行现实意义赋值并对二维的游戏引入颜色轴进行升维度处理，很好解决了如何对于位置以及颜色信息的处理的问题。</w:t>
      </w:r>
    </w:p>
    <w:p w14:paraId="2A6C532C" w14:textId="18BF76F5" w:rsidR="00EC617C" w:rsidRDefault="00EC617C" w:rsidP="00B429A6">
      <w:pPr>
        <w:jc w:val="left"/>
      </w:pPr>
    </w:p>
    <w:p w14:paraId="044362C9" w14:textId="19F34762" w:rsidR="00EC617C" w:rsidRDefault="009151E7" w:rsidP="009151E7">
      <w:pPr>
        <w:pStyle w:val="1"/>
      </w:pPr>
      <w:r>
        <w:rPr>
          <w:rFonts w:hint="eastAsia"/>
        </w:rPr>
        <w:t>五、课程设计总结</w:t>
      </w:r>
    </w:p>
    <w:p w14:paraId="25064A8D" w14:textId="099B10E5" w:rsidR="00C92436" w:rsidRDefault="00EF1FAA" w:rsidP="00EF1FAA">
      <w:pPr>
        <w:pStyle w:val="2"/>
      </w:pPr>
      <w:r>
        <w:rPr>
          <w:rFonts w:hint="eastAsia"/>
        </w:rPr>
        <w:t>1.</w:t>
      </w:r>
      <w:r w:rsidR="00404880">
        <w:rPr>
          <w:rFonts w:hint="eastAsia"/>
        </w:rPr>
        <w:t>项目总体情况</w:t>
      </w:r>
    </w:p>
    <w:p w14:paraId="51DCCC77" w14:textId="2AD4C62D" w:rsidR="005C56F5" w:rsidRDefault="005C56F5" w:rsidP="00EF1FAA">
      <w:pPr>
        <w:ind w:firstLine="420"/>
      </w:pPr>
      <w:r>
        <w:rPr>
          <w:rFonts w:hint="eastAsia"/>
        </w:rPr>
        <w:t>本项目较好地实现了</w:t>
      </w:r>
      <w:r w:rsidR="009E5E40">
        <w:rPr>
          <w:rFonts w:hint="eastAsia"/>
        </w:rPr>
        <w:t>所有</w:t>
      </w:r>
      <w:r>
        <w:rPr>
          <w:rFonts w:hint="eastAsia"/>
        </w:rPr>
        <w:t>基础功</w:t>
      </w:r>
      <w:r w:rsidR="009E5E40">
        <w:rPr>
          <w:rFonts w:hint="eastAsia"/>
        </w:rPr>
        <w:t>能，即</w:t>
      </w:r>
      <w:r>
        <w:rPr>
          <w:rFonts w:hint="eastAsia"/>
        </w:rPr>
        <w:t>基础棋盘的检测、显示、胜负判断</w:t>
      </w:r>
      <w:r w:rsidR="009E5E40">
        <w:rPr>
          <w:rFonts w:hint="eastAsia"/>
        </w:rPr>
        <w:t>。</w:t>
      </w:r>
      <w:r>
        <w:rPr>
          <w:rFonts w:hint="eastAsia"/>
        </w:rPr>
        <w:t>并且实现了拓展功能中的不同难度人机对弈和棋盘</w:t>
      </w:r>
      <w:r>
        <w:rPr>
          <w:rFonts w:hint="eastAsia"/>
        </w:rPr>
        <w:t>B</w:t>
      </w:r>
      <w:r>
        <w:rPr>
          <w:rFonts w:hint="eastAsia"/>
        </w:rPr>
        <w:t>的实时检测、显示。经过实验，准确度和稳定性都较好。</w:t>
      </w:r>
      <w:r w:rsidR="009E5E40">
        <w:rPr>
          <w:rFonts w:hint="eastAsia"/>
        </w:rPr>
        <w:t>由于时间原因，未能完成所有拓展功能，但是以目前的实现基础，拓展功能中的棋盘</w:t>
      </w:r>
      <w:r w:rsidR="009E5E40">
        <w:rPr>
          <w:rFonts w:hint="eastAsia"/>
        </w:rPr>
        <w:t>B</w:t>
      </w:r>
      <w:r w:rsidR="009E5E40">
        <w:rPr>
          <w:rFonts w:hint="eastAsia"/>
        </w:rPr>
        <w:t>的胜负判定如果时间稍加宽松也能够实现。</w:t>
      </w:r>
      <w:r>
        <w:rPr>
          <w:rFonts w:hint="eastAsia"/>
        </w:rPr>
        <w:t>且经过合理的方案论证和规划，经费开支仅为一个</w:t>
      </w:r>
      <w:r>
        <w:rPr>
          <w:rFonts w:hint="eastAsia"/>
        </w:rPr>
        <w:t>USB</w:t>
      </w:r>
      <w:r>
        <w:rPr>
          <w:rFonts w:hint="eastAsia"/>
        </w:rPr>
        <w:t>摄像头的费用，其他均利用生活中常见物品</w:t>
      </w:r>
      <w:r>
        <w:rPr>
          <w:rFonts w:hint="eastAsia"/>
        </w:rPr>
        <w:t>DIY</w:t>
      </w:r>
      <w:r>
        <w:rPr>
          <w:rFonts w:hint="eastAsia"/>
        </w:rPr>
        <w:t>制作，体现了节能环保的理念。</w:t>
      </w:r>
    </w:p>
    <w:p w14:paraId="57700DF8" w14:textId="4BCB5085" w:rsidR="00C92436" w:rsidRDefault="00C92436" w:rsidP="00EF1FAA">
      <w:pPr>
        <w:ind w:firstLine="420"/>
      </w:pPr>
      <w:r>
        <w:rPr>
          <w:rFonts w:hint="eastAsia"/>
        </w:rPr>
        <w:t>本项目受疫情影响，只能采取线上合作的形式，客观上降低了项目开发的效率。但是由于合理的分工以及任务计划制定和各位成员的共同努力，团队还是较好地完成了所有基本功能并且实现了两项拓展功能</w:t>
      </w:r>
      <w:r w:rsidR="00404880">
        <w:rPr>
          <w:rFonts w:hint="eastAsia"/>
        </w:rPr>
        <w:t>。项目实施期间，利用微信、腾讯会议等平台开会十余次，不断汇报进度、及时调整计划，确保时间的合理利用，没有造成时间大量浪费的现象。</w:t>
      </w:r>
      <w:r>
        <w:rPr>
          <w:rFonts w:hint="eastAsia"/>
        </w:rPr>
        <w:t>项目成果令团队的每位成员都感到欣慰。</w:t>
      </w:r>
    </w:p>
    <w:p w14:paraId="6C7684F7" w14:textId="5FC90E20" w:rsidR="00C92436" w:rsidRDefault="00C92436" w:rsidP="00EF1FAA">
      <w:r>
        <w:rPr>
          <w:rFonts w:hint="eastAsia"/>
        </w:rPr>
        <w:t>本项目的机器视觉部分主要由李金鹏同学和宋雨辰同学实现，软件的界面搭建与各个功能的连接由徐希辰同学实现。统一使用</w:t>
      </w:r>
      <w:r>
        <w:rPr>
          <w:rFonts w:hint="eastAsia"/>
        </w:rPr>
        <w:t>C++</w:t>
      </w:r>
      <w:r>
        <w:rPr>
          <w:rFonts w:hint="eastAsia"/>
        </w:rPr>
        <w:t>作为编程语言，编译器使用了微软公司的</w:t>
      </w:r>
      <w:r>
        <w:rPr>
          <w:rFonts w:hint="eastAsia"/>
        </w:rPr>
        <w:t>Visual</w:t>
      </w:r>
      <w:r>
        <w:t xml:space="preserve"> </w:t>
      </w:r>
      <w:r>
        <w:rPr>
          <w:rFonts w:hint="eastAsia"/>
        </w:rPr>
        <w:t>Studio</w:t>
      </w:r>
      <w:r>
        <w:rPr>
          <w:rFonts w:hint="eastAsia"/>
        </w:rPr>
        <w:t>，</w:t>
      </w:r>
      <w:r>
        <w:rPr>
          <w:rFonts w:hint="eastAsia"/>
        </w:rPr>
        <w:t>GUI</w:t>
      </w:r>
      <w:r>
        <w:rPr>
          <w:rFonts w:hint="eastAsia"/>
        </w:rPr>
        <w:t>设计主要使用了</w:t>
      </w:r>
      <w:r>
        <w:rPr>
          <w:rFonts w:hint="eastAsia"/>
        </w:rPr>
        <w:t>Qt</w:t>
      </w:r>
      <w:r>
        <w:rPr>
          <w:rFonts w:hint="eastAsia"/>
        </w:rPr>
        <w:t>。</w:t>
      </w:r>
    </w:p>
    <w:p w14:paraId="3F2FD29E" w14:textId="6CC12603" w:rsidR="00404880" w:rsidRDefault="00EF1FAA" w:rsidP="00EF1FAA">
      <w:pPr>
        <w:pStyle w:val="2"/>
      </w:pPr>
      <w:r>
        <w:rPr>
          <w:rFonts w:hint="eastAsia"/>
        </w:rPr>
        <w:t>2.</w:t>
      </w:r>
      <w:r w:rsidR="00404880">
        <w:rPr>
          <w:rFonts w:hint="eastAsia"/>
        </w:rPr>
        <w:t>遇到的问题以及解决方案</w:t>
      </w:r>
    </w:p>
    <w:p w14:paraId="66DD22FF" w14:textId="5795EC72" w:rsidR="00404880" w:rsidRDefault="00404880" w:rsidP="00EF1FAA">
      <w:pPr>
        <w:ind w:firstLine="420"/>
      </w:pPr>
      <w:r>
        <w:rPr>
          <w:rFonts w:hint="eastAsia"/>
        </w:rPr>
        <w:t>由于缺乏项目实战经验，前期的机器视觉部分选用了</w:t>
      </w:r>
      <w:r>
        <w:rPr>
          <w:rFonts w:hint="eastAsia"/>
        </w:rPr>
        <w:t>python</w:t>
      </w:r>
      <w:r>
        <w:rPr>
          <w:rFonts w:hint="eastAsia"/>
        </w:rPr>
        <w:t>作为主要语言，但是在混合编程中由于</w:t>
      </w:r>
      <w:r>
        <w:rPr>
          <w:rFonts w:hint="eastAsia"/>
        </w:rPr>
        <w:t>openCV</w:t>
      </w:r>
      <w:r>
        <w:rPr>
          <w:rFonts w:hint="eastAsia"/>
        </w:rPr>
        <w:t>与</w:t>
      </w:r>
      <w:r>
        <w:rPr>
          <w:rFonts w:hint="eastAsia"/>
        </w:rPr>
        <w:t>Qt</w:t>
      </w:r>
      <w:r>
        <w:rPr>
          <w:rFonts w:hint="eastAsia"/>
        </w:rPr>
        <w:t>基于不同位数的操作系统，产生的问题短</w:t>
      </w:r>
      <w:r>
        <w:rPr>
          <w:rFonts w:hint="eastAsia"/>
        </w:rPr>
        <w:lastRenderedPageBreak/>
        <w:t>期无法解决。</w:t>
      </w:r>
      <w:r w:rsidR="004E5316">
        <w:rPr>
          <w:rFonts w:hint="eastAsia"/>
        </w:rPr>
        <w:t>在机器视觉中，</w:t>
      </w:r>
      <w:r w:rsidR="0058392A">
        <w:rPr>
          <w:rFonts w:hint="eastAsia"/>
        </w:rPr>
        <w:t>棋子颜色识别</w:t>
      </w:r>
      <w:r w:rsidR="004E5316">
        <w:rPr>
          <w:rFonts w:hint="eastAsia"/>
        </w:rPr>
        <w:t>开始选用</w:t>
      </w:r>
      <w:r w:rsidR="004E5316">
        <w:rPr>
          <w:rFonts w:hint="eastAsia"/>
        </w:rPr>
        <w:t>RGB</w:t>
      </w:r>
      <w:r w:rsidR="004E5316">
        <w:rPr>
          <w:rFonts w:hint="eastAsia"/>
        </w:rPr>
        <w:t>彩色混合模式，造成识别效果受光线因素影响很大，并不稳定。</w:t>
      </w:r>
      <w:r w:rsidR="0058392A">
        <w:rPr>
          <w:rFonts w:hint="eastAsia"/>
        </w:rPr>
        <w:t>在拓展功能中，开始采用角点检测的思路，效果并不理想，对各个落子位置的排序和判断成了难以解决的问题。另外，</w:t>
      </w:r>
      <w:r w:rsidR="0058392A">
        <w:rPr>
          <w:rFonts w:hint="eastAsia"/>
        </w:rPr>
        <w:t>Qt</w:t>
      </w:r>
      <w:r w:rsidR="0058392A">
        <w:rPr>
          <w:rFonts w:hint="eastAsia"/>
        </w:rPr>
        <w:t>的项目基于面向对象编程，然而具体功能的实现采用面向过程编程，在整合的过程中遇到了一些没有料想到的问题。</w:t>
      </w:r>
    </w:p>
    <w:p w14:paraId="2D9CB7B1" w14:textId="0548277E" w:rsidR="0058392A" w:rsidRDefault="0058392A" w:rsidP="00EF1FAA">
      <w:pPr>
        <w:ind w:firstLine="420"/>
      </w:pPr>
      <w:r>
        <w:rPr>
          <w:rFonts w:hint="eastAsia"/>
        </w:rPr>
        <w:t>但是经过队员们的通力合作和大量资料的查找</w:t>
      </w:r>
      <w:r w:rsidR="00E82D1E">
        <w:rPr>
          <w:rFonts w:hint="eastAsia"/>
        </w:rPr>
        <w:t>和反复调试</w:t>
      </w:r>
      <w:r>
        <w:rPr>
          <w:rFonts w:hint="eastAsia"/>
        </w:rPr>
        <w:t>，最终将问题逐一克服。</w:t>
      </w:r>
      <w:r w:rsidR="000C3F17">
        <w:rPr>
          <w:rFonts w:hint="eastAsia"/>
        </w:rPr>
        <w:t>针对语言不兼容的问题，最后统一使用了</w:t>
      </w:r>
      <w:r w:rsidR="000C3F17">
        <w:rPr>
          <w:rFonts w:hint="eastAsia"/>
        </w:rPr>
        <w:t>C++</w:t>
      </w:r>
      <w:r w:rsidR="000C3F17">
        <w:rPr>
          <w:rFonts w:hint="eastAsia"/>
        </w:rPr>
        <w:t>；针对机器视觉颜色识别问题，学习并使用了</w:t>
      </w:r>
      <w:r w:rsidR="000C3F17">
        <w:rPr>
          <w:rFonts w:hint="eastAsia"/>
        </w:rPr>
        <w:t>HSV</w:t>
      </w:r>
      <w:r w:rsidR="000C3F17">
        <w:rPr>
          <w:rFonts w:hint="eastAsia"/>
        </w:rPr>
        <w:t>色彩模式，并且使用</w:t>
      </w:r>
      <w:r w:rsidR="000C3F17">
        <w:rPr>
          <w:rFonts w:hint="eastAsia"/>
        </w:rPr>
        <w:t>openCV</w:t>
      </w:r>
      <w:r w:rsidR="000C3F17">
        <w:rPr>
          <w:rFonts w:hint="eastAsia"/>
        </w:rPr>
        <w:t>内置的</w:t>
      </w:r>
      <w:r w:rsidR="000C3F17">
        <w:rPr>
          <w:rFonts w:hint="eastAsia"/>
        </w:rPr>
        <w:t>GUI</w:t>
      </w:r>
      <w:r w:rsidR="000C3F17">
        <w:rPr>
          <w:rFonts w:hint="eastAsia"/>
        </w:rPr>
        <w:t>功能，大大降低了参数调试的难度，提高了识别的精确性和鲁棒性；拓展功能的棋盘识别最终借鉴了基础功能识别的思想，用简单的图块划分方法实现了功能要求；对于一些没有料想到的问题和</w:t>
      </w:r>
      <w:r w:rsidR="000C3F17">
        <w:rPr>
          <w:rFonts w:hint="eastAsia"/>
        </w:rPr>
        <w:t>bug</w:t>
      </w:r>
      <w:r w:rsidR="000C3F17">
        <w:rPr>
          <w:rFonts w:hint="eastAsia"/>
        </w:rPr>
        <w:t>，同学们充分利用自己的资源，大量查找文献和资料，最终将问题逐一解决。</w:t>
      </w:r>
    </w:p>
    <w:p w14:paraId="75BC0DC9" w14:textId="441533C1" w:rsidR="00404880" w:rsidRDefault="00EF1FAA" w:rsidP="00EF1FAA">
      <w:pPr>
        <w:pStyle w:val="2"/>
      </w:pPr>
      <w:r>
        <w:rPr>
          <w:rFonts w:hint="eastAsia"/>
        </w:rPr>
        <w:t>3.</w:t>
      </w:r>
      <w:r w:rsidR="00404880">
        <w:rPr>
          <w:rFonts w:hint="eastAsia"/>
        </w:rPr>
        <w:t>收获及体会</w:t>
      </w:r>
    </w:p>
    <w:p w14:paraId="2A21DD49" w14:textId="0D091F36" w:rsidR="00E82D1E" w:rsidRDefault="00E82D1E" w:rsidP="00EF1FAA">
      <w:pPr>
        <w:ind w:firstLine="420"/>
      </w:pPr>
      <w:r>
        <w:rPr>
          <w:rFonts w:hint="eastAsia"/>
        </w:rPr>
        <w:t>通过本次项目，我们获得了从未接触过的领域开始探索最终实现项目开发的能力，这种能力将对之后的工程实践大有帮助。与此同时，我们收获了项目开发的经验，了解了项目开发的基本流程和一些应当注意到的问题。另外，特殊的合作形式也锻炼了我们团队合作的能力，这一能力也必将对未来的科研学习生活产生积极影响。</w:t>
      </w:r>
      <w:r w:rsidR="00E902B6">
        <w:rPr>
          <w:rFonts w:hint="eastAsia"/>
        </w:rPr>
        <w:t>作为项目的负责人，我最大的体会就是一定要合理规划时间、合理分工和安排任务，尽量发挥每位同学的优势。要及时跟进项目的实施情况，全面了解项目遇到的困难，</w:t>
      </w:r>
      <w:r w:rsidR="00C85942">
        <w:rPr>
          <w:rFonts w:hint="eastAsia"/>
        </w:rPr>
        <w:t>要</w:t>
      </w:r>
      <w:r w:rsidR="00E902B6">
        <w:rPr>
          <w:rFonts w:hint="eastAsia"/>
        </w:rPr>
        <w:t>有一定前瞻意识</w:t>
      </w:r>
      <w:r w:rsidR="00C85942">
        <w:rPr>
          <w:rFonts w:hint="eastAsia"/>
        </w:rPr>
        <w:t>，在项目前期就尽量避免未来可能遇到的困难，并且对每种方案有基于全局的分析，做出更加合理的选择</w:t>
      </w:r>
      <w:r w:rsidR="00E902B6">
        <w:rPr>
          <w:rFonts w:hint="eastAsia"/>
        </w:rPr>
        <w:t>。遇到困难时，要积极与队友合作，共同克服困难。我也要借此机会郑重地感谢我的两位队友对我工作的配合以及对项目的所有付出和努力，感谢大家！</w:t>
      </w:r>
    </w:p>
    <w:p w14:paraId="21E45057" w14:textId="33DE6674" w:rsidR="008D368B" w:rsidRDefault="008D368B" w:rsidP="00261CE0">
      <w:r>
        <w:br w:type="page"/>
      </w:r>
    </w:p>
    <w:p w14:paraId="760D2C4E" w14:textId="77777777" w:rsidR="00261CE0" w:rsidRPr="00261CE0" w:rsidRDefault="00261CE0" w:rsidP="00261CE0"/>
    <w:p w14:paraId="7291F537" w14:textId="186317E1" w:rsidR="00333D75" w:rsidRPr="00333D75" w:rsidRDefault="00333D75" w:rsidP="00333D75">
      <w:pPr>
        <w:pStyle w:val="1"/>
      </w:pPr>
      <w:bookmarkStart w:id="10" w:name="_Ref42786023"/>
      <w:r>
        <w:rPr>
          <w:rFonts w:hint="eastAsia"/>
        </w:rPr>
        <w:t>六、参考文献</w:t>
      </w:r>
    </w:p>
    <w:p w14:paraId="1C46ACC1" w14:textId="4D6A8288" w:rsidR="00261CE0" w:rsidRPr="00261CE0" w:rsidRDefault="00C873EB" w:rsidP="00261CE0">
      <w:pPr>
        <w:pStyle w:val="a9"/>
        <w:numPr>
          <w:ilvl w:val="0"/>
          <w:numId w:val="6"/>
        </w:numPr>
        <w:ind w:firstLineChars="0"/>
        <w:rPr>
          <w:rFonts w:eastAsiaTheme="minorEastAsia"/>
        </w:rPr>
      </w:pPr>
      <w:hyperlink r:id="rId31" w:history="1">
        <w:r w:rsidR="00333D75" w:rsidRPr="00A1701C">
          <w:rPr>
            <w:rStyle w:val="a7"/>
            <w:rFonts w:eastAsiaTheme="minorEastAsia"/>
          </w:rPr>
          <w:t>https://blog.csdn.net/qq_28051453/article/details/51843130</w:t>
        </w:r>
      </w:hyperlink>
      <w:bookmarkEnd w:id="10"/>
    </w:p>
    <w:p w14:paraId="5E5E1C30" w14:textId="77777777" w:rsidR="00261CE0" w:rsidRPr="00261CE0" w:rsidRDefault="00261CE0" w:rsidP="00261CE0">
      <w:pPr>
        <w:pStyle w:val="a9"/>
        <w:numPr>
          <w:ilvl w:val="0"/>
          <w:numId w:val="6"/>
        </w:numPr>
        <w:ind w:firstLineChars="0"/>
        <w:rPr>
          <w:rFonts w:eastAsiaTheme="minorEastAsia"/>
        </w:rPr>
      </w:pPr>
      <w:bookmarkStart w:id="11" w:name="_Ref42786189"/>
      <w:r w:rsidRPr="00261CE0">
        <w:rPr>
          <w:rFonts w:eastAsiaTheme="minorEastAsia"/>
        </w:rPr>
        <w:t>Artificial Intelligence: A Modern Approach by Stuart Russell (UC Berkeley) and Peter Norvig (Google)</w:t>
      </w:r>
      <w:bookmarkEnd w:id="11"/>
    </w:p>
    <w:p w14:paraId="5B6C407E" w14:textId="3EAEC737" w:rsidR="00261CE0" w:rsidRPr="00261CE0" w:rsidRDefault="00C873EB" w:rsidP="00261CE0">
      <w:pPr>
        <w:pStyle w:val="a9"/>
        <w:numPr>
          <w:ilvl w:val="0"/>
          <w:numId w:val="6"/>
        </w:numPr>
        <w:ind w:firstLineChars="0"/>
        <w:rPr>
          <w:rFonts w:eastAsiaTheme="minorEastAsia"/>
        </w:rPr>
      </w:pPr>
      <w:hyperlink r:id="rId32" w:history="1">
        <w:bookmarkStart w:id="12" w:name="_Ref42786199"/>
        <w:r w:rsidR="00261CE0" w:rsidRPr="00261CE0">
          <w:rPr>
            <w:rStyle w:val="a7"/>
            <w:rFonts w:eastAsiaTheme="minorEastAsia"/>
          </w:rPr>
          <w:t>https://www.cnblogs.com/lfri/p/9880328.html</w:t>
        </w:r>
        <w:bookmarkEnd w:id="12"/>
      </w:hyperlink>
    </w:p>
    <w:p w14:paraId="62F3008E" w14:textId="77777777" w:rsidR="00261CE0" w:rsidRDefault="00261CE0" w:rsidP="00261CE0">
      <w:pPr>
        <w:pStyle w:val="a9"/>
        <w:numPr>
          <w:ilvl w:val="0"/>
          <w:numId w:val="6"/>
        </w:numPr>
        <w:ind w:firstLineChars="0"/>
      </w:pPr>
      <w:bookmarkStart w:id="13" w:name="_Ref42786211"/>
      <w:r w:rsidRPr="000F6043">
        <w:rPr>
          <w:rFonts w:hint="eastAsia"/>
        </w:rPr>
        <w:t>Johan Thelin.Foundations of Qt Development[M].Springer-Verlag New York, Inc., 233 Spring Street, 6th Floor, New York,:2855 Telegraph Avenue, Suite 600, Berkeley,2009:</w:t>
      </w:r>
      <w:r>
        <w:rPr>
          <w:rFonts w:hint="eastAsia"/>
        </w:rPr>
        <w:t>，</w:t>
      </w:r>
      <w:bookmarkEnd w:id="13"/>
    </w:p>
    <w:p w14:paraId="1F693F2C" w14:textId="77777777" w:rsidR="00261CE0" w:rsidRPr="00261CE0" w:rsidRDefault="00261CE0" w:rsidP="00261CE0">
      <w:pPr>
        <w:pStyle w:val="a9"/>
        <w:numPr>
          <w:ilvl w:val="0"/>
          <w:numId w:val="6"/>
        </w:numPr>
        <w:ind w:firstLineChars="0"/>
        <w:rPr>
          <w:rFonts w:ascii="微软雅黑" w:eastAsia="微软雅黑" w:hAnsi="微软雅黑"/>
          <w:color w:val="000000"/>
          <w:sz w:val="21"/>
          <w:szCs w:val="21"/>
          <w:shd w:val="clear" w:color="auto" w:fill="FFFFFF"/>
        </w:rPr>
      </w:pPr>
      <w:bookmarkStart w:id="14" w:name="_Ref42786226"/>
      <w:r w:rsidRPr="00261CE0">
        <w:rPr>
          <w:rFonts w:ascii="微软雅黑" w:eastAsia="微软雅黑" w:hAnsi="微软雅黑" w:hint="eastAsia"/>
          <w:color w:val="000000"/>
          <w:sz w:val="21"/>
          <w:szCs w:val="21"/>
          <w:shd w:val="clear" w:color="auto" w:fill="FFFFFF"/>
        </w:rPr>
        <w:t>Baggio, Daniel Lélis. Mastering OpenCV with practical computer vision projects[J]. tailieu vn, 2012.</w:t>
      </w:r>
      <w:bookmarkEnd w:id="14"/>
    </w:p>
    <w:p w14:paraId="23A950EE" w14:textId="77777777" w:rsidR="00261CE0" w:rsidRPr="00261CE0" w:rsidRDefault="00261CE0" w:rsidP="00261CE0">
      <w:pPr>
        <w:pStyle w:val="a9"/>
        <w:numPr>
          <w:ilvl w:val="0"/>
          <w:numId w:val="6"/>
        </w:numPr>
        <w:ind w:firstLineChars="0"/>
        <w:rPr>
          <w:rFonts w:ascii="Helvetica" w:hAnsi="Helvetica"/>
          <w:color w:val="000000"/>
          <w:sz w:val="20"/>
          <w:szCs w:val="20"/>
          <w:shd w:val="clear" w:color="auto" w:fill="FFFFFF"/>
        </w:rPr>
      </w:pPr>
      <w:bookmarkStart w:id="15" w:name="_Ref42786231"/>
      <w:r w:rsidRPr="00261CE0">
        <w:rPr>
          <w:rFonts w:ascii="Helvetica" w:hAnsi="Helvetica"/>
          <w:color w:val="000000"/>
          <w:sz w:val="20"/>
          <w:szCs w:val="20"/>
          <w:shd w:val="clear" w:color="auto" w:fill="FFFFFF"/>
        </w:rPr>
        <w:t>Brahmbhatt, Samarth. Practical OpenCV ||[J]. 2013, 10.1007/978-1-4302-6080-6.</w:t>
      </w:r>
      <w:bookmarkEnd w:id="15"/>
    </w:p>
    <w:p w14:paraId="31927B0D" w14:textId="521D6C69" w:rsidR="00261CE0" w:rsidRDefault="00C873EB" w:rsidP="00261CE0">
      <w:pPr>
        <w:pStyle w:val="a9"/>
        <w:numPr>
          <w:ilvl w:val="0"/>
          <w:numId w:val="6"/>
        </w:numPr>
        <w:ind w:firstLineChars="0"/>
      </w:pPr>
      <w:hyperlink r:id="rId33" w:history="1">
        <w:bookmarkStart w:id="16" w:name="_Ref42786319"/>
        <w:r w:rsidR="00261CE0" w:rsidRPr="00C0271A">
          <w:rPr>
            <w:rStyle w:val="a7"/>
          </w:rPr>
          <w:t>https://blog.csdn.net/dcrmg/article/details/51987348</w:t>
        </w:r>
        <w:bookmarkEnd w:id="16"/>
      </w:hyperlink>
      <w:r w:rsidR="00261CE0">
        <w:t xml:space="preserve"> </w:t>
      </w:r>
    </w:p>
    <w:p w14:paraId="5B876B3A" w14:textId="77777777" w:rsidR="00261CE0" w:rsidRPr="00261CE0" w:rsidRDefault="00261CE0" w:rsidP="00261CE0">
      <w:pPr>
        <w:rPr>
          <w:rFonts w:eastAsiaTheme="minorEastAsia"/>
        </w:rPr>
      </w:pPr>
    </w:p>
    <w:sectPr w:rsidR="00261CE0" w:rsidRPr="00261CE0" w:rsidSect="00B429A6">
      <w:footerReference w:type="default" r:id="rId34"/>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B689DF" w14:textId="77777777" w:rsidR="00C873EB" w:rsidRDefault="00C873EB" w:rsidP="00757BE3">
      <w:pPr>
        <w:spacing w:line="240" w:lineRule="auto"/>
      </w:pPr>
      <w:r>
        <w:separator/>
      </w:r>
    </w:p>
  </w:endnote>
  <w:endnote w:type="continuationSeparator" w:id="0">
    <w:p w14:paraId="2190819C" w14:textId="77777777" w:rsidR="00C873EB" w:rsidRDefault="00C873EB" w:rsidP="0075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仿宋_GB2312">
    <w:altName w:val="微软雅黑"/>
    <w:charset w:val="00"/>
    <w:family w:val="auto"/>
    <w:pitch w:val="default"/>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3627800"/>
      <w:docPartObj>
        <w:docPartGallery w:val="Page Numbers (Bottom of Page)"/>
        <w:docPartUnique/>
      </w:docPartObj>
    </w:sdtPr>
    <w:sdtEndPr/>
    <w:sdtContent>
      <w:p w14:paraId="21E36645" w14:textId="79D78FFF" w:rsidR="00261CE0" w:rsidRDefault="00261CE0" w:rsidP="00B429A6">
        <w:pPr>
          <w:pStyle w:val="af"/>
          <w:jc w:val="center"/>
        </w:pPr>
        <w:r>
          <w:fldChar w:fldCharType="begin"/>
        </w:r>
        <w:r>
          <w:instrText>PAGE   \* MERGEFORMAT</w:instrText>
        </w:r>
        <w:r>
          <w:fldChar w:fldCharType="separate"/>
        </w:r>
        <w:r>
          <w:rPr>
            <w:lang w:val="zh-CN"/>
          </w:rPr>
          <w:t>2</w:t>
        </w:r>
        <w:r>
          <w:fldChar w:fldCharType="end"/>
        </w:r>
      </w:p>
    </w:sdtContent>
  </w:sdt>
  <w:p w14:paraId="3F069C28" w14:textId="77777777" w:rsidR="00261CE0" w:rsidRDefault="00261CE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E8F593" w14:textId="77777777" w:rsidR="00C873EB" w:rsidRDefault="00C873EB" w:rsidP="00757BE3">
      <w:pPr>
        <w:spacing w:line="240" w:lineRule="auto"/>
      </w:pPr>
      <w:r>
        <w:separator/>
      </w:r>
    </w:p>
  </w:footnote>
  <w:footnote w:type="continuationSeparator" w:id="0">
    <w:p w14:paraId="08FF6A0B" w14:textId="77777777" w:rsidR="00C873EB" w:rsidRDefault="00C873EB" w:rsidP="00757B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03CE8A"/>
    <w:multiLevelType w:val="singleLevel"/>
    <w:tmpl w:val="8B03CE8A"/>
    <w:lvl w:ilvl="0">
      <w:start w:val="1"/>
      <w:numFmt w:val="decimal"/>
      <w:lvlText w:val="%1."/>
      <w:lvlJc w:val="left"/>
      <w:pPr>
        <w:tabs>
          <w:tab w:val="left" w:pos="312"/>
        </w:tabs>
        <w:ind w:left="0" w:firstLine="0"/>
      </w:pPr>
    </w:lvl>
  </w:abstractNum>
  <w:abstractNum w:abstractNumId="1" w15:restartNumberingAfterBreak="0">
    <w:nsid w:val="2887D1FD"/>
    <w:multiLevelType w:val="singleLevel"/>
    <w:tmpl w:val="2887D1FD"/>
    <w:lvl w:ilvl="0">
      <w:start w:val="1"/>
      <w:numFmt w:val="decimal"/>
      <w:lvlText w:val="%1."/>
      <w:lvlJc w:val="left"/>
      <w:pPr>
        <w:tabs>
          <w:tab w:val="left" w:pos="312"/>
        </w:tabs>
        <w:ind w:left="0" w:firstLine="0"/>
      </w:pPr>
    </w:lvl>
  </w:abstractNum>
  <w:abstractNum w:abstractNumId="2" w15:restartNumberingAfterBreak="0">
    <w:nsid w:val="37D0694E"/>
    <w:multiLevelType w:val="hybridMultilevel"/>
    <w:tmpl w:val="4CDE3AA2"/>
    <w:lvl w:ilvl="0" w:tplc="6DE085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75E31C"/>
    <w:multiLevelType w:val="singleLevel"/>
    <w:tmpl w:val="5575E31C"/>
    <w:lvl w:ilvl="0">
      <w:start w:val="1"/>
      <w:numFmt w:val="decimal"/>
      <w:lvlText w:val="%1."/>
      <w:lvlJc w:val="left"/>
      <w:pPr>
        <w:tabs>
          <w:tab w:val="left" w:pos="312"/>
        </w:tabs>
        <w:ind w:left="0" w:firstLine="0"/>
      </w:pPr>
    </w:lvl>
  </w:abstractNum>
  <w:abstractNum w:abstractNumId="4" w15:restartNumberingAfterBreak="0">
    <w:nsid w:val="59776CCC"/>
    <w:multiLevelType w:val="hybridMultilevel"/>
    <w:tmpl w:val="86C48D2C"/>
    <w:lvl w:ilvl="0" w:tplc="EE7CCFE2">
      <w:start w:val="1"/>
      <w:numFmt w:val="decimal"/>
      <w:lvlText w:val="%1."/>
      <w:lvlJc w:val="left"/>
      <w:pPr>
        <w:ind w:left="360" w:hanging="360"/>
      </w:pPr>
      <w:rPr>
        <w:rFonts w:hint="default"/>
      </w:rPr>
    </w:lvl>
    <w:lvl w:ilvl="1" w:tplc="4454A00A">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AF5DF0"/>
    <w:multiLevelType w:val="hybridMultilevel"/>
    <w:tmpl w:val="275C82DE"/>
    <w:lvl w:ilvl="0" w:tplc="7CCC43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lvlOverride w:ilvl="0">
      <w:startOverride w:val="1"/>
    </w:lvlOverride>
  </w:num>
  <w:num w:numId="2">
    <w:abstractNumId w:val="1"/>
    <w:lvlOverride w:ilvl="0">
      <w:startOverride w:val="1"/>
    </w:lvlOverride>
  </w:num>
  <w:num w:numId="3">
    <w:abstractNumId w:val="0"/>
    <w:lvlOverride w:ilvl="0">
      <w:startOverride w:val="1"/>
    </w:lvlOverride>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7E"/>
    <w:rsid w:val="000A59E7"/>
    <w:rsid w:val="000C3F17"/>
    <w:rsid w:val="00102668"/>
    <w:rsid w:val="00162188"/>
    <w:rsid w:val="001D2E76"/>
    <w:rsid w:val="00244936"/>
    <w:rsid w:val="00261CE0"/>
    <w:rsid w:val="002778AD"/>
    <w:rsid w:val="002D2CA5"/>
    <w:rsid w:val="00332489"/>
    <w:rsid w:val="00333D75"/>
    <w:rsid w:val="0034655E"/>
    <w:rsid w:val="003635F3"/>
    <w:rsid w:val="00404880"/>
    <w:rsid w:val="00455EDA"/>
    <w:rsid w:val="004D0DF9"/>
    <w:rsid w:val="004D4177"/>
    <w:rsid w:val="004E5316"/>
    <w:rsid w:val="00525D9D"/>
    <w:rsid w:val="00557384"/>
    <w:rsid w:val="0058392A"/>
    <w:rsid w:val="00595FFB"/>
    <w:rsid w:val="005C56F5"/>
    <w:rsid w:val="005D6667"/>
    <w:rsid w:val="00614B27"/>
    <w:rsid w:val="006D546C"/>
    <w:rsid w:val="00757BE3"/>
    <w:rsid w:val="007B7FEE"/>
    <w:rsid w:val="00816D1F"/>
    <w:rsid w:val="008B267E"/>
    <w:rsid w:val="008D0637"/>
    <w:rsid w:val="008D368B"/>
    <w:rsid w:val="008F46F7"/>
    <w:rsid w:val="009151E7"/>
    <w:rsid w:val="00920B9C"/>
    <w:rsid w:val="009975F3"/>
    <w:rsid w:val="009E5E40"/>
    <w:rsid w:val="00A80F4C"/>
    <w:rsid w:val="00A8114D"/>
    <w:rsid w:val="00AB6713"/>
    <w:rsid w:val="00B429A6"/>
    <w:rsid w:val="00B46DB1"/>
    <w:rsid w:val="00B517B5"/>
    <w:rsid w:val="00B55369"/>
    <w:rsid w:val="00B557E3"/>
    <w:rsid w:val="00B60051"/>
    <w:rsid w:val="00B7745E"/>
    <w:rsid w:val="00C726FB"/>
    <w:rsid w:val="00C8229F"/>
    <w:rsid w:val="00C85942"/>
    <w:rsid w:val="00C873EB"/>
    <w:rsid w:val="00C92436"/>
    <w:rsid w:val="00CC6D90"/>
    <w:rsid w:val="00D6002C"/>
    <w:rsid w:val="00D64809"/>
    <w:rsid w:val="00DE7C9E"/>
    <w:rsid w:val="00E355D9"/>
    <w:rsid w:val="00E362B8"/>
    <w:rsid w:val="00E81D40"/>
    <w:rsid w:val="00E82D1E"/>
    <w:rsid w:val="00E902B6"/>
    <w:rsid w:val="00EC617C"/>
    <w:rsid w:val="00EF1FAA"/>
    <w:rsid w:val="00F012AA"/>
    <w:rsid w:val="00F06749"/>
    <w:rsid w:val="00F54CBF"/>
    <w:rsid w:val="00FB5950"/>
    <w:rsid w:val="00FF4A75"/>
    <w:rsid w:val="00FF4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5B448"/>
  <w15:chartTrackingRefBased/>
  <w15:docId w15:val="{7D845BDA-E656-4874-85BF-1D35220C7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29A6"/>
    <w:pPr>
      <w:widowControl w:val="0"/>
      <w:spacing w:line="400" w:lineRule="exact"/>
      <w:jc w:val="both"/>
    </w:pPr>
    <w:rPr>
      <w:rFonts w:eastAsia="宋体"/>
      <w:sz w:val="24"/>
    </w:rPr>
  </w:style>
  <w:style w:type="paragraph" w:styleId="1">
    <w:name w:val="heading 1"/>
    <w:basedOn w:val="a"/>
    <w:next w:val="a"/>
    <w:link w:val="10"/>
    <w:uiPriority w:val="9"/>
    <w:qFormat/>
    <w:rsid w:val="00B429A6"/>
    <w:pPr>
      <w:keepNext/>
      <w:keepLines/>
      <w:spacing w:before="340" w:after="330" w:line="578" w:lineRule="atLeast"/>
      <w:outlineLvl w:val="0"/>
    </w:pPr>
    <w:rPr>
      <w:b/>
      <w:bCs/>
      <w:kern w:val="44"/>
      <w:sz w:val="28"/>
      <w:szCs w:val="44"/>
    </w:rPr>
  </w:style>
  <w:style w:type="paragraph" w:styleId="2">
    <w:name w:val="heading 2"/>
    <w:basedOn w:val="a"/>
    <w:next w:val="a"/>
    <w:link w:val="20"/>
    <w:uiPriority w:val="9"/>
    <w:unhideWhenUsed/>
    <w:qFormat/>
    <w:rsid w:val="00B429A6"/>
    <w:pPr>
      <w:keepNext/>
      <w:keepLines/>
      <w:spacing w:before="260" w:after="260" w:line="416" w:lineRule="atLeast"/>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57BE3"/>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endnote text"/>
    <w:basedOn w:val="a"/>
    <w:link w:val="a5"/>
    <w:uiPriority w:val="99"/>
    <w:semiHidden/>
    <w:unhideWhenUsed/>
    <w:rsid w:val="00757BE3"/>
    <w:pPr>
      <w:snapToGrid w:val="0"/>
      <w:jc w:val="left"/>
    </w:pPr>
    <w:rPr>
      <w:rFonts w:ascii="Times New Roman" w:hAnsi="Times New Roman" w:cs="Times New Roman"/>
      <w:sz w:val="32"/>
      <w:szCs w:val="24"/>
    </w:rPr>
  </w:style>
  <w:style w:type="character" w:customStyle="1" w:styleId="a5">
    <w:name w:val="尾注文本 字符"/>
    <w:basedOn w:val="a0"/>
    <w:link w:val="a4"/>
    <w:uiPriority w:val="99"/>
    <w:semiHidden/>
    <w:rsid w:val="00757BE3"/>
    <w:rPr>
      <w:rFonts w:ascii="Times New Roman" w:eastAsia="宋体" w:hAnsi="Times New Roman" w:cs="Times New Roman"/>
      <w:sz w:val="32"/>
      <w:szCs w:val="24"/>
    </w:rPr>
  </w:style>
  <w:style w:type="character" w:styleId="a6">
    <w:name w:val="endnote reference"/>
    <w:basedOn w:val="a0"/>
    <w:uiPriority w:val="99"/>
    <w:semiHidden/>
    <w:unhideWhenUsed/>
    <w:rsid w:val="00757BE3"/>
    <w:rPr>
      <w:vertAlign w:val="superscript"/>
    </w:rPr>
  </w:style>
  <w:style w:type="character" w:styleId="a7">
    <w:name w:val="Hyperlink"/>
    <w:basedOn w:val="a0"/>
    <w:uiPriority w:val="99"/>
    <w:unhideWhenUsed/>
    <w:rsid w:val="00757BE3"/>
    <w:rPr>
      <w:color w:val="0000FF"/>
      <w:u w:val="single"/>
    </w:rPr>
  </w:style>
  <w:style w:type="paragraph" w:styleId="a8">
    <w:name w:val="Normal (Web)"/>
    <w:basedOn w:val="a"/>
    <w:uiPriority w:val="99"/>
    <w:semiHidden/>
    <w:unhideWhenUsed/>
    <w:rsid w:val="00757BE3"/>
    <w:pPr>
      <w:spacing w:before="100" w:beforeAutospacing="1" w:after="100" w:afterAutospacing="1"/>
      <w:jc w:val="left"/>
    </w:pPr>
    <w:rPr>
      <w:rFonts w:ascii="Times New Roman" w:hAnsi="Times New Roman" w:cs="Times New Roman"/>
      <w:kern w:val="0"/>
      <w:szCs w:val="24"/>
    </w:rPr>
  </w:style>
  <w:style w:type="paragraph" w:styleId="a9">
    <w:name w:val="List Paragraph"/>
    <w:basedOn w:val="a"/>
    <w:uiPriority w:val="34"/>
    <w:qFormat/>
    <w:rsid w:val="008F46F7"/>
    <w:pPr>
      <w:ind w:firstLineChars="200" w:firstLine="420"/>
    </w:pPr>
  </w:style>
  <w:style w:type="paragraph" w:styleId="aa">
    <w:name w:val="Title"/>
    <w:basedOn w:val="a"/>
    <w:next w:val="a"/>
    <w:link w:val="ab"/>
    <w:uiPriority w:val="10"/>
    <w:qFormat/>
    <w:rsid w:val="00B429A6"/>
    <w:pPr>
      <w:spacing w:before="240" w:after="60"/>
      <w:jc w:val="center"/>
      <w:outlineLvl w:val="0"/>
    </w:pPr>
    <w:rPr>
      <w:rFonts w:asciiTheme="majorHAnsi" w:hAnsiTheme="majorHAnsi" w:cstheme="majorBidi"/>
      <w:b/>
      <w:bCs/>
      <w:sz w:val="32"/>
      <w:szCs w:val="32"/>
    </w:rPr>
  </w:style>
  <w:style w:type="character" w:customStyle="1" w:styleId="ab">
    <w:name w:val="标题 字符"/>
    <w:basedOn w:val="a0"/>
    <w:link w:val="aa"/>
    <w:uiPriority w:val="10"/>
    <w:rsid w:val="00B429A6"/>
    <w:rPr>
      <w:rFonts w:asciiTheme="majorHAnsi" w:eastAsia="宋体" w:hAnsiTheme="majorHAnsi" w:cstheme="majorBidi"/>
      <w:b/>
      <w:bCs/>
      <w:sz w:val="32"/>
      <w:szCs w:val="32"/>
    </w:rPr>
  </w:style>
  <w:style w:type="character" w:styleId="ac">
    <w:name w:val="Unresolved Mention"/>
    <w:basedOn w:val="a0"/>
    <w:uiPriority w:val="99"/>
    <w:semiHidden/>
    <w:unhideWhenUsed/>
    <w:rsid w:val="008F46F7"/>
    <w:rPr>
      <w:color w:val="605E5C"/>
      <w:shd w:val="clear" w:color="auto" w:fill="E1DFDD"/>
    </w:rPr>
  </w:style>
  <w:style w:type="paragraph" w:styleId="ad">
    <w:name w:val="header"/>
    <w:basedOn w:val="a"/>
    <w:link w:val="ae"/>
    <w:uiPriority w:val="99"/>
    <w:unhideWhenUsed/>
    <w:rsid w:val="00B429A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e">
    <w:name w:val="页眉 字符"/>
    <w:basedOn w:val="a0"/>
    <w:link w:val="ad"/>
    <w:uiPriority w:val="99"/>
    <w:rsid w:val="00B429A6"/>
    <w:rPr>
      <w:rFonts w:eastAsia="宋体"/>
      <w:sz w:val="18"/>
      <w:szCs w:val="18"/>
    </w:rPr>
  </w:style>
  <w:style w:type="paragraph" w:styleId="af">
    <w:name w:val="footer"/>
    <w:basedOn w:val="a"/>
    <w:link w:val="af0"/>
    <w:uiPriority w:val="99"/>
    <w:unhideWhenUsed/>
    <w:rsid w:val="00B429A6"/>
    <w:pPr>
      <w:tabs>
        <w:tab w:val="center" w:pos="4153"/>
        <w:tab w:val="right" w:pos="8306"/>
      </w:tabs>
      <w:snapToGrid w:val="0"/>
      <w:spacing w:line="240" w:lineRule="atLeast"/>
      <w:jc w:val="left"/>
    </w:pPr>
    <w:rPr>
      <w:sz w:val="18"/>
      <w:szCs w:val="18"/>
    </w:rPr>
  </w:style>
  <w:style w:type="character" w:customStyle="1" w:styleId="af0">
    <w:name w:val="页脚 字符"/>
    <w:basedOn w:val="a0"/>
    <w:link w:val="af"/>
    <w:uiPriority w:val="99"/>
    <w:rsid w:val="00B429A6"/>
    <w:rPr>
      <w:rFonts w:eastAsia="宋体"/>
      <w:sz w:val="18"/>
      <w:szCs w:val="18"/>
    </w:rPr>
  </w:style>
  <w:style w:type="character" w:customStyle="1" w:styleId="10">
    <w:name w:val="标题 1 字符"/>
    <w:basedOn w:val="a0"/>
    <w:link w:val="1"/>
    <w:uiPriority w:val="9"/>
    <w:rsid w:val="00B429A6"/>
    <w:rPr>
      <w:rFonts w:eastAsia="宋体"/>
      <w:b/>
      <w:bCs/>
      <w:kern w:val="44"/>
      <w:sz w:val="28"/>
      <w:szCs w:val="44"/>
    </w:rPr>
  </w:style>
  <w:style w:type="character" w:customStyle="1" w:styleId="20">
    <w:name w:val="标题 2 字符"/>
    <w:basedOn w:val="a0"/>
    <w:link w:val="2"/>
    <w:uiPriority w:val="9"/>
    <w:rsid w:val="00B429A6"/>
    <w:rPr>
      <w:rFonts w:asciiTheme="majorHAnsi" w:eastAsia="宋体" w:hAnsiTheme="majorHAnsi" w:cstheme="majorBidi"/>
      <w:b/>
      <w:bCs/>
      <w:sz w:val="24"/>
      <w:szCs w:val="32"/>
    </w:rPr>
  </w:style>
  <w:style w:type="paragraph" w:styleId="af1">
    <w:name w:val="No Spacing"/>
    <w:uiPriority w:val="1"/>
    <w:qFormat/>
    <w:rsid w:val="00F54CBF"/>
    <w:pPr>
      <w:widowControl w:val="0"/>
      <w:jc w:val="both"/>
    </w:pPr>
    <w:rPr>
      <w:rFonts w:eastAsia="宋体"/>
      <w:b/>
      <w:sz w:val="24"/>
    </w:rPr>
  </w:style>
  <w:style w:type="paragraph" w:styleId="af2">
    <w:name w:val="Date"/>
    <w:basedOn w:val="a"/>
    <w:next w:val="a"/>
    <w:link w:val="af3"/>
    <w:uiPriority w:val="99"/>
    <w:semiHidden/>
    <w:unhideWhenUsed/>
    <w:rsid w:val="00C8229F"/>
    <w:pPr>
      <w:ind w:leftChars="2500" w:left="100"/>
    </w:pPr>
  </w:style>
  <w:style w:type="character" w:customStyle="1" w:styleId="af3">
    <w:name w:val="日期 字符"/>
    <w:basedOn w:val="a0"/>
    <w:link w:val="af2"/>
    <w:uiPriority w:val="99"/>
    <w:semiHidden/>
    <w:rsid w:val="00C8229F"/>
    <w:rPr>
      <w:rFonts w:eastAsia="宋体"/>
      <w:sz w:val="24"/>
    </w:rPr>
  </w:style>
  <w:style w:type="paragraph" w:styleId="af4">
    <w:name w:val="caption"/>
    <w:basedOn w:val="a"/>
    <w:next w:val="a"/>
    <w:uiPriority w:val="35"/>
    <w:unhideWhenUsed/>
    <w:qFormat/>
    <w:rsid w:val="00102668"/>
    <w:rPr>
      <w:rFonts w:asciiTheme="majorHAnsi" w:eastAsia="黑体" w:hAnsiTheme="majorHAnsi" w:cstheme="majorBidi"/>
      <w:sz w:val="20"/>
      <w:szCs w:val="20"/>
    </w:rPr>
  </w:style>
  <w:style w:type="paragraph" w:styleId="af5">
    <w:name w:val="footnote text"/>
    <w:basedOn w:val="a"/>
    <w:link w:val="af6"/>
    <w:uiPriority w:val="99"/>
    <w:semiHidden/>
    <w:unhideWhenUsed/>
    <w:rsid w:val="00A80F4C"/>
    <w:pPr>
      <w:snapToGrid w:val="0"/>
      <w:jc w:val="left"/>
    </w:pPr>
    <w:rPr>
      <w:sz w:val="18"/>
      <w:szCs w:val="18"/>
    </w:rPr>
  </w:style>
  <w:style w:type="character" w:customStyle="1" w:styleId="af6">
    <w:name w:val="脚注文本 字符"/>
    <w:basedOn w:val="a0"/>
    <w:link w:val="af5"/>
    <w:uiPriority w:val="99"/>
    <w:semiHidden/>
    <w:rsid w:val="00A80F4C"/>
    <w:rPr>
      <w:rFonts w:eastAsia="宋体"/>
      <w:sz w:val="18"/>
      <w:szCs w:val="18"/>
    </w:rPr>
  </w:style>
  <w:style w:type="character" w:styleId="af7">
    <w:name w:val="footnote reference"/>
    <w:basedOn w:val="a0"/>
    <w:uiPriority w:val="99"/>
    <w:semiHidden/>
    <w:unhideWhenUsed/>
    <w:rsid w:val="00A80F4C"/>
    <w:rPr>
      <w:vertAlign w:val="superscript"/>
    </w:rPr>
  </w:style>
  <w:style w:type="character" w:styleId="af8">
    <w:name w:val="FollowedHyperlink"/>
    <w:basedOn w:val="a0"/>
    <w:uiPriority w:val="99"/>
    <w:semiHidden/>
    <w:unhideWhenUsed/>
    <w:rsid w:val="00261C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241247">
      <w:bodyDiv w:val="1"/>
      <w:marLeft w:val="0"/>
      <w:marRight w:val="0"/>
      <w:marTop w:val="0"/>
      <w:marBottom w:val="0"/>
      <w:divBdr>
        <w:top w:val="none" w:sz="0" w:space="0" w:color="auto"/>
        <w:left w:val="none" w:sz="0" w:space="0" w:color="auto"/>
        <w:bottom w:val="none" w:sz="0" w:space="0" w:color="auto"/>
        <w:right w:val="none" w:sz="0" w:space="0" w:color="auto"/>
      </w:divBdr>
    </w:div>
    <w:div w:id="484787785">
      <w:bodyDiv w:val="1"/>
      <w:marLeft w:val="0"/>
      <w:marRight w:val="0"/>
      <w:marTop w:val="0"/>
      <w:marBottom w:val="0"/>
      <w:divBdr>
        <w:top w:val="none" w:sz="0" w:space="0" w:color="auto"/>
        <w:left w:val="none" w:sz="0" w:space="0" w:color="auto"/>
        <w:bottom w:val="none" w:sz="0" w:space="0" w:color="auto"/>
        <w:right w:val="none" w:sz="0" w:space="0" w:color="auto"/>
      </w:divBdr>
    </w:div>
    <w:div w:id="665864841">
      <w:bodyDiv w:val="1"/>
      <w:marLeft w:val="0"/>
      <w:marRight w:val="0"/>
      <w:marTop w:val="0"/>
      <w:marBottom w:val="0"/>
      <w:divBdr>
        <w:top w:val="none" w:sz="0" w:space="0" w:color="auto"/>
        <w:left w:val="none" w:sz="0" w:space="0" w:color="auto"/>
        <w:bottom w:val="none" w:sz="0" w:space="0" w:color="auto"/>
        <w:right w:val="none" w:sz="0" w:space="0" w:color="auto"/>
      </w:divBdr>
    </w:div>
    <w:div w:id="680401505">
      <w:bodyDiv w:val="1"/>
      <w:marLeft w:val="0"/>
      <w:marRight w:val="0"/>
      <w:marTop w:val="0"/>
      <w:marBottom w:val="0"/>
      <w:divBdr>
        <w:top w:val="none" w:sz="0" w:space="0" w:color="auto"/>
        <w:left w:val="none" w:sz="0" w:space="0" w:color="auto"/>
        <w:bottom w:val="none" w:sz="0" w:space="0" w:color="auto"/>
        <w:right w:val="none" w:sz="0" w:space="0" w:color="auto"/>
      </w:divBdr>
    </w:div>
    <w:div w:id="877355510">
      <w:bodyDiv w:val="1"/>
      <w:marLeft w:val="0"/>
      <w:marRight w:val="0"/>
      <w:marTop w:val="0"/>
      <w:marBottom w:val="0"/>
      <w:divBdr>
        <w:top w:val="none" w:sz="0" w:space="0" w:color="auto"/>
        <w:left w:val="none" w:sz="0" w:space="0" w:color="auto"/>
        <w:bottom w:val="none" w:sz="0" w:space="0" w:color="auto"/>
        <w:right w:val="none" w:sz="0" w:space="0" w:color="auto"/>
      </w:divBdr>
    </w:div>
    <w:div w:id="1072392500">
      <w:bodyDiv w:val="1"/>
      <w:marLeft w:val="0"/>
      <w:marRight w:val="0"/>
      <w:marTop w:val="0"/>
      <w:marBottom w:val="0"/>
      <w:divBdr>
        <w:top w:val="none" w:sz="0" w:space="0" w:color="auto"/>
        <w:left w:val="none" w:sz="0" w:space="0" w:color="auto"/>
        <w:bottom w:val="none" w:sz="0" w:space="0" w:color="auto"/>
        <w:right w:val="none" w:sz="0" w:space="0" w:color="auto"/>
      </w:divBdr>
    </w:div>
    <w:div w:id="1252278210">
      <w:bodyDiv w:val="1"/>
      <w:marLeft w:val="0"/>
      <w:marRight w:val="0"/>
      <w:marTop w:val="0"/>
      <w:marBottom w:val="0"/>
      <w:divBdr>
        <w:top w:val="none" w:sz="0" w:space="0" w:color="auto"/>
        <w:left w:val="none" w:sz="0" w:space="0" w:color="auto"/>
        <w:bottom w:val="none" w:sz="0" w:space="0" w:color="auto"/>
        <w:right w:val="none" w:sz="0" w:space="0" w:color="auto"/>
      </w:divBdr>
    </w:div>
    <w:div w:id="2040814243">
      <w:bodyDiv w:val="1"/>
      <w:marLeft w:val="0"/>
      <w:marRight w:val="0"/>
      <w:marTop w:val="0"/>
      <w:marBottom w:val="0"/>
      <w:divBdr>
        <w:top w:val="none" w:sz="0" w:space="0" w:color="auto"/>
        <w:left w:val="none" w:sz="0" w:space="0" w:color="auto"/>
        <w:bottom w:val="none" w:sz="0" w:space="0" w:color="auto"/>
        <w:right w:val="none" w:sz="0" w:space="0" w:color="auto"/>
      </w:divBdr>
    </w:div>
    <w:div w:id="204736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hyperlink" Target="https://blog.csdn.net/dcrmg/article/details/51987348" TargetMode="Externa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www.cnblogs.com/lfri/p/9880328.html"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blog.csdn.net/qq_28051453/article/details/5184313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00F785-B3CD-4C5D-9E52-87D9ECCD18B9}"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BB663D9B-E7A5-4F0A-840B-2066717B9262}">
      <dgm:prSet phldrT="[文本]"/>
      <dgm:spPr>
        <a:solidFill>
          <a:schemeClr val="bg1"/>
        </a:solidFill>
        <a:ln>
          <a:solidFill>
            <a:schemeClr val="tx1"/>
          </a:solidFill>
        </a:ln>
      </dgm:spPr>
      <dgm:t>
        <a:bodyPr/>
        <a:lstStyle/>
        <a:p>
          <a:pPr algn="ctr">
            <a:lnSpc>
              <a:spcPct val="100000"/>
            </a:lnSpc>
          </a:pPr>
          <a:r>
            <a:rPr lang="zh-CN" altLang="en-US">
              <a:ln>
                <a:solidFill>
                  <a:sysClr val="windowText" lastClr="000000"/>
                </a:solidFill>
              </a:ln>
              <a:solidFill>
                <a:sysClr val="windowText" lastClr="000000"/>
              </a:solidFill>
            </a:rPr>
            <a:t>初始界面</a:t>
          </a:r>
        </a:p>
      </dgm:t>
    </dgm:pt>
    <dgm:pt modelId="{56C8484B-2CC4-4EAC-A952-F74F4B588172}" type="parTrans" cxnId="{B073C56C-03D5-4F98-8F2B-85DB424680C6}">
      <dgm:prSet/>
      <dgm:spPr/>
      <dgm:t>
        <a:bodyPr/>
        <a:lstStyle/>
        <a:p>
          <a:pPr algn="ctr">
            <a:lnSpc>
              <a:spcPct val="100000"/>
            </a:lnSpc>
          </a:pPr>
          <a:endParaRPr lang="zh-CN" altLang="en-US"/>
        </a:p>
      </dgm:t>
    </dgm:pt>
    <dgm:pt modelId="{623C71C2-A11F-4C11-879C-E6EE0FDB7852}" type="sibTrans" cxnId="{B073C56C-03D5-4F98-8F2B-85DB424680C6}">
      <dgm:prSet/>
      <dgm:spPr/>
      <dgm:t>
        <a:bodyPr/>
        <a:lstStyle/>
        <a:p>
          <a:pPr algn="ctr">
            <a:lnSpc>
              <a:spcPct val="100000"/>
            </a:lnSpc>
          </a:pPr>
          <a:endParaRPr lang="zh-CN" altLang="en-US"/>
        </a:p>
      </dgm:t>
    </dgm:pt>
    <dgm:pt modelId="{B7275526-B96C-4904-8103-7659C9180916}">
      <dgm:prSet phldrT="[文本]"/>
      <dgm:spPr>
        <a:solidFill>
          <a:schemeClr val="bg1"/>
        </a:solidFill>
        <a:ln>
          <a:solidFill>
            <a:schemeClr val="tx1"/>
          </a:solidFill>
        </a:ln>
      </dgm:spPr>
      <dgm:t>
        <a:bodyPr/>
        <a:lstStyle/>
        <a:p>
          <a:pPr algn="ctr">
            <a:lnSpc>
              <a:spcPct val="100000"/>
            </a:lnSpc>
          </a:pPr>
          <a:r>
            <a:rPr lang="zh-CN" altLang="en-US">
              <a:ln>
                <a:solidFill>
                  <a:sysClr val="windowText" lastClr="000000"/>
                </a:solidFill>
              </a:ln>
              <a:solidFill>
                <a:sysClr val="windowText" lastClr="000000"/>
              </a:solidFill>
            </a:rPr>
            <a:t>基础功能</a:t>
          </a:r>
        </a:p>
      </dgm:t>
    </dgm:pt>
    <dgm:pt modelId="{CCF8E09B-E590-44D1-86A0-991A90C03393}" type="parTrans" cxnId="{FAD2AEB1-1295-4597-AAA1-67A2BF9C002D}">
      <dgm:prSet/>
      <dgm:spPr/>
      <dgm:t>
        <a:bodyPr/>
        <a:lstStyle/>
        <a:p>
          <a:pPr algn="ctr">
            <a:lnSpc>
              <a:spcPct val="100000"/>
            </a:lnSpc>
          </a:pPr>
          <a:endParaRPr lang="zh-CN" altLang="en-US"/>
        </a:p>
      </dgm:t>
    </dgm:pt>
    <dgm:pt modelId="{11EBB2F3-C72D-426B-B564-A859E439509C}" type="sibTrans" cxnId="{FAD2AEB1-1295-4597-AAA1-67A2BF9C002D}">
      <dgm:prSet/>
      <dgm:spPr/>
      <dgm:t>
        <a:bodyPr/>
        <a:lstStyle/>
        <a:p>
          <a:pPr algn="ctr">
            <a:lnSpc>
              <a:spcPct val="100000"/>
            </a:lnSpc>
          </a:pPr>
          <a:endParaRPr lang="zh-CN" altLang="en-US"/>
        </a:p>
      </dgm:t>
    </dgm:pt>
    <dgm:pt modelId="{7DA8F80D-5C1B-4A8B-81E8-C0507490E46D}">
      <dgm:prSet phldrT="[文本]"/>
      <dgm:spPr>
        <a:solidFill>
          <a:schemeClr val="bg1"/>
        </a:solidFill>
        <a:ln>
          <a:solidFill>
            <a:schemeClr val="tx1"/>
          </a:solidFill>
        </a:ln>
      </dgm:spPr>
      <dgm:t>
        <a:bodyPr/>
        <a:lstStyle/>
        <a:p>
          <a:pPr algn="ctr">
            <a:lnSpc>
              <a:spcPct val="100000"/>
            </a:lnSpc>
          </a:pPr>
          <a:r>
            <a:rPr lang="zh-CN" altLang="en-US">
              <a:ln>
                <a:solidFill>
                  <a:sysClr val="windowText" lastClr="000000"/>
                </a:solidFill>
              </a:ln>
              <a:solidFill>
                <a:sysClr val="windowText" lastClr="000000"/>
              </a:solidFill>
            </a:rPr>
            <a:t>拓展功能</a:t>
          </a:r>
          <a:r>
            <a:rPr lang="en-US" altLang="zh-CN">
              <a:ln>
                <a:solidFill>
                  <a:sysClr val="windowText" lastClr="000000"/>
                </a:solidFill>
              </a:ln>
              <a:solidFill>
                <a:sysClr val="windowText" lastClr="000000"/>
              </a:solidFill>
            </a:rPr>
            <a:t>1</a:t>
          </a:r>
          <a:endParaRPr lang="zh-CN" altLang="en-US">
            <a:ln>
              <a:solidFill>
                <a:sysClr val="windowText" lastClr="000000"/>
              </a:solidFill>
            </a:ln>
            <a:solidFill>
              <a:sysClr val="windowText" lastClr="000000"/>
            </a:solidFill>
          </a:endParaRPr>
        </a:p>
      </dgm:t>
    </dgm:pt>
    <dgm:pt modelId="{B8B71145-B12F-4F0B-A312-484AE4E46781}" type="parTrans" cxnId="{CEAD37A6-1F20-4C7B-AD8B-6E149F6F9B53}">
      <dgm:prSet/>
      <dgm:spPr/>
      <dgm:t>
        <a:bodyPr/>
        <a:lstStyle/>
        <a:p>
          <a:pPr algn="ctr">
            <a:lnSpc>
              <a:spcPct val="100000"/>
            </a:lnSpc>
          </a:pPr>
          <a:endParaRPr lang="zh-CN" altLang="en-US"/>
        </a:p>
      </dgm:t>
    </dgm:pt>
    <dgm:pt modelId="{FF746B5F-8E1F-444A-BA08-55EA10D62BA2}" type="sibTrans" cxnId="{CEAD37A6-1F20-4C7B-AD8B-6E149F6F9B53}">
      <dgm:prSet/>
      <dgm:spPr/>
      <dgm:t>
        <a:bodyPr/>
        <a:lstStyle/>
        <a:p>
          <a:pPr algn="ctr">
            <a:lnSpc>
              <a:spcPct val="100000"/>
            </a:lnSpc>
          </a:pPr>
          <a:endParaRPr lang="zh-CN" altLang="en-US"/>
        </a:p>
      </dgm:t>
    </dgm:pt>
    <dgm:pt modelId="{B0F33F47-BF4D-43D4-BB90-ED9ED511B447}">
      <dgm:prSet phldrT="[文本]"/>
      <dgm:spPr>
        <a:solidFill>
          <a:schemeClr val="bg1"/>
        </a:solidFill>
        <a:ln>
          <a:solidFill>
            <a:schemeClr val="tx1"/>
          </a:solidFill>
        </a:ln>
      </dgm:spPr>
      <dgm:t>
        <a:bodyPr/>
        <a:lstStyle/>
        <a:p>
          <a:pPr algn="ctr">
            <a:lnSpc>
              <a:spcPct val="100000"/>
            </a:lnSpc>
          </a:pPr>
          <a:r>
            <a:rPr lang="zh-CN" altLang="en-US">
              <a:ln>
                <a:solidFill>
                  <a:sysClr val="windowText" lastClr="000000"/>
                </a:solidFill>
              </a:ln>
              <a:solidFill>
                <a:sysClr val="windowText" lastClr="000000"/>
              </a:solidFill>
            </a:rPr>
            <a:t>难度选择</a:t>
          </a:r>
        </a:p>
      </dgm:t>
    </dgm:pt>
    <dgm:pt modelId="{020AE69A-2BC4-4379-A168-C7C2C6107692}" type="parTrans" cxnId="{6930B3D7-AF2D-41BD-9E72-95C69CAFF0C1}">
      <dgm:prSet/>
      <dgm:spPr/>
      <dgm:t>
        <a:bodyPr/>
        <a:lstStyle/>
        <a:p>
          <a:pPr algn="ctr">
            <a:lnSpc>
              <a:spcPct val="100000"/>
            </a:lnSpc>
          </a:pPr>
          <a:endParaRPr lang="zh-CN" altLang="en-US"/>
        </a:p>
      </dgm:t>
    </dgm:pt>
    <dgm:pt modelId="{1CE61A42-AB25-4CAC-A733-8EF65B9256A9}" type="sibTrans" cxnId="{6930B3D7-AF2D-41BD-9E72-95C69CAFF0C1}">
      <dgm:prSet/>
      <dgm:spPr/>
      <dgm:t>
        <a:bodyPr/>
        <a:lstStyle/>
        <a:p>
          <a:pPr algn="ctr">
            <a:lnSpc>
              <a:spcPct val="100000"/>
            </a:lnSpc>
          </a:pPr>
          <a:endParaRPr lang="zh-CN" altLang="en-US"/>
        </a:p>
      </dgm:t>
    </dgm:pt>
    <dgm:pt modelId="{53AD9648-C73F-4D11-B9D1-FCDBEB6D50C1}">
      <dgm:prSet/>
      <dgm:spPr>
        <a:solidFill>
          <a:schemeClr val="bg1"/>
        </a:solidFill>
        <a:ln>
          <a:solidFill>
            <a:schemeClr val="tx1"/>
          </a:solidFill>
        </a:ln>
      </dgm:spPr>
      <dgm:t>
        <a:bodyPr/>
        <a:lstStyle/>
        <a:p>
          <a:pPr algn="ctr">
            <a:lnSpc>
              <a:spcPct val="100000"/>
            </a:lnSpc>
          </a:pPr>
          <a:r>
            <a:rPr lang="zh-CN" altLang="en-US">
              <a:ln>
                <a:solidFill>
                  <a:sysClr val="windowText" lastClr="000000"/>
                </a:solidFill>
              </a:ln>
              <a:solidFill>
                <a:sysClr val="windowText" lastClr="000000"/>
              </a:solidFill>
            </a:rPr>
            <a:t>拓展功能</a:t>
          </a:r>
          <a:r>
            <a:rPr lang="en-US" altLang="zh-CN">
              <a:ln>
                <a:solidFill>
                  <a:sysClr val="windowText" lastClr="000000"/>
                </a:solidFill>
              </a:ln>
              <a:solidFill>
                <a:sysClr val="windowText" lastClr="000000"/>
              </a:solidFill>
            </a:rPr>
            <a:t>2</a:t>
          </a:r>
          <a:endParaRPr lang="zh-CN" altLang="en-US">
            <a:ln>
              <a:solidFill>
                <a:sysClr val="windowText" lastClr="000000"/>
              </a:solidFill>
            </a:ln>
            <a:solidFill>
              <a:sysClr val="windowText" lastClr="000000"/>
            </a:solidFill>
          </a:endParaRPr>
        </a:p>
      </dgm:t>
    </dgm:pt>
    <dgm:pt modelId="{887E575F-C26D-4339-8053-646785240E2C}" type="parTrans" cxnId="{B3AD89F3-C77C-4A1F-9AD3-24E77D1976D9}">
      <dgm:prSet/>
      <dgm:spPr/>
      <dgm:t>
        <a:bodyPr/>
        <a:lstStyle/>
        <a:p>
          <a:pPr algn="ctr">
            <a:lnSpc>
              <a:spcPct val="100000"/>
            </a:lnSpc>
          </a:pPr>
          <a:endParaRPr lang="zh-CN" altLang="en-US"/>
        </a:p>
      </dgm:t>
    </dgm:pt>
    <dgm:pt modelId="{958A1C05-2F97-4C8A-AA76-7BDC70795974}" type="sibTrans" cxnId="{B3AD89F3-C77C-4A1F-9AD3-24E77D1976D9}">
      <dgm:prSet/>
      <dgm:spPr/>
      <dgm:t>
        <a:bodyPr/>
        <a:lstStyle/>
        <a:p>
          <a:pPr algn="ctr">
            <a:lnSpc>
              <a:spcPct val="100000"/>
            </a:lnSpc>
          </a:pPr>
          <a:endParaRPr lang="zh-CN" altLang="en-US"/>
        </a:p>
      </dgm:t>
    </dgm:pt>
    <dgm:pt modelId="{703852EE-0D63-4815-9A15-6D5073063859}">
      <dgm:prSet/>
      <dgm:spPr>
        <a:solidFill>
          <a:schemeClr val="bg1"/>
        </a:solidFill>
        <a:ln>
          <a:solidFill>
            <a:schemeClr val="tx1"/>
          </a:solidFill>
        </a:ln>
      </dgm:spPr>
      <dgm:t>
        <a:bodyPr/>
        <a:lstStyle/>
        <a:p>
          <a:pPr>
            <a:lnSpc>
              <a:spcPct val="100000"/>
            </a:lnSpc>
          </a:pPr>
          <a:r>
            <a:rPr lang="zh-CN" altLang="en-US">
              <a:ln>
                <a:solidFill>
                  <a:sysClr val="windowText" lastClr="000000"/>
                </a:solidFill>
              </a:ln>
              <a:solidFill>
                <a:sysClr val="windowText" lastClr="000000"/>
              </a:solidFill>
            </a:rPr>
            <a:t>离开系统</a:t>
          </a:r>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07FC41D7-1E71-4D24-849A-7FB9F990A0B1}" type="parTrans" cxnId="{BCE89D35-7D59-4FA0-B7D0-BC75C1193629}">
      <dgm:prSet/>
      <dgm:spPr/>
      <dgm:t>
        <a:bodyPr/>
        <a:lstStyle/>
        <a:p>
          <a:pPr>
            <a:lnSpc>
              <a:spcPct val="100000"/>
            </a:lnSpc>
          </a:pPr>
          <a:endParaRPr lang="zh-CN" altLang="en-US"/>
        </a:p>
      </dgm:t>
    </dgm:pt>
    <dgm:pt modelId="{9AF00A19-2A2F-4E05-A488-237A48CC900D}" type="sibTrans" cxnId="{BCE89D35-7D59-4FA0-B7D0-BC75C1193629}">
      <dgm:prSet/>
      <dgm:spPr/>
      <dgm:t>
        <a:bodyPr/>
        <a:lstStyle/>
        <a:p>
          <a:pPr>
            <a:lnSpc>
              <a:spcPct val="100000"/>
            </a:lnSpc>
          </a:pPr>
          <a:endParaRPr lang="zh-CN" altLang="en-US"/>
        </a:p>
      </dgm:t>
    </dgm:pt>
    <dgm:pt modelId="{28129419-66C5-4E6E-A6C0-A5AABE4A7CDA}" type="pres">
      <dgm:prSet presAssocID="{E800F785-B3CD-4C5D-9E52-87D9ECCD18B9}" presName="diagram" presStyleCnt="0">
        <dgm:presLayoutVars>
          <dgm:chPref val="1"/>
          <dgm:dir/>
          <dgm:animOne val="branch"/>
          <dgm:animLvl val="lvl"/>
          <dgm:resizeHandles val="exact"/>
        </dgm:presLayoutVars>
      </dgm:prSet>
      <dgm:spPr/>
    </dgm:pt>
    <dgm:pt modelId="{6D525EF4-8548-4C58-A146-A5183E9AFAC7}" type="pres">
      <dgm:prSet presAssocID="{BB663D9B-E7A5-4F0A-840B-2066717B9262}" presName="root1" presStyleCnt="0"/>
      <dgm:spPr/>
    </dgm:pt>
    <dgm:pt modelId="{59CDAB1E-E389-4EA1-9CCF-483F3C36A464}" type="pres">
      <dgm:prSet presAssocID="{BB663D9B-E7A5-4F0A-840B-2066717B9262}" presName="LevelOneTextNode" presStyleLbl="node0" presStyleIdx="0" presStyleCnt="1" custLinFactNeighborX="7729" custLinFactNeighborY="5797">
        <dgm:presLayoutVars>
          <dgm:chPref val="3"/>
        </dgm:presLayoutVars>
      </dgm:prSet>
      <dgm:spPr/>
    </dgm:pt>
    <dgm:pt modelId="{5BF818DA-E5B3-4F05-9606-47F9FF4DE517}" type="pres">
      <dgm:prSet presAssocID="{BB663D9B-E7A5-4F0A-840B-2066717B9262}" presName="level2hierChild" presStyleCnt="0"/>
      <dgm:spPr/>
    </dgm:pt>
    <dgm:pt modelId="{3C59C71F-C297-41BE-B2A4-E7DB5BFDB844}" type="pres">
      <dgm:prSet presAssocID="{CCF8E09B-E590-44D1-86A0-991A90C03393}" presName="conn2-1" presStyleLbl="parChTrans1D2" presStyleIdx="0" presStyleCnt="4"/>
      <dgm:spPr/>
    </dgm:pt>
    <dgm:pt modelId="{94986F9D-251C-434A-8CAC-5E54AF36DD50}" type="pres">
      <dgm:prSet presAssocID="{CCF8E09B-E590-44D1-86A0-991A90C03393}" presName="connTx" presStyleLbl="parChTrans1D2" presStyleIdx="0" presStyleCnt="4"/>
      <dgm:spPr/>
    </dgm:pt>
    <dgm:pt modelId="{C95D8A63-290A-4251-8B7F-FA34DA8FD439}" type="pres">
      <dgm:prSet presAssocID="{B7275526-B96C-4904-8103-7659C9180916}" presName="root2" presStyleCnt="0"/>
      <dgm:spPr/>
    </dgm:pt>
    <dgm:pt modelId="{98B9AB97-7386-4AA4-AF95-DE25532D8030}" type="pres">
      <dgm:prSet presAssocID="{B7275526-B96C-4904-8103-7659C9180916}" presName="LevelTwoTextNode" presStyleLbl="node2" presStyleIdx="0" presStyleCnt="4">
        <dgm:presLayoutVars>
          <dgm:chPref val="3"/>
        </dgm:presLayoutVars>
      </dgm:prSet>
      <dgm:spPr/>
    </dgm:pt>
    <dgm:pt modelId="{93B30A87-2934-43C4-874C-29910A770C17}" type="pres">
      <dgm:prSet presAssocID="{B7275526-B96C-4904-8103-7659C9180916}" presName="level3hierChild" presStyleCnt="0"/>
      <dgm:spPr/>
    </dgm:pt>
    <dgm:pt modelId="{F7B8E2FD-2DFD-46F1-8484-2880202A251F}" type="pres">
      <dgm:prSet presAssocID="{B8B71145-B12F-4F0B-A312-484AE4E46781}" presName="conn2-1" presStyleLbl="parChTrans1D2" presStyleIdx="1" presStyleCnt="4"/>
      <dgm:spPr/>
    </dgm:pt>
    <dgm:pt modelId="{1C1D8954-23E9-4F0F-8D02-954FC32A99C9}" type="pres">
      <dgm:prSet presAssocID="{B8B71145-B12F-4F0B-A312-484AE4E46781}" presName="connTx" presStyleLbl="parChTrans1D2" presStyleIdx="1" presStyleCnt="4"/>
      <dgm:spPr/>
    </dgm:pt>
    <dgm:pt modelId="{DB03D4E8-9795-4734-BDDB-AC7276DE2A4B}" type="pres">
      <dgm:prSet presAssocID="{7DA8F80D-5C1B-4A8B-81E8-C0507490E46D}" presName="root2" presStyleCnt="0"/>
      <dgm:spPr/>
    </dgm:pt>
    <dgm:pt modelId="{EA04285C-395F-4C5C-8D52-10CE3C3660EC}" type="pres">
      <dgm:prSet presAssocID="{7DA8F80D-5C1B-4A8B-81E8-C0507490E46D}" presName="LevelTwoTextNode" presStyleLbl="node2" presStyleIdx="1" presStyleCnt="4">
        <dgm:presLayoutVars>
          <dgm:chPref val="3"/>
        </dgm:presLayoutVars>
      </dgm:prSet>
      <dgm:spPr/>
    </dgm:pt>
    <dgm:pt modelId="{6B1DA783-2732-47BD-9C1F-FCE7DAC2CCDA}" type="pres">
      <dgm:prSet presAssocID="{7DA8F80D-5C1B-4A8B-81E8-C0507490E46D}" presName="level3hierChild" presStyleCnt="0"/>
      <dgm:spPr/>
    </dgm:pt>
    <dgm:pt modelId="{FC9D15D9-9BE4-46FD-8461-2175442C310B}" type="pres">
      <dgm:prSet presAssocID="{020AE69A-2BC4-4379-A168-C7C2C6107692}" presName="conn2-1" presStyleLbl="parChTrans1D3" presStyleIdx="0" presStyleCnt="1"/>
      <dgm:spPr/>
    </dgm:pt>
    <dgm:pt modelId="{1DE38892-C5FC-4A09-9D73-E8584B176FA1}" type="pres">
      <dgm:prSet presAssocID="{020AE69A-2BC4-4379-A168-C7C2C6107692}" presName="connTx" presStyleLbl="parChTrans1D3" presStyleIdx="0" presStyleCnt="1"/>
      <dgm:spPr/>
    </dgm:pt>
    <dgm:pt modelId="{90C503D2-5215-4E08-8F2B-3C256D12B65A}" type="pres">
      <dgm:prSet presAssocID="{B0F33F47-BF4D-43D4-BB90-ED9ED511B447}" presName="root2" presStyleCnt="0"/>
      <dgm:spPr/>
    </dgm:pt>
    <dgm:pt modelId="{CD2D417D-766D-4477-9ED3-801E3EA9E664}" type="pres">
      <dgm:prSet presAssocID="{B0F33F47-BF4D-43D4-BB90-ED9ED511B447}" presName="LevelTwoTextNode" presStyleLbl="node3" presStyleIdx="0" presStyleCnt="1">
        <dgm:presLayoutVars>
          <dgm:chPref val="3"/>
        </dgm:presLayoutVars>
      </dgm:prSet>
      <dgm:spPr/>
    </dgm:pt>
    <dgm:pt modelId="{984709D7-1BDE-49DA-9986-E57A74F79235}" type="pres">
      <dgm:prSet presAssocID="{B0F33F47-BF4D-43D4-BB90-ED9ED511B447}" presName="level3hierChild" presStyleCnt="0"/>
      <dgm:spPr/>
    </dgm:pt>
    <dgm:pt modelId="{5A45CA93-ADD9-4E7C-B3F4-C11CA8247616}" type="pres">
      <dgm:prSet presAssocID="{887E575F-C26D-4339-8053-646785240E2C}" presName="conn2-1" presStyleLbl="parChTrans1D2" presStyleIdx="2" presStyleCnt="4"/>
      <dgm:spPr/>
    </dgm:pt>
    <dgm:pt modelId="{B7EB8DD6-E77A-4B38-95B6-8734B09F1EA4}" type="pres">
      <dgm:prSet presAssocID="{887E575F-C26D-4339-8053-646785240E2C}" presName="connTx" presStyleLbl="parChTrans1D2" presStyleIdx="2" presStyleCnt="4"/>
      <dgm:spPr/>
    </dgm:pt>
    <dgm:pt modelId="{CDA874CE-CF99-4E68-A318-B36BFE87673E}" type="pres">
      <dgm:prSet presAssocID="{53AD9648-C73F-4D11-B9D1-FCDBEB6D50C1}" presName="root2" presStyleCnt="0"/>
      <dgm:spPr/>
    </dgm:pt>
    <dgm:pt modelId="{05C4D119-0E49-4ED7-B1FE-C77021683065}" type="pres">
      <dgm:prSet presAssocID="{53AD9648-C73F-4D11-B9D1-FCDBEB6D50C1}" presName="LevelTwoTextNode" presStyleLbl="node2" presStyleIdx="2" presStyleCnt="4">
        <dgm:presLayoutVars>
          <dgm:chPref val="3"/>
        </dgm:presLayoutVars>
      </dgm:prSet>
      <dgm:spPr/>
    </dgm:pt>
    <dgm:pt modelId="{368DD55E-B0D3-4368-BF02-D74B54596306}" type="pres">
      <dgm:prSet presAssocID="{53AD9648-C73F-4D11-B9D1-FCDBEB6D50C1}" presName="level3hierChild" presStyleCnt="0"/>
      <dgm:spPr/>
    </dgm:pt>
    <dgm:pt modelId="{83DE8B5D-8FFE-4F3A-A29C-2B96AE5C3F69}" type="pres">
      <dgm:prSet presAssocID="{07FC41D7-1E71-4D24-849A-7FB9F990A0B1}" presName="conn2-1" presStyleLbl="parChTrans1D2" presStyleIdx="3" presStyleCnt="4"/>
      <dgm:spPr/>
    </dgm:pt>
    <dgm:pt modelId="{1634A1E1-63FA-4D52-981E-0E9AA825242E}" type="pres">
      <dgm:prSet presAssocID="{07FC41D7-1E71-4D24-849A-7FB9F990A0B1}" presName="connTx" presStyleLbl="parChTrans1D2" presStyleIdx="3" presStyleCnt="4"/>
      <dgm:spPr/>
    </dgm:pt>
    <dgm:pt modelId="{8DEE5386-EF6F-4EB2-9D6A-2591DAAE1782}" type="pres">
      <dgm:prSet presAssocID="{703852EE-0D63-4815-9A15-6D5073063859}" presName="root2" presStyleCnt="0"/>
      <dgm:spPr/>
    </dgm:pt>
    <dgm:pt modelId="{D93EC626-2D4F-40E9-8E28-0B5E61D95AA0}" type="pres">
      <dgm:prSet presAssocID="{703852EE-0D63-4815-9A15-6D5073063859}" presName="LevelTwoTextNode" presStyleLbl="node2" presStyleIdx="3" presStyleCnt="4">
        <dgm:presLayoutVars>
          <dgm:chPref val="3"/>
        </dgm:presLayoutVars>
      </dgm:prSet>
      <dgm:spPr/>
    </dgm:pt>
    <dgm:pt modelId="{C2CD11AE-BAB7-4112-A49B-F9E4FE055CFB}" type="pres">
      <dgm:prSet presAssocID="{703852EE-0D63-4815-9A15-6D5073063859}" presName="level3hierChild" presStyleCnt="0"/>
      <dgm:spPr/>
    </dgm:pt>
  </dgm:ptLst>
  <dgm:cxnLst>
    <dgm:cxn modelId="{4BA0AA10-7306-4AD2-B2B0-41740C48EBAD}" type="presOf" srcId="{CCF8E09B-E590-44D1-86A0-991A90C03393}" destId="{94986F9D-251C-434A-8CAC-5E54AF36DD50}" srcOrd="1" destOrd="0" presId="urn:microsoft.com/office/officeart/2005/8/layout/hierarchy2"/>
    <dgm:cxn modelId="{BCE89D35-7D59-4FA0-B7D0-BC75C1193629}" srcId="{BB663D9B-E7A5-4F0A-840B-2066717B9262}" destId="{703852EE-0D63-4815-9A15-6D5073063859}" srcOrd="3" destOrd="0" parTransId="{07FC41D7-1E71-4D24-849A-7FB9F990A0B1}" sibTransId="{9AF00A19-2A2F-4E05-A488-237A48CC900D}"/>
    <dgm:cxn modelId="{B073C56C-03D5-4F98-8F2B-85DB424680C6}" srcId="{E800F785-B3CD-4C5D-9E52-87D9ECCD18B9}" destId="{BB663D9B-E7A5-4F0A-840B-2066717B9262}" srcOrd="0" destOrd="0" parTransId="{56C8484B-2CC4-4EAC-A952-F74F4B588172}" sibTransId="{623C71C2-A11F-4C11-879C-E6EE0FDB7852}"/>
    <dgm:cxn modelId="{62332F53-B0B1-4DE2-8C91-ECCD82AC1A36}" type="presOf" srcId="{887E575F-C26D-4339-8053-646785240E2C}" destId="{B7EB8DD6-E77A-4B38-95B6-8734B09F1EA4}" srcOrd="1" destOrd="0" presId="urn:microsoft.com/office/officeart/2005/8/layout/hierarchy2"/>
    <dgm:cxn modelId="{56275E80-D6C3-4FCF-BE98-D74DDF8F058C}" type="presOf" srcId="{B8B71145-B12F-4F0B-A312-484AE4E46781}" destId="{F7B8E2FD-2DFD-46F1-8484-2880202A251F}" srcOrd="0" destOrd="0" presId="urn:microsoft.com/office/officeart/2005/8/layout/hierarchy2"/>
    <dgm:cxn modelId="{B92AB091-E6BC-40EB-B48E-55977A37762E}" type="presOf" srcId="{CCF8E09B-E590-44D1-86A0-991A90C03393}" destId="{3C59C71F-C297-41BE-B2A4-E7DB5BFDB844}" srcOrd="0" destOrd="0" presId="urn:microsoft.com/office/officeart/2005/8/layout/hierarchy2"/>
    <dgm:cxn modelId="{414E9094-579F-402A-B6E1-A0A10341DD45}" type="presOf" srcId="{53AD9648-C73F-4D11-B9D1-FCDBEB6D50C1}" destId="{05C4D119-0E49-4ED7-B1FE-C77021683065}" srcOrd="0" destOrd="0" presId="urn:microsoft.com/office/officeart/2005/8/layout/hierarchy2"/>
    <dgm:cxn modelId="{CD500D97-58F5-437F-9A6D-C60BD21AF0D4}" type="presOf" srcId="{E800F785-B3CD-4C5D-9E52-87D9ECCD18B9}" destId="{28129419-66C5-4E6E-A6C0-A5AABE4A7CDA}" srcOrd="0" destOrd="0" presId="urn:microsoft.com/office/officeart/2005/8/layout/hierarchy2"/>
    <dgm:cxn modelId="{B5CFDC97-0964-4341-8B82-3FF73F768F57}" type="presOf" srcId="{07FC41D7-1E71-4D24-849A-7FB9F990A0B1}" destId="{1634A1E1-63FA-4D52-981E-0E9AA825242E}" srcOrd="1" destOrd="0" presId="urn:microsoft.com/office/officeart/2005/8/layout/hierarchy2"/>
    <dgm:cxn modelId="{EEA5109E-45EE-4FEE-91EE-F306B2891867}" type="presOf" srcId="{887E575F-C26D-4339-8053-646785240E2C}" destId="{5A45CA93-ADD9-4E7C-B3F4-C11CA8247616}" srcOrd="0" destOrd="0" presId="urn:microsoft.com/office/officeart/2005/8/layout/hierarchy2"/>
    <dgm:cxn modelId="{5B1A20A3-EEA8-489B-B7AF-2FC02C2754F2}" type="presOf" srcId="{B8B71145-B12F-4F0B-A312-484AE4E46781}" destId="{1C1D8954-23E9-4F0F-8D02-954FC32A99C9}" srcOrd="1" destOrd="0" presId="urn:microsoft.com/office/officeart/2005/8/layout/hierarchy2"/>
    <dgm:cxn modelId="{CEAD37A6-1F20-4C7B-AD8B-6E149F6F9B53}" srcId="{BB663D9B-E7A5-4F0A-840B-2066717B9262}" destId="{7DA8F80D-5C1B-4A8B-81E8-C0507490E46D}" srcOrd="1" destOrd="0" parTransId="{B8B71145-B12F-4F0B-A312-484AE4E46781}" sibTransId="{FF746B5F-8E1F-444A-BA08-55EA10D62BA2}"/>
    <dgm:cxn modelId="{91D72EAC-0F89-4D13-989C-136EC4E15F25}" type="presOf" srcId="{07FC41D7-1E71-4D24-849A-7FB9F990A0B1}" destId="{83DE8B5D-8FFE-4F3A-A29C-2B96AE5C3F69}" srcOrd="0" destOrd="0" presId="urn:microsoft.com/office/officeart/2005/8/layout/hierarchy2"/>
    <dgm:cxn modelId="{418CF1AD-01E1-4542-900E-9E27E72F766A}" type="presOf" srcId="{BB663D9B-E7A5-4F0A-840B-2066717B9262}" destId="{59CDAB1E-E389-4EA1-9CCF-483F3C36A464}" srcOrd="0" destOrd="0" presId="urn:microsoft.com/office/officeart/2005/8/layout/hierarchy2"/>
    <dgm:cxn modelId="{FAD2AEB1-1295-4597-AAA1-67A2BF9C002D}" srcId="{BB663D9B-E7A5-4F0A-840B-2066717B9262}" destId="{B7275526-B96C-4904-8103-7659C9180916}" srcOrd="0" destOrd="0" parTransId="{CCF8E09B-E590-44D1-86A0-991A90C03393}" sibTransId="{11EBB2F3-C72D-426B-B564-A859E439509C}"/>
    <dgm:cxn modelId="{B744E7B8-EFFB-429A-940C-106E5EEF47C0}" type="presOf" srcId="{B0F33F47-BF4D-43D4-BB90-ED9ED511B447}" destId="{CD2D417D-766D-4477-9ED3-801E3EA9E664}" srcOrd="0" destOrd="0" presId="urn:microsoft.com/office/officeart/2005/8/layout/hierarchy2"/>
    <dgm:cxn modelId="{3E3490BB-B4CB-4509-B772-E823CF8EDF07}" type="presOf" srcId="{703852EE-0D63-4815-9A15-6D5073063859}" destId="{D93EC626-2D4F-40E9-8E28-0B5E61D95AA0}" srcOrd="0" destOrd="0" presId="urn:microsoft.com/office/officeart/2005/8/layout/hierarchy2"/>
    <dgm:cxn modelId="{F4677DC6-86C2-4F9A-8BB1-389A312754BC}" type="presOf" srcId="{B7275526-B96C-4904-8103-7659C9180916}" destId="{98B9AB97-7386-4AA4-AF95-DE25532D8030}" srcOrd="0" destOrd="0" presId="urn:microsoft.com/office/officeart/2005/8/layout/hierarchy2"/>
    <dgm:cxn modelId="{6930B3D7-AF2D-41BD-9E72-95C69CAFF0C1}" srcId="{7DA8F80D-5C1B-4A8B-81E8-C0507490E46D}" destId="{B0F33F47-BF4D-43D4-BB90-ED9ED511B447}" srcOrd="0" destOrd="0" parTransId="{020AE69A-2BC4-4379-A168-C7C2C6107692}" sibTransId="{1CE61A42-AB25-4CAC-A733-8EF65B9256A9}"/>
    <dgm:cxn modelId="{2AC20CD9-5DE2-4BD8-BD0C-9A7828D0B907}" type="presOf" srcId="{7DA8F80D-5C1B-4A8B-81E8-C0507490E46D}" destId="{EA04285C-395F-4C5C-8D52-10CE3C3660EC}" srcOrd="0" destOrd="0" presId="urn:microsoft.com/office/officeart/2005/8/layout/hierarchy2"/>
    <dgm:cxn modelId="{F135B0E9-E1BC-4569-ACBC-0281F4A7AB76}" type="presOf" srcId="{020AE69A-2BC4-4379-A168-C7C2C6107692}" destId="{1DE38892-C5FC-4A09-9D73-E8584B176FA1}" srcOrd="1" destOrd="0" presId="urn:microsoft.com/office/officeart/2005/8/layout/hierarchy2"/>
    <dgm:cxn modelId="{8F7376EC-D0E0-4934-A9D5-05AC994F265B}" type="presOf" srcId="{020AE69A-2BC4-4379-A168-C7C2C6107692}" destId="{FC9D15D9-9BE4-46FD-8461-2175442C310B}" srcOrd="0" destOrd="0" presId="urn:microsoft.com/office/officeart/2005/8/layout/hierarchy2"/>
    <dgm:cxn modelId="{B3AD89F3-C77C-4A1F-9AD3-24E77D1976D9}" srcId="{BB663D9B-E7A5-4F0A-840B-2066717B9262}" destId="{53AD9648-C73F-4D11-B9D1-FCDBEB6D50C1}" srcOrd="2" destOrd="0" parTransId="{887E575F-C26D-4339-8053-646785240E2C}" sibTransId="{958A1C05-2F97-4C8A-AA76-7BDC70795974}"/>
    <dgm:cxn modelId="{DECE8AD1-20C8-4D82-A1B1-80E9E093E795}" type="presParOf" srcId="{28129419-66C5-4E6E-A6C0-A5AABE4A7CDA}" destId="{6D525EF4-8548-4C58-A146-A5183E9AFAC7}" srcOrd="0" destOrd="0" presId="urn:microsoft.com/office/officeart/2005/8/layout/hierarchy2"/>
    <dgm:cxn modelId="{0B7B418B-C8E2-4580-A658-64B006DE7588}" type="presParOf" srcId="{6D525EF4-8548-4C58-A146-A5183E9AFAC7}" destId="{59CDAB1E-E389-4EA1-9CCF-483F3C36A464}" srcOrd="0" destOrd="0" presId="urn:microsoft.com/office/officeart/2005/8/layout/hierarchy2"/>
    <dgm:cxn modelId="{6176D7D7-C87A-4C0A-B8F1-42C753311F06}" type="presParOf" srcId="{6D525EF4-8548-4C58-A146-A5183E9AFAC7}" destId="{5BF818DA-E5B3-4F05-9606-47F9FF4DE517}" srcOrd="1" destOrd="0" presId="urn:microsoft.com/office/officeart/2005/8/layout/hierarchy2"/>
    <dgm:cxn modelId="{009DF3A5-D34A-4280-8949-8CED852358C3}" type="presParOf" srcId="{5BF818DA-E5B3-4F05-9606-47F9FF4DE517}" destId="{3C59C71F-C297-41BE-B2A4-E7DB5BFDB844}" srcOrd="0" destOrd="0" presId="urn:microsoft.com/office/officeart/2005/8/layout/hierarchy2"/>
    <dgm:cxn modelId="{6006AE5F-6408-4630-9E91-C6FB0A425F15}" type="presParOf" srcId="{3C59C71F-C297-41BE-B2A4-E7DB5BFDB844}" destId="{94986F9D-251C-434A-8CAC-5E54AF36DD50}" srcOrd="0" destOrd="0" presId="urn:microsoft.com/office/officeart/2005/8/layout/hierarchy2"/>
    <dgm:cxn modelId="{0CB00978-2126-4890-AA0B-6E32F18FFF0C}" type="presParOf" srcId="{5BF818DA-E5B3-4F05-9606-47F9FF4DE517}" destId="{C95D8A63-290A-4251-8B7F-FA34DA8FD439}" srcOrd="1" destOrd="0" presId="urn:microsoft.com/office/officeart/2005/8/layout/hierarchy2"/>
    <dgm:cxn modelId="{450317EA-11F4-415E-8571-06E6A0312101}" type="presParOf" srcId="{C95D8A63-290A-4251-8B7F-FA34DA8FD439}" destId="{98B9AB97-7386-4AA4-AF95-DE25532D8030}" srcOrd="0" destOrd="0" presId="urn:microsoft.com/office/officeart/2005/8/layout/hierarchy2"/>
    <dgm:cxn modelId="{E2D74489-2842-4A0C-87F5-6C7C28F8B4DB}" type="presParOf" srcId="{C95D8A63-290A-4251-8B7F-FA34DA8FD439}" destId="{93B30A87-2934-43C4-874C-29910A770C17}" srcOrd="1" destOrd="0" presId="urn:microsoft.com/office/officeart/2005/8/layout/hierarchy2"/>
    <dgm:cxn modelId="{242F896C-5A58-454E-9611-5F5D63058627}" type="presParOf" srcId="{5BF818DA-E5B3-4F05-9606-47F9FF4DE517}" destId="{F7B8E2FD-2DFD-46F1-8484-2880202A251F}" srcOrd="2" destOrd="0" presId="urn:microsoft.com/office/officeart/2005/8/layout/hierarchy2"/>
    <dgm:cxn modelId="{10C6D364-D89B-42A0-BE73-25EF50C98D0E}" type="presParOf" srcId="{F7B8E2FD-2DFD-46F1-8484-2880202A251F}" destId="{1C1D8954-23E9-4F0F-8D02-954FC32A99C9}" srcOrd="0" destOrd="0" presId="urn:microsoft.com/office/officeart/2005/8/layout/hierarchy2"/>
    <dgm:cxn modelId="{DD50A6E1-0153-468E-809D-34450FF241DF}" type="presParOf" srcId="{5BF818DA-E5B3-4F05-9606-47F9FF4DE517}" destId="{DB03D4E8-9795-4734-BDDB-AC7276DE2A4B}" srcOrd="3" destOrd="0" presId="urn:microsoft.com/office/officeart/2005/8/layout/hierarchy2"/>
    <dgm:cxn modelId="{07E5414F-5828-4975-8CA1-0B1A5A1F57CF}" type="presParOf" srcId="{DB03D4E8-9795-4734-BDDB-AC7276DE2A4B}" destId="{EA04285C-395F-4C5C-8D52-10CE3C3660EC}" srcOrd="0" destOrd="0" presId="urn:microsoft.com/office/officeart/2005/8/layout/hierarchy2"/>
    <dgm:cxn modelId="{DD372189-84E1-4B86-B5A9-D35E90C5A78E}" type="presParOf" srcId="{DB03D4E8-9795-4734-BDDB-AC7276DE2A4B}" destId="{6B1DA783-2732-47BD-9C1F-FCE7DAC2CCDA}" srcOrd="1" destOrd="0" presId="urn:microsoft.com/office/officeart/2005/8/layout/hierarchy2"/>
    <dgm:cxn modelId="{D519ABB2-F9A6-4903-936B-771D1795E5FF}" type="presParOf" srcId="{6B1DA783-2732-47BD-9C1F-FCE7DAC2CCDA}" destId="{FC9D15D9-9BE4-46FD-8461-2175442C310B}" srcOrd="0" destOrd="0" presId="urn:microsoft.com/office/officeart/2005/8/layout/hierarchy2"/>
    <dgm:cxn modelId="{FC97CF70-702E-4E8D-B39C-1FD6F2222687}" type="presParOf" srcId="{FC9D15D9-9BE4-46FD-8461-2175442C310B}" destId="{1DE38892-C5FC-4A09-9D73-E8584B176FA1}" srcOrd="0" destOrd="0" presId="urn:microsoft.com/office/officeart/2005/8/layout/hierarchy2"/>
    <dgm:cxn modelId="{78D65927-29C4-4AA4-93CC-661DC27FCCB7}" type="presParOf" srcId="{6B1DA783-2732-47BD-9C1F-FCE7DAC2CCDA}" destId="{90C503D2-5215-4E08-8F2B-3C256D12B65A}" srcOrd="1" destOrd="0" presId="urn:microsoft.com/office/officeart/2005/8/layout/hierarchy2"/>
    <dgm:cxn modelId="{057BA96E-127E-4D0F-8814-48CCF54EE05A}" type="presParOf" srcId="{90C503D2-5215-4E08-8F2B-3C256D12B65A}" destId="{CD2D417D-766D-4477-9ED3-801E3EA9E664}" srcOrd="0" destOrd="0" presId="urn:microsoft.com/office/officeart/2005/8/layout/hierarchy2"/>
    <dgm:cxn modelId="{AB31C403-9209-4FDA-BD16-E46632AC890E}" type="presParOf" srcId="{90C503D2-5215-4E08-8F2B-3C256D12B65A}" destId="{984709D7-1BDE-49DA-9986-E57A74F79235}" srcOrd="1" destOrd="0" presId="urn:microsoft.com/office/officeart/2005/8/layout/hierarchy2"/>
    <dgm:cxn modelId="{2D7A6980-7FAD-4838-99B9-DF804265BFB5}" type="presParOf" srcId="{5BF818DA-E5B3-4F05-9606-47F9FF4DE517}" destId="{5A45CA93-ADD9-4E7C-B3F4-C11CA8247616}" srcOrd="4" destOrd="0" presId="urn:microsoft.com/office/officeart/2005/8/layout/hierarchy2"/>
    <dgm:cxn modelId="{794132E4-570D-4FFF-A887-461C31330D14}" type="presParOf" srcId="{5A45CA93-ADD9-4E7C-B3F4-C11CA8247616}" destId="{B7EB8DD6-E77A-4B38-95B6-8734B09F1EA4}" srcOrd="0" destOrd="0" presId="urn:microsoft.com/office/officeart/2005/8/layout/hierarchy2"/>
    <dgm:cxn modelId="{35829276-6E45-4442-99C7-6E860F3348BB}" type="presParOf" srcId="{5BF818DA-E5B3-4F05-9606-47F9FF4DE517}" destId="{CDA874CE-CF99-4E68-A318-B36BFE87673E}" srcOrd="5" destOrd="0" presId="urn:microsoft.com/office/officeart/2005/8/layout/hierarchy2"/>
    <dgm:cxn modelId="{0B06E548-6264-40A6-A281-E440B3EF1F31}" type="presParOf" srcId="{CDA874CE-CF99-4E68-A318-B36BFE87673E}" destId="{05C4D119-0E49-4ED7-B1FE-C77021683065}" srcOrd="0" destOrd="0" presId="urn:microsoft.com/office/officeart/2005/8/layout/hierarchy2"/>
    <dgm:cxn modelId="{884E6505-337B-4CC0-97B3-3637A6B131E9}" type="presParOf" srcId="{CDA874CE-CF99-4E68-A318-B36BFE87673E}" destId="{368DD55E-B0D3-4368-BF02-D74B54596306}" srcOrd="1" destOrd="0" presId="urn:microsoft.com/office/officeart/2005/8/layout/hierarchy2"/>
    <dgm:cxn modelId="{02A7AACF-80F8-4B85-9D46-C2D6588279DC}" type="presParOf" srcId="{5BF818DA-E5B3-4F05-9606-47F9FF4DE517}" destId="{83DE8B5D-8FFE-4F3A-A29C-2B96AE5C3F69}" srcOrd="6" destOrd="0" presId="urn:microsoft.com/office/officeart/2005/8/layout/hierarchy2"/>
    <dgm:cxn modelId="{82A2E58D-0C68-489F-9CAC-92E33B48FF49}" type="presParOf" srcId="{83DE8B5D-8FFE-4F3A-A29C-2B96AE5C3F69}" destId="{1634A1E1-63FA-4D52-981E-0E9AA825242E}" srcOrd="0" destOrd="0" presId="urn:microsoft.com/office/officeart/2005/8/layout/hierarchy2"/>
    <dgm:cxn modelId="{863ABD96-E86E-4A1E-BAF4-2170BDFED5CD}" type="presParOf" srcId="{5BF818DA-E5B3-4F05-9606-47F9FF4DE517}" destId="{8DEE5386-EF6F-4EB2-9D6A-2591DAAE1782}" srcOrd="7" destOrd="0" presId="urn:microsoft.com/office/officeart/2005/8/layout/hierarchy2"/>
    <dgm:cxn modelId="{25510136-1B6F-44E6-AC95-299CB5BD65A3}" type="presParOf" srcId="{8DEE5386-EF6F-4EB2-9D6A-2591DAAE1782}" destId="{D93EC626-2D4F-40E9-8E28-0B5E61D95AA0}" srcOrd="0" destOrd="0" presId="urn:microsoft.com/office/officeart/2005/8/layout/hierarchy2"/>
    <dgm:cxn modelId="{8326E183-54FE-41A5-A0DB-119087A0FE6C}" type="presParOf" srcId="{8DEE5386-EF6F-4EB2-9D6A-2591DAAE1782}" destId="{C2CD11AE-BAB7-4112-A49B-F9E4FE055CFB}"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CDAB1E-E389-4EA1-9CCF-483F3C36A464}">
      <dsp:nvSpPr>
        <dsp:cNvPr id="0" name=""/>
        <dsp:cNvSpPr/>
      </dsp:nvSpPr>
      <dsp:spPr>
        <a:xfrm>
          <a:off x="253679" y="586263"/>
          <a:ext cx="657225" cy="328612"/>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kern="1200">
              <a:ln>
                <a:solidFill>
                  <a:sysClr val="windowText" lastClr="000000"/>
                </a:solidFill>
              </a:ln>
              <a:solidFill>
                <a:sysClr val="windowText" lastClr="000000"/>
              </a:solidFill>
            </a:rPr>
            <a:t>初始界面</a:t>
          </a:r>
        </a:p>
      </dsp:txBody>
      <dsp:txXfrm>
        <a:off x="263304" y="595888"/>
        <a:ext cx="637975" cy="309362"/>
      </dsp:txXfrm>
    </dsp:sp>
    <dsp:sp modelId="{3C59C71F-C297-41BE-B2A4-E7DB5BFDB844}">
      <dsp:nvSpPr>
        <dsp:cNvPr id="0" name=""/>
        <dsp:cNvSpPr/>
      </dsp:nvSpPr>
      <dsp:spPr>
        <a:xfrm rot="17393990">
          <a:off x="705394" y="437401"/>
          <a:ext cx="623112" cy="40429"/>
        </a:xfrm>
        <a:custGeom>
          <a:avLst/>
          <a:gdLst/>
          <a:ahLst/>
          <a:cxnLst/>
          <a:rect l="0" t="0" r="0" b="0"/>
          <a:pathLst>
            <a:path>
              <a:moveTo>
                <a:pt x="0" y="20214"/>
              </a:moveTo>
              <a:lnTo>
                <a:pt x="623112"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ct val="35000"/>
            </a:spcAft>
            <a:buNone/>
          </a:pPr>
          <a:endParaRPr lang="zh-CN" altLang="en-US" sz="500" kern="1200"/>
        </a:p>
      </dsp:txBody>
      <dsp:txXfrm>
        <a:off x="1001373" y="442038"/>
        <a:ext cx="31155" cy="31155"/>
      </dsp:txXfrm>
    </dsp:sp>
    <dsp:sp modelId="{98B9AB97-7386-4AA4-AF95-DE25532D8030}">
      <dsp:nvSpPr>
        <dsp:cNvPr id="0" name=""/>
        <dsp:cNvSpPr/>
      </dsp:nvSpPr>
      <dsp:spPr>
        <a:xfrm>
          <a:off x="1122997" y="357"/>
          <a:ext cx="657225" cy="328612"/>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kern="1200">
              <a:ln>
                <a:solidFill>
                  <a:sysClr val="windowText" lastClr="000000"/>
                </a:solidFill>
              </a:ln>
              <a:solidFill>
                <a:sysClr val="windowText" lastClr="000000"/>
              </a:solidFill>
            </a:rPr>
            <a:t>基础功能</a:t>
          </a:r>
        </a:p>
      </dsp:txBody>
      <dsp:txXfrm>
        <a:off x="1132622" y="9982"/>
        <a:ext cx="637975" cy="309362"/>
      </dsp:txXfrm>
    </dsp:sp>
    <dsp:sp modelId="{F7B8E2FD-2DFD-46F1-8484-2880202A251F}">
      <dsp:nvSpPr>
        <dsp:cNvPr id="0" name=""/>
        <dsp:cNvSpPr/>
      </dsp:nvSpPr>
      <dsp:spPr>
        <a:xfrm rot="18933479">
          <a:off x="868417" y="626353"/>
          <a:ext cx="297066" cy="40429"/>
        </a:xfrm>
        <a:custGeom>
          <a:avLst/>
          <a:gdLst/>
          <a:ahLst/>
          <a:cxnLst/>
          <a:rect l="0" t="0" r="0" b="0"/>
          <a:pathLst>
            <a:path>
              <a:moveTo>
                <a:pt x="0" y="20214"/>
              </a:moveTo>
              <a:lnTo>
                <a:pt x="297066"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ct val="35000"/>
            </a:spcAft>
            <a:buNone/>
          </a:pPr>
          <a:endParaRPr lang="zh-CN" altLang="en-US" sz="500" kern="1200"/>
        </a:p>
      </dsp:txBody>
      <dsp:txXfrm>
        <a:off x="1009524" y="639142"/>
        <a:ext cx="14853" cy="14853"/>
      </dsp:txXfrm>
    </dsp:sp>
    <dsp:sp modelId="{EA04285C-395F-4C5C-8D52-10CE3C3660EC}">
      <dsp:nvSpPr>
        <dsp:cNvPr id="0" name=""/>
        <dsp:cNvSpPr/>
      </dsp:nvSpPr>
      <dsp:spPr>
        <a:xfrm>
          <a:off x="1122997" y="378261"/>
          <a:ext cx="657225" cy="328612"/>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kern="1200">
              <a:ln>
                <a:solidFill>
                  <a:sysClr val="windowText" lastClr="000000"/>
                </a:solidFill>
              </a:ln>
              <a:solidFill>
                <a:sysClr val="windowText" lastClr="000000"/>
              </a:solidFill>
            </a:rPr>
            <a:t>拓展功能</a:t>
          </a:r>
          <a:r>
            <a:rPr lang="en-US" altLang="zh-CN" sz="1000" kern="1200">
              <a:ln>
                <a:solidFill>
                  <a:sysClr val="windowText" lastClr="000000"/>
                </a:solidFill>
              </a:ln>
              <a:solidFill>
                <a:sysClr val="windowText" lastClr="000000"/>
              </a:solidFill>
            </a:rPr>
            <a:t>1</a:t>
          </a:r>
          <a:endParaRPr lang="zh-CN" altLang="en-US" sz="1000" kern="1200">
            <a:ln>
              <a:solidFill>
                <a:sysClr val="windowText" lastClr="000000"/>
              </a:solidFill>
            </a:ln>
            <a:solidFill>
              <a:sysClr val="windowText" lastClr="000000"/>
            </a:solidFill>
          </a:endParaRPr>
        </a:p>
      </dsp:txBody>
      <dsp:txXfrm>
        <a:off x="1132622" y="387886"/>
        <a:ext cx="637975" cy="309362"/>
      </dsp:txXfrm>
    </dsp:sp>
    <dsp:sp modelId="{FC9D15D9-9BE4-46FD-8461-2175442C310B}">
      <dsp:nvSpPr>
        <dsp:cNvPr id="0" name=""/>
        <dsp:cNvSpPr/>
      </dsp:nvSpPr>
      <dsp:spPr>
        <a:xfrm>
          <a:off x="1780222" y="522352"/>
          <a:ext cx="262890" cy="40429"/>
        </a:xfrm>
        <a:custGeom>
          <a:avLst/>
          <a:gdLst/>
          <a:ahLst/>
          <a:cxnLst/>
          <a:rect l="0" t="0" r="0" b="0"/>
          <a:pathLst>
            <a:path>
              <a:moveTo>
                <a:pt x="0" y="20214"/>
              </a:moveTo>
              <a:lnTo>
                <a:pt x="262890"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ct val="35000"/>
            </a:spcAft>
            <a:buNone/>
          </a:pPr>
          <a:endParaRPr lang="zh-CN" altLang="en-US" sz="500" kern="1200"/>
        </a:p>
      </dsp:txBody>
      <dsp:txXfrm>
        <a:off x="1905095" y="535995"/>
        <a:ext cx="13144" cy="13144"/>
      </dsp:txXfrm>
    </dsp:sp>
    <dsp:sp modelId="{CD2D417D-766D-4477-9ED3-801E3EA9E664}">
      <dsp:nvSpPr>
        <dsp:cNvPr id="0" name=""/>
        <dsp:cNvSpPr/>
      </dsp:nvSpPr>
      <dsp:spPr>
        <a:xfrm>
          <a:off x="2043112" y="378261"/>
          <a:ext cx="657225" cy="328612"/>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kern="1200">
              <a:ln>
                <a:solidFill>
                  <a:sysClr val="windowText" lastClr="000000"/>
                </a:solidFill>
              </a:ln>
              <a:solidFill>
                <a:sysClr val="windowText" lastClr="000000"/>
              </a:solidFill>
            </a:rPr>
            <a:t>难度选择</a:t>
          </a:r>
        </a:p>
      </dsp:txBody>
      <dsp:txXfrm>
        <a:off x="2052737" y="387886"/>
        <a:ext cx="637975" cy="309362"/>
      </dsp:txXfrm>
    </dsp:sp>
    <dsp:sp modelId="{5A45CA93-ADD9-4E7C-B3F4-C11CA8247616}">
      <dsp:nvSpPr>
        <dsp:cNvPr id="0" name=""/>
        <dsp:cNvSpPr/>
      </dsp:nvSpPr>
      <dsp:spPr>
        <a:xfrm rot="2321841">
          <a:off x="881073" y="815306"/>
          <a:ext cx="271754" cy="40429"/>
        </a:xfrm>
        <a:custGeom>
          <a:avLst/>
          <a:gdLst/>
          <a:ahLst/>
          <a:cxnLst/>
          <a:rect l="0" t="0" r="0" b="0"/>
          <a:pathLst>
            <a:path>
              <a:moveTo>
                <a:pt x="0" y="20214"/>
              </a:moveTo>
              <a:lnTo>
                <a:pt x="271754"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ct val="35000"/>
            </a:spcAft>
            <a:buNone/>
          </a:pPr>
          <a:endParaRPr lang="zh-CN" altLang="en-US" sz="500" kern="1200"/>
        </a:p>
      </dsp:txBody>
      <dsp:txXfrm>
        <a:off x="1010157" y="828727"/>
        <a:ext cx="13587" cy="13587"/>
      </dsp:txXfrm>
    </dsp:sp>
    <dsp:sp modelId="{05C4D119-0E49-4ED7-B1FE-C77021683065}">
      <dsp:nvSpPr>
        <dsp:cNvPr id="0" name=""/>
        <dsp:cNvSpPr/>
      </dsp:nvSpPr>
      <dsp:spPr>
        <a:xfrm>
          <a:off x="1122997" y="756165"/>
          <a:ext cx="657225" cy="328612"/>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kern="1200">
              <a:ln>
                <a:solidFill>
                  <a:sysClr val="windowText" lastClr="000000"/>
                </a:solidFill>
              </a:ln>
              <a:solidFill>
                <a:sysClr val="windowText" lastClr="000000"/>
              </a:solidFill>
            </a:rPr>
            <a:t>拓展功能</a:t>
          </a:r>
          <a:r>
            <a:rPr lang="en-US" altLang="zh-CN" sz="1000" kern="1200">
              <a:ln>
                <a:solidFill>
                  <a:sysClr val="windowText" lastClr="000000"/>
                </a:solidFill>
              </a:ln>
              <a:solidFill>
                <a:sysClr val="windowText" lastClr="000000"/>
              </a:solidFill>
            </a:rPr>
            <a:t>2</a:t>
          </a:r>
          <a:endParaRPr lang="zh-CN" altLang="en-US" sz="1000" kern="1200">
            <a:ln>
              <a:solidFill>
                <a:sysClr val="windowText" lastClr="000000"/>
              </a:solidFill>
            </a:ln>
            <a:solidFill>
              <a:sysClr val="windowText" lastClr="000000"/>
            </a:solidFill>
          </a:endParaRPr>
        </a:p>
      </dsp:txBody>
      <dsp:txXfrm>
        <a:off x="1132622" y="765790"/>
        <a:ext cx="637975" cy="309362"/>
      </dsp:txXfrm>
    </dsp:sp>
    <dsp:sp modelId="{83DE8B5D-8FFE-4F3A-A29C-2B96AE5C3F69}">
      <dsp:nvSpPr>
        <dsp:cNvPr id="0" name=""/>
        <dsp:cNvSpPr/>
      </dsp:nvSpPr>
      <dsp:spPr>
        <a:xfrm rot="4130113">
          <a:off x="723235" y="1004258"/>
          <a:ext cx="587431" cy="40429"/>
        </a:xfrm>
        <a:custGeom>
          <a:avLst/>
          <a:gdLst/>
          <a:ahLst/>
          <a:cxnLst/>
          <a:rect l="0" t="0" r="0" b="0"/>
          <a:pathLst>
            <a:path>
              <a:moveTo>
                <a:pt x="0" y="20214"/>
              </a:moveTo>
              <a:lnTo>
                <a:pt x="58743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ct val="35000"/>
            </a:spcAft>
            <a:buNone/>
          </a:pPr>
          <a:endParaRPr lang="zh-CN" altLang="en-US" sz="500" kern="1200"/>
        </a:p>
      </dsp:txBody>
      <dsp:txXfrm>
        <a:off x="1002265" y="1009787"/>
        <a:ext cx="29371" cy="29371"/>
      </dsp:txXfrm>
    </dsp:sp>
    <dsp:sp modelId="{D93EC626-2D4F-40E9-8E28-0B5E61D95AA0}">
      <dsp:nvSpPr>
        <dsp:cNvPr id="0" name=""/>
        <dsp:cNvSpPr/>
      </dsp:nvSpPr>
      <dsp:spPr>
        <a:xfrm>
          <a:off x="1122997" y="1134070"/>
          <a:ext cx="657225" cy="328612"/>
        </a:xfrm>
        <a:prstGeom prst="roundRect">
          <a:avLst>
            <a:gd name="adj" fmla="val 10000"/>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100000"/>
            </a:lnSpc>
            <a:spcBef>
              <a:spcPct val="0"/>
            </a:spcBef>
            <a:spcAft>
              <a:spcPct val="35000"/>
            </a:spcAft>
            <a:buNone/>
          </a:pPr>
          <a:r>
            <a:rPr lang="zh-CN" altLang="en-US" sz="1000" kern="1200">
              <a:ln>
                <a:solidFill>
                  <a:sysClr val="windowText" lastClr="000000"/>
                </a:solidFill>
              </a:ln>
              <a:solidFill>
                <a:sysClr val="windowText" lastClr="000000"/>
              </a:solidFill>
            </a:rPr>
            <a:t>离开系统</a:t>
          </a:r>
          <a:endParaRPr lang="zh-CN" altLang="en-US" sz="1000" b="0" kern="1200" cap="none" spc="0">
            <a:ln w="0"/>
            <a:solidFill>
              <a:schemeClr val="tx1"/>
            </a:solidFill>
            <a:effectLst>
              <a:outerShdw blurRad="38100" dist="19050" dir="2700000" algn="tl" rotWithShape="0">
                <a:schemeClr val="dk1">
                  <a:alpha val="40000"/>
                </a:schemeClr>
              </a:outerShdw>
            </a:effectLst>
          </a:endParaRPr>
        </a:p>
      </dsp:txBody>
      <dsp:txXfrm>
        <a:off x="1132622" y="1143695"/>
        <a:ext cx="637975" cy="3093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549EB-AE75-41E4-B318-BE30862E9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22</Pages>
  <Words>1764</Words>
  <Characters>10059</Characters>
  <Application>Microsoft Office Word</Application>
  <DocSecurity>0</DocSecurity>
  <Lines>83</Lines>
  <Paragraphs>23</Paragraphs>
  <ScaleCrop>false</ScaleCrop>
  <Company/>
  <LinksUpToDate>false</LinksUpToDate>
  <CharactersWithSpaces>11800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Jinpeng</dc:creator>
  <cp:keywords/>
  <dc:description/>
  <cp:lastModifiedBy>Li Jinpeng</cp:lastModifiedBy>
  <cp:revision>47</cp:revision>
  <cp:lastPrinted>2020-06-12T04:20:00Z</cp:lastPrinted>
  <dcterms:created xsi:type="dcterms:W3CDTF">2020-06-11T02:08:00Z</dcterms:created>
  <dcterms:modified xsi:type="dcterms:W3CDTF">2020-06-12T04:20:00Z</dcterms:modified>
</cp:coreProperties>
</file>