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99" w:rsidRPr="00A30C5F" w:rsidRDefault="00F90861" w:rsidP="00740599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Yuchen Zhang</w:t>
      </w:r>
    </w:p>
    <w:p w:rsidR="00071171" w:rsidRDefault="00F90861" w:rsidP="00740599">
      <w:pPr>
        <w:pStyle w:val="Header"/>
        <w:jc w:val="center"/>
      </w:pPr>
      <w:r>
        <w:t>1112 S Florence</w:t>
      </w:r>
      <w:r w:rsidR="00294C1A">
        <w:t xml:space="preserve"> Pl, Tulsa, Oklahoma 74104, USA</w:t>
      </w:r>
    </w:p>
    <w:p w:rsidR="00740599" w:rsidRPr="00C60C1E" w:rsidRDefault="00294C1A" w:rsidP="00C60C1E">
      <w:pPr>
        <w:pStyle w:val="Header"/>
        <w:jc w:val="center"/>
      </w:pPr>
      <w:r>
        <w:t>918 630 9537</w:t>
      </w:r>
      <w:r w:rsidR="00740599">
        <w:t xml:space="preserve"> | </w:t>
      </w:r>
      <w:r w:rsidR="00A77474">
        <w:t>ychzhangchn</w:t>
      </w:r>
      <w:r>
        <w:t>@</w:t>
      </w:r>
      <w:r w:rsidR="00A77474">
        <w:t>gmail.com</w:t>
      </w:r>
    </w:p>
    <w:p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:rsidR="00020CC4" w:rsidRDefault="00294C1A" w:rsidP="00C60C1E">
      <w:pPr>
        <w:pStyle w:val="ResumeAlignRight"/>
        <w:tabs>
          <w:tab w:val="clear" w:pos="10080"/>
          <w:tab w:val="right" w:pos="10490"/>
        </w:tabs>
      </w:pPr>
      <w:r>
        <w:rPr>
          <w:b/>
        </w:rPr>
        <w:t>The University of Tulsa</w:t>
      </w:r>
      <w:r w:rsidR="008F4566">
        <w:rPr>
          <w:b/>
        </w:rPr>
        <w:tab/>
      </w:r>
      <w:r>
        <w:rPr>
          <w:b/>
        </w:rPr>
        <w:t>Tulsa, USA</w:t>
      </w:r>
    </w:p>
    <w:p w:rsidR="008B5E04" w:rsidRDefault="00294C1A" w:rsidP="00C60C1E">
      <w:pPr>
        <w:pStyle w:val="ResumeAlignRight"/>
        <w:tabs>
          <w:tab w:val="clear" w:pos="10080"/>
          <w:tab w:val="right" w:pos="10490"/>
        </w:tabs>
      </w:pPr>
      <w:r>
        <w:rPr>
          <w:i/>
        </w:rPr>
        <w:t>Master of Science in Petroleum Engineering</w:t>
      </w:r>
      <w:r w:rsidR="00306DCB">
        <w:tab/>
        <w:t xml:space="preserve">Expected </w:t>
      </w:r>
      <w:r>
        <w:t>May</w:t>
      </w:r>
      <w:r w:rsidR="00F1143F">
        <w:t>.</w:t>
      </w:r>
      <w:r>
        <w:t xml:space="preserve"> 2016</w:t>
      </w:r>
    </w:p>
    <w:p w:rsidR="00294C1A" w:rsidRPr="00294C1A" w:rsidRDefault="008F2C40" w:rsidP="00CE1A4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294C1A">
        <w:rPr>
          <w:b/>
        </w:rPr>
        <w:t>GPA:</w:t>
      </w:r>
      <w:r w:rsidRPr="006820D9">
        <w:t xml:space="preserve"> </w:t>
      </w:r>
      <w:r w:rsidR="00294C1A">
        <w:t>4.0</w:t>
      </w:r>
      <w:r w:rsidRPr="006820D9">
        <w:t xml:space="preserve"> /</w:t>
      </w:r>
      <w:r w:rsidR="004F4159">
        <w:t xml:space="preserve"> 4.0</w:t>
      </w:r>
    </w:p>
    <w:p w:rsidR="00712F91" w:rsidRPr="00294C1A" w:rsidRDefault="00712F91" w:rsidP="00CE1A4E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294C1A">
        <w:rPr>
          <w:b/>
        </w:rPr>
        <w:t>Coursework:</w:t>
      </w:r>
      <w:r>
        <w:t xml:space="preserve"> </w:t>
      </w:r>
      <w:r w:rsidR="00294C1A">
        <w:t>Machine Learning</w:t>
      </w:r>
      <w:r w:rsidR="001944F4">
        <w:t xml:space="preserve">/Optimization </w:t>
      </w:r>
      <w:r w:rsidR="00294C1A">
        <w:t>/Advanced Reservoir Engineering /</w:t>
      </w:r>
      <w:r w:rsidR="00562D83">
        <w:t>Advanced</w:t>
      </w:r>
      <w:r w:rsidR="00294C1A">
        <w:t xml:space="preserve"> Drilling Engineering</w:t>
      </w:r>
      <w:r w:rsidR="00837785">
        <w:t xml:space="preserve"> </w:t>
      </w:r>
      <w:r w:rsidR="00922ABE">
        <w:t>/Linear Algebra/ Functional Analysis</w:t>
      </w:r>
      <w:bookmarkStart w:id="0" w:name="_GoBack"/>
      <w:bookmarkEnd w:id="0"/>
    </w:p>
    <w:p w:rsidR="00294C1A" w:rsidRDefault="00317130" w:rsidP="00C60C1E">
      <w:pPr>
        <w:pStyle w:val="ResumeAlignRight"/>
        <w:tabs>
          <w:tab w:val="clear" w:pos="10080"/>
          <w:tab w:val="right" w:pos="10490"/>
        </w:tabs>
      </w:pPr>
      <w:r>
        <w:rPr>
          <w:b/>
        </w:rPr>
        <w:t>China University of Petroleum</w:t>
      </w:r>
      <w:r w:rsidR="00FF6D89">
        <w:rPr>
          <w:b/>
        </w:rPr>
        <w:t xml:space="preserve">, </w:t>
      </w:r>
      <w:r>
        <w:rPr>
          <w:b/>
        </w:rPr>
        <w:t>Beijing</w:t>
      </w:r>
      <w:r w:rsidR="00FF6D89">
        <w:rPr>
          <w:b/>
        </w:rPr>
        <w:t xml:space="preserve"> (CUPB)</w:t>
      </w:r>
      <w:r w:rsidR="00294C1A">
        <w:rPr>
          <w:b/>
        </w:rPr>
        <w:tab/>
      </w:r>
      <w:r>
        <w:rPr>
          <w:b/>
        </w:rPr>
        <w:t>Beijing, China</w:t>
      </w:r>
    </w:p>
    <w:p w:rsidR="00294C1A" w:rsidRDefault="00294C1A" w:rsidP="00C60C1E">
      <w:pPr>
        <w:pStyle w:val="ResumeAlignRight"/>
        <w:tabs>
          <w:tab w:val="clear" w:pos="10080"/>
          <w:tab w:val="right" w:pos="10490"/>
        </w:tabs>
      </w:pPr>
      <w:r w:rsidRPr="001A4991">
        <w:rPr>
          <w:i/>
        </w:rPr>
        <w:t xml:space="preserve">Bachelor of </w:t>
      </w:r>
      <w:r w:rsidR="00317130">
        <w:rPr>
          <w:i/>
        </w:rPr>
        <w:t>Science</w:t>
      </w:r>
      <w:r w:rsidRPr="001A4991">
        <w:rPr>
          <w:i/>
        </w:rPr>
        <w:t xml:space="preserve"> in </w:t>
      </w:r>
      <w:r w:rsidR="00317130">
        <w:rPr>
          <w:i/>
        </w:rPr>
        <w:t>Petroleum Engineering</w:t>
      </w:r>
      <w:r>
        <w:tab/>
      </w:r>
      <w:r w:rsidR="00317130">
        <w:t>Jun</w:t>
      </w:r>
      <w:r w:rsidR="00F1143F">
        <w:t>.</w:t>
      </w:r>
      <w:r w:rsidR="00317130">
        <w:t xml:space="preserve"> 2014</w:t>
      </w:r>
    </w:p>
    <w:p w:rsidR="00294C1A" w:rsidRPr="00AB4FA1" w:rsidRDefault="00294C1A" w:rsidP="00294C1A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>
        <w:t xml:space="preserve"> 89.4</w:t>
      </w:r>
      <w:r w:rsidRPr="006820D9">
        <w:t xml:space="preserve"> /</w:t>
      </w:r>
      <w:r>
        <w:t xml:space="preserve"> 100</w:t>
      </w:r>
    </w:p>
    <w:p w:rsidR="00294C1A" w:rsidRPr="007B229D" w:rsidRDefault="00294C1A" w:rsidP="007B2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sz w:val="20"/>
          <w:szCs w:val="20"/>
        </w:rPr>
      </w:pPr>
      <w:r w:rsidRPr="008F0CE6">
        <w:rPr>
          <w:b/>
        </w:rPr>
        <w:t>Honors:</w:t>
      </w:r>
      <w:r>
        <w:t xml:space="preserve"> </w:t>
      </w:r>
      <w:r w:rsidRPr="00317130">
        <w:t>Selected as part of the “Innovation Class</w:t>
      </w:r>
      <w:r w:rsidR="00317130">
        <w:t xml:space="preserve">”, awarded to the top 90 </w:t>
      </w:r>
      <w:r w:rsidRPr="00317130">
        <w:t>undergraduate students</w:t>
      </w:r>
      <w:r w:rsidRPr="00B2082F">
        <w:rPr>
          <w:bCs/>
          <w:sz w:val="20"/>
          <w:szCs w:val="20"/>
        </w:rPr>
        <w:tab/>
      </w:r>
    </w:p>
    <w:p w:rsidR="000116A9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EXPERIENCE</w:t>
      </w:r>
    </w:p>
    <w:p w:rsidR="007B229D" w:rsidRPr="007B229D" w:rsidRDefault="007B229D" w:rsidP="007B229D">
      <w:pPr>
        <w:pStyle w:val="ListParagraph"/>
        <w:tabs>
          <w:tab w:val="right" w:pos="10440"/>
        </w:tabs>
        <w:ind w:left="0"/>
      </w:pPr>
      <w:r w:rsidRPr="007B229D">
        <w:rPr>
          <w:b/>
          <w:szCs w:val="20"/>
        </w:rPr>
        <w:t xml:space="preserve">Coursera MOOC Machine Learning </w:t>
      </w:r>
      <w:r w:rsidRPr="007B229D">
        <w:rPr>
          <w:szCs w:val="20"/>
        </w:rPr>
        <w:t>(University of Stanford)</w:t>
      </w:r>
      <w:r w:rsidRPr="007B229D">
        <w:rPr>
          <w:b/>
        </w:rPr>
        <w:t xml:space="preserve"> </w:t>
      </w:r>
      <w:r>
        <w:rPr>
          <w:b/>
        </w:rPr>
        <w:tab/>
      </w:r>
      <w:r w:rsidRPr="007B229D">
        <w:t>N</w:t>
      </w:r>
      <w:r>
        <w:t>ov.</w:t>
      </w:r>
      <w:r w:rsidRPr="007B229D">
        <w:t xml:space="preserve"> </w:t>
      </w:r>
      <w:r>
        <w:t>2015</w:t>
      </w:r>
    </w:p>
    <w:p w:rsidR="007B229D" w:rsidRPr="007B229D" w:rsidRDefault="007B229D" w:rsidP="007B229D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contextualSpacing w:val="0"/>
        <w:rPr>
          <w:b/>
          <w:szCs w:val="20"/>
        </w:rPr>
      </w:pPr>
      <w:r w:rsidRPr="007B229D">
        <w:rPr>
          <w:szCs w:val="20"/>
        </w:rPr>
        <w:t>Supervised Learning: Linear Regression, Logistic Regression, Neural Networks, Support Vector Machine</w:t>
      </w:r>
    </w:p>
    <w:p w:rsidR="007B229D" w:rsidRPr="007B229D" w:rsidRDefault="007B229D" w:rsidP="007B229D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contextualSpacing w:val="0"/>
        <w:rPr>
          <w:b/>
          <w:szCs w:val="20"/>
        </w:rPr>
      </w:pPr>
      <w:r w:rsidRPr="007B229D">
        <w:rPr>
          <w:szCs w:val="20"/>
        </w:rPr>
        <w:t>Unsupervised Learning: K-means clustering, PCA</w:t>
      </w:r>
    </w:p>
    <w:p w:rsidR="007B229D" w:rsidRPr="007B229D" w:rsidRDefault="007B229D" w:rsidP="007B229D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contextualSpacing w:val="0"/>
        <w:rPr>
          <w:b/>
          <w:szCs w:val="20"/>
        </w:rPr>
      </w:pPr>
      <w:r w:rsidRPr="007B229D">
        <w:rPr>
          <w:szCs w:val="20"/>
        </w:rPr>
        <w:t>Other: Regularization, Model Selection, Learning Curves, Error Analysis</w:t>
      </w:r>
    </w:p>
    <w:p w:rsidR="007B229D" w:rsidRPr="007B229D" w:rsidRDefault="007B229D" w:rsidP="007B229D">
      <w:pPr>
        <w:pStyle w:val="ListParagraph"/>
        <w:tabs>
          <w:tab w:val="left" w:pos="360"/>
          <w:tab w:val="right" w:pos="10440"/>
        </w:tabs>
        <w:ind w:left="0"/>
        <w:rPr>
          <w:szCs w:val="20"/>
        </w:rPr>
      </w:pPr>
      <w:r w:rsidRPr="007B229D">
        <w:rPr>
          <w:b/>
          <w:szCs w:val="20"/>
        </w:rPr>
        <w:t>Coursera MOOC Excel to MySQL Analytic Tech for Business</w:t>
      </w:r>
      <w:r w:rsidRPr="007B229D">
        <w:rPr>
          <w:szCs w:val="20"/>
        </w:rPr>
        <w:t xml:space="preserve"> (Duke University)</w:t>
      </w:r>
      <w:r>
        <w:rPr>
          <w:szCs w:val="20"/>
        </w:rPr>
        <w:tab/>
        <w:t>On Going</w:t>
      </w:r>
    </w:p>
    <w:p w:rsidR="007B229D" w:rsidRPr="007B229D" w:rsidRDefault="007B229D" w:rsidP="007B229D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contextualSpacing w:val="0"/>
        <w:rPr>
          <w:szCs w:val="20"/>
        </w:rPr>
      </w:pPr>
      <w:r w:rsidRPr="007B229D">
        <w:rPr>
          <w:szCs w:val="20"/>
        </w:rPr>
        <w:t>Data Analysis in Excel</w:t>
      </w:r>
    </w:p>
    <w:p w:rsidR="007B229D" w:rsidRPr="007B229D" w:rsidRDefault="007B229D" w:rsidP="007B229D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contextualSpacing w:val="0"/>
        <w:rPr>
          <w:szCs w:val="20"/>
        </w:rPr>
      </w:pPr>
      <w:r w:rsidRPr="007B229D">
        <w:rPr>
          <w:szCs w:val="20"/>
        </w:rPr>
        <w:t>Data Visualization and Communication with Tableau</w:t>
      </w:r>
    </w:p>
    <w:p w:rsidR="007B229D" w:rsidRDefault="007B229D" w:rsidP="007B229D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contextualSpacing w:val="0"/>
        <w:rPr>
          <w:szCs w:val="20"/>
        </w:rPr>
      </w:pPr>
      <w:r w:rsidRPr="007B229D">
        <w:rPr>
          <w:szCs w:val="20"/>
        </w:rPr>
        <w:t>Managing Big Data With MySQL</w:t>
      </w:r>
    </w:p>
    <w:p w:rsidR="007B229D" w:rsidRDefault="007B229D" w:rsidP="007B229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:rsidR="007B229D" w:rsidRDefault="007B229D" w:rsidP="007B229D">
      <w:pPr>
        <w:pStyle w:val="ResumeAlignRight"/>
        <w:numPr>
          <w:ilvl w:val="0"/>
          <w:numId w:val="4"/>
        </w:numPr>
      </w:pPr>
      <w:r>
        <w:rPr>
          <w:b/>
        </w:rPr>
        <w:t>Languages:</w:t>
      </w:r>
      <w:r>
        <w:t xml:space="preserve"> Fluent in Chinese and English</w:t>
      </w:r>
    </w:p>
    <w:p w:rsidR="007B229D" w:rsidRDefault="007B229D" w:rsidP="007B229D">
      <w:pPr>
        <w:pStyle w:val="ResumeAlignRight"/>
        <w:numPr>
          <w:ilvl w:val="0"/>
          <w:numId w:val="4"/>
        </w:numPr>
      </w:pPr>
      <w:r>
        <w:rPr>
          <w:b/>
        </w:rPr>
        <w:t>Technical Skills:</w:t>
      </w:r>
      <w:r>
        <w:t xml:space="preserve"> C/C++, MATLAB</w:t>
      </w:r>
    </w:p>
    <w:p w:rsidR="007B229D" w:rsidRDefault="007B229D" w:rsidP="007B229D">
      <w:pPr>
        <w:pStyle w:val="ResumeAlignRight"/>
        <w:numPr>
          <w:ilvl w:val="0"/>
          <w:numId w:val="4"/>
        </w:numPr>
      </w:pPr>
      <w:r>
        <w:rPr>
          <w:b/>
        </w:rPr>
        <w:t>Activities:</w:t>
      </w:r>
      <w:r>
        <w:t xml:space="preserve"> Volunteer for Tulsa Habitat for Humanity</w:t>
      </w:r>
    </w:p>
    <w:p w:rsidR="007B229D" w:rsidRPr="007B229D" w:rsidRDefault="007B229D" w:rsidP="007B229D">
      <w:pPr>
        <w:pStyle w:val="ResumeAlignRight"/>
        <w:numPr>
          <w:ilvl w:val="0"/>
          <w:numId w:val="4"/>
        </w:numPr>
      </w:pPr>
      <w:r>
        <w:rPr>
          <w:b/>
        </w:rPr>
        <w:t>Interests:</w:t>
      </w:r>
      <w:r>
        <w:t xml:space="preserve"> Driving, Badminton, Basketball, Stock investing</w:t>
      </w:r>
    </w:p>
    <w:p w:rsidR="007B229D" w:rsidRDefault="007B229D" w:rsidP="007B229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EXPERIENCE (PETROLEUM RELATED)</w:t>
      </w:r>
    </w:p>
    <w:p w:rsidR="007B229D" w:rsidRDefault="007B229D" w:rsidP="00C60C1E">
      <w:pPr>
        <w:pStyle w:val="ResumeAlignRight"/>
        <w:tabs>
          <w:tab w:val="clear" w:pos="10080"/>
          <w:tab w:val="right" w:pos="10490"/>
        </w:tabs>
      </w:pPr>
      <w:r w:rsidRPr="00BC4F07">
        <w:rPr>
          <w:i/>
          <w:szCs w:val="20"/>
        </w:rPr>
        <w:t>Research Assistant,</w:t>
      </w:r>
      <w:r w:rsidRPr="00BC4F07">
        <w:rPr>
          <w:b/>
          <w:szCs w:val="20"/>
        </w:rPr>
        <w:t xml:space="preserve"> University of Tulsa</w:t>
      </w:r>
      <w:r>
        <w:tab/>
      </w:r>
      <w:r w:rsidRPr="00B47B2B">
        <w:rPr>
          <w:szCs w:val="20"/>
        </w:rPr>
        <w:t>Aug. 2014 – P</w:t>
      </w:r>
      <w:r w:rsidRPr="00B47B2B">
        <w:rPr>
          <w:rFonts w:hint="eastAsia"/>
          <w:szCs w:val="20"/>
        </w:rPr>
        <w:t>resent</w:t>
      </w:r>
    </w:p>
    <w:p w:rsidR="00412B92" w:rsidRDefault="00BC4F07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Build and run the</w:t>
      </w:r>
      <w:r w:rsidR="0009202B">
        <w:t xml:space="preserve"> dynamic</w:t>
      </w:r>
      <w:r>
        <w:t xml:space="preserve"> model of underground reservoir; Explore algorithms to solve </w:t>
      </w:r>
      <w:r w:rsidR="0009202B">
        <w:t xml:space="preserve">reservoir related </w:t>
      </w:r>
      <w:r>
        <w:t>non-linear PDE numerically</w:t>
      </w:r>
    </w:p>
    <w:p w:rsidR="007D53B0" w:rsidRDefault="007D53B0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Selected Project </w:t>
      </w:r>
      <w:r w:rsidR="003C6625">
        <w:t xml:space="preserve">&amp; Research </w:t>
      </w:r>
      <w:r>
        <w:t>Experience:</w:t>
      </w:r>
    </w:p>
    <w:p w:rsidR="008108DC" w:rsidRPr="008108DC" w:rsidRDefault="008108DC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32"/>
        </w:rPr>
      </w:pPr>
      <w:r w:rsidRPr="008108DC">
        <w:rPr>
          <w:szCs w:val="20"/>
        </w:rPr>
        <w:t>Enhanced and programmed a dual porosity double permeability model, improved accuracy of  predicted near wellbore pressure in low permeability reservoir with massive fissure</w:t>
      </w:r>
      <w:r w:rsidRPr="008108DC">
        <w:rPr>
          <w:sz w:val="32"/>
        </w:rPr>
        <w:t xml:space="preserve"> </w:t>
      </w:r>
    </w:p>
    <w:p w:rsidR="007D53B0" w:rsidRPr="001B4F59" w:rsidRDefault="001B4F59" w:rsidP="007D53B0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32"/>
        </w:rPr>
      </w:pPr>
      <w:r w:rsidRPr="001B4F59">
        <w:rPr>
          <w:szCs w:val="20"/>
        </w:rPr>
        <w:t>Analyzed multilateral well production for reservoirs with different boundaries and formation properties (for example areal isotropic and anisotropic formations) by exploiting both semi-analytic and numerical schemes</w:t>
      </w:r>
    </w:p>
    <w:p w:rsidR="001B4F59" w:rsidRPr="001B4F59" w:rsidRDefault="001B4F59" w:rsidP="00B269FC">
      <w:pPr>
        <w:pStyle w:val="ResumeAlignRight"/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sz w:val="32"/>
        </w:rPr>
      </w:pPr>
      <w:r w:rsidRPr="001B4F59">
        <w:rPr>
          <w:szCs w:val="20"/>
        </w:rPr>
        <w:t>Developed</w:t>
      </w:r>
      <w:r w:rsidRPr="001B4F59">
        <w:rPr>
          <w:rFonts w:hint="eastAsia"/>
          <w:szCs w:val="20"/>
        </w:rPr>
        <w:t xml:space="preserve"> a </w:t>
      </w:r>
      <w:r w:rsidRPr="001B4F59">
        <w:rPr>
          <w:szCs w:val="20"/>
        </w:rPr>
        <w:t xml:space="preserve">fully implicit </w:t>
      </w:r>
      <w:r w:rsidRPr="001B4F59">
        <w:rPr>
          <w:rFonts w:hint="eastAsia"/>
          <w:szCs w:val="20"/>
        </w:rPr>
        <w:t xml:space="preserve">two-phase </w:t>
      </w:r>
      <w:r w:rsidRPr="001B4F59">
        <w:rPr>
          <w:szCs w:val="20"/>
        </w:rPr>
        <w:t>three</w:t>
      </w:r>
      <w:r w:rsidRPr="001B4F59">
        <w:rPr>
          <w:rFonts w:hint="eastAsia"/>
          <w:szCs w:val="20"/>
        </w:rPr>
        <w:t xml:space="preserve">-Dimension </w:t>
      </w:r>
      <w:r>
        <w:rPr>
          <w:szCs w:val="20"/>
        </w:rPr>
        <w:t xml:space="preserve">reservoir </w:t>
      </w:r>
      <w:r w:rsidRPr="001B4F59">
        <w:rPr>
          <w:rFonts w:hint="eastAsia"/>
          <w:szCs w:val="20"/>
        </w:rPr>
        <w:t>simulator</w:t>
      </w:r>
      <w:r w:rsidRPr="001B4F59">
        <w:rPr>
          <w:szCs w:val="20"/>
        </w:rPr>
        <w:t xml:space="preserve"> with C++</w:t>
      </w:r>
    </w:p>
    <w:p w:rsidR="00B47B2B" w:rsidRPr="006C55F5" w:rsidRDefault="00B47B2B" w:rsidP="00C60C1E">
      <w:pPr>
        <w:pStyle w:val="ResumeAlignRight"/>
        <w:tabs>
          <w:tab w:val="clear" w:pos="10080"/>
          <w:tab w:val="right" w:pos="10490"/>
        </w:tabs>
        <w:rPr>
          <w:sz w:val="20"/>
          <w:szCs w:val="20"/>
        </w:rPr>
      </w:pPr>
      <w:r w:rsidRPr="00B47B2B">
        <w:rPr>
          <w:i/>
          <w:szCs w:val="20"/>
        </w:rPr>
        <w:t>Intern</w:t>
      </w:r>
      <w:r w:rsidRPr="00B47B2B">
        <w:rPr>
          <w:szCs w:val="20"/>
        </w:rPr>
        <w:t>,</w:t>
      </w:r>
      <w:r w:rsidRPr="00B47B2B">
        <w:rPr>
          <w:b/>
          <w:szCs w:val="20"/>
        </w:rPr>
        <w:t xml:space="preserve"> Beijing HuaFu Engineering Corporation (HFEC)</w:t>
      </w:r>
      <w:r w:rsidRPr="00B47B2B">
        <w:rPr>
          <w:b/>
          <w:szCs w:val="20"/>
        </w:rPr>
        <w:tab/>
        <w:t xml:space="preserve">   </w:t>
      </w:r>
      <w:r w:rsidR="00F1143F">
        <w:rPr>
          <w:szCs w:val="20"/>
        </w:rPr>
        <w:t>Jun</w:t>
      </w:r>
      <w:r w:rsidRPr="00B47B2B">
        <w:rPr>
          <w:szCs w:val="20"/>
        </w:rPr>
        <w:t>. 2015</w:t>
      </w:r>
      <w:r w:rsidR="00FF6D89">
        <w:rPr>
          <w:szCs w:val="20"/>
        </w:rPr>
        <w:t xml:space="preserve"> </w:t>
      </w:r>
      <w:r w:rsidR="00FF6D89" w:rsidRPr="00B47B2B">
        <w:rPr>
          <w:szCs w:val="20"/>
        </w:rPr>
        <w:t>–</w:t>
      </w:r>
      <w:r w:rsidR="00FF6D89">
        <w:rPr>
          <w:szCs w:val="20"/>
        </w:rPr>
        <w:t xml:space="preserve"> </w:t>
      </w:r>
      <w:r w:rsidRPr="00B47B2B">
        <w:rPr>
          <w:rFonts w:hint="eastAsia"/>
          <w:szCs w:val="20"/>
        </w:rPr>
        <w:t>Jul</w:t>
      </w:r>
      <w:r w:rsidRPr="00B47B2B">
        <w:rPr>
          <w:szCs w:val="20"/>
        </w:rPr>
        <w:t>. 2015</w:t>
      </w:r>
    </w:p>
    <w:p w:rsidR="00B47B2B" w:rsidRDefault="00B47B2B" w:rsidP="00B47B2B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spacing w:line="260" w:lineRule="exact"/>
        <w:contextualSpacing w:val="0"/>
        <w:rPr>
          <w:sz w:val="20"/>
          <w:szCs w:val="20"/>
        </w:rPr>
      </w:pPr>
      <w:r w:rsidRPr="00B47B2B">
        <w:rPr>
          <w:szCs w:val="20"/>
        </w:rPr>
        <w:t>Review</w:t>
      </w:r>
      <w:r w:rsidRPr="00B47B2B">
        <w:rPr>
          <w:sz w:val="20"/>
          <w:szCs w:val="20"/>
        </w:rPr>
        <w:t xml:space="preserve"> </w:t>
      </w:r>
      <w:r w:rsidRPr="00B47B2B">
        <w:rPr>
          <w:szCs w:val="20"/>
        </w:rPr>
        <w:t>piping and torch design blueprint</w:t>
      </w:r>
    </w:p>
    <w:p w:rsidR="003022AB" w:rsidRPr="00FF6D89" w:rsidRDefault="00B47B2B" w:rsidP="003022AB">
      <w:pPr>
        <w:pStyle w:val="ListParagraph"/>
        <w:numPr>
          <w:ilvl w:val="0"/>
          <w:numId w:val="4"/>
        </w:numPr>
        <w:tabs>
          <w:tab w:val="left" w:pos="360"/>
          <w:tab w:val="right" w:pos="10440"/>
        </w:tabs>
        <w:spacing w:line="260" w:lineRule="exact"/>
        <w:contextualSpacing w:val="0"/>
        <w:rPr>
          <w:szCs w:val="20"/>
        </w:rPr>
      </w:pPr>
      <w:r w:rsidRPr="00B47B2B">
        <w:rPr>
          <w:szCs w:val="20"/>
        </w:rPr>
        <w:t>Preparing feasibility report of an Indonesian piping design project</w:t>
      </w:r>
    </w:p>
    <w:p w:rsidR="00FF6D89" w:rsidRPr="00FF6D89" w:rsidRDefault="00FF6D89" w:rsidP="00C60C1E">
      <w:pPr>
        <w:pStyle w:val="ResumeAlignRight"/>
        <w:tabs>
          <w:tab w:val="clear" w:pos="10080"/>
          <w:tab w:val="right" w:pos="10490"/>
        </w:tabs>
        <w:rPr>
          <w:szCs w:val="20"/>
        </w:rPr>
      </w:pPr>
      <w:r w:rsidRPr="00FF6D89">
        <w:rPr>
          <w:i/>
          <w:szCs w:val="20"/>
        </w:rPr>
        <w:t>Secretary</w:t>
      </w:r>
      <w:r w:rsidRPr="00FF6D89">
        <w:rPr>
          <w:szCs w:val="20"/>
        </w:rPr>
        <w:t xml:space="preserve">, </w:t>
      </w:r>
      <w:r w:rsidRPr="00FF6D89">
        <w:rPr>
          <w:b/>
          <w:szCs w:val="20"/>
        </w:rPr>
        <w:t>Mathematical Modeling Association,</w:t>
      </w:r>
      <w:r>
        <w:rPr>
          <w:b/>
          <w:szCs w:val="20"/>
        </w:rPr>
        <w:t xml:space="preserve"> CUPB</w:t>
      </w:r>
      <w:r w:rsidRPr="00FF6D89">
        <w:rPr>
          <w:szCs w:val="20"/>
        </w:rPr>
        <w:tab/>
        <w:t>Sep. 2012 – Jun</w:t>
      </w:r>
      <w:r w:rsidR="00F1143F">
        <w:rPr>
          <w:szCs w:val="20"/>
        </w:rPr>
        <w:t xml:space="preserve">. </w:t>
      </w:r>
      <w:r w:rsidRPr="00FF6D89">
        <w:rPr>
          <w:szCs w:val="20"/>
        </w:rPr>
        <w:t>2013</w:t>
      </w:r>
    </w:p>
    <w:p w:rsidR="00FF6D89" w:rsidRPr="00FF6D89" w:rsidRDefault="00FF6D89" w:rsidP="00FF6D89">
      <w:pPr>
        <w:pStyle w:val="ListParagraph"/>
        <w:numPr>
          <w:ilvl w:val="0"/>
          <w:numId w:val="5"/>
        </w:numPr>
        <w:spacing w:line="260" w:lineRule="exact"/>
        <w:ind w:left="357" w:right="-164" w:hanging="357"/>
        <w:contextualSpacing w:val="0"/>
        <w:outlineLvl w:val="0"/>
        <w:rPr>
          <w:b/>
          <w:szCs w:val="20"/>
        </w:rPr>
      </w:pPr>
      <w:r>
        <w:rPr>
          <w:szCs w:val="20"/>
        </w:rPr>
        <w:t>Organized</w:t>
      </w:r>
      <w:r w:rsidRPr="00FF6D89">
        <w:rPr>
          <w:szCs w:val="20"/>
        </w:rPr>
        <w:t xml:space="preserve"> </w:t>
      </w:r>
      <w:r w:rsidR="007B229D">
        <w:rPr>
          <w:szCs w:val="20"/>
        </w:rPr>
        <w:t>monthly</w:t>
      </w:r>
      <w:r w:rsidRPr="00FF6D89">
        <w:rPr>
          <w:szCs w:val="20"/>
        </w:rPr>
        <w:t xml:space="preserve"> technical seminars of the Association</w:t>
      </w:r>
      <w:r>
        <w:rPr>
          <w:szCs w:val="20"/>
        </w:rPr>
        <w:t>, r</w:t>
      </w:r>
      <w:r w:rsidRPr="00FF6D89">
        <w:rPr>
          <w:szCs w:val="20"/>
        </w:rPr>
        <w:t>esponsible for the invitation of the guests</w:t>
      </w:r>
    </w:p>
    <w:p w:rsidR="00FF6D89" w:rsidRDefault="004D0187" w:rsidP="007B229D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Recruited over </w:t>
      </w:r>
      <w:r w:rsidR="00FF6D89">
        <w:t>8</w:t>
      </w:r>
      <w:r>
        <w:t xml:space="preserve"> members to club with promotional campaign</w:t>
      </w:r>
    </w:p>
    <w:p w:rsidR="00694BFD" w:rsidRDefault="00694BFD" w:rsidP="00694BF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HONORS &amp; AWARDS</w:t>
      </w:r>
    </w:p>
    <w:p w:rsidR="00694BFD" w:rsidRPr="00694BFD" w:rsidRDefault="00694BFD" w:rsidP="00694BFD">
      <w:pPr>
        <w:pStyle w:val="ListParagraph"/>
        <w:tabs>
          <w:tab w:val="right" w:pos="9072"/>
          <w:tab w:val="right" w:pos="9639"/>
        </w:tabs>
        <w:spacing w:line="260" w:lineRule="exact"/>
        <w:ind w:left="0" w:right="-22"/>
        <w:rPr>
          <w:bCs/>
          <w:szCs w:val="20"/>
        </w:rPr>
      </w:pPr>
      <w:r w:rsidRPr="00694BFD">
        <w:rPr>
          <w:rFonts w:hint="eastAsia"/>
          <w:b/>
          <w:bCs/>
          <w:szCs w:val="20"/>
        </w:rPr>
        <w:t xml:space="preserve">National </w:t>
      </w:r>
      <w:r w:rsidRPr="00694BFD">
        <w:rPr>
          <w:b/>
          <w:bCs/>
          <w:szCs w:val="20"/>
        </w:rPr>
        <w:t>Second Prize,</w:t>
      </w:r>
      <w:r w:rsidRPr="00694BFD">
        <w:rPr>
          <w:bCs/>
          <w:szCs w:val="20"/>
        </w:rPr>
        <w:t xml:space="preserve"> 2012 China Undergraduate Mathematical Contest in Modeling (CUMCM)</w:t>
      </w:r>
    </w:p>
    <w:p w:rsidR="00694BFD" w:rsidRPr="00694BFD" w:rsidRDefault="00694BFD" w:rsidP="00694BFD">
      <w:pPr>
        <w:pStyle w:val="ListParagraph"/>
        <w:tabs>
          <w:tab w:val="right" w:pos="9072"/>
        </w:tabs>
        <w:spacing w:line="260" w:lineRule="exact"/>
        <w:ind w:left="0" w:right="-22"/>
        <w:rPr>
          <w:bCs/>
          <w:szCs w:val="20"/>
        </w:rPr>
      </w:pPr>
      <w:r w:rsidRPr="00694BFD">
        <w:rPr>
          <w:b/>
          <w:bCs/>
          <w:szCs w:val="20"/>
        </w:rPr>
        <w:t>Honorable Mention</w:t>
      </w:r>
      <w:r w:rsidRPr="00694BFD">
        <w:rPr>
          <w:bCs/>
          <w:szCs w:val="20"/>
        </w:rPr>
        <w:t>,</w:t>
      </w:r>
      <w:r w:rsidRPr="00694BFD">
        <w:rPr>
          <w:b/>
          <w:bCs/>
          <w:szCs w:val="20"/>
        </w:rPr>
        <w:t xml:space="preserve"> </w:t>
      </w:r>
      <w:r w:rsidRPr="00694BFD">
        <w:rPr>
          <w:bCs/>
          <w:szCs w:val="20"/>
        </w:rPr>
        <w:t>2013 Mathematical Contest in Modeling (MCM)</w:t>
      </w:r>
    </w:p>
    <w:p w:rsidR="00694BFD" w:rsidRPr="00694BFD" w:rsidRDefault="00694BFD" w:rsidP="00694BFD">
      <w:pPr>
        <w:pStyle w:val="ListParagraph"/>
        <w:tabs>
          <w:tab w:val="right" w:pos="9072"/>
        </w:tabs>
        <w:spacing w:line="260" w:lineRule="exact"/>
        <w:ind w:left="0" w:right="-22"/>
        <w:rPr>
          <w:b/>
          <w:bCs/>
          <w:szCs w:val="20"/>
        </w:rPr>
      </w:pPr>
      <w:r w:rsidRPr="00694BFD">
        <w:rPr>
          <w:b/>
          <w:bCs/>
          <w:szCs w:val="20"/>
        </w:rPr>
        <w:t>Second Prize</w:t>
      </w:r>
      <w:r w:rsidRPr="00694BFD">
        <w:rPr>
          <w:bCs/>
          <w:szCs w:val="20"/>
        </w:rPr>
        <w:t>, 2011 National Physics Contest:</w:t>
      </w:r>
    </w:p>
    <w:p w:rsidR="00694BFD" w:rsidRPr="00694BFD" w:rsidRDefault="00694BFD" w:rsidP="00694BFD">
      <w:pPr>
        <w:pStyle w:val="ResumeAlignRight"/>
        <w:tabs>
          <w:tab w:val="left" w:pos="360"/>
        </w:tabs>
        <w:rPr>
          <w:sz w:val="32"/>
        </w:rPr>
      </w:pPr>
      <w:r w:rsidRPr="00694BFD">
        <w:rPr>
          <w:b/>
          <w:bCs/>
          <w:szCs w:val="20"/>
        </w:rPr>
        <w:t>First-class scholarship at China University of Petroleum</w:t>
      </w:r>
    </w:p>
    <w:p w:rsidR="00694BFD" w:rsidRPr="00FF6D89" w:rsidRDefault="00694BFD" w:rsidP="00C60C1E">
      <w:pPr>
        <w:pStyle w:val="ResumeAlignRight"/>
        <w:tabs>
          <w:tab w:val="left" w:pos="360"/>
        </w:tabs>
        <w:spacing w:line="100" w:lineRule="exact"/>
      </w:pPr>
    </w:p>
    <w:sectPr w:rsidR="00694BFD" w:rsidRPr="00FF6D89" w:rsidSect="007B229D">
      <w:pgSz w:w="12240" w:h="15840" w:code="1"/>
      <w:pgMar w:top="576" w:right="907" w:bottom="73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96A" w:rsidRDefault="00FE796A">
      <w:r>
        <w:separator/>
      </w:r>
    </w:p>
  </w:endnote>
  <w:endnote w:type="continuationSeparator" w:id="0">
    <w:p w:rsidR="00FE796A" w:rsidRDefault="00FE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96A" w:rsidRDefault="00FE796A">
      <w:r>
        <w:separator/>
      </w:r>
    </w:p>
  </w:footnote>
  <w:footnote w:type="continuationSeparator" w:id="0">
    <w:p w:rsidR="00FE796A" w:rsidRDefault="00FE7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423D73"/>
    <w:multiLevelType w:val="multilevel"/>
    <w:tmpl w:val="24423D73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40BA6A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7AC2EE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EFF071F2"/>
    <w:lvl w:ilvl="0" w:tplc="F3B27788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A22E1"/>
    <w:multiLevelType w:val="multilevel"/>
    <w:tmpl w:val="629C7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07A7"/>
    <w:rsid w:val="000116A9"/>
    <w:rsid w:val="000138AC"/>
    <w:rsid w:val="00020CC4"/>
    <w:rsid w:val="00071171"/>
    <w:rsid w:val="00080978"/>
    <w:rsid w:val="00082D9A"/>
    <w:rsid w:val="00083964"/>
    <w:rsid w:val="0009202B"/>
    <w:rsid w:val="0009369A"/>
    <w:rsid w:val="000A35B7"/>
    <w:rsid w:val="000A4785"/>
    <w:rsid w:val="000B1E21"/>
    <w:rsid w:val="000E0988"/>
    <w:rsid w:val="000F172E"/>
    <w:rsid w:val="00106541"/>
    <w:rsid w:val="00137332"/>
    <w:rsid w:val="0018476A"/>
    <w:rsid w:val="00185CD2"/>
    <w:rsid w:val="0019316F"/>
    <w:rsid w:val="001944F4"/>
    <w:rsid w:val="001957D7"/>
    <w:rsid w:val="001A44D4"/>
    <w:rsid w:val="001A4991"/>
    <w:rsid w:val="001B4F59"/>
    <w:rsid w:val="001B541A"/>
    <w:rsid w:val="001F5B53"/>
    <w:rsid w:val="002027E2"/>
    <w:rsid w:val="0022166C"/>
    <w:rsid w:val="002709FE"/>
    <w:rsid w:val="002841ED"/>
    <w:rsid w:val="00286FD6"/>
    <w:rsid w:val="00294C1A"/>
    <w:rsid w:val="002C4ADC"/>
    <w:rsid w:val="002F10F0"/>
    <w:rsid w:val="00302179"/>
    <w:rsid w:val="003022AB"/>
    <w:rsid w:val="00306DCB"/>
    <w:rsid w:val="00317130"/>
    <w:rsid w:val="00331768"/>
    <w:rsid w:val="003427EC"/>
    <w:rsid w:val="00387715"/>
    <w:rsid w:val="003A5400"/>
    <w:rsid w:val="003C6625"/>
    <w:rsid w:val="003E3CE7"/>
    <w:rsid w:val="003F4D3C"/>
    <w:rsid w:val="003F4FE8"/>
    <w:rsid w:val="004108D9"/>
    <w:rsid w:val="00412B92"/>
    <w:rsid w:val="004234C3"/>
    <w:rsid w:val="004414BB"/>
    <w:rsid w:val="00454A55"/>
    <w:rsid w:val="00486223"/>
    <w:rsid w:val="004C6958"/>
    <w:rsid w:val="004D0187"/>
    <w:rsid w:val="004E2A56"/>
    <w:rsid w:val="004F4159"/>
    <w:rsid w:val="005116B3"/>
    <w:rsid w:val="005465C8"/>
    <w:rsid w:val="00562D83"/>
    <w:rsid w:val="00584767"/>
    <w:rsid w:val="00584EA5"/>
    <w:rsid w:val="00586FA6"/>
    <w:rsid w:val="005A286D"/>
    <w:rsid w:val="005A7E86"/>
    <w:rsid w:val="00607ACA"/>
    <w:rsid w:val="006202A8"/>
    <w:rsid w:val="006353C5"/>
    <w:rsid w:val="00667DD6"/>
    <w:rsid w:val="00670973"/>
    <w:rsid w:val="006766D4"/>
    <w:rsid w:val="006820D9"/>
    <w:rsid w:val="00694BFD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62886"/>
    <w:rsid w:val="007974D2"/>
    <w:rsid w:val="007B1F7E"/>
    <w:rsid w:val="007B229D"/>
    <w:rsid w:val="007D53B0"/>
    <w:rsid w:val="008108DC"/>
    <w:rsid w:val="00815BEF"/>
    <w:rsid w:val="00820D5D"/>
    <w:rsid w:val="0082567A"/>
    <w:rsid w:val="008346D8"/>
    <w:rsid w:val="00837785"/>
    <w:rsid w:val="0084051A"/>
    <w:rsid w:val="00842C15"/>
    <w:rsid w:val="00846C6E"/>
    <w:rsid w:val="008629CF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22ABE"/>
    <w:rsid w:val="009335E2"/>
    <w:rsid w:val="0096007A"/>
    <w:rsid w:val="009659EC"/>
    <w:rsid w:val="009752F6"/>
    <w:rsid w:val="00984949"/>
    <w:rsid w:val="009A26D0"/>
    <w:rsid w:val="009B0E71"/>
    <w:rsid w:val="009D7C01"/>
    <w:rsid w:val="009E6A85"/>
    <w:rsid w:val="009F3B83"/>
    <w:rsid w:val="009F6C57"/>
    <w:rsid w:val="00A20ED7"/>
    <w:rsid w:val="00A30C5F"/>
    <w:rsid w:val="00A3687D"/>
    <w:rsid w:val="00A77474"/>
    <w:rsid w:val="00A84434"/>
    <w:rsid w:val="00AB36F5"/>
    <w:rsid w:val="00AB4FA1"/>
    <w:rsid w:val="00B06587"/>
    <w:rsid w:val="00B075B3"/>
    <w:rsid w:val="00B269FC"/>
    <w:rsid w:val="00B47B2B"/>
    <w:rsid w:val="00B613F3"/>
    <w:rsid w:val="00B71685"/>
    <w:rsid w:val="00B745E0"/>
    <w:rsid w:val="00BA04FC"/>
    <w:rsid w:val="00BA5D19"/>
    <w:rsid w:val="00BB7279"/>
    <w:rsid w:val="00BB73F6"/>
    <w:rsid w:val="00BC4F07"/>
    <w:rsid w:val="00BF74FE"/>
    <w:rsid w:val="00C16E48"/>
    <w:rsid w:val="00C234C8"/>
    <w:rsid w:val="00C40C6D"/>
    <w:rsid w:val="00C60C1E"/>
    <w:rsid w:val="00C751C9"/>
    <w:rsid w:val="00C77A50"/>
    <w:rsid w:val="00C875EA"/>
    <w:rsid w:val="00C9705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1143F"/>
    <w:rsid w:val="00F5440A"/>
    <w:rsid w:val="00F602BA"/>
    <w:rsid w:val="00F90861"/>
    <w:rsid w:val="00F97027"/>
    <w:rsid w:val="00FA5B2A"/>
    <w:rsid w:val="00FB5F14"/>
    <w:rsid w:val="00FD1953"/>
    <w:rsid w:val="00FD4647"/>
    <w:rsid w:val="00FE796A"/>
    <w:rsid w:val="00FF1314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customStyle="1" w:styleId="apple-converted-space">
    <w:name w:val="apple-converted-space"/>
    <w:rsid w:val="00B47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AA085-7A33-4330-9FBC-056E6A8D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Yuchen Zhang</cp:lastModifiedBy>
  <cp:revision>32</cp:revision>
  <cp:lastPrinted>2016-01-23T06:16:00Z</cp:lastPrinted>
  <dcterms:created xsi:type="dcterms:W3CDTF">2015-11-20T06:27:00Z</dcterms:created>
  <dcterms:modified xsi:type="dcterms:W3CDTF">2016-01-23T06:17:00Z</dcterms:modified>
</cp:coreProperties>
</file>