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3FE6" w14:textId="77777777" w:rsidR="009F4A64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>自然語言處理</w:t>
      </w:r>
    </w:p>
    <w:p w14:paraId="39C30FCC" w14:textId="2A0CACFD" w:rsidR="001C1FE3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>Natural Language Processing</w:t>
      </w:r>
    </w:p>
    <w:p w14:paraId="2A4E4682" w14:textId="2BA18E2D" w:rsidR="001C1FE3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 xml:space="preserve">Assignment </w:t>
      </w:r>
      <w:r w:rsidR="0050675E">
        <w:rPr>
          <w:rFonts w:ascii="Times New Roman" w:hAnsi="Times New Roman" w:cs="Times New Roman" w:hint="eastAsia"/>
          <w:b/>
          <w:bCs/>
          <w:sz w:val="56"/>
          <w:szCs w:val="56"/>
        </w:rPr>
        <w:t>3</w:t>
      </w:r>
      <w:r w:rsidRPr="005148BD">
        <w:rPr>
          <w:rFonts w:ascii="Times New Roman" w:hAnsi="Times New Roman" w:cs="Times New Roman"/>
          <w:b/>
          <w:bCs/>
          <w:sz w:val="56"/>
          <w:szCs w:val="56"/>
        </w:rPr>
        <w:t>:</w:t>
      </w:r>
      <w:r w:rsidR="00B27E9C">
        <w:rPr>
          <w:rFonts w:ascii="Times New Roman" w:hAnsi="Times New Roman" w:cs="Times New Roman" w:hint="eastAsia"/>
          <w:b/>
          <w:bCs/>
          <w:sz w:val="56"/>
          <w:szCs w:val="56"/>
        </w:rPr>
        <w:t xml:space="preserve"> </w:t>
      </w:r>
      <w:r w:rsidR="0050675E">
        <w:rPr>
          <w:rFonts w:ascii="Times New Roman" w:hAnsi="Times New Roman" w:cs="Times New Roman" w:hint="eastAsia"/>
          <w:b/>
          <w:bCs/>
          <w:sz w:val="56"/>
          <w:szCs w:val="56"/>
        </w:rPr>
        <w:t>Multi-output learning</w:t>
      </w:r>
    </w:p>
    <w:p w14:paraId="6DA5634E" w14:textId="77777777" w:rsidR="00DA5192" w:rsidRPr="005148BD" w:rsidRDefault="00DA5192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6371EB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55D33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4CAAD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A899D9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2C213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5"/>
      </w:tblGrid>
      <w:tr w:rsidR="00C629BA" w:rsidRPr="005148BD" w14:paraId="73E947C7" w14:textId="77777777" w:rsidTr="009F4A64">
        <w:trPr>
          <w:trHeight w:val="744"/>
          <w:jc w:val="center"/>
        </w:trPr>
        <w:tc>
          <w:tcPr>
            <w:tcW w:w="1843" w:type="dxa"/>
          </w:tcPr>
          <w:p w14:paraId="1145EA96" w14:textId="5A8B3EEF" w:rsidR="00C629BA" w:rsidRPr="005148BD" w:rsidRDefault="00C629BA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開設學校：</w:t>
            </w:r>
          </w:p>
        </w:tc>
        <w:tc>
          <w:tcPr>
            <w:tcW w:w="2835" w:type="dxa"/>
          </w:tcPr>
          <w:p w14:paraId="42453404" w14:textId="4A2F2674" w:rsidR="00C629BA" w:rsidRPr="005148BD" w:rsidRDefault="00C629BA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國立清華大學</w:t>
            </w:r>
          </w:p>
        </w:tc>
      </w:tr>
      <w:tr w:rsidR="00DA5192" w:rsidRPr="005148BD" w14:paraId="01D3569B" w14:textId="77777777" w:rsidTr="009F4A64">
        <w:trPr>
          <w:trHeight w:val="744"/>
          <w:jc w:val="center"/>
        </w:trPr>
        <w:tc>
          <w:tcPr>
            <w:tcW w:w="1843" w:type="dxa"/>
          </w:tcPr>
          <w:p w14:paraId="74E5123B" w14:textId="0295381E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就讀校名：</w:t>
            </w:r>
          </w:p>
        </w:tc>
        <w:tc>
          <w:tcPr>
            <w:tcW w:w="2835" w:type="dxa"/>
          </w:tcPr>
          <w:p w14:paraId="12F95234" w14:textId="3ED0C01A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國立北科技大學</w:t>
            </w:r>
          </w:p>
        </w:tc>
      </w:tr>
      <w:tr w:rsidR="00DA5192" w:rsidRPr="005148BD" w14:paraId="6FF4B2F6" w14:textId="77777777" w:rsidTr="009F4A64">
        <w:trPr>
          <w:trHeight w:val="744"/>
          <w:jc w:val="center"/>
        </w:trPr>
        <w:tc>
          <w:tcPr>
            <w:tcW w:w="1843" w:type="dxa"/>
          </w:tcPr>
          <w:p w14:paraId="23AE3740" w14:textId="10D87B37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就讀班級：</w:t>
            </w:r>
          </w:p>
        </w:tc>
        <w:tc>
          <w:tcPr>
            <w:tcW w:w="2835" w:type="dxa"/>
          </w:tcPr>
          <w:p w14:paraId="6D8A5BE8" w14:textId="75DA2199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資工碩</w:t>
            </w:r>
            <w:proofErr w:type="gramStart"/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一</w:t>
            </w:r>
            <w:proofErr w:type="gramEnd"/>
          </w:p>
        </w:tc>
      </w:tr>
      <w:tr w:rsidR="00DA5192" w:rsidRPr="005148BD" w14:paraId="414B8EC8" w14:textId="77777777" w:rsidTr="009F4A64">
        <w:trPr>
          <w:trHeight w:val="744"/>
          <w:jc w:val="center"/>
        </w:trPr>
        <w:tc>
          <w:tcPr>
            <w:tcW w:w="1843" w:type="dxa"/>
          </w:tcPr>
          <w:p w14:paraId="198285EC" w14:textId="32A82A64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修課學號</w:t>
            </w:r>
            <w:proofErr w:type="gramEnd"/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：</w:t>
            </w:r>
          </w:p>
        </w:tc>
        <w:tc>
          <w:tcPr>
            <w:tcW w:w="2835" w:type="dxa"/>
          </w:tcPr>
          <w:p w14:paraId="3F5880A2" w14:textId="5DFB49AB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113598043</w:t>
            </w:r>
          </w:p>
        </w:tc>
      </w:tr>
      <w:tr w:rsidR="00DA5192" w:rsidRPr="005148BD" w14:paraId="5BD5C698" w14:textId="77777777" w:rsidTr="009F4A64">
        <w:trPr>
          <w:trHeight w:val="744"/>
          <w:jc w:val="center"/>
        </w:trPr>
        <w:tc>
          <w:tcPr>
            <w:tcW w:w="1843" w:type="dxa"/>
          </w:tcPr>
          <w:p w14:paraId="0AB176E3" w14:textId="10842400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修課學生：</w:t>
            </w:r>
          </w:p>
        </w:tc>
        <w:tc>
          <w:tcPr>
            <w:tcW w:w="2835" w:type="dxa"/>
          </w:tcPr>
          <w:p w14:paraId="552A88FA" w14:textId="2528FE72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張育丞</w:t>
            </w:r>
          </w:p>
        </w:tc>
      </w:tr>
      <w:tr w:rsidR="00DA5192" w:rsidRPr="005148BD" w14:paraId="1E5B249E" w14:textId="77777777" w:rsidTr="009F4A64">
        <w:trPr>
          <w:trHeight w:val="744"/>
          <w:jc w:val="center"/>
        </w:trPr>
        <w:tc>
          <w:tcPr>
            <w:tcW w:w="1843" w:type="dxa"/>
          </w:tcPr>
          <w:p w14:paraId="3330A503" w14:textId="546A079C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授課老師：</w:t>
            </w:r>
          </w:p>
        </w:tc>
        <w:tc>
          <w:tcPr>
            <w:tcW w:w="2835" w:type="dxa"/>
          </w:tcPr>
          <w:p w14:paraId="6C373E3A" w14:textId="3CA09A60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高宏宇</w:t>
            </w: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教授</w:t>
            </w:r>
          </w:p>
        </w:tc>
      </w:tr>
    </w:tbl>
    <w:p w14:paraId="0607572C" w14:textId="77777777" w:rsidR="009F4A64" w:rsidRPr="005148BD" w:rsidRDefault="009F4A64">
      <w:pPr>
        <w:widowControl/>
        <w:rPr>
          <w:rFonts w:ascii="Times New Roman" w:hAnsi="Times New Roman" w:cs="Times New Roman"/>
        </w:rPr>
      </w:pPr>
    </w:p>
    <w:p w14:paraId="5D4419EB" w14:textId="126EA6A2" w:rsidR="009F4A64" w:rsidRDefault="009F4A64" w:rsidP="009F4A64">
      <w:pPr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5148BD">
        <w:rPr>
          <w:rFonts w:ascii="Times New Roman" w:hAnsi="Times New Roman" w:cs="Times New Roman"/>
          <w:sz w:val="32"/>
          <w:szCs w:val="32"/>
        </w:rPr>
        <w:t xml:space="preserve">Oct </w:t>
      </w:r>
      <w:r w:rsidR="00B27E9C">
        <w:rPr>
          <w:rFonts w:ascii="Times New Roman" w:hAnsi="Times New Roman" w:cs="Times New Roman" w:hint="eastAsia"/>
          <w:sz w:val="32"/>
          <w:szCs w:val="32"/>
        </w:rPr>
        <w:t>24</w:t>
      </w:r>
      <w:r w:rsidRPr="005148BD">
        <w:rPr>
          <w:rFonts w:ascii="Times New Roman" w:hAnsi="Times New Roman" w:cs="Times New Roman"/>
          <w:sz w:val="32"/>
          <w:szCs w:val="32"/>
        </w:rPr>
        <w:t>, 2024</w:t>
      </w:r>
    </w:p>
    <w:p w14:paraId="07166BF5" w14:textId="77777777" w:rsidR="004A60D0" w:rsidRDefault="004A60D0" w:rsidP="009F4A64">
      <w:pPr>
        <w:widowControl/>
        <w:jc w:val="center"/>
        <w:rPr>
          <w:rFonts w:ascii="Times New Roman" w:hAnsi="Times New Roman" w:cs="Times New Roman"/>
          <w:sz w:val="32"/>
          <w:szCs w:val="32"/>
        </w:rPr>
        <w:sectPr w:rsidR="004A60D0" w:rsidSect="004A60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pgNumType w:fmt="lowerRoman"/>
          <w:cols w:space="425"/>
          <w:titlePg/>
          <w:docGrid w:type="lines" w:linePitch="360"/>
        </w:sectPr>
      </w:pPr>
    </w:p>
    <w:sdt>
      <w:sdtPr>
        <w:rPr>
          <w:rFonts w:ascii="標楷體" w:hAnsi="標楷體" w:cs="Times New Roman"/>
          <w:kern w:val="2"/>
          <w:sz w:val="24"/>
          <w:szCs w:val="22"/>
          <w:lang w:val="zh-TW"/>
        </w:rPr>
        <w:id w:val="-1491857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C6ED5" w14:textId="00B8FB3A" w:rsidR="00C4790D" w:rsidRPr="00791084" w:rsidRDefault="00C4790D" w:rsidP="008A5EA6">
          <w:pPr>
            <w:pStyle w:val="af3"/>
            <w:spacing w:line="480" w:lineRule="auto"/>
            <w:rPr>
              <w:rFonts w:cs="Times New Roman"/>
              <w:b/>
              <w:bCs/>
            </w:rPr>
          </w:pPr>
          <w:r w:rsidRPr="00791084">
            <w:rPr>
              <w:rFonts w:cs="Times New Roman"/>
              <w:b/>
              <w:bCs/>
              <w:lang w:val="zh-TW"/>
            </w:rPr>
            <w:t>目錄</w:t>
          </w:r>
        </w:p>
        <w:p w14:paraId="6AA76C96" w14:textId="3AF77717" w:rsidR="00646855" w:rsidRDefault="00C4790D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r w:rsidRPr="005148BD">
            <w:rPr>
              <w:rFonts w:ascii="Times New Roman" w:hAnsi="Times New Roman" w:cs="Times New Roman"/>
            </w:rPr>
            <w:fldChar w:fldCharType="begin"/>
          </w:r>
          <w:r w:rsidRPr="005148BD">
            <w:rPr>
              <w:rFonts w:ascii="Times New Roman" w:hAnsi="Times New Roman" w:cs="Times New Roman"/>
            </w:rPr>
            <w:instrText xml:space="preserve"> TOC \o "1-3" \h \z \u </w:instrText>
          </w:r>
          <w:r w:rsidRPr="005148BD">
            <w:rPr>
              <w:rFonts w:ascii="Times New Roman" w:hAnsi="Times New Roman" w:cs="Times New Roman"/>
            </w:rPr>
            <w:fldChar w:fldCharType="separate"/>
          </w:r>
          <w:hyperlink w:anchor="_Toc182524106" w:history="1">
            <w:r w:rsidR="00646855" w:rsidRPr="00946205">
              <w:rPr>
                <w:rStyle w:val="af4"/>
                <w:rFonts w:cs="Times New Roman"/>
                <w:b/>
                <w:bCs/>
                <w:noProof/>
              </w:rPr>
              <w:t>1.</w:t>
            </w:r>
            <w:r w:rsidR="00646855"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="00646855" w:rsidRPr="00946205">
              <w:rPr>
                <w:rStyle w:val="af4"/>
                <w:rFonts w:cs="Times New Roman" w:hint="eastAsia"/>
                <w:b/>
                <w:bCs/>
                <w:noProof/>
              </w:rPr>
              <w:t>前言</w:t>
            </w:r>
            <w:r w:rsidR="00646855">
              <w:rPr>
                <w:noProof/>
                <w:webHidden/>
              </w:rPr>
              <w:tab/>
            </w:r>
            <w:r w:rsidR="00646855">
              <w:rPr>
                <w:noProof/>
                <w:webHidden/>
              </w:rPr>
              <w:fldChar w:fldCharType="begin"/>
            </w:r>
            <w:r w:rsidR="00646855">
              <w:rPr>
                <w:noProof/>
                <w:webHidden/>
              </w:rPr>
              <w:instrText xml:space="preserve"> PAGEREF _Toc182524106 \h </w:instrText>
            </w:r>
            <w:r w:rsidR="00646855">
              <w:rPr>
                <w:noProof/>
                <w:webHidden/>
              </w:rPr>
            </w:r>
            <w:r w:rsidR="00646855">
              <w:rPr>
                <w:noProof/>
                <w:webHidden/>
              </w:rPr>
              <w:fldChar w:fldCharType="separate"/>
            </w:r>
            <w:r w:rsidR="00646855">
              <w:rPr>
                <w:noProof/>
                <w:webHidden/>
              </w:rPr>
              <w:t>1</w:t>
            </w:r>
            <w:r w:rsidR="00646855">
              <w:rPr>
                <w:noProof/>
                <w:webHidden/>
              </w:rPr>
              <w:fldChar w:fldCharType="end"/>
            </w:r>
          </w:hyperlink>
        </w:p>
        <w:p w14:paraId="33FDA743" w14:textId="1DB51BFE" w:rsidR="00646855" w:rsidRDefault="00646855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82524107" w:history="1">
            <w:r w:rsidRPr="00946205">
              <w:rPr>
                <w:rStyle w:val="af4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946205">
              <w:rPr>
                <w:rStyle w:val="af4"/>
                <w:rFonts w:cs="Times New Roman" w:hint="eastAsia"/>
                <w:b/>
                <w:bCs/>
                <w:noProof/>
              </w:rPr>
              <w:t>程式實作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76FB" w14:textId="1CE2AAE0" w:rsidR="00646855" w:rsidRDefault="00646855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82524108" w:history="1">
            <w:r w:rsidRPr="00946205">
              <w:rPr>
                <w:rStyle w:val="af4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946205">
              <w:rPr>
                <w:rStyle w:val="af4"/>
                <w:rFonts w:cs="Times New Roman" w:hint="eastAsia"/>
                <w:b/>
                <w:bCs/>
                <w:noProof/>
              </w:rPr>
              <w:t>環境建置資訊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3329" w14:textId="200F453F" w:rsidR="00646855" w:rsidRDefault="00646855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82524109" w:history="1">
            <w:r w:rsidRPr="00946205">
              <w:rPr>
                <w:rStyle w:val="af4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946205">
              <w:rPr>
                <w:rStyle w:val="af4"/>
                <w:rFonts w:cs="Times New Roman" w:hint="eastAsia"/>
                <w:b/>
                <w:bCs/>
                <w:noProof/>
              </w:rPr>
              <w:t>實驗心得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AF9A" w14:textId="562A534E" w:rsidR="00C4790D" w:rsidRPr="005148BD" w:rsidRDefault="00C4790D" w:rsidP="008A5EA6">
          <w:pPr>
            <w:spacing w:line="480" w:lineRule="auto"/>
            <w:rPr>
              <w:rFonts w:ascii="Times New Roman" w:hAnsi="Times New Roman" w:cs="Times New Roman"/>
            </w:rPr>
          </w:pPr>
          <w:r w:rsidRPr="005148BD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7C15ED5E" w14:textId="1FA816D2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40DCF4" w14:textId="43046EAA" w:rsidR="008A5EA6" w:rsidRPr="00791084" w:rsidRDefault="008A5EA6" w:rsidP="008A5EA6">
      <w:pPr>
        <w:pStyle w:val="af3"/>
        <w:spacing w:line="480" w:lineRule="auto"/>
        <w:rPr>
          <w:rFonts w:cs="Times New Roman"/>
          <w:b/>
          <w:bCs/>
        </w:rPr>
      </w:pPr>
      <w:r>
        <w:rPr>
          <w:rFonts w:cs="Times New Roman" w:hint="eastAsia"/>
          <w:b/>
          <w:bCs/>
          <w:lang w:val="zh-TW"/>
        </w:rPr>
        <w:lastRenderedPageBreak/>
        <w:t>圖</w:t>
      </w:r>
      <w:r w:rsidRPr="00791084">
        <w:rPr>
          <w:rFonts w:cs="Times New Roman"/>
          <w:b/>
          <w:bCs/>
          <w:lang w:val="zh-TW"/>
        </w:rPr>
        <w:t>目錄</w:t>
      </w:r>
    </w:p>
    <w:p w14:paraId="1A0D2950" w14:textId="54C7A95E" w:rsidR="00646855" w:rsidRDefault="008A5EA6" w:rsidP="00646855">
      <w:pPr>
        <w:pStyle w:val="af7"/>
        <w:tabs>
          <w:tab w:val="right" w:leader="dot" w:pos="10456"/>
        </w:tabs>
        <w:spacing w:line="480" w:lineRule="auto"/>
        <w:ind w:leftChars="0" w:left="640" w:hanging="640"/>
        <w:rPr>
          <w:rFonts w:asciiTheme="minorHAnsi" w:eastAsiaTheme="minorEastAsia" w:hAnsiTheme="minorHAnsi"/>
          <w:noProof/>
          <w:szCs w:val="24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</w:instrText>
      </w:r>
      <w:r>
        <w:rPr>
          <w:rFonts w:ascii="Times New Roman" w:hAnsi="Times New Roman" w:cs="Times New Roman"/>
          <w:sz w:val="32"/>
          <w:szCs w:val="32"/>
        </w:rPr>
        <w:instrText>圖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82524001" w:history="1">
        <w:r w:rsidR="00646855" w:rsidRPr="006C647F">
          <w:rPr>
            <w:rStyle w:val="af4"/>
            <w:rFonts w:hint="eastAsia"/>
            <w:noProof/>
          </w:rPr>
          <w:t>圖</w:t>
        </w:r>
        <w:r w:rsidR="00646855" w:rsidRPr="006C647F">
          <w:rPr>
            <w:rStyle w:val="af4"/>
            <w:noProof/>
          </w:rPr>
          <w:t xml:space="preserve">1 </w:t>
        </w:r>
        <w:r w:rsidR="00646855" w:rsidRPr="006C647F">
          <w:rPr>
            <w:rStyle w:val="af4"/>
            <w:rFonts w:hint="eastAsia"/>
            <w:noProof/>
          </w:rPr>
          <w:t>基本環境建置</w:t>
        </w:r>
        <w:r w:rsidR="00646855">
          <w:rPr>
            <w:noProof/>
            <w:webHidden/>
          </w:rPr>
          <w:tab/>
        </w:r>
        <w:r w:rsidR="00646855">
          <w:rPr>
            <w:noProof/>
            <w:webHidden/>
          </w:rPr>
          <w:fldChar w:fldCharType="begin"/>
        </w:r>
        <w:r w:rsidR="00646855">
          <w:rPr>
            <w:noProof/>
            <w:webHidden/>
          </w:rPr>
          <w:instrText xml:space="preserve"> PAGEREF _Toc182524001 \h </w:instrText>
        </w:r>
        <w:r w:rsidR="00646855">
          <w:rPr>
            <w:noProof/>
            <w:webHidden/>
          </w:rPr>
        </w:r>
        <w:r w:rsidR="00646855">
          <w:rPr>
            <w:noProof/>
            <w:webHidden/>
          </w:rPr>
          <w:fldChar w:fldCharType="separate"/>
        </w:r>
        <w:r w:rsidR="00646855">
          <w:rPr>
            <w:noProof/>
            <w:webHidden/>
          </w:rPr>
          <w:t>1</w:t>
        </w:r>
        <w:r w:rsidR="00646855">
          <w:rPr>
            <w:noProof/>
            <w:webHidden/>
          </w:rPr>
          <w:fldChar w:fldCharType="end"/>
        </w:r>
      </w:hyperlink>
    </w:p>
    <w:p w14:paraId="05F69D42" w14:textId="7CC5DE7F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2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2 </w:t>
        </w:r>
        <w:r w:rsidRPr="006C647F">
          <w:rPr>
            <w:rStyle w:val="af4"/>
            <w:rFonts w:hint="eastAsia"/>
            <w:noProof/>
          </w:rPr>
          <w:t>標點符號編碼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FBB37B" w14:textId="4498D35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3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3 </w:t>
        </w:r>
        <w:r w:rsidRPr="006C647F">
          <w:rPr>
            <w:rStyle w:val="af4"/>
            <w:rFonts w:hint="eastAsia"/>
            <w:noProof/>
          </w:rPr>
          <w:t>下載</w:t>
        </w:r>
        <w:r w:rsidRPr="006C647F">
          <w:rPr>
            <w:rStyle w:val="af4"/>
            <w:noProof/>
          </w:rPr>
          <w:t>Bert-Base-Uncased</w:t>
        </w:r>
        <w:r w:rsidRPr="006C647F">
          <w:rPr>
            <w:rStyle w:val="af4"/>
            <w:rFonts w:hint="eastAsia"/>
            <w:noProof/>
          </w:rPr>
          <w:t>模型的</w:t>
        </w:r>
        <w:r w:rsidRPr="006C647F">
          <w:rPr>
            <w:rStyle w:val="af4"/>
            <w:noProof/>
          </w:rPr>
          <w:t>Tokenizer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2172F7" w14:textId="3BA86E94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4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4 </w:t>
        </w:r>
        <w:r w:rsidRPr="006C647F">
          <w:rPr>
            <w:rStyle w:val="af4"/>
            <w:rFonts w:hint="eastAsia"/>
            <w:noProof/>
          </w:rPr>
          <w:t>自訂資料集之資料處理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443C2F" w14:textId="15116C0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5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5 </w:t>
        </w:r>
        <w:r w:rsidRPr="006C647F">
          <w:rPr>
            <w:rStyle w:val="af4"/>
            <w:rFonts w:hint="eastAsia"/>
            <w:noProof/>
          </w:rPr>
          <w:t>參數設定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C5915E" w14:textId="59D9EA11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6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6 </w:t>
        </w:r>
        <w:r w:rsidRPr="006C647F">
          <w:rPr>
            <w:rStyle w:val="af4"/>
            <w:rFonts w:hint="eastAsia"/>
            <w:noProof/>
          </w:rPr>
          <w:t>資料批次打包函數與</w:t>
        </w:r>
        <w:r w:rsidRPr="006C647F">
          <w:rPr>
            <w:rStyle w:val="af4"/>
            <w:noProof/>
          </w:rPr>
          <w:t xml:space="preserve"> DataLoader </w:t>
        </w:r>
        <w:r w:rsidRPr="006C647F">
          <w:rPr>
            <w:rStyle w:val="af4"/>
            <w:rFonts w:hint="eastAsia"/>
            <w:noProof/>
          </w:rPr>
          <w:t>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66A920" w14:textId="5A2F6BE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7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7 </w:t>
        </w:r>
        <w:r w:rsidRPr="006C647F">
          <w:rPr>
            <w:rStyle w:val="af4"/>
            <w:rFonts w:hint="eastAsia"/>
            <w:noProof/>
          </w:rPr>
          <w:t>基於</w:t>
        </w:r>
        <w:r w:rsidRPr="006C647F">
          <w:rPr>
            <w:rStyle w:val="af4"/>
            <w:noProof/>
          </w:rPr>
          <w:t xml:space="preserve"> BER </w:t>
        </w:r>
        <w:r w:rsidRPr="006C647F">
          <w:rPr>
            <w:rStyle w:val="af4"/>
            <w:rFonts w:hint="eastAsia"/>
            <w:noProof/>
          </w:rPr>
          <w:t>模型構建與前向傳播方法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7312A2" w14:textId="5C72CFB0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8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8 </w:t>
        </w:r>
        <w:r w:rsidRPr="006C647F">
          <w:rPr>
            <w:rStyle w:val="af4"/>
            <w:rFonts w:hint="eastAsia"/>
            <w:noProof/>
          </w:rPr>
          <w:t>多標籤模型初始化與設備分配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E9ACF" w14:textId="583E271A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9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9 </w:t>
        </w:r>
        <w:r w:rsidRPr="006C647F">
          <w:rPr>
            <w:rStyle w:val="af4"/>
            <w:rFonts w:hint="eastAsia"/>
            <w:noProof/>
          </w:rPr>
          <w:t>評估指標的設定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5B564" w14:textId="6A2A7313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10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10 </w:t>
        </w:r>
        <w:r w:rsidRPr="006C647F">
          <w:rPr>
            <w:rStyle w:val="af4"/>
            <w:rFonts w:hint="eastAsia"/>
            <w:noProof/>
          </w:rPr>
          <w:t>模型訓練與驗證流程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C8E07" w14:textId="62580178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11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11 </w:t>
        </w:r>
        <w:r w:rsidRPr="006C647F">
          <w:rPr>
            <w:rStyle w:val="af4"/>
            <w:rFonts w:hint="eastAsia"/>
            <w:noProof/>
          </w:rPr>
          <w:t>模型測試與相關性評分流程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804232" w14:textId="1451798A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EFBA838" w14:textId="77777777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228CF1" w14:textId="01B159A5" w:rsidR="008A5EA6" w:rsidRPr="00791084" w:rsidRDefault="008A5EA6" w:rsidP="008A5EA6">
      <w:pPr>
        <w:pStyle w:val="af3"/>
        <w:spacing w:line="480" w:lineRule="auto"/>
        <w:rPr>
          <w:rFonts w:cs="Times New Roman"/>
          <w:b/>
          <w:bCs/>
        </w:rPr>
      </w:pPr>
      <w:r>
        <w:rPr>
          <w:rFonts w:cs="Times New Roman" w:hint="eastAsia"/>
          <w:b/>
          <w:bCs/>
          <w:lang w:val="zh-TW"/>
        </w:rPr>
        <w:lastRenderedPageBreak/>
        <w:t>表</w:t>
      </w:r>
      <w:r w:rsidRPr="00791084">
        <w:rPr>
          <w:rFonts w:cs="Times New Roman"/>
          <w:b/>
          <w:bCs/>
          <w:lang w:val="zh-TW"/>
        </w:rPr>
        <w:t>目錄</w:t>
      </w:r>
    </w:p>
    <w:p w14:paraId="629E04AC" w14:textId="0C572944" w:rsidR="00646855" w:rsidRDefault="008A5EA6" w:rsidP="00646855">
      <w:pPr>
        <w:pStyle w:val="af7"/>
        <w:tabs>
          <w:tab w:val="right" w:leader="dot" w:pos="10456"/>
        </w:tabs>
        <w:spacing w:line="480" w:lineRule="auto"/>
        <w:ind w:leftChars="0" w:left="640" w:hanging="640"/>
        <w:rPr>
          <w:rFonts w:asciiTheme="minorHAnsi" w:eastAsiaTheme="minorEastAsia" w:hAnsiTheme="minorHAnsi"/>
          <w:noProof/>
          <w:szCs w:val="24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</w:instrText>
      </w:r>
      <w:r>
        <w:rPr>
          <w:rFonts w:ascii="Times New Roman" w:hAnsi="Times New Roman" w:cs="Times New Roman"/>
          <w:sz w:val="32"/>
          <w:szCs w:val="32"/>
        </w:rPr>
        <w:instrText>表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82524092" w:history="1">
        <w:r w:rsidR="00646855" w:rsidRPr="009D3BF2">
          <w:rPr>
            <w:rStyle w:val="af4"/>
            <w:rFonts w:hint="eastAsia"/>
            <w:noProof/>
          </w:rPr>
          <w:t>表</w:t>
        </w:r>
        <w:r w:rsidR="00646855" w:rsidRPr="009D3BF2">
          <w:rPr>
            <w:rStyle w:val="af4"/>
            <w:noProof/>
          </w:rPr>
          <w:t>1</w:t>
        </w:r>
        <w:r w:rsidR="00646855" w:rsidRPr="009D3BF2">
          <w:rPr>
            <w:rStyle w:val="af4"/>
            <w:rFonts w:ascii="Times New Roman" w:hAnsi="Times New Roman" w:cs="Times New Roman"/>
            <w:noProof/>
          </w:rPr>
          <w:t xml:space="preserve"> </w:t>
        </w:r>
        <w:r w:rsidR="00646855" w:rsidRPr="009D3BF2">
          <w:rPr>
            <w:rStyle w:val="af4"/>
            <w:rFonts w:ascii="Times New Roman" w:hAnsi="Times New Roman" w:cs="Times New Roman" w:hint="eastAsia"/>
            <w:noProof/>
          </w:rPr>
          <w:t>開發平台與工具</w:t>
        </w:r>
        <w:r w:rsidR="00646855">
          <w:rPr>
            <w:noProof/>
            <w:webHidden/>
          </w:rPr>
          <w:tab/>
        </w:r>
        <w:r w:rsidR="00646855">
          <w:rPr>
            <w:noProof/>
            <w:webHidden/>
          </w:rPr>
          <w:fldChar w:fldCharType="begin"/>
        </w:r>
        <w:r w:rsidR="00646855">
          <w:rPr>
            <w:noProof/>
            <w:webHidden/>
          </w:rPr>
          <w:instrText xml:space="preserve"> PAGEREF _Toc182524092 \h </w:instrText>
        </w:r>
        <w:r w:rsidR="00646855">
          <w:rPr>
            <w:noProof/>
            <w:webHidden/>
          </w:rPr>
        </w:r>
        <w:r w:rsidR="00646855">
          <w:rPr>
            <w:noProof/>
            <w:webHidden/>
          </w:rPr>
          <w:fldChar w:fldCharType="separate"/>
        </w:r>
        <w:r w:rsidR="00646855">
          <w:rPr>
            <w:noProof/>
            <w:webHidden/>
          </w:rPr>
          <w:t>5</w:t>
        </w:r>
        <w:r w:rsidR="00646855">
          <w:rPr>
            <w:noProof/>
            <w:webHidden/>
          </w:rPr>
          <w:fldChar w:fldCharType="end"/>
        </w:r>
      </w:hyperlink>
    </w:p>
    <w:p w14:paraId="6326324B" w14:textId="7141175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93" w:history="1">
        <w:r w:rsidRPr="009D3BF2">
          <w:rPr>
            <w:rStyle w:val="af4"/>
            <w:rFonts w:hint="eastAsia"/>
            <w:noProof/>
          </w:rPr>
          <w:t>表</w:t>
        </w:r>
        <w:r w:rsidRPr="009D3BF2">
          <w:rPr>
            <w:rStyle w:val="af4"/>
            <w:noProof/>
          </w:rPr>
          <w:t>2</w:t>
        </w:r>
        <w:r w:rsidRPr="009D3BF2">
          <w:rPr>
            <w:rStyle w:val="af4"/>
            <w:rFonts w:ascii="Times New Roman" w:hAnsi="Times New Roman" w:cs="Times New Roman"/>
            <w:noProof/>
          </w:rPr>
          <w:t xml:space="preserve"> </w:t>
        </w:r>
        <w:r w:rsidRPr="009D3BF2">
          <w:rPr>
            <w:rStyle w:val="af4"/>
            <w:rFonts w:ascii="Times New Roman" w:hAnsi="Times New Roman" w:cs="Times New Roman" w:hint="eastAsia"/>
            <w:noProof/>
          </w:rPr>
          <w:t>套件名稱與版本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229482" w14:textId="4B645218" w:rsidR="008A5EA6" w:rsidRDefault="008A5EA6" w:rsidP="00646855">
      <w:pPr>
        <w:widowControl/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776FA6C0" w14:textId="77777777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  <w:sectPr w:rsidR="008A5EA6" w:rsidSect="004A60D0">
          <w:footerReference w:type="default" r:id="rId14"/>
          <w:pgSz w:w="11906" w:h="16838"/>
          <w:pgMar w:top="720" w:right="720" w:bottom="720" w:left="720" w:header="851" w:footer="992" w:gutter="0"/>
          <w:pgNumType w:fmt="lowerRoman" w:start="1"/>
          <w:cols w:space="425"/>
          <w:docGrid w:type="lines" w:linePitch="360"/>
        </w:sectPr>
      </w:pPr>
    </w:p>
    <w:p w14:paraId="58EC57DE" w14:textId="1AD4051D" w:rsidR="00D9549D" w:rsidRPr="0084238D" w:rsidRDefault="00C4790D" w:rsidP="00D9549D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0" w:name="_Toc182524106"/>
      <w:r w:rsidRPr="0084238D">
        <w:rPr>
          <w:rFonts w:cs="Times New Roman"/>
          <w:b/>
          <w:bCs/>
          <w:szCs w:val="32"/>
        </w:rPr>
        <w:lastRenderedPageBreak/>
        <w:t>前言</w:t>
      </w:r>
      <w:bookmarkEnd w:id="0"/>
    </w:p>
    <w:p w14:paraId="2A05EC09" w14:textId="6F1D8FC9" w:rsidR="00CF1A6D" w:rsidRPr="00F10AC7" w:rsidRDefault="00F10AC7" w:rsidP="00B15509">
      <w:pPr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>
        <w:t>在這次的第三次作業中，我們將實作使用深度學習框架 PyTorch，並結合 Hugging Face 的 API 來操作 Google BERT</w:t>
      </w:r>
      <w:r w:rsidR="00176DE1">
        <w:rPr>
          <w:rFonts w:hint="eastAsia"/>
        </w:rPr>
        <w:t>-Base</w:t>
      </w:r>
      <w:r>
        <w:t xml:space="preserve"> 模型。我們將透過此模型來執行自然語言處理任務，包括文本的預處理與訓練，並以各種評估指標（如 Spearman 相關係數和 F1 分數）來測量模型的性能。這個作業的目標是加深對深度學習模型的理解，並學習如何在實務中應用現代 NLP 工具來解決語言處理問題。</w:t>
      </w:r>
    </w:p>
    <w:p w14:paraId="169067A0" w14:textId="3BC6D71B" w:rsidR="00D15EF2" w:rsidRDefault="00815B3C" w:rsidP="00D15EF2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1" w:name="_Toc182524107"/>
      <w:r w:rsidRPr="0084238D">
        <w:rPr>
          <w:rFonts w:cs="Times New Roman"/>
          <w:b/>
          <w:bCs/>
          <w:szCs w:val="32"/>
        </w:rPr>
        <w:t>程式實作</w:t>
      </w:r>
      <w:bookmarkEnd w:id="1"/>
    </w:p>
    <w:p w14:paraId="0CA9A74E" w14:textId="14A64DC2" w:rsidR="00264609" w:rsidRDefault="00264609" w:rsidP="00264609">
      <w:pPr>
        <w:spacing w:line="276" w:lineRule="auto"/>
        <w:ind w:leftChars="200" w:left="480" w:firstLineChars="200" w:firstLine="480"/>
        <w:jc w:val="both"/>
      </w:pPr>
      <w:r>
        <w:rPr>
          <w:rFonts w:hint="eastAsia"/>
        </w:rPr>
        <w:t>在</w:t>
      </w:r>
      <w:r>
        <w:fldChar w:fldCharType="begin"/>
      </w:r>
      <w:r>
        <w:instrText xml:space="preserve"> REF _Ref182495686 \h </w:instrText>
      </w:r>
      <w:r>
        <w:fldChar w:fldCharType="separate"/>
      </w:r>
      <w:r>
        <w:t>圖</w:t>
      </w:r>
      <w:r>
        <w:rPr>
          <w:noProof/>
        </w:rPr>
        <w:t>1</w:t>
      </w:r>
      <w:r>
        <w:fldChar w:fldCharType="end"/>
      </w:r>
      <w:r>
        <w:t>中，這段程式碼負責初始化深度學習模型訓練的基本環境，包含匯入必要的工具庫與模組，例如</w:t>
      </w:r>
      <w:r w:rsidR="00B31042">
        <w:rPr>
          <w:rFonts w:hint="eastAsia"/>
        </w:rPr>
        <w:t>：</w:t>
      </w:r>
      <w:r>
        <w:t xml:space="preserve"> transformers</w:t>
      </w:r>
      <w:r w:rsidR="00B31042">
        <w:rPr>
          <w:rFonts w:hint="eastAsia"/>
        </w:rPr>
        <w:t xml:space="preserve"> </w:t>
      </w:r>
      <w:r>
        <w:t>（用於處理 NLP 模型）、torch（核心深度學習框架），並設置數據</w:t>
      </w:r>
      <w:proofErr w:type="gramStart"/>
      <w:r>
        <w:t>集加載、優化器</w:t>
      </w:r>
      <w:proofErr w:type="gramEnd"/>
      <w:r>
        <w:t>、評估指標等功能。</w:t>
      </w:r>
      <w:proofErr w:type="gramStart"/>
      <w:r>
        <w:t>此外，</w:t>
      </w:r>
      <w:proofErr w:type="gramEnd"/>
      <w:r>
        <w:t>程式會檢查是否有 GPU 可用，並自動選擇適合的運算設備，最後建立模型儲存的資料夾，為後續的模型訓練和評估奠定基礎。</w:t>
      </w:r>
    </w:p>
    <w:p w14:paraId="5AA6A557" w14:textId="118A64F0" w:rsidR="00264609" w:rsidRDefault="00264609" w:rsidP="00264609">
      <w:pPr>
        <w:spacing w:line="276" w:lineRule="auto"/>
        <w:ind w:leftChars="200" w:left="480" w:firstLineChars="200" w:firstLine="480"/>
        <w:jc w:val="both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_Ref182495805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2</w:t>
      </w:r>
      <w:r>
        <w:fldChar w:fldCharType="end"/>
      </w:r>
      <w:r>
        <w:t>中，由於中文的標點符號可能會影響模型的辨識，部分符號會轉換為 [UNK]（未知標記），其他符號則替換為對應的英文標點，以便模型能夠更好地處理文本並提高準確性。</w:t>
      </w:r>
    </w:p>
    <w:p w14:paraId="17B78C08" w14:textId="2B3E7B03" w:rsidR="00264609" w:rsidRPr="00264609" w:rsidRDefault="00264609" w:rsidP="00264609">
      <w:pPr>
        <w:spacing w:line="276" w:lineRule="auto"/>
        <w:ind w:leftChars="200" w:left="480" w:firstLineChars="200" w:firstLine="480"/>
        <w:jc w:val="both"/>
      </w:pPr>
      <w:r>
        <w:rPr>
          <w:rFonts w:hint="eastAsia"/>
        </w:rPr>
        <w:t>實作中將採用</w:t>
      </w:r>
      <w:r>
        <w:t xml:space="preserve"> Google 提出的 Bert 模型。因此，在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_Ref182496457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3</w:t>
      </w:r>
      <w:r>
        <w:fldChar w:fldCharType="end"/>
      </w:r>
      <w:r>
        <w:t>我們下載並儲存 Bert-</w:t>
      </w:r>
      <w:r>
        <w:rPr>
          <w:rFonts w:hint="eastAsia"/>
        </w:rPr>
        <w:t>B</w:t>
      </w:r>
      <w:r>
        <w:t>ase-uncased 模型的 tokenizer 到 cache 資料夾中，以完成基本的預處理工作。</w:t>
      </w:r>
    </w:p>
    <w:tbl>
      <w:tblPr>
        <w:tblStyle w:val="ae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5076"/>
      </w:tblGrid>
      <w:tr w:rsidR="00BC7763" w14:paraId="058C55E9" w14:textId="77777777" w:rsidTr="00264609">
        <w:trPr>
          <w:trHeight w:val="2987"/>
        </w:trPr>
        <w:tc>
          <w:tcPr>
            <w:tcW w:w="5377" w:type="dxa"/>
            <w:vAlign w:val="center"/>
          </w:tcPr>
          <w:p w14:paraId="6A00530C" w14:textId="7C210249" w:rsidR="00BC7763" w:rsidRDefault="00BC7763" w:rsidP="00264609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61924C" wp14:editId="48803BC2">
                  <wp:extent cx="3284708" cy="1418896"/>
                  <wp:effectExtent l="0" t="0" r="0" b="0"/>
                  <wp:docPr id="304132383" name="圖片 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132383" name="圖片 1" descr="一張含有 文字, 螢幕擷取畫面, 字型 的圖片&#10;&#10;自動產生的描述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168" cy="144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  <w:vAlign w:val="center"/>
          </w:tcPr>
          <w:p w14:paraId="297EEE65" w14:textId="248EB95B" w:rsidR="00BC7763" w:rsidRDefault="00BC7763" w:rsidP="00264609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699A60" wp14:editId="5877C8AD">
                  <wp:extent cx="3083761" cy="1018002"/>
                  <wp:effectExtent l="0" t="0" r="2540" b="0"/>
                  <wp:docPr id="1890721189" name="圖片 2" descr="一張含有 文字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21189" name="圖片 2" descr="一張含有 文字, 螢幕擷取畫面, 數字 的圖片&#10;&#10;自動產生的描述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99" cy="10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763" w14:paraId="059E0AE1" w14:textId="77777777" w:rsidTr="00264609">
        <w:trPr>
          <w:trHeight w:val="549"/>
        </w:trPr>
        <w:tc>
          <w:tcPr>
            <w:tcW w:w="5377" w:type="dxa"/>
            <w:vAlign w:val="center"/>
          </w:tcPr>
          <w:p w14:paraId="73C88E7A" w14:textId="1AE5BD2E" w:rsidR="00BC7763" w:rsidRDefault="0028453D" w:rsidP="00264609">
            <w:pPr>
              <w:pStyle w:val="af5"/>
              <w:jc w:val="center"/>
            </w:pPr>
            <w:bookmarkStart w:id="2" w:name="_Ref182495686"/>
            <w:bookmarkStart w:id="3" w:name="_Toc182524001"/>
            <w:r>
              <w:t>圖</w:t>
            </w:r>
            <w:fldSimple w:instr=" SEQ 圖 \* ARABIC ">
              <w:r>
                <w:rPr>
                  <w:noProof/>
                </w:rPr>
                <w:t>1</w:t>
              </w:r>
            </w:fldSimple>
            <w:bookmarkEnd w:id="2"/>
            <w:r>
              <w:rPr>
                <w:rFonts w:hint="eastAsia"/>
              </w:rPr>
              <w:t xml:space="preserve"> </w:t>
            </w:r>
            <w:r w:rsidR="00176DE1">
              <w:rPr>
                <w:rFonts w:hint="eastAsia"/>
              </w:rPr>
              <w:t>基本環境建置</w:t>
            </w:r>
            <w:bookmarkEnd w:id="3"/>
          </w:p>
        </w:tc>
        <w:tc>
          <w:tcPr>
            <w:tcW w:w="5086" w:type="dxa"/>
            <w:vAlign w:val="center"/>
          </w:tcPr>
          <w:p w14:paraId="700EDF6B" w14:textId="3294B67D" w:rsidR="00BC7763" w:rsidRDefault="0028453D" w:rsidP="00264609">
            <w:pPr>
              <w:pStyle w:val="af5"/>
              <w:jc w:val="center"/>
            </w:pPr>
            <w:bookmarkStart w:id="4" w:name="_Ref182495805"/>
            <w:bookmarkStart w:id="5" w:name="_Toc182524002"/>
            <w:r>
              <w:t>圖</w:t>
            </w:r>
            <w:fldSimple w:instr=" SEQ 圖 \* ARABIC ">
              <w:r>
                <w:rPr>
                  <w:noProof/>
                </w:rPr>
                <w:t>2</w:t>
              </w:r>
            </w:fldSimple>
            <w:bookmarkEnd w:id="4"/>
            <w:r>
              <w:rPr>
                <w:rFonts w:hint="eastAsia"/>
              </w:rPr>
              <w:t xml:space="preserve"> </w:t>
            </w:r>
            <w:r w:rsidR="00EC6119">
              <w:rPr>
                <w:rFonts w:hint="eastAsia"/>
              </w:rPr>
              <w:t>標點符號編碼</w:t>
            </w:r>
            <w:bookmarkEnd w:id="5"/>
          </w:p>
        </w:tc>
      </w:tr>
      <w:tr w:rsidR="00BC7763" w14:paraId="5D8E595F" w14:textId="77777777" w:rsidTr="00264609">
        <w:trPr>
          <w:trHeight w:val="835"/>
        </w:trPr>
        <w:tc>
          <w:tcPr>
            <w:tcW w:w="10464" w:type="dxa"/>
            <w:gridSpan w:val="2"/>
            <w:vAlign w:val="center"/>
          </w:tcPr>
          <w:p w14:paraId="3B6645BE" w14:textId="03236B31" w:rsidR="00BC7763" w:rsidRDefault="00BC7763" w:rsidP="00264609">
            <w:pPr>
              <w:spacing w:line="276" w:lineRule="auto"/>
              <w:jc w:val="center"/>
            </w:pPr>
            <w:r w:rsidRPr="00BC7763">
              <w:rPr>
                <w:noProof/>
              </w:rPr>
              <w:drawing>
                <wp:inline distT="0" distB="0" distL="0" distR="0" wp14:anchorId="2A70645E" wp14:editId="4AF90FF7">
                  <wp:extent cx="6128795" cy="336715"/>
                  <wp:effectExtent l="0" t="0" r="5715" b="6350"/>
                  <wp:docPr id="482303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3036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781" cy="37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763" w14:paraId="70CE1DB3" w14:textId="77777777" w:rsidTr="00264609">
        <w:trPr>
          <w:trHeight w:val="570"/>
        </w:trPr>
        <w:tc>
          <w:tcPr>
            <w:tcW w:w="10464" w:type="dxa"/>
            <w:gridSpan w:val="2"/>
            <w:vAlign w:val="center"/>
          </w:tcPr>
          <w:p w14:paraId="4DEBF977" w14:textId="28BF0ECD" w:rsidR="00BC7763" w:rsidRDefault="0028453D" w:rsidP="00264609">
            <w:pPr>
              <w:pStyle w:val="af5"/>
              <w:jc w:val="center"/>
            </w:pPr>
            <w:bookmarkStart w:id="6" w:name="_Ref182496457"/>
            <w:bookmarkStart w:id="7" w:name="_Toc182524003"/>
            <w:r>
              <w:t>圖</w:t>
            </w:r>
            <w:fldSimple w:instr=" SEQ 圖 \* ARABIC ">
              <w:r>
                <w:rPr>
                  <w:noProof/>
                </w:rPr>
                <w:t>3</w:t>
              </w:r>
            </w:fldSimple>
            <w:bookmarkEnd w:id="6"/>
            <w:r w:rsidR="00264609">
              <w:rPr>
                <w:rFonts w:hint="eastAsia"/>
                <w:noProof/>
              </w:rPr>
              <w:t xml:space="preserve"> 下載Bert-Base-Uncased模型的Tokenizer</w:t>
            </w:r>
            <w:bookmarkEnd w:id="7"/>
          </w:p>
        </w:tc>
      </w:tr>
    </w:tbl>
    <w:p w14:paraId="7A8ADD36" w14:textId="6C8CF462" w:rsidR="00C74309" w:rsidRDefault="00C74309" w:rsidP="00B936F2">
      <w:pPr>
        <w:spacing w:line="276" w:lineRule="auto"/>
        <w:ind w:firstLineChars="200" w:firstLine="480"/>
        <w:jc w:val="both"/>
      </w:pPr>
    </w:p>
    <w:p w14:paraId="768833A8" w14:textId="77777777" w:rsidR="00C74309" w:rsidRDefault="00C74309">
      <w:pPr>
        <w:widowControl/>
      </w:pPr>
      <w:r>
        <w:br w:type="page"/>
      </w:r>
    </w:p>
    <w:p w14:paraId="5182EBD1" w14:textId="67ACEECF" w:rsidR="000D4693" w:rsidRDefault="00ED6AC7" w:rsidP="00DA0950">
      <w:pPr>
        <w:spacing w:line="276" w:lineRule="auto"/>
        <w:ind w:firstLineChars="200" w:firstLine="480"/>
        <w:jc w:val="both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_Ref182514746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的這段程式碼定義了一個名為</w:t>
      </w:r>
      <w:r w:rsidR="00B31042">
        <w:rPr>
          <w:rFonts w:hint="eastAsia"/>
        </w:rPr>
        <w:t xml:space="preserve"> </w:t>
      </w:r>
      <w:r>
        <w:rPr>
          <w:rFonts w:hint="eastAsia"/>
        </w:rPr>
        <w:t>SemevealDataset</w:t>
      </w:r>
      <w:r w:rsidR="00B31042">
        <w:rPr>
          <w:rFonts w:hint="eastAsia"/>
        </w:rPr>
        <w:t xml:space="preserve"> </w:t>
      </w:r>
      <w:r>
        <w:rPr>
          <w:rFonts w:hint="eastAsia"/>
        </w:rPr>
        <w:t>的自訂資料集之</w:t>
      </w:r>
      <w:r w:rsidR="00BF32EB">
        <w:rPr>
          <w:rFonts w:hint="eastAsia"/>
        </w:rPr>
        <w:t>類別 (</w:t>
      </w:r>
      <w:r>
        <w:rPr>
          <w:rFonts w:hint="eastAsia"/>
        </w:rPr>
        <w:t>Class</w:t>
      </w:r>
      <w:r w:rsidR="00BF32EB">
        <w:rPr>
          <w:rFonts w:hint="eastAsia"/>
        </w:rPr>
        <w:t>)</w:t>
      </w:r>
      <w:r w:rsidR="00B31042">
        <w:rPr>
          <w:rFonts w:hint="eastAsia"/>
        </w:rPr>
        <w:t xml:space="preserve"> </w:t>
      </w:r>
      <w:r>
        <w:rPr>
          <w:rFonts w:hint="eastAsia"/>
        </w:rPr>
        <w:t>，主要用於載入與處理</w:t>
      </w:r>
      <w:r w:rsidR="00B31042">
        <w:rPr>
          <w:rFonts w:hint="eastAsia"/>
        </w:rPr>
        <w:t xml:space="preserve"> </w:t>
      </w:r>
      <w:r>
        <w:rPr>
          <w:rFonts w:hint="eastAsia"/>
        </w:rPr>
        <w:t>sem_eval_2014_task_1</w:t>
      </w:r>
      <w:r w:rsidR="00B31042">
        <w:rPr>
          <w:rFonts w:hint="eastAsia"/>
        </w:rPr>
        <w:t xml:space="preserve"> </w:t>
      </w:r>
      <w:r w:rsidR="005304D1">
        <w:rPr>
          <w:rFonts w:hint="eastAsia"/>
        </w:rPr>
        <w:t>資料集</w:t>
      </w:r>
      <w:r w:rsidR="00AF45D7">
        <w:rPr>
          <w:rFonts w:hint="eastAsia"/>
        </w:rPr>
        <w:t>。</w:t>
      </w:r>
      <w:r w:rsidR="00AF45D7" w:rsidRPr="00AF45D7">
        <w:rPr>
          <w:rFonts w:hint="eastAsia"/>
        </w:rPr>
        <w:t>程式碼包含初始化方法，負責選擇訓練或驗證集並載</w:t>
      </w:r>
      <w:r w:rsidR="00E91ADC">
        <w:rPr>
          <w:rFonts w:hint="eastAsia"/>
        </w:rPr>
        <w:t>入</w:t>
      </w:r>
      <w:r w:rsidR="00AF45D7" w:rsidRPr="00AF45D7">
        <w:rPr>
          <w:rFonts w:hint="eastAsia"/>
        </w:rPr>
        <w:t>數據，並透過索引方法實現資料提取與特定</w:t>
      </w:r>
      <w:r w:rsidR="00AF45D7" w:rsidRPr="00AF45D7">
        <w:t xml:space="preserve"> token 替換，便於模型處理文</w:t>
      </w:r>
      <w:r w:rsidR="000D4693">
        <w:rPr>
          <w:rFonts w:hint="eastAsia"/>
        </w:rPr>
        <w:t>字</w:t>
      </w:r>
      <w:r w:rsidR="00AF45D7" w:rsidRPr="00AF45D7">
        <w:t>數據</w:t>
      </w:r>
      <w:r w:rsidR="0088385D">
        <w:rPr>
          <w:rFonts w:hint="eastAsia"/>
        </w:rPr>
        <w:t>，接著在</w:t>
      </w:r>
      <w:r w:rsidR="00D36E61">
        <w:fldChar w:fldCharType="begin"/>
      </w:r>
      <w:r w:rsidR="00D36E61">
        <w:instrText xml:space="preserve"> REF _Ref182516758 \h </w:instrText>
      </w:r>
      <w:r w:rsidR="00D36E61">
        <w:fldChar w:fldCharType="separate"/>
      </w:r>
      <w:r w:rsidR="00D36E61">
        <w:t>圖</w:t>
      </w:r>
      <w:r w:rsidR="00D36E61">
        <w:rPr>
          <w:noProof/>
        </w:rPr>
        <w:t>5</w:t>
      </w:r>
      <w:r w:rsidR="00D36E61">
        <w:fldChar w:fldCharType="end"/>
      </w:r>
      <w:r w:rsidR="007C64A9">
        <w:rPr>
          <w:rFonts w:hint="eastAsia"/>
        </w:rPr>
        <w:t>的部分是針對學習率 (Learning Rate)</w:t>
      </w:r>
      <w:r w:rsidR="00B31042">
        <w:rPr>
          <w:rFonts w:hint="eastAsia"/>
        </w:rPr>
        <w:t xml:space="preserve"> </w:t>
      </w:r>
      <w:r w:rsidR="007C64A9">
        <w:rPr>
          <w:rFonts w:hint="eastAsia"/>
        </w:rPr>
        <w:t>、週期 (Epochs)</w:t>
      </w:r>
      <w:r w:rsidR="00B31042">
        <w:rPr>
          <w:rFonts w:hint="eastAsia"/>
        </w:rPr>
        <w:t xml:space="preserve"> </w:t>
      </w:r>
      <w:r w:rsidR="007C64A9">
        <w:rPr>
          <w:rFonts w:hint="eastAsia"/>
        </w:rPr>
        <w:t>、</w:t>
      </w:r>
      <w:r w:rsidR="00BF32EB">
        <w:rPr>
          <w:rFonts w:hint="eastAsia"/>
        </w:rPr>
        <w:t>訓練批次大小 (Train Batch Size)</w:t>
      </w:r>
      <w:r w:rsidR="00B31042">
        <w:rPr>
          <w:rFonts w:hint="eastAsia"/>
        </w:rPr>
        <w:t xml:space="preserve"> </w:t>
      </w:r>
      <w:r w:rsidR="00BF32EB">
        <w:rPr>
          <w:rFonts w:hint="eastAsia"/>
        </w:rPr>
        <w:t>、</w:t>
      </w:r>
      <w:r w:rsidR="00E91ADC">
        <w:rPr>
          <w:rFonts w:hint="eastAsia"/>
        </w:rPr>
        <w:t>驗證批次大小 (</w:t>
      </w:r>
      <w:r w:rsidR="00E91ADC" w:rsidRPr="00E91ADC">
        <w:t>Validation</w:t>
      </w:r>
      <w:r w:rsidR="00E91ADC">
        <w:rPr>
          <w:rFonts w:hint="eastAsia"/>
        </w:rPr>
        <w:t xml:space="preserve"> Batch Size)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等進行調整，接著在以</w:t>
      </w:r>
      <w:r w:rsidR="00255DA3">
        <w:fldChar w:fldCharType="begin"/>
      </w:r>
      <w:r w:rsidR="00255DA3">
        <w:instrText xml:space="preserve"> </w:instrText>
      </w:r>
      <w:r w:rsidR="00255DA3">
        <w:rPr>
          <w:rFonts w:hint="eastAsia"/>
        </w:rPr>
        <w:instrText>REF _Ref182521817 \h</w:instrText>
      </w:r>
      <w:r w:rsidR="00255DA3">
        <w:instrText xml:space="preserve"> </w:instrText>
      </w:r>
      <w:r w:rsidR="00255DA3">
        <w:fldChar w:fldCharType="separate"/>
      </w:r>
      <w:r w:rsidR="00255DA3">
        <w:t>圖</w:t>
      </w:r>
      <w:r w:rsidR="00255DA3">
        <w:rPr>
          <w:noProof/>
        </w:rPr>
        <w:t>6</w:t>
      </w:r>
      <w:r w:rsidR="00255DA3">
        <w:fldChar w:fldCharType="end"/>
      </w:r>
      <w:r w:rsidR="00B31042">
        <w:rPr>
          <w:rFonts w:hint="eastAsia"/>
        </w:rPr>
        <w:t xml:space="preserve"> </w:t>
      </w:r>
      <w:r w:rsidR="0088385D">
        <w:t>c</w:t>
      </w:r>
      <w:r w:rsidR="0088385D">
        <w:rPr>
          <w:rFonts w:hint="eastAsia"/>
        </w:rPr>
        <w:t>ollate_fn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函數進行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premise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與</w:t>
      </w:r>
      <w:r w:rsidR="00B31042">
        <w:rPr>
          <w:rFonts w:hint="eastAsia"/>
        </w:rPr>
        <w:t xml:space="preserve"> </w:t>
      </w:r>
      <w:r w:rsidR="0088385D">
        <w:t>h</w:t>
      </w:r>
      <w:r w:rsidR="0088385D">
        <w:rPr>
          <w:rFonts w:hint="eastAsia"/>
        </w:rPr>
        <w:t>ypothesis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的處理以及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relatedness_scores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和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entailment_judgment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的轉換</w:t>
      </w:r>
      <w:r w:rsidR="00255DA3">
        <w:rPr>
          <w:rFonts w:hint="eastAsia"/>
        </w:rPr>
        <w:t>，而後又以</w:t>
      </w:r>
      <w:r w:rsidR="00255DA3">
        <w:fldChar w:fldCharType="begin"/>
      </w:r>
      <w:r w:rsidR="00255DA3">
        <w:instrText xml:space="preserve"> </w:instrText>
      </w:r>
      <w:r w:rsidR="00255DA3">
        <w:rPr>
          <w:rFonts w:hint="eastAsia"/>
        </w:rPr>
        <w:instrText>REF _Ref182521825 \h</w:instrText>
      </w:r>
      <w:r w:rsidR="00255DA3">
        <w:instrText xml:space="preserve"> </w:instrText>
      </w:r>
      <w:r w:rsidR="00255DA3">
        <w:fldChar w:fldCharType="separate"/>
      </w:r>
      <w:r w:rsidR="00255DA3">
        <w:t>圖</w:t>
      </w:r>
      <w:r w:rsidR="00255DA3">
        <w:rPr>
          <w:noProof/>
        </w:rPr>
        <w:t>7</w:t>
      </w:r>
      <w:r w:rsidR="00255DA3">
        <w:fldChar w:fldCharType="end"/>
      </w:r>
      <w:r w:rsidR="00255DA3">
        <w:rPr>
          <w:rFonts w:hint="eastAsia"/>
        </w:rPr>
        <w:t>定義針對深度學習模型的類別，主要進行多標籤的分類，建置以</w:t>
      </w:r>
      <w:r w:rsidR="00B31042">
        <w:rPr>
          <w:rFonts w:hint="eastAsia"/>
        </w:rPr>
        <w:t xml:space="preserve"> </w:t>
      </w:r>
      <w:r w:rsidR="00255DA3">
        <w:rPr>
          <w:rFonts w:hint="eastAsia"/>
        </w:rPr>
        <w:t>Bert-base-uncased</w:t>
      </w:r>
      <w:r w:rsidR="00B31042">
        <w:rPr>
          <w:rFonts w:hint="eastAsia"/>
        </w:rPr>
        <w:t xml:space="preserve"> </w:t>
      </w:r>
      <w:r w:rsidR="00255DA3">
        <w:rPr>
          <w:rFonts w:hint="eastAsia"/>
        </w:rPr>
        <w:t>模型去進行，並且定義出兩個線性層</w:t>
      </w:r>
      <w:r w:rsidR="00C24369">
        <w:rPr>
          <w:rFonts w:hint="eastAsia"/>
        </w:rPr>
        <w:t>：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Regressor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相關性分數預測層及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Classifier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的</w:t>
      </w:r>
      <w:r w:rsidR="00117F71">
        <w:rPr>
          <w:rFonts w:hint="eastAsia"/>
        </w:rPr>
        <w:t>涵義</w:t>
      </w:r>
      <w:r w:rsidR="00C24369">
        <w:rPr>
          <w:rFonts w:hint="eastAsia"/>
        </w:rPr>
        <w:t>判斷層，然後又以前向傳播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(F</w:t>
      </w:r>
      <w:r w:rsidR="00C24369">
        <w:t>o</w:t>
      </w:r>
      <w:r w:rsidR="00C24369">
        <w:rPr>
          <w:rFonts w:hint="eastAsia"/>
        </w:rPr>
        <w:t>rward)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輸入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input_ids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、</w:t>
      </w:r>
      <w:r w:rsidR="00B31042">
        <w:rPr>
          <w:rFonts w:hint="eastAsia"/>
        </w:rPr>
        <w:t xml:space="preserve"> </w:t>
      </w:r>
      <w:r w:rsidR="00C24369">
        <w:t>a</w:t>
      </w:r>
      <w:r w:rsidR="00C24369">
        <w:rPr>
          <w:rFonts w:hint="eastAsia"/>
        </w:rPr>
        <w:t>ttention_mask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和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token_type_ids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，又再透過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regressor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和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classifier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輸出相關性</w:t>
      </w:r>
      <w:r w:rsidR="00B31042">
        <w:rPr>
          <w:rFonts w:hint="eastAsia"/>
        </w:rPr>
        <w:t xml:space="preserve"> </w:t>
      </w:r>
      <w:r w:rsidR="00117F71">
        <w:rPr>
          <w:rFonts w:hint="eastAsia"/>
        </w:rPr>
        <w:t>relatedness_scores</w:t>
      </w:r>
      <w:r w:rsidR="00B31042">
        <w:rPr>
          <w:rFonts w:hint="eastAsia"/>
        </w:rPr>
        <w:t xml:space="preserve"> </w:t>
      </w:r>
      <w:r w:rsidR="00117F71">
        <w:rPr>
          <w:rFonts w:hint="eastAsia"/>
        </w:rPr>
        <w:t>和涵義判斷</w:t>
      </w:r>
      <w:r w:rsidR="00B31042">
        <w:rPr>
          <w:rFonts w:hint="eastAsia"/>
        </w:rPr>
        <w:t xml:space="preserve"> </w:t>
      </w:r>
      <w:r w:rsidR="00117F71" w:rsidRPr="00117F71">
        <w:t>entailment_judgment</w:t>
      </w:r>
      <w:r w:rsidR="00B31042">
        <w:rPr>
          <w:rFonts w:hint="eastAsia"/>
        </w:rPr>
        <w:t xml:space="preserve"> </w:t>
      </w:r>
      <w:r w:rsidR="00117F71">
        <w:rPr>
          <w:rFonts w:hint="eastAsia"/>
        </w:rPr>
        <w:t>，</w:t>
      </w:r>
      <w:r w:rsidR="00C24369">
        <w:rPr>
          <w:rFonts w:hint="eastAsia"/>
        </w:rPr>
        <w:t>此部分我也嘗試過</w:t>
      </w:r>
      <w:r w:rsidR="00117F71">
        <w:rPr>
          <w:rFonts w:hint="eastAsia"/>
        </w:rPr>
        <w:t>GitHub C</w:t>
      </w:r>
      <w:r w:rsidR="00C24369">
        <w:rPr>
          <w:rFonts w:hint="eastAsia"/>
        </w:rPr>
        <w:t>opliot的提示但效果</w:t>
      </w:r>
      <w:proofErr w:type="gramStart"/>
      <w:r w:rsidR="00C24369">
        <w:rPr>
          <w:rFonts w:hint="eastAsia"/>
        </w:rPr>
        <w:t>不</w:t>
      </w:r>
      <w:proofErr w:type="gramEnd"/>
      <w:r w:rsidR="00C24369">
        <w:rPr>
          <w:rFonts w:hint="eastAsia"/>
        </w:rPr>
        <w:t>彰，</w:t>
      </w:r>
      <w:r w:rsidR="00117F71">
        <w:rPr>
          <w:rFonts w:hint="eastAsia"/>
        </w:rPr>
        <w:t>但架構部分還行，因此參考</w:t>
      </w:r>
      <w:r w:rsidR="00C24369">
        <w:rPr>
          <w:rFonts w:hint="eastAsia"/>
        </w:rPr>
        <w:t>並嘗試用過去的</w:t>
      </w:r>
      <w:proofErr w:type="gramStart"/>
      <w:r w:rsidR="00C24369">
        <w:rPr>
          <w:rFonts w:hint="eastAsia"/>
        </w:rPr>
        <w:t>經驗試錯出來</w:t>
      </w:r>
      <w:proofErr w:type="gramEnd"/>
      <w:r w:rsidR="00117F71">
        <w:rPr>
          <w:rFonts w:hint="eastAsia"/>
        </w:rPr>
        <w:t>，又以</w:t>
      </w:r>
      <w:r w:rsidR="00117F71">
        <w:fldChar w:fldCharType="begin"/>
      </w:r>
      <w:r w:rsidR="00117F71">
        <w:instrText xml:space="preserve"> </w:instrText>
      </w:r>
      <w:r w:rsidR="00117F71">
        <w:rPr>
          <w:rFonts w:hint="eastAsia"/>
        </w:rPr>
        <w:instrText>REF _Ref182522226 \h</w:instrText>
      </w:r>
      <w:r w:rsidR="00117F71">
        <w:instrText xml:space="preserve"> </w:instrText>
      </w:r>
      <w:r w:rsidR="00117F71">
        <w:fldChar w:fldCharType="separate"/>
      </w:r>
      <w:r w:rsidR="00117F71">
        <w:t>圖</w:t>
      </w:r>
      <w:r w:rsidR="00117F71">
        <w:rPr>
          <w:noProof/>
        </w:rPr>
        <w:t>8</w:t>
      </w:r>
      <w:r w:rsidR="00117F71">
        <w:fldChar w:fldCharType="end"/>
      </w:r>
      <w:r w:rsidR="00117F71">
        <w:rPr>
          <w:rFonts w:hint="eastAsia"/>
        </w:rPr>
        <w:t>設定於GPU並且使用。</w:t>
      </w:r>
    </w:p>
    <w:p w14:paraId="02C3234C" w14:textId="79988784" w:rsidR="00117F71" w:rsidRPr="000967E6" w:rsidRDefault="00117F71" w:rsidP="00DA0950">
      <w:pPr>
        <w:spacing w:line="276" w:lineRule="auto"/>
        <w:ind w:firstLineChars="200" w:firstLine="48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_Ref182522262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方面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選擇效率較好的Adamw而非A</w:t>
      </w:r>
      <w:r>
        <w:t>d</w:t>
      </w:r>
      <w:r>
        <w:rPr>
          <w:rFonts w:hint="eastAsia"/>
        </w:rPr>
        <w:t>am，並且套用在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_Ref182516758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進行設置的</w:t>
      </w:r>
      <w:r w:rsidR="00B31042">
        <w:rPr>
          <w:rFonts w:hint="eastAsia"/>
        </w:rPr>
        <w:t xml:space="preserve"> </w:t>
      </w:r>
      <w:r>
        <w:t>l</w:t>
      </w:r>
      <w:r>
        <w:rPr>
          <w:rFonts w:hint="eastAsia"/>
        </w:rPr>
        <w:t>r</w:t>
      </w:r>
      <w:r w:rsidR="00B31042">
        <w:rPr>
          <w:rFonts w:hint="eastAsia"/>
        </w:rPr>
        <w:t xml:space="preserve"> </w:t>
      </w:r>
      <w:r>
        <w:rPr>
          <w:rFonts w:hint="eastAsia"/>
        </w:rPr>
        <w:t>，至於在損失函數方面</w:t>
      </w:r>
      <w:r w:rsidR="00B31042">
        <w:rPr>
          <w:rFonts w:hint="eastAsia"/>
        </w:rPr>
        <w:t xml:space="preserve"> </w:t>
      </w:r>
      <w:r w:rsidRPr="00117F71">
        <w:t>regression_loss_fn</w:t>
      </w:r>
      <w:r w:rsidR="00B31042">
        <w:rPr>
          <w:rFonts w:hint="eastAsia"/>
        </w:rPr>
        <w:t xml:space="preserve"> </w:t>
      </w:r>
      <w:proofErr w:type="gramStart"/>
      <w:r>
        <w:rPr>
          <w:rFonts w:hint="eastAsia"/>
        </w:rPr>
        <w:t>使用均方誤差</w:t>
      </w:r>
      <w:proofErr w:type="gramEnd"/>
      <w:r>
        <w:rPr>
          <w:rFonts w:hint="eastAsia"/>
        </w:rPr>
        <w:t>損失</w:t>
      </w:r>
      <w:r>
        <w:t xml:space="preserve"> </w:t>
      </w:r>
      <w:r>
        <w:rPr>
          <w:rFonts w:hint="eastAsia"/>
        </w:rPr>
        <w:t>(ASELoss) 的策略計算相關性分數，</w:t>
      </w:r>
      <w:r>
        <w:t>classification_loss_fn</w:t>
      </w:r>
      <w:r w:rsidR="00B31042">
        <w:rPr>
          <w:rFonts w:hint="eastAsia"/>
        </w:rPr>
        <w:t xml:space="preserve"> </w:t>
      </w:r>
      <w:r>
        <w:rPr>
          <w:rFonts w:hint="eastAsia"/>
        </w:rPr>
        <w:t>採用</w:t>
      </w:r>
      <w:r w:rsidR="000967E6">
        <w:rPr>
          <w:rFonts w:hint="eastAsia"/>
        </w:rPr>
        <w:t>強項於分類的</w:t>
      </w:r>
      <w:r w:rsidR="000967E6" w:rsidRPr="000967E6">
        <w:rPr>
          <w:rFonts w:hint="eastAsia"/>
        </w:rPr>
        <w:t>交叉</w:t>
      </w:r>
      <w:proofErr w:type="gramStart"/>
      <w:r w:rsidR="000967E6" w:rsidRPr="000967E6">
        <w:rPr>
          <w:rFonts w:hint="eastAsia"/>
        </w:rPr>
        <w:t>熵</w:t>
      </w:r>
      <w:proofErr w:type="gramEnd"/>
      <w:r w:rsidR="000967E6" w:rsidRPr="000967E6">
        <w:rPr>
          <w:rFonts w:hint="eastAsia"/>
        </w:rPr>
        <w:t>損失</w:t>
      </w:r>
      <w:r w:rsidR="000967E6">
        <w:rPr>
          <w:rFonts w:hint="eastAsia"/>
        </w:rPr>
        <w:t xml:space="preserve"> (</w:t>
      </w:r>
      <w:r w:rsidR="000967E6">
        <w:t>CrossEntropyLoss</w:t>
      </w:r>
      <w:r w:rsidR="000967E6">
        <w:rPr>
          <w:rFonts w:hint="eastAsia"/>
        </w:rPr>
        <w:t>) 進行含意判斷的損失</w:t>
      </w:r>
      <w:r w:rsidR="009B5C63">
        <w:rPr>
          <w:rFonts w:hint="eastAsia"/>
        </w:rPr>
        <w:t>，對於</w:t>
      </w:r>
      <w:r w:rsidR="00543AE8">
        <w:rPr>
          <w:rFonts w:hint="eastAsia"/>
        </w:rPr>
        <w:t>評估的指標有四個分別為斯皮爾曼相關係數 (</w:t>
      </w:r>
      <w:r w:rsidR="00543AE8">
        <w:t>SpearmanCorrCoef</w:t>
      </w:r>
      <w:r w:rsidR="00543AE8">
        <w:rPr>
          <w:rFonts w:hint="eastAsia"/>
        </w:rPr>
        <w:t>)、</w:t>
      </w:r>
      <w:r w:rsidR="00B31042">
        <w:rPr>
          <w:rFonts w:hint="eastAsia"/>
        </w:rPr>
        <w:t>準確率 (A</w:t>
      </w:r>
      <w:r w:rsidR="00B31042">
        <w:t>c</w:t>
      </w:r>
      <w:r w:rsidR="00B31042">
        <w:rPr>
          <w:rFonts w:hint="eastAsia"/>
        </w:rPr>
        <w:t>curacy) 和</w:t>
      </w:r>
      <w:r w:rsidR="00B31042" w:rsidRPr="00B31042">
        <w:rPr>
          <w:rFonts w:hint="eastAsia"/>
        </w:rPr>
        <w:t>多類別的</w:t>
      </w:r>
      <w:r w:rsidR="00B31042" w:rsidRPr="00B31042">
        <w:t xml:space="preserve"> F1 分數</w:t>
      </w:r>
      <w:r w:rsidR="00B31042">
        <w:rPr>
          <w:rFonts w:hint="eastAsia"/>
        </w:rPr>
        <w:t xml:space="preserve"> (</w:t>
      </w:r>
      <w:r w:rsidR="00B31042">
        <w:t>F1Score</w:t>
      </w:r>
      <w:r w:rsidR="00B31042">
        <w:rPr>
          <w:rFonts w:hint="eastAsia"/>
        </w:rPr>
        <w:t>)</w:t>
      </w:r>
      <w:r w:rsidR="000967E6">
        <w:rPr>
          <w:rFonts w:hint="eastAsia"/>
        </w:rPr>
        <w:t>。</w:t>
      </w:r>
    </w:p>
    <w:p w14:paraId="37775FB7" w14:textId="77777777" w:rsidR="00DA0950" w:rsidRPr="00ED6AC7" w:rsidRDefault="00DA0950" w:rsidP="00DA0950">
      <w:pPr>
        <w:spacing w:line="276" w:lineRule="auto"/>
        <w:ind w:firstLineChars="200" w:firstLine="480"/>
        <w:jc w:val="both"/>
      </w:pPr>
    </w:p>
    <w:tbl>
      <w:tblPr>
        <w:tblStyle w:val="ae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6"/>
        <w:gridCol w:w="5114"/>
      </w:tblGrid>
      <w:tr w:rsidR="004F3E19" w14:paraId="670FC86D" w14:textId="77777777" w:rsidTr="00A13390">
        <w:trPr>
          <w:trHeight w:val="3159"/>
        </w:trPr>
        <w:tc>
          <w:tcPr>
            <w:tcW w:w="5376" w:type="dxa"/>
            <w:vAlign w:val="center"/>
          </w:tcPr>
          <w:p w14:paraId="2E520E1E" w14:textId="77777777" w:rsidR="004F3E19" w:rsidRDefault="004F3E19" w:rsidP="00D67743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228882" wp14:editId="39637249">
                  <wp:extent cx="3006879" cy="1717765"/>
                  <wp:effectExtent l="0" t="0" r="3175" b="0"/>
                  <wp:docPr id="1501168930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168930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71" cy="173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  <w:vAlign w:val="center"/>
          </w:tcPr>
          <w:p w14:paraId="1CF46693" w14:textId="77777777" w:rsidR="004F3E19" w:rsidRDefault="004F3E19" w:rsidP="00D67743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F6C697" wp14:editId="643448C6">
                  <wp:extent cx="3005370" cy="1118112"/>
                  <wp:effectExtent l="0" t="0" r="5080" b="6350"/>
                  <wp:docPr id="34461473" name="圖片 2" descr="一張含有 文字, 字型, 螢幕擷取畫面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61473" name="圖片 2" descr="一張含有 文字, 字型, 螢幕擷取畫面, 行 的圖片&#10;&#10;自動產生的描述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33" cy="112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38150EC7" w14:textId="77777777" w:rsidTr="00A13390">
        <w:trPr>
          <w:trHeight w:val="450"/>
        </w:trPr>
        <w:tc>
          <w:tcPr>
            <w:tcW w:w="5376" w:type="dxa"/>
            <w:vAlign w:val="center"/>
          </w:tcPr>
          <w:p w14:paraId="6388F22F" w14:textId="244C44E6" w:rsidR="004F3E19" w:rsidRDefault="00AE3A3D" w:rsidP="00D67743">
            <w:pPr>
              <w:spacing w:line="276" w:lineRule="auto"/>
              <w:jc w:val="center"/>
              <w:rPr>
                <w:noProof/>
              </w:rPr>
            </w:pPr>
            <w:bookmarkStart w:id="8" w:name="_Ref182514746"/>
            <w:bookmarkStart w:id="9" w:name="_Toc182524004"/>
            <w:r>
              <w:t>圖</w:t>
            </w:r>
            <w:fldSimple w:instr=" SEQ 圖 \* ARABIC ">
              <w:r>
                <w:rPr>
                  <w:noProof/>
                </w:rPr>
                <w:t>4</w:t>
              </w:r>
            </w:fldSimple>
            <w:bookmarkEnd w:id="8"/>
            <w:r w:rsidR="00ED6AC7">
              <w:rPr>
                <w:rFonts w:hint="eastAsia"/>
                <w:noProof/>
              </w:rPr>
              <w:t xml:space="preserve"> 自訂資料集之資料處理</w:t>
            </w:r>
            <w:bookmarkEnd w:id="9"/>
          </w:p>
        </w:tc>
        <w:tc>
          <w:tcPr>
            <w:tcW w:w="5114" w:type="dxa"/>
            <w:vAlign w:val="center"/>
          </w:tcPr>
          <w:p w14:paraId="17BFE731" w14:textId="02F8FA85" w:rsidR="004F3E19" w:rsidRDefault="00AE3A3D" w:rsidP="00D67743">
            <w:pPr>
              <w:keepNext/>
              <w:spacing w:line="276" w:lineRule="auto"/>
              <w:jc w:val="center"/>
              <w:rPr>
                <w:noProof/>
              </w:rPr>
            </w:pPr>
            <w:bookmarkStart w:id="10" w:name="_Ref182516758"/>
            <w:bookmarkStart w:id="11" w:name="_Toc182524005"/>
            <w:r>
              <w:t>圖</w:t>
            </w:r>
            <w:fldSimple w:instr=" SEQ 圖 \* ARABIC ">
              <w:r>
                <w:rPr>
                  <w:noProof/>
                </w:rPr>
                <w:t>5</w:t>
              </w:r>
            </w:fldSimple>
            <w:bookmarkEnd w:id="10"/>
            <w:r w:rsidR="00D36E61">
              <w:rPr>
                <w:rFonts w:hint="eastAsia"/>
                <w:noProof/>
              </w:rPr>
              <w:t xml:space="preserve"> 參數設定</w:t>
            </w:r>
            <w:bookmarkEnd w:id="11"/>
          </w:p>
        </w:tc>
      </w:tr>
      <w:tr w:rsidR="004F3E19" w14:paraId="55FCF54A" w14:textId="77777777" w:rsidTr="00A13390">
        <w:trPr>
          <w:trHeight w:val="3159"/>
        </w:trPr>
        <w:tc>
          <w:tcPr>
            <w:tcW w:w="5376" w:type="dxa"/>
            <w:vAlign w:val="center"/>
          </w:tcPr>
          <w:p w14:paraId="1AE4C92E" w14:textId="77777777" w:rsidR="004F3E19" w:rsidRDefault="004F3E19" w:rsidP="00D67743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C8D557" wp14:editId="2E9230B6">
                  <wp:extent cx="2994530" cy="1325880"/>
                  <wp:effectExtent l="0" t="0" r="0" b="7620"/>
                  <wp:docPr id="83066090" name="圖片 3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6090" name="圖片 3" descr="一張含有 文字, 螢幕擷取畫面, 字型 的圖片&#10;&#10;自動產生的描述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67" cy="134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  <w:vAlign w:val="center"/>
          </w:tcPr>
          <w:p w14:paraId="560697DE" w14:textId="77777777" w:rsidR="004F3E19" w:rsidRDefault="004F3E19" w:rsidP="00D67743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CFF8E" wp14:editId="2F9099F0">
                  <wp:extent cx="3056526" cy="1486500"/>
                  <wp:effectExtent l="0" t="0" r="0" b="0"/>
                  <wp:docPr id="1432920094" name="圖片 4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920094" name="圖片 4" descr="一張含有 文字, 螢幕擷取畫面, 字型, 數字 的圖片&#10;&#10;自動產生的描述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19" cy="150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6C5D37AF" w14:textId="77777777" w:rsidTr="00A13390">
        <w:trPr>
          <w:trHeight w:val="450"/>
        </w:trPr>
        <w:tc>
          <w:tcPr>
            <w:tcW w:w="5376" w:type="dxa"/>
            <w:vAlign w:val="center"/>
          </w:tcPr>
          <w:p w14:paraId="645B0953" w14:textId="08824C34" w:rsidR="004F3E19" w:rsidRDefault="00AE3A3D" w:rsidP="00D67743">
            <w:pPr>
              <w:spacing w:line="276" w:lineRule="auto"/>
              <w:jc w:val="center"/>
              <w:rPr>
                <w:noProof/>
              </w:rPr>
            </w:pPr>
            <w:bookmarkStart w:id="12" w:name="_Ref182521817"/>
            <w:bookmarkStart w:id="13" w:name="_Toc182524006"/>
            <w:r>
              <w:t>圖</w:t>
            </w:r>
            <w:fldSimple w:instr=" SEQ 圖 \* ARABIC ">
              <w:r>
                <w:rPr>
                  <w:noProof/>
                </w:rPr>
                <w:t>6</w:t>
              </w:r>
            </w:fldSimple>
            <w:bookmarkEnd w:id="12"/>
            <w:r w:rsidR="0081078A">
              <w:rPr>
                <w:rFonts w:hint="eastAsia"/>
                <w:noProof/>
              </w:rPr>
              <w:t xml:space="preserve"> </w:t>
            </w:r>
            <w:r w:rsidR="0081078A" w:rsidRPr="0081078A">
              <w:rPr>
                <w:rFonts w:hint="eastAsia"/>
                <w:noProof/>
              </w:rPr>
              <w:t>資料批次打包函數與</w:t>
            </w:r>
            <w:r w:rsidR="0081078A" w:rsidRPr="0081078A">
              <w:rPr>
                <w:noProof/>
              </w:rPr>
              <w:t xml:space="preserve"> DataLoader 設定</w:t>
            </w:r>
            <w:bookmarkEnd w:id="13"/>
          </w:p>
        </w:tc>
        <w:tc>
          <w:tcPr>
            <w:tcW w:w="5114" w:type="dxa"/>
            <w:vAlign w:val="center"/>
          </w:tcPr>
          <w:p w14:paraId="13818F25" w14:textId="7661C760" w:rsidR="004F3E19" w:rsidRDefault="00AE3A3D" w:rsidP="00D67743">
            <w:pPr>
              <w:keepNext/>
              <w:spacing w:line="276" w:lineRule="auto"/>
              <w:jc w:val="center"/>
              <w:rPr>
                <w:noProof/>
              </w:rPr>
            </w:pPr>
            <w:bookmarkStart w:id="14" w:name="_Ref182521825"/>
            <w:bookmarkStart w:id="15" w:name="_Toc182524007"/>
            <w:r>
              <w:t>圖</w:t>
            </w:r>
            <w:fldSimple w:instr=" SEQ 圖 \* ARABIC ">
              <w:r>
                <w:rPr>
                  <w:noProof/>
                </w:rPr>
                <w:t>7</w:t>
              </w:r>
            </w:fldSimple>
            <w:bookmarkEnd w:id="14"/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rFonts w:hint="eastAsia"/>
                <w:noProof/>
              </w:rPr>
              <w:t>基於</w:t>
            </w:r>
            <w:r w:rsidR="00C12A9D" w:rsidRPr="00C12A9D">
              <w:rPr>
                <w:noProof/>
              </w:rPr>
              <w:t xml:space="preserve"> BER</w:t>
            </w:r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noProof/>
              </w:rPr>
              <w:t>模型構建與前向傳播方法</w:t>
            </w:r>
            <w:bookmarkEnd w:id="15"/>
          </w:p>
        </w:tc>
      </w:tr>
      <w:tr w:rsidR="004F3E19" w14:paraId="69A6CCAC" w14:textId="77777777" w:rsidTr="00A13390">
        <w:trPr>
          <w:trHeight w:val="2759"/>
        </w:trPr>
        <w:tc>
          <w:tcPr>
            <w:tcW w:w="5376" w:type="dxa"/>
            <w:vAlign w:val="center"/>
          </w:tcPr>
          <w:p w14:paraId="4F2E2C16" w14:textId="1A0CFD2C" w:rsidR="004F3E19" w:rsidRDefault="0081078A" w:rsidP="00D67743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95294" wp14:editId="20C1F08D">
                  <wp:extent cx="3275374" cy="423591"/>
                  <wp:effectExtent l="0" t="0" r="1270" b="0"/>
                  <wp:docPr id="1910036852" name="圖片 6" descr="一張含有 文字, 字型, 螢幕擷取畫面, 白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036852" name="圖片 6" descr="一張含有 文字, 字型, 螢幕擷取畫面, 白色 的圖片&#10;&#10;自動產生的描述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77" cy="42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  <w:vAlign w:val="center"/>
          </w:tcPr>
          <w:p w14:paraId="395E170B" w14:textId="552BA7FD" w:rsidR="004F3E19" w:rsidRDefault="00A13390" w:rsidP="00D67743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D86829" wp14:editId="71B45E3F">
                  <wp:extent cx="3083702" cy="1579921"/>
                  <wp:effectExtent l="0" t="0" r="2540" b="1270"/>
                  <wp:docPr id="2135027630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027630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576" cy="158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38717B75" w14:textId="77777777" w:rsidTr="00A13390">
        <w:trPr>
          <w:trHeight w:val="461"/>
        </w:trPr>
        <w:tc>
          <w:tcPr>
            <w:tcW w:w="5376" w:type="dxa"/>
            <w:vAlign w:val="center"/>
          </w:tcPr>
          <w:p w14:paraId="3F06CDDB" w14:textId="7EAE39AE" w:rsidR="004F3E19" w:rsidRDefault="00AE3A3D" w:rsidP="00D67743">
            <w:pPr>
              <w:spacing w:line="276" w:lineRule="auto"/>
              <w:jc w:val="center"/>
              <w:rPr>
                <w:noProof/>
              </w:rPr>
            </w:pPr>
            <w:bookmarkStart w:id="16" w:name="_Ref182522226"/>
            <w:bookmarkStart w:id="17" w:name="_Toc182524008"/>
            <w:r>
              <w:t>圖</w:t>
            </w:r>
            <w:fldSimple w:instr=" SEQ 圖 \* ARABIC ">
              <w:r>
                <w:rPr>
                  <w:noProof/>
                </w:rPr>
                <w:t>8</w:t>
              </w:r>
            </w:fldSimple>
            <w:bookmarkEnd w:id="16"/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rFonts w:hint="eastAsia"/>
                <w:noProof/>
              </w:rPr>
              <w:t>多標籤模型初始化與設備分配</w:t>
            </w:r>
            <w:bookmarkEnd w:id="17"/>
          </w:p>
        </w:tc>
        <w:tc>
          <w:tcPr>
            <w:tcW w:w="5114" w:type="dxa"/>
            <w:vAlign w:val="center"/>
          </w:tcPr>
          <w:p w14:paraId="03142F91" w14:textId="2032187A" w:rsidR="004F3E19" w:rsidRDefault="00A13390" w:rsidP="00D67743">
            <w:pPr>
              <w:keepNext/>
              <w:spacing w:line="276" w:lineRule="auto"/>
              <w:jc w:val="center"/>
              <w:rPr>
                <w:noProof/>
              </w:rPr>
            </w:pPr>
            <w:bookmarkStart w:id="18" w:name="_Ref182522262"/>
            <w:bookmarkStart w:id="19" w:name="_Toc182524009"/>
            <w:r>
              <w:t>圖</w:t>
            </w:r>
            <w:r>
              <w:fldChar w:fldCharType="begin"/>
            </w:r>
            <w:r>
              <w:instrText xml:space="preserve"> SEQ 圖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18"/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rFonts w:hint="eastAsia"/>
                <w:noProof/>
              </w:rPr>
              <w:t>評估指標的設定</w:t>
            </w:r>
            <w:bookmarkEnd w:id="19"/>
          </w:p>
        </w:tc>
      </w:tr>
    </w:tbl>
    <w:p w14:paraId="7719CD55" w14:textId="77777777" w:rsidR="00646855" w:rsidRDefault="00704034" w:rsidP="00646855">
      <w:pPr>
        <w:spacing w:line="276" w:lineRule="auto"/>
        <w:ind w:firstLineChars="200" w:firstLine="480"/>
        <w:jc w:val="both"/>
      </w:pPr>
      <w:r>
        <w:rPr>
          <w:rFonts w:hint="eastAsia"/>
        </w:rPr>
        <w:t>實驗到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_Ref182523450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，將進行兩項循環分別為訓練循環與驗證循環</w:t>
      </w:r>
      <w:r w:rsidR="00646855">
        <w:rPr>
          <w:rFonts w:hint="eastAsia"/>
        </w:rPr>
        <w:t>。</w:t>
      </w:r>
    </w:p>
    <w:p w14:paraId="46E4D9F5" w14:textId="194FED3A" w:rsidR="00646855" w:rsidRDefault="00646855" w:rsidP="00646855">
      <w:pPr>
        <w:pStyle w:val="a9"/>
        <w:numPr>
          <w:ilvl w:val="0"/>
          <w:numId w:val="11"/>
        </w:numPr>
        <w:spacing w:line="276" w:lineRule="auto"/>
        <w:jc w:val="both"/>
      </w:pPr>
      <w:r>
        <w:rPr>
          <w:rFonts w:hint="eastAsia"/>
        </w:rPr>
        <w:t>訓練循環</w:t>
      </w:r>
    </w:p>
    <w:p w14:paraId="789F2B43" w14:textId="063AE28F" w:rsidR="004F3E19" w:rsidRDefault="00704034" w:rsidP="00646855">
      <w:pPr>
        <w:spacing w:line="276" w:lineRule="auto"/>
        <w:ind w:firstLine="480"/>
        <w:jc w:val="both"/>
      </w:pPr>
      <w:r>
        <w:rPr>
          <w:rFonts w:hint="eastAsia"/>
        </w:rPr>
        <w:t>透過</w:t>
      </w:r>
      <w:r w:rsidR="00646855">
        <w:rPr>
          <w:rFonts w:hint="eastAsia"/>
        </w:rPr>
        <w:t xml:space="preserve"> </w:t>
      </w:r>
      <w:r>
        <w:rPr>
          <w:rFonts w:hint="eastAsia"/>
        </w:rPr>
        <w:t>dl_train</w:t>
      </w:r>
      <w:r w:rsidR="00646855">
        <w:rPr>
          <w:rFonts w:hint="eastAsia"/>
        </w:rPr>
        <w:t xml:space="preserve"> </w:t>
      </w:r>
      <w:r>
        <w:rPr>
          <w:rFonts w:hint="eastAsia"/>
        </w:rPr>
        <w:t>將進行批次載入的動作，接著進行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的梯度處理，再來就是預測相關性分數和含意判斷，並計算回歸損失與分類所施，進行加總，而後再進行反傳播與更新模型參數。</w:t>
      </w:r>
    </w:p>
    <w:p w14:paraId="1B94708D" w14:textId="335C6E2B" w:rsidR="00646855" w:rsidRDefault="00646855" w:rsidP="00646855">
      <w:pPr>
        <w:pStyle w:val="a9"/>
        <w:numPr>
          <w:ilvl w:val="0"/>
          <w:numId w:val="11"/>
        </w:numPr>
        <w:spacing w:line="276" w:lineRule="auto"/>
        <w:jc w:val="both"/>
      </w:pPr>
      <w:r>
        <w:rPr>
          <w:rFonts w:hint="eastAsia"/>
        </w:rPr>
        <w:t>驗證循環</w:t>
      </w:r>
    </w:p>
    <w:p w14:paraId="57126B9F" w14:textId="12D8E507" w:rsidR="00646855" w:rsidRDefault="00646855" w:rsidP="00646855">
      <w:pPr>
        <w:spacing w:line="276" w:lineRule="auto"/>
        <w:ind w:firstLine="480"/>
        <w:jc w:val="both"/>
      </w:pPr>
      <w:r>
        <w:rPr>
          <w:rFonts w:hint="eastAsia"/>
        </w:rPr>
        <w:t xml:space="preserve">使用 torch.no_grad() </w:t>
      </w:r>
      <w:proofErr w:type="gramStart"/>
      <w:r>
        <w:rPr>
          <w:rFonts w:hint="eastAsia"/>
        </w:rPr>
        <w:t>將梯度</w:t>
      </w:r>
      <w:proofErr w:type="gramEnd"/>
      <w:r>
        <w:rPr>
          <w:rFonts w:hint="eastAsia"/>
        </w:rPr>
        <w:t xml:space="preserve">進用，減低運算成本，接著以 </w:t>
      </w:r>
      <w:r>
        <w:t>d</w:t>
      </w:r>
      <w:r>
        <w:rPr>
          <w:rFonts w:hint="eastAsia"/>
        </w:rPr>
        <w:t>l_validation 載入驗證集，對此進行批次處理，進而計算模型的預測結果，最後收集所有預測與標籤，完成上述指標的顯示。</w:t>
      </w:r>
    </w:p>
    <w:p w14:paraId="3EC9C76C" w14:textId="57667B4F" w:rsidR="00646855" w:rsidRPr="00646855" w:rsidRDefault="00646855" w:rsidP="00646855">
      <w:pPr>
        <w:spacing w:line="276" w:lineRule="auto"/>
        <w:jc w:val="both"/>
        <w:rPr>
          <w:rFonts w:hint="eastAsia"/>
        </w:rPr>
      </w:pPr>
      <w:r>
        <w:rPr>
          <w:rFonts w:hint="eastAsia"/>
        </w:rPr>
        <w:t>最後，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_Ref182523880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這是我自己追加的測試部分，為了確認所有的模型狀況，我將其檢查各項 ep{i}.ckpt 的檢查，其中以ep2.ckpt作為範例演示，並設置model.eval()進行評估推理，大多部分與訓練時相同，只是讀取結果並以spc_score判斷最終Bonus的部份的成果，依據計算為</w:t>
      </w:r>
      <w:r>
        <w:t>1</w:t>
      </w:r>
      <w:r>
        <w:rPr>
          <w:rFonts w:hint="eastAsia"/>
        </w:rPr>
        <w:t>0%。</w:t>
      </w:r>
    </w:p>
    <w:tbl>
      <w:tblPr>
        <w:tblStyle w:val="ae"/>
        <w:tblW w:w="10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  <w:gridCol w:w="5359"/>
      </w:tblGrid>
      <w:tr w:rsidR="004F3E19" w14:paraId="04DB1FFE" w14:textId="77777777" w:rsidTr="00814B9E">
        <w:trPr>
          <w:trHeight w:val="4745"/>
        </w:trPr>
        <w:tc>
          <w:tcPr>
            <w:tcW w:w="5072" w:type="dxa"/>
            <w:vAlign w:val="center"/>
          </w:tcPr>
          <w:p w14:paraId="54C79EAC" w14:textId="326291E5" w:rsidR="001174AE" w:rsidRDefault="001174AE" w:rsidP="00C74309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83DBEE" wp14:editId="2A0B3F22">
                  <wp:extent cx="2997560" cy="2704563"/>
                  <wp:effectExtent l="0" t="0" r="0" b="635"/>
                  <wp:docPr id="1889685856" name="圖片 8" descr="一張含有 文字, 螢幕擷取畫面, 文件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685856" name="圖片 8" descr="一張含有 文字, 螢幕擷取畫面, 文件, 字型 的圖片&#10;&#10;自動產生的描述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77" cy="272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091EFCF6" w14:textId="6C65E79E" w:rsidR="001174AE" w:rsidRDefault="001174AE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38FE9" wp14:editId="4967B157">
                  <wp:extent cx="3173649" cy="1857005"/>
                  <wp:effectExtent l="0" t="0" r="8255" b="0"/>
                  <wp:docPr id="1454205624" name="圖片 9" descr="一張含有 文字, 螢幕擷取畫面, 字型, 文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205624" name="圖片 9" descr="一張含有 文字, 螢幕擷取畫面, 字型, 文件 的圖片&#10;&#10;自動產生的描述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18" cy="186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18FB430C" w14:textId="77777777" w:rsidTr="00814B9E">
        <w:trPr>
          <w:trHeight w:val="465"/>
        </w:trPr>
        <w:tc>
          <w:tcPr>
            <w:tcW w:w="5072" w:type="dxa"/>
            <w:vAlign w:val="center"/>
          </w:tcPr>
          <w:p w14:paraId="0D8AB457" w14:textId="7572B0A4" w:rsidR="001174AE" w:rsidRDefault="00C12A9D" w:rsidP="00C74309">
            <w:pPr>
              <w:spacing w:line="276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</w:rPr>
              <w:t>(a)</w:t>
            </w:r>
          </w:p>
        </w:tc>
        <w:tc>
          <w:tcPr>
            <w:tcW w:w="5359" w:type="dxa"/>
            <w:vAlign w:val="center"/>
          </w:tcPr>
          <w:p w14:paraId="1D35188B" w14:textId="5FC4C95B" w:rsidR="001174AE" w:rsidRDefault="00C12A9D" w:rsidP="00C74309">
            <w:pPr>
              <w:keepNext/>
              <w:spacing w:line="276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</w:rPr>
              <w:t>(b)</w:t>
            </w:r>
          </w:p>
        </w:tc>
      </w:tr>
      <w:tr w:rsidR="001174AE" w14:paraId="68B96C0C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4BB48E06" w14:textId="10E52D29" w:rsidR="001174AE" w:rsidRDefault="001174AE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EB0ADE" wp14:editId="537F7F6C">
                  <wp:extent cx="4476135" cy="1983167"/>
                  <wp:effectExtent l="0" t="0" r="635" b="0"/>
                  <wp:docPr id="944397699" name="圖片 10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397699" name="圖片 10" descr="一張含有 文字, 螢幕擷取畫面, 字型 的圖片&#10;&#10;自動產生的描述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817" cy="200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A9D" w14:paraId="4F08EC77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5868FEEF" w14:textId="45C985D9" w:rsidR="00C12A9D" w:rsidRDefault="00C12A9D" w:rsidP="00C74309">
            <w:pPr>
              <w:keepNext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(c)</w:t>
            </w:r>
          </w:p>
        </w:tc>
      </w:tr>
      <w:tr w:rsidR="001174AE" w14:paraId="309D2ACD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313A9CC6" w14:textId="7698004B" w:rsidR="001174AE" w:rsidRDefault="00C12A9D" w:rsidP="00C74309">
            <w:pPr>
              <w:keepNext/>
              <w:spacing w:line="276" w:lineRule="auto"/>
              <w:jc w:val="center"/>
              <w:rPr>
                <w:rFonts w:hint="eastAsia"/>
                <w:noProof/>
              </w:rPr>
            </w:pPr>
            <w:bookmarkStart w:id="20" w:name="_Ref182523450"/>
            <w:bookmarkStart w:id="21" w:name="_Toc182524010"/>
            <w:r>
              <w:t>圖</w:t>
            </w:r>
            <w:r>
              <w:fldChar w:fldCharType="begin"/>
            </w:r>
            <w:r>
              <w:instrText xml:space="preserve"> SEQ 圖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20"/>
            <w:r w:rsidR="00DE0369">
              <w:rPr>
                <w:rFonts w:hint="eastAsia"/>
                <w:noProof/>
              </w:rPr>
              <w:t xml:space="preserve"> </w:t>
            </w:r>
            <w:r w:rsidR="00DE0369">
              <w:t>模型訓練與驗證流程</w:t>
            </w:r>
            <w:bookmarkEnd w:id="21"/>
          </w:p>
        </w:tc>
      </w:tr>
      <w:tr w:rsidR="004F3E19" w14:paraId="16308D3A" w14:textId="77777777" w:rsidTr="00814B9E">
        <w:trPr>
          <w:trHeight w:val="465"/>
        </w:trPr>
        <w:tc>
          <w:tcPr>
            <w:tcW w:w="5072" w:type="dxa"/>
            <w:vAlign w:val="center"/>
          </w:tcPr>
          <w:p w14:paraId="15F34B9A" w14:textId="51361113" w:rsidR="001174AE" w:rsidRDefault="004F3E19" w:rsidP="00C74309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9D4CE" wp14:editId="7C6B7085">
                  <wp:extent cx="2899193" cy="1911927"/>
                  <wp:effectExtent l="0" t="0" r="0" b="0"/>
                  <wp:docPr id="1622230807" name="圖片 1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30807" name="圖片 11" descr="一張含有 文字, 螢幕擷取畫面, 字型 的圖片&#10;&#10;自動產生的描述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418" cy="191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31A80765" w14:textId="51D8E315" w:rsidR="001174AE" w:rsidRDefault="004F3E19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C8828" wp14:editId="7247D949">
                  <wp:extent cx="3003319" cy="1924351"/>
                  <wp:effectExtent l="0" t="0" r="6985" b="0"/>
                  <wp:docPr id="621303514" name="圖片 12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303514" name="圖片 12" descr="一張含有 文字, 螢幕擷取畫面, 字型, 數字 的圖片&#10;&#10;自動產生的描述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65" cy="193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4990DCF5" w14:textId="77777777" w:rsidTr="00814B9E">
        <w:trPr>
          <w:trHeight w:val="465"/>
        </w:trPr>
        <w:tc>
          <w:tcPr>
            <w:tcW w:w="5072" w:type="dxa"/>
            <w:vAlign w:val="center"/>
          </w:tcPr>
          <w:p w14:paraId="63BD75DD" w14:textId="6922C58A" w:rsidR="001174AE" w:rsidRDefault="00C12A9D" w:rsidP="00C74309">
            <w:pPr>
              <w:spacing w:line="276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(a)</w:t>
            </w:r>
          </w:p>
        </w:tc>
        <w:tc>
          <w:tcPr>
            <w:tcW w:w="5359" w:type="dxa"/>
            <w:vAlign w:val="center"/>
          </w:tcPr>
          <w:p w14:paraId="765F857C" w14:textId="1C84D952" w:rsidR="001174AE" w:rsidRDefault="00C12A9D" w:rsidP="00C74309">
            <w:pPr>
              <w:keepNext/>
              <w:spacing w:line="276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</w:rPr>
              <w:t>(b)</w:t>
            </w:r>
          </w:p>
        </w:tc>
      </w:tr>
      <w:tr w:rsidR="004F3E19" w14:paraId="01261DCB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46B0A13B" w14:textId="4BEA07A6" w:rsidR="004F3E19" w:rsidRDefault="004F3E19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23D7AD" wp14:editId="2E23BDF1">
                  <wp:extent cx="4702251" cy="528034"/>
                  <wp:effectExtent l="0" t="0" r="3175" b="5715"/>
                  <wp:docPr id="566008263" name="圖片 13" descr="一張含有 文字, 螢幕擷取畫面, 字型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008263" name="圖片 13" descr="一張含有 文字, 螢幕擷取畫面, 字型, 行 的圖片&#10;&#10;自動產生的描述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849" b="6822"/>
                          <a:stretch/>
                        </pic:blipFill>
                        <pic:spPr bwMode="auto">
                          <a:xfrm>
                            <a:off x="0" y="0"/>
                            <a:ext cx="4838225" cy="543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A9D" w14:paraId="3048A60B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2283AB20" w14:textId="6CEFCED1" w:rsidR="00C12A9D" w:rsidRDefault="00C12A9D" w:rsidP="00C74309">
            <w:pPr>
              <w:keepNext/>
              <w:spacing w:line="276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(c)</w:t>
            </w:r>
          </w:p>
        </w:tc>
      </w:tr>
      <w:tr w:rsidR="00C12A9D" w14:paraId="171BDEA9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300A52EB" w14:textId="0BEF7F6E" w:rsidR="00C12A9D" w:rsidRPr="00C12A9D" w:rsidRDefault="00C12A9D" w:rsidP="00C74309">
            <w:pPr>
              <w:keepNext/>
              <w:spacing w:line="276" w:lineRule="auto"/>
              <w:jc w:val="center"/>
              <w:rPr>
                <w:rFonts w:hint="eastAsia"/>
              </w:rPr>
            </w:pPr>
            <w:bookmarkStart w:id="22" w:name="_Ref182523880"/>
            <w:bookmarkStart w:id="23" w:name="_Toc182524011"/>
            <w:r>
              <w:t>圖</w:t>
            </w:r>
            <w:r>
              <w:fldChar w:fldCharType="begin"/>
            </w:r>
            <w:r>
              <w:instrText xml:space="preserve"> SEQ 圖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bookmarkEnd w:id="22"/>
            <w:r w:rsidR="00DE0369">
              <w:rPr>
                <w:rFonts w:hint="eastAsia"/>
                <w:noProof/>
              </w:rPr>
              <w:t xml:space="preserve"> </w:t>
            </w:r>
            <w:r w:rsidR="00DE0369" w:rsidRPr="00DE0369">
              <w:rPr>
                <w:rFonts w:hint="eastAsia"/>
                <w:noProof/>
              </w:rPr>
              <w:t>模型測試與相關性評分流程</w:t>
            </w:r>
            <w:bookmarkEnd w:id="23"/>
          </w:p>
        </w:tc>
      </w:tr>
    </w:tbl>
    <w:p w14:paraId="00D9F931" w14:textId="535E439A" w:rsidR="00D15EF2" w:rsidRPr="0084238D" w:rsidRDefault="00054288" w:rsidP="00D15EF2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24" w:name="_Toc182524108"/>
      <w:r>
        <w:rPr>
          <w:rFonts w:cs="Times New Roman" w:hint="eastAsia"/>
          <w:b/>
          <w:bCs/>
          <w:szCs w:val="32"/>
        </w:rPr>
        <w:t>環</w:t>
      </w:r>
      <w:r w:rsidRPr="0084238D">
        <w:rPr>
          <w:rFonts w:cs="Times New Roman"/>
          <w:b/>
          <w:bCs/>
          <w:szCs w:val="32"/>
        </w:rPr>
        <w:t>境建置資訊</w:t>
      </w:r>
      <w:bookmarkEnd w:id="24"/>
    </w:p>
    <w:p w14:paraId="60025FD0" w14:textId="63659C91" w:rsidR="00D15EF2" w:rsidRDefault="00B62730" w:rsidP="00B15509">
      <w:pPr>
        <w:spacing w:after="24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 w:rsidR="00BC4917">
        <w:rPr>
          <w:rFonts w:ascii="Times New Roman" w:hAnsi="Times New Roman" w:cs="Times New Roman" w:hint="eastAsia"/>
        </w:rPr>
        <w:t>報告使用到良好的設備</w:t>
      </w:r>
      <w:r w:rsidR="00BC4917">
        <w:rPr>
          <w:rFonts w:ascii="Times New Roman" w:hAnsi="Times New Roman" w:cs="Times New Roman" w:hint="eastAsia"/>
        </w:rPr>
        <w:t>(</w:t>
      </w:r>
      <w:r w:rsidR="0042229C">
        <w:rPr>
          <w:rFonts w:ascii="Times New Roman" w:hAnsi="Times New Roman" w:cs="Times New Roman"/>
        </w:rPr>
        <w:fldChar w:fldCharType="begin"/>
      </w:r>
      <w:r w:rsidR="0042229C">
        <w:rPr>
          <w:rFonts w:ascii="Times New Roman" w:hAnsi="Times New Roman" w:cs="Times New Roman"/>
        </w:rPr>
        <w:instrText xml:space="preserve"> REF _Ref181301223 \h </w:instrText>
      </w:r>
      <w:r w:rsidR="0042229C">
        <w:rPr>
          <w:rFonts w:ascii="Times New Roman" w:hAnsi="Times New Roman" w:cs="Times New Roman"/>
        </w:rPr>
      </w:r>
      <w:r w:rsidR="0042229C">
        <w:rPr>
          <w:rFonts w:ascii="Times New Roman" w:hAnsi="Times New Roman" w:cs="Times New Roman"/>
        </w:rPr>
        <w:fldChar w:fldCharType="separate"/>
      </w:r>
      <w:r w:rsidR="0042229C" w:rsidRPr="00DB40EB">
        <w:rPr>
          <w:szCs w:val="24"/>
        </w:rPr>
        <w:t>表</w:t>
      </w:r>
      <w:r w:rsidR="0042229C" w:rsidRPr="00DB40EB">
        <w:rPr>
          <w:noProof/>
          <w:szCs w:val="24"/>
        </w:rPr>
        <w:t>1</w:t>
      </w:r>
      <w:r w:rsidR="0042229C">
        <w:rPr>
          <w:rFonts w:ascii="Times New Roman" w:hAnsi="Times New Roman" w:cs="Times New Roman"/>
        </w:rPr>
        <w:fldChar w:fldCharType="end"/>
      </w:r>
      <w:r w:rsidR="00BC4917">
        <w:rPr>
          <w:rFonts w:ascii="Times New Roman" w:hAnsi="Times New Roman" w:cs="Times New Roman" w:hint="eastAsia"/>
        </w:rPr>
        <w:t>)</w:t>
      </w:r>
      <w:r w:rsidR="00BC4917">
        <w:rPr>
          <w:rFonts w:ascii="Times New Roman" w:hAnsi="Times New Roman" w:cs="Times New Roman" w:hint="eastAsia"/>
        </w:rPr>
        <w:t>與幾個</w:t>
      </w:r>
      <w:r w:rsidR="0042229C">
        <w:rPr>
          <w:rFonts w:ascii="Times New Roman" w:hAnsi="Times New Roman" w:cs="Times New Roman" w:hint="eastAsia"/>
        </w:rPr>
        <w:t>套件工具進行實驗</w:t>
      </w:r>
      <w:r w:rsidR="0042229C">
        <w:rPr>
          <w:rFonts w:ascii="Times New Roman" w:hAnsi="Times New Roman" w:cs="Times New Roman" w:hint="eastAsia"/>
        </w:rPr>
        <w:t>(</w:t>
      </w:r>
      <w:r w:rsidR="0042229C">
        <w:rPr>
          <w:rFonts w:ascii="Times New Roman" w:hAnsi="Times New Roman" w:cs="Times New Roman"/>
        </w:rPr>
        <w:fldChar w:fldCharType="begin"/>
      </w:r>
      <w:r w:rsidR="0042229C">
        <w:rPr>
          <w:rFonts w:ascii="Times New Roman" w:hAnsi="Times New Roman" w:cs="Times New Roman"/>
        </w:rPr>
        <w:instrText xml:space="preserve"> </w:instrText>
      </w:r>
      <w:r w:rsidR="0042229C">
        <w:rPr>
          <w:rFonts w:ascii="Times New Roman" w:hAnsi="Times New Roman" w:cs="Times New Roman" w:hint="eastAsia"/>
        </w:rPr>
        <w:instrText>REF _Ref181301307 \h</w:instrText>
      </w:r>
      <w:r w:rsidR="0042229C">
        <w:rPr>
          <w:rFonts w:ascii="Times New Roman" w:hAnsi="Times New Roman" w:cs="Times New Roman"/>
        </w:rPr>
        <w:instrText xml:space="preserve"> </w:instrText>
      </w:r>
      <w:r w:rsidR="0042229C">
        <w:rPr>
          <w:rFonts w:ascii="Times New Roman" w:hAnsi="Times New Roman" w:cs="Times New Roman"/>
        </w:rPr>
      </w:r>
      <w:r w:rsidR="0042229C">
        <w:rPr>
          <w:rFonts w:ascii="Times New Roman" w:hAnsi="Times New Roman" w:cs="Times New Roman"/>
        </w:rPr>
        <w:fldChar w:fldCharType="separate"/>
      </w:r>
      <w:r w:rsidR="0042229C" w:rsidRPr="00DB40EB">
        <w:rPr>
          <w:szCs w:val="24"/>
        </w:rPr>
        <w:t>表</w:t>
      </w:r>
      <w:r w:rsidR="0042229C">
        <w:rPr>
          <w:noProof/>
          <w:szCs w:val="24"/>
        </w:rPr>
        <w:t>2</w:t>
      </w:r>
      <w:r w:rsidR="0042229C">
        <w:rPr>
          <w:rFonts w:ascii="Times New Roman" w:hAnsi="Times New Roman" w:cs="Times New Roman"/>
        </w:rPr>
        <w:fldChar w:fldCharType="end"/>
      </w:r>
      <w:r w:rsidR="0042229C">
        <w:rPr>
          <w:rFonts w:ascii="Times New Roman" w:hAnsi="Times New Roman" w:cs="Times New Roman" w:hint="eastAsia"/>
        </w:rPr>
        <w:t xml:space="preserve">) </w:t>
      </w:r>
      <w:r w:rsidR="0042229C">
        <w:rPr>
          <w:rFonts w:ascii="Times New Roman" w:hAnsi="Times New Roman" w:cs="Times New Roman" w:hint="eastAsia"/>
        </w:rPr>
        <w:t>，這些工具可以使得整個實驗更加地有效率開發讓整體更加完善。</w:t>
      </w:r>
    </w:p>
    <w:p w14:paraId="7AE06077" w14:textId="77777777" w:rsidR="003E5377" w:rsidRPr="00FC7F21" w:rsidRDefault="003E5377" w:rsidP="003E5377">
      <w:pPr>
        <w:pStyle w:val="af5"/>
        <w:keepNext/>
        <w:jc w:val="center"/>
        <w:rPr>
          <w:rFonts w:ascii="Times New Roman" w:hAnsi="Times New Roman" w:cs="Times New Roman"/>
        </w:rPr>
      </w:pPr>
      <w:bookmarkStart w:id="25" w:name="_Toc182524092"/>
      <w:r w:rsidRPr="00DB40EB">
        <w:rPr>
          <w:szCs w:val="24"/>
        </w:rPr>
        <w:t>表</w:t>
      </w:r>
      <w:r w:rsidRPr="00DB40EB">
        <w:rPr>
          <w:szCs w:val="24"/>
        </w:rPr>
        <w:fldChar w:fldCharType="begin"/>
      </w:r>
      <w:r w:rsidRPr="00DB40EB">
        <w:rPr>
          <w:szCs w:val="24"/>
        </w:rPr>
        <w:instrText xml:space="preserve"> SEQ 表 \* ARABIC </w:instrText>
      </w:r>
      <w:r w:rsidRPr="00DB40EB">
        <w:rPr>
          <w:szCs w:val="24"/>
        </w:rPr>
        <w:fldChar w:fldCharType="separate"/>
      </w:r>
      <w:r w:rsidRPr="00DB40EB">
        <w:rPr>
          <w:noProof/>
          <w:szCs w:val="24"/>
        </w:rPr>
        <w:t>1</w:t>
      </w:r>
      <w:r w:rsidRPr="00DB40EB">
        <w:rPr>
          <w:szCs w:val="24"/>
        </w:rPr>
        <w:fldChar w:fldCharType="end"/>
      </w:r>
      <w:r w:rsidRPr="00FC7F21">
        <w:rPr>
          <w:rFonts w:ascii="Times New Roman" w:hAnsi="Times New Roman" w:cs="Times New Roman"/>
        </w:rPr>
        <w:t xml:space="preserve"> </w:t>
      </w:r>
      <w:r w:rsidRPr="00DB40EB">
        <w:rPr>
          <w:rFonts w:ascii="Times New Roman" w:hAnsi="Times New Roman" w:cs="Times New Roman"/>
          <w:szCs w:val="24"/>
        </w:rPr>
        <w:t>開發平台與工具</w:t>
      </w:r>
      <w:bookmarkEnd w:id="25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15"/>
      </w:tblGrid>
      <w:tr w:rsidR="003E5377" w:rsidRPr="005148BD" w14:paraId="1F4F4854" w14:textId="77777777" w:rsidTr="00B85495">
        <w:trPr>
          <w:trHeight w:val="570"/>
          <w:jc w:val="center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0CE1A1F4" w14:textId="77777777" w:rsidR="003E5377" w:rsidRPr="005148BD" w:rsidRDefault="003E5377" w:rsidP="00B85495">
            <w:pPr>
              <w:rPr>
                <w:rFonts w:ascii="Times New Roman" w:hAnsi="Times New Roman" w:cs="Times New Roman"/>
                <w:b/>
                <w:bCs/>
              </w:rPr>
            </w:pPr>
            <w:r w:rsidRPr="005148B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115" w:type="dxa"/>
            <w:shd w:val="clear" w:color="auto" w:fill="F2F2F2" w:themeFill="background1" w:themeFillShade="F2"/>
            <w:vAlign w:val="center"/>
          </w:tcPr>
          <w:p w14:paraId="470ED6B2" w14:textId="77777777" w:rsidR="003E5377" w:rsidRPr="005148BD" w:rsidRDefault="003E5377" w:rsidP="00B85495">
            <w:pPr>
              <w:rPr>
                <w:rFonts w:ascii="Times New Roman" w:hAnsi="Times New Roman" w:cs="Times New Roman"/>
                <w:b/>
                <w:bCs/>
              </w:rPr>
            </w:pPr>
            <w:r w:rsidRPr="005148BD">
              <w:rPr>
                <w:rFonts w:ascii="Times New Roman" w:hAnsi="Times New Roman" w:cs="Times New Roman"/>
                <w:b/>
                <w:bCs/>
              </w:rPr>
              <w:t>Specification</w:t>
            </w:r>
          </w:p>
        </w:tc>
      </w:tr>
      <w:tr w:rsidR="003E5377" w:rsidRPr="0081078A" w14:paraId="0A60D0B9" w14:textId="77777777" w:rsidTr="00BC7763">
        <w:trPr>
          <w:trHeight w:val="1592"/>
          <w:jc w:val="center"/>
        </w:trPr>
        <w:tc>
          <w:tcPr>
            <w:tcW w:w="3823" w:type="dxa"/>
            <w:vAlign w:val="center"/>
          </w:tcPr>
          <w:p w14:paraId="3F9673F1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2628B9">
              <w:rPr>
                <w:rFonts w:ascii="Times New Roman" w:hAnsi="Times New Roman" w:cs="Times New Roman"/>
              </w:rPr>
              <w:t>Running environment</w:t>
            </w:r>
          </w:p>
        </w:tc>
        <w:tc>
          <w:tcPr>
            <w:tcW w:w="4115" w:type="dxa"/>
            <w:vAlign w:val="center"/>
          </w:tcPr>
          <w:p w14:paraId="09EAAB96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System</w:t>
            </w:r>
            <w:r w:rsidRPr="005148BD">
              <w:rPr>
                <w:rFonts w:ascii="Times New Roman" w:hAnsi="Times New Roman" w:cs="Times New Roman"/>
              </w:rPr>
              <w:t>: Windows 11 Pro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0AC55477" w14:textId="77777777" w:rsidR="003E5377" w:rsidRPr="0042529D" w:rsidRDefault="003E5377" w:rsidP="00B85495">
            <w:pPr>
              <w:rPr>
                <w:rFonts w:ascii="Times New Roman" w:hAnsi="Times New Roman" w:cs="Times New Roman"/>
              </w:rPr>
            </w:pPr>
            <w:r w:rsidRPr="0042529D">
              <w:rPr>
                <w:rFonts w:ascii="Times New Roman" w:hAnsi="Times New Roman" w:cs="Times New Roman"/>
              </w:rPr>
              <w:t>CPU: Intel Core i9-12900K</w:t>
            </w:r>
            <w:r w:rsidRPr="0042529D">
              <w:rPr>
                <w:rFonts w:ascii="Times New Roman" w:hAnsi="Times New Roman" w:cs="Times New Roman" w:hint="eastAsia"/>
              </w:rPr>
              <w:t>,</w:t>
            </w:r>
          </w:p>
          <w:p w14:paraId="4F460AD5" w14:textId="4DA19565" w:rsidR="003E5377" w:rsidRDefault="003E5377" w:rsidP="00B85495">
            <w:pPr>
              <w:rPr>
                <w:rFonts w:ascii="Times New Roman" w:hAnsi="Times New Roman" w:cs="Times New Roman"/>
                <w:lang w:val="pt-BR"/>
              </w:rPr>
            </w:pPr>
            <w:r w:rsidRPr="005148BD">
              <w:rPr>
                <w:rFonts w:ascii="Times New Roman" w:hAnsi="Times New Roman" w:cs="Times New Roman"/>
                <w:lang w:val="pt-BR"/>
              </w:rPr>
              <w:t>RAM: 16GB *</w:t>
            </w:r>
            <w:r>
              <w:rPr>
                <w:rFonts w:ascii="Times New Roman" w:hAnsi="Times New Roman" w:cs="Times New Roman" w:hint="eastAsia"/>
                <w:lang w:val="pt-BR"/>
              </w:rPr>
              <w:t xml:space="preserve"> </w:t>
            </w:r>
            <w:r w:rsidRPr="005148BD">
              <w:rPr>
                <w:rFonts w:ascii="Times New Roman" w:hAnsi="Times New Roman" w:cs="Times New Roman"/>
                <w:lang w:val="pt-BR"/>
              </w:rPr>
              <w:t>2 (32GB)</w:t>
            </w:r>
            <w:r w:rsidR="00360469">
              <w:rPr>
                <w:rFonts w:ascii="Times New Roman" w:hAnsi="Times New Roman" w:cs="Times New Roman" w:hint="eastAsia"/>
                <w:lang w:val="pt-BR"/>
              </w:rPr>
              <w:t>,</w:t>
            </w:r>
          </w:p>
          <w:p w14:paraId="4D1A70A9" w14:textId="77777777" w:rsidR="003E5377" w:rsidRPr="005148BD" w:rsidRDefault="003E5377" w:rsidP="00B85495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 w:hint="eastAsia"/>
                <w:lang w:val="pt-BR"/>
              </w:rPr>
              <w:t>GPU: NVIDIA RTX 3090 * 1</w:t>
            </w:r>
          </w:p>
        </w:tc>
      </w:tr>
      <w:tr w:rsidR="003E5377" w:rsidRPr="005148BD" w14:paraId="38941BE9" w14:textId="77777777" w:rsidTr="00B85495">
        <w:trPr>
          <w:trHeight w:val="570"/>
          <w:jc w:val="center"/>
        </w:trPr>
        <w:tc>
          <w:tcPr>
            <w:tcW w:w="3823" w:type="dxa"/>
            <w:vAlign w:val="center"/>
          </w:tcPr>
          <w:p w14:paraId="3F340E11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Visual Studio Code</w:t>
            </w:r>
          </w:p>
        </w:tc>
        <w:tc>
          <w:tcPr>
            <w:tcW w:w="4115" w:type="dxa"/>
            <w:vAlign w:val="center"/>
          </w:tcPr>
          <w:p w14:paraId="4B0C793E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Sep 2024 (version 1.94)</w:t>
            </w:r>
          </w:p>
        </w:tc>
      </w:tr>
      <w:tr w:rsidR="003E5377" w:rsidRPr="005148BD" w14:paraId="58AC094F" w14:textId="77777777" w:rsidTr="00B85495">
        <w:trPr>
          <w:trHeight w:val="570"/>
          <w:jc w:val="center"/>
        </w:trPr>
        <w:tc>
          <w:tcPr>
            <w:tcW w:w="3823" w:type="dxa"/>
            <w:vAlign w:val="center"/>
          </w:tcPr>
          <w:p w14:paraId="24FF9210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 xml:space="preserve">Environment </w:t>
            </w:r>
            <w:r>
              <w:rPr>
                <w:rFonts w:ascii="Times New Roman" w:hAnsi="Times New Roman" w:cs="Times New Roman" w:hint="eastAsia"/>
              </w:rPr>
              <w:t>m</w:t>
            </w:r>
            <w:r w:rsidRPr="005148BD">
              <w:rPr>
                <w:rFonts w:ascii="Times New Roman" w:hAnsi="Times New Roman" w:cs="Times New Roman"/>
              </w:rPr>
              <w:t>anagement</w:t>
            </w:r>
          </w:p>
        </w:tc>
        <w:tc>
          <w:tcPr>
            <w:tcW w:w="4115" w:type="dxa"/>
            <w:vAlign w:val="center"/>
          </w:tcPr>
          <w:p w14:paraId="7B93302C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Conda 24.9.0</w:t>
            </w:r>
          </w:p>
        </w:tc>
      </w:tr>
      <w:tr w:rsidR="003E5377" w:rsidRPr="005148BD" w14:paraId="05846B5D" w14:textId="77777777" w:rsidTr="00B85495">
        <w:trPr>
          <w:trHeight w:val="570"/>
          <w:jc w:val="center"/>
        </w:trPr>
        <w:tc>
          <w:tcPr>
            <w:tcW w:w="3823" w:type="dxa"/>
            <w:vAlign w:val="center"/>
          </w:tcPr>
          <w:p w14:paraId="5AEE0951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 w:hint="eastAsia"/>
              </w:rPr>
              <w:t>v</w:t>
            </w:r>
            <w:r w:rsidRPr="005148BD">
              <w:rPr>
                <w:rFonts w:ascii="Times New Roman" w:hAnsi="Times New Roman" w:cs="Times New Roman"/>
              </w:rPr>
              <w:t>ersion</w:t>
            </w:r>
          </w:p>
        </w:tc>
        <w:tc>
          <w:tcPr>
            <w:tcW w:w="4115" w:type="dxa"/>
            <w:vAlign w:val="center"/>
          </w:tcPr>
          <w:p w14:paraId="78E85EA9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Python 3.11.9</w:t>
            </w:r>
          </w:p>
        </w:tc>
      </w:tr>
    </w:tbl>
    <w:p w14:paraId="758AB8AA" w14:textId="77777777" w:rsidR="003E5377" w:rsidRDefault="003E5377" w:rsidP="00B15509">
      <w:pPr>
        <w:spacing w:after="240"/>
        <w:ind w:firstLineChars="200" w:firstLine="480"/>
        <w:jc w:val="both"/>
        <w:rPr>
          <w:rFonts w:ascii="Times New Roman" w:hAnsi="Times New Roman" w:cs="Times New Roman"/>
        </w:rPr>
      </w:pPr>
    </w:p>
    <w:p w14:paraId="5717BF50" w14:textId="77777777" w:rsidR="003E5377" w:rsidRPr="0042229C" w:rsidRDefault="003E5377" w:rsidP="00B15509">
      <w:pPr>
        <w:spacing w:after="240"/>
        <w:ind w:firstLineChars="200" w:firstLine="480"/>
        <w:jc w:val="both"/>
        <w:rPr>
          <w:rFonts w:ascii="Times New Roman" w:hAnsi="Times New Roman" w:cs="Times New Roman"/>
        </w:rPr>
      </w:pPr>
    </w:p>
    <w:p w14:paraId="4BCAF01F" w14:textId="468EE810" w:rsidR="00D15EF2" w:rsidRPr="00FC7F21" w:rsidRDefault="00DB40EB" w:rsidP="00DB40EB">
      <w:pPr>
        <w:pStyle w:val="af5"/>
        <w:keepNext/>
        <w:jc w:val="center"/>
        <w:rPr>
          <w:rFonts w:ascii="Times New Roman" w:hAnsi="Times New Roman" w:cs="Times New Roman" w:hint="eastAsia"/>
        </w:rPr>
      </w:pPr>
      <w:bookmarkStart w:id="26" w:name="_Ref181301223"/>
      <w:bookmarkStart w:id="27" w:name="_Ref181301219"/>
      <w:bookmarkStart w:id="28" w:name="_Toc182524093"/>
      <w:r w:rsidRPr="00DB40EB">
        <w:rPr>
          <w:szCs w:val="24"/>
        </w:rPr>
        <w:t>表</w:t>
      </w:r>
      <w:r w:rsidRPr="00DB40EB">
        <w:rPr>
          <w:szCs w:val="24"/>
        </w:rPr>
        <w:fldChar w:fldCharType="begin"/>
      </w:r>
      <w:r w:rsidRPr="00DB40EB">
        <w:rPr>
          <w:szCs w:val="24"/>
        </w:rPr>
        <w:instrText xml:space="preserve"> SEQ 表 \* ARABIC </w:instrText>
      </w:r>
      <w:r w:rsidRPr="00DB40EB">
        <w:rPr>
          <w:szCs w:val="24"/>
        </w:rPr>
        <w:fldChar w:fldCharType="separate"/>
      </w:r>
      <w:r w:rsidR="00646855">
        <w:rPr>
          <w:noProof/>
          <w:szCs w:val="24"/>
        </w:rPr>
        <w:t>2</w:t>
      </w:r>
      <w:r w:rsidRPr="00DB40EB">
        <w:rPr>
          <w:szCs w:val="24"/>
        </w:rPr>
        <w:fldChar w:fldCharType="end"/>
      </w:r>
      <w:bookmarkEnd w:id="26"/>
      <w:bookmarkEnd w:id="27"/>
      <w:r w:rsidR="00646855">
        <w:rPr>
          <w:rFonts w:ascii="Times New Roman" w:hAnsi="Times New Roman" w:cs="Times New Roman" w:hint="eastAsia"/>
        </w:rPr>
        <w:t xml:space="preserve"> </w:t>
      </w:r>
      <w:r w:rsidR="00646855">
        <w:rPr>
          <w:rFonts w:ascii="Times New Roman" w:hAnsi="Times New Roman" w:cs="Times New Roman" w:hint="eastAsia"/>
        </w:rPr>
        <w:t>套件名稱與版本</w:t>
      </w:r>
      <w:bookmarkEnd w:id="28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765"/>
        <w:gridCol w:w="4054"/>
      </w:tblGrid>
      <w:tr w:rsidR="005B4E1D" w:rsidRPr="005148BD" w14:paraId="1B90789E" w14:textId="77777777" w:rsidTr="00BC7763">
        <w:trPr>
          <w:trHeight w:val="479"/>
          <w:jc w:val="center"/>
        </w:trPr>
        <w:tc>
          <w:tcPr>
            <w:tcW w:w="3765" w:type="dxa"/>
            <w:shd w:val="clear" w:color="auto" w:fill="F2F2F2" w:themeFill="background1" w:themeFillShade="F2"/>
            <w:vAlign w:val="center"/>
          </w:tcPr>
          <w:p w14:paraId="5447B9B7" w14:textId="2C69445A" w:rsidR="005B4E1D" w:rsidRPr="005148BD" w:rsidRDefault="005463C4" w:rsidP="00D15E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Package Name</w:t>
            </w:r>
          </w:p>
        </w:tc>
        <w:tc>
          <w:tcPr>
            <w:tcW w:w="4054" w:type="dxa"/>
            <w:shd w:val="clear" w:color="auto" w:fill="F2F2F2" w:themeFill="background1" w:themeFillShade="F2"/>
            <w:vAlign w:val="center"/>
          </w:tcPr>
          <w:p w14:paraId="5EAC85A8" w14:textId="2D39041C" w:rsidR="005B4E1D" w:rsidRPr="005148BD" w:rsidRDefault="005463C4" w:rsidP="00D15E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Version</w:t>
            </w:r>
          </w:p>
        </w:tc>
      </w:tr>
      <w:tr w:rsidR="005B4E1D" w:rsidRPr="005148BD" w14:paraId="4B44DB5B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3F334BC9" w14:textId="6D68CD86" w:rsidR="005B4E1D" w:rsidRPr="005148BD" w:rsidRDefault="00360469" w:rsidP="00D15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Transformers</w:t>
            </w:r>
          </w:p>
        </w:tc>
        <w:tc>
          <w:tcPr>
            <w:tcW w:w="4054" w:type="dxa"/>
            <w:vAlign w:val="center"/>
          </w:tcPr>
          <w:p w14:paraId="2DEF2AAC" w14:textId="3EC444A1" w:rsidR="005B4E1D" w:rsidRPr="005148BD" w:rsidRDefault="00360469" w:rsidP="00D15EF2">
            <w:pPr>
              <w:rPr>
                <w:rFonts w:ascii="Times New Roman" w:hAnsi="Times New Roman" w:cs="Times New Roman"/>
              </w:rPr>
            </w:pPr>
            <w:r w:rsidRPr="00360469">
              <w:rPr>
                <w:rFonts w:ascii="Times New Roman" w:hAnsi="Times New Roman" w:cs="Times New Roman"/>
              </w:rPr>
              <w:t>4.46.2</w:t>
            </w:r>
          </w:p>
        </w:tc>
      </w:tr>
      <w:tr w:rsidR="00360469" w:rsidRPr="005148BD" w14:paraId="78598E3E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7301D250" w14:textId="08AA08B6" w:rsidR="00360469" w:rsidRDefault="00360469" w:rsidP="00D15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Datasets</w:t>
            </w:r>
          </w:p>
        </w:tc>
        <w:tc>
          <w:tcPr>
            <w:tcW w:w="4054" w:type="dxa"/>
            <w:vAlign w:val="center"/>
          </w:tcPr>
          <w:p w14:paraId="27EE344F" w14:textId="51842F8C" w:rsidR="00360469" w:rsidRPr="005148BD" w:rsidRDefault="00360469" w:rsidP="00D15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2.21.0</w:t>
            </w:r>
          </w:p>
        </w:tc>
      </w:tr>
      <w:tr w:rsidR="00360469" w:rsidRPr="005148BD" w14:paraId="55541444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57CCDB3F" w14:textId="24386056" w:rsidR="00360469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PyTorch</w:t>
            </w:r>
          </w:p>
        </w:tc>
        <w:tc>
          <w:tcPr>
            <w:tcW w:w="4054" w:type="dxa"/>
            <w:vAlign w:val="center"/>
          </w:tcPr>
          <w:p w14:paraId="6903E423" w14:textId="21D48807" w:rsidR="00360469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2.4.0</w:t>
            </w:r>
          </w:p>
        </w:tc>
      </w:tr>
      <w:tr w:rsidR="00360469" w:rsidRPr="005148BD" w14:paraId="5B065C5D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2BA007DA" w14:textId="3912DCAB" w:rsidR="00360469" w:rsidRPr="005148BD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Tqdm</w:t>
            </w:r>
          </w:p>
        </w:tc>
        <w:tc>
          <w:tcPr>
            <w:tcW w:w="4054" w:type="dxa"/>
            <w:vAlign w:val="center"/>
          </w:tcPr>
          <w:p w14:paraId="355A0F36" w14:textId="072C633F" w:rsidR="00360469" w:rsidRPr="005148BD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4.66.5</w:t>
            </w:r>
          </w:p>
        </w:tc>
      </w:tr>
    </w:tbl>
    <w:p w14:paraId="74EE2630" w14:textId="5CE838AA" w:rsidR="00D41359" w:rsidRDefault="00E93E12" w:rsidP="00D41359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29" w:name="_Toc182524109"/>
      <w:r>
        <w:rPr>
          <w:rFonts w:cs="Times New Roman" w:hint="eastAsia"/>
          <w:b/>
          <w:bCs/>
          <w:szCs w:val="32"/>
        </w:rPr>
        <w:t>實驗心得</w:t>
      </w:r>
      <w:bookmarkEnd w:id="29"/>
    </w:p>
    <w:p w14:paraId="6B63A41C" w14:textId="41586600" w:rsidR="006D205F" w:rsidRPr="00E12A5E" w:rsidRDefault="009F7A80" w:rsidP="009F7A80">
      <w:pPr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9F7A80">
        <w:rPr>
          <w:rFonts w:ascii="Times New Roman" w:hAnsi="Times New Roman" w:cs="Times New Roman" w:hint="eastAsia"/>
        </w:rPr>
        <w:t>這次作業相比前兩次流暢了許多，或許是經驗的累積，也或許是我終於妥協並加入</w:t>
      </w:r>
      <w:r w:rsidRPr="009F7A80">
        <w:rPr>
          <w:rFonts w:ascii="Times New Roman" w:hAnsi="Times New Roman" w:cs="Times New Roman"/>
        </w:rPr>
        <w:t xml:space="preserve"> Copilot </w:t>
      </w:r>
      <w:r w:rsidRPr="009F7A80">
        <w:rPr>
          <w:rFonts w:ascii="Times New Roman" w:hAnsi="Times New Roman" w:cs="Times New Roman"/>
        </w:rPr>
        <w:t>來進</w:t>
      </w:r>
      <w:r w:rsidRPr="009F7A80">
        <w:rPr>
          <w:rFonts w:ascii="Times New Roman" w:hAnsi="Times New Roman" w:cs="Times New Roman"/>
        </w:rPr>
        <w:lastRenderedPageBreak/>
        <w:t>行錯誤說明和修正，讓整體流程更加順利。在</w:t>
      </w:r>
      <w:r w:rsidRPr="009F7A80">
        <w:rPr>
          <w:rFonts w:ascii="Times New Roman" w:hAnsi="Times New Roman" w:cs="Times New Roman"/>
        </w:rPr>
        <w:t xml:space="preserve"> Spearman Corr </w:t>
      </w:r>
      <w:r w:rsidRPr="009F7A80">
        <w:rPr>
          <w:rFonts w:ascii="Times New Roman" w:hAnsi="Times New Roman" w:cs="Times New Roman"/>
        </w:rPr>
        <w:t>的測試環節中，透過使用該指標來驗證模型性能，使我更深入理解了模型在不同輸入條件下的表現差異，也更清楚數據批次處理的邏輯。這次作業的過程讓我深刻感受到工具對於程式開發的幫助，同時也意識到自己技術上的成長，未來希望能持續優化程式，提升整體效能和準確度。</w:t>
      </w:r>
    </w:p>
    <w:sectPr w:rsidR="006D205F" w:rsidRPr="00E12A5E" w:rsidSect="008A5EA6">
      <w:headerReference w:type="even" r:id="rId30"/>
      <w:headerReference w:type="default" r:id="rId31"/>
      <w:headerReference w:type="first" r:id="rId32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AAFC3" w14:textId="77777777" w:rsidR="00F21FA6" w:rsidRDefault="00F21FA6" w:rsidP="00C629BA">
      <w:r>
        <w:separator/>
      </w:r>
    </w:p>
  </w:endnote>
  <w:endnote w:type="continuationSeparator" w:id="0">
    <w:p w14:paraId="4445E46D" w14:textId="77777777" w:rsidR="00F21FA6" w:rsidRDefault="00F21FA6" w:rsidP="00C6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E9046" w14:textId="77777777" w:rsidR="004A60D0" w:rsidRDefault="004A60D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0550335"/>
      <w:docPartObj>
        <w:docPartGallery w:val="Page Numbers (Bottom of Page)"/>
        <w:docPartUnique/>
      </w:docPartObj>
    </w:sdtPr>
    <w:sdtContent>
      <w:p w14:paraId="1E0FCC37" w14:textId="1DF9F626" w:rsidR="00C629BA" w:rsidRDefault="00C629BA" w:rsidP="00C629B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29BA">
          <w:t>2</w:t>
        </w:r>
        <w:r>
          <w:fldChar w:fldCharType="end"/>
        </w:r>
      </w:p>
      <w:p w14:paraId="508558DB" w14:textId="1EBEAC69" w:rsidR="00C629BA" w:rsidRPr="00C629BA" w:rsidRDefault="00F40F7C" w:rsidP="00C629BA">
        <w:pPr>
          <w:pStyle w:val="af1"/>
          <w:tabs>
            <w:tab w:val="clear" w:pos="4153"/>
            <w:tab w:val="clear" w:pos="8306"/>
            <w:tab w:val="left" w:pos="9148"/>
          </w:tabs>
        </w:pPr>
        <w:fldSimple w:instr=" FILENAME \* MERGEFORMAT ">
          <w:r>
            <w:rPr>
              <w:noProof/>
            </w:rPr>
            <w:t>NLP_HW1_NTUT_113598043.docx</w:t>
          </w:r>
        </w:fldSimple>
        <w:r w:rsidR="00C629BA">
          <w:tab/>
        </w:r>
        <w:r w:rsidR="00C629BA">
          <w:rPr>
            <w:rFonts w:hint="eastAsia"/>
          </w:rPr>
          <w:t>張育丞</w:t>
        </w:r>
        <w:proofErr w:type="gramStart"/>
        <w:r w:rsidR="00C629BA">
          <w:rPr>
            <w:rFonts w:hint="eastAsia"/>
          </w:rPr>
          <w:t xml:space="preserve"> 著</w:t>
        </w:r>
        <w:proofErr w:type="gram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D68B4" w14:textId="77777777" w:rsidR="004A60D0" w:rsidRDefault="004A60D0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1529715"/>
      <w:docPartObj>
        <w:docPartGallery w:val="Page Numbers (Bottom of Page)"/>
        <w:docPartUnique/>
      </w:docPartObj>
    </w:sdtPr>
    <w:sdtContent>
      <w:p w14:paraId="5347DE99" w14:textId="77777777" w:rsidR="004A60D0" w:rsidRDefault="004A60D0" w:rsidP="00C629B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29BA">
          <w:t>2</w:t>
        </w:r>
        <w:r>
          <w:fldChar w:fldCharType="end"/>
        </w:r>
      </w:p>
      <w:p w14:paraId="073362B6" w14:textId="771670AB" w:rsidR="004A60D0" w:rsidRPr="00C629BA" w:rsidRDefault="004A60D0" w:rsidP="00C629BA">
        <w:pPr>
          <w:pStyle w:val="af1"/>
          <w:tabs>
            <w:tab w:val="clear" w:pos="4153"/>
            <w:tab w:val="clear" w:pos="8306"/>
            <w:tab w:val="left" w:pos="9148"/>
          </w:tabs>
        </w:pPr>
        <w:fldSimple w:instr=" FILENAME \* MERGEFORMAT ">
          <w:r>
            <w:rPr>
              <w:noProof/>
            </w:rPr>
            <w:t>NLP_HW</w:t>
          </w:r>
          <w:r w:rsidR="00DD4765">
            <w:rPr>
              <w:rFonts w:hint="eastAsia"/>
              <w:noProof/>
            </w:rPr>
            <w:t>3</w:t>
          </w:r>
          <w:r>
            <w:rPr>
              <w:noProof/>
            </w:rPr>
            <w:t>_NTUT_113598043.docx</w:t>
          </w:r>
        </w:fldSimple>
        <w:r>
          <w:tab/>
        </w:r>
        <w:r>
          <w:rPr>
            <w:rFonts w:hint="eastAsia"/>
          </w:rPr>
          <w:t>張育丞</w:t>
        </w:r>
        <w:proofErr w:type="gramStart"/>
        <w:r>
          <w:rPr>
            <w:rFonts w:hint="eastAsia"/>
          </w:rPr>
          <w:t xml:space="preserve"> 著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47509" w14:textId="77777777" w:rsidR="00F21FA6" w:rsidRDefault="00F21FA6" w:rsidP="00C629BA">
      <w:r>
        <w:separator/>
      </w:r>
    </w:p>
  </w:footnote>
  <w:footnote w:type="continuationSeparator" w:id="0">
    <w:p w14:paraId="77501F5D" w14:textId="77777777" w:rsidR="00F21FA6" w:rsidRDefault="00F21FA6" w:rsidP="00C6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66411" w14:textId="2877A91A" w:rsidR="00C629BA" w:rsidRDefault="00000000">
    <w:pPr>
      <w:pStyle w:val="af"/>
    </w:pPr>
    <w:r>
      <w:rPr>
        <w:noProof/>
      </w:rPr>
      <w:pict w14:anchorId="119F0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2" o:spid="_x0000_s1031" type="#_x0000_t75" style="position:absolute;margin-left:0;margin-top:0;width:522.85pt;height:351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E1035" w14:textId="15C7F3D5" w:rsidR="00C629BA" w:rsidRPr="00C629BA" w:rsidRDefault="00000000" w:rsidP="0089603E">
    <w:pPr>
      <w:tabs>
        <w:tab w:val="left" w:pos="3686"/>
        <w:tab w:val="left" w:pos="7488"/>
      </w:tabs>
    </w:pPr>
    <w:r>
      <w:rPr>
        <w:noProof/>
      </w:rPr>
      <w:pict w14:anchorId="7496D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3" o:spid="_x0000_s1032" type="#_x0000_t75" style="position:absolute;margin-left:0;margin-top:0;width:522.85pt;height:351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D11E0" w14:textId="77777777" w:rsidR="004A60D0" w:rsidRDefault="004A60D0">
    <w:pPr>
      <w:pStyle w:val="af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DD17E" w14:textId="484A955B" w:rsidR="00F95B27" w:rsidRDefault="00000000">
    <w:pPr>
      <w:pStyle w:val="af"/>
    </w:pPr>
    <w:r>
      <w:rPr>
        <w:noProof/>
      </w:rPr>
      <w:pict w14:anchorId="7050A1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5" o:spid="_x0000_s1034" type="#_x0000_t75" style="position:absolute;margin-left:0;margin-top:0;width:522.85pt;height:351.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7AA8F" w14:textId="21C6EC0B" w:rsidR="00F95B27" w:rsidRDefault="00000000">
    <w:pPr>
      <w:pStyle w:val="af"/>
    </w:pPr>
    <w:r>
      <w:rPr>
        <w:noProof/>
      </w:rPr>
      <w:pict w14:anchorId="675A2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6" o:spid="_x0000_s1035" type="#_x0000_t75" style="position:absolute;margin-left:0;margin-top:0;width:522.85pt;height:351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E23C2" w14:textId="13B5C48E" w:rsidR="00401457" w:rsidRDefault="0095541A">
    <w:pPr>
      <w:pStyle w:val="af"/>
    </w:pPr>
    <w:r>
      <w:rPr>
        <w:rFonts w:hint="eastAsia"/>
      </w:rPr>
      <w:t>臺灣大專院校人工會學程聯盟 TAICA                                自然語言處理 Natural Language Processing</w:t>
    </w:r>
    <w:r w:rsidR="00000000">
      <w:rPr>
        <w:noProof/>
      </w:rPr>
      <w:pict w14:anchorId="0B54B9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4" o:spid="_x0000_s1033" type="#_x0000_t75" style="position:absolute;margin-left:0;margin-top:0;width:522.85pt;height:351.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060"/>
    <w:multiLevelType w:val="hybridMultilevel"/>
    <w:tmpl w:val="09788608"/>
    <w:lvl w:ilvl="0" w:tplc="C542EA46">
      <w:start w:val="1"/>
      <w:numFmt w:val="decimal"/>
      <w:lvlText w:val="2-%1."/>
      <w:lvlJc w:val="left"/>
      <w:pPr>
        <w:ind w:left="61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8" w:hanging="480"/>
      </w:pPr>
    </w:lvl>
    <w:lvl w:ilvl="2" w:tplc="0409001B" w:tentative="1">
      <w:start w:val="1"/>
      <w:numFmt w:val="lowerRoman"/>
      <w:lvlText w:val="%3."/>
      <w:lvlJc w:val="right"/>
      <w:pPr>
        <w:ind w:left="1578" w:hanging="480"/>
      </w:pPr>
    </w:lvl>
    <w:lvl w:ilvl="3" w:tplc="0409000F" w:tentative="1">
      <w:start w:val="1"/>
      <w:numFmt w:val="decimal"/>
      <w:lvlText w:val="%4."/>
      <w:lvlJc w:val="left"/>
      <w:pPr>
        <w:ind w:left="20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8" w:hanging="480"/>
      </w:pPr>
    </w:lvl>
    <w:lvl w:ilvl="5" w:tplc="0409001B" w:tentative="1">
      <w:start w:val="1"/>
      <w:numFmt w:val="lowerRoman"/>
      <w:lvlText w:val="%6."/>
      <w:lvlJc w:val="right"/>
      <w:pPr>
        <w:ind w:left="3018" w:hanging="480"/>
      </w:pPr>
    </w:lvl>
    <w:lvl w:ilvl="6" w:tplc="0409000F" w:tentative="1">
      <w:start w:val="1"/>
      <w:numFmt w:val="decimal"/>
      <w:lvlText w:val="%7."/>
      <w:lvlJc w:val="left"/>
      <w:pPr>
        <w:ind w:left="34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8" w:hanging="480"/>
      </w:pPr>
    </w:lvl>
    <w:lvl w:ilvl="8" w:tplc="0409001B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1" w15:restartNumberingAfterBreak="0">
    <w:nsid w:val="05012E3D"/>
    <w:multiLevelType w:val="hybridMultilevel"/>
    <w:tmpl w:val="9B56AB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86108"/>
    <w:multiLevelType w:val="hybridMultilevel"/>
    <w:tmpl w:val="672A3B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AF359D"/>
    <w:multiLevelType w:val="hybridMultilevel"/>
    <w:tmpl w:val="2C4600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8E71B6"/>
    <w:multiLevelType w:val="hybridMultilevel"/>
    <w:tmpl w:val="087823B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39B75C7"/>
    <w:multiLevelType w:val="hybridMultilevel"/>
    <w:tmpl w:val="179E7E40"/>
    <w:lvl w:ilvl="0" w:tplc="6380C2EC">
      <w:start w:val="1"/>
      <w:numFmt w:val="decimal"/>
      <w:lvlText w:val="3-%1."/>
      <w:lvlJc w:val="left"/>
      <w:pPr>
        <w:ind w:left="618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098" w:hanging="480"/>
      </w:pPr>
    </w:lvl>
    <w:lvl w:ilvl="2" w:tplc="FFFFFFFF" w:tentative="1">
      <w:start w:val="1"/>
      <w:numFmt w:val="lowerRoman"/>
      <w:lvlText w:val="%3."/>
      <w:lvlJc w:val="right"/>
      <w:pPr>
        <w:ind w:left="1578" w:hanging="480"/>
      </w:pPr>
    </w:lvl>
    <w:lvl w:ilvl="3" w:tplc="FFFFFFFF" w:tentative="1">
      <w:start w:val="1"/>
      <w:numFmt w:val="decimal"/>
      <w:lvlText w:val="%4."/>
      <w:lvlJc w:val="left"/>
      <w:pPr>
        <w:ind w:left="205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38" w:hanging="480"/>
      </w:pPr>
    </w:lvl>
    <w:lvl w:ilvl="5" w:tplc="FFFFFFFF" w:tentative="1">
      <w:start w:val="1"/>
      <w:numFmt w:val="lowerRoman"/>
      <w:lvlText w:val="%6."/>
      <w:lvlJc w:val="right"/>
      <w:pPr>
        <w:ind w:left="3018" w:hanging="480"/>
      </w:pPr>
    </w:lvl>
    <w:lvl w:ilvl="6" w:tplc="FFFFFFFF" w:tentative="1">
      <w:start w:val="1"/>
      <w:numFmt w:val="decimal"/>
      <w:lvlText w:val="%7."/>
      <w:lvlJc w:val="left"/>
      <w:pPr>
        <w:ind w:left="349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78" w:hanging="480"/>
      </w:pPr>
    </w:lvl>
    <w:lvl w:ilvl="8" w:tplc="FFFFFFFF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6" w15:restartNumberingAfterBreak="0">
    <w:nsid w:val="4F692451"/>
    <w:multiLevelType w:val="hybridMultilevel"/>
    <w:tmpl w:val="13A86ED4"/>
    <w:lvl w:ilvl="0" w:tplc="C542EA46">
      <w:start w:val="1"/>
      <w:numFmt w:val="decimal"/>
      <w:lvlText w:val="2-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AB05C4"/>
    <w:multiLevelType w:val="hybridMultilevel"/>
    <w:tmpl w:val="FB404FB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74B015F"/>
    <w:multiLevelType w:val="hybridMultilevel"/>
    <w:tmpl w:val="14240B0E"/>
    <w:lvl w:ilvl="0" w:tplc="5DECC208">
      <w:start w:val="1"/>
      <w:numFmt w:val="decimal"/>
      <w:lvlText w:val="3-5-%1.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E835D2"/>
    <w:multiLevelType w:val="hybridMultilevel"/>
    <w:tmpl w:val="B2EEDA1C"/>
    <w:lvl w:ilvl="0" w:tplc="1C8A47B6">
      <w:start w:val="1"/>
      <w:numFmt w:val="decimal"/>
      <w:lvlText w:val="3-%1."/>
      <w:lvlJc w:val="left"/>
      <w:pPr>
        <w:ind w:left="480" w:hanging="480"/>
      </w:pPr>
      <w:rPr>
        <w:rFonts w:hint="eastAsia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857C97"/>
    <w:multiLevelType w:val="hybridMultilevel"/>
    <w:tmpl w:val="BCAEFE24"/>
    <w:lvl w:ilvl="0" w:tplc="395E38C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1960174">
    <w:abstractNumId w:val="10"/>
  </w:num>
  <w:num w:numId="2" w16cid:durableId="826364379">
    <w:abstractNumId w:val="1"/>
  </w:num>
  <w:num w:numId="3" w16cid:durableId="1737976120">
    <w:abstractNumId w:val="6"/>
  </w:num>
  <w:num w:numId="4" w16cid:durableId="2078702766">
    <w:abstractNumId w:val="0"/>
  </w:num>
  <w:num w:numId="5" w16cid:durableId="1468468450">
    <w:abstractNumId w:val="7"/>
  </w:num>
  <w:num w:numId="6" w16cid:durableId="1155142761">
    <w:abstractNumId w:val="4"/>
  </w:num>
  <w:num w:numId="7" w16cid:durableId="1009333347">
    <w:abstractNumId w:val="9"/>
  </w:num>
  <w:num w:numId="8" w16cid:durableId="1874033547">
    <w:abstractNumId w:val="8"/>
  </w:num>
  <w:num w:numId="9" w16cid:durableId="44960831">
    <w:abstractNumId w:val="2"/>
  </w:num>
  <w:num w:numId="10" w16cid:durableId="713120840">
    <w:abstractNumId w:val="5"/>
  </w:num>
  <w:num w:numId="11" w16cid:durableId="432438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0F"/>
    <w:rsid w:val="0000447E"/>
    <w:rsid w:val="00017191"/>
    <w:rsid w:val="00020C64"/>
    <w:rsid w:val="00034D9F"/>
    <w:rsid w:val="000357E9"/>
    <w:rsid w:val="00047C9D"/>
    <w:rsid w:val="00047F56"/>
    <w:rsid w:val="0005169E"/>
    <w:rsid w:val="0005385F"/>
    <w:rsid w:val="00054288"/>
    <w:rsid w:val="000545CA"/>
    <w:rsid w:val="0006168B"/>
    <w:rsid w:val="00071CEB"/>
    <w:rsid w:val="000810DF"/>
    <w:rsid w:val="00085903"/>
    <w:rsid w:val="000967E6"/>
    <w:rsid w:val="000A1641"/>
    <w:rsid w:val="000A3102"/>
    <w:rsid w:val="000B082B"/>
    <w:rsid w:val="000D4693"/>
    <w:rsid w:val="000F76D7"/>
    <w:rsid w:val="00110774"/>
    <w:rsid w:val="001174AE"/>
    <w:rsid w:val="00117CE0"/>
    <w:rsid w:val="00117F71"/>
    <w:rsid w:val="00120019"/>
    <w:rsid w:val="00147D2D"/>
    <w:rsid w:val="001539F3"/>
    <w:rsid w:val="00161B9A"/>
    <w:rsid w:val="00172653"/>
    <w:rsid w:val="00176DE1"/>
    <w:rsid w:val="001832B9"/>
    <w:rsid w:val="0019406E"/>
    <w:rsid w:val="0019633B"/>
    <w:rsid w:val="001A682F"/>
    <w:rsid w:val="001C1FE3"/>
    <w:rsid w:val="001C2FF7"/>
    <w:rsid w:val="001C3B6C"/>
    <w:rsid w:val="001D5D4F"/>
    <w:rsid w:val="001E1B45"/>
    <w:rsid w:val="001E7C7D"/>
    <w:rsid w:val="001F63C1"/>
    <w:rsid w:val="001F716E"/>
    <w:rsid w:val="00233819"/>
    <w:rsid w:val="00255DA3"/>
    <w:rsid w:val="002600C4"/>
    <w:rsid w:val="002628B9"/>
    <w:rsid w:val="00264609"/>
    <w:rsid w:val="002807D7"/>
    <w:rsid w:val="00282DA6"/>
    <w:rsid w:val="0028453D"/>
    <w:rsid w:val="002A5241"/>
    <w:rsid w:val="002B0F78"/>
    <w:rsid w:val="002B349D"/>
    <w:rsid w:val="002D3454"/>
    <w:rsid w:val="002D6594"/>
    <w:rsid w:val="002E2DE6"/>
    <w:rsid w:val="00305BB2"/>
    <w:rsid w:val="00330A54"/>
    <w:rsid w:val="0033582C"/>
    <w:rsid w:val="00355383"/>
    <w:rsid w:val="00360469"/>
    <w:rsid w:val="0036429C"/>
    <w:rsid w:val="00370281"/>
    <w:rsid w:val="00376A4E"/>
    <w:rsid w:val="00382C1B"/>
    <w:rsid w:val="00383488"/>
    <w:rsid w:val="003939AA"/>
    <w:rsid w:val="003A5DC3"/>
    <w:rsid w:val="003B3AE8"/>
    <w:rsid w:val="003B64F9"/>
    <w:rsid w:val="003C387A"/>
    <w:rsid w:val="003C3B0F"/>
    <w:rsid w:val="003D1E34"/>
    <w:rsid w:val="003E5377"/>
    <w:rsid w:val="003F2CDB"/>
    <w:rsid w:val="003F5304"/>
    <w:rsid w:val="003F60A1"/>
    <w:rsid w:val="00401457"/>
    <w:rsid w:val="0042229C"/>
    <w:rsid w:val="0042529D"/>
    <w:rsid w:val="00440C77"/>
    <w:rsid w:val="004450F3"/>
    <w:rsid w:val="00460352"/>
    <w:rsid w:val="004631BB"/>
    <w:rsid w:val="0047156B"/>
    <w:rsid w:val="00475459"/>
    <w:rsid w:val="00481EE2"/>
    <w:rsid w:val="004A536C"/>
    <w:rsid w:val="004A60D0"/>
    <w:rsid w:val="004E0C10"/>
    <w:rsid w:val="004F3E19"/>
    <w:rsid w:val="005051E2"/>
    <w:rsid w:val="0050675E"/>
    <w:rsid w:val="005148BD"/>
    <w:rsid w:val="005304D1"/>
    <w:rsid w:val="00534F21"/>
    <w:rsid w:val="00543AE8"/>
    <w:rsid w:val="005463C4"/>
    <w:rsid w:val="00550ACC"/>
    <w:rsid w:val="00574EB8"/>
    <w:rsid w:val="005766EE"/>
    <w:rsid w:val="0057752F"/>
    <w:rsid w:val="00580B76"/>
    <w:rsid w:val="005B4E1D"/>
    <w:rsid w:val="005B58BD"/>
    <w:rsid w:val="005C242B"/>
    <w:rsid w:val="005D0224"/>
    <w:rsid w:val="005E25F2"/>
    <w:rsid w:val="005E2B7B"/>
    <w:rsid w:val="005E35D6"/>
    <w:rsid w:val="005E5C95"/>
    <w:rsid w:val="005E70A4"/>
    <w:rsid w:val="005E75D3"/>
    <w:rsid w:val="005F55DC"/>
    <w:rsid w:val="005F6D71"/>
    <w:rsid w:val="006005F8"/>
    <w:rsid w:val="006023A1"/>
    <w:rsid w:val="0061272D"/>
    <w:rsid w:val="00615DAB"/>
    <w:rsid w:val="0061680C"/>
    <w:rsid w:val="00646855"/>
    <w:rsid w:val="00647D54"/>
    <w:rsid w:val="006600C4"/>
    <w:rsid w:val="00660A8A"/>
    <w:rsid w:val="00665400"/>
    <w:rsid w:val="00667C57"/>
    <w:rsid w:val="006808B7"/>
    <w:rsid w:val="006912AF"/>
    <w:rsid w:val="00692709"/>
    <w:rsid w:val="006B49AA"/>
    <w:rsid w:val="006B7743"/>
    <w:rsid w:val="006B7AB0"/>
    <w:rsid w:val="006C2332"/>
    <w:rsid w:val="006C5D3F"/>
    <w:rsid w:val="006D205F"/>
    <w:rsid w:val="006D4E0D"/>
    <w:rsid w:val="006D598A"/>
    <w:rsid w:val="006E0BF8"/>
    <w:rsid w:val="00704034"/>
    <w:rsid w:val="007167B7"/>
    <w:rsid w:val="00722616"/>
    <w:rsid w:val="007305B6"/>
    <w:rsid w:val="007506F7"/>
    <w:rsid w:val="00757E70"/>
    <w:rsid w:val="0076169E"/>
    <w:rsid w:val="0076492D"/>
    <w:rsid w:val="00771246"/>
    <w:rsid w:val="00781781"/>
    <w:rsid w:val="00791084"/>
    <w:rsid w:val="00795B95"/>
    <w:rsid w:val="007B2AA6"/>
    <w:rsid w:val="007C64A9"/>
    <w:rsid w:val="007E0629"/>
    <w:rsid w:val="007E4C10"/>
    <w:rsid w:val="007F3E96"/>
    <w:rsid w:val="0081078A"/>
    <w:rsid w:val="00814B9E"/>
    <w:rsid w:val="00815B3C"/>
    <w:rsid w:val="008200AC"/>
    <w:rsid w:val="00833D82"/>
    <w:rsid w:val="0084238D"/>
    <w:rsid w:val="0084701F"/>
    <w:rsid w:val="00857531"/>
    <w:rsid w:val="008635A5"/>
    <w:rsid w:val="008722E2"/>
    <w:rsid w:val="0088385D"/>
    <w:rsid w:val="0089603E"/>
    <w:rsid w:val="008A0C9A"/>
    <w:rsid w:val="008A5EA6"/>
    <w:rsid w:val="008E1A8E"/>
    <w:rsid w:val="008E74DE"/>
    <w:rsid w:val="00903142"/>
    <w:rsid w:val="0090483C"/>
    <w:rsid w:val="00923124"/>
    <w:rsid w:val="00933EA9"/>
    <w:rsid w:val="00944163"/>
    <w:rsid w:val="0095391D"/>
    <w:rsid w:val="0095541A"/>
    <w:rsid w:val="00960DD5"/>
    <w:rsid w:val="009732D5"/>
    <w:rsid w:val="00977017"/>
    <w:rsid w:val="00985026"/>
    <w:rsid w:val="00986AD7"/>
    <w:rsid w:val="00991485"/>
    <w:rsid w:val="00995781"/>
    <w:rsid w:val="009B5C63"/>
    <w:rsid w:val="009F4A64"/>
    <w:rsid w:val="009F7A80"/>
    <w:rsid w:val="00A04044"/>
    <w:rsid w:val="00A13390"/>
    <w:rsid w:val="00A220FE"/>
    <w:rsid w:val="00A30795"/>
    <w:rsid w:val="00A53D31"/>
    <w:rsid w:val="00A53DD9"/>
    <w:rsid w:val="00A70F41"/>
    <w:rsid w:val="00A80BE4"/>
    <w:rsid w:val="00A816F8"/>
    <w:rsid w:val="00AA2C6A"/>
    <w:rsid w:val="00AA487B"/>
    <w:rsid w:val="00AB1E6A"/>
    <w:rsid w:val="00AD0071"/>
    <w:rsid w:val="00AE2966"/>
    <w:rsid w:val="00AE3A3D"/>
    <w:rsid w:val="00AF45D7"/>
    <w:rsid w:val="00B05188"/>
    <w:rsid w:val="00B15509"/>
    <w:rsid w:val="00B170CF"/>
    <w:rsid w:val="00B26C98"/>
    <w:rsid w:val="00B27E9C"/>
    <w:rsid w:val="00B31042"/>
    <w:rsid w:val="00B35ADF"/>
    <w:rsid w:val="00B37989"/>
    <w:rsid w:val="00B45DBF"/>
    <w:rsid w:val="00B47913"/>
    <w:rsid w:val="00B51E3C"/>
    <w:rsid w:val="00B537A5"/>
    <w:rsid w:val="00B62730"/>
    <w:rsid w:val="00B65C0A"/>
    <w:rsid w:val="00B8124A"/>
    <w:rsid w:val="00B83685"/>
    <w:rsid w:val="00B936F2"/>
    <w:rsid w:val="00BA5B17"/>
    <w:rsid w:val="00BA790D"/>
    <w:rsid w:val="00BC4917"/>
    <w:rsid w:val="00BC7763"/>
    <w:rsid w:val="00BD66B7"/>
    <w:rsid w:val="00BD71E7"/>
    <w:rsid w:val="00BF1666"/>
    <w:rsid w:val="00BF32EB"/>
    <w:rsid w:val="00C0074F"/>
    <w:rsid w:val="00C05F43"/>
    <w:rsid w:val="00C070B2"/>
    <w:rsid w:val="00C10A87"/>
    <w:rsid w:val="00C12A9D"/>
    <w:rsid w:val="00C13A33"/>
    <w:rsid w:val="00C15783"/>
    <w:rsid w:val="00C24369"/>
    <w:rsid w:val="00C368AE"/>
    <w:rsid w:val="00C415D6"/>
    <w:rsid w:val="00C4790D"/>
    <w:rsid w:val="00C629BA"/>
    <w:rsid w:val="00C7142C"/>
    <w:rsid w:val="00C74309"/>
    <w:rsid w:val="00C7500F"/>
    <w:rsid w:val="00C8651F"/>
    <w:rsid w:val="00CB0EA2"/>
    <w:rsid w:val="00CC33D3"/>
    <w:rsid w:val="00CD07CC"/>
    <w:rsid w:val="00CD5988"/>
    <w:rsid w:val="00CE5BDD"/>
    <w:rsid w:val="00CF1A6D"/>
    <w:rsid w:val="00CF29A7"/>
    <w:rsid w:val="00D07FE8"/>
    <w:rsid w:val="00D10259"/>
    <w:rsid w:val="00D1222A"/>
    <w:rsid w:val="00D15EF2"/>
    <w:rsid w:val="00D24D52"/>
    <w:rsid w:val="00D346B8"/>
    <w:rsid w:val="00D36E61"/>
    <w:rsid w:val="00D41359"/>
    <w:rsid w:val="00D4787E"/>
    <w:rsid w:val="00D5383E"/>
    <w:rsid w:val="00D633E2"/>
    <w:rsid w:val="00D935FA"/>
    <w:rsid w:val="00D9549D"/>
    <w:rsid w:val="00D956E8"/>
    <w:rsid w:val="00DA0950"/>
    <w:rsid w:val="00DA3336"/>
    <w:rsid w:val="00DA5192"/>
    <w:rsid w:val="00DA7AD1"/>
    <w:rsid w:val="00DB086C"/>
    <w:rsid w:val="00DB40EB"/>
    <w:rsid w:val="00DB41C7"/>
    <w:rsid w:val="00DD45CD"/>
    <w:rsid w:val="00DD4765"/>
    <w:rsid w:val="00DE0369"/>
    <w:rsid w:val="00E01A37"/>
    <w:rsid w:val="00E12A5E"/>
    <w:rsid w:val="00E13E29"/>
    <w:rsid w:val="00E32638"/>
    <w:rsid w:val="00E356CC"/>
    <w:rsid w:val="00E37830"/>
    <w:rsid w:val="00E4201B"/>
    <w:rsid w:val="00E42102"/>
    <w:rsid w:val="00E42A8D"/>
    <w:rsid w:val="00E52F58"/>
    <w:rsid w:val="00E56F8A"/>
    <w:rsid w:val="00E71DA2"/>
    <w:rsid w:val="00E8130C"/>
    <w:rsid w:val="00E91AC7"/>
    <w:rsid w:val="00E91ADC"/>
    <w:rsid w:val="00E91E6E"/>
    <w:rsid w:val="00E93E12"/>
    <w:rsid w:val="00EB383B"/>
    <w:rsid w:val="00EC0CD6"/>
    <w:rsid w:val="00EC6119"/>
    <w:rsid w:val="00ED15DE"/>
    <w:rsid w:val="00ED3C29"/>
    <w:rsid w:val="00ED6AC7"/>
    <w:rsid w:val="00EE768D"/>
    <w:rsid w:val="00EF4D90"/>
    <w:rsid w:val="00F05ACC"/>
    <w:rsid w:val="00F10AC7"/>
    <w:rsid w:val="00F158F2"/>
    <w:rsid w:val="00F21FA6"/>
    <w:rsid w:val="00F337A4"/>
    <w:rsid w:val="00F40809"/>
    <w:rsid w:val="00F40F7C"/>
    <w:rsid w:val="00F427A8"/>
    <w:rsid w:val="00F614E4"/>
    <w:rsid w:val="00F9084B"/>
    <w:rsid w:val="00F95B27"/>
    <w:rsid w:val="00F964E3"/>
    <w:rsid w:val="00FB0272"/>
    <w:rsid w:val="00FB637A"/>
    <w:rsid w:val="00FC7564"/>
    <w:rsid w:val="00FC7F21"/>
    <w:rsid w:val="00FD4C13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D4319"/>
  <w15:chartTrackingRefBased/>
  <w15:docId w15:val="{9D943C1E-55FA-4308-8F8A-ACBBCFB2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D2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90D"/>
    <w:pPr>
      <w:keepNext/>
      <w:keepLines/>
      <w:spacing w:before="480" w:after="80" w:line="360" w:lineRule="auto"/>
      <w:jc w:val="both"/>
      <w:outlineLvl w:val="0"/>
    </w:pPr>
    <w:rPr>
      <w:rFonts w:ascii="Times New Roman" w:hAnsi="Times New Roman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238D"/>
    <w:pPr>
      <w:keepNext/>
      <w:keepLines/>
      <w:spacing w:before="160" w:after="80" w:line="360" w:lineRule="auto"/>
      <w:jc w:val="both"/>
      <w:outlineLvl w:val="1"/>
    </w:pPr>
    <w:rPr>
      <w:rFonts w:ascii="Times New Roman" w:hAnsi="Times New Roman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00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00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0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0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00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00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00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790D"/>
    <w:rPr>
      <w:rFonts w:ascii="Times New Roman" w:hAnsi="Times New Roman" w:cstheme="majorBidi"/>
      <w:sz w:val="32"/>
      <w:szCs w:val="48"/>
    </w:rPr>
  </w:style>
  <w:style w:type="character" w:customStyle="1" w:styleId="20">
    <w:name w:val="標題 2 字元"/>
    <w:basedOn w:val="a0"/>
    <w:link w:val="2"/>
    <w:uiPriority w:val="9"/>
    <w:rsid w:val="0084238D"/>
    <w:rPr>
      <w:rFonts w:ascii="Times New Roman" w:hAnsi="Times New Roman" w:cstheme="majorBidi"/>
      <w:b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750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750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7500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7500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0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0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7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50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750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50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50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750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500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7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62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629B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62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629BA"/>
    <w:rPr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C4790D"/>
    <w:pPr>
      <w:widowControl/>
      <w:spacing w:before="240" w:after="0" w:line="259" w:lineRule="auto"/>
      <w:outlineLvl w:val="9"/>
    </w:pPr>
    <w:rPr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5EA6"/>
    <w:pPr>
      <w:tabs>
        <w:tab w:val="left" w:pos="720"/>
        <w:tab w:val="right" w:leader="dot" w:pos="10456"/>
      </w:tabs>
    </w:pPr>
  </w:style>
  <w:style w:type="character" w:styleId="af4">
    <w:name w:val="Hyperlink"/>
    <w:basedOn w:val="a0"/>
    <w:uiPriority w:val="99"/>
    <w:unhideWhenUsed/>
    <w:rsid w:val="00B51E3C"/>
    <w:rPr>
      <w:color w:val="467886" w:themeColor="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5F6D71"/>
    <w:rPr>
      <w:szCs w:val="20"/>
    </w:rPr>
  </w:style>
  <w:style w:type="paragraph" w:styleId="21">
    <w:name w:val="toc 2"/>
    <w:basedOn w:val="a"/>
    <w:next w:val="a"/>
    <w:autoRedefine/>
    <w:uiPriority w:val="39"/>
    <w:unhideWhenUsed/>
    <w:rsid w:val="0084238D"/>
    <w:pPr>
      <w:ind w:leftChars="200" w:left="480"/>
    </w:pPr>
  </w:style>
  <w:style w:type="character" w:styleId="af6">
    <w:name w:val="Unresolved Mention"/>
    <w:basedOn w:val="a0"/>
    <w:uiPriority w:val="99"/>
    <w:semiHidden/>
    <w:unhideWhenUsed/>
    <w:rsid w:val="00B537A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6168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7">
    <w:name w:val="table of figures"/>
    <w:basedOn w:val="a"/>
    <w:next w:val="a"/>
    <w:uiPriority w:val="99"/>
    <w:unhideWhenUsed/>
    <w:rsid w:val="008A5EA6"/>
    <w:pPr>
      <w:ind w:leftChars="400" w:left="400" w:hangingChars="200" w:hanging="200"/>
    </w:pPr>
  </w:style>
  <w:style w:type="paragraph" w:styleId="af8">
    <w:name w:val="Date"/>
    <w:basedOn w:val="a"/>
    <w:next w:val="a"/>
    <w:link w:val="af9"/>
    <w:uiPriority w:val="99"/>
    <w:semiHidden/>
    <w:unhideWhenUsed/>
    <w:rsid w:val="004A60D0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4A60D0"/>
  </w:style>
  <w:style w:type="character" w:customStyle="1" w:styleId="icon-label">
    <w:name w:val="icon-label"/>
    <w:basedOn w:val="a0"/>
    <w:rsid w:val="0004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png"/><Relationship Id="rId29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tmp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tmp"/><Relationship Id="rId23" Type="http://schemas.openxmlformats.org/officeDocument/2006/relationships/image" Target="media/image10.tmp"/><Relationship Id="rId28" Type="http://schemas.openxmlformats.org/officeDocument/2006/relationships/image" Target="media/image15.tmp"/><Relationship Id="rId10" Type="http://schemas.openxmlformats.org/officeDocument/2006/relationships/footer" Target="footer1.xml"/><Relationship Id="rId19" Type="http://schemas.openxmlformats.org/officeDocument/2006/relationships/image" Target="media/image6.tmp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9.tmp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407E-E955-4F0A-AA40-CDD16D2F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1957</Words>
  <Characters>3073</Characters>
  <Application>Microsoft Office Word</Application>
  <DocSecurity>0</DocSecurity>
  <Lines>170</Lines>
  <Paragraphs>167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85</cp:revision>
  <dcterms:created xsi:type="dcterms:W3CDTF">2024-10-05T04:43:00Z</dcterms:created>
  <dcterms:modified xsi:type="dcterms:W3CDTF">2024-11-14T16:48:00Z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a8f3e578-3aaa-4259-8f18-6079297e9e57</vt:lpwstr>
  </property>
</Properties>
</file>