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F3A1" w14:textId="77777777" w:rsidR="0054211D" w:rsidRDefault="005F4FFE">
      <w:pPr>
        <w:jc w:val="center"/>
        <w:rPr>
          <w:sz w:val="36"/>
          <w:szCs w:val="36"/>
        </w:rPr>
      </w:pPr>
      <w:r>
        <w:rPr>
          <w:sz w:val="36"/>
          <w:szCs w:val="36"/>
        </w:rPr>
        <w:t>National Taipei University of Technology</w:t>
      </w:r>
    </w:p>
    <w:p w14:paraId="74EE260D" w14:textId="77777777" w:rsidR="0054211D" w:rsidRDefault="005F4FFE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 and Information Engineering</w:t>
      </w:r>
    </w:p>
    <w:p w14:paraId="6F36B442" w14:textId="77777777" w:rsidR="0054211D" w:rsidRDefault="0054211D">
      <w:pPr>
        <w:jc w:val="center"/>
        <w:rPr>
          <w:sz w:val="32"/>
          <w:szCs w:val="32"/>
        </w:rPr>
      </w:pPr>
    </w:p>
    <w:p w14:paraId="20AE4BC7" w14:textId="77777777" w:rsidR="0054211D" w:rsidRDefault="0054211D">
      <w:pPr>
        <w:jc w:val="center"/>
        <w:rPr>
          <w:sz w:val="32"/>
          <w:szCs w:val="32"/>
        </w:rPr>
      </w:pPr>
    </w:p>
    <w:p w14:paraId="599DD840" w14:textId="77777777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Data Science Principles with Applications on </w:t>
      </w:r>
    </w:p>
    <w:p w14:paraId="177DE99E" w14:textId="77777777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>Educational Data</w:t>
      </w:r>
    </w:p>
    <w:p w14:paraId="5478081F" w14:textId="77777777" w:rsidR="0054211D" w:rsidRDefault="0054211D">
      <w:pPr>
        <w:jc w:val="center"/>
        <w:rPr>
          <w:sz w:val="32"/>
          <w:szCs w:val="32"/>
        </w:rPr>
      </w:pPr>
    </w:p>
    <w:p w14:paraId="1BDC702B" w14:textId="77777777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2025</w:t>
      </w:r>
    </w:p>
    <w:p w14:paraId="72C7F277" w14:textId="77777777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Semester Group Project Proposal</w:t>
      </w:r>
    </w:p>
    <w:p w14:paraId="538777CB" w14:textId="77777777" w:rsidR="0054211D" w:rsidRDefault="0054211D" w:rsidP="005F4FFE">
      <w:pPr>
        <w:rPr>
          <w:sz w:val="32"/>
          <w:szCs w:val="32"/>
        </w:rPr>
      </w:pPr>
    </w:p>
    <w:p w14:paraId="0F0B7C64" w14:textId="736B9AD4" w:rsidR="0054211D" w:rsidRPr="005F4FFE" w:rsidRDefault="0011413A">
      <w:pPr>
        <w:jc w:val="center"/>
        <w:rPr>
          <w:b/>
          <w:bCs/>
          <w:sz w:val="32"/>
          <w:szCs w:val="32"/>
        </w:rPr>
      </w:pPr>
      <w:r w:rsidRPr="005F4FFE">
        <w:rPr>
          <w:rFonts w:hint="eastAsia"/>
          <w:b/>
          <w:bCs/>
          <w:sz w:val="32"/>
          <w:szCs w:val="32"/>
        </w:rPr>
        <w:t>教育數據中的關鍵因素探索：以大學排名為例</w:t>
      </w:r>
    </w:p>
    <w:p w14:paraId="624E16C5" w14:textId="77777777" w:rsidR="0054211D" w:rsidRPr="005F4FFE" w:rsidRDefault="005F4FFE">
      <w:pPr>
        <w:jc w:val="center"/>
        <w:rPr>
          <w:b/>
          <w:bCs/>
          <w:sz w:val="32"/>
          <w:szCs w:val="32"/>
        </w:rPr>
      </w:pPr>
      <w:r w:rsidRPr="005F4FFE">
        <w:rPr>
          <w:b/>
          <w:bCs/>
          <w:sz w:val="32"/>
          <w:szCs w:val="32"/>
        </w:rPr>
        <w:t xml:space="preserve">Exploring Key Factors in Educational Data: </w:t>
      </w:r>
    </w:p>
    <w:p w14:paraId="68CC632C" w14:textId="77777777" w:rsidR="0054211D" w:rsidRPr="005F4FFE" w:rsidRDefault="005F4FFE">
      <w:pPr>
        <w:jc w:val="center"/>
        <w:rPr>
          <w:b/>
          <w:bCs/>
          <w:sz w:val="32"/>
          <w:szCs w:val="32"/>
        </w:rPr>
      </w:pPr>
      <w:r w:rsidRPr="005F4FFE">
        <w:rPr>
          <w:b/>
          <w:bCs/>
          <w:sz w:val="32"/>
          <w:szCs w:val="32"/>
        </w:rPr>
        <w:t>A Case Study on University Rankings</w:t>
      </w:r>
    </w:p>
    <w:p w14:paraId="56355789" w14:textId="77777777" w:rsidR="0011413A" w:rsidRDefault="0011413A">
      <w:pPr>
        <w:jc w:val="center"/>
        <w:rPr>
          <w:sz w:val="32"/>
          <w:szCs w:val="32"/>
        </w:rPr>
      </w:pPr>
    </w:p>
    <w:tbl>
      <w:tblPr>
        <w:tblStyle w:val="af2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559"/>
        <w:gridCol w:w="1560"/>
        <w:gridCol w:w="2976"/>
      </w:tblGrid>
      <w:tr w:rsidR="0011413A" w14:paraId="30062B3F" w14:textId="08F6ABCE" w:rsidTr="00687E7A">
        <w:trPr>
          <w:trHeight w:val="1235"/>
          <w:jc w:val="center"/>
        </w:trPr>
        <w:tc>
          <w:tcPr>
            <w:tcW w:w="993" w:type="dxa"/>
            <w:vAlign w:val="center"/>
          </w:tcPr>
          <w:p w14:paraId="453DED7B" w14:textId="528DA36F" w:rsidR="00AC7AB8" w:rsidRPr="00687E7A" w:rsidRDefault="00AC7AB8" w:rsidP="0011413A">
            <w:pPr>
              <w:jc w:val="right"/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Name</w:t>
            </w:r>
            <w:r w:rsidR="0011413A" w:rsidRPr="00687E7A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1559" w:type="dxa"/>
            <w:vAlign w:val="center"/>
          </w:tcPr>
          <w:p w14:paraId="73CC63C5" w14:textId="66DA069E" w:rsidR="00AC7AB8" w:rsidRPr="00687E7A" w:rsidRDefault="00AC7AB8" w:rsidP="00687E7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張育丞</w:t>
            </w:r>
            <w:r w:rsidR="0011413A" w:rsidRPr="00687E7A"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1559" w:type="dxa"/>
            <w:vAlign w:val="center"/>
          </w:tcPr>
          <w:p w14:paraId="031C5F7A" w14:textId="553CC1D3" w:rsidR="00AC7AB8" w:rsidRPr="00687E7A" w:rsidRDefault="00AC7AB8" w:rsidP="00687E7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張字青</w:t>
            </w:r>
            <w:r w:rsidR="0011413A" w:rsidRPr="00687E7A"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1559" w:type="dxa"/>
            <w:vAlign w:val="center"/>
          </w:tcPr>
          <w:p w14:paraId="728775CD" w14:textId="16E4A11C" w:rsidR="00AC7AB8" w:rsidRPr="00687E7A" w:rsidRDefault="00AC7AB8" w:rsidP="00687E7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周姿妤</w:t>
            </w:r>
            <w:r w:rsidR="0011413A" w:rsidRPr="00687E7A"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1560" w:type="dxa"/>
            <w:vAlign w:val="center"/>
          </w:tcPr>
          <w:p w14:paraId="51BF394D" w14:textId="5C056066" w:rsidR="00AC7AB8" w:rsidRPr="00687E7A" w:rsidRDefault="00AC7AB8" w:rsidP="00687E7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黃詳諺</w:t>
            </w:r>
            <w:r w:rsidR="0011413A" w:rsidRPr="00687E7A"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2976" w:type="dxa"/>
            <w:vAlign w:val="center"/>
          </w:tcPr>
          <w:p w14:paraId="7A29BFFF" w14:textId="72CEBD47" w:rsidR="00AC7AB8" w:rsidRPr="00687E7A" w:rsidRDefault="00AC7AB8" w:rsidP="0011413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Duong Van Nhat Quang</w:t>
            </w:r>
          </w:p>
        </w:tc>
      </w:tr>
      <w:tr w:rsidR="00687E7A" w:rsidRPr="0011413A" w14:paraId="3DE16AC2" w14:textId="2EB78263" w:rsidTr="00687E7A">
        <w:trPr>
          <w:trHeight w:val="827"/>
          <w:jc w:val="center"/>
        </w:trPr>
        <w:tc>
          <w:tcPr>
            <w:tcW w:w="993" w:type="dxa"/>
            <w:vAlign w:val="center"/>
          </w:tcPr>
          <w:p w14:paraId="77B5D56B" w14:textId="11F0CED8" w:rsidR="0011413A" w:rsidRPr="00687E7A" w:rsidRDefault="0011413A" w:rsidP="0011413A">
            <w:pPr>
              <w:jc w:val="right"/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Sid:</w:t>
            </w:r>
          </w:p>
        </w:tc>
        <w:tc>
          <w:tcPr>
            <w:tcW w:w="1559" w:type="dxa"/>
            <w:vAlign w:val="center"/>
          </w:tcPr>
          <w:p w14:paraId="15C9594B" w14:textId="263A7E5C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113598043,</w:t>
            </w:r>
          </w:p>
        </w:tc>
        <w:tc>
          <w:tcPr>
            <w:tcW w:w="1559" w:type="dxa"/>
            <w:vAlign w:val="center"/>
          </w:tcPr>
          <w:p w14:paraId="6873499E" w14:textId="2D0E527C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113598032,</w:t>
            </w:r>
          </w:p>
        </w:tc>
        <w:tc>
          <w:tcPr>
            <w:tcW w:w="1559" w:type="dxa"/>
            <w:vAlign w:val="center"/>
          </w:tcPr>
          <w:p w14:paraId="29DC1528" w14:textId="197F2854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113598090,</w:t>
            </w:r>
          </w:p>
        </w:tc>
        <w:tc>
          <w:tcPr>
            <w:tcW w:w="1560" w:type="dxa"/>
            <w:vAlign w:val="center"/>
          </w:tcPr>
          <w:p w14:paraId="7B246270" w14:textId="3E3AEAB8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113598091,</w:t>
            </w:r>
          </w:p>
        </w:tc>
        <w:tc>
          <w:tcPr>
            <w:tcW w:w="2976" w:type="dxa"/>
            <w:vAlign w:val="center"/>
          </w:tcPr>
          <w:p w14:paraId="5111E768" w14:textId="2DDD948C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113998411</w:t>
            </w:r>
          </w:p>
        </w:tc>
      </w:tr>
    </w:tbl>
    <w:p w14:paraId="6305851C" w14:textId="77777777" w:rsidR="0054211D" w:rsidRPr="0011413A" w:rsidRDefault="0054211D">
      <w:pPr>
        <w:rPr>
          <w:sz w:val="32"/>
          <w:szCs w:val="32"/>
        </w:rPr>
      </w:pPr>
    </w:p>
    <w:p w14:paraId="63E96C4A" w14:textId="77777777" w:rsidR="0054211D" w:rsidRDefault="0054211D">
      <w:pPr>
        <w:jc w:val="center"/>
        <w:rPr>
          <w:sz w:val="32"/>
          <w:szCs w:val="32"/>
        </w:rPr>
      </w:pPr>
    </w:p>
    <w:p w14:paraId="0CEC3D5C" w14:textId="3BFD0EA5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>Date:</w:t>
      </w:r>
      <w:r w:rsidR="0073790D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04/16/2025</w:t>
      </w:r>
    </w:p>
    <w:p w14:paraId="5DFAAA2B" w14:textId="77777777" w:rsidR="0054211D" w:rsidRDefault="005F4FFE">
      <w:pPr>
        <w:rPr>
          <w:sz w:val="56"/>
          <w:szCs w:val="56"/>
        </w:rPr>
      </w:pPr>
      <w:r>
        <w:br w:type="page"/>
      </w:r>
    </w:p>
    <w:p w14:paraId="745F12DA" w14:textId="7F9B1B49" w:rsidR="0054211D" w:rsidRPr="00D400D8" w:rsidRDefault="005F4FFE" w:rsidP="00902E13">
      <w:pPr>
        <w:pStyle w:val="af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D400D8">
        <w:rPr>
          <w:b/>
          <w:bCs/>
          <w:sz w:val="28"/>
          <w:szCs w:val="28"/>
        </w:rPr>
        <w:lastRenderedPageBreak/>
        <w:t>Introduction</w:t>
      </w:r>
    </w:p>
    <w:p w14:paraId="0ED47820" w14:textId="48F349EE" w:rsidR="00B76234" w:rsidRDefault="00B76234" w:rsidP="00902E13">
      <w:pPr>
        <w:pStyle w:val="af"/>
        <w:numPr>
          <w:ilvl w:val="0"/>
          <w:numId w:val="13"/>
        </w:numPr>
        <w:spacing w:after="0"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About Dataset</w:t>
      </w:r>
    </w:p>
    <w:p w14:paraId="0B649333" w14:textId="1DCC5B5C" w:rsidR="00B76234" w:rsidRPr="00931B9F" w:rsidRDefault="00B76234" w:rsidP="00902E13">
      <w:pPr>
        <w:spacing w:line="360" w:lineRule="auto"/>
        <w:ind w:left="560" w:firstLineChars="257" w:firstLine="617"/>
        <w:jc w:val="both"/>
        <w:rPr>
          <w:sz w:val="24"/>
          <w:szCs w:val="24"/>
        </w:rPr>
      </w:pPr>
      <w:r w:rsidRPr="00B76234">
        <w:rPr>
          <w:rFonts w:hint="eastAsia"/>
          <w:sz w:val="24"/>
          <w:szCs w:val="24"/>
        </w:rPr>
        <w:t>世界上有許多大學，</w:t>
      </w:r>
      <w:r>
        <w:rPr>
          <w:rFonts w:hint="eastAsia"/>
          <w:sz w:val="24"/>
          <w:szCs w:val="24"/>
        </w:rPr>
        <w:t>對於如何進行排名是個重大的議題，因政治及多項因素進行干涉，使得目前全世界有著數百種的排名，</w:t>
      </w:r>
      <w:r w:rsidR="00931B9F">
        <w:rPr>
          <w:rFonts w:hint="eastAsia"/>
          <w:sz w:val="24"/>
          <w:szCs w:val="24"/>
        </w:rPr>
        <w:t>未統一性的衡量標準，也成為一大困擾，該資料集來自於不同的三個地區或國家進行全球的大學排名，相關資料集依據將</w:t>
      </w:r>
      <w:r w:rsidR="005F5F2B">
        <w:rPr>
          <w:rFonts w:hint="eastAsia"/>
          <w:sz w:val="24"/>
          <w:szCs w:val="24"/>
        </w:rPr>
        <w:t>參考</w:t>
      </w:r>
      <w:r w:rsidR="00931B9F">
        <w:rPr>
          <w:rFonts w:hint="eastAsia"/>
          <w:sz w:val="24"/>
          <w:szCs w:val="24"/>
        </w:rPr>
        <w:t>泰晤士高等教育世界大學排名、世界大學學術排名、世界大學排名中心等</w:t>
      </w:r>
      <w:r w:rsidR="005F5F2B">
        <w:rPr>
          <w:rFonts w:hint="eastAsia"/>
          <w:sz w:val="24"/>
          <w:szCs w:val="24"/>
        </w:rPr>
        <w:t>，分別英國、中國及沙烏地阿拉伯的統計</w:t>
      </w:r>
      <w:r w:rsidR="00897B1D">
        <w:rPr>
          <w:rFonts w:hint="eastAsia"/>
          <w:sz w:val="24"/>
          <w:szCs w:val="24"/>
        </w:rPr>
        <w:t>，資料集擷取</w:t>
      </w:r>
      <w:r w:rsidR="00897B1D">
        <w:rPr>
          <w:sz w:val="24"/>
          <w:szCs w:val="24"/>
        </w:rPr>
        <w:t>2</w:t>
      </w:r>
      <w:r w:rsidR="00897B1D">
        <w:rPr>
          <w:rFonts w:hint="eastAsia"/>
          <w:sz w:val="24"/>
          <w:szCs w:val="24"/>
        </w:rPr>
        <w:t>014~2015</w:t>
      </w:r>
      <w:r w:rsidR="00897B1D">
        <w:rPr>
          <w:rFonts w:hint="eastAsia"/>
          <w:sz w:val="24"/>
          <w:szCs w:val="24"/>
        </w:rPr>
        <w:t>年期間的排名依據，以求資料完整性</w:t>
      </w:r>
      <w:r w:rsidR="00931B9F">
        <w:rPr>
          <w:rFonts w:hint="eastAsia"/>
          <w:sz w:val="24"/>
          <w:szCs w:val="24"/>
        </w:rPr>
        <w:t>。</w:t>
      </w:r>
    </w:p>
    <w:p w14:paraId="25B3E7CB" w14:textId="4F01B047" w:rsidR="00687E7A" w:rsidRPr="00D400D8" w:rsidRDefault="00687E7A" w:rsidP="00902E13">
      <w:pPr>
        <w:pStyle w:val="af"/>
        <w:numPr>
          <w:ilvl w:val="0"/>
          <w:numId w:val="13"/>
        </w:numPr>
        <w:spacing w:after="0" w:line="360" w:lineRule="auto"/>
        <w:rPr>
          <w:b/>
          <w:bCs/>
          <w:sz w:val="24"/>
          <w:szCs w:val="24"/>
        </w:rPr>
      </w:pPr>
      <w:r w:rsidRPr="00D400D8">
        <w:rPr>
          <w:rFonts w:hint="eastAsia"/>
          <w:b/>
          <w:bCs/>
          <w:sz w:val="24"/>
          <w:szCs w:val="24"/>
        </w:rPr>
        <w:t>Motivation</w:t>
      </w:r>
    </w:p>
    <w:p w14:paraId="28793DEC" w14:textId="6E9D5ADE" w:rsidR="00687E7A" w:rsidRPr="00D400D8" w:rsidRDefault="00687E7A" w:rsidP="00902E13">
      <w:pPr>
        <w:spacing w:line="360" w:lineRule="auto"/>
        <w:ind w:left="560" w:firstLineChars="257" w:firstLine="617"/>
        <w:jc w:val="both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近年來，全球大學排名的重要性日益增加，對高等教育政策、資源分配及院校策略產生了深遠影響。了解大學排名的依據，對於希望提升競爭力與社會影響力的學術機構而言至關重要。教育數據涵蓋學術產出、創新能力、校友成就等多項指標，為此類分析提供了豐富的資料基礎。本專案旨在探討不同教育指標如何共同影響大學排名，挖掘其中的關鍵模式，並提出具體可行的建議，促進未來教育發展。</w:t>
      </w:r>
    </w:p>
    <w:p w14:paraId="3E3E04CD" w14:textId="6CE19CAC" w:rsidR="0054211D" w:rsidRPr="00D400D8" w:rsidRDefault="005F4FFE" w:rsidP="00902E13">
      <w:pPr>
        <w:pStyle w:val="af"/>
        <w:numPr>
          <w:ilvl w:val="0"/>
          <w:numId w:val="13"/>
        </w:numPr>
        <w:spacing w:after="0" w:line="360" w:lineRule="auto"/>
        <w:rPr>
          <w:b/>
          <w:bCs/>
          <w:sz w:val="24"/>
          <w:szCs w:val="24"/>
        </w:rPr>
      </w:pPr>
      <w:r w:rsidRPr="00D400D8">
        <w:rPr>
          <w:b/>
          <w:bCs/>
          <w:sz w:val="24"/>
          <w:szCs w:val="24"/>
        </w:rPr>
        <w:t>Objectives</w:t>
      </w:r>
    </w:p>
    <w:p w14:paraId="571C6A07" w14:textId="77777777" w:rsidR="000B7B53" w:rsidRPr="00D400D8" w:rsidRDefault="000B7B53" w:rsidP="00902E13">
      <w:pPr>
        <w:spacing w:after="0" w:line="360" w:lineRule="auto"/>
        <w:ind w:firstLineChars="455" w:firstLine="1092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本專案的主要目標包括以下內容：</w:t>
      </w:r>
    </w:p>
    <w:p w14:paraId="281F6ED9" w14:textId="0ABC6813" w:rsidR="000B7B53" w:rsidRPr="00D400D8" w:rsidRDefault="000B7B53" w:rsidP="00902E13">
      <w:pPr>
        <w:pStyle w:val="af"/>
        <w:numPr>
          <w:ilvl w:val="0"/>
          <w:numId w:val="12"/>
        </w:numPr>
        <w:spacing w:after="0" w:line="360" w:lineRule="auto"/>
        <w:ind w:left="1701" w:hanging="425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辨識並分析對全球大學排名影響最顯著的關鍵教育指標。</w:t>
      </w:r>
    </w:p>
    <w:p w14:paraId="28CE3B0F" w14:textId="486EF571" w:rsidR="000B7B53" w:rsidRPr="00D400D8" w:rsidRDefault="000B7B53" w:rsidP="00902E13">
      <w:pPr>
        <w:pStyle w:val="af"/>
        <w:numPr>
          <w:ilvl w:val="0"/>
          <w:numId w:val="12"/>
        </w:numPr>
        <w:spacing w:before="240" w:after="0" w:line="360" w:lineRule="auto"/>
        <w:ind w:left="1701" w:hanging="425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整合多項特徵（如</w:t>
      </w:r>
      <w:r w:rsidR="00D1202C">
        <w:rPr>
          <w:rFonts w:hint="eastAsia"/>
          <w:sz w:val="24"/>
          <w:szCs w:val="24"/>
        </w:rPr>
        <w:t>學術</w:t>
      </w:r>
      <w:r w:rsidRPr="00D400D8">
        <w:rPr>
          <w:rFonts w:hint="eastAsia"/>
          <w:sz w:val="24"/>
          <w:szCs w:val="24"/>
        </w:rPr>
        <w:t>引用量、專利數、發表數量），運用資料科學方法探討其綜合影響。</w:t>
      </w:r>
    </w:p>
    <w:p w14:paraId="15175B52" w14:textId="171CD2D7" w:rsidR="000B7B53" w:rsidRPr="00D400D8" w:rsidRDefault="000B7B53" w:rsidP="00902E13">
      <w:pPr>
        <w:pStyle w:val="af"/>
        <w:numPr>
          <w:ilvl w:val="0"/>
          <w:numId w:val="12"/>
        </w:numPr>
        <w:spacing w:before="240" w:after="0" w:line="360" w:lineRule="auto"/>
        <w:ind w:left="1701" w:hanging="425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視覺化指標之間的關聯性與模式，以提升資料的可解讀性。</w:t>
      </w:r>
    </w:p>
    <w:p w14:paraId="5B5B7C03" w14:textId="619B6BE7" w:rsidR="000B7B53" w:rsidRPr="00D400D8" w:rsidRDefault="000B7B53" w:rsidP="00902E13">
      <w:pPr>
        <w:pStyle w:val="af"/>
        <w:numPr>
          <w:ilvl w:val="0"/>
          <w:numId w:val="12"/>
        </w:numPr>
        <w:spacing w:before="240" w:line="360" w:lineRule="auto"/>
        <w:ind w:left="1701" w:hanging="425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提供基於數據的分析基礎，協助理解大學的競爭力。</w:t>
      </w:r>
    </w:p>
    <w:p w14:paraId="0D95FEC9" w14:textId="5803586C" w:rsidR="0054211D" w:rsidRPr="00D400D8" w:rsidRDefault="005F4FFE" w:rsidP="00902E13">
      <w:pPr>
        <w:pStyle w:val="af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D400D8">
        <w:rPr>
          <w:b/>
          <w:bCs/>
          <w:sz w:val="28"/>
          <w:szCs w:val="28"/>
        </w:rPr>
        <w:t>Project Plan and Deadlines</w:t>
      </w:r>
    </w:p>
    <w:p w14:paraId="53999761" w14:textId="2158BC31" w:rsidR="003A5EC4" w:rsidRDefault="003A5EC4" w:rsidP="00902E13">
      <w:pPr>
        <w:pStyle w:val="af"/>
        <w:numPr>
          <w:ilvl w:val="0"/>
          <w:numId w:val="13"/>
        </w:numPr>
        <w:spacing w:after="0" w:line="360" w:lineRule="auto"/>
        <w:rPr>
          <w:b/>
          <w:bCs/>
          <w:sz w:val="24"/>
          <w:szCs w:val="24"/>
        </w:rPr>
      </w:pPr>
      <w:r w:rsidRPr="00D400D8">
        <w:rPr>
          <w:rFonts w:hint="eastAsia"/>
          <w:b/>
          <w:bCs/>
          <w:sz w:val="24"/>
          <w:szCs w:val="24"/>
        </w:rPr>
        <w:t>Dataset Preview</w:t>
      </w:r>
    </w:p>
    <w:p w14:paraId="629A8401" w14:textId="764D1508" w:rsidR="00902E13" w:rsidRDefault="00270843" w:rsidP="00902E13">
      <w:pPr>
        <w:spacing w:line="360" w:lineRule="auto"/>
        <w:ind w:left="560" w:firstLineChars="257" w:firstLine="61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本團隊選擇於</w:t>
      </w:r>
      <w:r>
        <w:rPr>
          <w:rFonts w:hint="eastAsia"/>
          <w:sz w:val="24"/>
          <w:szCs w:val="24"/>
        </w:rPr>
        <w:t>Kaggle</w:t>
      </w:r>
      <w:r>
        <w:rPr>
          <w:rFonts w:hint="eastAsia"/>
          <w:sz w:val="24"/>
          <w:szCs w:val="24"/>
        </w:rPr>
        <w:t>平台中的「</w:t>
      </w:r>
      <w:r>
        <w:rPr>
          <w:rFonts w:hint="eastAsia"/>
          <w:sz w:val="24"/>
          <w:szCs w:val="24"/>
        </w:rPr>
        <w:t>World University Ranking</w:t>
      </w:r>
      <w:r>
        <w:rPr>
          <w:rFonts w:hint="eastAsia"/>
          <w:sz w:val="24"/>
          <w:szCs w:val="24"/>
        </w:rPr>
        <w:t>」專案之資料集</w:t>
      </w:r>
      <w:r w:rsidR="00DD38C3">
        <w:rPr>
          <w:rFonts w:hint="eastAsia"/>
          <w:sz w:val="24"/>
          <w:szCs w:val="24"/>
        </w:rPr>
        <w:t xml:space="preserve"> </w:t>
      </w:r>
      <w:r w:rsidR="00726569">
        <w:rPr>
          <w:rFonts w:hint="eastAsia"/>
          <w:sz w:val="24"/>
          <w:szCs w:val="24"/>
        </w:rPr>
        <w:t>[</w:t>
      </w:r>
      <w:r w:rsidR="00726569">
        <w:rPr>
          <w:sz w:val="24"/>
          <w:szCs w:val="24"/>
        </w:rPr>
        <w:t>1</w:t>
      </w:r>
      <w:r w:rsidR="00726569">
        <w:rPr>
          <w:rFonts w:hint="eastAsia"/>
          <w:sz w:val="24"/>
          <w:szCs w:val="24"/>
        </w:rPr>
        <w:t>]</w:t>
      </w:r>
      <w:r w:rsidR="00DD38C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進行專案的使用，原資料集</w:t>
      </w:r>
      <w:r w:rsidR="00726569">
        <w:rPr>
          <w:rFonts w:hint="eastAsia"/>
          <w:sz w:val="24"/>
          <w:szCs w:val="24"/>
        </w:rPr>
        <w:t>用於探討現今世界大學排名系統公平應問題，然而本團隊將透過以下共</w:t>
      </w:r>
      <w:r w:rsidR="00726569">
        <w:rPr>
          <w:rFonts w:hint="eastAsia"/>
          <w:sz w:val="24"/>
          <w:szCs w:val="24"/>
        </w:rPr>
        <w:t>1</w:t>
      </w:r>
      <w:r w:rsidR="0058106F">
        <w:rPr>
          <w:rFonts w:hint="eastAsia"/>
          <w:sz w:val="24"/>
          <w:szCs w:val="24"/>
        </w:rPr>
        <w:t>4</w:t>
      </w:r>
      <w:r w:rsidR="00726569">
        <w:rPr>
          <w:rFonts w:hint="eastAsia"/>
          <w:sz w:val="24"/>
          <w:szCs w:val="24"/>
        </w:rPr>
        <w:t>個標頭</w:t>
      </w:r>
      <w:r w:rsidR="0058106F">
        <w:rPr>
          <w:rFonts w:hint="eastAsia"/>
          <w:sz w:val="24"/>
          <w:szCs w:val="24"/>
        </w:rPr>
        <w:t>（</w:t>
      </w:r>
      <w:r w:rsidR="0058106F">
        <w:rPr>
          <w:sz w:val="24"/>
          <w:szCs w:val="24"/>
        </w:rPr>
        <w:t>H</w:t>
      </w:r>
      <w:r w:rsidR="0058106F">
        <w:rPr>
          <w:rFonts w:hint="eastAsia"/>
          <w:sz w:val="24"/>
          <w:szCs w:val="24"/>
        </w:rPr>
        <w:t>eader</w:t>
      </w:r>
      <w:r w:rsidR="0058106F">
        <w:rPr>
          <w:rFonts w:hint="eastAsia"/>
          <w:sz w:val="24"/>
          <w:szCs w:val="24"/>
        </w:rPr>
        <w:t>）</w:t>
      </w:r>
      <w:r w:rsidR="00726569">
        <w:rPr>
          <w:rFonts w:hint="eastAsia"/>
          <w:sz w:val="24"/>
          <w:szCs w:val="24"/>
        </w:rPr>
        <w:t>進行相關的分析，進一步對於學術相關進行探討。</w:t>
      </w:r>
    </w:p>
    <w:p w14:paraId="062CC5F3" w14:textId="77777777" w:rsidR="00902E13" w:rsidRDefault="00902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E4D220" w14:textId="794B2A10" w:rsidR="0054211D" w:rsidRPr="00A930F5" w:rsidRDefault="005F4FFE" w:rsidP="003A5EC4">
      <w:pPr>
        <w:pStyle w:val="af"/>
        <w:numPr>
          <w:ilvl w:val="1"/>
          <w:numId w:val="13"/>
        </w:numPr>
        <w:spacing w:after="0"/>
        <w:rPr>
          <w:sz w:val="24"/>
          <w:szCs w:val="24"/>
        </w:rPr>
      </w:pPr>
      <w:r w:rsidRPr="00D400D8">
        <w:rPr>
          <w:b/>
          <w:bCs/>
          <w:sz w:val="24"/>
          <w:szCs w:val="24"/>
        </w:rPr>
        <w:lastRenderedPageBreak/>
        <w:t>Header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3302"/>
        <w:gridCol w:w="3165"/>
      </w:tblGrid>
      <w:tr w:rsidR="00A930F5" w14:paraId="48DD3A06" w14:textId="77777777" w:rsidTr="00902E13">
        <w:trPr>
          <w:trHeight w:val="425"/>
          <w:jc w:val="center"/>
        </w:trPr>
        <w:tc>
          <w:tcPr>
            <w:tcW w:w="1138" w:type="dxa"/>
            <w:shd w:val="clear" w:color="auto" w:fill="F2F2F2" w:themeFill="background1" w:themeFillShade="F2"/>
            <w:vAlign w:val="center"/>
          </w:tcPr>
          <w:p w14:paraId="622B38DD" w14:textId="773B9B11" w:rsidR="00A930F5" w:rsidRPr="00B322AA" w:rsidRDefault="00B322AA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No.</w:t>
            </w:r>
          </w:p>
        </w:tc>
        <w:tc>
          <w:tcPr>
            <w:tcW w:w="3302" w:type="dxa"/>
            <w:shd w:val="clear" w:color="auto" w:fill="F2F2F2" w:themeFill="background1" w:themeFillShade="F2"/>
            <w:vAlign w:val="center"/>
          </w:tcPr>
          <w:p w14:paraId="2F315F30" w14:textId="71D4C18E" w:rsidR="00A930F5" w:rsidRDefault="00A930F5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Header (English)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141D734E" w14:textId="7276208D" w:rsidR="00A930F5" w:rsidRDefault="00A930F5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標頭（中文）</w:t>
            </w:r>
          </w:p>
        </w:tc>
      </w:tr>
      <w:tr w:rsidR="0058106F" w14:paraId="1CA8BA6B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6A07C4FB" w14:textId="00E3764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02" w:type="dxa"/>
            <w:vAlign w:val="center"/>
          </w:tcPr>
          <w:p w14:paraId="471CB1FE" w14:textId="1E3A404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world_rank</w:t>
            </w:r>
          </w:p>
        </w:tc>
        <w:tc>
          <w:tcPr>
            <w:tcW w:w="3165" w:type="dxa"/>
            <w:vAlign w:val="center"/>
          </w:tcPr>
          <w:p w14:paraId="32E52AD3" w14:textId="5A129283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世界排名</w:t>
            </w:r>
          </w:p>
        </w:tc>
      </w:tr>
      <w:tr w:rsidR="0058106F" w14:paraId="413C6A32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10046594" w14:textId="313DBC2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02" w:type="dxa"/>
            <w:vAlign w:val="center"/>
          </w:tcPr>
          <w:p w14:paraId="13B995EA" w14:textId="158B9BC3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institution</w:t>
            </w:r>
          </w:p>
        </w:tc>
        <w:tc>
          <w:tcPr>
            <w:tcW w:w="3165" w:type="dxa"/>
            <w:vAlign w:val="center"/>
          </w:tcPr>
          <w:p w14:paraId="51B8FFDC" w14:textId="27E33818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大學名稱</w:t>
            </w:r>
          </w:p>
        </w:tc>
      </w:tr>
      <w:tr w:rsidR="0058106F" w14:paraId="50F377DE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45C2E0BF" w14:textId="286780F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302" w:type="dxa"/>
            <w:vAlign w:val="center"/>
          </w:tcPr>
          <w:p w14:paraId="6034DE65" w14:textId="52EBC9A8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country</w:t>
            </w:r>
          </w:p>
        </w:tc>
        <w:tc>
          <w:tcPr>
            <w:tcW w:w="3165" w:type="dxa"/>
            <w:vAlign w:val="center"/>
          </w:tcPr>
          <w:p w14:paraId="6744AED1" w14:textId="3AA4232C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國家</w:t>
            </w:r>
          </w:p>
        </w:tc>
      </w:tr>
      <w:tr w:rsidR="0058106F" w14:paraId="413529A4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274A67BA" w14:textId="25CAE7BF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302" w:type="dxa"/>
            <w:vAlign w:val="center"/>
          </w:tcPr>
          <w:p w14:paraId="6C7A0982" w14:textId="45E63377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national_rank</w:t>
            </w:r>
          </w:p>
        </w:tc>
        <w:tc>
          <w:tcPr>
            <w:tcW w:w="3165" w:type="dxa"/>
            <w:vAlign w:val="center"/>
          </w:tcPr>
          <w:p w14:paraId="20CBB03F" w14:textId="2B5125F6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國內排名</w:t>
            </w:r>
          </w:p>
        </w:tc>
      </w:tr>
      <w:tr w:rsidR="0058106F" w14:paraId="046A466C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2F8B60BB" w14:textId="74295713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02" w:type="dxa"/>
            <w:vAlign w:val="center"/>
          </w:tcPr>
          <w:p w14:paraId="110AABD8" w14:textId="632A1E0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quality_of_education</w:t>
            </w:r>
          </w:p>
        </w:tc>
        <w:tc>
          <w:tcPr>
            <w:tcW w:w="3165" w:type="dxa"/>
            <w:vAlign w:val="center"/>
          </w:tcPr>
          <w:p w14:paraId="616F4300" w14:textId="61CE5C83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教育品質</w:t>
            </w:r>
          </w:p>
        </w:tc>
      </w:tr>
      <w:tr w:rsidR="0058106F" w14:paraId="67B64AAC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78C4EFF6" w14:textId="70FE5D7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02" w:type="dxa"/>
            <w:vAlign w:val="center"/>
          </w:tcPr>
          <w:p w14:paraId="3636B930" w14:textId="44BFFE5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alumni_employment</w:t>
            </w:r>
          </w:p>
        </w:tc>
        <w:tc>
          <w:tcPr>
            <w:tcW w:w="3165" w:type="dxa"/>
            <w:vAlign w:val="center"/>
          </w:tcPr>
          <w:p w14:paraId="6C6B33FC" w14:textId="148DD11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校友就業</w:t>
            </w:r>
          </w:p>
        </w:tc>
      </w:tr>
      <w:tr w:rsidR="0058106F" w14:paraId="5EF95396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5FDB0C93" w14:textId="695378B6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302" w:type="dxa"/>
            <w:vAlign w:val="center"/>
          </w:tcPr>
          <w:p w14:paraId="717E4362" w14:textId="1F9A0AC9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quality_of_faculty</w:t>
            </w:r>
          </w:p>
        </w:tc>
        <w:tc>
          <w:tcPr>
            <w:tcW w:w="3165" w:type="dxa"/>
            <w:vAlign w:val="center"/>
          </w:tcPr>
          <w:p w14:paraId="13EBFA98" w14:textId="739C8EC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師資品質</w:t>
            </w:r>
          </w:p>
        </w:tc>
      </w:tr>
      <w:tr w:rsidR="0058106F" w14:paraId="7EDB001E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30C2D10B" w14:textId="424AD507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02" w:type="dxa"/>
            <w:vAlign w:val="center"/>
          </w:tcPr>
          <w:p w14:paraId="3CDA5A2E" w14:textId="581EF06A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publications</w:t>
            </w:r>
          </w:p>
        </w:tc>
        <w:tc>
          <w:tcPr>
            <w:tcW w:w="3165" w:type="dxa"/>
            <w:vAlign w:val="center"/>
          </w:tcPr>
          <w:p w14:paraId="1FC25F9E" w14:textId="35F9F74A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發表數量</w:t>
            </w:r>
          </w:p>
        </w:tc>
      </w:tr>
      <w:tr w:rsidR="0058106F" w14:paraId="5B4C60B1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7FAB9227" w14:textId="4BDB517F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302" w:type="dxa"/>
            <w:vAlign w:val="center"/>
          </w:tcPr>
          <w:p w14:paraId="7412D302" w14:textId="5190911F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influence</w:t>
            </w:r>
          </w:p>
        </w:tc>
        <w:tc>
          <w:tcPr>
            <w:tcW w:w="3165" w:type="dxa"/>
            <w:vAlign w:val="center"/>
          </w:tcPr>
          <w:p w14:paraId="1135E2D9" w14:textId="321C37CA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影響力</w:t>
            </w:r>
          </w:p>
        </w:tc>
      </w:tr>
      <w:tr w:rsidR="0058106F" w14:paraId="7614DEA2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3476A7EB" w14:textId="14239686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302" w:type="dxa"/>
            <w:vAlign w:val="center"/>
          </w:tcPr>
          <w:p w14:paraId="4714C221" w14:textId="7F951EF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citations</w:t>
            </w:r>
          </w:p>
        </w:tc>
        <w:tc>
          <w:tcPr>
            <w:tcW w:w="3165" w:type="dxa"/>
            <w:vAlign w:val="center"/>
          </w:tcPr>
          <w:p w14:paraId="02684B14" w14:textId="4CFE9CE3" w:rsidR="0058106F" w:rsidRDefault="00D1202C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論文</w:t>
            </w:r>
            <w:r w:rsidR="0058106F" w:rsidRPr="0032442D">
              <w:rPr>
                <w:rFonts w:hint="eastAsia"/>
              </w:rPr>
              <w:t>被引用次數</w:t>
            </w:r>
          </w:p>
        </w:tc>
      </w:tr>
      <w:tr w:rsidR="0058106F" w14:paraId="0025C3A4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39B3A775" w14:textId="5417F5A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3302" w:type="dxa"/>
            <w:vAlign w:val="center"/>
          </w:tcPr>
          <w:p w14:paraId="3C2C08C6" w14:textId="671D47D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broad_impact</w:t>
            </w:r>
          </w:p>
        </w:tc>
        <w:tc>
          <w:tcPr>
            <w:tcW w:w="3165" w:type="dxa"/>
            <w:vAlign w:val="center"/>
          </w:tcPr>
          <w:p w14:paraId="00596289" w14:textId="6958E35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廣泛影響力</w:t>
            </w:r>
          </w:p>
        </w:tc>
      </w:tr>
      <w:tr w:rsidR="0058106F" w14:paraId="60DA2CCB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1414D6C5" w14:textId="2F3C87C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3302" w:type="dxa"/>
            <w:vAlign w:val="center"/>
          </w:tcPr>
          <w:p w14:paraId="7E7FFE62" w14:textId="1217106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patents</w:t>
            </w:r>
          </w:p>
        </w:tc>
        <w:tc>
          <w:tcPr>
            <w:tcW w:w="3165" w:type="dxa"/>
            <w:vAlign w:val="center"/>
          </w:tcPr>
          <w:p w14:paraId="0F4EE5FF" w14:textId="19DBDF16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專利數</w:t>
            </w:r>
          </w:p>
        </w:tc>
      </w:tr>
      <w:tr w:rsidR="0058106F" w14:paraId="729C433B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442D91BD" w14:textId="3A9987DD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3302" w:type="dxa"/>
            <w:vAlign w:val="center"/>
          </w:tcPr>
          <w:p w14:paraId="233CDD06" w14:textId="230A08EA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score</w:t>
            </w:r>
          </w:p>
        </w:tc>
        <w:tc>
          <w:tcPr>
            <w:tcW w:w="3165" w:type="dxa"/>
            <w:vAlign w:val="center"/>
          </w:tcPr>
          <w:p w14:paraId="70F7EF17" w14:textId="5304BC25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綜合得分</w:t>
            </w:r>
          </w:p>
        </w:tc>
      </w:tr>
      <w:tr w:rsidR="0058106F" w14:paraId="02FCDAEA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5A86FA9F" w14:textId="5E60DB9C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3302" w:type="dxa"/>
            <w:vAlign w:val="center"/>
          </w:tcPr>
          <w:p w14:paraId="07499C4D" w14:textId="77B2A7B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year</w:t>
            </w:r>
          </w:p>
        </w:tc>
        <w:tc>
          <w:tcPr>
            <w:tcW w:w="3165" w:type="dxa"/>
            <w:vAlign w:val="center"/>
          </w:tcPr>
          <w:p w14:paraId="2DFDF716" w14:textId="1BD7F962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年份</w:t>
            </w:r>
          </w:p>
        </w:tc>
      </w:tr>
    </w:tbl>
    <w:p w14:paraId="4B7842C3" w14:textId="1A455FAB" w:rsidR="0054211D" w:rsidRPr="002D295A" w:rsidRDefault="005F4FFE" w:rsidP="003A5EC4">
      <w:pPr>
        <w:pStyle w:val="af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 w:rsidRPr="002D295A">
        <w:rPr>
          <w:b/>
          <w:bCs/>
          <w:sz w:val="24"/>
          <w:szCs w:val="24"/>
        </w:rPr>
        <w:t>Related Work</w:t>
      </w:r>
    </w:p>
    <w:p w14:paraId="1496D59A" w14:textId="4203C9F9" w:rsidR="00A9662C" w:rsidRDefault="00A9662C" w:rsidP="00A9662C">
      <w:pPr>
        <w:pStyle w:val="af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預計探討議題</w:t>
      </w:r>
      <w:r w:rsidR="00902E13">
        <w:rPr>
          <w:rFonts w:hint="eastAsia"/>
          <w:sz w:val="24"/>
          <w:szCs w:val="24"/>
        </w:rPr>
        <w:t>與方法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544"/>
        <w:gridCol w:w="2693"/>
      </w:tblGrid>
      <w:tr w:rsidR="00902E13" w14:paraId="2A4996A3" w14:textId="215AF20F" w:rsidTr="00902E13">
        <w:trPr>
          <w:trHeight w:val="400"/>
          <w:jc w:val="center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05E94363" w14:textId="187D3D35" w:rsidR="00902E13" w:rsidRPr="002D295A" w:rsidRDefault="00902E13" w:rsidP="00902E13">
            <w:pPr>
              <w:jc w:val="center"/>
              <w:rPr>
                <w:sz w:val="24"/>
                <w:szCs w:val="24"/>
              </w:rPr>
            </w:pPr>
            <w:r w:rsidRPr="002D295A">
              <w:t>題目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0CAEB61" w14:textId="17A1EC14" w:rsidR="00902E13" w:rsidRPr="002D295A" w:rsidRDefault="00902E13" w:rsidP="00902E13">
            <w:pPr>
              <w:jc w:val="center"/>
              <w:rPr>
                <w:sz w:val="24"/>
                <w:szCs w:val="24"/>
              </w:rPr>
            </w:pPr>
            <w:r w:rsidRPr="002D295A">
              <w:t>問題說明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63B4CDD7" w14:textId="39EA7C3B" w:rsidR="00902E13" w:rsidRPr="002D295A" w:rsidRDefault="00902E13" w:rsidP="00902E13">
            <w:pPr>
              <w:jc w:val="center"/>
              <w:rPr>
                <w:sz w:val="24"/>
                <w:szCs w:val="24"/>
              </w:rPr>
            </w:pPr>
            <w:r w:rsidRPr="002D295A">
              <w:t>方法</w:t>
            </w:r>
          </w:p>
        </w:tc>
      </w:tr>
      <w:tr w:rsidR="00902E13" w14:paraId="4E8959D5" w14:textId="0D316407" w:rsidTr="00902E13">
        <w:trPr>
          <w:trHeight w:val="555"/>
          <w:jc w:val="center"/>
        </w:trPr>
        <w:tc>
          <w:tcPr>
            <w:tcW w:w="3397" w:type="dxa"/>
            <w:vAlign w:val="center"/>
          </w:tcPr>
          <w:p w14:paraId="6424A369" w14:textId="1E8839E3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1. </w:t>
            </w:r>
            <w:r>
              <w:t>論文引用量是否影響世界排名？</w:t>
            </w:r>
          </w:p>
        </w:tc>
        <w:tc>
          <w:tcPr>
            <w:tcW w:w="3544" w:type="dxa"/>
            <w:vAlign w:val="center"/>
          </w:tcPr>
          <w:p w14:paraId="6C9DD5D3" w14:textId="6B21781A" w:rsidR="00902E13" w:rsidRDefault="00902E13" w:rsidP="00902E13">
            <w:pPr>
              <w:rPr>
                <w:sz w:val="24"/>
                <w:szCs w:val="24"/>
              </w:rPr>
            </w:pPr>
            <w:r>
              <w:t>被引用越多，世界排名是否越前？</w:t>
            </w:r>
          </w:p>
        </w:tc>
        <w:tc>
          <w:tcPr>
            <w:tcW w:w="2693" w:type="dxa"/>
            <w:vAlign w:val="center"/>
          </w:tcPr>
          <w:p w14:paraId="7E20E1F4" w14:textId="7DC1431D" w:rsidR="00902E13" w:rsidRDefault="00902E13" w:rsidP="00902E13">
            <w:pPr>
              <w:rPr>
                <w:sz w:val="24"/>
                <w:szCs w:val="24"/>
              </w:rPr>
            </w:pPr>
            <w:r>
              <w:t>相關分析</w:t>
            </w:r>
            <w:r>
              <w:t xml:space="preserve"> + </w:t>
            </w:r>
            <w:r>
              <w:t>線性</w:t>
            </w:r>
            <w:r w:rsidR="00072CDF">
              <w:rPr>
                <w:rFonts w:hint="eastAsia"/>
              </w:rPr>
              <w:t>迴</w:t>
            </w:r>
            <w:r>
              <w:t>歸</w:t>
            </w:r>
          </w:p>
        </w:tc>
      </w:tr>
      <w:tr w:rsidR="00902E13" w14:paraId="0B91AF4A" w14:textId="69C5C2DD" w:rsidTr="00902E13">
        <w:trPr>
          <w:trHeight w:val="838"/>
          <w:jc w:val="center"/>
        </w:trPr>
        <w:tc>
          <w:tcPr>
            <w:tcW w:w="3397" w:type="dxa"/>
            <w:vAlign w:val="center"/>
          </w:tcPr>
          <w:p w14:paraId="06481487" w14:textId="01F9DA33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2. </w:t>
            </w:r>
            <w:r>
              <w:t>校友就業力是否推動得分？</w:t>
            </w:r>
          </w:p>
        </w:tc>
        <w:tc>
          <w:tcPr>
            <w:tcW w:w="3544" w:type="dxa"/>
            <w:vAlign w:val="center"/>
          </w:tcPr>
          <w:p w14:paraId="164831D9" w14:textId="086D3423" w:rsidR="00902E13" w:rsidRDefault="00902E13" w:rsidP="00902E13">
            <w:pPr>
              <w:rPr>
                <w:sz w:val="24"/>
                <w:szCs w:val="24"/>
              </w:rPr>
            </w:pPr>
            <w:r>
              <w:t>有高就業力的學校，是否得分也</w:t>
            </w:r>
            <w:r w:rsidR="00D1202C">
              <w:rPr>
                <w:rFonts w:hint="eastAsia"/>
              </w:rPr>
              <w:t>會</w:t>
            </w:r>
            <w:r>
              <w:t>高</w:t>
            </w:r>
            <w:r w:rsidR="00D1202C">
              <w:rPr>
                <w:rFonts w:hint="eastAsia"/>
              </w:rPr>
              <w:t>的</w:t>
            </w:r>
            <w:r>
              <w:t>？</w:t>
            </w:r>
          </w:p>
        </w:tc>
        <w:tc>
          <w:tcPr>
            <w:tcW w:w="2693" w:type="dxa"/>
            <w:vAlign w:val="center"/>
          </w:tcPr>
          <w:p w14:paraId="6AAD0B26" w14:textId="0280BFF7" w:rsidR="00902E13" w:rsidRDefault="00902E13" w:rsidP="00902E13">
            <w:pPr>
              <w:rPr>
                <w:sz w:val="24"/>
                <w:szCs w:val="24"/>
              </w:rPr>
            </w:pPr>
            <w:r>
              <w:t>相關分析</w:t>
            </w:r>
            <w:r>
              <w:t xml:space="preserve"> + </w:t>
            </w:r>
            <w:r w:rsidR="00072CDF">
              <w:rPr>
                <w:rFonts w:hint="eastAsia"/>
              </w:rPr>
              <w:t>迴</w:t>
            </w:r>
            <w:r>
              <w:t>歸</w:t>
            </w:r>
          </w:p>
        </w:tc>
      </w:tr>
      <w:tr w:rsidR="00902E13" w14:paraId="69500595" w14:textId="1B10A4E6" w:rsidTr="00902E13">
        <w:trPr>
          <w:trHeight w:val="828"/>
          <w:jc w:val="center"/>
        </w:trPr>
        <w:tc>
          <w:tcPr>
            <w:tcW w:w="3397" w:type="dxa"/>
            <w:vAlign w:val="center"/>
          </w:tcPr>
          <w:p w14:paraId="6EFE4E5F" w14:textId="45BE0AB3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3. </w:t>
            </w:r>
            <w:r>
              <w:t>哪個指標最影響世界排名？</w:t>
            </w:r>
          </w:p>
        </w:tc>
        <w:tc>
          <w:tcPr>
            <w:tcW w:w="3544" w:type="dxa"/>
            <w:vAlign w:val="center"/>
          </w:tcPr>
          <w:p w14:paraId="2D117DF6" w14:textId="26AD4B92" w:rsidR="00902E13" w:rsidRDefault="00902E13" w:rsidP="00902E13">
            <w:pPr>
              <w:rPr>
                <w:sz w:val="24"/>
                <w:szCs w:val="24"/>
              </w:rPr>
            </w:pPr>
            <w:r>
              <w:t>教育品質、師資、發表、專利，誰最影響排名？</w:t>
            </w:r>
          </w:p>
        </w:tc>
        <w:tc>
          <w:tcPr>
            <w:tcW w:w="2693" w:type="dxa"/>
            <w:vAlign w:val="center"/>
          </w:tcPr>
          <w:p w14:paraId="131A0C21" w14:textId="26906425" w:rsidR="00902E13" w:rsidRPr="00902E13" w:rsidRDefault="00902E13" w:rsidP="00902E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關係性分析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關係權重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902E13" w14:paraId="4A2AA725" w14:textId="6318CC29" w:rsidTr="00902E13">
        <w:trPr>
          <w:trHeight w:val="1101"/>
          <w:jc w:val="center"/>
        </w:trPr>
        <w:tc>
          <w:tcPr>
            <w:tcW w:w="3397" w:type="dxa"/>
            <w:vAlign w:val="center"/>
          </w:tcPr>
          <w:p w14:paraId="3DF31CCA" w14:textId="65A7FFB4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4. </w:t>
            </w:r>
            <w:r>
              <w:t>國家對排名的影響力？</w:t>
            </w:r>
          </w:p>
        </w:tc>
        <w:tc>
          <w:tcPr>
            <w:tcW w:w="3544" w:type="dxa"/>
            <w:vAlign w:val="center"/>
          </w:tcPr>
          <w:p w14:paraId="32A44E4C" w14:textId="7BACBADE" w:rsidR="00902E13" w:rsidRDefault="00902E13" w:rsidP="00902E13">
            <w:pPr>
              <w:rPr>
                <w:sz w:val="24"/>
                <w:szCs w:val="24"/>
              </w:rPr>
            </w:pPr>
            <w:r>
              <w:t>特定國家是否在相同分數下排名更高？</w:t>
            </w:r>
          </w:p>
        </w:tc>
        <w:tc>
          <w:tcPr>
            <w:tcW w:w="2693" w:type="dxa"/>
            <w:vAlign w:val="center"/>
          </w:tcPr>
          <w:p w14:paraId="645C7613" w14:textId="7C991520" w:rsidR="00902E13" w:rsidRDefault="00902E13" w:rsidP="00902E13">
            <w:pPr>
              <w:rPr>
                <w:sz w:val="24"/>
                <w:szCs w:val="24"/>
              </w:rPr>
            </w:pPr>
            <w:r>
              <w:t>群組分析</w:t>
            </w:r>
            <w:r>
              <w:t xml:space="preserve"> (GroupBy)</w:t>
            </w:r>
          </w:p>
        </w:tc>
      </w:tr>
      <w:tr w:rsidR="00902E13" w14:paraId="51EC7738" w14:textId="1513A1BF" w:rsidTr="00902E13">
        <w:trPr>
          <w:trHeight w:val="838"/>
          <w:jc w:val="center"/>
        </w:trPr>
        <w:tc>
          <w:tcPr>
            <w:tcW w:w="3397" w:type="dxa"/>
            <w:vAlign w:val="center"/>
          </w:tcPr>
          <w:p w14:paraId="615B1406" w14:textId="341DCBEB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5. </w:t>
            </w:r>
            <w:r>
              <w:t>高專利產出</w:t>
            </w:r>
            <w:r>
              <w:t xml:space="preserve"> vs </w:t>
            </w:r>
            <w:r>
              <w:t>高學術影響力大學比較</w:t>
            </w:r>
          </w:p>
        </w:tc>
        <w:tc>
          <w:tcPr>
            <w:tcW w:w="3544" w:type="dxa"/>
            <w:vAlign w:val="center"/>
          </w:tcPr>
          <w:p w14:paraId="7E1C255C" w14:textId="7624CBB6" w:rsidR="00902E13" w:rsidRDefault="00902E13" w:rsidP="00902E13">
            <w:pPr>
              <w:rPr>
                <w:sz w:val="24"/>
                <w:szCs w:val="24"/>
              </w:rPr>
            </w:pPr>
            <w:r>
              <w:t>多專利的大學和多引用的大學，誰的排名高？</w:t>
            </w:r>
          </w:p>
        </w:tc>
        <w:tc>
          <w:tcPr>
            <w:tcW w:w="2693" w:type="dxa"/>
            <w:vAlign w:val="center"/>
          </w:tcPr>
          <w:p w14:paraId="18D22BF1" w14:textId="7CA8010C" w:rsidR="00902E13" w:rsidRDefault="00902E13" w:rsidP="00902E13">
            <w:pPr>
              <w:rPr>
                <w:sz w:val="24"/>
                <w:szCs w:val="24"/>
              </w:rPr>
            </w:pPr>
            <w:r>
              <w:t>分組比較</w:t>
            </w:r>
          </w:p>
        </w:tc>
      </w:tr>
      <w:tr w:rsidR="00902E13" w14:paraId="3012FFCD" w14:textId="2BE884C3" w:rsidTr="00902E13">
        <w:trPr>
          <w:trHeight w:val="555"/>
          <w:jc w:val="center"/>
        </w:trPr>
        <w:tc>
          <w:tcPr>
            <w:tcW w:w="3397" w:type="dxa"/>
            <w:vAlign w:val="center"/>
          </w:tcPr>
          <w:p w14:paraId="156BC0CF" w14:textId="51B52D63" w:rsidR="00902E13" w:rsidRDefault="00902E13" w:rsidP="00902E1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6.</w:t>
            </w:r>
            <w:r>
              <w:t xml:space="preserve"> </w:t>
            </w:r>
            <w:r>
              <w:t>學術</w:t>
            </w:r>
            <w:r>
              <w:t xml:space="preserve"> vs </w:t>
            </w:r>
            <w:r>
              <w:t>創新型大學的分類</w:t>
            </w:r>
          </w:p>
        </w:tc>
        <w:tc>
          <w:tcPr>
            <w:tcW w:w="3544" w:type="dxa"/>
            <w:vAlign w:val="center"/>
          </w:tcPr>
          <w:p w14:paraId="61D09406" w14:textId="64034246" w:rsidR="00902E13" w:rsidRDefault="00902E13" w:rsidP="00902E13">
            <w:pPr>
              <w:rPr>
                <w:sz w:val="24"/>
                <w:szCs w:val="24"/>
              </w:rPr>
            </w:pPr>
            <w:r>
              <w:t>根據</w:t>
            </w:r>
            <w:r w:rsidR="00D1202C">
              <w:rPr>
                <w:rFonts w:hint="eastAsia"/>
              </w:rPr>
              <w:t>論文引用</w:t>
            </w:r>
            <w:r>
              <w:t>、</w:t>
            </w:r>
            <w:r w:rsidR="00D1202C">
              <w:rPr>
                <w:rFonts w:hint="eastAsia"/>
              </w:rPr>
              <w:t>專利</w:t>
            </w:r>
            <w:r>
              <w:t>將大學分類</w:t>
            </w:r>
          </w:p>
        </w:tc>
        <w:tc>
          <w:tcPr>
            <w:tcW w:w="2693" w:type="dxa"/>
            <w:vAlign w:val="center"/>
          </w:tcPr>
          <w:p w14:paraId="19CB8751" w14:textId="66EFFCDE" w:rsidR="00902E13" w:rsidRDefault="00902E13" w:rsidP="00902E13">
            <w:pPr>
              <w:rPr>
                <w:sz w:val="24"/>
                <w:szCs w:val="24"/>
              </w:rPr>
            </w:pPr>
            <w:r>
              <w:t>分群</w:t>
            </w:r>
            <w:r>
              <w:t xml:space="preserve"> (Clustering)</w:t>
            </w:r>
          </w:p>
        </w:tc>
      </w:tr>
    </w:tbl>
    <w:p w14:paraId="07A41CF8" w14:textId="77777777" w:rsidR="00902E13" w:rsidRDefault="00902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E3D56" w14:textId="0B0CDDC2" w:rsidR="003A5EC4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lastRenderedPageBreak/>
        <w:t>Pre-process Dataset</w:t>
      </w:r>
    </w:p>
    <w:p w14:paraId="2E7F4826" w14:textId="40CE3EBD" w:rsidR="003A5EC4" w:rsidRPr="00D400D8" w:rsidRDefault="003A5EC4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清理遺漏或不一致的資料。</w:t>
      </w:r>
    </w:p>
    <w:p w14:paraId="1D9A2EA6" w14:textId="63FF9AC4" w:rsidR="003A5EC4" w:rsidRPr="00D400D8" w:rsidRDefault="003A5EC4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對特徵進行標準化，以確保可比性。</w:t>
      </w:r>
    </w:p>
    <w:p w14:paraId="0078B24E" w14:textId="06011753" w:rsidR="0054211D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探索性資料分析（</w:t>
      </w:r>
      <w:r w:rsidRPr="00D400D8">
        <w:rPr>
          <w:rFonts w:hint="eastAsia"/>
          <w:sz w:val="24"/>
          <w:szCs w:val="24"/>
        </w:rPr>
        <w:t>EDA</w:t>
      </w:r>
      <w:r w:rsidRPr="00D400D8">
        <w:rPr>
          <w:rFonts w:hint="eastAsia"/>
          <w:sz w:val="24"/>
          <w:szCs w:val="24"/>
        </w:rPr>
        <w:t>）</w:t>
      </w:r>
    </w:p>
    <w:p w14:paraId="7B211BD8" w14:textId="06A8863D" w:rsidR="0075631B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生成相關係數矩陣，以辨識特徵間的關聯。</w:t>
      </w:r>
    </w:p>
    <w:p w14:paraId="40362E0C" w14:textId="77777777" w:rsidR="0075631B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視覺化特徵分佈與交互關係。</w:t>
      </w:r>
    </w:p>
    <w:p w14:paraId="06E8381E" w14:textId="21A66B3E" w:rsidR="0075631B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特徵重要性分析</w:t>
      </w:r>
    </w:p>
    <w:p w14:paraId="520621D4" w14:textId="51F52D9D" w:rsidR="0075631B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應用決策樹與隨機森林，找出最具影響力的指標。</w:t>
      </w:r>
    </w:p>
    <w:p w14:paraId="2D11A451" w14:textId="504CB0FC" w:rsidR="0054211D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使用主成分分析（</w:t>
      </w:r>
      <w:r w:rsidRPr="00D400D8">
        <w:rPr>
          <w:rFonts w:hint="eastAsia"/>
          <w:sz w:val="24"/>
          <w:szCs w:val="24"/>
        </w:rPr>
        <w:t>PCA</w:t>
      </w:r>
      <w:r w:rsidRPr="00D400D8">
        <w:rPr>
          <w:rFonts w:hint="eastAsia"/>
          <w:sz w:val="24"/>
          <w:szCs w:val="24"/>
        </w:rPr>
        <w:t>）掌握主要變異方向。</w:t>
      </w:r>
    </w:p>
    <w:p w14:paraId="18D9759E" w14:textId="3E8D93BE" w:rsidR="0054211D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預測建模</w:t>
      </w:r>
    </w:p>
    <w:p w14:paraId="6981FF18" w14:textId="181D662D" w:rsidR="0054211D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建立迴歸模型（如線性迴歸、決策樹），以關鍵指標預測大學得分或排名。</w:t>
      </w:r>
    </w:p>
    <w:p w14:paraId="3B242D9C" w14:textId="71326638" w:rsidR="0054211D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視覺化</w:t>
      </w:r>
    </w:p>
    <w:p w14:paraId="75F6971B" w14:textId="197AC809" w:rsidR="0054211D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sz w:val="24"/>
          <w:szCs w:val="24"/>
        </w:rPr>
        <w:t>製作相關矩陣圖、特徵重要性圖與迴歸結果圖等視覺化呈現。</w:t>
      </w:r>
    </w:p>
    <w:p w14:paraId="46C5E532" w14:textId="77777777" w:rsidR="0054211D" w:rsidRPr="00D400D8" w:rsidRDefault="005F4FFE" w:rsidP="00902E13">
      <w:pPr>
        <w:pStyle w:val="af"/>
        <w:numPr>
          <w:ilvl w:val="0"/>
          <w:numId w:val="13"/>
        </w:numPr>
        <w:spacing w:after="0" w:line="360" w:lineRule="auto"/>
        <w:rPr>
          <w:b/>
          <w:sz w:val="24"/>
          <w:szCs w:val="24"/>
        </w:rPr>
      </w:pPr>
      <w:r w:rsidRPr="00D400D8">
        <w:rPr>
          <w:b/>
          <w:sz w:val="24"/>
          <w:szCs w:val="24"/>
        </w:rPr>
        <w:t>Expected Results</w:t>
      </w:r>
    </w:p>
    <w:p w14:paraId="30F69631" w14:textId="45FD4CC4" w:rsidR="0054211D" w:rsidRPr="00D400D8" w:rsidRDefault="005D0E8C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分析影響大學排名最重要的關鍵因素。</w:t>
      </w:r>
    </w:p>
    <w:p w14:paraId="78D514E5" w14:textId="27378C5C" w:rsidR="005D0E8C" w:rsidRPr="00D400D8" w:rsidRDefault="005D0E8C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建立能夠根據特定教育指標預測排名或得分的量化模型。</w:t>
      </w:r>
    </w:p>
    <w:p w14:paraId="1A74ABAF" w14:textId="2BA9801B" w:rsidR="005D0E8C" w:rsidRPr="00D400D8" w:rsidRDefault="005D0E8C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呈現多個教育指標間關係的視覺化洞見。</w:t>
      </w:r>
    </w:p>
    <w:p w14:paraId="2250D462" w14:textId="1CC96FAC" w:rsidR="00FB12BD" w:rsidRDefault="005D0E8C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提出基於數據分析的建議，供學術機構參考。</w:t>
      </w:r>
    </w:p>
    <w:p w14:paraId="76CDD473" w14:textId="77777777" w:rsidR="00FB12BD" w:rsidRDefault="00FB12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F08055" w14:textId="77777777" w:rsidR="0054211D" w:rsidRDefault="005F4FFE" w:rsidP="00687E7A">
      <w:pPr>
        <w:pStyle w:val="af"/>
        <w:numPr>
          <w:ilvl w:val="0"/>
          <w:numId w:val="10"/>
        </w:numPr>
        <w:rPr>
          <w:b/>
          <w:bCs/>
          <w:sz w:val="28"/>
          <w:szCs w:val="28"/>
        </w:rPr>
      </w:pPr>
      <w:r w:rsidRPr="00D400D8">
        <w:rPr>
          <w:b/>
          <w:bCs/>
          <w:sz w:val="28"/>
          <w:szCs w:val="28"/>
        </w:rPr>
        <w:lastRenderedPageBreak/>
        <w:t>Timeline</w:t>
      </w:r>
    </w:p>
    <w:p w14:paraId="1539356A" w14:textId="66021ECD" w:rsidR="00902E13" w:rsidRPr="00902E13" w:rsidRDefault="00902E13" w:rsidP="00902E13">
      <w:pPr>
        <w:ind w:firstLineChars="200" w:firstLine="480"/>
        <w:rPr>
          <w:sz w:val="24"/>
          <w:szCs w:val="24"/>
        </w:rPr>
      </w:pPr>
      <w:r w:rsidRPr="00902E13">
        <w:rPr>
          <w:rFonts w:hint="eastAsia"/>
          <w:sz w:val="24"/>
          <w:szCs w:val="24"/>
        </w:rPr>
        <w:t>我們將</w:t>
      </w:r>
      <w:r>
        <w:rPr>
          <w:rFonts w:hint="eastAsia"/>
          <w:sz w:val="24"/>
          <w:szCs w:val="24"/>
        </w:rPr>
        <w:t>從期中考後進行安排</w:t>
      </w:r>
      <w:r w:rsidRPr="00902E13">
        <w:rPr>
          <w:rFonts w:hint="eastAsia"/>
          <w:sz w:val="24"/>
          <w:szCs w:val="24"/>
        </w:rPr>
        <w:t>專案</w:t>
      </w:r>
      <w:r>
        <w:rPr>
          <w:rFonts w:hint="eastAsia"/>
          <w:sz w:val="24"/>
          <w:szCs w:val="24"/>
        </w:rPr>
        <w:t>的進程，我們以每週為檢查點進行相關專案的探討與製作，此外也將其繪製成甘特圖，展現專案工作的細節。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6935"/>
      </w:tblGrid>
      <w:tr w:rsidR="00167C1F" w14:paraId="75EB2075" w14:textId="77777777" w:rsidTr="00FB12BD">
        <w:trPr>
          <w:trHeight w:val="507"/>
          <w:jc w:val="center"/>
        </w:trPr>
        <w:tc>
          <w:tcPr>
            <w:tcW w:w="1808" w:type="dxa"/>
            <w:shd w:val="clear" w:color="auto" w:fill="F2F2F2" w:themeFill="background1" w:themeFillShade="F2"/>
            <w:vAlign w:val="center"/>
          </w:tcPr>
          <w:p w14:paraId="6F214E5C" w14:textId="39D2477B" w:rsidR="00167C1F" w:rsidRPr="002D295A" w:rsidRDefault="00167C1F" w:rsidP="00D400D8">
            <w:pPr>
              <w:jc w:val="center"/>
              <w:rPr>
                <w:sz w:val="24"/>
                <w:szCs w:val="24"/>
              </w:rPr>
            </w:pPr>
            <w:r w:rsidRPr="002D295A">
              <w:rPr>
                <w:rFonts w:hint="eastAsia"/>
                <w:sz w:val="24"/>
                <w:szCs w:val="24"/>
              </w:rPr>
              <w:t>週數</w:t>
            </w:r>
          </w:p>
        </w:tc>
        <w:tc>
          <w:tcPr>
            <w:tcW w:w="6935" w:type="dxa"/>
            <w:shd w:val="clear" w:color="auto" w:fill="F2F2F2" w:themeFill="background1" w:themeFillShade="F2"/>
            <w:vAlign w:val="center"/>
          </w:tcPr>
          <w:p w14:paraId="6BC8156E" w14:textId="7009A04F" w:rsidR="00167C1F" w:rsidRPr="002D295A" w:rsidRDefault="00167C1F" w:rsidP="00D400D8">
            <w:pPr>
              <w:jc w:val="center"/>
              <w:rPr>
                <w:sz w:val="24"/>
                <w:szCs w:val="24"/>
              </w:rPr>
            </w:pPr>
            <w:r w:rsidRPr="002D295A">
              <w:rPr>
                <w:rFonts w:hint="eastAsia"/>
                <w:sz w:val="24"/>
                <w:szCs w:val="24"/>
              </w:rPr>
              <w:t>工作內容</w:t>
            </w:r>
          </w:p>
        </w:tc>
      </w:tr>
      <w:tr w:rsidR="00167C1F" w14:paraId="5392B01A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58492050" w14:textId="213E2335" w:rsidR="00167C1F" w:rsidRPr="00D400D8" w:rsidRDefault="00D400D8" w:rsidP="00902E13">
            <w:pPr>
              <w:jc w:val="center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第</w:t>
            </w:r>
            <w:r w:rsidRPr="00D400D8">
              <w:rPr>
                <w:rFonts w:hint="eastAsia"/>
                <w:sz w:val="24"/>
                <w:szCs w:val="24"/>
              </w:rPr>
              <w:t>10</w:t>
            </w:r>
            <w:r w:rsidRPr="00D400D8"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086987FD" w14:textId="632AC43B" w:rsidR="00167C1F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熟悉資料集、文獻回顧與初步資料清理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67C1F" w14:paraId="4CE5226B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3D7AC251" w14:textId="23618EDA" w:rsidR="00167C1F" w:rsidRPr="00D400D8" w:rsidRDefault="00D400D8" w:rsidP="00902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297D7458" w14:textId="6E205676" w:rsidR="00167C1F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進行探索性資料分析（</w:t>
            </w:r>
            <w:r w:rsidRPr="00D400D8">
              <w:rPr>
                <w:rFonts w:hint="eastAsia"/>
                <w:sz w:val="24"/>
                <w:szCs w:val="24"/>
              </w:rPr>
              <w:t>EDA</w:t>
            </w:r>
            <w:r w:rsidRPr="00D400D8">
              <w:rPr>
                <w:rFonts w:hint="eastAsia"/>
                <w:sz w:val="24"/>
                <w:szCs w:val="24"/>
              </w:rPr>
              <w:t>）與相關性矩陣視覺化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67C1F" w14:paraId="62BE39D2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0D664388" w14:textId="6C1EDA45" w:rsidR="00167C1F" w:rsidRPr="00D400D8" w:rsidRDefault="00D400D8" w:rsidP="00902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27397806" w14:textId="685B6F39" w:rsidR="00167C1F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特徵重要性分析（決策樹、隨機森林）</w:t>
            </w:r>
          </w:p>
        </w:tc>
      </w:tr>
      <w:tr w:rsidR="00167C1F" w14:paraId="0FA599FC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36BD1D9C" w14:textId="22DFFCC2" w:rsidR="00167C1F" w:rsidRPr="00D400D8" w:rsidRDefault="00D400D8" w:rsidP="00902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13 </w:t>
            </w:r>
            <w:r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1025A7DE" w14:textId="0632C4B3" w:rsidR="00167C1F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預測建模（迴歸分析）</w:t>
            </w:r>
          </w:p>
        </w:tc>
      </w:tr>
      <w:tr w:rsidR="00D400D8" w14:paraId="2F44B1B0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253C9BFF" w14:textId="7D3F1EB1" w:rsidR="00D400D8" w:rsidRDefault="00D400D8" w:rsidP="00902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2139537D" w14:textId="1E543B21" w:rsidR="00D400D8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結果視覺化成果檢視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400D8" w14:paraId="415574B4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711089D1" w14:textId="2586081A" w:rsidR="00D400D8" w:rsidRDefault="00D400D8" w:rsidP="00902E13">
            <w:pPr>
              <w:jc w:val="center"/>
              <w:rPr>
                <w:sz w:val="24"/>
                <w:szCs w:val="24"/>
              </w:rPr>
            </w:pPr>
            <w:r w:rsidRPr="00E65F22">
              <w:rPr>
                <w:rFonts w:hint="eastAsia"/>
                <w:sz w:val="24"/>
                <w:szCs w:val="24"/>
              </w:rPr>
              <w:t>第</w:t>
            </w:r>
            <w:r w:rsidRPr="00E65F22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E65F22">
              <w:rPr>
                <w:rFonts w:hint="eastAsia"/>
                <w:sz w:val="24"/>
                <w:szCs w:val="24"/>
              </w:rPr>
              <w:t xml:space="preserve"> </w:t>
            </w:r>
            <w:r w:rsidRPr="00E65F22"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22841CE6" w14:textId="070F3780" w:rsidR="00D400D8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專案回顧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400D8" w14:paraId="4F3CFFBE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5040CAC4" w14:textId="4D105FAF" w:rsidR="00D400D8" w:rsidRDefault="00D400D8" w:rsidP="00902E13">
            <w:pPr>
              <w:jc w:val="center"/>
              <w:rPr>
                <w:sz w:val="24"/>
                <w:szCs w:val="24"/>
              </w:rPr>
            </w:pPr>
            <w:r w:rsidRPr="00E65F22">
              <w:rPr>
                <w:rFonts w:hint="eastAsia"/>
                <w:sz w:val="24"/>
                <w:szCs w:val="24"/>
              </w:rPr>
              <w:t>第</w:t>
            </w:r>
            <w:r w:rsidRPr="00E65F22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E65F22">
              <w:rPr>
                <w:rFonts w:hint="eastAsia"/>
                <w:sz w:val="24"/>
                <w:szCs w:val="24"/>
              </w:rPr>
              <w:t xml:space="preserve"> </w:t>
            </w:r>
            <w:r w:rsidRPr="00E65F22"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60AFB198" w14:textId="161A4EA4" w:rsidR="00D400D8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撰寫</w:t>
            </w:r>
            <w:r>
              <w:rPr>
                <w:rFonts w:hint="eastAsia"/>
                <w:sz w:val="24"/>
                <w:szCs w:val="24"/>
              </w:rPr>
              <w:t>專案</w:t>
            </w:r>
            <w:r w:rsidRPr="00D400D8">
              <w:rPr>
                <w:rFonts w:hint="eastAsia"/>
                <w:sz w:val="24"/>
                <w:szCs w:val="24"/>
              </w:rPr>
              <w:t>報告與</w:t>
            </w:r>
            <w:r>
              <w:rPr>
                <w:rFonts w:hint="eastAsia"/>
                <w:sz w:val="24"/>
                <w:szCs w:val="24"/>
              </w:rPr>
              <w:t>簡</w:t>
            </w:r>
            <w:r w:rsidRPr="00D400D8">
              <w:rPr>
                <w:rFonts w:hint="eastAsia"/>
                <w:sz w:val="24"/>
                <w:szCs w:val="24"/>
              </w:rPr>
              <w:t>報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400D8" w14:paraId="35479BF9" w14:textId="77777777" w:rsidTr="00FB12BD">
        <w:trPr>
          <w:trHeight w:val="518"/>
          <w:jc w:val="center"/>
        </w:trPr>
        <w:tc>
          <w:tcPr>
            <w:tcW w:w="1808" w:type="dxa"/>
            <w:vAlign w:val="center"/>
          </w:tcPr>
          <w:p w14:paraId="69492FB6" w14:textId="622C824F" w:rsidR="00D400D8" w:rsidRPr="00E65F22" w:rsidRDefault="00D400D8" w:rsidP="00902E13">
            <w:pPr>
              <w:jc w:val="center"/>
              <w:rPr>
                <w:sz w:val="24"/>
                <w:szCs w:val="24"/>
              </w:rPr>
            </w:pPr>
            <w:r w:rsidRPr="00E65F22">
              <w:rPr>
                <w:rFonts w:hint="eastAsia"/>
                <w:sz w:val="24"/>
                <w:szCs w:val="24"/>
              </w:rPr>
              <w:t>第</w:t>
            </w:r>
            <w:r w:rsidRPr="00E65F22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E65F22">
              <w:rPr>
                <w:rFonts w:hint="eastAsia"/>
                <w:sz w:val="24"/>
                <w:szCs w:val="24"/>
              </w:rPr>
              <w:t xml:space="preserve"> </w:t>
            </w:r>
            <w:r w:rsidRPr="00E65F22"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37B852A7" w14:textId="5ADC9E72" w:rsidR="00D400D8" w:rsidRPr="00D400D8" w:rsidRDefault="00D400D8" w:rsidP="00902E13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最終專案報告與成果展示。</w:t>
            </w:r>
          </w:p>
        </w:tc>
      </w:tr>
    </w:tbl>
    <w:p w14:paraId="4800ABF9" w14:textId="77777777" w:rsidR="00FB12BD" w:rsidRDefault="00FB12BD" w:rsidP="00FB12BD">
      <w:pPr>
        <w:jc w:val="center"/>
        <w:rPr>
          <w:b/>
          <w:bCs/>
          <w:sz w:val="28"/>
          <w:szCs w:val="28"/>
        </w:rPr>
      </w:pPr>
    </w:p>
    <w:p w14:paraId="3E789356" w14:textId="2547A138" w:rsidR="00902E13" w:rsidRPr="00902E13" w:rsidRDefault="00FB12BD" w:rsidP="00FB12B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DF51DC" wp14:editId="591D6BD1">
            <wp:extent cx="5596128" cy="2994855"/>
            <wp:effectExtent l="0" t="0" r="5080" b="0"/>
            <wp:docPr id="116075600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70" cy="3003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0FD2A" w14:textId="2D4B57EB" w:rsidR="0054211D" w:rsidRDefault="00270843" w:rsidP="00270843">
      <w:pPr>
        <w:pStyle w:val="af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Reference</w:t>
      </w:r>
    </w:p>
    <w:p w14:paraId="19D54E48" w14:textId="281E73B0" w:rsidR="00726569" w:rsidRPr="00726569" w:rsidRDefault="00726569" w:rsidP="00902E13">
      <w:pPr>
        <w:spacing w:line="360" w:lineRule="auto"/>
        <w:rPr>
          <w:sz w:val="24"/>
          <w:szCs w:val="24"/>
        </w:rPr>
      </w:pPr>
      <w:r w:rsidRPr="00726569">
        <w:rPr>
          <w:rFonts w:hint="eastAsia"/>
          <w:sz w:val="24"/>
          <w:szCs w:val="24"/>
        </w:rPr>
        <w:t>[1]</w:t>
      </w:r>
      <w:r>
        <w:rPr>
          <w:rFonts w:hint="eastAsia"/>
          <w:sz w:val="24"/>
          <w:szCs w:val="24"/>
        </w:rPr>
        <w:t xml:space="preserve"> </w:t>
      </w:r>
      <w:r w:rsidR="00242158">
        <w:rPr>
          <w:rFonts w:hint="eastAsia"/>
          <w:sz w:val="24"/>
          <w:szCs w:val="24"/>
        </w:rPr>
        <w:t xml:space="preserve">Kaggle, World University Ranking, </w:t>
      </w:r>
      <w:r w:rsidR="00242158" w:rsidRPr="00242158">
        <w:rPr>
          <w:sz w:val="24"/>
          <w:szCs w:val="24"/>
        </w:rPr>
        <w:t>https://www.kaggle.com/datasets/mylesoneill/world-university-rankings/data</w:t>
      </w:r>
    </w:p>
    <w:sectPr w:rsidR="00726569" w:rsidRPr="00726569" w:rsidSect="00DB6A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F07E2" w14:textId="77777777" w:rsidR="0049744B" w:rsidRDefault="0049744B" w:rsidP="00DB6AFB">
      <w:pPr>
        <w:spacing w:after="0" w:line="240" w:lineRule="auto"/>
      </w:pPr>
      <w:r>
        <w:separator/>
      </w:r>
    </w:p>
  </w:endnote>
  <w:endnote w:type="continuationSeparator" w:id="0">
    <w:p w14:paraId="0AA44148" w14:textId="77777777" w:rsidR="0049744B" w:rsidRDefault="0049744B" w:rsidP="00DB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26D61" w14:textId="77777777" w:rsidR="00DB6AFB" w:rsidRDefault="00DB6AFB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5460464"/>
      <w:docPartObj>
        <w:docPartGallery w:val="Page Numbers (Bottom of Page)"/>
        <w:docPartUnique/>
      </w:docPartObj>
    </w:sdtPr>
    <w:sdtContent>
      <w:p w14:paraId="002E6904" w14:textId="221E24F2" w:rsidR="00DB6AFB" w:rsidRDefault="00DB6AF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2E1DA8" w14:textId="77777777" w:rsidR="00DB6AFB" w:rsidRDefault="00DB6AFB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C40F" w14:textId="77777777" w:rsidR="00DB6AFB" w:rsidRDefault="00DB6AF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1CF56" w14:textId="77777777" w:rsidR="0049744B" w:rsidRDefault="0049744B" w:rsidP="00DB6AFB">
      <w:pPr>
        <w:spacing w:after="0" w:line="240" w:lineRule="auto"/>
      </w:pPr>
      <w:r>
        <w:separator/>
      </w:r>
    </w:p>
  </w:footnote>
  <w:footnote w:type="continuationSeparator" w:id="0">
    <w:p w14:paraId="319FDAA1" w14:textId="77777777" w:rsidR="0049744B" w:rsidRDefault="0049744B" w:rsidP="00DB6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07C86" w14:textId="77777777" w:rsidR="00DB6AFB" w:rsidRDefault="00DB6AFB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E1B6" w14:textId="77777777" w:rsidR="00DB6AFB" w:rsidRDefault="00DB6AFB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484B1" w14:textId="77777777" w:rsidR="00DB6AFB" w:rsidRDefault="00DB6AFB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1ED"/>
    <w:multiLevelType w:val="hybridMultilevel"/>
    <w:tmpl w:val="688634D0"/>
    <w:lvl w:ilvl="0" w:tplc="3E280CB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63122EB"/>
    <w:multiLevelType w:val="multilevel"/>
    <w:tmpl w:val="A0125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9C5264"/>
    <w:multiLevelType w:val="hybridMultilevel"/>
    <w:tmpl w:val="3376898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62E22D7"/>
    <w:multiLevelType w:val="hybridMultilevel"/>
    <w:tmpl w:val="AE86BFC0"/>
    <w:lvl w:ilvl="0" w:tplc="C7ACB0D8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51235A"/>
    <w:multiLevelType w:val="multilevel"/>
    <w:tmpl w:val="BA284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A307E8"/>
    <w:multiLevelType w:val="multilevel"/>
    <w:tmpl w:val="110EA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B46DCB"/>
    <w:multiLevelType w:val="hybridMultilevel"/>
    <w:tmpl w:val="E98091FE"/>
    <w:lvl w:ilvl="0" w:tplc="04090005">
      <w:start w:val="1"/>
      <w:numFmt w:val="bullet"/>
      <w:lvlText w:val=""/>
      <w:lvlJc w:val="left"/>
      <w:pPr>
        <w:ind w:left="10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24A3390C"/>
    <w:multiLevelType w:val="multilevel"/>
    <w:tmpl w:val="6E38F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2931C5"/>
    <w:multiLevelType w:val="multilevel"/>
    <w:tmpl w:val="56DE1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60" w:hanging="480"/>
      </w:pPr>
      <w:rPr>
        <w:rFonts w:hint="eastAsia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AD0726"/>
    <w:multiLevelType w:val="hybridMultilevel"/>
    <w:tmpl w:val="BEB24B4A"/>
    <w:lvl w:ilvl="0" w:tplc="FFFFFFFF">
      <w:start w:val="1"/>
      <w:numFmt w:val="bullet"/>
      <w:lvlText w:val=""/>
      <w:lvlJc w:val="left"/>
      <w:pPr>
        <w:ind w:left="104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31C45A18"/>
    <w:multiLevelType w:val="multilevel"/>
    <w:tmpl w:val="24A07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0C6B28"/>
    <w:multiLevelType w:val="multilevel"/>
    <w:tmpl w:val="70E8E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2B1D54"/>
    <w:multiLevelType w:val="hybridMultilevel"/>
    <w:tmpl w:val="A7F2702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3" w15:restartNumberingAfterBreak="0">
    <w:nsid w:val="6BDE692C"/>
    <w:multiLevelType w:val="multilevel"/>
    <w:tmpl w:val="17581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507A57"/>
    <w:multiLevelType w:val="multilevel"/>
    <w:tmpl w:val="467A1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1196211">
    <w:abstractNumId w:val="11"/>
  </w:num>
  <w:num w:numId="2" w16cid:durableId="84232552">
    <w:abstractNumId w:val="8"/>
  </w:num>
  <w:num w:numId="3" w16cid:durableId="1030642269">
    <w:abstractNumId w:val="4"/>
  </w:num>
  <w:num w:numId="4" w16cid:durableId="1519924296">
    <w:abstractNumId w:val="14"/>
  </w:num>
  <w:num w:numId="5" w16cid:durableId="784155655">
    <w:abstractNumId w:val="10"/>
  </w:num>
  <w:num w:numId="6" w16cid:durableId="342170864">
    <w:abstractNumId w:val="7"/>
  </w:num>
  <w:num w:numId="7" w16cid:durableId="1218514290">
    <w:abstractNumId w:val="5"/>
  </w:num>
  <w:num w:numId="8" w16cid:durableId="301156708">
    <w:abstractNumId w:val="13"/>
  </w:num>
  <w:num w:numId="9" w16cid:durableId="1992560001">
    <w:abstractNumId w:val="1"/>
  </w:num>
  <w:num w:numId="10" w16cid:durableId="1833528133">
    <w:abstractNumId w:val="3"/>
  </w:num>
  <w:num w:numId="11" w16cid:durableId="844788503">
    <w:abstractNumId w:val="2"/>
  </w:num>
  <w:num w:numId="12" w16cid:durableId="72050011">
    <w:abstractNumId w:val="0"/>
  </w:num>
  <w:num w:numId="13" w16cid:durableId="1248610098">
    <w:abstractNumId w:val="6"/>
  </w:num>
  <w:num w:numId="14" w16cid:durableId="841697757">
    <w:abstractNumId w:val="12"/>
  </w:num>
  <w:num w:numId="15" w16cid:durableId="2030719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1D"/>
    <w:rsid w:val="00072CDF"/>
    <w:rsid w:val="000B7B53"/>
    <w:rsid w:val="000D5DFA"/>
    <w:rsid w:val="0011413A"/>
    <w:rsid w:val="00167C1F"/>
    <w:rsid w:val="001952BF"/>
    <w:rsid w:val="00242158"/>
    <w:rsid w:val="00270843"/>
    <w:rsid w:val="002D295A"/>
    <w:rsid w:val="003A5EC4"/>
    <w:rsid w:val="0049744B"/>
    <w:rsid w:val="0054211D"/>
    <w:rsid w:val="0058106F"/>
    <w:rsid w:val="005866FA"/>
    <w:rsid w:val="005D0E8C"/>
    <w:rsid w:val="005F4FFE"/>
    <w:rsid w:val="005F5F2B"/>
    <w:rsid w:val="006111D4"/>
    <w:rsid w:val="00687E7A"/>
    <w:rsid w:val="00713E0C"/>
    <w:rsid w:val="00726569"/>
    <w:rsid w:val="0073790D"/>
    <w:rsid w:val="0075631B"/>
    <w:rsid w:val="00876E48"/>
    <w:rsid w:val="00897B1D"/>
    <w:rsid w:val="00902E13"/>
    <w:rsid w:val="00931B9F"/>
    <w:rsid w:val="00A329C5"/>
    <w:rsid w:val="00A930F5"/>
    <w:rsid w:val="00A9662C"/>
    <w:rsid w:val="00AC7AB8"/>
    <w:rsid w:val="00B322AA"/>
    <w:rsid w:val="00B76234"/>
    <w:rsid w:val="00C13C06"/>
    <w:rsid w:val="00C845CE"/>
    <w:rsid w:val="00CD0699"/>
    <w:rsid w:val="00D054BC"/>
    <w:rsid w:val="00D1202C"/>
    <w:rsid w:val="00D400D8"/>
    <w:rsid w:val="00DB6AFB"/>
    <w:rsid w:val="00DD38C3"/>
    <w:rsid w:val="00E645E7"/>
    <w:rsid w:val="00ED273B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1699C"/>
  <w15:docId w15:val="{52BCF5DB-4EC8-457F-A920-BD4C3907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918"/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B80918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918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918"/>
    <w:pPr>
      <w:keepNext/>
      <w:keepLines/>
      <w:spacing w:before="40" w:after="0"/>
      <w:outlineLvl w:val="2"/>
    </w:pPr>
    <w:rPr>
      <w:rFonts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91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9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9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B809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80918"/>
    <w:pPr>
      <w:spacing w:after="0" w:line="240" w:lineRule="auto"/>
      <w:contextualSpacing/>
      <w:jc w:val="center"/>
    </w:pPr>
    <w:rPr>
      <w:rFonts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 Spacing"/>
    <w:uiPriority w:val="1"/>
    <w:qFormat/>
    <w:rsid w:val="00B80918"/>
    <w:pPr>
      <w:spacing w:after="0" w:line="240" w:lineRule="auto"/>
    </w:pPr>
    <w:rPr>
      <w:rFonts w:eastAsia="標楷體"/>
    </w:rPr>
  </w:style>
  <w:style w:type="character" w:customStyle="1" w:styleId="10">
    <w:name w:val="標題 1 字元"/>
    <w:basedOn w:val="a0"/>
    <w:link w:val="1"/>
    <w:uiPriority w:val="9"/>
    <w:rsid w:val="00B80918"/>
    <w:rPr>
      <w:rFonts w:ascii="Times New Roman" w:eastAsia="標楷體" w:hAnsi="Times New Roman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80918"/>
    <w:rPr>
      <w:rFonts w:ascii="Times New Roman" w:eastAsia="標楷體" w:hAnsi="Times New Roman" w:cstheme="majorBidi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80918"/>
    <w:rPr>
      <w:rFonts w:ascii="Times New Roman" w:eastAsia="標楷體" w:hAnsi="Times New Roman" w:cstheme="majorBidi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B80918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rsid w:val="00B809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rsid w:val="00B809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rsid w:val="00B809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Subtitle"/>
    <w:basedOn w:val="a"/>
    <w:next w:val="a"/>
    <w:link w:val="a7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color w:val="5A5A5A"/>
    </w:rPr>
  </w:style>
  <w:style w:type="character" w:customStyle="1" w:styleId="a7">
    <w:name w:val="副標題 字元"/>
    <w:basedOn w:val="a0"/>
    <w:link w:val="a6"/>
    <w:uiPriority w:val="11"/>
    <w:rsid w:val="00B80918"/>
    <w:rPr>
      <w:rFonts w:ascii="Times New Roman" w:eastAsia="標楷體" w:hAnsi="Times New Roman"/>
      <w:color w:val="5A5A5A" w:themeColor="text1" w:themeTint="A5"/>
      <w:spacing w:val="15"/>
    </w:rPr>
  </w:style>
  <w:style w:type="character" w:customStyle="1" w:styleId="a4">
    <w:name w:val="標題 字元"/>
    <w:basedOn w:val="a0"/>
    <w:link w:val="a3"/>
    <w:uiPriority w:val="10"/>
    <w:rsid w:val="00B80918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B80918"/>
    <w:rPr>
      <w:rFonts w:ascii="Times New Roman" w:eastAsia="標楷體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B80918"/>
    <w:rPr>
      <w:rFonts w:ascii="Times New Roman" w:eastAsia="標楷體" w:hAnsi="Times New Roman"/>
      <w:i/>
      <w:iCs/>
    </w:rPr>
  </w:style>
  <w:style w:type="character" w:styleId="aa">
    <w:name w:val="Intense Emphasis"/>
    <w:basedOn w:val="a0"/>
    <w:uiPriority w:val="21"/>
    <w:qFormat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b">
    <w:name w:val="Strong"/>
    <w:basedOn w:val="a0"/>
    <w:uiPriority w:val="22"/>
    <w:qFormat/>
    <w:rsid w:val="00B80918"/>
    <w:rPr>
      <w:rFonts w:ascii="Times New Roman" w:eastAsia="標楷體" w:hAnsi="Times New Roman"/>
      <w:b/>
      <w:bCs/>
    </w:rPr>
  </w:style>
  <w:style w:type="paragraph" w:styleId="ac">
    <w:name w:val="Intense Quote"/>
    <w:basedOn w:val="a"/>
    <w:next w:val="a"/>
    <w:link w:val="ad"/>
    <w:uiPriority w:val="30"/>
    <w:qFormat/>
    <w:rsid w:val="00B8091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ad">
    <w:name w:val="鮮明引文 字元"/>
    <w:basedOn w:val="a0"/>
    <w:link w:val="ac"/>
    <w:uiPriority w:val="30"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e">
    <w:name w:val="Intense Reference"/>
    <w:basedOn w:val="a0"/>
    <w:uiPriority w:val="32"/>
    <w:qFormat/>
    <w:rsid w:val="00B80918"/>
    <w:rPr>
      <w:b/>
      <w:bCs/>
      <w:smallCaps/>
      <w:color w:val="767171" w:themeColor="background2" w:themeShade="80"/>
      <w:spacing w:val="5"/>
    </w:rPr>
  </w:style>
  <w:style w:type="paragraph" w:styleId="af">
    <w:name w:val="List Paragraph"/>
    <w:basedOn w:val="a"/>
    <w:uiPriority w:val="34"/>
    <w:qFormat/>
    <w:rsid w:val="00B80918"/>
    <w:pPr>
      <w:ind w:left="720"/>
      <w:contextualSpacing/>
    </w:p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>
    <w:name w:val="Table Grid"/>
    <w:basedOn w:val="a1"/>
    <w:uiPriority w:val="39"/>
    <w:rsid w:val="00AC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DB6A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0"/>
    <w:link w:val="af3"/>
    <w:uiPriority w:val="99"/>
    <w:rsid w:val="00DB6AFB"/>
    <w:rPr>
      <w:rFonts w:eastAsia="標楷體"/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DB6A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0"/>
    <w:link w:val="af5"/>
    <w:uiPriority w:val="99"/>
    <w:rsid w:val="00DB6AFB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RHngKIbpJekcAaFPHTgx/6g8w==">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</go:docsCustomData>
</go:gDocsCustomXmlDataStorage>
</file>

<file path=customXml/itemProps1.xml><?xml version="1.0" encoding="utf-8"?>
<ds:datastoreItem xmlns:ds="http://schemas.openxmlformats.org/officeDocument/2006/customXml" ds:itemID="{205ECBEB-5ACB-4362-85FC-FEA94BFAE8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1522</Words>
  <Characters>2280</Characters>
  <Application>Microsoft Office Word</Application>
  <DocSecurity>0</DocSecurity>
  <Lines>177</Lines>
  <Paragraphs>145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Yu-Cheng, Chang</cp:lastModifiedBy>
  <cp:revision>23</cp:revision>
  <dcterms:created xsi:type="dcterms:W3CDTF">2019-04-04T10:08:00Z</dcterms:created>
  <dcterms:modified xsi:type="dcterms:W3CDTF">2025-04-10T04:28:00Z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52b70ccdb115a93b966d2b848869270ecaae8336be1d437f05b30ccf5d549acc</vt:lpwstr>
  </property>
</Properties>
</file>