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8CBA5" w14:textId="77777777" w:rsidR="00391992" w:rsidRDefault="00391992" w:rsidP="00391992">
      <w:pPr>
        <w:pStyle w:val="2"/>
        <w:rPr>
          <w:lang w:eastAsia="zh-CN"/>
        </w:rPr>
      </w:pPr>
      <w:r>
        <w:rPr>
          <w:rFonts w:hint="eastAsia"/>
          <w:lang w:eastAsia="zh-CN"/>
        </w:rPr>
        <w:t>图形渲染</w:t>
      </w:r>
    </w:p>
    <w:p w14:paraId="18394D8A" w14:textId="77777777" w:rsidR="00391992" w:rsidRDefault="00391992" w:rsidP="00391992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</w:p>
    <w:p w14:paraId="69605D61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[RD_SGPI_GRAPHIC-TDD-001]</w:t>
      </w:r>
    </w:p>
    <w:p w14:paraId="30EB3F8F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4BF22B5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sgpi_lines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2474782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sgpi_lines(SGPI_Lines input,</w:t>
      </w:r>
    </w:p>
    <w:p w14:paraId="23322CB6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PropertyLines appearance);</w:t>
      </w:r>
    </w:p>
    <w:p w14:paraId="56EA12F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详细描述：该函数设计用于绘制多段连线（由直线段或圆弧线段组成）。</w:t>
      </w:r>
    </w:p>
    <w:p w14:paraId="6CE6673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函数的主要作用是接收两个参数：一个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SGPI_Lines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参数，它包含了绘制多段连线（由直线段或圆弧线段组成）所需的几何输入；另一个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PropertyLines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appearance</w:t>
      </w:r>
      <w:r>
        <w:rPr>
          <w:rFonts w:hint="eastAsia"/>
          <w:lang w:eastAsia="zh-CN"/>
        </w:rPr>
        <w:t>参数，用于设置图形边框和填充的外观效果。依据给定的几何输入及外观效果绘制一个多段连线（由直线段或圆弧线段组成），并且执行过程无返回值，直接操作于绘图环境。</w:t>
      </w:r>
    </w:p>
    <w:p w14:paraId="5E11BE5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69C0972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输出：多段连线（由直线段或圆弧线段组成）</w:t>
      </w:r>
    </w:p>
    <w:p w14:paraId="1C72A05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747CCFF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RD_SGPI_GRAPHIC-TORD-001</w:t>
      </w:r>
    </w:p>
    <w:p w14:paraId="734210D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488CDC4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5EEA5C7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5FEB0E0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57874FC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RD_SGPI_GRAPHIC-TDD-001</w:t>
      </w:r>
    </w:p>
    <w:p w14:paraId="7D0D836C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0A77D487" w14:textId="77777777" w:rsidR="00391992" w:rsidRDefault="00391992" w:rsidP="00391992">
      <w:pPr>
        <w:rPr>
          <w:lang w:eastAsia="zh-CN"/>
        </w:rPr>
      </w:pPr>
    </w:p>
    <w:p w14:paraId="3220F01F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[RD_SGPI_GRAPHIC-TDD-002]</w:t>
      </w:r>
    </w:p>
    <w:p w14:paraId="34A8AE21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462CEBC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sgpi_fan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445ED9B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sgpi_fan(SGPI_Arc input,</w:t>
      </w:r>
    </w:p>
    <w:p w14:paraId="05D2E47A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PropertyArc appearance);</w:t>
      </w:r>
    </w:p>
    <w:p w14:paraId="0693C92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详细描述：该函数设计用于绘制扇形。</w:t>
      </w:r>
    </w:p>
    <w:p w14:paraId="6E97C24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函数的主要作用是接收两个参数：一个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SGPI_Arc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参数，它包含了绘制扇形所需的几何输入；另一个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PropertyArc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appearance</w:t>
      </w:r>
      <w:r>
        <w:rPr>
          <w:rFonts w:hint="eastAsia"/>
          <w:lang w:eastAsia="zh-CN"/>
        </w:rPr>
        <w:t>参数，用于设置图形边框和填充的外观效果。依据给定的几何输入及外观效果绘制一个扇形，并且执行</w:t>
      </w:r>
      <w:r>
        <w:rPr>
          <w:rFonts w:hint="eastAsia"/>
          <w:lang w:eastAsia="zh-CN"/>
        </w:rPr>
        <w:lastRenderedPageBreak/>
        <w:t>过程无返回值，直接操作于绘图环境。</w:t>
      </w:r>
    </w:p>
    <w:p w14:paraId="4F057FC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2103C88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输出：扇形</w:t>
      </w:r>
    </w:p>
    <w:p w14:paraId="2931286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5DE7E23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RD_SGPI_GRAPHIC-TORD-002</w:t>
      </w:r>
    </w:p>
    <w:p w14:paraId="23DD456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7ABD0EF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41F4AFB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6305D51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71CDF7B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RD_SGPI_GRAPHIC-TDD-002</w:t>
      </w:r>
    </w:p>
    <w:p w14:paraId="05A48E62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14F6FEED" w14:textId="77777777" w:rsidR="00391992" w:rsidRDefault="00391992" w:rsidP="00391992">
      <w:pPr>
        <w:rPr>
          <w:lang w:eastAsia="zh-CN"/>
        </w:rPr>
      </w:pPr>
    </w:p>
    <w:p w14:paraId="629E7BD9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[RD_SGPI_GRAPHIC-TDD-003]</w:t>
      </w:r>
    </w:p>
    <w:p w14:paraId="7502250C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6E5428C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sgpi_circle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2DAE52F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sgpi_circle(SGPI_Circle input,</w:t>
      </w:r>
    </w:p>
    <w:p w14:paraId="13B15F0B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PropertyArc appearance);</w:t>
      </w:r>
    </w:p>
    <w:p w14:paraId="1697DAE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详细描述：该函数设计用于绘制圆形。</w:t>
      </w:r>
    </w:p>
    <w:p w14:paraId="5AB5825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函数的主要作用是接收两个参数：一个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SGPI_Circle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参数，它包含了绘制圆形所需的几何输入；另一个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PropertyArc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appearance</w:t>
      </w:r>
      <w:r>
        <w:rPr>
          <w:rFonts w:hint="eastAsia"/>
          <w:lang w:eastAsia="zh-CN"/>
        </w:rPr>
        <w:t>参数，用于设置图形边框和填充的外观效果。依据给定的几何输入及外观效果绘制一个圆形，并且执行过程无返回值，直接操作于绘图环境。</w:t>
      </w:r>
    </w:p>
    <w:p w14:paraId="00564D2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09DB7DB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输出：圆形</w:t>
      </w:r>
    </w:p>
    <w:p w14:paraId="447251B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70B67E5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RD_SGPI_GRAPHIC-TORD-003</w:t>
      </w:r>
    </w:p>
    <w:p w14:paraId="241AA7F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2DAAF4C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127CDFF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5BA8DB9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77FE5B3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RD_SGPI_GRAPHIC-TDD-003</w:t>
      </w:r>
    </w:p>
    <w:p w14:paraId="73FF5CB8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26950125" w14:textId="77777777" w:rsidR="00391992" w:rsidRDefault="00391992" w:rsidP="00391992">
      <w:pPr>
        <w:rPr>
          <w:lang w:eastAsia="zh-CN"/>
        </w:rPr>
      </w:pPr>
    </w:p>
    <w:p w14:paraId="3D59BD7C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lastRenderedPageBreak/>
        <w:t>[RD_SGPI_GRAPHIC-TDD-004]</w:t>
      </w:r>
    </w:p>
    <w:p w14:paraId="36C71E1B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0FDAC66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sgpi_ellipse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56FA3A0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sgpi_ellipse(SGPI_Ellipse input,</w:t>
      </w:r>
    </w:p>
    <w:p w14:paraId="58910BDD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PropertyArc appearance);</w:t>
      </w:r>
    </w:p>
    <w:p w14:paraId="4F80F7A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详细描述：该函数设计用于绘制椭圆形。</w:t>
      </w:r>
    </w:p>
    <w:p w14:paraId="21A9776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函数的主要作用是接收两个参数：一个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SGPI_Ellipse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参数，它包含了绘制椭圆形所需的几何输入；另一个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PropertyArc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appearance</w:t>
      </w:r>
      <w:r>
        <w:rPr>
          <w:rFonts w:hint="eastAsia"/>
          <w:lang w:eastAsia="zh-CN"/>
        </w:rPr>
        <w:t>参数，用于设置图形边框和填充的外观效果。依据给定的几何输入及外观效果绘制一个椭圆形，并且执行过程无返回值，直接操作于绘图环境。</w:t>
      </w:r>
    </w:p>
    <w:p w14:paraId="7D561A3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6B3940A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输出：椭圆形</w:t>
      </w:r>
    </w:p>
    <w:p w14:paraId="0E71D37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3FCAF1E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RD_SGPI_GRAPHIC-TORD-004</w:t>
      </w:r>
    </w:p>
    <w:p w14:paraId="67AFB53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5AC7C79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3D409FB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733BB0E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53FE791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RD_SGPI_GRAPHIC-TDD-004</w:t>
      </w:r>
    </w:p>
    <w:p w14:paraId="6477516C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507B8AAE" w14:textId="77777777" w:rsidR="00391992" w:rsidRDefault="00391992" w:rsidP="00391992">
      <w:pPr>
        <w:rPr>
          <w:lang w:eastAsia="zh-CN"/>
        </w:rPr>
      </w:pPr>
    </w:p>
    <w:p w14:paraId="2E840503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[RD_SGPI_GRAPHIC-TDD-005]</w:t>
      </w:r>
    </w:p>
    <w:p w14:paraId="19C108BA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1D7889B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sgpi_arc_ellipse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3448B3A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sgpi_arc_ellipse(SGPI_ArcEllipse input,</w:t>
      </w:r>
    </w:p>
    <w:p w14:paraId="642217DD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PropertyArc appearance);</w:t>
      </w:r>
    </w:p>
    <w:p w14:paraId="0AFA6A9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详细描述：该函数设计用于绘制椭圆弧形。</w:t>
      </w:r>
    </w:p>
    <w:p w14:paraId="43D77BD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函数的主要作用是接收两个参数：一个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SGPI_ArcEllipse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参数，它包含了绘制椭圆弧形所需的几何输入；另一个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PropertyArc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appearance</w:t>
      </w:r>
      <w:r>
        <w:rPr>
          <w:rFonts w:hint="eastAsia"/>
          <w:lang w:eastAsia="zh-CN"/>
        </w:rPr>
        <w:t>参数，用于设置图形边框和填充的外观效果。依据给定的几何输入及外观效果绘制一个椭圆弧形，并且执行过程无返回值，直接操作于绘图环境。</w:t>
      </w:r>
    </w:p>
    <w:p w14:paraId="3CB5E8C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29AFEAB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输出：椭圆弧形</w:t>
      </w:r>
    </w:p>
    <w:p w14:paraId="5CCB5E5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lastRenderedPageBreak/>
        <w:t>返回值：</w:t>
      </w:r>
      <w:r>
        <w:rPr>
          <w:rFonts w:hint="eastAsia"/>
          <w:lang w:eastAsia="zh-CN"/>
        </w:rPr>
        <w:t>void</w:t>
      </w:r>
    </w:p>
    <w:p w14:paraId="00EE375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RD_SGPI_GRAPHIC-TORD-005</w:t>
      </w:r>
    </w:p>
    <w:p w14:paraId="4DCE16B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764A4BF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1B510DB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0F88B86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0B16BF0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RD_SGPI_GRAPHIC-TDD-005</w:t>
      </w:r>
    </w:p>
    <w:p w14:paraId="02AB3C33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7E311D08" w14:textId="77777777" w:rsidR="00391992" w:rsidRDefault="00391992" w:rsidP="00391992">
      <w:pPr>
        <w:rPr>
          <w:lang w:eastAsia="zh-CN"/>
        </w:rPr>
      </w:pPr>
    </w:p>
    <w:p w14:paraId="3D33B811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[RD_SGPI_GRAPHIC-TDD-006]</w:t>
      </w:r>
    </w:p>
    <w:p w14:paraId="04292DD6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3AD00D0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sgpi_crown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5A91D9A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sgpi_crown(SGPI_Crown input,</w:t>
      </w:r>
    </w:p>
    <w:p w14:paraId="2856E5E2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PropertyArc appearance);</w:t>
      </w:r>
    </w:p>
    <w:p w14:paraId="28BDD44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详细描述：该函数设计用于绘制冠形。</w:t>
      </w:r>
    </w:p>
    <w:p w14:paraId="1584DAE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函数的主要作用是接收两个参数：一个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SGPI_Crown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参数，它包含了绘制冠形所需的几何输入；另一个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PropertyArc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appearance</w:t>
      </w:r>
      <w:r>
        <w:rPr>
          <w:rFonts w:hint="eastAsia"/>
          <w:lang w:eastAsia="zh-CN"/>
        </w:rPr>
        <w:t>参数，用于设置图形边框和填充的外观效果。依据给定的几何输入及外观效果绘制一个冠形，并且执行过程无返回值，直接操作于绘图环境。</w:t>
      </w:r>
    </w:p>
    <w:p w14:paraId="24CF354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3C3B985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输出：冠形</w:t>
      </w:r>
    </w:p>
    <w:p w14:paraId="5550409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02CB75F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RD_SGPI_GRAPHIC-TORD-006</w:t>
      </w:r>
    </w:p>
    <w:p w14:paraId="52786D2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7100396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30A6F2C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0FBD2F9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67D75F2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RD_SGPI_GRAPHIC-TDD-006</w:t>
      </w:r>
    </w:p>
    <w:p w14:paraId="4C6AA7A6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32AE5988" w14:textId="77777777" w:rsidR="00391992" w:rsidRDefault="00391992" w:rsidP="00391992">
      <w:pPr>
        <w:rPr>
          <w:lang w:eastAsia="zh-CN"/>
        </w:rPr>
      </w:pPr>
    </w:p>
    <w:p w14:paraId="65AD8228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[RD_SGPI_GRAPHIC-TDD-007]</w:t>
      </w:r>
    </w:p>
    <w:p w14:paraId="4C672ADF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2CE48DE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sgpi_rectangle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57245EB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sgpi_rectangle(SGPI_Rectangle input,</w:t>
      </w:r>
    </w:p>
    <w:p w14:paraId="295241C3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lastRenderedPageBreak/>
        <w:t xml:space="preserve">            PropertyPolygon appearance);</w:t>
      </w:r>
    </w:p>
    <w:p w14:paraId="53B1A0E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详细描述：该函数设计用于绘制弧边矩形（由直线段或圆弧线段组成）。</w:t>
      </w:r>
    </w:p>
    <w:p w14:paraId="6077315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函数的主要作用是接收两个参数：一个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SGPI_Rectangle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参数，它包含了绘制弧边矩形（由直线段或圆弧线段组成）所需的几何输入；另一个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PropertyPolygon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appearance</w:t>
      </w:r>
      <w:r>
        <w:rPr>
          <w:rFonts w:hint="eastAsia"/>
          <w:lang w:eastAsia="zh-CN"/>
        </w:rPr>
        <w:t>参数，用于设置图形边框和填充的外观效果。依据给定的几何输入及外观效果绘制一个弧边矩形（由直线段或圆弧线段组成），并且执行过程无返回值，直接操作于绘图环境。</w:t>
      </w:r>
    </w:p>
    <w:p w14:paraId="57AD760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3495E20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输出：弧边矩形（由直线段或圆弧线段组成）</w:t>
      </w:r>
    </w:p>
    <w:p w14:paraId="750E020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3571E48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RD_SGPI_GRAPHIC-TORD-007</w:t>
      </w:r>
    </w:p>
    <w:p w14:paraId="6D58B1E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7EAD16B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514CA49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0452634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67B6BC3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RD_SGPI_GRAPHIC-TDD-007</w:t>
      </w:r>
    </w:p>
    <w:p w14:paraId="68601ACB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49F0C526" w14:textId="77777777" w:rsidR="00391992" w:rsidRDefault="00391992" w:rsidP="00391992">
      <w:pPr>
        <w:rPr>
          <w:lang w:eastAsia="zh-CN"/>
        </w:rPr>
      </w:pPr>
    </w:p>
    <w:p w14:paraId="34C80FC2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[RD_SGPI_GRAPHIC-TDD-008]</w:t>
      </w:r>
    </w:p>
    <w:p w14:paraId="7A114DDB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04E4B63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sgpi_shape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552FD00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sgpi_shape(SGPI_Shape input,</w:t>
      </w:r>
    </w:p>
    <w:p w14:paraId="264C40CF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PropertyPolygon appearance);</w:t>
      </w:r>
    </w:p>
    <w:p w14:paraId="565F1BB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详细描述：该函数设计用于绘制多边形（由直线段或圆弧线段组成）。</w:t>
      </w:r>
    </w:p>
    <w:p w14:paraId="19B819F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函数的主要作用是接收两个参数：一个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SGPI_Shape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参数，它包含了绘制多边形（由直线段或圆弧线段组成）所需的几何输入；另一个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PropertyPolygon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appearance</w:t>
      </w:r>
      <w:r>
        <w:rPr>
          <w:rFonts w:hint="eastAsia"/>
          <w:lang w:eastAsia="zh-CN"/>
        </w:rPr>
        <w:t>参数，用于设置图形边框和填充的外观效果。依据给定的几何输入及外观效果绘制一个多边形（由直线段或圆弧线段组成），并且执行过程无返回值，直接操作于绘图环境。</w:t>
      </w:r>
    </w:p>
    <w:p w14:paraId="46CA1A8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5268DDD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输出：多边形（由直线段或圆弧线段组成）</w:t>
      </w:r>
    </w:p>
    <w:p w14:paraId="1C14A7A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5F6F896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RD_SGPI_GRAPHIC-TORD-008</w:t>
      </w:r>
    </w:p>
    <w:p w14:paraId="54F6296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lastRenderedPageBreak/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02A0169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52903A9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022547A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6B3A4EA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RD_SGPI_GRAPHIC-TDD-008</w:t>
      </w:r>
    </w:p>
    <w:p w14:paraId="36E8EC23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20B7C86B" w14:textId="77777777" w:rsidR="00391992" w:rsidRDefault="00391992" w:rsidP="00391992">
      <w:pPr>
        <w:rPr>
          <w:lang w:eastAsia="zh-CN"/>
        </w:rPr>
      </w:pPr>
    </w:p>
    <w:p w14:paraId="45907235" w14:textId="77777777" w:rsidR="00391992" w:rsidRDefault="00391992" w:rsidP="00391992">
      <w:pPr>
        <w:pStyle w:val="2"/>
        <w:rPr>
          <w:lang w:eastAsia="zh-CN"/>
        </w:rPr>
      </w:pPr>
      <w:r>
        <w:rPr>
          <w:rFonts w:hint="eastAsia"/>
          <w:lang w:eastAsia="zh-CN"/>
        </w:rPr>
        <w:t>交互器支持</w:t>
      </w:r>
    </w:p>
    <w:p w14:paraId="517A4414" w14:textId="77777777" w:rsidR="00391992" w:rsidRDefault="00391992" w:rsidP="00391992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</w:p>
    <w:p w14:paraId="5A929186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[RD_SGPI_INTERACTOR-TDD-001]</w:t>
      </w:r>
    </w:p>
    <w:p w14:paraId="43E5AEDA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5D71AD9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sgpi_is_in_rectangle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6D1E911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bool sgpi_is_in_rectangle(Point p,</w:t>
      </w:r>
    </w:p>
    <w:p w14:paraId="48B10183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SGPI_Rectangle rectangle);</w:t>
      </w:r>
    </w:p>
    <w:p w14:paraId="4993D6A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详细描述：该函数设计用于判断一个点是否位于给定的矩形区域内。</w:t>
      </w:r>
    </w:p>
    <w:p w14:paraId="479DC8B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函数的主要作用是接受两个参数：一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Point</w:t>
      </w:r>
      <w:r>
        <w:rPr>
          <w:rFonts w:hint="eastAsia"/>
          <w:lang w:eastAsia="zh-CN"/>
        </w:rPr>
        <w:t>的对象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，代表待检测的点，包含其坐标信息（比如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y </w:t>
      </w:r>
      <w:r>
        <w:rPr>
          <w:rFonts w:hint="eastAsia"/>
          <w:lang w:eastAsia="zh-CN"/>
        </w:rPr>
        <w:t>坐标）；二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Rectangle</w:t>
      </w:r>
      <w:r>
        <w:rPr>
          <w:rFonts w:hint="eastAsia"/>
          <w:lang w:eastAsia="zh-CN"/>
        </w:rPr>
        <w:t>的对象</w:t>
      </w:r>
      <w:r>
        <w:rPr>
          <w:rFonts w:hint="eastAsia"/>
          <w:lang w:eastAsia="zh-CN"/>
        </w:rPr>
        <w:t>rectangle</w:t>
      </w:r>
      <w:r>
        <w:rPr>
          <w:rFonts w:hint="eastAsia"/>
          <w:lang w:eastAsia="zh-CN"/>
        </w:rPr>
        <w:t>，函数通过计算并比较点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与矩形边界的关系，返回一个布尔值——如果点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在矩形内部（包含边界）则返回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，否则返回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14:paraId="0B2AC3D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02A8E0E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输出：是否在矩形内部的判断</w:t>
      </w:r>
    </w:p>
    <w:p w14:paraId="23C811A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bool</w:t>
      </w:r>
    </w:p>
    <w:p w14:paraId="4D59D51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RD_SGPI_INTERACTOR-TORD-001</w:t>
      </w:r>
    </w:p>
    <w:p w14:paraId="0A509E4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51D5229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789C22E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18F3553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4A19682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RD_SGPI_INTERACTOR-TDD-001</w:t>
      </w:r>
    </w:p>
    <w:p w14:paraId="4BBDE1C8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4E8B9D48" w14:textId="77777777" w:rsidR="00391992" w:rsidRDefault="00391992" w:rsidP="00391992">
      <w:pPr>
        <w:rPr>
          <w:lang w:eastAsia="zh-CN"/>
        </w:rPr>
      </w:pPr>
    </w:p>
    <w:p w14:paraId="5D1DB503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[RD_SGPI_INTERACTOR-TDD-002]</w:t>
      </w:r>
    </w:p>
    <w:p w14:paraId="57B61678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7F88E66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sgpi_is_in_circle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41FB5A4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lastRenderedPageBreak/>
        <w:t>原型：</w:t>
      </w:r>
      <w:r>
        <w:rPr>
          <w:rFonts w:hint="eastAsia"/>
          <w:lang w:eastAsia="zh-CN"/>
        </w:rPr>
        <w:t>bool sgpi_is_in_circle(Point p,</w:t>
      </w:r>
    </w:p>
    <w:p w14:paraId="62C32870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SGPI_Circle circle);</w:t>
      </w:r>
    </w:p>
    <w:p w14:paraId="73F337F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详细描述：该函数设计用于检测一个点是否位于指定的圆内。</w:t>
      </w:r>
    </w:p>
    <w:p w14:paraId="54B5D79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函数的主要作用是接受两个参数：一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Point</w:t>
      </w:r>
      <w:r>
        <w:rPr>
          <w:rFonts w:hint="eastAsia"/>
          <w:lang w:eastAsia="zh-CN"/>
        </w:rPr>
        <w:t>的对象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，代表要检查的点坐标；二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Circle</w:t>
      </w:r>
      <w:r>
        <w:rPr>
          <w:rFonts w:hint="eastAsia"/>
          <w:lang w:eastAsia="zh-CN"/>
        </w:rPr>
        <w:t>的对象</w:t>
      </w:r>
      <w:r>
        <w:rPr>
          <w:rFonts w:hint="eastAsia"/>
          <w:lang w:eastAsia="zh-CN"/>
        </w:rPr>
        <w:t>circle</w:t>
      </w:r>
      <w:r>
        <w:rPr>
          <w:rFonts w:hint="eastAsia"/>
          <w:lang w:eastAsia="zh-CN"/>
        </w:rPr>
        <w:t>，函数判断点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是否在圆内（包含边界），如果点在圆内，函数返回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，否则返回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14:paraId="5F1BA65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42CA7C6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输出：是否在圆形内部的判断</w:t>
      </w:r>
    </w:p>
    <w:p w14:paraId="6D1358D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bool</w:t>
      </w:r>
    </w:p>
    <w:p w14:paraId="1A44907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RD_SGPI_INTERACTOR-TORD-002</w:t>
      </w:r>
    </w:p>
    <w:p w14:paraId="5366129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0DE43F5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085FAD1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597F870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0C6BB1D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RD_SGPI_INTERACTOR-TDD-002</w:t>
      </w:r>
    </w:p>
    <w:p w14:paraId="1A927BF2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00A9A98A" w14:textId="77777777" w:rsidR="00391992" w:rsidRDefault="00391992" w:rsidP="00391992">
      <w:pPr>
        <w:rPr>
          <w:lang w:eastAsia="zh-CN"/>
        </w:rPr>
      </w:pPr>
    </w:p>
    <w:p w14:paraId="07D9D692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[RD_SGPI_INTERACTOR-TDD-003]</w:t>
      </w:r>
    </w:p>
    <w:p w14:paraId="4B0964CC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426CCF9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sgpi_is_in_shape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6363F3F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bool sgpi_is_in_shape(Point p,</w:t>
      </w:r>
    </w:p>
    <w:p w14:paraId="0C9277F0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SGPI_Shape shape);</w:t>
      </w:r>
    </w:p>
    <w:p w14:paraId="6A0FF0A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详细描述：该函数设计用于检测一个点是否位于指定的多边形内。</w:t>
      </w:r>
    </w:p>
    <w:p w14:paraId="0091096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函数的主要作用是接受两个参数：一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Point</w:t>
      </w:r>
      <w:r>
        <w:rPr>
          <w:rFonts w:hint="eastAsia"/>
          <w:lang w:eastAsia="zh-CN"/>
        </w:rPr>
        <w:t>的对象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，代表要检查的点坐标；二</w:t>
      </w:r>
      <w:proofErr w:type="gramStart"/>
      <w:r>
        <w:rPr>
          <w:rFonts w:hint="eastAsia"/>
          <w:lang w:eastAsia="zh-CN"/>
        </w:rPr>
        <w:t>是类型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Shape</w:t>
      </w:r>
      <w:r>
        <w:rPr>
          <w:rFonts w:hint="eastAsia"/>
          <w:lang w:eastAsia="zh-CN"/>
        </w:rPr>
        <w:t>的对象</w:t>
      </w:r>
      <w:r>
        <w:rPr>
          <w:rFonts w:hint="eastAsia"/>
          <w:lang w:eastAsia="zh-CN"/>
        </w:rPr>
        <w:t>shape</w:t>
      </w:r>
      <w:r>
        <w:rPr>
          <w:rFonts w:hint="eastAsia"/>
          <w:lang w:eastAsia="zh-CN"/>
        </w:rPr>
        <w:t>，函数判断点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是否在多边形内（包含边界），如果点在多边形内，函数返回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，否则返回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14:paraId="57232F4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7BD995B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输出：是否在多边形内部的判断</w:t>
      </w:r>
    </w:p>
    <w:p w14:paraId="6551EB3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bool</w:t>
      </w:r>
    </w:p>
    <w:p w14:paraId="12B8A2E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RD_SGPI_INTERACTOR-TORD-003</w:t>
      </w:r>
    </w:p>
    <w:p w14:paraId="504F15B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05001EF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70B0A04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4301A6A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lastRenderedPageBreak/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3162121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RD_SGPI_INTERACTOR-TDD-003</w:t>
      </w:r>
    </w:p>
    <w:p w14:paraId="1A5C6DD2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66EDE1FC" w14:textId="77777777" w:rsidR="00391992" w:rsidRDefault="00391992" w:rsidP="00391992">
      <w:pPr>
        <w:rPr>
          <w:lang w:eastAsia="zh-CN"/>
        </w:rPr>
      </w:pPr>
    </w:p>
    <w:p w14:paraId="4F037270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[RD_SGPI_INTERACTOR-TDD-004]</w:t>
      </w:r>
    </w:p>
    <w:p w14:paraId="524A101F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7E59628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sgpi_rectangle_area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4624E89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sgpi_rectangle_area(SGPI_Rectangle input);</w:t>
      </w:r>
    </w:p>
    <w:p w14:paraId="10FCFC0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详细描述：该函数设计用于设置矩形交互器的边界范围。</w:t>
      </w:r>
    </w:p>
    <w:p w14:paraId="545E1B7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函数的主要作用是接收一个</w:t>
      </w:r>
      <w:r>
        <w:rPr>
          <w:rFonts w:hint="eastAsia"/>
          <w:lang w:eastAsia="zh-CN"/>
        </w:rPr>
        <w:t>SGPI_Rectangle</w:t>
      </w:r>
      <w:r>
        <w:rPr>
          <w:rFonts w:hint="eastAsia"/>
          <w:lang w:eastAsia="zh-CN"/>
        </w:rPr>
        <w:t>类型的参数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，其内部包含矩形的几何信息，绘制交互器的矩形边框，便于图形建模器中插入矩形交互器时，能够将交互器的边界范围直观呈现。</w:t>
      </w:r>
    </w:p>
    <w:p w14:paraId="3951A76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0C8F490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输出：矩形</w:t>
      </w:r>
    </w:p>
    <w:p w14:paraId="6FF2212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36EEE68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RD_SGPI_INTERACTOR-TORD-004</w:t>
      </w:r>
    </w:p>
    <w:p w14:paraId="060EB19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7CBEF06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441A5CE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426A61D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0637FB6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RD_SGPI_INTERACTOR-TDD-004</w:t>
      </w:r>
    </w:p>
    <w:p w14:paraId="2CB45BC9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1E31FECB" w14:textId="77777777" w:rsidR="00391992" w:rsidRDefault="00391992" w:rsidP="00391992">
      <w:pPr>
        <w:rPr>
          <w:lang w:eastAsia="zh-CN"/>
        </w:rPr>
      </w:pPr>
    </w:p>
    <w:p w14:paraId="7F08843D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[RD_SGPI_INTERACTOR-TDD-005]</w:t>
      </w:r>
    </w:p>
    <w:p w14:paraId="04C617D8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3E8D5A5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sgpi_circle_area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4FD071A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sgpi_circle_area(SGPI_Circle input);</w:t>
      </w:r>
    </w:p>
    <w:p w14:paraId="0AA52C0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</w:t>
      </w:r>
    </w:p>
    <w:p w14:paraId="7D95BA0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该函数设计用于设置圆形交互器的边界范围。</w:t>
      </w:r>
    </w:p>
    <w:p w14:paraId="740EFAC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函数的主要作用是接收一个</w:t>
      </w:r>
      <w:r>
        <w:rPr>
          <w:rFonts w:hint="eastAsia"/>
          <w:lang w:eastAsia="zh-CN"/>
        </w:rPr>
        <w:t>SGPI_Circle</w:t>
      </w:r>
      <w:r>
        <w:rPr>
          <w:rFonts w:hint="eastAsia"/>
          <w:lang w:eastAsia="zh-CN"/>
        </w:rPr>
        <w:t>类型的参数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，其内部包含圆形的几何信息，绘制交互器的圆形边框，便于图形建模器中插入圆形交互器时，能够将交互器的边界范围直观呈现。</w:t>
      </w:r>
    </w:p>
    <w:p w14:paraId="7DB6B85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65CA058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lastRenderedPageBreak/>
        <w:t>输出：圆形</w:t>
      </w:r>
    </w:p>
    <w:p w14:paraId="1242902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1EA174B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RD_SGPI_INTERACTOR-TORD-005</w:t>
      </w:r>
    </w:p>
    <w:p w14:paraId="3307B26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4953E10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31ED7C1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7EBDC24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50D26A9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RD_SGPI_INTERACTOR-TDD-005</w:t>
      </w:r>
    </w:p>
    <w:p w14:paraId="335106FE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4685FEB6" w14:textId="77777777" w:rsidR="00391992" w:rsidRDefault="00391992" w:rsidP="00391992">
      <w:pPr>
        <w:rPr>
          <w:lang w:eastAsia="zh-CN"/>
        </w:rPr>
      </w:pPr>
    </w:p>
    <w:p w14:paraId="1D896E0D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[RD_SGPI_INTERACTOR-TDD-006]</w:t>
      </w:r>
    </w:p>
    <w:p w14:paraId="3C4FABB6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577B276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sgpi_shape_area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2AA4774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sgpi_shape_area(SGPI_Shape input);</w:t>
      </w:r>
    </w:p>
    <w:p w14:paraId="0280FA9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详细描述：该函数设计用于设置多边形交互器的边界范围。</w:t>
      </w:r>
    </w:p>
    <w:p w14:paraId="29197EB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函数的主要作用是接收一个</w:t>
      </w:r>
      <w:r>
        <w:rPr>
          <w:rFonts w:hint="eastAsia"/>
          <w:lang w:eastAsia="zh-CN"/>
        </w:rPr>
        <w:t>SGPI_Shape</w:t>
      </w:r>
      <w:r>
        <w:rPr>
          <w:rFonts w:hint="eastAsia"/>
          <w:lang w:eastAsia="zh-CN"/>
        </w:rPr>
        <w:t>类型的参数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，其内部包含多边形的几何信息，绘制交互器的多边形边框，便于图形建模器中插入多边形交互器时，能够将交互器的边界范围直观呈现。</w:t>
      </w:r>
    </w:p>
    <w:p w14:paraId="521F1DD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0EC9303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输出：多边形</w:t>
      </w:r>
    </w:p>
    <w:p w14:paraId="574B05F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7430D51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RD_SGPI_INTERACTOR-TORD-006</w:t>
      </w:r>
    </w:p>
    <w:p w14:paraId="106B663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033E035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7D11BCA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2C7FFD9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452F371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RD_SGPI_INTERACTOR-TDD-006</w:t>
      </w:r>
    </w:p>
    <w:p w14:paraId="3F60FC31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06B7BC4B" w14:textId="77777777" w:rsidR="00391992" w:rsidRDefault="00391992" w:rsidP="00391992">
      <w:pPr>
        <w:rPr>
          <w:lang w:eastAsia="zh-CN"/>
        </w:rPr>
      </w:pPr>
    </w:p>
    <w:p w14:paraId="51BF5094" w14:textId="77777777" w:rsidR="00391992" w:rsidRDefault="00391992" w:rsidP="00391992">
      <w:pPr>
        <w:pStyle w:val="2"/>
        <w:rPr>
          <w:lang w:eastAsia="zh-CN"/>
        </w:rPr>
      </w:pPr>
      <w:r>
        <w:rPr>
          <w:rFonts w:hint="eastAsia"/>
          <w:lang w:eastAsia="zh-CN"/>
        </w:rPr>
        <w:t>资源表数据读取</w:t>
      </w:r>
    </w:p>
    <w:p w14:paraId="3383149C" w14:textId="77777777" w:rsidR="00391992" w:rsidRDefault="00391992" w:rsidP="00391992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</w:p>
    <w:p w14:paraId="46BA6C27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[RD_SGPI_RESOURCE-TDD-001]</w:t>
      </w:r>
    </w:p>
    <w:p w14:paraId="78D3F8F2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7702418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lastRenderedPageBreak/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sgpi_rgba_color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2C984A7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sgpi_rgba_color(Color color);</w:t>
      </w:r>
    </w:p>
    <w:p w14:paraId="696E2F5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详细描述：该函数设计用于设置颜色值。</w:t>
      </w:r>
    </w:p>
    <w:p w14:paraId="431A201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函数的主要作用是接收一个名为</w:t>
      </w:r>
      <w:r>
        <w:rPr>
          <w:rFonts w:hint="eastAsia"/>
          <w:lang w:eastAsia="zh-CN"/>
        </w:rPr>
        <w:t>color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Color</w:t>
      </w:r>
      <w:r>
        <w:rPr>
          <w:rFonts w:hint="eastAsia"/>
          <w:lang w:eastAsia="zh-CN"/>
        </w:rPr>
        <w:t>类型参数，表示一个包含红绿蓝三通道加透明度（</w:t>
      </w:r>
      <w:r>
        <w:rPr>
          <w:rFonts w:hint="eastAsia"/>
          <w:lang w:eastAsia="zh-CN"/>
        </w:rPr>
        <w:t>RGBA</w:t>
      </w:r>
      <w:r>
        <w:rPr>
          <w:rFonts w:hint="eastAsia"/>
          <w:lang w:eastAsia="zh-CN"/>
        </w:rPr>
        <w:t>）信息的颜色值，将其设置为当前绘图环境的颜色值。</w:t>
      </w:r>
    </w:p>
    <w:p w14:paraId="5C4D571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1E12CD3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输出：无</w:t>
      </w:r>
    </w:p>
    <w:p w14:paraId="5256C7B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6638751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RD_SGPI_RESOURCE-TORD-001</w:t>
      </w:r>
    </w:p>
    <w:p w14:paraId="1EF0193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7C043F7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4A0405C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175DC69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03990E1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RD_SGPI_RESOURCE-TDD-001</w:t>
      </w:r>
    </w:p>
    <w:p w14:paraId="21BD48EA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75A30F52" w14:textId="77777777" w:rsidR="00391992" w:rsidRDefault="00391992" w:rsidP="00391992">
      <w:pPr>
        <w:rPr>
          <w:lang w:eastAsia="zh-CN"/>
        </w:rPr>
      </w:pPr>
    </w:p>
    <w:p w14:paraId="0B8FC696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[RD_SGPI_RESOURCE-TDD-002]</w:t>
      </w:r>
    </w:p>
    <w:p w14:paraId="25C21D78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22F1482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sgpi_line_stipple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1D6AE06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sgpi_line_stipple(Stipple stipple);</w:t>
      </w:r>
    </w:p>
    <w:p w14:paraId="282FCB8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详细描述：该函数设计用于设置线段样式。</w:t>
      </w:r>
    </w:p>
    <w:p w14:paraId="4C9EBF8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函数的主要作用是接收一个名为</w:t>
      </w:r>
      <w:r>
        <w:rPr>
          <w:rFonts w:hint="eastAsia"/>
          <w:lang w:eastAsia="zh-CN"/>
        </w:rPr>
        <w:t>stipple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Stipple</w:t>
      </w:r>
      <w:r>
        <w:rPr>
          <w:rFonts w:hint="eastAsia"/>
          <w:lang w:eastAsia="zh-CN"/>
        </w:rPr>
        <w:t>类型参数，将其设置为当前绘图状态中的线段的样式。</w:t>
      </w:r>
    </w:p>
    <w:p w14:paraId="012733B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57F8468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输出：无</w:t>
      </w:r>
    </w:p>
    <w:p w14:paraId="6AB7833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1D319AD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RD_SGPI_RESOURCE-TORD-002</w:t>
      </w:r>
    </w:p>
    <w:p w14:paraId="130D027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752568F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37380F9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7CB9E6B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02D41D4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RD_SGPI_RESOURCE-TDD-002</w:t>
      </w:r>
    </w:p>
    <w:p w14:paraId="1E73BB68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58E9485E" w14:textId="77777777" w:rsidR="00391992" w:rsidRDefault="00391992" w:rsidP="00391992">
      <w:pPr>
        <w:rPr>
          <w:lang w:eastAsia="zh-CN"/>
        </w:rPr>
      </w:pPr>
    </w:p>
    <w:p w14:paraId="088A28DA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[RD_SGPI_RESOURCE-TDD-003]</w:t>
      </w:r>
    </w:p>
    <w:p w14:paraId="374DD97C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409D3CE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sgpi_line_width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6B36D92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sgpi_line_width(GLfloat lineWidth);</w:t>
      </w:r>
    </w:p>
    <w:p w14:paraId="3235F94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详细描述：该函数设计用于设置线段宽度。</w:t>
      </w:r>
    </w:p>
    <w:p w14:paraId="5BA8C42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函数的主要作用是接收一个类型为</w:t>
      </w:r>
      <w:r>
        <w:rPr>
          <w:rFonts w:hint="eastAsia"/>
          <w:lang w:eastAsia="zh-CN"/>
        </w:rPr>
        <w:t>GLfloat</w:t>
      </w:r>
      <w:r>
        <w:rPr>
          <w:rFonts w:hint="eastAsia"/>
          <w:lang w:eastAsia="zh-CN"/>
        </w:rPr>
        <w:t>的参数</w:t>
      </w:r>
      <w:r>
        <w:rPr>
          <w:rFonts w:hint="eastAsia"/>
          <w:lang w:eastAsia="zh-CN"/>
        </w:rPr>
        <w:t>lineWidth</w:t>
      </w:r>
      <w:r>
        <w:rPr>
          <w:rFonts w:hint="eastAsia"/>
          <w:lang w:eastAsia="zh-CN"/>
        </w:rPr>
        <w:t>，将其设置为当前绘图状态中的线段的宽度。</w:t>
      </w:r>
    </w:p>
    <w:p w14:paraId="747AD2B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26F233D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输出：无</w:t>
      </w:r>
    </w:p>
    <w:p w14:paraId="34BC4B2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369ADA0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RD_SGPI_RESOURCE-TORD-003</w:t>
      </w:r>
    </w:p>
    <w:p w14:paraId="6DABECE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77AB4A8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01561DE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5FC5846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37743AD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RD_SGPI_RESOURCE-TDD-003</w:t>
      </w:r>
    </w:p>
    <w:p w14:paraId="0101C829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3C688B03" w14:textId="77777777" w:rsidR="00391992" w:rsidRDefault="00391992" w:rsidP="00391992">
      <w:pPr>
        <w:rPr>
          <w:lang w:eastAsia="zh-CN"/>
        </w:rPr>
      </w:pPr>
    </w:p>
    <w:p w14:paraId="11A9BBD3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[RD_SGPI_RESOURCE-TDD-006]</w:t>
      </w:r>
    </w:p>
    <w:p w14:paraId="37974267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40DB3E7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sgpi_load_font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35F814E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DLL_EXPORT sgpi_load_font(GLint* fontId,</w:t>
      </w:r>
    </w:p>
    <w:p w14:paraId="09479CB2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Pixel* characterSet);</w:t>
      </w:r>
    </w:p>
    <w:p w14:paraId="1B530EE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详细描述：该函数设计用于加载字体资源。</w:t>
      </w:r>
    </w:p>
    <w:p w14:paraId="5C6FEDF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函数的主要作用是从给定的字体信息中加载字体并将其存储到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系统中，同时通过</w:t>
      </w:r>
      <w:r>
        <w:rPr>
          <w:rFonts w:hint="eastAsia"/>
          <w:lang w:eastAsia="zh-CN"/>
        </w:rPr>
        <w:t>fontId</w:t>
      </w:r>
      <w:r>
        <w:rPr>
          <w:rFonts w:hint="eastAsia"/>
          <w:lang w:eastAsia="zh-CN"/>
        </w:rPr>
        <w:t>返回新加载字体的唯一标识符。</w:t>
      </w:r>
    </w:p>
    <w:p w14:paraId="4D08F71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6BFC2FC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输出：无</w:t>
      </w:r>
    </w:p>
    <w:p w14:paraId="44C2D4B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01684DE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RD_SGPI_RESOURCE-TORD-006</w:t>
      </w:r>
    </w:p>
    <w:p w14:paraId="19803D7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67C3468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4975091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lastRenderedPageBreak/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29EA6BF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213C5D1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RD_SGPI_RESOURCE-TDD-006</w:t>
      </w:r>
    </w:p>
    <w:p w14:paraId="23CCE379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063F6CCE" w14:textId="77777777" w:rsidR="00391992" w:rsidRDefault="00391992" w:rsidP="00391992">
      <w:pPr>
        <w:rPr>
          <w:lang w:eastAsia="zh-CN"/>
        </w:rPr>
      </w:pPr>
    </w:p>
    <w:p w14:paraId="4A3DD821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[RD_SGPI_RESOURCE-TDD-007]</w:t>
      </w:r>
    </w:p>
    <w:p w14:paraId="419933CB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2D64C95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sgpi_load_pixel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0E8DCDB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GLboolean sgpi_load_pixel(GLuint* pixelId,</w:t>
      </w:r>
    </w:p>
    <w:p w14:paraId="711A2359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Pixel* pixel);</w:t>
      </w:r>
    </w:p>
    <w:p w14:paraId="12CAF1D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详细描述：该函数设计用于导入图像资源数据。</w:t>
      </w:r>
    </w:p>
    <w:p w14:paraId="0EAB825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函数的主要作用是从给定的图像信息中加载图像并将其存储到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系统中，同时通过</w:t>
      </w:r>
      <w:r>
        <w:rPr>
          <w:rFonts w:hint="eastAsia"/>
          <w:lang w:eastAsia="zh-CN"/>
        </w:rPr>
        <w:t>pixelId</w:t>
      </w:r>
      <w:r>
        <w:rPr>
          <w:rFonts w:hint="eastAsia"/>
          <w:lang w:eastAsia="zh-CN"/>
        </w:rPr>
        <w:t>返回新加载图像的唯一标识符。</w:t>
      </w:r>
    </w:p>
    <w:p w14:paraId="64B526C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149D062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输出：无</w:t>
      </w:r>
    </w:p>
    <w:p w14:paraId="6701843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GLboolean</w:t>
      </w:r>
    </w:p>
    <w:p w14:paraId="403A3CD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RD_SGPI_RESOURCE-TORD-007</w:t>
      </w:r>
    </w:p>
    <w:p w14:paraId="153C346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41B2634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73966B4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6C9FA67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43C20B4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RD_SGPI_RESOURCE-TDD-007</w:t>
      </w:r>
    </w:p>
    <w:p w14:paraId="063894B8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43AE011A" w14:textId="77777777" w:rsidR="00391992" w:rsidRDefault="00391992" w:rsidP="00391992">
      <w:pPr>
        <w:rPr>
          <w:lang w:eastAsia="zh-CN"/>
        </w:rPr>
      </w:pPr>
    </w:p>
    <w:p w14:paraId="056D2D5F" w14:textId="77777777" w:rsidR="00391992" w:rsidRDefault="00391992" w:rsidP="00391992">
      <w:pPr>
        <w:pStyle w:val="2"/>
        <w:rPr>
          <w:lang w:eastAsia="zh-CN"/>
        </w:rPr>
      </w:pPr>
      <w:r>
        <w:rPr>
          <w:rFonts w:hint="eastAsia"/>
          <w:lang w:eastAsia="zh-CN"/>
        </w:rPr>
        <w:t>坐标系变换</w:t>
      </w:r>
    </w:p>
    <w:p w14:paraId="487250B4" w14:textId="77777777" w:rsidR="00391992" w:rsidRDefault="00391992" w:rsidP="00391992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</w:p>
    <w:p w14:paraId="648EF642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[RD_SGPI_SETTING-TDD-001]</w:t>
      </w:r>
    </w:p>
    <w:p w14:paraId="5B8A3F41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61A9956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sgpi_translate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41D6574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sgpi_translate(GLfloat x,</w:t>
      </w:r>
    </w:p>
    <w:p w14:paraId="56DE3E97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GLfloat y,</w:t>
      </w:r>
    </w:p>
    <w:p w14:paraId="271408DD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GLfloat z);</w:t>
      </w:r>
    </w:p>
    <w:p w14:paraId="46A4D03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详细描述：该函数设计用于在空间坐标系中执行平移变换。</w:t>
      </w:r>
    </w:p>
    <w:p w14:paraId="3BD598B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lastRenderedPageBreak/>
        <w:t>函数的主要作用是将坐标系按指定的</w:t>
      </w:r>
      <w:r>
        <w:rPr>
          <w:rFonts w:hint="eastAsia"/>
          <w:lang w:eastAsia="zh-CN"/>
        </w:rPr>
        <w:t>(x, y, z)</w:t>
      </w:r>
      <w:r>
        <w:rPr>
          <w:rFonts w:hint="eastAsia"/>
          <w:lang w:eastAsia="zh-CN"/>
        </w:rPr>
        <w:t>向量移动相应的距离，不改变坐标系的旋转或缩放状态。</w:t>
      </w:r>
    </w:p>
    <w:p w14:paraId="0C50752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05AC313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输出：无</w:t>
      </w:r>
    </w:p>
    <w:p w14:paraId="39E9CE9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59A78A7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RD_SGPI_SETTING-TORD-001</w:t>
      </w:r>
    </w:p>
    <w:p w14:paraId="0B77CAA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0DA53C5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17086B6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390D6F8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537BE2A9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RD_SGPI_SETTING-TDD-001</w:t>
      </w:r>
    </w:p>
    <w:p w14:paraId="52B340B7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41C685B8" w14:textId="77777777" w:rsidR="00391992" w:rsidRDefault="00391992" w:rsidP="00391992">
      <w:pPr>
        <w:rPr>
          <w:lang w:eastAsia="zh-CN"/>
        </w:rPr>
      </w:pPr>
    </w:p>
    <w:p w14:paraId="7804CA7E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[RD_SGPI_SETTING-TDD-002]</w:t>
      </w:r>
    </w:p>
    <w:p w14:paraId="6AD93E21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2B3169A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sgpi_rotate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21AF1AA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sgpi_rotate(GLfloat angle,</w:t>
      </w:r>
    </w:p>
    <w:p w14:paraId="559DB96D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GLfloat x,</w:t>
      </w:r>
    </w:p>
    <w:p w14:paraId="1EDF7F1D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GLfloat y,</w:t>
      </w:r>
    </w:p>
    <w:p w14:paraId="7F1C4051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GLfloat z);</w:t>
      </w:r>
    </w:p>
    <w:p w14:paraId="79DC59E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详细描述：该函数设计用于实现空间坐标系围绕特定轴的旋转变换。</w:t>
      </w:r>
    </w:p>
    <w:p w14:paraId="15713A0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函数的主要作用是按照给定的角度和旋转轴，围绕</w:t>
      </w:r>
      <w:proofErr w:type="gramStart"/>
      <w:r>
        <w:rPr>
          <w:rFonts w:hint="eastAsia"/>
          <w:lang w:eastAsia="zh-CN"/>
        </w:rPr>
        <w:t>该轴对</w:t>
      </w:r>
      <w:proofErr w:type="gramEnd"/>
      <w:r>
        <w:rPr>
          <w:rFonts w:hint="eastAsia"/>
          <w:lang w:eastAsia="zh-CN"/>
        </w:rPr>
        <w:t>当前坐标系进行旋转。</w:t>
      </w:r>
    </w:p>
    <w:p w14:paraId="33CCBD7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508C8525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输出：无</w:t>
      </w:r>
    </w:p>
    <w:p w14:paraId="39DCC84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65FB9AC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RD_SGPI_SETTING-TORD-002</w:t>
      </w:r>
    </w:p>
    <w:p w14:paraId="006E192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1AC83BAC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0EA6000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115C5AB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1F10B67F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RD_SGPI_SETTING-TDD-002</w:t>
      </w:r>
    </w:p>
    <w:p w14:paraId="5F35F512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3407AE4F" w14:textId="77777777" w:rsidR="00391992" w:rsidRDefault="00391992" w:rsidP="00391992">
      <w:pPr>
        <w:rPr>
          <w:lang w:eastAsia="zh-CN"/>
        </w:rPr>
      </w:pPr>
    </w:p>
    <w:p w14:paraId="25B6EB1C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lastRenderedPageBreak/>
        <w:t>[RD_SGPI_SETTING-TDD-003]</w:t>
      </w:r>
    </w:p>
    <w:p w14:paraId="756665EA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7460AC8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sgpi_scale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3BC8A8D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sgpi_scale(GLfloat x,</w:t>
      </w:r>
    </w:p>
    <w:p w14:paraId="1C011CB0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GLfloat y,</w:t>
      </w:r>
    </w:p>
    <w:p w14:paraId="71B65FB4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GLfloat z);</w:t>
      </w:r>
    </w:p>
    <w:p w14:paraId="7C827F7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详细描述：该函数设计用于执行空间坐标系的缩放变换。</w:t>
      </w:r>
    </w:p>
    <w:p w14:paraId="355FE00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函数的主要作用是改变坐标系的比例，通过设置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同轴向的缩放因子来实现均匀或非均匀的坐标系缩放。</w:t>
      </w:r>
    </w:p>
    <w:p w14:paraId="3A23300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72F59C0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输出：无</w:t>
      </w:r>
    </w:p>
    <w:p w14:paraId="536FE0E8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void</w:t>
      </w:r>
    </w:p>
    <w:p w14:paraId="061403D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RD_SGPI_SETTING-TORD-003</w:t>
      </w:r>
    </w:p>
    <w:p w14:paraId="48E3331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4F2C65E7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754E399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55052F0D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42EAD8A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RD_SGPI_SETTING-TDD-003</w:t>
      </w:r>
    </w:p>
    <w:p w14:paraId="4686F4E2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426D56FF" w14:textId="77777777" w:rsidR="00391992" w:rsidRDefault="00391992" w:rsidP="00391992">
      <w:pPr>
        <w:rPr>
          <w:lang w:eastAsia="zh-CN"/>
        </w:rPr>
      </w:pPr>
    </w:p>
    <w:p w14:paraId="77AF46C1" w14:textId="77777777" w:rsidR="00391992" w:rsidRDefault="00391992" w:rsidP="00391992">
      <w:pPr>
        <w:pStyle w:val="2"/>
        <w:rPr>
          <w:lang w:eastAsia="zh-CN"/>
        </w:rPr>
      </w:pPr>
      <w:r>
        <w:rPr>
          <w:rFonts w:hint="eastAsia"/>
          <w:lang w:eastAsia="zh-CN"/>
        </w:rPr>
        <w:t>图像渲染</w:t>
      </w:r>
    </w:p>
    <w:p w14:paraId="1A3A5D51" w14:textId="77777777" w:rsidR="00391992" w:rsidRDefault="00391992" w:rsidP="00391992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</w:p>
    <w:p w14:paraId="4C1AA200" w14:textId="77777777" w:rsidR="00391992" w:rsidRDefault="00391992" w:rsidP="00391992">
      <w:pPr>
        <w:rPr>
          <w:lang w:eastAsia="zh-CN"/>
        </w:rPr>
      </w:pPr>
      <w:r>
        <w:rPr>
          <w:lang w:eastAsia="zh-CN"/>
        </w:rPr>
        <w:t>[RD_SGPI_IMAGE-TDD-001]</w:t>
      </w:r>
    </w:p>
    <w:p w14:paraId="34C5AEF8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【开始】</w:t>
      </w:r>
    </w:p>
    <w:p w14:paraId="1ED6393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需求描述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：函数</w:t>
      </w:r>
      <w:r>
        <w:rPr>
          <w:rFonts w:hint="eastAsia"/>
          <w:lang w:eastAsia="zh-CN"/>
        </w:rPr>
        <w:t xml:space="preserve"> sgpi_draw_pixel </w:t>
      </w:r>
      <w:proofErr w:type="gramStart"/>
      <w:r>
        <w:rPr>
          <w:rFonts w:hint="eastAsia"/>
          <w:lang w:eastAsia="zh-CN"/>
        </w:rPr>
        <w:t>应如下</w:t>
      </w:r>
      <w:proofErr w:type="gramEnd"/>
      <w:r>
        <w:rPr>
          <w:rFonts w:hint="eastAsia"/>
          <w:lang w:eastAsia="zh-CN"/>
        </w:rPr>
        <w:t>定义：</w:t>
      </w:r>
    </w:p>
    <w:p w14:paraId="1B5C98C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原型：</w:t>
      </w:r>
      <w:r>
        <w:rPr>
          <w:rFonts w:hint="eastAsia"/>
          <w:lang w:eastAsia="zh-CN"/>
        </w:rPr>
        <w:t>void sgpi_draw_pixel(Point position,</w:t>
      </w:r>
    </w:p>
    <w:p w14:paraId="4A5E599F" w14:textId="77777777" w:rsidR="00391992" w:rsidRDefault="00391992" w:rsidP="00391992">
      <w:pPr>
        <w:ind w:left="210"/>
        <w:rPr>
          <w:lang w:eastAsia="zh-CN"/>
        </w:rPr>
      </w:pPr>
      <w:r>
        <w:rPr>
          <w:lang w:eastAsia="zh-CN"/>
        </w:rPr>
        <w:t xml:space="preserve">            Pixel pixel);</w:t>
      </w:r>
    </w:p>
    <w:p w14:paraId="20A0F33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详细描述：该函数设计用于在特定位置绘制一张图像。</w:t>
      </w:r>
    </w:p>
    <w:p w14:paraId="59A05A21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函数的主要作用是在指定坐标位置（作为像素图像的左下角坐标）绘制一张给定的像素图像。</w:t>
      </w:r>
    </w:p>
    <w:p w14:paraId="77AE7E33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输入：详见《安全图形编程接口</w:t>
      </w:r>
      <w:r>
        <w:rPr>
          <w:rFonts w:hint="eastAsia"/>
          <w:lang w:eastAsia="zh-CN"/>
        </w:rPr>
        <w:t>(RD_SGPI)</w:t>
      </w:r>
      <w:r>
        <w:rPr>
          <w:rFonts w:hint="eastAsia"/>
          <w:lang w:eastAsia="zh-CN"/>
        </w:rPr>
        <w:t>操作需求规格说明书》</w:t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功能需求章节对应该函数的各项参数的详细定义。</w:t>
      </w:r>
    </w:p>
    <w:p w14:paraId="7C2C5F0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输出：图像</w:t>
      </w:r>
    </w:p>
    <w:p w14:paraId="4D46EDDB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lastRenderedPageBreak/>
        <w:t>返回值：</w:t>
      </w:r>
      <w:r>
        <w:rPr>
          <w:rFonts w:hint="eastAsia"/>
          <w:lang w:eastAsia="zh-CN"/>
        </w:rPr>
        <w:t>void</w:t>
      </w:r>
    </w:p>
    <w:p w14:paraId="351FC1B4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追踪的</w:t>
      </w:r>
      <w:r>
        <w:rPr>
          <w:rFonts w:hint="eastAsia"/>
          <w:lang w:eastAsia="zh-CN"/>
        </w:rPr>
        <w:t>TR]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RD_SGPI_IMAGE-TORD-001</w:t>
      </w:r>
    </w:p>
    <w:p w14:paraId="1E56D362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是否派生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否</w:t>
      </w:r>
      <w:proofErr w:type="gramEnd"/>
    </w:p>
    <w:p w14:paraId="03F82AE6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派生理由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62927A4A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验证方法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：测试、分析</w:t>
      </w:r>
    </w:p>
    <w:p w14:paraId="286A66B0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：无</w:t>
      </w:r>
    </w:p>
    <w:p w14:paraId="14F246CE" w14:textId="77777777" w:rsidR="00391992" w:rsidRDefault="00391992" w:rsidP="00391992">
      <w:pPr>
        <w:ind w:left="21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ID]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RD_SGPI_IMAGE-TDD-001</w:t>
      </w:r>
    </w:p>
    <w:p w14:paraId="2D9310A6" w14:textId="77777777" w:rsidR="00391992" w:rsidRDefault="00391992" w:rsidP="00391992">
      <w:pPr>
        <w:rPr>
          <w:lang w:eastAsia="zh-CN"/>
        </w:rPr>
      </w:pPr>
      <w:r>
        <w:rPr>
          <w:rFonts w:hint="eastAsia"/>
          <w:lang w:eastAsia="zh-CN"/>
        </w:rPr>
        <w:t>【结束】</w:t>
      </w:r>
    </w:p>
    <w:p w14:paraId="7DF2728A" w14:textId="77777777" w:rsidR="00391992" w:rsidRDefault="00391992" w:rsidP="00391992">
      <w:pPr>
        <w:rPr>
          <w:lang w:eastAsia="zh-CN"/>
        </w:rPr>
      </w:pPr>
    </w:p>
    <w:p w14:paraId="35EB62CA" w14:textId="77777777" w:rsidR="00C22F49" w:rsidRDefault="00C22F49"/>
    <w:sectPr w:rsidR="00C2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6286D"/>
    <w:multiLevelType w:val="multilevel"/>
    <w:tmpl w:val="DB7A916C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num w:numId="1" w16cid:durableId="175007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49"/>
    <w:rsid w:val="00391992"/>
    <w:rsid w:val="00AE1B11"/>
    <w:rsid w:val="00C2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4FC79-FE87-4E70-B832-10F2475C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92"/>
    <w:pPr>
      <w:widowControl w:val="0"/>
      <w:spacing w:line="300" w:lineRule="auto"/>
    </w:pPr>
    <w:rPr>
      <w:rFonts w:ascii="Arial" w:eastAsia="宋体" w:hAnsi="Arial" w:cs="Times New Roman"/>
      <w:kern w:val="0"/>
      <w:szCs w:val="20"/>
      <w:lang w:val="fr-FR" w:eastAsia="fr-FR"/>
      <w14:ligatures w14:val="none"/>
    </w:rPr>
  </w:style>
  <w:style w:type="paragraph" w:styleId="1">
    <w:name w:val="heading 1"/>
    <w:aliases w:val="1,H1,PIM 1,h1,Heading 0,1.标题,1.,123321,Char3,T1,Chapter Level,/Function 1,标题1,DAS标题 1,DAS标题  1,DAS,D A S标题       1,DAS标1,一级标题,标题 1 1"/>
    <w:basedOn w:val="a"/>
    <w:next w:val="a"/>
    <w:link w:val="10"/>
    <w:qFormat/>
    <w:rsid w:val="00391992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1.1,l2,H2,h2,第一章 标题 2,Heading 2 Hidden,Heading 2 CCBS,heading 2,PIM2,Titre3,HD2,sect 1.2,H21,sect 1.21,H22,sect 1.22,H211,sect 1.211,H23,sect 1.23,H212,sect 1.212,DO,ISO1,Underrubrik1,prop2,UNDERRUBRIK 1-2,2,Level 2 Head,L2,2nd level,Header 2,1.1标题"/>
    <w:basedOn w:val="a"/>
    <w:next w:val="a"/>
    <w:link w:val="20"/>
    <w:qFormat/>
    <w:rsid w:val="00391992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b/>
      <w:bCs/>
      <w:kern w:val="2"/>
      <w:sz w:val="24"/>
      <w:szCs w:val="28"/>
    </w:rPr>
  </w:style>
  <w:style w:type="paragraph" w:styleId="3">
    <w:name w:val="heading 3"/>
    <w:aliases w:val="第二层条,标题3,1.1.1,H3,h3,level_3,PIM 3,Level 3 Head,Heading 3 - old,sect1.2.3,sect1.2.31,sect1.2.32,sect1.2.311,sect1.2.33,sect1.2.312,Bold Head,bh,BOD 0,1.1.1标题,Char1,T3,/Function 3, Char1"/>
    <w:basedOn w:val="a"/>
    <w:next w:val="a"/>
    <w:link w:val="30"/>
    <w:qFormat/>
    <w:rsid w:val="00391992"/>
    <w:pPr>
      <w:keepNext/>
      <w:keepLines/>
      <w:numPr>
        <w:ilvl w:val="2"/>
        <w:numId w:val="1"/>
      </w:numPr>
      <w:spacing w:before="120" w:after="120"/>
      <w:jc w:val="both"/>
      <w:outlineLvl w:val="2"/>
    </w:pPr>
    <w:rPr>
      <w:b/>
      <w:bCs/>
      <w:kern w:val="2"/>
      <w:szCs w:val="21"/>
    </w:rPr>
  </w:style>
  <w:style w:type="paragraph" w:styleId="4">
    <w:name w:val="heading 4"/>
    <w:aliases w:val="1.1.1.1,bullet,bl,bb,PIM 4,H4,h4,bottom border,Überschrift 4 Char,Überschrift 4 Char1 Char,Überschrift 4 Char Char Char,T4,/Function 4,四级标题"/>
    <w:basedOn w:val="a"/>
    <w:next w:val="a"/>
    <w:link w:val="40"/>
    <w:qFormat/>
    <w:rsid w:val="00391992"/>
    <w:pPr>
      <w:keepNext/>
      <w:keepLines/>
      <w:numPr>
        <w:ilvl w:val="3"/>
        <w:numId w:val="1"/>
      </w:numPr>
      <w:tabs>
        <w:tab w:val="left" w:pos="1012"/>
      </w:tabs>
      <w:spacing w:before="120" w:after="120"/>
      <w:jc w:val="both"/>
      <w:outlineLvl w:val="3"/>
    </w:pPr>
    <w:rPr>
      <w:b/>
      <w:bCs/>
      <w:kern w:val="2"/>
      <w:szCs w:val="24"/>
    </w:rPr>
  </w:style>
  <w:style w:type="paragraph" w:styleId="5">
    <w:name w:val="heading 5"/>
    <w:aliases w:val="Überschrift 5 Char,T5,/Function 5,1.1.1.1.1 Überschrift 5 Char"/>
    <w:basedOn w:val="a"/>
    <w:next w:val="a"/>
    <w:link w:val="50"/>
    <w:qFormat/>
    <w:rsid w:val="00391992"/>
    <w:pPr>
      <w:keepNext/>
      <w:keepLines/>
      <w:numPr>
        <w:ilvl w:val="4"/>
        <w:numId w:val="1"/>
      </w:numPr>
      <w:tabs>
        <w:tab w:val="left" w:pos="1188"/>
      </w:tabs>
      <w:spacing w:before="120" w:after="120"/>
      <w:jc w:val="both"/>
      <w:outlineLvl w:val="4"/>
    </w:pPr>
    <w:rPr>
      <w:b/>
      <w:bCs/>
      <w:kern w:val="2"/>
      <w:szCs w:val="28"/>
    </w:rPr>
  </w:style>
  <w:style w:type="paragraph" w:styleId="6">
    <w:name w:val="heading 6"/>
    <w:aliases w:val="Überschrift 6 Char,T6,/Function 6"/>
    <w:basedOn w:val="a"/>
    <w:next w:val="a"/>
    <w:link w:val="60"/>
    <w:qFormat/>
    <w:rsid w:val="00391992"/>
    <w:pPr>
      <w:keepNext/>
      <w:keepLines/>
      <w:numPr>
        <w:ilvl w:val="5"/>
        <w:numId w:val="1"/>
      </w:numPr>
      <w:tabs>
        <w:tab w:val="left" w:pos="1364"/>
      </w:tabs>
      <w:spacing w:before="120" w:after="120"/>
      <w:jc w:val="both"/>
      <w:outlineLvl w:val="5"/>
    </w:pPr>
    <w:rPr>
      <w:b/>
      <w:bCs/>
      <w:kern w:val="2"/>
      <w:szCs w:val="24"/>
    </w:rPr>
  </w:style>
  <w:style w:type="paragraph" w:styleId="7">
    <w:name w:val="heading 7"/>
    <w:aliases w:val="不用,T7"/>
    <w:basedOn w:val="a"/>
    <w:next w:val="a"/>
    <w:link w:val="70"/>
    <w:qFormat/>
    <w:rsid w:val="00391992"/>
    <w:pPr>
      <w:keepNext/>
      <w:keepLines/>
      <w:numPr>
        <w:ilvl w:val="6"/>
        <w:numId w:val="1"/>
      </w:numPr>
      <w:tabs>
        <w:tab w:val="left" w:pos="1540"/>
      </w:tabs>
      <w:spacing w:before="120" w:after="120"/>
      <w:jc w:val="both"/>
      <w:outlineLvl w:val="6"/>
    </w:pPr>
    <w:rPr>
      <w:b/>
      <w:bCs/>
      <w:kern w:val="2"/>
      <w:szCs w:val="24"/>
    </w:rPr>
  </w:style>
  <w:style w:type="paragraph" w:styleId="8">
    <w:name w:val="heading 8"/>
    <w:aliases w:val="不用8,8,T8"/>
    <w:basedOn w:val="a"/>
    <w:next w:val="a"/>
    <w:link w:val="80"/>
    <w:qFormat/>
    <w:rsid w:val="00391992"/>
    <w:pPr>
      <w:keepNext/>
      <w:keepLines/>
      <w:numPr>
        <w:ilvl w:val="7"/>
        <w:numId w:val="1"/>
      </w:numPr>
      <w:spacing w:before="120" w:after="120"/>
      <w:jc w:val="both"/>
      <w:outlineLvl w:val="7"/>
    </w:pPr>
    <w:rPr>
      <w:b/>
      <w:kern w:val="2"/>
      <w:szCs w:val="24"/>
    </w:rPr>
  </w:style>
  <w:style w:type="paragraph" w:styleId="9">
    <w:name w:val="heading 9"/>
    <w:aliases w:val="三级标题,不用9,9,T9"/>
    <w:basedOn w:val="a"/>
    <w:next w:val="a"/>
    <w:link w:val="90"/>
    <w:qFormat/>
    <w:rsid w:val="00391992"/>
    <w:pPr>
      <w:keepNext/>
      <w:keepLines/>
      <w:numPr>
        <w:ilvl w:val="8"/>
        <w:numId w:val="1"/>
      </w:numPr>
      <w:spacing w:before="120" w:after="120"/>
      <w:jc w:val="both"/>
      <w:outlineLvl w:val="8"/>
    </w:pPr>
    <w:rPr>
      <w:b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91992"/>
    <w:rPr>
      <w:rFonts w:ascii="Arial" w:eastAsia="宋体" w:hAnsi="Arial" w:cs="Times New Roman"/>
      <w:b/>
      <w:bCs/>
      <w:kern w:val="44"/>
      <w:sz w:val="28"/>
      <w:szCs w:val="44"/>
      <w:lang w:val="fr-FR" w:eastAsia="fr-FR"/>
      <w14:ligatures w14:val="none"/>
    </w:rPr>
  </w:style>
  <w:style w:type="character" w:customStyle="1" w:styleId="20">
    <w:name w:val="标题 2 字符"/>
    <w:aliases w:val="1.1 字符,l2 字符,H2 字符,h2 字符,第一章 标题 2 字符,Heading 2 Hidden 字符,Heading 2 CCBS 字符,heading 2 字符,PIM2 字符,Titre3 字符,HD2 字符,sect 1.2 字符,H21 字符,sect 1.21 字符,H22 字符,sect 1.22 字符,H211 字符,sect 1.211 字符,H23 字符,sect 1.23 字符,H212 字符,sect 1.212 字符,DO 字符,ISO1 字符"/>
    <w:basedOn w:val="a0"/>
    <w:link w:val="2"/>
    <w:rsid w:val="00391992"/>
    <w:rPr>
      <w:rFonts w:ascii="Arial" w:eastAsia="宋体" w:hAnsi="Arial" w:cs="Times New Roman"/>
      <w:b/>
      <w:bCs/>
      <w:sz w:val="24"/>
      <w:szCs w:val="28"/>
      <w:lang w:val="fr-FR" w:eastAsia="fr-FR"/>
      <w14:ligatures w14:val="none"/>
    </w:rPr>
  </w:style>
  <w:style w:type="character" w:customStyle="1" w:styleId="30">
    <w:name w:val="标题 3 字符"/>
    <w:aliases w:val="第二层条 字符,标题3 字符,1.1.1 字符,H3 字符,h3 字符,level_3 字符,PIM 3 字符,Level 3 Head 字符,Heading 3 - old 字符,sect1.2.3 字符,sect1.2.31 字符,sect1.2.32 字符,sect1.2.311 字符,sect1.2.33 字符,sect1.2.312 字符,Bold Head 字符,bh 字符,BOD 0 字符,1.1.1标题 字符,Char1 字符,T3 字符,/Function 3 字符"/>
    <w:basedOn w:val="a0"/>
    <w:link w:val="3"/>
    <w:rsid w:val="00391992"/>
    <w:rPr>
      <w:rFonts w:ascii="Arial" w:eastAsia="宋体" w:hAnsi="Arial" w:cs="Times New Roman"/>
      <w:b/>
      <w:bCs/>
      <w:szCs w:val="21"/>
      <w:lang w:val="fr-FR" w:eastAsia="fr-FR"/>
      <w14:ligatures w14:val="none"/>
    </w:rPr>
  </w:style>
  <w:style w:type="character" w:customStyle="1" w:styleId="40">
    <w:name w:val="标题 4 字符"/>
    <w:basedOn w:val="a0"/>
    <w:link w:val="4"/>
    <w:rsid w:val="00391992"/>
    <w:rPr>
      <w:rFonts w:ascii="Arial" w:eastAsia="宋体" w:hAnsi="Arial" w:cs="Times New Roman"/>
      <w:b/>
      <w:bCs/>
      <w:szCs w:val="24"/>
      <w:lang w:val="fr-FR" w:eastAsia="fr-FR"/>
      <w14:ligatures w14:val="none"/>
    </w:rPr>
  </w:style>
  <w:style w:type="character" w:customStyle="1" w:styleId="50">
    <w:name w:val="标题 5 字符"/>
    <w:basedOn w:val="a0"/>
    <w:link w:val="5"/>
    <w:rsid w:val="00391992"/>
    <w:rPr>
      <w:rFonts w:ascii="Arial" w:eastAsia="宋体" w:hAnsi="Arial" w:cs="Times New Roman"/>
      <w:b/>
      <w:bCs/>
      <w:szCs w:val="28"/>
      <w:lang w:val="fr-FR" w:eastAsia="fr-FR"/>
      <w14:ligatures w14:val="none"/>
    </w:rPr>
  </w:style>
  <w:style w:type="character" w:customStyle="1" w:styleId="60">
    <w:name w:val="标题 6 字符"/>
    <w:basedOn w:val="a0"/>
    <w:link w:val="6"/>
    <w:rsid w:val="00391992"/>
    <w:rPr>
      <w:rFonts w:ascii="Arial" w:eastAsia="宋体" w:hAnsi="Arial" w:cs="Times New Roman"/>
      <w:b/>
      <w:bCs/>
      <w:szCs w:val="24"/>
      <w:lang w:val="fr-FR" w:eastAsia="fr-FR"/>
      <w14:ligatures w14:val="none"/>
    </w:rPr>
  </w:style>
  <w:style w:type="character" w:customStyle="1" w:styleId="70">
    <w:name w:val="标题 7 字符"/>
    <w:basedOn w:val="a0"/>
    <w:link w:val="7"/>
    <w:rsid w:val="00391992"/>
    <w:rPr>
      <w:rFonts w:ascii="Arial" w:eastAsia="宋体" w:hAnsi="Arial" w:cs="Times New Roman"/>
      <w:b/>
      <w:bCs/>
      <w:szCs w:val="24"/>
      <w:lang w:val="fr-FR" w:eastAsia="fr-FR"/>
      <w14:ligatures w14:val="none"/>
    </w:rPr>
  </w:style>
  <w:style w:type="character" w:customStyle="1" w:styleId="80">
    <w:name w:val="标题 8 字符"/>
    <w:basedOn w:val="a0"/>
    <w:link w:val="8"/>
    <w:rsid w:val="00391992"/>
    <w:rPr>
      <w:rFonts w:ascii="Arial" w:eastAsia="宋体" w:hAnsi="Arial" w:cs="Times New Roman"/>
      <w:b/>
      <w:szCs w:val="24"/>
      <w:lang w:val="fr-FR" w:eastAsia="fr-FR"/>
      <w14:ligatures w14:val="none"/>
    </w:rPr>
  </w:style>
  <w:style w:type="character" w:customStyle="1" w:styleId="90">
    <w:name w:val="标题 9 字符"/>
    <w:basedOn w:val="a0"/>
    <w:link w:val="9"/>
    <w:rsid w:val="00391992"/>
    <w:rPr>
      <w:rFonts w:ascii="Arial" w:eastAsia="宋体" w:hAnsi="Arial" w:cs="Times New Roman"/>
      <w:b/>
      <w:szCs w:val="21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1554</Words>
  <Characters>8862</Characters>
  <Application>Microsoft Office Word</Application>
  <DocSecurity>0</DocSecurity>
  <Lines>73</Lines>
  <Paragraphs>20</Paragraphs>
  <ScaleCrop>false</ScaleCrop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 大</dc:creator>
  <cp:keywords/>
  <dc:description/>
  <cp:lastModifiedBy>李超 大</cp:lastModifiedBy>
  <cp:revision>2</cp:revision>
  <dcterms:created xsi:type="dcterms:W3CDTF">2024-07-09T07:25:00Z</dcterms:created>
  <dcterms:modified xsi:type="dcterms:W3CDTF">2024-07-09T07:27:00Z</dcterms:modified>
</cp:coreProperties>
</file>