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14" w:type="dxa"/>
        <w:tblInd w:w="-998" w:type="dxa"/>
        <w:tblLook w:val="04A0" w:firstRow="1" w:lastRow="0" w:firstColumn="1" w:lastColumn="0" w:noHBand="0" w:noVBand="1"/>
      </w:tblPr>
      <w:tblGrid>
        <w:gridCol w:w="4100"/>
        <w:gridCol w:w="3230"/>
        <w:gridCol w:w="2684"/>
      </w:tblGrid>
      <w:tr w:rsidR="00530326" w:rsidRPr="00530326" w14:paraId="4B69407D"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12FF2" w14:textId="6987C1BA" w:rsidR="00C1256F" w:rsidRPr="00530326" w:rsidRDefault="008F5D37" w:rsidP="009434E5">
            <w:pPr>
              <w:spacing w:after="0" w:line="240" w:lineRule="auto"/>
              <w:jc w:val="center"/>
              <w:rPr>
                <w:rFonts w:ascii="Microsoft GothicNeo" w:eastAsia="Microsoft GothicNeo" w:hAnsi="Microsoft GothicNeo" w:cs="Microsoft GothicNeo"/>
                <w:b/>
                <w:bCs/>
                <w:sz w:val="24"/>
                <w:szCs w:val="24"/>
                <w:lang w:eastAsia="en-IN"/>
              </w:rPr>
            </w:pPr>
            <w:r w:rsidRPr="00530326">
              <w:rPr>
                <w:rStyle w:val="align-middle"/>
                <w:rFonts w:ascii="Microsoft GothicNeo" w:eastAsia="Microsoft GothicNeo" w:hAnsi="Microsoft GothicNeo" w:cs="Microsoft GothicNeo"/>
                <w:b/>
                <w:bCs/>
                <w:sz w:val="28"/>
                <w:szCs w:val="28"/>
                <w:shd w:val="clear" w:color="auto" w:fill="FFFFFF"/>
              </w:rPr>
              <w:t>Feasibility Report Submission</w:t>
            </w:r>
          </w:p>
        </w:tc>
      </w:tr>
      <w:tr w:rsidR="00530326" w:rsidRPr="00530326" w14:paraId="4F2C2E73"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DBD2A1" w14:textId="44F8B22A" w:rsidR="001269D9" w:rsidRPr="00530326" w:rsidRDefault="008F5D37" w:rsidP="009434E5">
            <w:pPr>
              <w:spacing w:after="0" w:line="240" w:lineRule="auto"/>
              <w:jc w:val="both"/>
              <w:rPr>
                <w:rFonts w:ascii="Microsoft GothicNeo" w:eastAsia="Microsoft GothicNeo" w:hAnsi="Microsoft GothicNeo" w:cs="Calibri"/>
                <w:b/>
                <w:bCs/>
                <w:sz w:val="24"/>
                <w:szCs w:val="24"/>
                <w:lang w:eastAsia="en-IN"/>
              </w:rPr>
            </w:pPr>
            <w:r w:rsidRPr="00530326">
              <w:rPr>
                <w:rFonts w:ascii="Microsoft GothicNeo" w:eastAsia="Microsoft GothicNeo" w:hAnsi="Microsoft GothicNeo" w:cs="Calibri"/>
                <w:b/>
                <w:bCs/>
                <w:sz w:val="24"/>
                <w:szCs w:val="24"/>
                <w:lang w:eastAsia="en-IN"/>
              </w:rPr>
              <w:t xml:space="preserve">Student name: </w:t>
            </w:r>
            <w:r w:rsidRPr="00530326">
              <w:rPr>
                <w:rFonts w:ascii="Microsoft GothicNeo" w:eastAsia="Microsoft GothicNeo" w:hAnsi="Microsoft GothicNeo" w:cs="Calibri"/>
                <w:b/>
                <w:bCs/>
                <w:sz w:val="24"/>
                <w:szCs w:val="24"/>
                <w:lang w:val="id-ID" w:eastAsia="en-IN"/>
              </w:rPr>
              <w:t>Agung Yuda Pratama</w:t>
            </w:r>
          </w:p>
        </w:tc>
      </w:tr>
      <w:tr w:rsidR="00530326" w:rsidRPr="00530326" w14:paraId="04636EC2"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EC1F3" w14:textId="567EE2CB" w:rsidR="001269D9" w:rsidRPr="00530326" w:rsidRDefault="008F5D37" w:rsidP="009434E5">
            <w:pPr>
              <w:spacing w:after="0" w:line="240" w:lineRule="auto"/>
              <w:jc w:val="both"/>
              <w:rPr>
                <w:rFonts w:ascii="Microsoft GothicNeo" w:eastAsia="Microsoft GothicNeo" w:hAnsi="Microsoft GothicNeo" w:cs="Calibri"/>
                <w:b/>
                <w:bCs/>
                <w:sz w:val="24"/>
                <w:szCs w:val="24"/>
                <w:lang w:eastAsia="en-IN"/>
              </w:rPr>
            </w:pPr>
            <w:r w:rsidRPr="00530326">
              <w:rPr>
                <w:rFonts w:ascii="Microsoft GothicNeo" w:eastAsia="Microsoft GothicNeo" w:hAnsi="Microsoft GothicNeo" w:cs="Calibri"/>
                <w:b/>
                <w:bCs/>
                <w:sz w:val="24"/>
                <w:szCs w:val="24"/>
                <w:lang w:eastAsia="en-IN"/>
              </w:rPr>
              <w:t>Student ID:</w:t>
            </w:r>
            <w:r w:rsidRPr="00530326">
              <w:rPr>
                <w:rFonts w:ascii="Microsoft GothicNeo" w:eastAsia="Microsoft GothicNeo" w:hAnsi="Microsoft GothicNeo" w:cs="Calibri"/>
                <w:b/>
                <w:bCs/>
                <w:sz w:val="24"/>
                <w:szCs w:val="24"/>
                <w:lang w:val="id-ID" w:eastAsia="en-IN"/>
              </w:rPr>
              <w:t xml:space="preserve"> BDSE07-0922-076/STTB</w:t>
            </w:r>
          </w:p>
        </w:tc>
      </w:tr>
      <w:tr w:rsidR="00530326" w:rsidRPr="00530326" w14:paraId="18031B67" w14:textId="77777777" w:rsidTr="005B2D4C">
        <w:trPr>
          <w:trHeight w:val="295"/>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9CB61B" w14:textId="193F9E6D" w:rsidR="001269D9" w:rsidRPr="00530326" w:rsidRDefault="008F5D37" w:rsidP="009434E5">
            <w:pPr>
              <w:spacing w:after="0" w:line="240" w:lineRule="auto"/>
              <w:jc w:val="both"/>
              <w:rPr>
                <w:rFonts w:ascii="Microsoft GothicNeo" w:eastAsia="Microsoft GothicNeo" w:hAnsi="Microsoft GothicNeo" w:cs="Calibri"/>
                <w:b/>
                <w:bCs/>
                <w:sz w:val="24"/>
                <w:szCs w:val="24"/>
                <w:lang w:eastAsia="en-IN"/>
              </w:rPr>
            </w:pPr>
            <w:r w:rsidRPr="00530326">
              <w:rPr>
                <w:rFonts w:ascii="Microsoft GothicNeo" w:eastAsia="Microsoft GothicNeo" w:hAnsi="Microsoft GothicNeo" w:cs="Calibri"/>
                <w:b/>
                <w:bCs/>
                <w:sz w:val="24"/>
                <w:szCs w:val="24"/>
                <w:lang w:eastAsia="en-IN"/>
              </w:rPr>
              <w:t xml:space="preserve">Centre name: </w:t>
            </w:r>
            <w:r w:rsidRPr="00530326">
              <w:rPr>
                <w:rFonts w:ascii="Microsoft GothicNeo" w:eastAsia="Microsoft GothicNeo" w:hAnsi="Microsoft GothicNeo" w:cs="Calibri"/>
                <w:b/>
                <w:bCs/>
                <w:sz w:val="24"/>
                <w:szCs w:val="24"/>
                <w:lang w:val="id-ID" w:eastAsia="en-IN"/>
              </w:rPr>
              <w:t>EduClaaS</w:t>
            </w:r>
          </w:p>
        </w:tc>
      </w:tr>
      <w:tr w:rsidR="00530326" w:rsidRPr="00530326" w14:paraId="6DEF178C"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3EFFFB" w14:textId="745C519A" w:rsidR="001269D9" w:rsidRPr="00530326" w:rsidRDefault="008F5D37" w:rsidP="009434E5">
            <w:pPr>
              <w:spacing w:after="0" w:line="240" w:lineRule="auto"/>
              <w:jc w:val="both"/>
              <w:rPr>
                <w:rFonts w:ascii="Microsoft GothicNeo" w:eastAsia="Microsoft GothicNeo" w:hAnsi="Microsoft GothicNeo" w:cs="Calibri"/>
                <w:b/>
                <w:bCs/>
                <w:sz w:val="24"/>
                <w:szCs w:val="24"/>
                <w:lang w:eastAsia="en-IN"/>
              </w:rPr>
            </w:pPr>
            <w:r w:rsidRPr="00530326">
              <w:rPr>
                <w:rFonts w:ascii="Microsoft GothicNeo" w:eastAsia="Microsoft GothicNeo" w:hAnsi="Microsoft GothicNeo" w:cs="Calibri"/>
                <w:b/>
                <w:bCs/>
                <w:sz w:val="24"/>
                <w:szCs w:val="24"/>
                <w:lang w:eastAsia="en-IN"/>
              </w:rPr>
              <w:t>Mentor: Arvinder Kaur</w:t>
            </w:r>
          </w:p>
        </w:tc>
      </w:tr>
      <w:tr w:rsidR="00530326" w:rsidRPr="00530326" w14:paraId="7E2CC344"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674E1F" w14:textId="425AC3FD" w:rsidR="001269D9" w:rsidRPr="00530326" w:rsidRDefault="008F5D37" w:rsidP="009434E5">
            <w:pPr>
              <w:spacing w:after="0" w:line="240" w:lineRule="auto"/>
              <w:jc w:val="both"/>
              <w:rPr>
                <w:rFonts w:ascii="Microsoft GothicNeo" w:eastAsia="Microsoft GothicNeo" w:hAnsi="Microsoft GothicNeo" w:cs="Calibri"/>
                <w:b/>
                <w:bCs/>
                <w:sz w:val="24"/>
                <w:szCs w:val="24"/>
                <w:lang w:eastAsia="en-IN"/>
              </w:rPr>
            </w:pPr>
            <w:r w:rsidRPr="00530326">
              <w:rPr>
                <w:rFonts w:ascii="Microsoft GothicNeo" w:eastAsia="Microsoft GothicNeo" w:hAnsi="Microsoft GothicNeo" w:cs="Calibri"/>
                <w:b/>
                <w:bCs/>
                <w:sz w:val="24"/>
                <w:szCs w:val="24"/>
                <w:lang w:eastAsia="en-IN"/>
              </w:rPr>
              <w:t xml:space="preserve">Unit: </w:t>
            </w:r>
            <w:r w:rsidRPr="00530326">
              <w:rPr>
                <w:rFonts w:ascii="Microsoft GothicNeo" w:eastAsia="Microsoft GothicNeo" w:hAnsi="Microsoft GothicNeo" w:cs="Calibri"/>
                <w:sz w:val="24"/>
                <w:szCs w:val="24"/>
                <w:lang w:eastAsia="en-IN"/>
              </w:rPr>
              <w:t>13 Computing Research Project</w:t>
            </w:r>
          </w:p>
        </w:tc>
      </w:tr>
      <w:tr w:rsidR="00530326" w:rsidRPr="00530326" w14:paraId="7B4B9E4F"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1D8B8A" w14:textId="510C0F5D" w:rsidR="001269D9" w:rsidRPr="00530326" w:rsidRDefault="008F5D37" w:rsidP="009434E5">
            <w:pPr>
              <w:spacing w:after="0" w:line="240" w:lineRule="auto"/>
              <w:jc w:val="both"/>
              <w:rPr>
                <w:rFonts w:ascii="Microsoft GothicNeo" w:eastAsia="Microsoft GothicNeo" w:hAnsi="Microsoft GothicNeo" w:cs="Calibri"/>
                <w:b/>
                <w:bCs/>
                <w:sz w:val="24"/>
                <w:szCs w:val="24"/>
                <w:lang w:eastAsia="en-IN"/>
              </w:rPr>
            </w:pPr>
            <w:r w:rsidRPr="00530326">
              <w:rPr>
                <w:rFonts w:ascii="Microsoft GothicNeo" w:eastAsia="Microsoft GothicNeo" w:hAnsi="Microsoft GothicNeo" w:cs="Calibri"/>
                <w:b/>
                <w:bCs/>
                <w:sz w:val="24"/>
                <w:szCs w:val="24"/>
                <w:lang w:eastAsia="en-IN"/>
              </w:rPr>
              <w:t xml:space="preserve">Date: </w:t>
            </w:r>
            <w:r w:rsidRPr="00530326">
              <w:rPr>
                <w:rFonts w:ascii="Microsoft GothicNeo" w:eastAsia="Microsoft GothicNeo" w:hAnsi="Microsoft GothicNeo" w:cs="Calibri"/>
                <w:b/>
                <w:bCs/>
                <w:sz w:val="24"/>
                <w:szCs w:val="24"/>
                <w:lang w:val="id-ID" w:eastAsia="en-IN"/>
              </w:rPr>
              <w:t>04</w:t>
            </w:r>
            <w:r w:rsidRPr="00530326">
              <w:rPr>
                <w:rFonts w:ascii="Microsoft GothicNeo" w:eastAsia="Microsoft GothicNeo" w:hAnsi="Microsoft GothicNeo" w:cs="Calibri"/>
                <w:b/>
                <w:bCs/>
                <w:sz w:val="24"/>
                <w:szCs w:val="24"/>
                <w:vertAlign w:val="superscript"/>
                <w:lang w:eastAsia="en-IN"/>
              </w:rPr>
              <w:t>th</w:t>
            </w:r>
            <w:r w:rsidRPr="00530326">
              <w:rPr>
                <w:rFonts w:ascii="Microsoft GothicNeo" w:eastAsia="Microsoft GothicNeo" w:hAnsi="Microsoft GothicNeo" w:cs="Calibri"/>
                <w:b/>
                <w:bCs/>
                <w:sz w:val="24"/>
                <w:szCs w:val="24"/>
                <w:lang w:eastAsia="en-IN"/>
              </w:rPr>
              <w:t xml:space="preserve"> </w:t>
            </w:r>
            <w:r w:rsidRPr="00530326">
              <w:rPr>
                <w:rFonts w:ascii="Microsoft GothicNeo" w:eastAsia="Microsoft GothicNeo" w:hAnsi="Microsoft GothicNeo" w:cs="Calibri"/>
                <w:b/>
                <w:bCs/>
                <w:sz w:val="24"/>
                <w:szCs w:val="24"/>
                <w:lang w:val="id-ID" w:eastAsia="en-IN"/>
              </w:rPr>
              <w:t xml:space="preserve">Sep </w:t>
            </w:r>
            <w:r w:rsidRPr="00530326">
              <w:rPr>
                <w:rFonts w:ascii="Microsoft GothicNeo" w:eastAsia="Microsoft GothicNeo" w:hAnsi="Microsoft GothicNeo" w:cs="Calibri"/>
                <w:b/>
                <w:bCs/>
                <w:sz w:val="24"/>
                <w:szCs w:val="24"/>
                <w:lang w:eastAsia="en-IN"/>
              </w:rPr>
              <w:t>2023</w:t>
            </w:r>
          </w:p>
          <w:p w14:paraId="164BF6E6" w14:textId="402EAD4B" w:rsidR="001269D9" w:rsidRPr="00530326" w:rsidRDefault="001269D9" w:rsidP="009434E5">
            <w:pPr>
              <w:spacing w:after="0" w:line="240" w:lineRule="auto"/>
              <w:jc w:val="both"/>
              <w:rPr>
                <w:rFonts w:ascii="Microsoft GothicNeo" w:eastAsia="Microsoft GothicNeo" w:hAnsi="Microsoft GothicNeo" w:cs="Calibri"/>
                <w:b/>
                <w:bCs/>
                <w:sz w:val="24"/>
                <w:szCs w:val="24"/>
                <w:lang w:eastAsia="en-IN"/>
              </w:rPr>
            </w:pPr>
          </w:p>
        </w:tc>
      </w:tr>
      <w:tr w:rsidR="00530326" w:rsidRPr="00530326" w14:paraId="23638541"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F03AD" w14:textId="77777777" w:rsidR="001269D9" w:rsidRPr="00530326" w:rsidRDefault="008F5D37" w:rsidP="009434E5">
            <w:pPr>
              <w:spacing w:after="0" w:line="240" w:lineRule="auto"/>
              <w:jc w:val="both"/>
              <w:rPr>
                <w:rFonts w:ascii="Microsoft GothicNeo" w:eastAsia="Microsoft GothicNeo" w:hAnsi="Microsoft GothicNeo" w:cs="Calibri"/>
                <w:b/>
                <w:bCs/>
                <w:sz w:val="24"/>
                <w:szCs w:val="24"/>
                <w:highlight w:val="darkGray"/>
                <w:lang w:eastAsia="en-IN"/>
              </w:rPr>
            </w:pPr>
            <w:r w:rsidRPr="00530326">
              <w:rPr>
                <w:rFonts w:ascii="Microsoft GothicNeo" w:eastAsia="Microsoft GothicNeo" w:hAnsi="Microsoft GothicNeo" w:cs="Calibri"/>
                <w:b/>
                <w:bCs/>
                <w:sz w:val="24"/>
                <w:szCs w:val="24"/>
                <w:lang w:eastAsia="en-IN"/>
              </w:rPr>
              <w:t xml:space="preserve">PROPOSED TITLE: Retail Revitalization: Improving Customer </w:t>
            </w:r>
            <w:r w:rsidRPr="00530326">
              <w:rPr>
                <w:rFonts w:ascii="Microsoft GothicNeo" w:eastAsia="Microsoft GothicNeo" w:hAnsi="Microsoft GothicNeo" w:cs="Calibri"/>
                <w:b/>
                <w:bCs/>
                <w:sz w:val="24"/>
                <w:szCs w:val="24"/>
                <w:lang w:val="en-US" w:eastAsia="en-IN"/>
              </w:rPr>
              <w:t>Experience</w:t>
            </w:r>
            <w:r w:rsidRPr="00530326">
              <w:rPr>
                <w:rFonts w:ascii="Microsoft GothicNeo" w:eastAsia="Microsoft GothicNeo" w:hAnsi="Microsoft GothicNeo" w:cs="Calibri"/>
                <w:b/>
                <w:bCs/>
                <w:sz w:val="24"/>
                <w:szCs w:val="24"/>
                <w:lang w:val="id-ID" w:eastAsia="en-IN"/>
              </w:rPr>
              <w:t xml:space="preserve"> For Jumpstart</w:t>
            </w:r>
            <w:r w:rsidRPr="00530326">
              <w:rPr>
                <w:rFonts w:ascii="Microsoft GothicNeo" w:eastAsia="Microsoft GothicNeo" w:hAnsi="Microsoft GothicNeo" w:cs="Calibri"/>
                <w:b/>
                <w:bCs/>
                <w:sz w:val="24"/>
                <w:szCs w:val="24"/>
                <w:lang w:eastAsia="en-IN"/>
              </w:rPr>
              <w:t xml:space="preserve"> in the Post-Covid Era</w:t>
            </w:r>
          </w:p>
          <w:p w14:paraId="1F0524DA" w14:textId="0F414F07" w:rsidR="001269D9" w:rsidRPr="00530326" w:rsidRDefault="001269D9" w:rsidP="009434E5">
            <w:pPr>
              <w:spacing w:after="0" w:line="240" w:lineRule="auto"/>
              <w:jc w:val="both"/>
              <w:rPr>
                <w:rFonts w:ascii="Microsoft GothicNeo" w:eastAsia="Microsoft GothicNeo" w:hAnsi="Microsoft GothicNeo" w:cs="Calibri"/>
                <w:b/>
                <w:bCs/>
                <w:sz w:val="24"/>
                <w:szCs w:val="24"/>
                <w:highlight w:val="darkGray"/>
                <w:u w:val="single"/>
                <w:lang w:eastAsia="en-IN"/>
              </w:rPr>
            </w:pPr>
          </w:p>
        </w:tc>
      </w:tr>
      <w:tr w:rsidR="00530326" w:rsidRPr="00530326" w14:paraId="491D26CE"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5B9BD5" w:themeFill="accent5"/>
            <w:noWrap/>
            <w:hideMark/>
          </w:tcPr>
          <w:p w14:paraId="0D0D2F29" w14:textId="08BA0C76" w:rsidR="00D65654" w:rsidRPr="00530326" w:rsidRDefault="008F5D37" w:rsidP="009434E5">
            <w:pPr>
              <w:pStyle w:val="Heading2"/>
              <w:spacing w:before="0" w:beforeAutospacing="0" w:after="0" w:afterAutospacing="0" w:line="720" w:lineRule="atLeast"/>
              <w:jc w:val="both"/>
              <w:rPr>
                <w:rFonts w:ascii="Helvetica" w:hAnsi="Helvetica"/>
                <w:b w:val="0"/>
                <w:bCs w:val="0"/>
                <w:spacing w:val="-5"/>
                <w:sz w:val="54"/>
                <w:szCs w:val="54"/>
              </w:rPr>
            </w:pPr>
            <w:r w:rsidRPr="00530326">
              <w:rPr>
                <w:rFonts w:ascii="Microsoft GothicNeo" w:eastAsia="Microsoft GothicNeo" w:hAnsi="Microsoft GothicNeo" w:cs="Calibri"/>
                <w:sz w:val="24"/>
                <w:szCs w:val="24"/>
              </w:rPr>
              <w:t xml:space="preserve">Section One: </w:t>
            </w:r>
            <w:r w:rsidR="00653CF3" w:rsidRPr="00530326">
              <w:rPr>
                <w:rFonts w:ascii="Microsoft GothicNeo" w:eastAsia="Microsoft GothicNeo" w:hAnsi="Microsoft GothicNeo" w:cs="Calibri"/>
                <w:sz w:val="24"/>
                <w:szCs w:val="24"/>
              </w:rPr>
              <w:t xml:space="preserve">Explain </w:t>
            </w:r>
            <w:r w:rsidR="00D17964" w:rsidRPr="00530326">
              <w:rPr>
                <w:rFonts w:ascii="Microsoft GothicNeo" w:eastAsia="Microsoft GothicNeo" w:hAnsi="Microsoft GothicNeo" w:cs="Calibri"/>
                <w:sz w:val="24"/>
                <w:szCs w:val="24"/>
              </w:rPr>
              <w:t xml:space="preserve">the </w:t>
            </w:r>
            <w:r w:rsidR="00653CF3" w:rsidRPr="00530326">
              <w:rPr>
                <w:rFonts w:ascii="Microsoft GothicNeo" w:eastAsia="Microsoft GothicNeo" w:hAnsi="Microsoft GothicNeo" w:cs="Calibri"/>
                <w:sz w:val="24"/>
                <w:szCs w:val="24"/>
              </w:rPr>
              <w:t>feasibility study and t</w:t>
            </w:r>
            <w:r w:rsidR="00EB264C" w:rsidRPr="00530326">
              <w:rPr>
                <w:rFonts w:ascii="Microsoft GothicNeo" w:eastAsia="Microsoft GothicNeo" w:hAnsi="Microsoft GothicNeo" w:cs="Calibri"/>
                <w:sz w:val="24"/>
                <w:szCs w:val="24"/>
              </w:rPr>
              <w:t xml:space="preserve">ype of feasibility </w:t>
            </w:r>
            <w:r w:rsidR="00653CF3" w:rsidRPr="00530326">
              <w:rPr>
                <w:rFonts w:ascii="Microsoft GothicNeo" w:eastAsia="Microsoft GothicNeo" w:hAnsi="Microsoft GothicNeo" w:cs="Calibri"/>
                <w:sz w:val="24"/>
                <w:szCs w:val="24"/>
              </w:rPr>
              <w:t>study</w:t>
            </w:r>
          </w:p>
          <w:p w14:paraId="3BFBE215" w14:textId="4DD6F470" w:rsidR="00C1256F" w:rsidRPr="00530326" w:rsidRDefault="00C1256F" w:rsidP="009434E5">
            <w:pPr>
              <w:spacing w:after="0" w:line="240" w:lineRule="auto"/>
              <w:jc w:val="both"/>
              <w:rPr>
                <w:rFonts w:ascii="Microsoft GothicNeo" w:eastAsia="Microsoft GothicNeo" w:hAnsi="Microsoft GothicNeo" w:cs="Calibri"/>
                <w:b/>
                <w:bCs/>
                <w:sz w:val="24"/>
                <w:szCs w:val="24"/>
                <w:lang w:eastAsia="en-IN"/>
              </w:rPr>
            </w:pPr>
          </w:p>
        </w:tc>
      </w:tr>
      <w:tr w:rsidR="00530326" w:rsidRPr="00530326" w14:paraId="3EF8C4A2" w14:textId="77777777" w:rsidTr="005B2D4C">
        <w:trPr>
          <w:trHeight w:val="1159"/>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AC80C" w14:textId="77777777" w:rsidR="00C1256F" w:rsidRPr="00530326" w:rsidRDefault="008F5D37" w:rsidP="009434E5">
            <w:pPr>
              <w:spacing w:after="0" w:line="240" w:lineRule="auto"/>
              <w:jc w:val="both"/>
              <w:rPr>
                <w:rFonts w:ascii="Microsoft GothicNeo" w:eastAsia="Microsoft GothicNeo" w:hAnsi="Microsoft GothicNeo" w:cs="Calibri"/>
                <w:b/>
                <w:bCs/>
                <w:sz w:val="24"/>
                <w:szCs w:val="24"/>
                <w:lang w:val="id-ID" w:eastAsia="en-IN"/>
              </w:rPr>
            </w:pPr>
            <w:r w:rsidRPr="00530326">
              <w:rPr>
                <w:rFonts w:ascii="Microsoft GothicNeo" w:eastAsia="Microsoft GothicNeo" w:hAnsi="Microsoft GothicNeo" w:cs="Calibri"/>
                <w:b/>
                <w:bCs/>
                <w:sz w:val="24"/>
                <w:szCs w:val="24"/>
                <w:lang w:val="id-ID" w:eastAsia="en-IN"/>
              </w:rPr>
              <w:t>Feasibility Study:</w:t>
            </w:r>
          </w:p>
          <w:p w14:paraId="10D52494" w14:textId="51AB2C09" w:rsidR="009434E5" w:rsidRPr="00530326" w:rsidRDefault="008F5D37" w:rsidP="009434E5">
            <w:pPr>
              <w:spacing w:after="0" w:line="240" w:lineRule="auto"/>
              <w:jc w:val="both"/>
              <w:rPr>
                <w:rFonts w:ascii="Microsoft GothicNeo" w:eastAsia="Microsoft GothicNeo" w:hAnsi="Microsoft GothicNeo" w:cs="Calibri"/>
                <w:sz w:val="24"/>
                <w:szCs w:val="24"/>
                <w:lang w:val="id-ID" w:eastAsia="en-IN"/>
              </w:rPr>
            </w:pPr>
            <w:r w:rsidRPr="00530326">
              <w:rPr>
                <w:rFonts w:ascii="Microsoft GothicNeo" w:eastAsia="Microsoft GothicNeo" w:hAnsi="Microsoft GothicNeo" w:cs="Calibri"/>
                <w:sz w:val="24"/>
                <w:szCs w:val="24"/>
                <w:lang w:val="id-ID" w:eastAsia="en-IN"/>
              </w:rPr>
              <w:t xml:space="preserve">The feasibility study is an essential step in project management. Feasibility studies examine the project's viability by </w:t>
            </w:r>
            <w:r w:rsidR="00D17964" w:rsidRPr="00530326">
              <w:rPr>
                <w:rFonts w:ascii="Microsoft GothicNeo" w:eastAsia="Microsoft GothicNeo" w:hAnsi="Microsoft GothicNeo" w:cs="Calibri"/>
                <w:sz w:val="24"/>
                <w:szCs w:val="24"/>
                <w:lang w:val="id-ID" w:eastAsia="en-IN"/>
              </w:rPr>
              <w:t>analyzing</w:t>
            </w:r>
            <w:r w:rsidRPr="00530326">
              <w:rPr>
                <w:rFonts w:ascii="Microsoft GothicNeo" w:eastAsia="Microsoft GothicNeo" w:hAnsi="Microsoft GothicNeo" w:cs="Calibri"/>
                <w:sz w:val="24"/>
                <w:szCs w:val="24"/>
                <w:lang w:val="id-ID" w:eastAsia="en-IN"/>
              </w:rPr>
              <w:t xml:space="preserve"> its technical, financial, </w:t>
            </w:r>
            <w:r w:rsidR="00D17964" w:rsidRPr="00530326">
              <w:rPr>
                <w:rFonts w:ascii="Microsoft GothicNeo" w:eastAsia="Microsoft GothicNeo" w:hAnsi="Microsoft GothicNeo" w:cs="Calibri"/>
                <w:sz w:val="24"/>
                <w:szCs w:val="24"/>
                <w:lang w:val="id-ID" w:eastAsia="en-IN"/>
              </w:rPr>
              <w:t>organizational</w:t>
            </w:r>
            <w:r w:rsidRPr="00530326">
              <w:rPr>
                <w:rFonts w:ascii="Microsoft GothicNeo" w:eastAsia="Microsoft GothicNeo" w:hAnsi="Microsoft GothicNeo" w:cs="Calibri"/>
                <w:sz w:val="24"/>
                <w:szCs w:val="24"/>
                <w:lang w:val="id-ID" w:eastAsia="en-IN"/>
              </w:rPr>
              <w:t xml:space="preserve">, and environmental aspects. The study provides stakeholders with crucial information to </w:t>
            </w:r>
            <w:r w:rsidR="00DF3BE8" w:rsidRPr="00530326">
              <w:rPr>
                <w:rFonts w:ascii="Microsoft GothicNeo" w:eastAsia="Microsoft GothicNeo" w:hAnsi="Microsoft GothicNeo" w:cs="Calibri"/>
                <w:sz w:val="24"/>
                <w:szCs w:val="24"/>
                <w:lang w:val="id-ID" w:eastAsia="en-IN"/>
              </w:rPr>
              <w:t>decide</w:t>
            </w:r>
            <w:r w:rsidRPr="00530326">
              <w:rPr>
                <w:rFonts w:ascii="Microsoft GothicNeo" w:eastAsia="Microsoft GothicNeo" w:hAnsi="Microsoft GothicNeo" w:cs="Calibri"/>
                <w:sz w:val="24"/>
                <w:szCs w:val="24"/>
                <w:lang w:val="id-ID" w:eastAsia="en-IN"/>
              </w:rPr>
              <w:t xml:space="preserve"> whether to proceed with the project or explore alternative options. It helps avoid potential pitfalls by identifying potential issues early in the project lifecycle. (</w:t>
            </w:r>
            <w:r w:rsidRPr="00530326">
              <w:t xml:space="preserve"> </w:t>
            </w:r>
            <w:r w:rsidRPr="00530326">
              <w:rPr>
                <w:rFonts w:ascii="Microsoft GothicNeo" w:eastAsia="Microsoft GothicNeo" w:hAnsi="Microsoft GothicNeo" w:cs="Calibri"/>
                <w:sz w:val="24"/>
                <w:szCs w:val="24"/>
                <w:lang w:val="id-ID" w:eastAsia="en-IN"/>
              </w:rPr>
              <w:t>Kerzner, 2017).</w:t>
            </w:r>
          </w:p>
          <w:p w14:paraId="377D331E" w14:textId="6424CC11" w:rsidR="009434E5" w:rsidRPr="00530326" w:rsidRDefault="008F5D37" w:rsidP="009434E5">
            <w:pPr>
              <w:spacing w:after="0" w:line="240" w:lineRule="auto"/>
              <w:jc w:val="both"/>
              <w:rPr>
                <w:rFonts w:ascii="Microsoft GothicNeo" w:eastAsia="Microsoft GothicNeo" w:hAnsi="Microsoft GothicNeo" w:cs="Calibri"/>
                <w:sz w:val="24"/>
                <w:szCs w:val="24"/>
                <w:lang w:val="id-ID" w:eastAsia="en-IN"/>
              </w:rPr>
            </w:pPr>
            <w:r w:rsidRPr="00530326">
              <w:rPr>
                <w:rFonts w:ascii="Microsoft GothicNeo" w:eastAsia="Microsoft GothicNeo" w:hAnsi="Microsoft GothicNeo" w:cs="Calibri"/>
                <w:sz w:val="24"/>
                <w:szCs w:val="24"/>
                <w:lang w:val="id-ID" w:eastAsia="en-IN"/>
              </w:rPr>
              <w:t>Feasibility studies provide a structured approach to assessing project viability. Studies consider technical, economic, legal, operational, and scheduling aspects. By identifying potential obstacles and risks early on, feasibility studies enable project teams to refine project plans and secure necessary resources, increasing the likelihood of project success.</w:t>
            </w:r>
            <w:r w:rsidR="00523885" w:rsidRPr="00530326">
              <w:rPr>
                <w:rFonts w:ascii="Microsoft GothicNeo" w:eastAsia="Microsoft GothicNeo" w:hAnsi="Microsoft GothicNeo" w:cs="Calibri"/>
                <w:sz w:val="24"/>
                <w:szCs w:val="24"/>
                <w:lang w:val="id-ID" w:eastAsia="en-IN"/>
              </w:rPr>
              <w:t xml:space="preserve"> </w:t>
            </w:r>
            <w:r w:rsidRPr="00530326">
              <w:rPr>
                <w:rFonts w:ascii="Microsoft GothicNeo" w:eastAsia="Microsoft GothicNeo" w:hAnsi="Microsoft GothicNeo" w:cs="Calibri"/>
                <w:sz w:val="24"/>
                <w:szCs w:val="24"/>
                <w:lang w:val="id-ID" w:eastAsia="en-IN"/>
              </w:rPr>
              <w:t>(Harris, 2019).</w:t>
            </w:r>
          </w:p>
          <w:p w14:paraId="3B48B99F" w14:textId="619E0973" w:rsidR="009434E5" w:rsidRPr="00530326" w:rsidRDefault="008F5D37" w:rsidP="009434E5">
            <w:pPr>
              <w:spacing w:after="0" w:line="240" w:lineRule="auto"/>
              <w:jc w:val="both"/>
              <w:rPr>
                <w:rFonts w:ascii="Microsoft GothicNeo" w:eastAsia="Microsoft GothicNeo" w:hAnsi="Microsoft GothicNeo" w:cs="Calibri"/>
                <w:sz w:val="24"/>
                <w:szCs w:val="24"/>
                <w:lang w:val="id-ID" w:eastAsia="en-IN"/>
              </w:rPr>
            </w:pPr>
            <w:r w:rsidRPr="00530326">
              <w:rPr>
                <w:rFonts w:ascii="Microsoft GothicNeo" w:eastAsia="Microsoft GothicNeo" w:hAnsi="Microsoft GothicNeo" w:cs="Calibri"/>
                <w:sz w:val="24"/>
                <w:szCs w:val="24"/>
                <w:lang w:val="id-ID" w:eastAsia="en-IN"/>
              </w:rPr>
              <w:t xml:space="preserve">Studies on feasibility now </w:t>
            </w:r>
            <w:r w:rsidR="00DF3BE8" w:rsidRPr="00530326">
              <w:rPr>
                <w:rFonts w:ascii="Microsoft GothicNeo" w:eastAsia="Microsoft GothicNeo" w:hAnsi="Microsoft GothicNeo" w:cs="Calibri"/>
                <w:sz w:val="24"/>
                <w:szCs w:val="24"/>
                <w:lang w:val="id-ID" w:eastAsia="en-IN"/>
              </w:rPr>
              <w:t>consider</w:t>
            </w:r>
            <w:r w:rsidRPr="00530326">
              <w:rPr>
                <w:rFonts w:ascii="Microsoft GothicNeo" w:eastAsia="Microsoft GothicNeo" w:hAnsi="Microsoft GothicNeo" w:cs="Calibri"/>
                <w:sz w:val="24"/>
                <w:szCs w:val="24"/>
                <w:lang w:val="id-ID" w:eastAsia="en-IN"/>
              </w:rPr>
              <w:t xml:space="preserve"> broader consequences like social, environmental, and ethical factors in addition to financial ones. </w:t>
            </w:r>
            <w:r w:rsidR="00D17964" w:rsidRPr="00530326">
              <w:rPr>
                <w:rFonts w:ascii="Microsoft GothicNeo" w:eastAsia="Microsoft GothicNeo" w:hAnsi="Microsoft GothicNeo" w:cs="Calibri"/>
                <w:sz w:val="24"/>
                <w:szCs w:val="24"/>
                <w:lang w:val="id-ID" w:eastAsia="en-IN"/>
              </w:rPr>
              <w:t>Stresses</w:t>
            </w:r>
            <w:r w:rsidRPr="00530326">
              <w:rPr>
                <w:rFonts w:ascii="Microsoft GothicNeo" w:eastAsia="Microsoft GothicNeo" w:hAnsi="Microsoft GothicNeo" w:cs="Calibri"/>
                <w:sz w:val="24"/>
                <w:szCs w:val="24"/>
                <w:lang w:val="id-ID" w:eastAsia="en-IN"/>
              </w:rPr>
              <w:t xml:space="preserve"> </w:t>
            </w:r>
            <w:r w:rsidR="00DF3BE8" w:rsidRPr="00530326">
              <w:rPr>
                <w:rFonts w:ascii="Microsoft GothicNeo" w:eastAsia="Microsoft GothicNeo" w:hAnsi="Microsoft GothicNeo" w:cs="Calibri"/>
                <w:sz w:val="24"/>
                <w:szCs w:val="24"/>
                <w:lang w:val="id-ID" w:eastAsia="en-IN"/>
              </w:rPr>
              <w:t>integrating</w:t>
            </w:r>
            <w:r w:rsidRPr="00530326">
              <w:rPr>
                <w:rFonts w:ascii="Microsoft GothicNeo" w:eastAsia="Microsoft GothicNeo" w:hAnsi="Microsoft GothicNeo" w:cs="Calibri"/>
                <w:sz w:val="24"/>
                <w:szCs w:val="24"/>
                <w:lang w:val="id-ID" w:eastAsia="en-IN"/>
              </w:rPr>
              <w:t xml:space="preserve"> stakeholder participation and risk assessment into modern feasibility studies to produce a thorough knowledge of project viability in a complex, linked world.</w:t>
            </w:r>
            <w:r w:rsidR="00523885" w:rsidRPr="00530326">
              <w:rPr>
                <w:rFonts w:ascii="Microsoft GothicNeo" w:eastAsia="Microsoft GothicNeo" w:hAnsi="Microsoft GothicNeo" w:cs="Calibri"/>
                <w:sz w:val="24"/>
                <w:szCs w:val="24"/>
                <w:lang w:val="id-ID" w:eastAsia="en-IN"/>
              </w:rPr>
              <w:t xml:space="preserve"> </w:t>
            </w:r>
            <w:r w:rsidRPr="00530326">
              <w:rPr>
                <w:rFonts w:ascii="Microsoft GothicNeo" w:eastAsia="Microsoft GothicNeo" w:hAnsi="Microsoft GothicNeo" w:cs="Calibri"/>
                <w:sz w:val="24"/>
                <w:szCs w:val="24"/>
                <w:lang w:val="id-ID" w:eastAsia="en-IN"/>
              </w:rPr>
              <w:t>(Cunningham, 2019)</w:t>
            </w:r>
          </w:p>
          <w:p w14:paraId="118E2EC9" w14:textId="6FEB6A04" w:rsidR="009434E5" w:rsidRPr="00530326" w:rsidRDefault="009434E5" w:rsidP="009434E5">
            <w:pPr>
              <w:spacing w:after="0" w:line="240" w:lineRule="auto"/>
              <w:jc w:val="both"/>
              <w:rPr>
                <w:rFonts w:ascii="Microsoft GothicNeo" w:eastAsia="Microsoft GothicNeo" w:hAnsi="Microsoft GothicNeo" w:cs="Calibri"/>
                <w:b/>
                <w:bCs/>
                <w:sz w:val="24"/>
                <w:szCs w:val="24"/>
                <w:lang w:val="id-ID" w:eastAsia="en-IN"/>
              </w:rPr>
            </w:pPr>
          </w:p>
          <w:p w14:paraId="354F0A59" w14:textId="280853DA" w:rsidR="00DF3BE8" w:rsidRPr="00530326" w:rsidRDefault="008F5D37" w:rsidP="009434E5">
            <w:pPr>
              <w:spacing w:after="0" w:line="240" w:lineRule="auto"/>
              <w:jc w:val="both"/>
              <w:rPr>
                <w:rFonts w:ascii="Microsoft GothicNeo" w:eastAsia="Microsoft GothicNeo" w:hAnsi="Microsoft GothicNeo" w:cs="Calibri"/>
                <w:b/>
                <w:bCs/>
                <w:sz w:val="24"/>
                <w:szCs w:val="24"/>
                <w:lang w:val="id-ID" w:eastAsia="en-IN"/>
              </w:rPr>
            </w:pPr>
            <w:r w:rsidRPr="00530326">
              <w:rPr>
                <w:rFonts w:ascii="Microsoft GothicNeo" w:eastAsia="Microsoft GothicNeo" w:hAnsi="Microsoft GothicNeo" w:cs="Calibri"/>
                <w:b/>
                <w:bCs/>
                <w:sz w:val="24"/>
                <w:szCs w:val="24"/>
                <w:lang w:val="id-ID" w:eastAsia="en-IN"/>
              </w:rPr>
              <w:t>Types of Feasibility Study:</w:t>
            </w:r>
          </w:p>
          <w:p w14:paraId="5D517166" w14:textId="7B1331B3" w:rsidR="00DF3BE8" w:rsidRPr="00530326" w:rsidRDefault="008F5D37" w:rsidP="00DF3BE8">
            <w:pPr>
              <w:pStyle w:val="ListParagraph"/>
              <w:numPr>
                <w:ilvl w:val="0"/>
                <w:numId w:val="7"/>
              </w:numPr>
              <w:spacing w:after="0" w:line="240" w:lineRule="auto"/>
              <w:jc w:val="both"/>
              <w:rPr>
                <w:rFonts w:ascii="Microsoft GothicNeo" w:eastAsia="Microsoft GothicNeo" w:hAnsi="Microsoft GothicNeo" w:cs="Calibri"/>
                <w:b/>
                <w:bCs/>
                <w:sz w:val="24"/>
                <w:szCs w:val="24"/>
                <w:lang w:val="id-ID" w:eastAsia="en-IN"/>
              </w:rPr>
            </w:pPr>
            <w:r w:rsidRPr="00530326">
              <w:rPr>
                <w:rFonts w:ascii="Microsoft GothicNeo" w:eastAsia="Microsoft GothicNeo" w:hAnsi="Microsoft GothicNeo" w:cs="Calibri"/>
                <w:b/>
                <w:bCs/>
                <w:sz w:val="24"/>
                <w:szCs w:val="24"/>
                <w:lang w:val="id-ID" w:eastAsia="en-IN"/>
              </w:rPr>
              <w:t>Technical Feasibility</w:t>
            </w:r>
          </w:p>
          <w:p w14:paraId="2A6691B2" w14:textId="1279C8A5" w:rsidR="00DF3BE8" w:rsidRPr="00530326" w:rsidRDefault="008F5D37" w:rsidP="00DF3BE8">
            <w:pPr>
              <w:pStyle w:val="ListParagraph"/>
              <w:spacing w:after="0" w:line="240" w:lineRule="auto"/>
              <w:jc w:val="both"/>
              <w:rPr>
                <w:rFonts w:ascii="Microsoft GothicNeo" w:eastAsia="Microsoft GothicNeo" w:hAnsi="Microsoft GothicNeo" w:cs="Calibri"/>
                <w:sz w:val="24"/>
                <w:szCs w:val="24"/>
                <w:lang w:val="id-ID" w:eastAsia="en-IN"/>
              </w:rPr>
            </w:pPr>
            <w:r w:rsidRPr="00530326">
              <w:rPr>
                <w:rFonts w:ascii="Microsoft GothicNeo" w:eastAsia="Microsoft GothicNeo" w:hAnsi="Microsoft GothicNeo" w:cs="Calibri"/>
                <w:sz w:val="24"/>
                <w:szCs w:val="24"/>
                <w:lang w:val="id-ID" w:eastAsia="en-IN"/>
              </w:rPr>
              <w:t>Technical feasibility assesses whether a project is achievable from a technical standpoint. It examines whether the required technology, resources, skills, and infrastructure are available to complete the project. (Kerzner, 2017).</w:t>
            </w:r>
          </w:p>
          <w:p w14:paraId="6513296C" w14:textId="5DBEDE3C" w:rsidR="00DF3BE8" w:rsidRPr="00530326" w:rsidRDefault="008F5D37" w:rsidP="00DF3BE8">
            <w:pPr>
              <w:pStyle w:val="ListParagraph"/>
              <w:spacing w:after="0" w:line="240" w:lineRule="auto"/>
              <w:jc w:val="both"/>
              <w:rPr>
                <w:rFonts w:ascii="Microsoft GothicNeo" w:eastAsia="Microsoft GothicNeo" w:hAnsi="Microsoft GothicNeo" w:cs="Calibri"/>
                <w:sz w:val="24"/>
                <w:szCs w:val="24"/>
                <w:lang w:val="id-ID" w:eastAsia="en-IN"/>
              </w:rPr>
            </w:pPr>
            <w:r w:rsidRPr="00530326">
              <w:rPr>
                <w:rFonts w:ascii="Microsoft GothicNeo" w:eastAsia="Microsoft GothicNeo" w:hAnsi="Microsoft GothicNeo" w:cs="Calibri"/>
                <w:sz w:val="24"/>
                <w:szCs w:val="24"/>
                <w:lang w:val="id-ID" w:eastAsia="en-IN"/>
              </w:rPr>
              <w:t xml:space="preserve">This assessment focuses on the technical resources available to the </w:t>
            </w:r>
            <w:r w:rsidR="00D17964" w:rsidRPr="00530326">
              <w:rPr>
                <w:rFonts w:ascii="Microsoft GothicNeo" w:eastAsia="Microsoft GothicNeo" w:hAnsi="Microsoft GothicNeo" w:cs="Calibri"/>
                <w:sz w:val="24"/>
                <w:szCs w:val="24"/>
                <w:lang w:val="id-ID" w:eastAsia="en-IN"/>
              </w:rPr>
              <w:t>organization</w:t>
            </w:r>
            <w:r w:rsidRPr="00530326">
              <w:rPr>
                <w:rFonts w:ascii="Microsoft GothicNeo" w:eastAsia="Microsoft GothicNeo" w:hAnsi="Microsoft GothicNeo" w:cs="Calibri"/>
                <w:sz w:val="24"/>
                <w:szCs w:val="24"/>
                <w:lang w:val="id-ID" w:eastAsia="en-IN"/>
              </w:rPr>
              <w:t xml:space="preserve">. It helps </w:t>
            </w:r>
            <w:r w:rsidR="00D17964" w:rsidRPr="00530326">
              <w:rPr>
                <w:rFonts w:ascii="Microsoft GothicNeo" w:eastAsia="Microsoft GothicNeo" w:hAnsi="Microsoft GothicNeo" w:cs="Calibri"/>
                <w:sz w:val="24"/>
                <w:szCs w:val="24"/>
                <w:lang w:val="id-ID" w:eastAsia="en-IN"/>
              </w:rPr>
              <w:t>organizations</w:t>
            </w:r>
            <w:r w:rsidRPr="00530326">
              <w:rPr>
                <w:rFonts w:ascii="Microsoft GothicNeo" w:eastAsia="Microsoft GothicNeo" w:hAnsi="Microsoft GothicNeo" w:cs="Calibri"/>
                <w:sz w:val="24"/>
                <w:szCs w:val="24"/>
                <w:lang w:val="id-ID" w:eastAsia="en-IN"/>
              </w:rPr>
              <w:t xml:space="preserve"> determine whether the technical resources meet capacity and whether the technical team </w:t>
            </w:r>
            <w:r w:rsidR="00523885" w:rsidRPr="00530326">
              <w:rPr>
                <w:rFonts w:ascii="Microsoft GothicNeo" w:eastAsia="Microsoft GothicNeo" w:hAnsi="Microsoft GothicNeo" w:cs="Calibri"/>
                <w:sz w:val="24"/>
                <w:szCs w:val="24"/>
                <w:lang w:val="id-ID" w:eastAsia="en-IN"/>
              </w:rPr>
              <w:t>can convert</w:t>
            </w:r>
            <w:r w:rsidRPr="00530326">
              <w:rPr>
                <w:rFonts w:ascii="Microsoft GothicNeo" w:eastAsia="Microsoft GothicNeo" w:hAnsi="Microsoft GothicNeo" w:cs="Calibri"/>
                <w:sz w:val="24"/>
                <w:szCs w:val="24"/>
                <w:lang w:val="id-ID" w:eastAsia="en-IN"/>
              </w:rPr>
              <w:t xml:space="preserve"> the ideas into working systems. Technical </w:t>
            </w:r>
            <w:r w:rsidRPr="00530326">
              <w:rPr>
                <w:rFonts w:ascii="Microsoft GothicNeo" w:eastAsia="Microsoft GothicNeo" w:hAnsi="Microsoft GothicNeo" w:cs="Calibri"/>
                <w:sz w:val="24"/>
                <w:szCs w:val="24"/>
                <w:lang w:val="id-ID" w:eastAsia="en-IN"/>
              </w:rPr>
              <w:lastRenderedPageBreak/>
              <w:t xml:space="preserve">feasibility also involves the evaluation of the hardware, software, and other technical requirements of the proposed </w:t>
            </w:r>
            <w:r w:rsidR="00523885" w:rsidRPr="00530326">
              <w:rPr>
                <w:rFonts w:ascii="Microsoft GothicNeo" w:eastAsia="Microsoft GothicNeo" w:hAnsi="Microsoft GothicNeo" w:cs="Calibri"/>
                <w:sz w:val="24"/>
                <w:szCs w:val="24"/>
                <w:lang w:val="id-ID" w:eastAsia="en-IN"/>
              </w:rPr>
              <w:t>approach</w:t>
            </w:r>
            <w:r w:rsidRPr="00530326">
              <w:rPr>
                <w:rFonts w:ascii="Microsoft GothicNeo" w:eastAsia="Microsoft GothicNeo" w:hAnsi="Microsoft GothicNeo" w:cs="Calibri"/>
                <w:sz w:val="24"/>
                <w:szCs w:val="24"/>
                <w:lang w:val="id-ID" w:eastAsia="en-IN"/>
              </w:rPr>
              <w:t>.</w:t>
            </w:r>
          </w:p>
          <w:p w14:paraId="18784194" w14:textId="503EB3D2" w:rsidR="00DF3BE8" w:rsidRPr="00530326" w:rsidRDefault="008F5D37" w:rsidP="00DF3BE8">
            <w:pPr>
              <w:pStyle w:val="ListParagraph"/>
              <w:numPr>
                <w:ilvl w:val="0"/>
                <w:numId w:val="7"/>
              </w:numPr>
              <w:spacing w:after="0" w:line="240" w:lineRule="auto"/>
              <w:jc w:val="both"/>
              <w:rPr>
                <w:rFonts w:ascii="Microsoft GothicNeo" w:eastAsia="Microsoft GothicNeo" w:hAnsi="Microsoft GothicNeo" w:cs="Calibri"/>
                <w:b/>
                <w:bCs/>
                <w:sz w:val="24"/>
                <w:szCs w:val="24"/>
                <w:lang w:val="id-ID" w:eastAsia="en-IN"/>
              </w:rPr>
            </w:pPr>
            <w:r w:rsidRPr="00530326">
              <w:rPr>
                <w:rFonts w:ascii="Microsoft GothicNeo" w:eastAsia="Microsoft GothicNeo" w:hAnsi="Microsoft GothicNeo" w:cs="Calibri"/>
                <w:b/>
                <w:bCs/>
                <w:sz w:val="24"/>
                <w:szCs w:val="24"/>
                <w:lang w:val="id-ID" w:eastAsia="en-IN"/>
              </w:rPr>
              <w:t>Operational Feasibility</w:t>
            </w:r>
          </w:p>
          <w:p w14:paraId="10854F3E" w14:textId="706C6A08" w:rsidR="00D17964" w:rsidRPr="00530326" w:rsidRDefault="008F5D37" w:rsidP="00D17964">
            <w:pPr>
              <w:pStyle w:val="ListParagraph"/>
              <w:spacing w:after="0" w:line="240" w:lineRule="auto"/>
              <w:jc w:val="both"/>
              <w:rPr>
                <w:rFonts w:ascii="Microsoft GothicNeo" w:eastAsia="Microsoft GothicNeo" w:hAnsi="Microsoft GothicNeo" w:cs="Calibri"/>
                <w:sz w:val="24"/>
                <w:szCs w:val="24"/>
                <w:lang w:val="id-ID" w:eastAsia="en-IN"/>
              </w:rPr>
            </w:pPr>
            <w:r w:rsidRPr="00530326">
              <w:rPr>
                <w:rFonts w:ascii="Microsoft GothicNeo" w:eastAsia="Microsoft GothicNeo" w:hAnsi="Microsoft GothicNeo" w:cs="Calibri"/>
                <w:sz w:val="24"/>
                <w:szCs w:val="24"/>
                <w:lang w:val="id-ID" w:eastAsia="en-IN"/>
              </w:rPr>
              <w:t>Operational feasibility assessment is used to measure whether the system to be developed can be operated later in the organization (Jogianto, 2008).</w:t>
            </w:r>
          </w:p>
          <w:p w14:paraId="0A2CA8AD" w14:textId="7BF0D668" w:rsidR="00D17964" w:rsidRPr="00530326" w:rsidRDefault="008F5D37" w:rsidP="00D17964">
            <w:pPr>
              <w:pStyle w:val="ListParagraph"/>
              <w:spacing w:after="0" w:line="240" w:lineRule="auto"/>
              <w:jc w:val="both"/>
              <w:rPr>
                <w:rFonts w:ascii="Microsoft GothicNeo" w:eastAsia="Microsoft GothicNeo" w:hAnsi="Microsoft GothicNeo" w:cs="Calibri"/>
                <w:sz w:val="24"/>
                <w:szCs w:val="24"/>
                <w:lang w:val="id-ID" w:eastAsia="en-IN"/>
              </w:rPr>
            </w:pPr>
            <w:r w:rsidRPr="00530326">
              <w:rPr>
                <w:rFonts w:ascii="Microsoft GothicNeo" w:eastAsia="Microsoft GothicNeo" w:hAnsi="Microsoft GothicNeo" w:cs="Calibri"/>
                <w:sz w:val="24"/>
                <w:szCs w:val="24"/>
                <w:lang w:val="id-ID" w:eastAsia="en-IN"/>
              </w:rPr>
              <w:t>This assessment involves undertaking a study to analyze and determine whether—and how well—the organization’s needs can be met by completing the project. Operational feasibility studies also examine how a project plan satisfies the requirements identified in the requirements analysis phase of system development.</w:t>
            </w:r>
          </w:p>
          <w:p w14:paraId="58789757" w14:textId="61213DBF" w:rsidR="00DF3BE8" w:rsidRPr="00530326" w:rsidRDefault="008F5D37" w:rsidP="00DF3BE8">
            <w:pPr>
              <w:pStyle w:val="ListParagraph"/>
              <w:numPr>
                <w:ilvl w:val="0"/>
                <w:numId w:val="7"/>
              </w:numPr>
              <w:spacing w:after="0" w:line="240" w:lineRule="auto"/>
              <w:jc w:val="both"/>
              <w:rPr>
                <w:rFonts w:ascii="Microsoft GothicNeo" w:eastAsia="Microsoft GothicNeo" w:hAnsi="Microsoft GothicNeo" w:cs="Calibri"/>
                <w:b/>
                <w:bCs/>
                <w:sz w:val="24"/>
                <w:szCs w:val="24"/>
                <w:lang w:val="id-ID" w:eastAsia="en-IN"/>
              </w:rPr>
            </w:pPr>
            <w:r w:rsidRPr="00530326">
              <w:rPr>
                <w:rFonts w:ascii="Microsoft GothicNeo" w:eastAsia="Microsoft GothicNeo" w:hAnsi="Microsoft GothicNeo" w:cs="Calibri"/>
                <w:b/>
                <w:bCs/>
                <w:sz w:val="24"/>
                <w:szCs w:val="24"/>
                <w:lang w:val="id-ID" w:eastAsia="en-IN"/>
              </w:rPr>
              <w:t>Economic Feasibility</w:t>
            </w:r>
          </w:p>
          <w:p w14:paraId="534AC07F" w14:textId="7913CFF3" w:rsidR="00523885" w:rsidRPr="00530326" w:rsidRDefault="008F5D37" w:rsidP="00523885">
            <w:pPr>
              <w:pStyle w:val="ListParagraph"/>
              <w:spacing w:after="0" w:line="240" w:lineRule="auto"/>
              <w:jc w:val="both"/>
              <w:rPr>
                <w:rFonts w:ascii="Microsoft GothicNeo" w:eastAsia="Microsoft GothicNeo" w:hAnsi="Microsoft GothicNeo" w:cs="Calibri"/>
                <w:sz w:val="24"/>
                <w:szCs w:val="24"/>
                <w:lang w:val="id-ID" w:eastAsia="en-IN"/>
              </w:rPr>
            </w:pPr>
            <w:r w:rsidRPr="00530326">
              <w:rPr>
                <w:rFonts w:ascii="Microsoft GothicNeo" w:eastAsia="Microsoft GothicNeo" w:hAnsi="Microsoft GothicNeo" w:cs="Calibri"/>
                <w:sz w:val="24"/>
                <w:szCs w:val="24"/>
                <w:lang w:val="id-ID" w:eastAsia="en-IN"/>
              </w:rPr>
              <w:t xml:space="preserve">The most dominant aspect of the other feasibility aspects is economic feasibility. Undeniably, developing motivation information systems in companies or </w:t>
            </w:r>
            <w:r w:rsidR="00D17964" w:rsidRPr="00530326">
              <w:rPr>
                <w:rFonts w:ascii="Microsoft GothicNeo" w:eastAsia="Microsoft GothicNeo" w:hAnsi="Microsoft GothicNeo" w:cs="Calibri"/>
                <w:sz w:val="24"/>
                <w:szCs w:val="24"/>
                <w:lang w:val="id-ID" w:eastAsia="en-IN"/>
              </w:rPr>
              <w:t>organizations</w:t>
            </w:r>
            <w:r w:rsidRPr="00530326">
              <w:rPr>
                <w:rFonts w:ascii="Microsoft GothicNeo" w:eastAsia="Microsoft GothicNeo" w:hAnsi="Microsoft GothicNeo" w:cs="Calibri"/>
                <w:sz w:val="24"/>
                <w:szCs w:val="24"/>
                <w:lang w:val="id-ID" w:eastAsia="en-IN"/>
              </w:rPr>
              <w:t xml:space="preserve"> is a profit motive. Thus, the profit and loss aspect becomes a consideration key in system development. Economic feasibility relates to investment returns or how long investment costs can return. (Al Fatta, 2007).</w:t>
            </w:r>
          </w:p>
          <w:p w14:paraId="03D6AF7D" w14:textId="3F1AB6D3" w:rsidR="00523885" w:rsidRPr="00530326" w:rsidRDefault="008F5D37" w:rsidP="00523885">
            <w:pPr>
              <w:pStyle w:val="ListParagraph"/>
              <w:spacing w:after="0" w:line="240" w:lineRule="auto"/>
              <w:jc w:val="both"/>
              <w:rPr>
                <w:rFonts w:ascii="Microsoft GothicNeo" w:eastAsia="Microsoft GothicNeo" w:hAnsi="Microsoft GothicNeo" w:cs="Calibri"/>
                <w:sz w:val="24"/>
                <w:szCs w:val="24"/>
                <w:lang w:val="id-ID" w:eastAsia="en-IN"/>
              </w:rPr>
            </w:pPr>
            <w:r w:rsidRPr="00530326">
              <w:rPr>
                <w:rFonts w:ascii="Microsoft GothicNeo" w:eastAsia="Microsoft GothicNeo" w:hAnsi="Microsoft GothicNeo" w:cs="Calibri"/>
                <w:sz w:val="24"/>
                <w:szCs w:val="24"/>
                <w:lang w:val="id-ID" w:eastAsia="en-IN"/>
              </w:rPr>
              <w:t xml:space="preserve">This assessment typically involves a cost/ benefits analysis of the project, helping </w:t>
            </w:r>
            <w:r w:rsidR="00D17964" w:rsidRPr="00530326">
              <w:rPr>
                <w:rFonts w:ascii="Microsoft GothicNeo" w:eastAsia="Microsoft GothicNeo" w:hAnsi="Microsoft GothicNeo" w:cs="Calibri"/>
                <w:sz w:val="24"/>
                <w:szCs w:val="24"/>
                <w:lang w:val="id-ID" w:eastAsia="en-IN"/>
              </w:rPr>
              <w:t>organizations</w:t>
            </w:r>
            <w:r w:rsidRPr="00530326">
              <w:rPr>
                <w:rFonts w:ascii="Microsoft GothicNeo" w:eastAsia="Microsoft GothicNeo" w:hAnsi="Microsoft GothicNeo" w:cs="Calibri"/>
                <w:sz w:val="24"/>
                <w:szCs w:val="24"/>
                <w:lang w:val="id-ID" w:eastAsia="en-IN"/>
              </w:rPr>
              <w:t xml:space="preserve"> determine the viability, cost, and benefits associated with a project before financial resources are allocated. It also serves as an independent project assessment and enhances project credibility—helping decision-makers determine the positive economic benefits to the </w:t>
            </w:r>
            <w:r w:rsidR="00D17964" w:rsidRPr="00530326">
              <w:rPr>
                <w:rFonts w:ascii="Microsoft GothicNeo" w:eastAsia="Microsoft GothicNeo" w:hAnsi="Microsoft GothicNeo" w:cs="Calibri"/>
                <w:sz w:val="24"/>
                <w:szCs w:val="24"/>
                <w:lang w:val="id-ID" w:eastAsia="en-IN"/>
              </w:rPr>
              <w:t>organization</w:t>
            </w:r>
            <w:r w:rsidRPr="00530326">
              <w:rPr>
                <w:rFonts w:ascii="Microsoft GothicNeo" w:eastAsia="Microsoft GothicNeo" w:hAnsi="Microsoft GothicNeo" w:cs="Calibri"/>
                <w:sz w:val="24"/>
                <w:szCs w:val="24"/>
                <w:lang w:val="id-ID" w:eastAsia="en-IN"/>
              </w:rPr>
              <w:t xml:space="preserve"> the proposed project will provide.</w:t>
            </w:r>
          </w:p>
          <w:p w14:paraId="2552D6E0" w14:textId="21AFD849" w:rsidR="00DF3BE8" w:rsidRPr="00530326" w:rsidRDefault="008F5D37" w:rsidP="00DF3BE8">
            <w:pPr>
              <w:pStyle w:val="ListParagraph"/>
              <w:numPr>
                <w:ilvl w:val="0"/>
                <w:numId w:val="7"/>
              </w:numPr>
              <w:spacing w:after="0" w:line="240" w:lineRule="auto"/>
              <w:jc w:val="both"/>
              <w:rPr>
                <w:rFonts w:ascii="Microsoft GothicNeo" w:eastAsia="Microsoft GothicNeo" w:hAnsi="Microsoft GothicNeo" w:cs="Calibri"/>
                <w:b/>
                <w:bCs/>
                <w:sz w:val="24"/>
                <w:szCs w:val="24"/>
                <w:lang w:val="id-ID" w:eastAsia="en-IN"/>
              </w:rPr>
            </w:pPr>
            <w:r w:rsidRPr="00530326">
              <w:rPr>
                <w:rFonts w:ascii="Microsoft GothicNeo" w:eastAsia="Microsoft GothicNeo" w:hAnsi="Microsoft GothicNeo" w:cs="Calibri"/>
                <w:b/>
                <w:bCs/>
                <w:sz w:val="24"/>
                <w:szCs w:val="24"/>
                <w:lang w:val="id-ID" w:eastAsia="en-IN"/>
              </w:rPr>
              <w:t>Schedule Feasibility</w:t>
            </w:r>
          </w:p>
          <w:p w14:paraId="72093B03" w14:textId="5FF2E6D6" w:rsidR="00FF2AA4" w:rsidRPr="00530326" w:rsidRDefault="008F5D37" w:rsidP="00FF2AA4">
            <w:pPr>
              <w:pStyle w:val="ListParagraph"/>
              <w:spacing w:after="0" w:line="240" w:lineRule="auto"/>
              <w:jc w:val="both"/>
              <w:rPr>
                <w:rFonts w:ascii="Microsoft GothicNeo" w:eastAsia="Microsoft GothicNeo" w:hAnsi="Microsoft GothicNeo" w:cs="Calibri"/>
                <w:b/>
                <w:bCs/>
                <w:sz w:val="24"/>
                <w:szCs w:val="24"/>
                <w:lang w:val="id-ID" w:eastAsia="en-IN"/>
              </w:rPr>
            </w:pPr>
            <w:r w:rsidRPr="00530326">
              <w:rPr>
                <w:rFonts w:ascii="Microsoft GothicNeo" w:eastAsia="Microsoft GothicNeo" w:hAnsi="Microsoft GothicNeo" w:cs="Calibri"/>
                <w:sz w:val="24"/>
                <w:szCs w:val="24"/>
                <w:lang w:val="id-ID" w:eastAsia="en-IN"/>
              </w:rPr>
              <w:t>This assessment is the most important for project success. A project will only succeed if completed on time. In scheduling feasibility, an organization estimates how much time the project will take to complete.</w:t>
            </w:r>
          </w:p>
          <w:p w14:paraId="34EB0E4B" w14:textId="3C13DE69" w:rsidR="00BB4795" w:rsidRPr="00530326" w:rsidRDefault="008F5D37" w:rsidP="00BB4795">
            <w:pPr>
              <w:pStyle w:val="ListParagraph"/>
              <w:numPr>
                <w:ilvl w:val="0"/>
                <w:numId w:val="7"/>
              </w:numPr>
              <w:spacing w:after="0" w:line="240" w:lineRule="auto"/>
              <w:jc w:val="both"/>
              <w:rPr>
                <w:rFonts w:ascii="Microsoft GothicNeo" w:eastAsia="Microsoft GothicNeo" w:hAnsi="Microsoft GothicNeo" w:cs="Calibri"/>
                <w:b/>
                <w:bCs/>
                <w:sz w:val="24"/>
                <w:szCs w:val="24"/>
                <w:lang w:val="id-ID" w:eastAsia="en-IN"/>
              </w:rPr>
            </w:pPr>
            <w:r w:rsidRPr="00530326">
              <w:rPr>
                <w:rFonts w:ascii="Microsoft GothicNeo" w:eastAsia="Microsoft GothicNeo" w:hAnsi="Microsoft GothicNeo" w:cs="Calibri"/>
                <w:b/>
                <w:bCs/>
                <w:sz w:val="24"/>
                <w:szCs w:val="24"/>
                <w:lang w:val="id-ID" w:eastAsia="en-IN"/>
              </w:rPr>
              <w:t>Legal Feasibility</w:t>
            </w:r>
          </w:p>
          <w:p w14:paraId="614832D7" w14:textId="0C5CE6F6" w:rsidR="00BB4795" w:rsidRPr="00530326" w:rsidRDefault="008F5D37" w:rsidP="00BB4795">
            <w:pPr>
              <w:pStyle w:val="ListParagraph"/>
              <w:spacing w:after="0" w:line="240" w:lineRule="auto"/>
              <w:jc w:val="both"/>
              <w:rPr>
                <w:rFonts w:ascii="Microsoft GothicNeo" w:eastAsia="Microsoft GothicNeo" w:hAnsi="Microsoft GothicNeo" w:cs="Calibri"/>
                <w:sz w:val="24"/>
                <w:szCs w:val="24"/>
                <w:lang w:val="id-ID" w:eastAsia="en-IN"/>
              </w:rPr>
            </w:pPr>
            <w:r w:rsidRPr="00530326">
              <w:rPr>
                <w:rFonts w:ascii="Microsoft GothicNeo" w:eastAsia="Microsoft GothicNeo" w:hAnsi="Microsoft GothicNeo" w:cs="Calibri"/>
                <w:sz w:val="24"/>
                <w:szCs w:val="24"/>
                <w:lang w:val="id-ID" w:eastAsia="en-IN"/>
              </w:rPr>
              <w:t>This evaluation looks at potential legal infractions of the planned project, including zoning rules, data protection laws, and social media laws. Suppose a company wishes to develop a new office building in a specific area. According to a feasibility assessment, the organization's preferred location may not be permitted for that operation. Realizing their project was unworkable from the start, that company has just saved a lot of time and effort.</w:t>
            </w:r>
          </w:p>
          <w:p w14:paraId="63151DA4" w14:textId="457F2F15" w:rsidR="00A90A2A" w:rsidRPr="00530326" w:rsidRDefault="00A90A2A" w:rsidP="00BB4795">
            <w:pPr>
              <w:pStyle w:val="ListParagraph"/>
              <w:spacing w:after="0" w:line="240" w:lineRule="auto"/>
              <w:jc w:val="both"/>
              <w:rPr>
                <w:rFonts w:ascii="Microsoft GothicNeo" w:eastAsia="Microsoft GothicNeo" w:hAnsi="Microsoft GothicNeo" w:cs="Calibri"/>
                <w:sz w:val="24"/>
                <w:szCs w:val="24"/>
                <w:lang w:val="id-ID" w:eastAsia="en-IN"/>
              </w:rPr>
            </w:pPr>
          </w:p>
          <w:p w14:paraId="3B3E0AD3" w14:textId="56322475" w:rsidR="00106C66" w:rsidRPr="00530326" w:rsidRDefault="00106C66" w:rsidP="00BB4795">
            <w:pPr>
              <w:pStyle w:val="ListParagraph"/>
              <w:spacing w:after="0" w:line="240" w:lineRule="auto"/>
              <w:jc w:val="both"/>
              <w:rPr>
                <w:rFonts w:ascii="Microsoft GothicNeo" w:eastAsia="Microsoft GothicNeo" w:hAnsi="Microsoft GothicNeo" w:cs="Calibri"/>
                <w:sz w:val="24"/>
                <w:szCs w:val="24"/>
                <w:lang w:val="id-ID" w:eastAsia="en-IN"/>
              </w:rPr>
            </w:pPr>
          </w:p>
          <w:p w14:paraId="5CAD743E" w14:textId="05516344" w:rsidR="00106C66" w:rsidRPr="00530326" w:rsidRDefault="00106C66" w:rsidP="00BB4795">
            <w:pPr>
              <w:pStyle w:val="ListParagraph"/>
              <w:spacing w:after="0" w:line="240" w:lineRule="auto"/>
              <w:jc w:val="both"/>
              <w:rPr>
                <w:rFonts w:ascii="Microsoft GothicNeo" w:eastAsia="Microsoft GothicNeo" w:hAnsi="Microsoft GothicNeo" w:cs="Calibri"/>
                <w:sz w:val="24"/>
                <w:szCs w:val="24"/>
                <w:lang w:val="id-ID" w:eastAsia="en-IN"/>
              </w:rPr>
            </w:pPr>
          </w:p>
          <w:p w14:paraId="1E59DB08" w14:textId="783485A3" w:rsidR="00106C66" w:rsidRPr="00530326" w:rsidRDefault="00106C66" w:rsidP="00BB4795">
            <w:pPr>
              <w:pStyle w:val="ListParagraph"/>
              <w:spacing w:after="0" w:line="240" w:lineRule="auto"/>
              <w:jc w:val="both"/>
              <w:rPr>
                <w:rFonts w:ascii="Microsoft GothicNeo" w:eastAsia="Microsoft GothicNeo" w:hAnsi="Microsoft GothicNeo" w:cs="Calibri"/>
                <w:sz w:val="24"/>
                <w:szCs w:val="24"/>
                <w:lang w:val="id-ID" w:eastAsia="en-IN"/>
              </w:rPr>
            </w:pPr>
          </w:p>
          <w:p w14:paraId="11F7C636" w14:textId="77777777" w:rsidR="00106C66" w:rsidRPr="00530326" w:rsidRDefault="00106C66" w:rsidP="00BB4795">
            <w:pPr>
              <w:pStyle w:val="ListParagraph"/>
              <w:spacing w:after="0" w:line="240" w:lineRule="auto"/>
              <w:jc w:val="both"/>
              <w:rPr>
                <w:rFonts w:ascii="Microsoft GothicNeo" w:eastAsia="Microsoft GothicNeo" w:hAnsi="Microsoft GothicNeo" w:cs="Calibri"/>
                <w:sz w:val="24"/>
                <w:szCs w:val="24"/>
                <w:lang w:val="id-ID" w:eastAsia="en-IN"/>
              </w:rPr>
            </w:pPr>
          </w:p>
          <w:p w14:paraId="6AE1DA3C" w14:textId="77777777" w:rsidR="009434E5" w:rsidRPr="00530326" w:rsidRDefault="009434E5" w:rsidP="009434E5">
            <w:pPr>
              <w:spacing w:after="0" w:line="240" w:lineRule="auto"/>
              <w:jc w:val="both"/>
              <w:rPr>
                <w:rFonts w:ascii="Microsoft GothicNeo" w:eastAsia="Microsoft GothicNeo" w:hAnsi="Microsoft GothicNeo" w:cs="Calibri"/>
                <w:b/>
                <w:bCs/>
                <w:sz w:val="24"/>
                <w:szCs w:val="24"/>
                <w:lang w:val="id-ID" w:eastAsia="en-IN"/>
              </w:rPr>
            </w:pPr>
          </w:p>
          <w:p w14:paraId="7E668B3E" w14:textId="16A59F6D" w:rsidR="009434E5" w:rsidRPr="00530326" w:rsidRDefault="009434E5" w:rsidP="009434E5">
            <w:pPr>
              <w:spacing w:after="0" w:line="240" w:lineRule="auto"/>
              <w:jc w:val="both"/>
              <w:rPr>
                <w:rFonts w:ascii="Microsoft GothicNeo" w:eastAsia="Microsoft GothicNeo" w:hAnsi="Microsoft GothicNeo" w:cs="Calibri"/>
                <w:b/>
                <w:bCs/>
                <w:sz w:val="24"/>
                <w:szCs w:val="24"/>
                <w:lang w:val="id-ID" w:eastAsia="en-IN"/>
              </w:rPr>
            </w:pPr>
          </w:p>
        </w:tc>
      </w:tr>
      <w:tr w:rsidR="00530326" w:rsidRPr="00530326" w14:paraId="4D2E0138"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5B9BD5" w:themeFill="accent5"/>
            <w:noWrap/>
            <w:hideMark/>
          </w:tcPr>
          <w:p w14:paraId="689C3F1C" w14:textId="5AB19A7E" w:rsidR="00C1256F" w:rsidRPr="00530326" w:rsidRDefault="008F5D37" w:rsidP="009434E5">
            <w:pPr>
              <w:spacing w:after="0" w:line="240" w:lineRule="auto"/>
              <w:jc w:val="both"/>
              <w:rPr>
                <w:rFonts w:ascii="Microsoft GothicNeo" w:eastAsia="Microsoft GothicNeo" w:hAnsi="Microsoft GothicNeo" w:cs="Calibri"/>
                <w:b/>
                <w:bCs/>
                <w:sz w:val="24"/>
                <w:szCs w:val="24"/>
                <w:lang w:eastAsia="en-IN"/>
              </w:rPr>
            </w:pPr>
            <w:r w:rsidRPr="00530326">
              <w:rPr>
                <w:rFonts w:ascii="Microsoft GothicNeo" w:eastAsia="Microsoft GothicNeo" w:hAnsi="Microsoft GothicNeo" w:cs="Calibri"/>
                <w:b/>
                <w:bCs/>
                <w:sz w:val="24"/>
                <w:szCs w:val="24"/>
                <w:lang w:eastAsia="en-IN"/>
              </w:rPr>
              <w:lastRenderedPageBreak/>
              <w:t xml:space="preserve">Section Two: </w:t>
            </w:r>
            <w:r w:rsidR="00653CF3" w:rsidRPr="00530326">
              <w:rPr>
                <w:rFonts w:ascii="Microsoft GothicNeo" w:eastAsia="Microsoft GothicNeo" w:hAnsi="Microsoft GothicNeo" w:cs="Calibri"/>
                <w:b/>
                <w:bCs/>
                <w:sz w:val="24"/>
                <w:szCs w:val="24"/>
                <w:lang w:eastAsia="en-IN"/>
              </w:rPr>
              <w:t>Feasibility</w:t>
            </w:r>
            <w:r w:rsidR="00EB264C" w:rsidRPr="00530326">
              <w:rPr>
                <w:rFonts w:ascii="Microsoft GothicNeo" w:eastAsia="Microsoft GothicNeo" w:hAnsi="Microsoft GothicNeo" w:cs="Calibri"/>
                <w:b/>
                <w:bCs/>
                <w:sz w:val="24"/>
                <w:szCs w:val="24"/>
                <w:lang w:eastAsia="en-IN"/>
              </w:rPr>
              <w:t xml:space="preserve"> </w:t>
            </w:r>
            <w:r w:rsidR="00D17964" w:rsidRPr="00530326">
              <w:rPr>
                <w:rFonts w:ascii="Microsoft GothicNeo" w:eastAsia="Microsoft GothicNeo" w:hAnsi="Microsoft GothicNeo" w:cs="Calibri"/>
                <w:b/>
                <w:bCs/>
                <w:sz w:val="24"/>
                <w:szCs w:val="24"/>
                <w:lang w:eastAsia="en-IN"/>
              </w:rPr>
              <w:t>Study</w:t>
            </w:r>
            <w:r w:rsidR="00653CF3" w:rsidRPr="00530326">
              <w:rPr>
                <w:rFonts w:ascii="Microsoft GothicNeo" w:eastAsia="Microsoft GothicNeo" w:hAnsi="Microsoft GothicNeo" w:cs="Calibri"/>
                <w:b/>
                <w:bCs/>
                <w:sz w:val="24"/>
                <w:szCs w:val="24"/>
                <w:lang w:eastAsia="en-IN"/>
              </w:rPr>
              <w:t xml:space="preserve"> </w:t>
            </w:r>
            <w:r w:rsidR="00D17964" w:rsidRPr="00530326">
              <w:rPr>
                <w:rFonts w:ascii="Microsoft GothicNeo" w:eastAsia="Microsoft GothicNeo" w:hAnsi="Microsoft GothicNeo" w:cs="Calibri"/>
                <w:b/>
                <w:bCs/>
                <w:sz w:val="24"/>
                <w:szCs w:val="24"/>
                <w:lang w:eastAsia="en-IN"/>
              </w:rPr>
              <w:t>Checklist</w:t>
            </w:r>
          </w:p>
        </w:tc>
      </w:tr>
      <w:tr w:rsidR="00530326" w:rsidRPr="00530326" w14:paraId="676DF0A9" w14:textId="77777777" w:rsidTr="005B2D4C">
        <w:trPr>
          <w:trHeight w:val="957"/>
        </w:trPr>
        <w:tc>
          <w:tcPr>
            <w:tcW w:w="10014" w:type="dxa"/>
            <w:gridSpan w:val="3"/>
            <w:tcBorders>
              <w:top w:val="single" w:sz="4" w:space="0" w:color="auto"/>
              <w:left w:val="single" w:sz="4" w:space="0" w:color="auto"/>
              <w:bottom w:val="single" w:sz="4" w:space="0" w:color="auto"/>
              <w:right w:val="single" w:sz="4" w:space="0" w:color="auto"/>
            </w:tcBorders>
            <w:shd w:val="clear" w:color="auto" w:fill="FFFFFF" w:themeFill="background1"/>
            <w:noWrap/>
            <w:hideMark/>
          </w:tcPr>
          <w:p w14:paraId="500C8B96" w14:textId="77777777" w:rsidR="003F7258" w:rsidRPr="00530326" w:rsidRDefault="008F5D37" w:rsidP="003F7258">
            <w:pPr>
              <w:spacing w:after="0" w:line="240" w:lineRule="auto"/>
              <w:jc w:val="both"/>
              <w:rPr>
                <w:rFonts w:ascii="Microsoft GothicNeo" w:eastAsia="Microsoft GothicNeo" w:hAnsi="Microsoft GothicNeo" w:cs="Microsoft GothicNeo"/>
                <w:b/>
                <w:bCs/>
                <w:sz w:val="24"/>
                <w:szCs w:val="24"/>
                <w:lang w:val="id-ID"/>
              </w:rPr>
            </w:pPr>
            <w:r w:rsidRPr="00530326">
              <w:rPr>
                <w:rFonts w:ascii="Microsoft GothicNeo" w:eastAsia="Microsoft GothicNeo" w:hAnsi="Microsoft GothicNeo" w:cs="Microsoft GothicNeo"/>
                <w:b/>
                <w:bCs/>
                <w:sz w:val="24"/>
                <w:szCs w:val="24"/>
                <w:lang w:val="id-ID"/>
              </w:rPr>
              <w:t>Technical Considerations:</w:t>
            </w:r>
          </w:p>
          <w:p w14:paraId="456519A2" w14:textId="77777777" w:rsidR="00D53D87" w:rsidRPr="00530326" w:rsidRDefault="008F5D37" w:rsidP="003F7258">
            <w:pPr>
              <w:numPr>
                <w:ilvl w:val="0"/>
                <w:numId w:val="17"/>
              </w:numPr>
              <w:spacing w:after="0" w:line="240" w:lineRule="auto"/>
              <w:jc w:val="both"/>
              <w:rPr>
                <w:rFonts w:ascii="Microsoft GothicNeo" w:eastAsia="Microsoft GothicNeo" w:hAnsi="Microsoft GothicNeo" w:cs="Microsoft GothicNeo"/>
                <w:sz w:val="24"/>
                <w:szCs w:val="24"/>
                <w:lang w:val="id-ID"/>
              </w:rPr>
            </w:pPr>
            <w:r w:rsidRPr="00530326">
              <w:rPr>
                <w:rFonts w:ascii="Microsoft GothicNeo" w:eastAsia="Microsoft GothicNeo" w:hAnsi="Microsoft GothicNeo" w:cs="Microsoft GothicNeo"/>
                <w:sz w:val="24"/>
                <w:szCs w:val="24"/>
                <w:lang w:val="id-ID"/>
              </w:rPr>
              <w:t xml:space="preserve">Hardware, Software, and Network Considerations: </w:t>
            </w:r>
          </w:p>
          <w:p w14:paraId="4136B91A" w14:textId="77777777" w:rsidR="00D53D87" w:rsidRPr="00530326" w:rsidRDefault="008F5D37" w:rsidP="00D53D87">
            <w:pPr>
              <w:spacing w:after="0" w:line="240" w:lineRule="auto"/>
              <w:ind w:left="720"/>
              <w:jc w:val="both"/>
              <w:rPr>
                <w:rFonts w:ascii="Microsoft GothicNeo" w:eastAsia="Microsoft GothicNeo" w:hAnsi="Microsoft GothicNeo" w:cs="Microsoft GothicNeo"/>
                <w:sz w:val="24"/>
                <w:szCs w:val="24"/>
                <w:lang w:val="id-ID"/>
              </w:rPr>
            </w:pPr>
            <w:r w:rsidRPr="00530326">
              <w:rPr>
                <w:rFonts w:ascii="Microsoft GothicNeo" w:eastAsia="Microsoft GothicNeo" w:hAnsi="Microsoft GothicNeo" w:cs="Microsoft GothicNeo"/>
                <w:sz w:val="24"/>
                <w:szCs w:val="24"/>
                <w:lang w:val="id-ID"/>
              </w:rPr>
              <w:t xml:space="preserve">a) Evaluate Jumpstart's existing hardware, such as servers, storage, and computing power, to determine if they meet the project's requirements. If upgrades are needed, discuss the specifications and procurement process. </w:t>
            </w:r>
          </w:p>
          <w:p w14:paraId="0EA03FDC" w14:textId="77777777" w:rsidR="00D53D87" w:rsidRPr="00530326" w:rsidRDefault="008F5D37" w:rsidP="00D53D87">
            <w:pPr>
              <w:spacing w:after="0" w:line="240" w:lineRule="auto"/>
              <w:ind w:left="720"/>
              <w:jc w:val="both"/>
              <w:rPr>
                <w:rFonts w:ascii="Microsoft GothicNeo" w:eastAsia="Microsoft GothicNeo" w:hAnsi="Microsoft GothicNeo" w:cs="Microsoft GothicNeo"/>
                <w:sz w:val="24"/>
                <w:szCs w:val="24"/>
                <w:lang w:val="id-ID"/>
              </w:rPr>
            </w:pPr>
            <w:r w:rsidRPr="00530326">
              <w:rPr>
                <w:rFonts w:ascii="Microsoft GothicNeo" w:eastAsia="Microsoft GothicNeo" w:hAnsi="Microsoft GothicNeo" w:cs="Microsoft GothicNeo"/>
                <w:sz w:val="24"/>
                <w:szCs w:val="24"/>
                <w:lang w:val="id-ID"/>
              </w:rPr>
              <w:t xml:space="preserve">b) Examine Jumpstart's software stack, including operating systems and CMS (WordPress), to ensure compatibility with the project's technology stack. Identify any required software licenses or additional tools. </w:t>
            </w:r>
          </w:p>
          <w:p w14:paraId="0C53E4DE" w14:textId="6B67F7F4" w:rsidR="003F7258" w:rsidRPr="00530326" w:rsidRDefault="008F5D37" w:rsidP="00D53D87">
            <w:pPr>
              <w:spacing w:after="0" w:line="240" w:lineRule="auto"/>
              <w:ind w:left="720"/>
              <w:jc w:val="both"/>
              <w:rPr>
                <w:rFonts w:ascii="Microsoft GothicNeo" w:eastAsia="Microsoft GothicNeo" w:hAnsi="Microsoft GothicNeo" w:cs="Microsoft GothicNeo"/>
                <w:sz w:val="24"/>
                <w:szCs w:val="24"/>
                <w:lang w:val="id-ID"/>
              </w:rPr>
            </w:pPr>
            <w:r w:rsidRPr="00530326">
              <w:rPr>
                <w:rFonts w:ascii="Microsoft GothicNeo" w:eastAsia="Microsoft GothicNeo" w:hAnsi="Microsoft GothicNeo" w:cs="Microsoft GothicNeo"/>
                <w:sz w:val="24"/>
                <w:szCs w:val="24"/>
                <w:lang w:val="id-ID"/>
              </w:rPr>
              <w:t>c) Assess Jumpstart's network infrastructure for its capacity to handle increased data traffic and customer interactions. Consider potential network upgrades or optimizations to support the project's needs.</w:t>
            </w:r>
          </w:p>
          <w:p w14:paraId="0BD742D6" w14:textId="77777777" w:rsidR="00D53D87" w:rsidRPr="00530326" w:rsidRDefault="008F5D37" w:rsidP="003F7258">
            <w:pPr>
              <w:numPr>
                <w:ilvl w:val="0"/>
                <w:numId w:val="17"/>
              </w:numPr>
              <w:spacing w:after="0" w:line="240" w:lineRule="auto"/>
              <w:jc w:val="both"/>
              <w:rPr>
                <w:rFonts w:ascii="Microsoft GothicNeo" w:eastAsia="Microsoft GothicNeo" w:hAnsi="Microsoft GothicNeo" w:cs="Microsoft GothicNeo"/>
                <w:sz w:val="24"/>
                <w:szCs w:val="24"/>
                <w:lang w:val="id-ID"/>
              </w:rPr>
            </w:pPr>
            <w:r w:rsidRPr="00530326">
              <w:rPr>
                <w:rFonts w:ascii="Microsoft GothicNeo" w:eastAsia="Microsoft GothicNeo" w:hAnsi="Microsoft GothicNeo" w:cs="Microsoft GothicNeo"/>
                <w:sz w:val="24"/>
                <w:szCs w:val="24"/>
                <w:lang w:val="id-ID"/>
              </w:rPr>
              <w:t xml:space="preserve">Familiarity with Application and Technology: </w:t>
            </w:r>
          </w:p>
          <w:p w14:paraId="157BD735" w14:textId="77777777" w:rsidR="00D53D87" w:rsidRPr="00530326" w:rsidRDefault="008F5D37" w:rsidP="00D53D87">
            <w:pPr>
              <w:spacing w:after="0" w:line="240" w:lineRule="auto"/>
              <w:ind w:left="720"/>
              <w:jc w:val="both"/>
              <w:rPr>
                <w:rFonts w:ascii="Microsoft GothicNeo" w:eastAsia="Microsoft GothicNeo" w:hAnsi="Microsoft GothicNeo" w:cs="Microsoft GothicNeo"/>
                <w:sz w:val="24"/>
                <w:szCs w:val="24"/>
                <w:lang w:val="id-ID"/>
              </w:rPr>
            </w:pPr>
            <w:r w:rsidRPr="00530326">
              <w:rPr>
                <w:rFonts w:ascii="Microsoft GothicNeo" w:eastAsia="Microsoft GothicNeo" w:hAnsi="Microsoft GothicNeo" w:cs="Microsoft GothicNeo"/>
                <w:sz w:val="24"/>
                <w:szCs w:val="24"/>
                <w:lang w:val="id-ID"/>
              </w:rPr>
              <w:t xml:space="preserve">a) Verify that the team at Aceadora Tech possesses the necessary expertise in technologies like WooCommerce, Elementor, Yoast SEO, Formidable, Chaty, and Tidio required for building the E-commerce website. </w:t>
            </w:r>
          </w:p>
          <w:p w14:paraId="097FD74B" w14:textId="5C2BC044" w:rsidR="003F7258" w:rsidRPr="00530326" w:rsidRDefault="008F5D37" w:rsidP="00D53D87">
            <w:pPr>
              <w:spacing w:after="0" w:line="240" w:lineRule="auto"/>
              <w:ind w:left="720"/>
              <w:jc w:val="both"/>
              <w:rPr>
                <w:rFonts w:ascii="Microsoft GothicNeo" w:eastAsia="Microsoft GothicNeo" w:hAnsi="Microsoft GothicNeo" w:cs="Microsoft GothicNeo"/>
                <w:sz w:val="24"/>
                <w:szCs w:val="24"/>
                <w:lang w:val="id-ID"/>
              </w:rPr>
            </w:pPr>
            <w:r w:rsidRPr="00530326">
              <w:rPr>
                <w:rFonts w:ascii="Microsoft GothicNeo" w:eastAsia="Microsoft GothicNeo" w:hAnsi="Microsoft GothicNeo" w:cs="Microsoft GothicNeo"/>
                <w:sz w:val="24"/>
                <w:szCs w:val="24"/>
                <w:lang w:val="id-ID"/>
              </w:rPr>
              <w:t>b) Collaborate with Jumpstart to gauge their familiarity with the selected technologies. Offer training or documentation if needed to ensure a shared understanding.</w:t>
            </w:r>
          </w:p>
          <w:p w14:paraId="39C01A89" w14:textId="77777777" w:rsidR="00D53D87" w:rsidRPr="00530326" w:rsidRDefault="008F5D37" w:rsidP="003F7258">
            <w:pPr>
              <w:numPr>
                <w:ilvl w:val="0"/>
                <w:numId w:val="17"/>
              </w:numPr>
              <w:spacing w:after="0" w:line="240" w:lineRule="auto"/>
              <w:jc w:val="both"/>
              <w:rPr>
                <w:rFonts w:ascii="Microsoft GothicNeo" w:eastAsia="Microsoft GothicNeo" w:hAnsi="Microsoft GothicNeo" w:cs="Microsoft GothicNeo"/>
                <w:sz w:val="24"/>
                <w:szCs w:val="24"/>
                <w:lang w:val="id-ID"/>
              </w:rPr>
            </w:pPr>
            <w:r w:rsidRPr="00530326">
              <w:rPr>
                <w:rFonts w:ascii="Microsoft GothicNeo" w:eastAsia="Microsoft GothicNeo" w:hAnsi="Microsoft GothicNeo" w:cs="Microsoft GothicNeo"/>
                <w:sz w:val="24"/>
                <w:szCs w:val="24"/>
                <w:lang w:val="id-ID"/>
              </w:rPr>
              <w:t xml:space="preserve">Project Size: </w:t>
            </w:r>
          </w:p>
          <w:p w14:paraId="77F0C489" w14:textId="77777777" w:rsidR="00D53D87" w:rsidRPr="00530326" w:rsidRDefault="008F5D37" w:rsidP="00D53D87">
            <w:pPr>
              <w:spacing w:after="0" w:line="240" w:lineRule="auto"/>
              <w:ind w:left="720"/>
              <w:jc w:val="both"/>
              <w:rPr>
                <w:rFonts w:ascii="Microsoft GothicNeo" w:eastAsia="Microsoft GothicNeo" w:hAnsi="Microsoft GothicNeo" w:cs="Microsoft GothicNeo"/>
                <w:sz w:val="24"/>
                <w:szCs w:val="24"/>
                <w:lang w:val="id-ID"/>
              </w:rPr>
            </w:pPr>
            <w:r w:rsidRPr="00530326">
              <w:rPr>
                <w:rFonts w:ascii="Microsoft GothicNeo" w:eastAsia="Microsoft GothicNeo" w:hAnsi="Microsoft GothicNeo" w:cs="Microsoft GothicNeo"/>
                <w:sz w:val="24"/>
                <w:szCs w:val="24"/>
                <w:lang w:val="id-ID"/>
              </w:rPr>
              <w:t xml:space="preserve">a) Analyze the scale and complexity of the project to determine the required team size, project duration, and resource allocation. Ensure Aceadora Tech can handle the project's scope effectively. </w:t>
            </w:r>
          </w:p>
          <w:p w14:paraId="08730608" w14:textId="19C6BA96" w:rsidR="003F7258" w:rsidRPr="00530326" w:rsidRDefault="008F5D37" w:rsidP="00D53D87">
            <w:pPr>
              <w:spacing w:after="0" w:line="240" w:lineRule="auto"/>
              <w:ind w:left="720"/>
              <w:jc w:val="both"/>
              <w:rPr>
                <w:rFonts w:ascii="Microsoft GothicNeo" w:eastAsia="Microsoft GothicNeo" w:hAnsi="Microsoft GothicNeo" w:cs="Microsoft GothicNeo"/>
                <w:sz w:val="24"/>
                <w:szCs w:val="24"/>
                <w:lang w:val="id-ID"/>
              </w:rPr>
            </w:pPr>
            <w:r w:rsidRPr="00530326">
              <w:rPr>
                <w:rFonts w:ascii="Microsoft GothicNeo" w:eastAsia="Microsoft GothicNeo" w:hAnsi="Microsoft GothicNeo" w:cs="Microsoft GothicNeo"/>
                <w:sz w:val="24"/>
                <w:szCs w:val="24"/>
                <w:lang w:val="id-ID"/>
              </w:rPr>
              <w:t>b) Communicate with Jumpstart about the project's size and resource demands, emphasizing the importance of adequate resources to achieve project success. Discuss phased approaches if necessary to manage complexity.</w:t>
            </w:r>
          </w:p>
          <w:p w14:paraId="3FBB13B5" w14:textId="77777777" w:rsidR="003F7258" w:rsidRPr="00530326" w:rsidRDefault="008F5D37" w:rsidP="003F7258">
            <w:pPr>
              <w:spacing w:after="0" w:line="240" w:lineRule="auto"/>
              <w:jc w:val="both"/>
              <w:rPr>
                <w:rFonts w:ascii="Microsoft GothicNeo" w:eastAsia="Microsoft GothicNeo" w:hAnsi="Microsoft GothicNeo" w:cs="Microsoft GothicNeo"/>
                <w:b/>
                <w:bCs/>
                <w:sz w:val="24"/>
                <w:szCs w:val="24"/>
                <w:lang w:val="id-ID"/>
              </w:rPr>
            </w:pPr>
            <w:r w:rsidRPr="00530326">
              <w:rPr>
                <w:rFonts w:ascii="Microsoft GothicNeo" w:eastAsia="Microsoft GothicNeo" w:hAnsi="Microsoft GothicNeo" w:cs="Microsoft GothicNeo"/>
                <w:b/>
                <w:bCs/>
                <w:sz w:val="24"/>
                <w:szCs w:val="24"/>
                <w:lang w:val="id-ID"/>
              </w:rPr>
              <w:t>Market Survey:</w:t>
            </w:r>
          </w:p>
          <w:p w14:paraId="6674B7AE" w14:textId="77777777" w:rsidR="00D53D87" w:rsidRPr="00530326" w:rsidRDefault="008F5D37" w:rsidP="003F7258">
            <w:pPr>
              <w:numPr>
                <w:ilvl w:val="0"/>
                <w:numId w:val="18"/>
              </w:numPr>
              <w:spacing w:after="0" w:line="240" w:lineRule="auto"/>
              <w:jc w:val="both"/>
              <w:rPr>
                <w:rFonts w:ascii="Microsoft GothicNeo" w:eastAsia="Microsoft GothicNeo" w:hAnsi="Microsoft GothicNeo" w:cs="Microsoft GothicNeo"/>
                <w:sz w:val="24"/>
                <w:szCs w:val="24"/>
                <w:lang w:val="id-ID"/>
              </w:rPr>
            </w:pPr>
            <w:r w:rsidRPr="00530326">
              <w:rPr>
                <w:rFonts w:ascii="Microsoft GothicNeo" w:eastAsia="Microsoft GothicNeo" w:hAnsi="Microsoft GothicNeo" w:cs="Microsoft GothicNeo"/>
                <w:sz w:val="24"/>
                <w:szCs w:val="24"/>
                <w:lang w:val="id-ID"/>
              </w:rPr>
              <w:t xml:space="preserve">Jumpstart Satisfaction with Current System: </w:t>
            </w:r>
          </w:p>
          <w:p w14:paraId="06EFE671" w14:textId="18649A00" w:rsidR="003F7258" w:rsidRPr="00530326" w:rsidRDefault="008F5D37" w:rsidP="00D53D87">
            <w:pPr>
              <w:spacing w:after="0" w:line="240" w:lineRule="auto"/>
              <w:ind w:left="720"/>
              <w:jc w:val="both"/>
              <w:rPr>
                <w:rFonts w:ascii="Microsoft GothicNeo" w:eastAsia="Microsoft GothicNeo" w:hAnsi="Microsoft GothicNeo" w:cs="Microsoft GothicNeo"/>
                <w:sz w:val="24"/>
                <w:szCs w:val="24"/>
                <w:lang w:val="id-ID"/>
              </w:rPr>
            </w:pPr>
            <w:r w:rsidRPr="00530326">
              <w:rPr>
                <w:rFonts w:ascii="Microsoft GothicNeo" w:eastAsia="Microsoft GothicNeo" w:hAnsi="Microsoft GothicNeo" w:cs="Microsoft GothicNeo"/>
                <w:sz w:val="24"/>
                <w:szCs w:val="24"/>
                <w:lang w:val="id-ID"/>
              </w:rPr>
              <w:t>a) Conduct surveys to assess customer satisfaction with Jumpstart's current inventory management system, focusing on pain points and areas for improvement.</w:t>
            </w:r>
          </w:p>
          <w:p w14:paraId="6A720F17" w14:textId="77777777" w:rsidR="00D53D87" w:rsidRPr="00530326" w:rsidRDefault="008F5D37" w:rsidP="003F7258">
            <w:pPr>
              <w:numPr>
                <w:ilvl w:val="0"/>
                <w:numId w:val="18"/>
              </w:numPr>
              <w:spacing w:after="0" w:line="240" w:lineRule="auto"/>
              <w:jc w:val="both"/>
              <w:rPr>
                <w:rFonts w:ascii="Microsoft GothicNeo" w:eastAsia="Microsoft GothicNeo" w:hAnsi="Microsoft GothicNeo" w:cs="Microsoft GothicNeo"/>
                <w:sz w:val="24"/>
                <w:szCs w:val="24"/>
                <w:lang w:val="id-ID"/>
              </w:rPr>
            </w:pPr>
            <w:r w:rsidRPr="00530326">
              <w:rPr>
                <w:rFonts w:ascii="Microsoft GothicNeo" w:eastAsia="Microsoft GothicNeo" w:hAnsi="Microsoft GothicNeo" w:cs="Microsoft GothicNeo"/>
                <w:sz w:val="24"/>
                <w:szCs w:val="24"/>
                <w:lang w:val="id-ID"/>
              </w:rPr>
              <w:t xml:space="preserve">Product Availability and Stockouts: </w:t>
            </w:r>
          </w:p>
          <w:p w14:paraId="3C682ECE" w14:textId="5B0FEBF7" w:rsidR="003F7258" w:rsidRPr="00530326" w:rsidRDefault="008F5D37" w:rsidP="00D53D87">
            <w:pPr>
              <w:spacing w:after="0" w:line="240" w:lineRule="auto"/>
              <w:ind w:left="720"/>
              <w:jc w:val="both"/>
              <w:rPr>
                <w:rFonts w:ascii="Microsoft GothicNeo" w:eastAsia="Microsoft GothicNeo" w:hAnsi="Microsoft GothicNeo" w:cs="Microsoft GothicNeo"/>
                <w:sz w:val="24"/>
                <w:szCs w:val="24"/>
                <w:lang w:val="id-ID"/>
              </w:rPr>
            </w:pPr>
            <w:r w:rsidRPr="00530326">
              <w:rPr>
                <w:rFonts w:ascii="Microsoft GothicNeo" w:eastAsia="Microsoft GothicNeo" w:hAnsi="Microsoft GothicNeo" w:cs="Microsoft GothicNeo"/>
                <w:sz w:val="24"/>
                <w:szCs w:val="24"/>
                <w:lang w:val="id-ID"/>
              </w:rPr>
              <w:t>a) Gather data on the frequency of product unavailability or stockouts experienced by Jumpstart customers, indicating potential demand-supply gaps.</w:t>
            </w:r>
          </w:p>
          <w:p w14:paraId="78BEB6B1" w14:textId="77777777" w:rsidR="00D53D87" w:rsidRPr="00530326" w:rsidRDefault="008F5D37" w:rsidP="003F7258">
            <w:pPr>
              <w:numPr>
                <w:ilvl w:val="0"/>
                <w:numId w:val="18"/>
              </w:numPr>
              <w:spacing w:after="0" w:line="240" w:lineRule="auto"/>
              <w:jc w:val="both"/>
              <w:rPr>
                <w:rFonts w:ascii="Microsoft GothicNeo" w:eastAsia="Microsoft GothicNeo" w:hAnsi="Microsoft GothicNeo" w:cs="Microsoft GothicNeo"/>
                <w:sz w:val="24"/>
                <w:szCs w:val="24"/>
                <w:lang w:val="id-ID"/>
              </w:rPr>
            </w:pPr>
            <w:r w:rsidRPr="00530326">
              <w:rPr>
                <w:rFonts w:ascii="Microsoft GothicNeo" w:eastAsia="Microsoft GothicNeo" w:hAnsi="Microsoft GothicNeo" w:cs="Microsoft GothicNeo"/>
                <w:sz w:val="24"/>
                <w:szCs w:val="24"/>
                <w:lang w:val="id-ID"/>
              </w:rPr>
              <w:t xml:space="preserve">Competitor Impact: </w:t>
            </w:r>
          </w:p>
          <w:p w14:paraId="03D85FB1" w14:textId="0CDC4138" w:rsidR="003F7258" w:rsidRPr="00530326" w:rsidRDefault="008F5D37" w:rsidP="00D53D87">
            <w:pPr>
              <w:spacing w:after="0" w:line="240" w:lineRule="auto"/>
              <w:ind w:left="720"/>
              <w:jc w:val="both"/>
              <w:rPr>
                <w:rFonts w:ascii="Microsoft GothicNeo" w:eastAsia="Microsoft GothicNeo" w:hAnsi="Microsoft GothicNeo" w:cs="Microsoft GothicNeo"/>
                <w:sz w:val="24"/>
                <w:szCs w:val="24"/>
                <w:lang w:val="id-ID"/>
              </w:rPr>
            </w:pPr>
            <w:r w:rsidRPr="00530326">
              <w:rPr>
                <w:rFonts w:ascii="Microsoft GothicNeo" w:eastAsia="Microsoft GothicNeo" w:hAnsi="Microsoft GothicNeo" w:cs="Microsoft GothicNeo"/>
                <w:sz w:val="24"/>
                <w:szCs w:val="24"/>
                <w:lang w:val="id-ID"/>
              </w:rPr>
              <w:t>a) Explore whether customers opt for competitors due to product unavailability at Jumpstart, shedding light on the competitive landscape's influence.</w:t>
            </w:r>
          </w:p>
          <w:p w14:paraId="0919AD41" w14:textId="77777777" w:rsidR="002065C1" w:rsidRPr="00530326" w:rsidRDefault="002065C1" w:rsidP="002065C1">
            <w:pPr>
              <w:numPr>
                <w:ilvl w:val="0"/>
                <w:numId w:val="18"/>
              </w:numPr>
              <w:spacing w:after="0" w:line="240" w:lineRule="auto"/>
              <w:jc w:val="both"/>
              <w:rPr>
                <w:rFonts w:ascii="Microsoft GothicNeo" w:eastAsia="Microsoft GothicNeo" w:hAnsi="Microsoft GothicNeo" w:cs="Microsoft GothicNeo"/>
                <w:sz w:val="24"/>
                <w:szCs w:val="24"/>
                <w:lang w:val="id-ID"/>
              </w:rPr>
            </w:pPr>
            <w:r w:rsidRPr="00530326">
              <w:rPr>
                <w:rFonts w:ascii="Microsoft GothicNeo" w:eastAsia="Microsoft GothicNeo" w:hAnsi="Microsoft GothicNeo" w:cs="Microsoft GothicNeo"/>
                <w:sz w:val="24"/>
                <w:szCs w:val="24"/>
                <w:lang w:val="id-ID"/>
              </w:rPr>
              <w:t>Importance of Seamless Customer Experience:</w:t>
            </w:r>
          </w:p>
          <w:p w14:paraId="1EDBCE63" w14:textId="781B2480" w:rsidR="003F7258" w:rsidRPr="00530326" w:rsidRDefault="002065C1" w:rsidP="002065C1">
            <w:pPr>
              <w:spacing w:after="0" w:line="240" w:lineRule="auto"/>
              <w:ind w:left="720"/>
              <w:jc w:val="both"/>
              <w:rPr>
                <w:rFonts w:ascii="Microsoft GothicNeo" w:eastAsia="Microsoft GothicNeo" w:hAnsi="Microsoft GothicNeo" w:cs="Microsoft GothicNeo"/>
                <w:sz w:val="24"/>
                <w:szCs w:val="24"/>
                <w:lang w:val="id-ID"/>
              </w:rPr>
            </w:pPr>
            <w:r w:rsidRPr="00530326">
              <w:rPr>
                <w:rFonts w:ascii="Microsoft GothicNeo" w:eastAsia="Microsoft GothicNeo" w:hAnsi="Microsoft GothicNeo" w:cs="Microsoft GothicNeo"/>
                <w:sz w:val="24"/>
                <w:szCs w:val="24"/>
                <w:lang w:val="id-ID"/>
              </w:rPr>
              <w:lastRenderedPageBreak/>
              <w:t>a) How much emphasis Jumpstart places on providing a positive customer experience through all sales channels, including online and in-store</w:t>
            </w:r>
            <w:r w:rsidR="008F5D37" w:rsidRPr="00530326">
              <w:rPr>
                <w:rFonts w:ascii="Microsoft GothicNeo" w:eastAsia="Microsoft GothicNeo" w:hAnsi="Microsoft GothicNeo" w:cs="Microsoft GothicNeo"/>
                <w:sz w:val="24"/>
                <w:szCs w:val="24"/>
                <w:lang w:val="id-ID"/>
              </w:rPr>
              <w:t>.</w:t>
            </w:r>
          </w:p>
          <w:p w14:paraId="3E1EEBFC" w14:textId="77777777" w:rsidR="00D53D87" w:rsidRPr="00530326" w:rsidRDefault="008F5D37" w:rsidP="003F7258">
            <w:pPr>
              <w:numPr>
                <w:ilvl w:val="0"/>
                <w:numId w:val="18"/>
              </w:numPr>
              <w:spacing w:after="0" w:line="240" w:lineRule="auto"/>
              <w:jc w:val="both"/>
              <w:rPr>
                <w:rFonts w:ascii="Microsoft GothicNeo" w:eastAsia="Microsoft GothicNeo" w:hAnsi="Microsoft GothicNeo" w:cs="Microsoft GothicNeo"/>
                <w:sz w:val="24"/>
                <w:szCs w:val="24"/>
                <w:lang w:val="id-ID"/>
              </w:rPr>
            </w:pPr>
            <w:r w:rsidRPr="00530326">
              <w:rPr>
                <w:rFonts w:ascii="Microsoft GothicNeo" w:eastAsia="Microsoft GothicNeo" w:hAnsi="Microsoft GothicNeo" w:cs="Microsoft GothicNeo"/>
                <w:sz w:val="24"/>
                <w:szCs w:val="24"/>
                <w:lang w:val="id-ID"/>
              </w:rPr>
              <w:t xml:space="preserve">Satisfaction with Return and Exchange Policy: </w:t>
            </w:r>
          </w:p>
          <w:p w14:paraId="40D6E46D" w14:textId="00B86C49" w:rsidR="003F7258" w:rsidRPr="00530326" w:rsidRDefault="008F5D37" w:rsidP="00D53D87">
            <w:pPr>
              <w:spacing w:after="0" w:line="240" w:lineRule="auto"/>
              <w:ind w:left="720"/>
              <w:jc w:val="both"/>
              <w:rPr>
                <w:rFonts w:ascii="Microsoft GothicNeo" w:eastAsia="Microsoft GothicNeo" w:hAnsi="Microsoft GothicNeo" w:cs="Microsoft GothicNeo"/>
                <w:sz w:val="24"/>
                <w:szCs w:val="24"/>
                <w:lang w:val="id-ID"/>
              </w:rPr>
            </w:pPr>
            <w:r w:rsidRPr="00530326">
              <w:rPr>
                <w:rFonts w:ascii="Microsoft GothicNeo" w:eastAsia="Microsoft GothicNeo" w:hAnsi="Microsoft GothicNeo" w:cs="Microsoft GothicNeo"/>
                <w:sz w:val="24"/>
                <w:szCs w:val="24"/>
                <w:lang w:val="id-ID"/>
              </w:rPr>
              <w:t>a) Evaluate customer satisfaction with Jumpstart's current return and exchange policy for out-of-stock products, which can impact the overall customer experience.</w:t>
            </w:r>
          </w:p>
          <w:p w14:paraId="37A4AB45" w14:textId="77777777" w:rsidR="00D53D87" w:rsidRPr="00530326" w:rsidRDefault="008F5D37" w:rsidP="00D53D87">
            <w:pPr>
              <w:numPr>
                <w:ilvl w:val="0"/>
                <w:numId w:val="18"/>
              </w:numPr>
              <w:spacing w:after="0" w:line="240" w:lineRule="auto"/>
              <w:jc w:val="both"/>
              <w:rPr>
                <w:rFonts w:ascii="Microsoft GothicNeo" w:eastAsia="Microsoft GothicNeo" w:hAnsi="Microsoft GothicNeo" w:cs="Microsoft GothicNeo"/>
                <w:sz w:val="24"/>
                <w:szCs w:val="24"/>
                <w:lang w:val="id-ID"/>
              </w:rPr>
            </w:pPr>
            <w:r w:rsidRPr="00530326">
              <w:rPr>
                <w:rFonts w:ascii="Microsoft GothicNeo" w:eastAsia="Microsoft GothicNeo" w:hAnsi="Microsoft GothicNeo" w:cs="Microsoft GothicNeo"/>
                <w:sz w:val="24"/>
                <w:szCs w:val="24"/>
                <w:lang w:val="id-ID"/>
              </w:rPr>
              <w:t xml:space="preserve">The </w:t>
            </w:r>
            <w:r w:rsidR="00D53D87" w:rsidRPr="00530326">
              <w:rPr>
                <w:rFonts w:ascii="Microsoft GothicNeo" w:eastAsia="Microsoft GothicNeo" w:hAnsi="Microsoft GothicNeo" w:cs="Microsoft GothicNeo"/>
                <w:sz w:val="24"/>
                <w:szCs w:val="24"/>
                <w:lang w:val="id-ID"/>
              </w:rPr>
              <w:t xml:space="preserve">Importance of Real-time Inventory Information: </w:t>
            </w:r>
          </w:p>
          <w:p w14:paraId="0F060324" w14:textId="434B3801" w:rsidR="003F7258" w:rsidRPr="00530326" w:rsidRDefault="00D53D87" w:rsidP="00D53D87">
            <w:pPr>
              <w:spacing w:after="0" w:line="240" w:lineRule="auto"/>
              <w:ind w:left="720"/>
              <w:jc w:val="both"/>
              <w:rPr>
                <w:rFonts w:ascii="Microsoft GothicNeo" w:eastAsia="Microsoft GothicNeo" w:hAnsi="Microsoft GothicNeo" w:cs="Microsoft GothicNeo"/>
                <w:sz w:val="24"/>
                <w:szCs w:val="24"/>
                <w:lang w:val="id-ID"/>
              </w:rPr>
            </w:pPr>
            <w:r w:rsidRPr="00530326">
              <w:rPr>
                <w:rFonts w:ascii="Microsoft GothicNeo" w:eastAsia="Microsoft GothicNeo" w:hAnsi="Microsoft GothicNeo" w:cs="Microsoft GothicNeo"/>
                <w:sz w:val="24"/>
                <w:szCs w:val="24"/>
                <w:lang w:val="id-ID"/>
              </w:rPr>
              <w:t>a) Assess the significance of providing real-time inventory information to customers, including availability and estimated restock dates.</w:t>
            </w:r>
          </w:p>
          <w:p w14:paraId="024E9EEA" w14:textId="77777777" w:rsidR="00D53D87" w:rsidRPr="00530326" w:rsidRDefault="008F5D37" w:rsidP="003F7258">
            <w:pPr>
              <w:numPr>
                <w:ilvl w:val="0"/>
                <w:numId w:val="18"/>
              </w:numPr>
              <w:spacing w:after="0" w:line="240" w:lineRule="auto"/>
              <w:jc w:val="both"/>
              <w:rPr>
                <w:rFonts w:ascii="Microsoft GothicNeo" w:eastAsia="Microsoft GothicNeo" w:hAnsi="Microsoft GothicNeo" w:cs="Microsoft GothicNeo"/>
                <w:sz w:val="24"/>
                <w:szCs w:val="24"/>
                <w:lang w:val="id-ID"/>
              </w:rPr>
            </w:pPr>
            <w:r w:rsidRPr="00530326">
              <w:rPr>
                <w:rFonts w:ascii="Microsoft GothicNeo" w:eastAsia="Microsoft GothicNeo" w:hAnsi="Microsoft GothicNeo" w:cs="Microsoft GothicNeo"/>
                <w:sz w:val="24"/>
                <w:szCs w:val="24"/>
                <w:lang w:val="id-ID"/>
              </w:rPr>
              <w:t xml:space="preserve">Identification of Issues: </w:t>
            </w:r>
          </w:p>
          <w:p w14:paraId="74B331E0" w14:textId="020C498E" w:rsidR="003F7258" w:rsidRPr="00530326" w:rsidRDefault="008F5D37" w:rsidP="00D53D87">
            <w:pPr>
              <w:spacing w:after="0" w:line="240" w:lineRule="auto"/>
              <w:ind w:left="720"/>
              <w:jc w:val="both"/>
              <w:rPr>
                <w:rFonts w:ascii="Microsoft GothicNeo" w:eastAsia="Microsoft GothicNeo" w:hAnsi="Microsoft GothicNeo" w:cs="Microsoft GothicNeo"/>
                <w:sz w:val="24"/>
                <w:szCs w:val="24"/>
                <w:lang w:val="id-ID"/>
              </w:rPr>
            </w:pPr>
            <w:r w:rsidRPr="00530326">
              <w:rPr>
                <w:rFonts w:ascii="Microsoft GothicNeo" w:eastAsia="Microsoft GothicNeo" w:hAnsi="Microsoft GothicNeo" w:cs="Microsoft GothicNeo"/>
                <w:sz w:val="24"/>
                <w:szCs w:val="24"/>
                <w:lang w:val="id-ID"/>
              </w:rPr>
              <w:t xml:space="preserve">a) Identify specific challenges or issues that customers have encountered with Jumpstart's </w:t>
            </w:r>
            <w:r w:rsidR="00940EE2" w:rsidRPr="00530326">
              <w:rPr>
                <w:rFonts w:ascii="Microsoft GothicNeo" w:eastAsia="Microsoft GothicNeo" w:hAnsi="Microsoft GothicNeo" w:cs="Microsoft GothicNeo"/>
                <w:sz w:val="24"/>
                <w:szCs w:val="24"/>
                <w:lang w:val="id-ID"/>
              </w:rPr>
              <w:t>Customer Satisfaction</w:t>
            </w:r>
            <w:r w:rsidRPr="00530326">
              <w:rPr>
                <w:rFonts w:ascii="Microsoft GothicNeo" w:eastAsia="Microsoft GothicNeo" w:hAnsi="Microsoft GothicNeo" w:cs="Microsoft GothicNeo"/>
                <w:sz w:val="24"/>
                <w:szCs w:val="24"/>
                <w:lang w:val="id-ID"/>
              </w:rPr>
              <w:t>, which may have negatively affected their experience.</w:t>
            </w:r>
          </w:p>
          <w:p w14:paraId="5C198C0D" w14:textId="77777777" w:rsidR="003F7258" w:rsidRPr="00530326" w:rsidRDefault="008F5D37" w:rsidP="003F7258">
            <w:pPr>
              <w:spacing w:after="0" w:line="240" w:lineRule="auto"/>
              <w:jc w:val="both"/>
              <w:rPr>
                <w:rFonts w:ascii="Microsoft GothicNeo" w:eastAsia="Microsoft GothicNeo" w:hAnsi="Microsoft GothicNeo" w:cs="Microsoft GothicNeo"/>
                <w:b/>
                <w:bCs/>
                <w:sz w:val="24"/>
                <w:szCs w:val="24"/>
                <w:lang w:val="id-ID"/>
              </w:rPr>
            </w:pPr>
            <w:r w:rsidRPr="00530326">
              <w:rPr>
                <w:rFonts w:ascii="Microsoft GothicNeo" w:eastAsia="Microsoft GothicNeo" w:hAnsi="Microsoft GothicNeo" w:cs="Microsoft GothicNeo"/>
                <w:b/>
                <w:bCs/>
                <w:sz w:val="24"/>
                <w:szCs w:val="24"/>
                <w:lang w:val="id-ID"/>
              </w:rPr>
              <w:t>Operational Feasibility Study:</w:t>
            </w:r>
          </w:p>
          <w:p w14:paraId="77395CED" w14:textId="77777777" w:rsidR="00D53D87" w:rsidRPr="00530326" w:rsidRDefault="008F5D37" w:rsidP="003F7258">
            <w:pPr>
              <w:numPr>
                <w:ilvl w:val="0"/>
                <w:numId w:val="19"/>
              </w:numPr>
              <w:spacing w:after="0" w:line="240" w:lineRule="auto"/>
              <w:jc w:val="both"/>
              <w:rPr>
                <w:rFonts w:ascii="Microsoft GothicNeo" w:eastAsia="Microsoft GothicNeo" w:hAnsi="Microsoft GothicNeo" w:cs="Microsoft GothicNeo"/>
                <w:sz w:val="24"/>
                <w:szCs w:val="24"/>
                <w:lang w:val="id-ID"/>
              </w:rPr>
            </w:pPr>
            <w:r w:rsidRPr="00530326">
              <w:rPr>
                <w:rFonts w:ascii="Microsoft GothicNeo" w:eastAsia="Microsoft GothicNeo" w:hAnsi="Microsoft GothicNeo" w:cs="Microsoft GothicNeo"/>
                <w:sz w:val="24"/>
                <w:szCs w:val="24"/>
                <w:lang w:val="id-ID"/>
              </w:rPr>
              <w:t xml:space="preserve">Assessing Current Processes and Integration Potential: </w:t>
            </w:r>
          </w:p>
          <w:p w14:paraId="5B1EAF87" w14:textId="790606A2" w:rsidR="003F7258" w:rsidRPr="00530326" w:rsidRDefault="008F5D37" w:rsidP="00D53D87">
            <w:pPr>
              <w:spacing w:after="0" w:line="240" w:lineRule="auto"/>
              <w:ind w:left="720"/>
              <w:jc w:val="both"/>
              <w:rPr>
                <w:rFonts w:ascii="Microsoft GothicNeo" w:eastAsia="Microsoft GothicNeo" w:hAnsi="Microsoft GothicNeo" w:cs="Microsoft GothicNeo"/>
                <w:sz w:val="24"/>
                <w:szCs w:val="24"/>
                <w:lang w:val="id-ID"/>
              </w:rPr>
            </w:pPr>
            <w:r w:rsidRPr="00530326">
              <w:rPr>
                <w:rFonts w:ascii="Microsoft GothicNeo" w:eastAsia="Microsoft GothicNeo" w:hAnsi="Microsoft GothicNeo" w:cs="Microsoft GothicNeo"/>
                <w:sz w:val="24"/>
                <w:szCs w:val="24"/>
                <w:lang w:val="id-ID"/>
              </w:rPr>
              <w:t>a) Review Jumpstart's existing inventory management processes to identify areas where the new solution can integrate seamlessly or where process adjustments are necessary.</w:t>
            </w:r>
          </w:p>
          <w:p w14:paraId="44407A05" w14:textId="77777777" w:rsidR="00D53D87" w:rsidRPr="00530326" w:rsidRDefault="008F5D37" w:rsidP="003F7258">
            <w:pPr>
              <w:numPr>
                <w:ilvl w:val="0"/>
                <w:numId w:val="19"/>
              </w:numPr>
              <w:spacing w:after="0" w:line="240" w:lineRule="auto"/>
              <w:jc w:val="both"/>
              <w:rPr>
                <w:rFonts w:ascii="Microsoft GothicNeo" w:eastAsia="Microsoft GothicNeo" w:hAnsi="Microsoft GothicNeo" w:cs="Microsoft GothicNeo"/>
                <w:sz w:val="24"/>
                <w:szCs w:val="24"/>
                <w:lang w:val="id-ID"/>
              </w:rPr>
            </w:pPr>
            <w:r w:rsidRPr="00530326">
              <w:rPr>
                <w:rFonts w:ascii="Microsoft GothicNeo" w:eastAsia="Microsoft GothicNeo" w:hAnsi="Microsoft GothicNeo" w:cs="Microsoft GothicNeo"/>
                <w:sz w:val="24"/>
                <w:szCs w:val="24"/>
                <w:lang w:val="id-ID"/>
              </w:rPr>
              <w:t xml:space="preserve">Evaluating Human Resources: </w:t>
            </w:r>
          </w:p>
          <w:p w14:paraId="4340C1F5" w14:textId="6EAED579" w:rsidR="003F7258" w:rsidRPr="00530326" w:rsidRDefault="008F5D37" w:rsidP="00D53D87">
            <w:pPr>
              <w:spacing w:after="0" w:line="240" w:lineRule="auto"/>
              <w:ind w:left="720"/>
              <w:jc w:val="both"/>
              <w:rPr>
                <w:rFonts w:ascii="Microsoft GothicNeo" w:eastAsia="Microsoft GothicNeo" w:hAnsi="Microsoft GothicNeo" w:cs="Microsoft GothicNeo"/>
                <w:sz w:val="24"/>
                <w:szCs w:val="24"/>
                <w:lang w:val="id-ID"/>
              </w:rPr>
            </w:pPr>
            <w:r w:rsidRPr="00530326">
              <w:rPr>
                <w:rFonts w:ascii="Microsoft GothicNeo" w:eastAsia="Microsoft GothicNeo" w:hAnsi="Microsoft GothicNeo" w:cs="Microsoft GothicNeo"/>
                <w:sz w:val="24"/>
                <w:szCs w:val="24"/>
                <w:lang w:val="id-ID"/>
              </w:rPr>
              <w:t>a) Ensure that Jumpstart has sufficient employees with the required skills to operate the new inventory system. Plan for training programs if needed to upskill the team.</w:t>
            </w:r>
          </w:p>
          <w:p w14:paraId="285C3647" w14:textId="77777777" w:rsidR="00D53D87" w:rsidRPr="00530326" w:rsidRDefault="008F5D37" w:rsidP="003F7258">
            <w:pPr>
              <w:numPr>
                <w:ilvl w:val="0"/>
                <w:numId w:val="19"/>
              </w:numPr>
              <w:spacing w:after="0" w:line="240" w:lineRule="auto"/>
              <w:jc w:val="both"/>
              <w:rPr>
                <w:rFonts w:ascii="Microsoft GothicNeo" w:eastAsia="Microsoft GothicNeo" w:hAnsi="Microsoft GothicNeo" w:cs="Microsoft GothicNeo"/>
                <w:sz w:val="24"/>
                <w:szCs w:val="24"/>
                <w:lang w:val="id-ID"/>
              </w:rPr>
            </w:pPr>
            <w:r w:rsidRPr="00530326">
              <w:rPr>
                <w:rFonts w:ascii="Microsoft GothicNeo" w:eastAsia="Microsoft GothicNeo" w:hAnsi="Microsoft GothicNeo" w:cs="Microsoft GothicNeo"/>
                <w:sz w:val="24"/>
                <w:szCs w:val="24"/>
                <w:lang w:val="id-ID"/>
              </w:rPr>
              <w:t xml:space="preserve">Analyzing Technical Resource Availability: </w:t>
            </w:r>
          </w:p>
          <w:p w14:paraId="265DADC5" w14:textId="7895DD6A" w:rsidR="003F7258" w:rsidRPr="00530326" w:rsidRDefault="008F5D37" w:rsidP="00D53D87">
            <w:pPr>
              <w:spacing w:after="0" w:line="240" w:lineRule="auto"/>
              <w:ind w:left="720"/>
              <w:jc w:val="both"/>
              <w:rPr>
                <w:rFonts w:ascii="Microsoft GothicNeo" w:eastAsia="Microsoft GothicNeo" w:hAnsi="Microsoft GothicNeo" w:cs="Microsoft GothicNeo"/>
                <w:sz w:val="24"/>
                <w:szCs w:val="24"/>
                <w:lang w:val="id-ID"/>
              </w:rPr>
            </w:pPr>
            <w:r w:rsidRPr="00530326">
              <w:rPr>
                <w:rFonts w:ascii="Microsoft GothicNeo" w:eastAsia="Microsoft GothicNeo" w:hAnsi="Microsoft GothicNeo" w:cs="Microsoft GothicNeo"/>
                <w:sz w:val="24"/>
                <w:szCs w:val="24"/>
                <w:lang w:val="id-ID"/>
              </w:rPr>
              <w:t>a) Examine Jumpstart's current IT infrastructure, including computers, software, and internet connectivity, to determine if additional technology resources are required for the new system.</w:t>
            </w:r>
          </w:p>
          <w:p w14:paraId="7A0A8F5A" w14:textId="77777777" w:rsidR="00D53D87" w:rsidRPr="00530326" w:rsidRDefault="008F5D37" w:rsidP="003F7258">
            <w:pPr>
              <w:numPr>
                <w:ilvl w:val="0"/>
                <w:numId w:val="19"/>
              </w:numPr>
              <w:spacing w:after="0" w:line="240" w:lineRule="auto"/>
              <w:jc w:val="both"/>
              <w:rPr>
                <w:rFonts w:ascii="Microsoft GothicNeo" w:eastAsia="Microsoft GothicNeo" w:hAnsi="Microsoft GothicNeo" w:cs="Microsoft GothicNeo"/>
                <w:sz w:val="24"/>
                <w:szCs w:val="24"/>
                <w:lang w:val="id-ID"/>
              </w:rPr>
            </w:pPr>
            <w:r w:rsidRPr="00530326">
              <w:rPr>
                <w:rFonts w:ascii="Microsoft GothicNeo" w:eastAsia="Microsoft GothicNeo" w:hAnsi="Microsoft GothicNeo" w:cs="Microsoft GothicNeo"/>
                <w:sz w:val="24"/>
                <w:szCs w:val="24"/>
                <w:lang w:val="id-ID"/>
              </w:rPr>
              <w:t xml:space="preserve">Ensuring Data and Information Readiness: </w:t>
            </w:r>
          </w:p>
          <w:p w14:paraId="72E02944" w14:textId="749B048D" w:rsidR="003F7258" w:rsidRPr="00530326" w:rsidRDefault="008F5D37" w:rsidP="00D53D87">
            <w:pPr>
              <w:spacing w:after="0" w:line="240" w:lineRule="auto"/>
              <w:ind w:left="720"/>
              <w:jc w:val="both"/>
              <w:rPr>
                <w:rFonts w:ascii="Microsoft GothicNeo" w:eastAsia="Microsoft GothicNeo" w:hAnsi="Microsoft GothicNeo" w:cs="Microsoft GothicNeo"/>
                <w:sz w:val="24"/>
                <w:szCs w:val="24"/>
                <w:lang w:val="id-ID"/>
              </w:rPr>
            </w:pPr>
            <w:r w:rsidRPr="00530326">
              <w:rPr>
                <w:rFonts w:ascii="Microsoft GothicNeo" w:eastAsia="Microsoft GothicNeo" w:hAnsi="Microsoft GothicNeo" w:cs="Microsoft GothicNeo"/>
                <w:sz w:val="24"/>
                <w:szCs w:val="24"/>
                <w:lang w:val="id-ID"/>
              </w:rPr>
              <w:t>a) Verify the quality and completeness of Jumpstart's data and information. Recommend data improvements if necessary to support the new system's requirements.</w:t>
            </w:r>
          </w:p>
          <w:p w14:paraId="31869721" w14:textId="77777777" w:rsidR="00D53D87" w:rsidRPr="00530326" w:rsidRDefault="008F5D37" w:rsidP="003F7258">
            <w:pPr>
              <w:numPr>
                <w:ilvl w:val="0"/>
                <w:numId w:val="19"/>
              </w:numPr>
              <w:spacing w:after="0" w:line="240" w:lineRule="auto"/>
              <w:jc w:val="both"/>
              <w:rPr>
                <w:rFonts w:ascii="Microsoft GothicNeo" w:eastAsia="Microsoft GothicNeo" w:hAnsi="Microsoft GothicNeo" w:cs="Microsoft GothicNeo"/>
                <w:sz w:val="24"/>
                <w:szCs w:val="24"/>
                <w:lang w:val="id-ID"/>
              </w:rPr>
            </w:pPr>
            <w:r w:rsidRPr="00530326">
              <w:rPr>
                <w:rFonts w:ascii="Microsoft GothicNeo" w:eastAsia="Microsoft GothicNeo" w:hAnsi="Microsoft GothicNeo" w:cs="Microsoft GothicNeo"/>
                <w:sz w:val="24"/>
                <w:szCs w:val="24"/>
                <w:lang w:val="id-ID"/>
              </w:rPr>
              <w:t xml:space="preserve">Addressing Legal and Regulatory Compliance: </w:t>
            </w:r>
          </w:p>
          <w:p w14:paraId="1C9C1994" w14:textId="022A72E6" w:rsidR="003F7258" w:rsidRPr="00530326" w:rsidRDefault="008F5D37" w:rsidP="00D53D87">
            <w:pPr>
              <w:spacing w:after="0" w:line="240" w:lineRule="auto"/>
              <w:ind w:left="720"/>
              <w:jc w:val="both"/>
              <w:rPr>
                <w:rFonts w:ascii="Microsoft GothicNeo" w:eastAsia="Microsoft GothicNeo" w:hAnsi="Microsoft GothicNeo" w:cs="Microsoft GothicNeo"/>
                <w:sz w:val="24"/>
                <w:szCs w:val="24"/>
                <w:lang w:val="id-ID"/>
              </w:rPr>
            </w:pPr>
            <w:r w:rsidRPr="00530326">
              <w:rPr>
                <w:rFonts w:ascii="Microsoft GothicNeo" w:eastAsia="Microsoft GothicNeo" w:hAnsi="Microsoft GothicNeo" w:cs="Microsoft GothicNeo"/>
                <w:sz w:val="24"/>
                <w:szCs w:val="24"/>
                <w:lang w:val="id-ID"/>
              </w:rPr>
              <w:t>a) Conduct a thorough analysis of relevant laws and regulations to ensure the new inventory system complies with all legal and regulatory requirements. Develop strategies for compliance.</w:t>
            </w:r>
          </w:p>
          <w:p w14:paraId="7D322418" w14:textId="77777777" w:rsidR="00D53D87" w:rsidRPr="00530326" w:rsidRDefault="008F5D37" w:rsidP="003F7258">
            <w:pPr>
              <w:numPr>
                <w:ilvl w:val="0"/>
                <w:numId w:val="19"/>
              </w:numPr>
              <w:spacing w:after="0" w:line="240" w:lineRule="auto"/>
              <w:jc w:val="both"/>
              <w:rPr>
                <w:rFonts w:ascii="Microsoft GothicNeo" w:eastAsia="Microsoft GothicNeo" w:hAnsi="Microsoft GothicNeo" w:cs="Microsoft GothicNeo"/>
                <w:sz w:val="24"/>
                <w:szCs w:val="24"/>
                <w:lang w:val="id-ID"/>
              </w:rPr>
            </w:pPr>
            <w:r w:rsidRPr="00530326">
              <w:rPr>
                <w:rFonts w:ascii="Microsoft GothicNeo" w:eastAsia="Microsoft GothicNeo" w:hAnsi="Microsoft GothicNeo" w:cs="Microsoft GothicNeo"/>
                <w:sz w:val="24"/>
                <w:szCs w:val="24"/>
                <w:lang w:val="id-ID"/>
              </w:rPr>
              <w:t xml:space="preserve">Financial Considerations: </w:t>
            </w:r>
          </w:p>
          <w:p w14:paraId="2B8E109E" w14:textId="7A0C74B7" w:rsidR="003F7258" w:rsidRPr="00530326" w:rsidRDefault="008F5D37" w:rsidP="00940EE2">
            <w:pPr>
              <w:pStyle w:val="ListParagraph"/>
              <w:numPr>
                <w:ilvl w:val="1"/>
                <w:numId w:val="19"/>
              </w:numPr>
              <w:spacing w:after="0" w:line="240" w:lineRule="auto"/>
              <w:jc w:val="both"/>
              <w:rPr>
                <w:rFonts w:ascii="Microsoft GothicNeo" w:eastAsia="Microsoft GothicNeo" w:hAnsi="Microsoft GothicNeo" w:cs="Microsoft GothicNeo"/>
                <w:sz w:val="24"/>
                <w:szCs w:val="24"/>
                <w:lang w:val="id-ID"/>
              </w:rPr>
            </w:pPr>
            <w:r w:rsidRPr="00530326">
              <w:rPr>
                <w:rFonts w:ascii="Microsoft GothicNeo" w:eastAsia="Microsoft GothicNeo" w:hAnsi="Microsoft GothicNeo" w:cs="Microsoft GothicNeo"/>
                <w:sz w:val="24"/>
                <w:szCs w:val="24"/>
                <w:lang w:val="id-ID"/>
              </w:rPr>
              <w:t>Estimate the project's cost, considering expenses for hardware, software, training, and implementation. Ensure the budget aligns with Jumpstart's financial capabilities to prevent cost overruns.</w:t>
            </w:r>
          </w:p>
          <w:p w14:paraId="2A6B8650" w14:textId="77777777" w:rsidR="00940EE2" w:rsidRPr="00530326" w:rsidRDefault="00940EE2" w:rsidP="00940EE2">
            <w:pPr>
              <w:pStyle w:val="ListParagraph"/>
              <w:spacing w:after="0" w:line="240" w:lineRule="auto"/>
              <w:ind w:left="1440"/>
              <w:jc w:val="both"/>
              <w:rPr>
                <w:rFonts w:ascii="Microsoft GothicNeo" w:eastAsia="Microsoft GothicNeo" w:hAnsi="Microsoft GothicNeo" w:cs="Microsoft GothicNeo"/>
                <w:sz w:val="24"/>
                <w:szCs w:val="24"/>
                <w:lang w:val="id-ID"/>
              </w:rPr>
            </w:pPr>
          </w:p>
          <w:p w14:paraId="78F19855" w14:textId="192A6AB5" w:rsidR="00C1256F" w:rsidRPr="00530326" w:rsidRDefault="00C1256F" w:rsidP="009434E5">
            <w:pPr>
              <w:spacing w:after="0" w:line="240" w:lineRule="auto"/>
              <w:jc w:val="both"/>
              <w:rPr>
                <w:rFonts w:ascii="Microsoft GothicNeo" w:eastAsia="Microsoft GothicNeo" w:hAnsi="Microsoft GothicNeo" w:cs="Calibri"/>
                <w:b/>
                <w:bCs/>
                <w:sz w:val="24"/>
                <w:szCs w:val="24"/>
                <w:lang w:eastAsia="en-IN"/>
              </w:rPr>
            </w:pPr>
          </w:p>
        </w:tc>
      </w:tr>
      <w:tr w:rsidR="00530326" w:rsidRPr="00530326" w14:paraId="128B13D1"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5B9BD5" w:themeFill="accent5"/>
            <w:noWrap/>
            <w:hideMark/>
          </w:tcPr>
          <w:p w14:paraId="7FB65FED" w14:textId="4A3D2E4A" w:rsidR="00C1256F" w:rsidRPr="00530326" w:rsidRDefault="008F5D37" w:rsidP="009434E5">
            <w:pPr>
              <w:spacing w:after="0" w:line="240" w:lineRule="auto"/>
              <w:jc w:val="both"/>
              <w:rPr>
                <w:rFonts w:ascii="Microsoft GothicNeo" w:eastAsia="Microsoft GothicNeo" w:hAnsi="Microsoft GothicNeo" w:cs="Calibri"/>
                <w:b/>
                <w:bCs/>
                <w:sz w:val="24"/>
                <w:szCs w:val="24"/>
                <w:lang w:eastAsia="en-IN"/>
              </w:rPr>
            </w:pPr>
            <w:r w:rsidRPr="00530326">
              <w:rPr>
                <w:rFonts w:ascii="Microsoft GothicNeo" w:eastAsia="Microsoft GothicNeo" w:hAnsi="Microsoft GothicNeo" w:cs="Calibri"/>
                <w:b/>
                <w:bCs/>
                <w:sz w:val="24"/>
                <w:szCs w:val="24"/>
                <w:lang w:eastAsia="en-IN"/>
              </w:rPr>
              <w:lastRenderedPageBreak/>
              <w:t xml:space="preserve">Section Three: </w:t>
            </w:r>
            <w:r w:rsidR="00D17964" w:rsidRPr="00530326">
              <w:rPr>
                <w:rFonts w:ascii="Microsoft GothicNeo" w:eastAsia="Microsoft GothicNeo" w:hAnsi="Microsoft GothicNeo" w:cs="Calibri"/>
                <w:b/>
                <w:bCs/>
                <w:sz w:val="24"/>
                <w:szCs w:val="24"/>
                <w:lang w:eastAsia="en-IN"/>
              </w:rPr>
              <w:t>Steps</w:t>
            </w:r>
            <w:r w:rsidR="00EB264C" w:rsidRPr="00530326">
              <w:rPr>
                <w:rFonts w:ascii="Microsoft GothicNeo" w:eastAsia="Microsoft GothicNeo" w:hAnsi="Microsoft GothicNeo" w:cs="Calibri"/>
                <w:b/>
                <w:bCs/>
                <w:sz w:val="24"/>
                <w:szCs w:val="24"/>
                <w:lang w:eastAsia="en-IN"/>
              </w:rPr>
              <w:t xml:space="preserve"> to conduct </w:t>
            </w:r>
            <w:r w:rsidR="00D17964" w:rsidRPr="00530326">
              <w:rPr>
                <w:rFonts w:ascii="Microsoft GothicNeo" w:eastAsia="Microsoft GothicNeo" w:hAnsi="Microsoft GothicNeo" w:cs="Calibri"/>
                <w:b/>
                <w:bCs/>
                <w:sz w:val="24"/>
                <w:szCs w:val="24"/>
                <w:lang w:eastAsia="en-IN"/>
              </w:rPr>
              <w:t xml:space="preserve">a </w:t>
            </w:r>
            <w:r w:rsidR="00EB264C" w:rsidRPr="00530326">
              <w:rPr>
                <w:rFonts w:ascii="Microsoft GothicNeo" w:eastAsia="Microsoft GothicNeo" w:hAnsi="Microsoft GothicNeo" w:cs="Calibri"/>
                <w:b/>
                <w:bCs/>
                <w:sz w:val="24"/>
                <w:szCs w:val="24"/>
                <w:lang w:eastAsia="en-IN"/>
              </w:rPr>
              <w:t>feasibility study</w:t>
            </w:r>
          </w:p>
        </w:tc>
      </w:tr>
      <w:tr w:rsidR="00530326" w:rsidRPr="00530326" w14:paraId="6CC8F4D0" w14:textId="77777777" w:rsidTr="005B2D4C">
        <w:trPr>
          <w:trHeight w:val="756"/>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188252" w14:textId="77777777" w:rsidR="008715D0" w:rsidRPr="00530326" w:rsidRDefault="008F5D37" w:rsidP="008715D0">
            <w:pPr>
              <w:spacing w:before="240" w:after="240"/>
              <w:ind w:left="720" w:firstLine="720"/>
              <w:jc w:val="both"/>
              <w:rPr>
                <w:rFonts w:ascii="Cambria" w:eastAsia="Times New Roman" w:hAnsi="Cambria" w:cs="Times New Roman"/>
                <w:b/>
                <w:sz w:val="24"/>
                <w:szCs w:val="24"/>
              </w:rPr>
            </w:pPr>
            <w:r w:rsidRPr="00530326">
              <w:rPr>
                <w:rFonts w:ascii="Cambria" w:eastAsia="Times New Roman" w:hAnsi="Cambria" w:cs="Times New Roman"/>
                <w:b/>
                <w:sz w:val="24"/>
                <w:szCs w:val="24"/>
              </w:rPr>
              <w:t>Cost Benefit Analysis</w:t>
            </w:r>
          </w:p>
          <w:p w14:paraId="164C31B9" w14:textId="77777777" w:rsidR="008715D0" w:rsidRPr="00530326" w:rsidRDefault="008F5D37" w:rsidP="008715D0">
            <w:pPr>
              <w:pStyle w:val="ListParagraph"/>
              <w:numPr>
                <w:ilvl w:val="0"/>
                <w:numId w:val="13"/>
              </w:numPr>
              <w:spacing w:before="240" w:after="240" w:line="276" w:lineRule="auto"/>
              <w:jc w:val="both"/>
              <w:rPr>
                <w:rFonts w:ascii="Cambria" w:eastAsia="Times New Roman" w:hAnsi="Cambria" w:cs="Times New Roman"/>
                <w:b/>
                <w:sz w:val="24"/>
                <w:szCs w:val="24"/>
              </w:rPr>
            </w:pPr>
            <w:r w:rsidRPr="00530326">
              <w:rPr>
                <w:rFonts w:ascii="Cambria" w:eastAsia="Times New Roman" w:hAnsi="Cambria" w:cs="Times New Roman"/>
                <w:b/>
                <w:sz w:val="24"/>
                <w:szCs w:val="24"/>
              </w:rPr>
              <w:t>Cost analysis</w:t>
            </w:r>
          </w:p>
          <w:tbl>
            <w:tblPr>
              <w:tblW w:w="97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012"/>
              <w:gridCol w:w="2368"/>
              <w:gridCol w:w="2307"/>
              <w:gridCol w:w="1403"/>
              <w:gridCol w:w="1688"/>
            </w:tblGrid>
            <w:tr w:rsidR="00530326" w:rsidRPr="00530326" w14:paraId="7ECB87E7" w14:textId="3D1BE5D2" w:rsidTr="00282298">
              <w:tc>
                <w:tcPr>
                  <w:tcW w:w="2012" w:type="dxa"/>
                  <w:shd w:val="clear" w:color="auto" w:fill="auto"/>
                  <w:tcMar>
                    <w:top w:w="100" w:type="dxa"/>
                    <w:left w:w="100" w:type="dxa"/>
                    <w:bottom w:w="100" w:type="dxa"/>
                    <w:right w:w="100" w:type="dxa"/>
                  </w:tcMar>
                </w:tcPr>
                <w:p w14:paraId="041C46F3" w14:textId="77777777" w:rsidR="00282298" w:rsidRPr="00530326" w:rsidRDefault="008F5D37" w:rsidP="00BA379C">
                  <w:pPr>
                    <w:widowControl w:val="0"/>
                    <w:pBdr>
                      <w:top w:val="nil"/>
                      <w:left w:val="nil"/>
                      <w:bottom w:val="nil"/>
                      <w:right w:val="nil"/>
                      <w:between w:val="nil"/>
                    </w:pBdr>
                    <w:spacing w:line="360" w:lineRule="auto"/>
                    <w:jc w:val="center"/>
                    <w:rPr>
                      <w:rFonts w:ascii="Cambria" w:eastAsia="Times New Roman" w:hAnsi="Cambria" w:cs="Times New Roman"/>
                    </w:rPr>
                  </w:pPr>
                  <w:r w:rsidRPr="00530326">
                    <w:rPr>
                      <w:rFonts w:ascii="Cambria" w:eastAsia="Times New Roman" w:hAnsi="Cambria" w:cs="Times New Roman"/>
                    </w:rPr>
                    <w:t xml:space="preserve">List of </w:t>
                  </w:r>
                  <w:r w:rsidRPr="00530326">
                    <w:rPr>
                      <w:rFonts w:ascii="Cambria" w:eastAsia="Times New Roman" w:hAnsi="Cambria" w:cs="Times New Roman"/>
                      <w:lang w:val="id-ID"/>
                    </w:rPr>
                    <w:t>costs</w:t>
                  </w:r>
                  <w:r w:rsidRPr="00530326">
                    <w:rPr>
                      <w:rFonts w:ascii="Cambria" w:eastAsia="Times New Roman" w:hAnsi="Cambria" w:cs="Times New Roman"/>
                    </w:rPr>
                    <w:t xml:space="preserve"> needed</w:t>
                  </w:r>
                </w:p>
              </w:tc>
              <w:tc>
                <w:tcPr>
                  <w:tcW w:w="2368" w:type="dxa"/>
                  <w:shd w:val="clear" w:color="auto" w:fill="auto"/>
                  <w:tcMar>
                    <w:top w:w="100" w:type="dxa"/>
                    <w:left w:w="100" w:type="dxa"/>
                    <w:bottom w:w="100" w:type="dxa"/>
                    <w:right w:w="100" w:type="dxa"/>
                  </w:tcMar>
                </w:tcPr>
                <w:p w14:paraId="4BDA895B" w14:textId="77777777" w:rsidR="00282298" w:rsidRPr="00530326" w:rsidRDefault="008F5D37" w:rsidP="00BA379C">
                  <w:pPr>
                    <w:widowControl w:val="0"/>
                    <w:pBdr>
                      <w:top w:val="nil"/>
                      <w:left w:val="nil"/>
                      <w:bottom w:val="nil"/>
                      <w:right w:val="nil"/>
                      <w:between w:val="nil"/>
                    </w:pBdr>
                    <w:spacing w:line="360" w:lineRule="auto"/>
                    <w:jc w:val="center"/>
                    <w:rPr>
                      <w:rFonts w:ascii="Cambria" w:eastAsia="Times New Roman" w:hAnsi="Cambria" w:cs="Times New Roman"/>
                    </w:rPr>
                  </w:pPr>
                  <w:r w:rsidRPr="00530326">
                    <w:rPr>
                      <w:rFonts w:ascii="Cambria" w:eastAsia="Times New Roman" w:hAnsi="Cambria" w:cs="Times New Roman"/>
                    </w:rPr>
                    <w:t>Description of activity</w:t>
                  </w:r>
                </w:p>
              </w:tc>
              <w:tc>
                <w:tcPr>
                  <w:tcW w:w="2307" w:type="dxa"/>
                  <w:shd w:val="clear" w:color="auto" w:fill="auto"/>
                  <w:tcMar>
                    <w:top w:w="100" w:type="dxa"/>
                    <w:left w:w="100" w:type="dxa"/>
                    <w:bottom w:w="100" w:type="dxa"/>
                    <w:right w:w="100" w:type="dxa"/>
                  </w:tcMar>
                </w:tcPr>
                <w:p w14:paraId="19D440ED" w14:textId="714CA542" w:rsidR="00282298" w:rsidRPr="00530326" w:rsidRDefault="008F5D37" w:rsidP="00BA379C">
                  <w:pPr>
                    <w:widowControl w:val="0"/>
                    <w:pBdr>
                      <w:top w:val="nil"/>
                      <w:left w:val="nil"/>
                      <w:bottom w:val="nil"/>
                      <w:right w:val="nil"/>
                      <w:between w:val="nil"/>
                    </w:pBdr>
                    <w:spacing w:line="360" w:lineRule="auto"/>
                    <w:jc w:val="center"/>
                    <w:rPr>
                      <w:rFonts w:ascii="Cambria" w:eastAsia="Times New Roman" w:hAnsi="Cambria" w:cs="Times New Roman"/>
                      <w:lang w:val="id-ID"/>
                    </w:rPr>
                  </w:pPr>
                  <w:r w:rsidRPr="00530326">
                    <w:rPr>
                      <w:rFonts w:ascii="Cambria" w:eastAsia="Times New Roman" w:hAnsi="Cambria" w:cs="Times New Roman"/>
                    </w:rPr>
                    <w:t xml:space="preserve">Total cost in </w:t>
                  </w:r>
                  <w:r w:rsidRPr="00530326">
                    <w:rPr>
                      <w:rFonts w:ascii="Cambria" w:eastAsia="Times New Roman" w:hAnsi="Cambria" w:cs="Times New Roman"/>
                      <w:lang w:val="id-ID"/>
                    </w:rPr>
                    <w:t>the first year</w:t>
                  </w:r>
                </w:p>
              </w:tc>
              <w:tc>
                <w:tcPr>
                  <w:tcW w:w="1403" w:type="dxa"/>
                </w:tcPr>
                <w:p w14:paraId="72322981" w14:textId="4E24A4CF" w:rsidR="00282298" w:rsidRPr="00530326" w:rsidRDefault="008F5D37" w:rsidP="00BA379C">
                  <w:pPr>
                    <w:widowControl w:val="0"/>
                    <w:pBdr>
                      <w:top w:val="nil"/>
                      <w:left w:val="nil"/>
                      <w:bottom w:val="nil"/>
                      <w:right w:val="nil"/>
                      <w:between w:val="nil"/>
                    </w:pBdr>
                    <w:spacing w:line="360" w:lineRule="auto"/>
                    <w:jc w:val="center"/>
                    <w:rPr>
                      <w:rFonts w:ascii="Cambria" w:eastAsia="Times New Roman" w:hAnsi="Cambria" w:cs="Times New Roman"/>
                      <w:lang w:val="id-ID"/>
                    </w:rPr>
                  </w:pPr>
                  <w:r w:rsidRPr="00530326">
                    <w:rPr>
                      <w:rFonts w:ascii="Cambria" w:eastAsia="Times New Roman" w:hAnsi="Cambria" w:cs="Times New Roman"/>
                      <w:lang w:val="id-ID"/>
                    </w:rPr>
                    <w:t>Second Year</w:t>
                  </w:r>
                </w:p>
              </w:tc>
              <w:tc>
                <w:tcPr>
                  <w:tcW w:w="1688" w:type="dxa"/>
                </w:tcPr>
                <w:p w14:paraId="724C8DD7" w14:textId="7F740231" w:rsidR="00282298" w:rsidRPr="00530326" w:rsidRDefault="008F5D37" w:rsidP="00BA379C">
                  <w:pPr>
                    <w:widowControl w:val="0"/>
                    <w:pBdr>
                      <w:top w:val="nil"/>
                      <w:left w:val="nil"/>
                      <w:bottom w:val="nil"/>
                      <w:right w:val="nil"/>
                      <w:between w:val="nil"/>
                    </w:pBdr>
                    <w:spacing w:line="360" w:lineRule="auto"/>
                    <w:jc w:val="center"/>
                    <w:rPr>
                      <w:rFonts w:ascii="Cambria" w:eastAsia="Times New Roman" w:hAnsi="Cambria" w:cs="Times New Roman"/>
                      <w:lang w:val="id-ID"/>
                    </w:rPr>
                  </w:pPr>
                  <w:r w:rsidRPr="00530326">
                    <w:rPr>
                      <w:rFonts w:ascii="Cambria" w:eastAsia="Times New Roman" w:hAnsi="Cambria" w:cs="Times New Roman"/>
                      <w:lang w:val="id-ID"/>
                    </w:rPr>
                    <w:t>Third Year</w:t>
                  </w:r>
                </w:p>
              </w:tc>
            </w:tr>
            <w:tr w:rsidR="00530326" w:rsidRPr="00530326" w14:paraId="2A647927" w14:textId="7DEA682A" w:rsidTr="00282298">
              <w:tc>
                <w:tcPr>
                  <w:tcW w:w="2012" w:type="dxa"/>
                  <w:shd w:val="clear" w:color="auto" w:fill="auto"/>
                  <w:tcMar>
                    <w:top w:w="100" w:type="dxa"/>
                    <w:left w:w="100" w:type="dxa"/>
                    <w:bottom w:w="100" w:type="dxa"/>
                    <w:right w:w="100" w:type="dxa"/>
                  </w:tcMar>
                </w:tcPr>
                <w:p w14:paraId="6129B7E1" w14:textId="77777777" w:rsidR="00282298" w:rsidRPr="00530326" w:rsidRDefault="008F5D37" w:rsidP="00282298">
                  <w:pPr>
                    <w:widowControl w:val="0"/>
                    <w:pBdr>
                      <w:top w:val="nil"/>
                      <w:left w:val="nil"/>
                      <w:bottom w:val="nil"/>
                      <w:right w:val="nil"/>
                      <w:between w:val="nil"/>
                    </w:pBdr>
                    <w:spacing w:line="360" w:lineRule="auto"/>
                    <w:rPr>
                      <w:rFonts w:ascii="Cambria" w:eastAsia="Times New Roman" w:hAnsi="Cambria" w:cs="Times New Roman"/>
                    </w:rPr>
                  </w:pPr>
                  <w:r w:rsidRPr="00530326">
                    <w:rPr>
                      <w:rFonts w:ascii="Cambria" w:eastAsia="Times New Roman" w:hAnsi="Cambria" w:cs="Times New Roman"/>
                    </w:rPr>
                    <w:t xml:space="preserve">Requirement gathering </w:t>
                  </w:r>
                </w:p>
              </w:tc>
              <w:tc>
                <w:tcPr>
                  <w:tcW w:w="2368" w:type="dxa"/>
                  <w:shd w:val="clear" w:color="auto" w:fill="auto"/>
                  <w:tcMar>
                    <w:top w:w="100" w:type="dxa"/>
                    <w:left w:w="100" w:type="dxa"/>
                    <w:bottom w:w="100" w:type="dxa"/>
                    <w:right w:w="100" w:type="dxa"/>
                  </w:tcMar>
                </w:tcPr>
                <w:p w14:paraId="18802276" w14:textId="77777777" w:rsidR="00282298" w:rsidRPr="00530326" w:rsidRDefault="008F5D37" w:rsidP="00282298">
                  <w:pPr>
                    <w:widowControl w:val="0"/>
                    <w:pBdr>
                      <w:top w:val="nil"/>
                      <w:left w:val="nil"/>
                      <w:bottom w:val="nil"/>
                      <w:right w:val="nil"/>
                      <w:between w:val="nil"/>
                    </w:pBdr>
                    <w:spacing w:line="360" w:lineRule="auto"/>
                    <w:rPr>
                      <w:rFonts w:ascii="Cambria" w:eastAsia="Times New Roman" w:hAnsi="Cambria" w:cs="Times New Roman"/>
                    </w:rPr>
                  </w:pPr>
                  <w:r w:rsidRPr="00530326">
                    <w:rPr>
                      <w:rFonts w:ascii="Cambria" w:eastAsia="Times New Roman" w:hAnsi="Cambria" w:cs="Times New Roman"/>
                    </w:rPr>
                    <w:t xml:space="preserve">Conducting </w:t>
                  </w:r>
                  <w:r w:rsidRPr="00530326">
                    <w:rPr>
                      <w:rFonts w:ascii="Cambria" w:eastAsia="Times New Roman" w:hAnsi="Cambria" w:cs="Times New Roman"/>
                      <w:lang w:val="id-ID"/>
                    </w:rPr>
                    <w:t>requirement-gathering</w:t>
                  </w:r>
                  <w:r w:rsidRPr="00530326">
                    <w:rPr>
                      <w:rFonts w:ascii="Cambria" w:eastAsia="Times New Roman" w:hAnsi="Cambria" w:cs="Times New Roman"/>
                    </w:rPr>
                    <w:t xml:space="preserve"> sessions with stakeholders</w:t>
                  </w:r>
                </w:p>
              </w:tc>
              <w:tc>
                <w:tcPr>
                  <w:tcW w:w="2307" w:type="dxa"/>
                  <w:shd w:val="clear" w:color="auto" w:fill="auto"/>
                  <w:tcMar>
                    <w:top w:w="100" w:type="dxa"/>
                    <w:left w:w="100" w:type="dxa"/>
                    <w:bottom w:w="100" w:type="dxa"/>
                    <w:right w:w="100" w:type="dxa"/>
                  </w:tcMar>
                </w:tcPr>
                <w:p w14:paraId="06B6B5AE" w14:textId="77777777" w:rsidR="00282298" w:rsidRPr="00530326" w:rsidRDefault="008F5D37" w:rsidP="00282298">
                  <w:pPr>
                    <w:widowControl w:val="0"/>
                    <w:pBdr>
                      <w:top w:val="nil"/>
                      <w:left w:val="nil"/>
                      <w:bottom w:val="nil"/>
                      <w:right w:val="nil"/>
                      <w:between w:val="nil"/>
                    </w:pBdr>
                    <w:spacing w:line="360" w:lineRule="auto"/>
                    <w:rPr>
                      <w:rFonts w:ascii="Cambria" w:eastAsia="Times New Roman" w:hAnsi="Cambria" w:cs="Times New Roman"/>
                    </w:rPr>
                  </w:pPr>
                  <w:r w:rsidRPr="00530326">
                    <w:rPr>
                      <w:rFonts w:ascii="Cambria" w:eastAsia="Times New Roman" w:hAnsi="Cambria" w:cs="Times New Roman"/>
                    </w:rPr>
                    <w:t>$</w:t>
                  </w:r>
                  <w:r w:rsidRPr="00530326">
                    <w:rPr>
                      <w:rFonts w:ascii="Cambria" w:eastAsia="Times New Roman" w:hAnsi="Cambria" w:cs="Times New Roman"/>
                      <w:lang w:val="id-ID"/>
                    </w:rPr>
                    <w:t>73</w:t>
                  </w:r>
                  <w:r w:rsidRPr="00530326">
                    <w:rPr>
                      <w:rFonts w:ascii="Cambria" w:eastAsia="Times New Roman" w:hAnsi="Cambria" w:cs="Times New Roman"/>
                    </w:rPr>
                    <w:t>0</w:t>
                  </w:r>
                </w:p>
              </w:tc>
              <w:tc>
                <w:tcPr>
                  <w:tcW w:w="1403" w:type="dxa"/>
                </w:tcPr>
                <w:p w14:paraId="06E3403D" w14:textId="50023C02" w:rsidR="00282298" w:rsidRPr="00530326" w:rsidRDefault="008F5D37" w:rsidP="00282298">
                  <w:pPr>
                    <w:widowControl w:val="0"/>
                    <w:pBdr>
                      <w:top w:val="nil"/>
                      <w:left w:val="nil"/>
                      <w:bottom w:val="nil"/>
                      <w:right w:val="nil"/>
                      <w:between w:val="nil"/>
                    </w:pBdr>
                    <w:spacing w:line="360" w:lineRule="auto"/>
                    <w:rPr>
                      <w:rFonts w:ascii="Cambria" w:eastAsia="Times New Roman" w:hAnsi="Cambria" w:cs="Times New Roman"/>
                      <w:lang w:val="id-ID"/>
                    </w:rPr>
                  </w:pPr>
                  <w:r w:rsidRPr="00530326">
                    <w:rPr>
                      <w:rFonts w:ascii="Cambria" w:eastAsia="Times New Roman" w:hAnsi="Cambria" w:cs="Times New Roman"/>
                      <w:lang w:val="id-ID"/>
                    </w:rPr>
                    <w:t>-</w:t>
                  </w:r>
                </w:p>
              </w:tc>
              <w:tc>
                <w:tcPr>
                  <w:tcW w:w="1688" w:type="dxa"/>
                </w:tcPr>
                <w:p w14:paraId="24AB053A" w14:textId="3C06ADBE" w:rsidR="00282298" w:rsidRPr="00530326" w:rsidRDefault="008F5D37" w:rsidP="00282298">
                  <w:pPr>
                    <w:widowControl w:val="0"/>
                    <w:pBdr>
                      <w:top w:val="nil"/>
                      <w:left w:val="nil"/>
                      <w:bottom w:val="nil"/>
                      <w:right w:val="nil"/>
                      <w:between w:val="nil"/>
                    </w:pBdr>
                    <w:spacing w:line="360" w:lineRule="auto"/>
                    <w:rPr>
                      <w:rFonts w:ascii="Cambria" w:eastAsia="Times New Roman" w:hAnsi="Cambria" w:cs="Times New Roman"/>
                      <w:lang w:val="id-ID"/>
                    </w:rPr>
                  </w:pPr>
                  <w:r w:rsidRPr="00530326">
                    <w:rPr>
                      <w:rFonts w:ascii="Cambria" w:eastAsia="Times New Roman" w:hAnsi="Cambria" w:cs="Times New Roman"/>
                      <w:lang w:val="id-ID"/>
                    </w:rPr>
                    <w:t>-</w:t>
                  </w:r>
                </w:p>
              </w:tc>
            </w:tr>
            <w:tr w:rsidR="00530326" w:rsidRPr="00530326" w14:paraId="771E8FBE" w14:textId="4FF4402F" w:rsidTr="00282298">
              <w:tc>
                <w:tcPr>
                  <w:tcW w:w="2012" w:type="dxa"/>
                  <w:shd w:val="clear" w:color="auto" w:fill="auto"/>
                  <w:tcMar>
                    <w:top w:w="100" w:type="dxa"/>
                    <w:left w:w="100" w:type="dxa"/>
                    <w:bottom w:w="100" w:type="dxa"/>
                    <w:right w:w="100" w:type="dxa"/>
                  </w:tcMar>
                </w:tcPr>
                <w:p w14:paraId="6B8895B2" w14:textId="77777777" w:rsidR="00282298" w:rsidRPr="00530326" w:rsidRDefault="008F5D37" w:rsidP="00282298">
                  <w:pPr>
                    <w:widowControl w:val="0"/>
                    <w:pBdr>
                      <w:top w:val="nil"/>
                      <w:left w:val="nil"/>
                      <w:bottom w:val="nil"/>
                      <w:right w:val="nil"/>
                      <w:between w:val="nil"/>
                    </w:pBdr>
                    <w:spacing w:line="360" w:lineRule="auto"/>
                    <w:rPr>
                      <w:rFonts w:ascii="Cambria" w:eastAsia="Times New Roman" w:hAnsi="Cambria" w:cs="Times New Roman"/>
                    </w:rPr>
                  </w:pPr>
                  <w:r w:rsidRPr="00530326">
                    <w:rPr>
                      <w:rFonts w:ascii="Cambria" w:eastAsia="Times New Roman" w:hAnsi="Cambria" w:cs="Times New Roman"/>
                    </w:rPr>
                    <w:t xml:space="preserve">Hardware </w:t>
                  </w:r>
                </w:p>
              </w:tc>
              <w:tc>
                <w:tcPr>
                  <w:tcW w:w="2368" w:type="dxa"/>
                  <w:shd w:val="clear" w:color="auto" w:fill="auto"/>
                  <w:tcMar>
                    <w:top w:w="100" w:type="dxa"/>
                    <w:left w:w="100" w:type="dxa"/>
                    <w:bottom w:w="100" w:type="dxa"/>
                    <w:right w:w="100" w:type="dxa"/>
                  </w:tcMar>
                </w:tcPr>
                <w:p w14:paraId="71E3C745" w14:textId="77777777" w:rsidR="00282298" w:rsidRPr="00530326" w:rsidRDefault="008F5D37" w:rsidP="00282298">
                  <w:pPr>
                    <w:widowControl w:val="0"/>
                    <w:pBdr>
                      <w:top w:val="nil"/>
                      <w:left w:val="nil"/>
                      <w:bottom w:val="nil"/>
                      <w:right w:val="nil"/>
                      <w:between w:val="nil"/>
                    </w:pBdr>
                    <w:spacing w:line="360" w:lineRule="auto"/>
                    <w:rPr>
                      <w:rFonts w:ascii="Cambria" w:eastAsia="Times New Roman" w:hAnsi="Cambria" w:cs="Times New Roman"/>
                    </w:rPr>
                  </w:pPr>
                  <w:r w:rsidRPr="00530326">
                    <w:rPr>
                      <w:rFonts w:ascii="Cambria" w:eastAsia="Times New Roman" w:hAnsi="Cambria" w:cs="Times New Roman"/>
                    </w:rPr>
                    <w:t>Purchase the necessary hardware for the software system</w:t>
                  </w:r>
                </w:p>
              </w:tc>
              <w:tc>
                <w:tcPr>
                  <w:tcW w:w="2307" w:type="dxa"/>
                  <w:shd w:val="clear" w:color="auto" w:fill="auto"/>
                  <w:tcMar>
                    <w:top w:w="100" w:type="dxa"/>
                    <w:left w:w="100" w:type="dxa"/>
                    <w:bottom w:w="100" w:type="dxa"/>
                    <w:right w:w="100" w:type="dxa"/>
                  </w:tcMar>
                </w:tcPr>
                <w:p w14:paraId="4A609AC7" w14:textId="77777777" w:rsidR="00282298" w:rsidRPr="00530326" w:rsidRDefault="008F5D37" w:rsidP="00282298">
                  <w:pPr>
                    <w:widowControl w:val="0"/>
                    <w:pBdr>
                      <w:top w:val="nil"/>
                      <w:left w:val="nil"/>
                      <w:bottom w:val="nil"/>
                      <w:right w:val="nil"/>
                      <w:between w:val="nil"/>
                    </w:pBdr>
                    <w:spacing w:line="360" w:lineRule="auto"/>
                    <w:rPr>
                      <w:rFonts w:ascii="Cambria" w:eastAsia="Times New Roman" w:hAnsi="Cambria" w:cs="Times New Roman"/>
                      <w:lang w:val="id-ID"/>
                    </w:rPr>
                  </w:pPr>
                  <w:r w:rsidRPr="00530326">
                    <w:rPr>
                      <w:rFonts w:ascii="Cambria" w:eastAsia="Times New Roman" w:hAnsi="Cambria" w:cs="Times New Roman"/>
                      <w:lang w:val="id-ID"/>
                    </w:rPr>
                    <w:t>$9200</w:t>
                  </w:r>
                </w:p>
              </w:tc>
              <w:tc>
                <w:tcPr>
                  <w:tcW w:w="1403" w:type="dxa"/>
                </w:tcPr>
                <w:p w14:paraId="21159E15" w14:textId="00C4EE39" w:rsidR="00282298" w:rsidRPr="00530326" w:rsidRDefault="008F5D37" w:rsidP="00282298">
                  <w:pPr>
                    <w:widowControl w:val="0"/>
                    <w:pBdr>
                      <w:top w:val="nil"/>
                      <w:left w:val="nil"/>
                      <w:bottom w:val="nil"/>
                      <w:right w:val="nil"/>
                      <w:between w:val="nil"/>
                    </w:pBdr>
                    <w:spacing w:line="360" w:lineRule="auto"/>
                    <w:rPr>
                      <w:rFonts w:ascii="Cambria" w:eastAsia="Times New Roman" w:hAnsi="Cambria" w:cs="Times New Roman"/>
                      <w:lang w:val="id-ID"/>
                    </w:rPr>
                  </w:pPr>
                  <w:r w:rsidRPr="00530326">
                    <w:rPr>
                      <w:rFonts w:ascii="Cambria" w:eastAsia="Times New Roman" w:hAnsi="Cambria" w:cs="Times New Roman"/>
                      <w:lang w:val="id-ID"/>
                    </w:rPr>
                    <w:t>-</w:t>
                  </w:r>
                </w:p>
              </w:tc>
              <w:tc>
                <w:tcPr>
                  <w:tcW w:w="1688" w:type="dxa"/>
                </w:tcPr>
                <w:p w14:paraId="684F3B2A" w14:textId="674416BB" w:rsidR="00282298" w:rsidRPr="00530326" w:rsidRDefault="008F5D37" w:rsidP="00282298">
                  <w:pPr>
                    <w:widowControl w:val="0"/>
                    <w:pBdr>
                      <w:top w:val="nil"/>
                      <w:left w:val="nil"/>
                      <w:bottom w:val="nil"/>
                      <w:right w:val="nil"/>
                      <w:between w:val="nil"/>
                    </w:pBdr>
                    <w:spacing w:line="360" w:lineRule="auto"/>
                    <w:rPr>
                      <w:rFonts w:ascii="Cambria" w:eastAsia="Times New Roman" w:hAnsi="Cambria" w:cs="Times New Roman"/>
                      <w:lang w:val="id-ID"/>
                    </w:rPr>
                  </w:pPr>
                  <w:r w:rsidRPr="00530326">
                    <w:rPr>
                      <w:rFonts w:ascii="Cambria" w:eastAsia="Times New Roman" w:hAnsi="Cambria" w:cs="Times New Roman"/>
                      <w:lang w:val="id-ID"/>
                    </w:rPr>
                    <w:t>-</w:t>
                  </w:r>
                </w:p>
              </w:tc>
            </w:tr>
            <w:tr w:rsidR="00530326" w:rsidRPr="00530326" w14:paraId="1B1E6364" w14:textId="429DB045" w:rsidTr="00282298">
              <w:tc>
                <w:tcPr>
                  <w:tcW w:w="2012" w:type="dxa"/>
                  <w:shd w:val="clear" w:color="auto" w:fill="auto"/>
                  <w:tcMar>
                    <w:top w:w="100" w:type="dxa"/>
                    <w:left w:w="100" w:type="dxa"/>
                    <w:bottom w:w="100" w:type="dxa"/>
                    <w:right w:w="100" w:type="dxa"/>
                  </w:tcMar>
                </w:tcPr>
                <w:p w14:paraId="6A7D68DA" w14:textId="77777777" w:rsidR="00282298" w:rsidRPr="00530326" w:rsidRDefault="008F5D37" w:rsidP="00282298">
                  <w:pPr>
                    <w:widowControl w:val="0"/>
                    <w:pBdr>
                      <w:top w:val="nil"/>
                      <w:left w:val="nil"/>
                      <w:bottom w:val="nil"/>
                      <w:right w:val="nil"/>
                      <w:between w:val="nil"/>
                    </w:pBdr>
                    <w:spacing w:line="360" w:lineRule="auto"/>
                    <w:rPr>
                      <w:rFonts w:ascii="Cambria" w:eastAsia="Times New Roman" w:hAnsi="Cambria" w:cs="Times New Roman"/>
                    </w:rPr>
                  </w:pPr>
                  <w:r w:rsidRPr="00530326">
                    <w:rPr>
                      <w:rFonts w:ascii="Cambria" w:eastAsia="Times New Roman" w:hAnsi="Cambria" w:cs="Times New Roman"/>
                    </w:rPr>
                    <w:t xml:space="preserve">Software </w:t>
                  </w:r>
                </w:p>
              </w:tc>
              <w:tc>
                <w:tcPr>
                  <w:tcW w:w="2368" w:type="dxa"/>
                  <w:shd w:val="clear" w:color="auto" w:fill="auto"/>
                  <w:tcMar>
                    <w:top w:w="100" w:type="dxa"/>
                    <w:left w:w="100" w:type="dxa"/>
                    <w:bottom w:w="100" w:type="dxa"/>
                    <w:right w:w="100" w:type="dxa"/>
                  </w:tcMar>
                </w:tcPr>
                <w:p w14:paraId="682C64B6" w14:textId="77777777" w:rsidR="00282298" w:rsidRPr="00530326" w:rsidRDefault="008F5D37" w:rsidP="00282298">
                  <w:pPr>
                    <w:widowControl w:val="0"/>
                    <w:pBdr>
                      <w:top w:val="nil"/>
                      <w:left w:val="nil"/>
                      <w:bottom w:val="nil"/>
                      <w:right w:val="nil"/>
                      <w:between w:val="nil"/>
                    </w:pBdr>
                    <w:spacing w:line="360" w:lineRule="auto"/>
                    <w:rPr>
                      <w:rFonts w:ascii="Cambria" w:eastAsia="Times New Roman" w:hAnsi="Cambria" w:cs="Times New Roman"/>
                      <w:lang w:val="id-ID"/>
                    </w:rPr>
                  </w:pPr>
                  <w:r w:rsidRPr="00530326">
                    <w:rPr>
                      <w:rFonts w:ascii="Cambria" w:eastAsia="Times New Roman" w:hAnsi="Cambria" w:cs="Times New Roman"/>
                      <w:lang w:val="id-ID"/>
                    </w:rPr>
                    <w:t>For operating this system</w:t>
                  </w:r>
                </w:p>
              </w:tc>
              <w:tc>
                <w:tcPr>
                  <w:tcW w:w="2307" w:type="dxa"/>
                  <w:shd w:val="clear" w:color="auto" w:fill="auto"/>
                  <w:tcMar>
                    <w:top w:w="100" w:type="dxa"/>
                    <w:left w:w="100" w:type="dxa"/>
                    <w:bottom w:w="100" w:type="dxa"/>
                    <w:right w:w="100" w:type="dxa"/>
                  </w:tcMar>
                </w:tcPr>
                <w:p w14:paraId="0A207B14" w14:textId="77777777" w:rsidR="00282298" w:rsidRPr="00530326" w:rsidRDefault="008F5D37" w:rsidP="00282298">
                  <w:pPr>
                    <w:widowControl w:val="0"/>
                    <w:pBdr>
                      <w:top w:val="nil"/>
                      <w:left w:val="nil"/>
                      <w:bottom w:val="nil"/>
                      <w:right w:val="nil"/>
                      <w:between w:val="nil"/>
                    </w:pBdr>
                    <w:spacing w:line="360" w:lineRule="auto"/>
                    <w:rPr>
                      <w:rFonts w:ascii="Cambria" w:eastAsia="Times New Roman" w:hAnsi="Cambria" w:cs="Times New Roman"/>
                      <w:lang w:val="id-ID"/>
                    </w:rPr>
                  </w:pPr>
                  <w:r w:rsidRPr="00530326">
                    <w:rPr>
                      <w:rFonts w:ascii="Cambria" w:eastAsia="Times New Roman" w:hAnsi="Cambria" w:cs="Times New Roman"/>
                      <w:lang w:val="id-ID"/>
                    </w:rPr>
                    <w:t>$1820</w:t>
                  </w:r>
                </w:p>
              </w:tc>
              <w:tc>
                <w:tcPr>
                  <w:tcW w:w="1403" w:type="dxa"/>
                </w:tcPr>
                <w:p w14:paraId="20C96561" w14:textId="030243C6" w:rsidR="00282298" w:rsidRPr="00530326" w:rsidRDefault="008F5D37" w:rsidP="00282298">
                  <w:pPr>
                    <w:widowControl w:val="0"/>
                    <w:pBdr>
                      <w:top w:val="nil"/>
                      <w:left w:val="nil"/>
                      <w:bottom w:val="nil"/>
                      <w:right w:val="nil"/>
                      <w:between w:val="nil"/>
                    </w:pBdr>
                    <w:spacing w:line="360" w:lineRule="auto"/>
                    <w:rPr>
                      <w:rFonts w:ascii="Cambria" w:eastAsia="Times New Roman" w:hAnsi="Cambria" w:cs="Times New Roman"/>
                      <w:lang w:val="id-ID"/>
                    </w:rPr>
                  </w:pPr>
                  <w:r w:rsidRPr="00530326">
                    <w:rPr>
                      <w:rFonts w:ascii="Cambria" w:eastAsia="Times New Roman" w:hAnsi="Cambria" w:cs="Times New Roman"/>
                      <w:lang w:val="id-ID"/>
                    </w:rPr>
                    <w:t>$1000</w:t>
                  </w:r>
                </w:p>
              </w:tc>
              <w:tc>
                <w:tcPr>
                  <w:tcW w:w="1688" w:type="dxa"/>
                </w:tcPr>
                <w:p w14:paraId="36802421" w14:textId="3A28F36D" w:rsidR="00282298" w:rsidRPr="00530326" w:rsidRDefault="008F5D37" w:rsidP="00282298">
                  <w:pPr>
                    <w:widowControl w:val="0"/>
                    <w:pBdr>
                      <w:top w:val="nil"/>
                      <w:left w:val="nil"/>
                      <w:bottom w:val="nil"/>
                      <w:right w:val="nil"/>
                      <w:between w:val="nil"/>
                    </w:pBdr>
                    <w:spacing w:line="360" w:lineRule="auto"/>
                    <w:rPr>
                      <w:rFonts w:ascii="Cambria" w:eastAsia="Times New Roman" w:hAnsi="Cambria" w:cs="Times New Roman"/>
                      <w:lang w:val="id-ID"/>
                    </w:rPr>
                  </w:pPr>
                  <w:r w:rsidRPr="00530326">
                    <w:rPr>
                      <w:rFonts w:ascii="Cambria" w:eastAsia="Times New Roman" w:hAnsi="Cambria" w:cs="Times New Roman"/>
                      <w:lang w:val="id-ID"/>
                    </w:rPr>
                    <w:t>$1000</w:t>
                  </w:r>
                </w:p>
              </w:tc>
            </w:tr>
            <w:tr w:rsidR="00530326" w:rsidRPr="00530326" w14:paraId="760AEECD" w14:textId="6CF6D064" w:rsidTr="00282298">
              <w:tc>
                <w:tcPr>
                  <w:tcW w:w="2012" w:type="dxa"/>
                  <w:shd w:val="clear" w:color="auto" w:fill="auto"/>
                  <w:tcMar>
                    <w:top w:w="100" w:type="dxa"/>
                    <w:left w:w="100" w:type="dxa"/>
                    <w:bottom w:w="100" w:type="dxa"/>
                    <w:right w:w="100" w:type="dxa"/>
                  </w:tcMar>
                </w:tcPr>
                <w:p w14:paraId="77D7C4D9" w14:textId="77777777" w:rsidR="00282298" w:rsidRPr="00530326" w:rsidRDefault="008F5D37" w:rsidP="00282298">
                  <w:pPr>
                    <w:widowControl w:val="0"/>
                    <w:pBdr>
                      <w:top w:val="nil"/>
                      <w:left w:val="nil"/>
                      <w:bottom w:val="nil"/>
                      <w:right w:val="nil"/>
                      <w:between w:val="nil"/>
                    </w:pBdr>
                    <w:spacing w:line="360" w:lineRule="auto"/>
                    <w:rPr>
                      <w:rFonts w:ascii="Cambria" w:eastAsia="Times New Roman" w:hAnsi="Cambria" w:cs="Times New Roman"/>
                    </w:rPr>
                  </w:pPr>
                  <w:r w:rsidRPr="00530326">
                    <w:rPr>
                      <w:rFonts w:ascii="Cambria" w:eastAsia="Times New Roman" w:hAnsi="Cambria" w:cs="Times New Roman"/>
                    </w:rPr>
                    <w:t>Hosting</w:t>
                  </w:r>
                </w:p>
              </w:tc>
              <w:tc>
                <w:tcPr>
                  <w:tcW w:w="2368" w:type="dxa"/>
                  <w:shd w:val="clear" w:color="auto" w:fill="auto"/>
                  <w:tcMar>
                    <w:top w:w="100" w:type="dxa"/>
                    <w:left w:w="100" w:type="dxa"/>
                    <w:bottom w:w="100" w:type="dxa"/>
                    <w:right w:w="100" w:type="dxa"/>
                  </w:tcMar>
                </w:tcPr>
                <w:p w14:paraId="2BA7AAA6" w14:textId="77777777" w:rsidR="00282298" w:rsidRPr="00530326" w:rsidRDefault="008F5D37" w:rsidP="00282298">
                  <w:pPr>
                    <w:widowControl w:val="0"/>
                    <w:pBdr>
                      <w:top w:val="nil"/>
                      <w:left w:val="nil"/>
                      <w:bottom w:val="nil"/>
                      <w:right w:val="nil"/>
                      <w:between w:val="nil"/>
                    </w:pBdr>
                    <w:spacing w:line="360" w:lineRule="auto"/>
                    <w:rPr>
                      <w:rFonts w:ascii="Cambria" w:eastAsia="Times New Roman" w:hAnsi="Cambria" w:cs="Times New Roman"/>
                      <w:lang w:val="id-ID"/>
                    </w:rPr>
                  </w:pPr>
                  <w:r w:rsidRPr="00530326">
                    <w:rPr>
                      <w:rFonts w:ascii="Cambria" w:eastAsia="Times New Roman" w:hAnsi="Cambria" w:cs="Times New Roman"/>
                      <w:lang w:val="id-ID"/>
                    </w:rPr>
                    <w:t>S</w:t>
                  </w:r>
                  <w:r w:rsidRPr="00530326">
                    <w:rPr>
                      <w:rFonts w:ascii="Cambria" w:eastAsia="Times New Roman" w:hAnsi="Cambria" w:cs="Times New Roman"/>
                    </w:rPr>
                    <w:t>etting up the application's hosting infrastructure</w:t>
                  </w:r>
                  <w:r w:rsidRPr="00530326">
                    <w:rPr>
                      <w:rFonts w:ascii="Cambria" w:eastAsia="Times New Roman" w:hAnsi="Cambria" w:cs="Times New Roman"/>
                      <w:lang w:val="id-ID"/>
                    </w:rPr>
                    <w:t xml:space="preserve"> with Niagahoster</w:t>
                  </w:r>
                </w:p>
              </w:tc>
              <w:tc>
                <w:tcPr>
                  <w:tcW w:w="2307" w:type="dxa"/>
                  <w:shd w:val="clear" w:color="auto" w:fill="auto"/>
                  <w:tcMar>
                    <w:top w:w="100" w:type="dxa"/>
                    <w:left w:w="100" w:type="dxa"/>
                    <w:bottom w:w="100" w:type="dxa"/>
                    <w:right w:w="100" w:type="dxa"/>
                  </w:tcMar>
                </w:tcPr>
                <w:p w14:paraId="5A4A78D8" w14:textId="77777777" w:rsidR="00282298" w:rsidRPr="00530326" w:rsidRDefault="008F5D37" w:rsidP="00282298">
                  <w:pPr>
                    <w:widowControl w:val="0"/>
                    <w:pBdr>
                      <w:top w:val="nil"/>
                      <w:left w:val="nil"/>
                      <w:bottom w:val="nil"/>
                      <w:right w:val="nil"/>
                      <w:between w:val="nil"/>
                    </w:pBdr>
                    <w:spacing w:line="360" w:lineRule="auto"/>
                    <w:rPr>
                      <w:rFonts w:ascii="Cambria" w:eastAsia="Times New Roman" w:hAnsi="Cambria" w:cs="Times New Roman"/>
                      <w:lang w:val="id-ID"/>
                    </w:rPr>
                  </w:pPr>
                  <w:r w:rsidRPr="00530326">
                    <w:rPr>
                      <w:rFonts w:ascii="Cambria" w:eastAsia="Times New Roman" w:hAnsi="Cambria" w:cs="Times New Roman"/>
                      <w:lang w:val="id-ID"/>
                    </w:rPr>
                    <w:t>$450</w:t>
                  </w:r>
                </w:p>
              </w:tc>
              <w:tc>
                <w:tcPr>
                  <w:tcW w:w="1403" w:type="dxa"/>
                </w:tcPr>
                <w:p w14:paraId="4CCDBBCB" w14:textId="130DBDC3" w:rsidR="00282298" w:rsidRPr="00530326" w:rsidRDefault="008F5D37" w:rsidP="00282298">
                  <w:pPr>
                    <w:widowControl w:val="0"/>
                    <w:pBdr>
                      <w:top w:val="nil"/>
                      <w:left w:val="nil"/>
                      <w:bottom w:val="nil"/>
                      <w:right w:val="nil"/>
                      <w:between w:val="nil"/>
                    </w:pBdr>
                    <w:spacing w:line="360" w:lineRule="auto"/>
                    <w:rPr>
                      <w:rFonts w:ascii="Cambria" w:eastAsia="Times New Roman" w:hAnsi="Cambria" w:cs="Times New Roman"/>
                      <w:lang w:val="id-ID"/>
                    </w:rPr>
                  </w:pPr>
                  <w:r w:rsidRPr="00530326">
                    <w:rPr>
                      <w:rFonts w:ascii="Cambria" w:eastAsia="Times New Roman" w:hAnsi="Cambria" w:cs="Times New Roman"/>
                      <w:lang w:val="id-ID"/>
                    </w:rPr>
                    <w:t>$450</w:t>
                  </w:r>
                </w:p>
              </w:tc>
              <w:tc>
                <w:tcPr>
                  <w:tcW w:w="1688" w:type="dxa"/>
                </w:tcPr>
                <w:p w14:paraId="53A57454" w14:textId="500F813A" w:rsidR="00282298" w:rsidRPr="00530326" w:rsidRDefault="008F5D37" w:rsidP="00282298">
                  <w:pPr>
                    <w:widowControl w:val="0"/>
                    <w:pBdr>
                      <w:top w:val="nil"/>
                      <w:left w:val="nil"/>
                      <w:bottom w:val="nil"/>
                      <w:right w:val="nil"/>
                      <w:between w:val="nil"/>
                    </w:pBdr>
                    <w:spacing w:line="360" w:lineRule="auto"/>
                    <w:rPr>
                      <w:rFonts w:ascii="Cambria" w:eastAsia="Times New Roman" w:hAnsi="Cambria" w:cs="Times New Roman"/>
                      <w:lang w:val="id-ID"/>
                    </w:rPr>
                  </w:pPr>
                  <w:r w:rsidRPr="00530326">
                    <w:rPr>
                      <w:rFonts w:ascii="Cambria" w:eastAsia="Times New Roman" w:hAnsi="Cambria" w:cs="Times New Roman"/>
                      <w:lang w:val="id-ID"/>
                    </w:rPr>
                    <w:t>$450</w:t>
                  </w:r>
                </w:p>
              </w:tc>
            </w:tr>
            <w:tr w:rsidR="00530326" w:rsidRPr="00530326" w14:paraId="6A54F943" w14:textId="0D6C98DB" w:rsidTr="00282298">
              <w:tc>
                <w:tcPr>
                  <w:tcW w:w="2012" w:type="dxa"/>
                  <w:shd w:val="clear" w:color="auto" w:fill="auto"/>
                  <w:tcMar>
                    <w:top w:w="100" w:type="dxa"/>
                    <w:left w:w="100" w:type="dxa"/>
                    <w:bottom w:w="100" w:type="dxa"/>
                    <w:right w:w="100" w:type="dxa"/>
                  </w:tcMar>
                </w:tcPr>
                <w:p w14:paraId="1C7823BD" w14:textId="77777777" w:rsidR="00282298" w:rsidRPr="00530326" w:rsidRDefault="008F5D37" w:rsidP="00282298">
                  <w:pPr>
                    <w:widowControl w:val="0"/>
                    <w:pBdr>
                      <w:top w:val="nil"/>
                      <w:left w:val="nil"/>
                      <w:bottom w:val="nil"/>
                      <w:right w:val="nil"/>
                      <w:between w:val="nil"/>
                    </w:pBdr>
                    <w:spacing w:line="360" w:lineRule="auto"/>
                    <w:rPr>
                      <w:rFonts w:ascii="Cambria" w:eastAsia="Times New Roman" w:hAnsi="Cambria" w:cs="Times New Roman"/>
                    </w:rPr>
                  </w:pPr>
                  <w:r w:rsidRPr="00530326">
                    <w:rPr>
                      <w:rFonts w:ascii="Cambria" w:eastAsia="Times New Roman" w:hAnsi="Cambria" w:cs="Times New Roman"/>
                    </w:rPr>
                    <w:t xml:space="preserve">Maintenance </w:t>
                  </w:r>
                </w:p>
              </w:tc>
              <w:tc>
                <w:tcPr>
                  <w:tcW w:w="2368" w:type="dxa"/>
                  <w:shd w:val="clear" w:color="auto" w:fill="auto"/>
                  <w:tcMar>
                    <w:top w:w="100" w:type="dxa"/>
                    <w:left w:w="100" w:type="dxa"/>
                    <w:bottom w:w="100" w:type="dxa"/>
                    <w:right w:w="100" w:type="dxa"/>
                  </w:tcMar>
                </w:tcPr>
                <w:p w14:paraId="47FFC77A" w14:textId="29276599" w:rsidR="00282298" w:rsidRPr="00530326" w:rsidRDefault="008F5D37" w:rsidP="00282298">
                  <w:pPr>
                    <w:widowControl w:val="0"/>
                    <w:pBdr>
                      <w:top w:val="nil"/>
                      <w:left w:val="nil"/>
                      <w:bottom w:val="nil"/>
                      <w:right w:val="nil"/>
                      <w:between w:val="nil"/>
                    </w:pBdr>
                    <w:spacing w:line="360" w:lineRule="auto"/>
                    <w:rPr>
                      <w:rFonts w:ascii="Cambria" w:eastAsia="Times New Roman" w:hAnsi="Cambria" w:cs="Times New Roman"/>
                      <w:lang w:val="id-ID"/>
                    </w:rPr>
                  </w:pPr>
                  <w:r w:rsidRPr="00530326">
                    <w:rPr>
                      <w:rFonts w:ascii="Cambria" w:eastAsia="Times New Roman" w:hAnsi="Cambria" w:cs="Times New Roman"/>
                      <w:lang w:val="id-ID"/>
                    </w:rPr>
                    <w:t>O</w:t>
                  </w:r>
                  <w:r w:rsidRPr="00530326">
                    <w:rPr>
                      <w:rFonts w:ascii="Cambria" w:eastAsia="Times New Roman" w:hAnsi="Cambria" w:cs="Times New Roman"/>
                    </w:rPr>
                    <w:t xml:space="preserve">ngoing support and maintenance for software </w:t>
                  </w:r>
                  <w:r w:rsidR="004D4C4F">
                    <w:rPr>
                      <w:rFonts w:ascii="Cambria" w:eastAsia="Times New Roman" w:hAnsi="Cambria" w:cs="Times New Roman"/>
                      <w:lang w:val="id-ID"/>
                    </w:rPr>
                    <w:t>JumpStart</w:t>
                  </w:r>
                </w:p>
              </w:tc>
              <w:tc>
                <w:tcPr>
                  <w:tcW w:w="2307" w:type="dxa"/>
                  <w:shd w:val="clear" w:color="auto" w:fill="auto"/>
                  <w:tcMar>
                    <w:top w:w="100" w:type="dxa"/>
                    <w:left w:w="100" w:type="dxa"/>
                    <w:bottom w:w="100" w:type="dxa"/>
                    <w:right w:w="100" w:type="dxa"/>
                  </w:tcMar>
                </w:tcPr>
                <w:p w14:paraId="3A94678A" w14:textId="77777777" w:rsidR="00282298" w:rsidRPr="00530326" w:rsidRDefault="008F5D37" w:rsidP="00282298">
                  <w:pPr>
                    <w:widowControl w:val="0"/>
                    <w:pBdr>
                      <w:top w:val="nil"/>
                      <w:left w:val="nil"/>
                      <w:bottom w:val="nil"/>
                      <w:right w:val="nil"/>
                      <w:between w:val="nil"/>
                    </w:pBdr>
                    <w:spacing w:line="360" w:lineRule="auto"/>
                    <w:rPr>
                      <w:rFonts w:ascii="Cambria" w:eastAsia="Times New Roman" w:hAnsi="Cambria" w:cs="Times New Roman"/>
                      <w:lang w:val="id-ID"/>
                    </w:rPr>
                  </w:pPr>
                  <w:r w:rsidRPr="00530326">
                    <w:rPr>
                      <w:rFonts w:ascii="Cambria" w:eastAsia="Times New Roman" w:hAnsi="Cambria" w:cs="Times New Roman"/>
                      <w:lang w:val="id-ID"/>
                    </w:rPr>
                    <w:t>$650</w:t>
                  </w:r>
                </w:p>
              </w:tc>
              <w:tc>
                <w:tcPr>
                  <w:tcW w:w="1403" w:type="dxa"/>
                </w:tcPr>
                <w:p w14:paraId="19DBA53F" w14:textId="3EBC11C3" w:rsidR="00282298" w:rsidRPr="00530326" w:rsidRDefault="008F5D37" w:rsidP="00282298">
                  <w:pPr>
                    <w:widowControl w:val="0"/>
                    <w:pBdr>
                      <w:top w:val="nil"/>
                      <w:left w:val="nil"/>
                      <w:bottom w:val="nil"/>
                      <w:right w:val="nil"/>
                      <w:between w:val="nil"/>
                    </w:pBdr>
                    <w:spacing w:line="360" w:lineRule="auto"/>
                    <w:rPr>
                      <w:rFonts w:ascii="Cambria" w:eastAsia="Times New Roman" w:hAnsi="Cambria" w:cs="Times New Roman"/>
                      <w:lang w:val="id-ID"/>
                    </w:rPr>
                  </w:pPr>
                  <w:r w:rsidRPr="00530326">
                    <w:rPr>
                      <w:rFonts w:ascii="Cambria" w:eastAsia="Times New Roman" w:hAnsi="Cambria" w:cs="Times New Roman"/>
                      <w:lang w:val="id-ID"/>
                    </w:rPr>
                    <w:t>$650</w:t>
                  </w:r>
                </w:p>
              </w:tc>
              <w:tc>
                <w:tcPr>
                  <w:tcW w:w="1688" w:type="dxa"/>
                </w:tcPr>
                <w:p w14:paraId="1A30B0F9" w14:textId="7DDD65BC" w:rsidR="00282298" w:rsidRPr="00530326" w:rsidRDefault="008F5D37" w:rsidP="00282298">
                  <w:pPr>
                    <w:widowControl w:val="0"/>
                    <w:pBdr>
                      <w:top w:val="nil"/>
                      <w:left w:val="nil"/>
                      <w:bottom w:val="nil"/>
                      <w:right w:val="nil"/>
                      <w:between w:val="nil"/>
                    </w:pBdr>
                    <w:spacing w:line="360" w:lineRule="auto"/>
                    <w:rPr>
                      <w:rFonts w:ascii="Cambria" w:eastAsia="Times New Roman" w:hAnsi="Cambria" w:cs="Times New Roman"/>
                      <w:lang w:val="id-ID"/>
                    </w:rPr>
                  </w:pPr>
                  <w:r w:rsidRPr="00530326">
                    <w:rPr>
                      <w:rFonts w:ascii="Cambria" w:eastAsia="Times New Roman" w:hAnsi="Cambria" w:cs="Times New Roman"/>
                      <w:lang w:val="id-ID"/>
                    </w:rPr>
                    <w:t>$650</w:t>
                  </w:r>
                </w:p>
              </w:tc>
            </w:tr>
            <w:tr w:rsidR="00530326" w:rsidRPr="00530326" w14:paraId="7DD785FA" w14:textId="590208C3" w:rsidTr="00282298">
              <w:tc>
                <w:tcPr>
                  <w:tcW w:w="2012" w:type="dxa"/>
                  <w:shd w:val="clear" w:color="auto" w:fill="auto"/>
                  <w:tcMar>
                    <w:top w:w="100" w:type="dxa"/>
                    <w:left w:w="100" w:type="dxa"/>
                    <w:bottom w:w="100" w:type="dxa"/>
                    <w:right w:w="100" w:type="dxa"/>
                  </w:tcMar>
                </w:tcPr>
                <w:p w14:paraId="58EB8144" w14:textId="77777777" w:rsidR="00282298" w:rsidRPr="00530326" w:rsidRDefault="008F5D37" w:rsidP="00282298">
                  <w:pPr>
                    <w:widowControl w:val="0"/>
                    <w:pBdr>
                      <w:top w:val="nil"/>
                      <w:left w:val="nil"/>
                      <w:bottom w:val="nil"/>
                      <w:right w:val="nil"/>
                      <w:between w:val="nil"/>
                    </w:pBdr>
                    <w:spacing w:line="360" w:lineRule="auto"/>
                    <w:rPr>
                      <w:rFonts w:ascii="Cambria" w:eastAsia="Times New Roman" w:hAnsi="Cambria" w:cs="Times New Roman"/>
                    </w:rPr>
                  </w:pPr>
                  <w:r w:rsidRPr="00530326">
                    <w:rPr>
                      <w:rFonts w:ascii="Cambria" w:eastAsia="Times New Roman" w:hAnsi="Cambria" w:cs="Times New Roman"/>
                    </w:rPr>
                    <w:t>Design Implementation</w:t>
                  </w:r>
                </w:p>
              </w:tc>
              <w:tc>
                <w:tcPr>
                  <w:tcW w:w="2368" w:type="dxa"/>
                  <w:shd w:val="clear" w:color="auto" w:fill="auto"/>
                  <w:tcMar>
                    <w:top w:w="100" w:type="dxa"/>
                    <w:left w:w="100" w:type="dxa"/>
                    <w:bottom w:w="100" w:type="dxa"/>
                    <w:right w:w="100" w:type="dxa"/>
                  </w:tcMar>
                </w:tcPr>
                <w:p w14:paraId="5DCAE631" w14:textId="40FA95D8" w:rsidR="00282298" w:rsidRPr="00530326" w:rsidRDefault="008F5D37" w:rsidP="00282298">
                  <w:pPr>
                    <w:widowControl w:val="0"/>
                    <w:pBdr>
                      <w:top w:val="nil"/>
                      <w:left w:val="nil"/>
                      <w:bottom w:val="nil"/>
                      <w:right w:val="nil"/>
                      <w:between w:val="nil"/>
                    </w:pBdr>
                    <w:spacing w:line="360" w:lineRule="auto"/>
                    <w:rPr>
                      <w:rFonts w:ascii="Cambria" w:eastAsia="Times New Roman" w:hAnsi="Cambria" w:cs="Times New Roman"/>
                      <w:lang w:val="id-ID"/>
                    </w:rPr>
                  </w:pPr>
                  <w:r w:rsidRPr="00530326">
                    <w:rPr>
                      <w:rFonts w:ascii="Cambria" w:eastAsia="Times New Roman" w:hAnsi="Cambria" w:cs="Times New Roman"/>
                    </w:rPr>
                    <w:t>Designing and implementing the user interface and system functionalities</w:t>
                  </w:r>
                  <w:r w:rsidRPr="00530326">
                    <w:rPr>
                      <w:rFonts w:ascii="Cambria" w:eastAsia="Times New Roman" w:hAnsi="Cambria" w:cs="Times New Roman"/>
                      <w:lang w:val="id-ID"/>
                    </w:rPr>
                    <w:t xml:space="preserve"> for </w:t>
                  </w:r>
                  <w:r w:rsidR="00AA2A3B">
                    <w:rPr>
                      <w:rFonts w:ascii="Cambria" w:eastAsia="Times New Roman" w:hAnsi="Cambria" w:cs="Times New Roman"/>
                      <w:lang w:val="id-ID"/>
                    </w:rPr>
                    <w:t>JumpStart</w:t>
                  </w:r>
                </w:p>
              </w:tc>
              <w:tc>
                <w:tcPr>
                  <w:tcW w:w="2307" w:type="dxa"/>
                  <w:shd w:val="clear" w:color="auto" w:fill="auto"/>
                  <w:tcMar>
                    <w:top w:w="100" w:type="dxa"/>
                    <w:left w:w="100" w:type="dxa"/>
                    <w:bottom w:w="100" w:type="dxa"/>
                    <w:right w:w="100" w:type="dxa"/>
                  </w:tcMar>
                </w:tcPr>
                <w:p w14:paraId="4BEDD37F" w14:textId="77777777" w:rsidR="00282298" w:rsidRPr="00530326" w:rsidRDefault="008F5D37" w:rsidP="00282298">
                  <w:pPr>
                    <w:widowControl w:val="0"/>
                    <w:pBdr>
                      <w:top w:val="nil"/>
                      <w:left w:val="nil"/>
                      <w:bottom w:val="nil"/>
                      <w:right w:val="nil"/>
                      <w:between w:val="nil"/>
                    </w:pBdr>
                    <w:spacing w:line="360" w:lineRule="auto"/>
                    <w:rPr>
                      <w:rFonts w:ascii="Cambria" w:eastAsia="Times New Roman" w:hAnsi="Cambria" w:cs="Times New Roman"/>
                      <w:lang w:val="id-ID"/>
                    </w:rPr>
                  </w:pPr>
                  <w:r w:rsidRPr="00530326">
                    <w:rPr>
                      <w:rFonts w:ascii="Cambria" w:eastAsia="Times New Roman" w:hAnsi="Cambria" w:cs="Times New Roman"/>
                      <w:lang w:val="id-ID"/>
                    </w:rPr>
                    <w:t>$1000</w:t>
                  </w:r>
                </w:p>
              </w:tc>
              <w:tc>
                <w:tcPr>
                  <w:tcW w:w="1403" w:type="dxa"/>
                </w:tcPr>
                <w:p w14:paraId="4FA0617A" w14:textId="1DF3BDDA" w:rsidR="00282298" w:rsidRPr="00530326" w:rsidRDefault="008F5D37" w:rsidP="00282298">
                  <w:pPr>
                    <w:widowControl w:val="0"/>
                    <w:pBdr>
                      <w:top w:val="nil"/>
                      <w:left w:val="nil"/>
                      <w:bottom w:val="nil"/>
                      <w:right w:val="nil"/>
                      <w:between w:val="nil"/>
                    </w:pBdr>
                    <w:spacing w:line="360" w:lineRule="auto"/>
                    <w:rPr>
                      <w:rFonts w:ascii="Cambria" w:eastAsia="Times New Roman" w:hAnsi="Cambria" w:cs="Times New Roman"/>
                      <w:lang w:val="id-ID"/>
                    </w:rPr>
                  </w:pPr>
                  <w:r w:rsidRPr="00530326">
                    <w:rPr>
                      <w:rFonts w:ascii="Cambria" w:eastAsia="Times New Roman" w:hAnsi="Cambria" w:cs="Times New Roman"/>
                      <w:lang w:val="id-ID"/>
                    </w:rPr>
                    <w:t>-</w:t>
                  </w:r>
                </w:p>
              </w:tc>
              <w:tc>
                <w:tcPr>
                  <w:tcW w:w="1688" w:type="dxa"/>
                </w:tcPr>
                <w:p w14:paraId="3E17058B" w14:textId="3194CB11" w:rsidR="00282298" w:rsidRPr="00530326" w:rsidRDefault="008F5D37" w:rsidP="00282298">
                  <w:pPr>
                    <w:widowControl w:val="0"/>
                    <w:pBdr>
                      <w:top w:val="nil"/>
                      <w:left w:val="nil"/>
                      <w:bottom w:val="nil"/>
                      <w:right w:val="nil"/>
                      <w:between w:val="nil"/>
                    </w:pBdr>
                    <w:spacing w:line="360" w:lineRule="auto"/>
                    <w:rPr>
                      <w:rFonts w:ascii="Cambria" w:eastAsia="Times New Roman" w:hAnsi="Cambria" w:cs="Times New Roman"/>
                      <w:lang w:val="id-ID"/>
                    </w:rPr>
                  </w:pPr>
                  <w:r w:rsidRPr="00530326">
                    <w:rPr>
                      <w:rFonts w:ascii="Cambria" w:eastAsia="Times New Roman" w:hAnsi="Cambria" w:cs="Times New Roman"/>
                      <w:lang w:val="id-ID"/>
                    </w:rPr>
                    <w:t>-</w:t>
                  </w:r>
                </w:p>
              </w:tc>
            </w:tr>
            <w:tr w:rsidR="00530326" w:rsidRPr="00530326" w14:paraId="7512E5D1" w14:textId="143C8422" w:rsidTr="00282298">
              <w:tc>
                <w:tcPr>
                  <w:tcW w:w="2012" w:type="dxa"/>
                  <w:shd w:val="clear" w:color="auto" w:fill="auto"/>
                  <w:tcMar>
                    <w:top w:w="100" w:type="dxa"/>
                    <w:left w:w="100" w:type="dxa"/>
                    <w:bottom w:w="100" w:type="dxa"/>
                    <w:right w:w="100" w:type="dxa"/>
                  </w:tcMar>
                </w:tcPr>
                <w:p w14:paraId="503BB5AA" w14:textId="77777777" w:rsidR="00282298" w:rsidRPr="00530326" w:rsidRDefault="008F5D37" w:rsidP="00282298">
                  <w:pPr>
                    <w:widowControl w:val="0"/>
                    <w:pBdr>
                      <w:top w:val="nil"/>
                      <w:left w:val="nil"/>
                      <w:bottom w:val="nil"/>
                      <w:right w:val="nil"/>
                      <w:between w:val="nil"/>
                    </w:pBdr>
                    <w:spacing w:line="360" w:lineRule="auto"/>
                    <w:rPr>
                      <w:rFonts w:ascii="Cambria" w:eastAsia="Times New Roman" w:hAnsi="Cambria" w:cs="Times New Roman"/>
                    </w:rPr>
                  </w:pPr>
                  <w:r w:rsidRPr="00530326">
                    <w:rPr>
                      <w:rFonts w:ascii="Cambria" w:eastAsia="Times New Roman" w:hAnsi="Cambria" w:cs="Times New Roman"/>
                    </w:rPr>
                    <w:lastRenderedPageBreak/>
                    <w:t xml:space="preserve">Human resource </w:t>
                  </w:r>
                </w:p>
              </w:tc>
              <w:tc>
                <w:tcPr>
                  <w:tcW w:w="2368" w:type="dxa"/>
                  <w:shd w:val="clear" w:color="auto" w:fill="auto"/>
                  <w:tcMar>
                    <w:top w:w="100" w:type="dxa"/>
                    <w:left w:w="100" w:type="dxa"/>
                    <w:bottom w:w="100" w:type="dxa"/>
                    <w:right w:w="100" w:type="dxa"/>
                  </w:tcMar>
                </w:tcPr>
                <w:p w14:paraId="1DB51FB0" w14:textId="77777777" w:rsidR="00282298" w:rsidRPr="00530326" w:rsidRDefault="008F5D37" w:rsidP="00282298">
                  <w:pPr>
                    <w:widowControl w:val="0"/>
                    <w:pBdr>
                      <w:top w:val="nil"/>
                      <w:left w:val="nil"/>
                      <w:bottom w:val="nil"/>
                      <w:right w:val="nil"/>
                      <w:between w:val="nil"/>
                    </w:pBdr>
                    <w:spacing w:line="360" w:lineRule="auto"/>
                    <w:rPr>
                      <w:rFonts w:ascii="Cambria" w:eastAsia="Times New Roman" w:hAnsi="Cambria" w:cs="Times New Roman"/>
                    </w:rPr>
                  </w:pPr>
                  <w:r w:rsidRPr="00530326">
                    <w:rPr>
                      <w:rFonts w:ascii="Cambria" w:eastAsia="Times New Roman" w:hAnsi="Cambria" w:cs="Times New Roman"/>
                    </w:rPr>
                    <w:t>Hire and manage the development team and other personnel as required</w:t>
                  </w:r>
                </w:p>
              </w:tc>
              <w:tc>
                <w:tcPr>
                  <w:tcW w:w="2307" w:type="dxa"/>
                  <w:shd w:val="clear" w:color="auto" w:fill="auto"/>
                  <w:tcMar>
                    <w:top w:w="100" w:type="dxa"/>
                    <w:left w:w="100" w:type="dxa"/>
                    <w:bottom w:w="100" w:type="dxa"/>
                    <w:right w:w="100" w:type="dxa"/>
                  </w:tcMar>
                </w:tcPr>
                <w:p w14:paraId="488D701D" w14:textId="77777777" w:rsidR="00282298" w:rsidRPr="00530326" w:rsidRDefault="008F5D37" w:rsidP="00282298">
                  <w:pPr>
                    <w:widowControl w:val="0"/>
                    <w:pBdr>
                      <w:top w:val="nil"/>
                      <w:left w:val="nil"/>
                      <w:bottom w:val="nil"/>
                      <w:right w:val="nil"/>
                      <w:between w:val="nil"/>
                    </w:pBdr>
                    <w:spacing w:line="360" w:lineRule="auto"/>
                    <w:rPr>
                      <w:rFonts w:ascii="Cambria" w:eastAsia="Times New Roman" w:hAnsi="Cambria" w:cs="Times New Roman"/>
                      <w:lang w:val="id-ID"/>
                    </w:rPr>
                  </w:pPr>
                  <w:r w:rsidRPr="00530326">
                    <w:rPr>
                      <w:rFonts w:ascii="Cambria" w:eastAsia="Times New Roman" w:hAnsi="Cambria" w:cs="Times New Roman"/>
                      <w:lang w:val="id-ID"/>
                    </w:rPr>
                    <w:t>$5250</w:t>
                  </w:r>
                </w:p>
              </w:tc>
              <w:tc>
                <w:tcPr>
                  <w:tcW w:w="1403" w:type="dxa"/>
                </w:tcPr>
                <w:p w14:paraId="6364321F" w14:textId="329F1ED3" w:rsidR="00282298" w:rsidRPr="00530326" w:rsidRDefault="008F5D37" w:rsidP="00282298">
                  <w:pPr>
                    <w:widowControl w:val="0"/>
                    <w:pBdr>
                      <w:top w:val="nil"/>
                      <w:left w:val="nil"/>
                      <w:bottom w:val="nil"/>
                      <w:right w:val="nil"/>
                      <w:between w:val="nil"/>
                    </w:pBdr>
                    <w:spacing w:line="360" w:lineRule="auto"/>
                    <w:rPr>
                      <w:rFonts w:ascii="Cambria" w:eastAsia="Times New Roman" w:hAnsi="Cambria" w:cs="Times New Roman"/>
                      <w:lang w:val="id-ID"/>
                    </w:rPr>
                  </w:pPr>
                  <w:r w:rsidRPr="00530326">
                    <w:rPr>
                      <w:rFonts w:ascii="Cambria" w:eastAsia="Times New Roman" w:hAnsi="Cambria" w:cs="Times New Roman"/>
                      <w:lang w:val="id-ID"/>
                    </w:rPr>
                    <w:t>$5250</w:t>
                  </w:r>
                </w:p>
              </w:tc>
              <w:tc>
                <w:tcPr>
                  <w:tcW w:w="1688" w:type="dxa"/>
                </w:tcPr>
                <w:p w14:paraId="70A5CFA2" w14:textId="343F2910" w:rsidR="00282298" w:rsidRPr="00530326" w:rsidRDefault="008F5D37" w:rsidP="00282298">
                  <w:pPr>
                    <w:widowControl w:val="0"/>
                    <w:pBdr>
                      <w:top w:val="nil"/>
                      <w:left w:val="nil"/>
                      <w:bottom w:val="nil"/>
                      <w:right w:val="nil"/>
                      <w:between w:val="nil"/>
                    </w:pBdr>
                    <w:spacing w:line="360" w:lineRule="auto"/>
                    <w:rPr>
                      <w:rFonts w:ascii="Cambria" w:eastAsia="Times New Roman" w:hAnsi="Cambria" w:cs="Times New Roman"/>
                      <w:lang w:val="id-ID"/>
                    </w:rPr>
                  </w:pPr>
                  <w:r w:rsidRPr="00530326">
                    <w:rPr>
                      <w:rFonts w:ascii="Cambria" w:eastAsia="Times New Roman" w:hAnsi="Cambria" w:cs="Times New Roman"/>
                      <w:lang w:val="id-ID"/>
                    </w:rPr>
                    <w:t>$5250</w:t>
                  </w:r>
                </w:p>
              </w:tc>
            </w:tr>
            <w:tr w:rsidR="00530326" w:rsidRPr="00530326" w14:paraId="7ABD51EA" w14:textId="241B7E67" w:rsidTr="00282298">
              <w:tc>
                <w:tcPr>
                  <w:tcW w:w="2012" w:type="dxa"/>
                  <w:shd w:val="clear" w:color="auto" w:fill="auto"/>
                  <w:tcMar>
                    <w:top w:w="100" w:type="dxa"/>
                    <w:left w:w="100" w:type="dxa"/>
                    <w:bottom w:w="100" w:type="dxa"/>
                    <w:right w:w="100" w:type="dxa"/>
                  </w:tcMar>
                </w:tcPr>
                <w:p w14:paraId="71078898" w14:textId="77777777" w:rsidR="00282298" w:rsidRPr="00530326" w:rsidRDefault="008F5D37" w:rsidP="00282298">
                  <w:pPr>
                    <w:widowControl w:val="0"/>
                    <w:pBdr>
                      <w:top w:val="nil"/>
                      <w:left w:val="nil"/>
                      <w:bottom w:val="nil"/>
                      <w:right w:val="nil"/>
                      <w:between w:val="nil"/>
                    </w:pBdr>
                    <w:spacing w:line="360" w:lineRule="auto"/>
                    <w:rPr>
                      <w:rFonts w:ascii="Cambria" w:eastAsia="Times New Roman" w:hAnsi="Cambria" w:cs="Times New Roman"/>
                    </w:rPr>
                  </w:pPr>
                  <w:r w:rsidRPr="00530326">
                    <w:rPr>
                      <w:rFonts w:ascii="Cambria" w:eastAsia="Times New Roman" w:hAnsi="Cambria" w:cs="Times New Roman"/>
                      <w:lang w:val="id-ID"/>
                    </w:rPr>
                    <w:t>Marginal/urgent</w:t>
                  </w:r>
                  <w:r w:rsidRPr="00530326">
                    <w:rPr>
                      <w:rFonts w:ascii="Cambria" w:eastAsia="Times New Roman" w:hAnsi="Cambria" w:cs="Times New Roman"/>
                    </w:rPr>
                    <w:t xml:space="preserve"> cost</w:t>
                  </w:r>
                </w:p>
              </w:tc>
              <w:tc>
                <w:tcPr>
                  <w:tcW w:w="2368" w:type="dxa"/>
                  <w:shd w:val="clear" w:color="auto" w:fill="auto"/>
                  <w:tcMar>
                    <w:top w:w="100" w:type="dxa"/>
                    <w:left w:w="100" w:type="dxa"/>
                    <w:bottom w:w="100" w:type="dxa"/>
                    <w:right w:w="100" w:type="dxa"/>
                  </w:tcMar>
                </w:tcPr>
                <w:p w14:paraId="49103138" w14:textId="77777777" w:rsidR="00282298" w:rsidRPr="00530326" w:rsidRDefault="008F5D37" w:rsidP="00282298">
                  <w:pPr>
                    <w:widowControl w:val="0"/>
                    <w:pBdr>
                      <w:top w:val="nil"/>
                      <w:left w:val="nil"/>
                      <w:bottom w:val="nil"/>
                      <w:right w:val="nil"/>
                      <w:between w:val="nil"/>
                    </w:pBdr>
                    <w:spacing w:line="360" w:lineRule="auto"/>
                    <w:rPr>
                      <w:rFonts w:ascii="Cambria" w:eastAsia="Times New Roman" w:hAnsi="Cambria" w:cs="Times New Roman"/>
                    </w:rPr>
                  </w:pPr>
                  <w:r w:rsidRPr="00530326">
                    <w:rPr>
                      <w:rFonts w:ascii="Cambria" w:eastAsia="Times New Roman" w:hAnsi="Cambria" w:cs="Times New Roman"/>
                    </w:rPr>
                    <w:t>Costs that may be incurred during the project that are unexpectedly high or urgent</w:t>
                  </w:r>
                </w:p>
              </w:tc>
              <w:tc>
                <w:tcPr>
                  <w:tcW w:w="2307" w:type="dxa"/>
                  <w:shd w:val="clear" w:color="auto" w:fill="auto"/>
                  <w:tcMar>
                    <w:top w:w="100" w:type="dxa"/>
                    <w:left w:w="100" w:type="dxa"/>
                    <w:bottom w:w="100" w:type="dxa"/>
                    <w:right w:w="100" w:type="dxa"/>
                  </w:tcMar>
                </w:tcPr>
                <w:p w14:paraId="0D3D10E1" w14:textId="77777777" w:rsidR="00282298" w:rsidRPr="00530326" w:rsidRDefault="008F5D37" w:rsidP="00282298">
                  <w:pPr>
                    <w:widowControl w:val="0"/>
                    <w:pBdr>
                      <w:top w:val="nil"/>
                      <w:left w:val="nil"/>
                      <w:bottom w:val="nil"/>
                      <w:right w:val="nil"/>
                      <w:between w:val="nil"/>
                    </w:pBdr>
                    <w:spacing w:line="360" w:lineRule="auto"/>
                    <w:rPr>
                      <w:rFonts w:ascii="Cambria" w:eastAsia="Times New Roman" w:hAnsi="Cambria" w:cs="Times New Roman"/>
                      <w:lang w:val="id-ID"/>
                    </w:rPr>
                  </w:pPr>
                  <w:r w:rsidRPr="00530326">
                    <w:rPr>
                      <w:rFonts w:ascii="Cambria" w:eastAsia="Times New Roman" w:hAnsi="Cambria" w:cs="Times New Roman"/>
                      <w:lang w:val="id-ID"/>
                    </w:rPr>
                    <w:t>$2000</w:t>
                  </w:r>
                </w:p>
              </w:tc>
              <w:tc>
                <w:tcPr>
                  <w:tcW w:w="1403" w:type="dxa"/>
                </w:tcPr>
                <w:p w14:paraId="5B25AD3E" w14:textId="2A56C7E7" w:rsidR="00282298" w:rsidRPr="00530326" w:rsidRDefault="008F5D37" w:rsidP="00282298">
                  <w:pPr>
                    <w:widowControl w:val="0"/>
                    <w:pBdr>
                      <w:top w:val="nil"/>
                      <w:left w:val="nil"/>
                      <w:bottom w:val="nil"/>
                      <w:right w:val="nil"/>
                      <w:between w:val="nil"/>
                    </w:pBdr>
                    <w:spacing w:line="360" w:lineRule="auto"/>
                    <w:rPr>
                      <w:rFonts w:ascii="Cambria" w:eastAsia="Times New Roman" w:hAnsi="Cambria" w:cs="Times New Roman"/>
                      <w:lang w:val="id-ID"/>
                    </w:rPr>
                  </w:pPr>
                  <w:r w:rsidRPr="00530326">
                    <w:rPr>
                      <w:rFonts w:ascii="Cambria" w:eastAsia="Times New Roman" w:hAnsi="Cambria" w:cs="Times New Roman"/>
                      <w:lang w:val="id-ID"/>
                    </w:rPr>
                    <w:t>$2000</w:t>
                  </w:r>
                </w:p>
              </w:tc>
              <w:tc>
                <w:tcPr>
                  <w:tcW w:w="1688" w:type="dxa"/>
                </w:tcPr>
                <w:p w14:paraId="4DCCF555" w14:textId="76171523" w:rsidR="00282298" w:rsidRPr="00530326" w:rsidRDefault="008F5D37" w:rsidP="00282298">
                  <w:pPr>
                    <w:widowControl w:val="0"/>
                    <w:pBdr>
                      <w:top w:val="nil"/>
                      <w:left w:val="nil"/>
                      <w:bottom w:val="nil"/>
                      <w:right w:val="nil"/>
                      <w:between w:val="nil"/>
                    </w:pBdr>
                    <w:spacing w:line="360" w:lineRule="auto"/>
                    <w:rPr>
                      <w:rFonts w:ascii="Cambria" w:eastAsia="Times New Roman" w:hAnsi="Cambria" w:cs="Times New Roman"/>
                      <w:lang w:val="id-ID"/>
                    </w:rPr>
                  </w:pPr>
                  <w:r w:rsidRPr="00530326">
                    <w:rPr>
                      <w:rFonts w:ascii="Cambria" w:eastAsia="Times New Roman" w:hAnsi="Cambria" w:cs="Times New Roman"/>
                      <w:lang w:val="id-ID"/>
                    </w:rPr>
                    <w:t>$2000</w:t>
                  </w:r>
                </w:p>
              </w:tc>
            </w:tr>
            <w:tr w:rsidR="00530326" w:rsidRPr="00530326" w14:paraId="68AA1A4B" w14:textId="4AEC9565" w:rsidTr="00282298">
              <w:tc>
                <w:tcPr>
                  <w:tcW w:w="2012" w:type="dxa"/>
                  <w:shd w:val="clear" w:color="auto" w:fill="auto"/>
                  <w:tcMar>
                    <w:top w:w="100" w:type="dxa"/>
                    <w:left w:w="100" w:type="dxa"/>
                    <w:bottom w:w="100" w:type="dxa"/>
                    <w:right w:w="100" w:type="dxa"/>
                  </w:tcMar>
                </w:tcPr>
                <w:p w14:paraId="4BFC7777" w14:textId="77777777" w:rsidR="00282298" w:rsidRPr="00530326" w:rsidRDefault="008F5D37" w:rsidP="00282298">
                  <w:pPr>
                    <w:widowControl w:val="0"/>
                    <w:pBdr>
                      <w:top w:val="nil"/>
                      <w:left w:val="nil"/>
                      <w:bottom w:val="nil"/>
                      <w:right w:val="nil"/>
                      <w:between w:val="nil"/>
                    </w:pBdr>
                    <w:spacing w:line="360" w:lineRule="auto"/>
                    <w:rPr>
                      <w:rFonts w:ascii="Cambria" w:eastAsia="Times New Roman" w:hAnsi="Cambria" w:cs="Times New Roman"/>
                    </w:rPr>
                  </w:pPr>
                  <w:r w:rsidRPr="00530326">
                    <w:rPr>
                      <w:rFonts w:ascii="Cambria" w:eastAsia="Times New Roman" w:hAnsi="Cambria" w:cs="Times New Roman"/>
                    </w:rPr>
                    <w:t xml:space="preserve">Total cost </w:t>
                  </w:r>
                </w:p>
              </w:tc>
              <w:tc>
                <w:tcPr>
                  <w:tcW w:w="2368" w:type="dxa"/>
                  <w:shd w:val="clear" w:color="auto" w:fill="auto"/>
                  <w:tcMar>
                    <w:top w:w="100" w:type="dxa"/>
                    <w:left w:w="100" w:type="dxa"/>
                    <w:bottom w:w="100" w:type="dxa"/>
                    <w:right w:w="100" w:type="dxa"/>
                  </w:tcMar>
                </w:tcPr>
                <w:p w14:paraId="2F7FFB01" w14:textId="77777777" w:rsidR="00282298" w:rsidRPr="00530326" w:rsidRDefault="008F5D37" w:rsidP="00282298">
                  <w:pPr>
                    <w:widowControl w:val="0"/>
                    <w:pBdr>
                      <w:top w:val="nil"/>
                      <w:left w:val="nil"/>
                      <w:bottom w:val="nil"/>
                      <w:right w:val="nil"/>
                      <w:between w:val="nil"/>
                    </w:pBdr>
                    <w:spacing w:line="360" w:lineRule="auto"/>
                    <w:rPr>
                      <w:rFonts w:ascii="Cambria" w:eastAsia="Times New Roman" w:hAnsi="Cambria" w:cs="Times New Roman"/>
                    </w:rPr>
                  </w:pPr>
                  <w:r w:rsidRPr="00530326">
                    <w:rPr>
                      <w:rFonts w:ascii="Cambria" w:eastAsia="Times New Roman" w:hAnsi="Cambria" w:cs="Times New Roman"/>
                    </w:rPr>
                    <w:t>The sum of all the costs mentioned above</w:t>
                  </w:r>
                </w:p>
              </w:tc>
              <w:tc>
                <w:tcPr>
                  <w:tcW w:w="2307" w:type="dxa"/>
                  <w:shd w:val="clear" w:color="auto" w:fill="auto"/>
                  <w:tcMar>
                    <w:top w:w="100" w:type="dxa"/>
                    <w:left w:w="100" w:type="dxa"/>
                    <w:bottom w:w="100" w:type="dxa"/>
                    <w:right w:w="100" w:type="dxa"/>
                  </w:tcMar>
                </w:tcPr>
                <w:p w14:paraId="5BCD28FB" w14:textId="77777777" w:rsidR="00282298" w:rsidRPr="00530326" w:rsidRDefault="008F5D37" w:rsidP="00282298">
                  <w:pPr>
                    <w:widowControl w:val="0"/>
                    <w:pBdr>
                      <w:top w:val="nil"/>
                      <w:left w:val="nil"/>
                      <w:bottom w:val="nil"/>
                      <w:right w:val="nil"/>
                      <w:between w:val="nil"/>
                    </w:pBdr>
                    <w:spacing w:line="360" w:lineRule="auto"/>
                    <w:rPr>
                      <w:rFonts w:ascii="Cambria" w:eastAsia="Times New Roman" w:hAnsi="Cambria" w:cs="Times New Roman"/>
                      <w:lang w:val="id-ID"/>
                    </w:rPr>
                  </w:pPr>
                  <w:r w:rsidRPr="00530326">
                    <w:rPr>
                      <w:rFonts w:ascii="Cambria" w:eastAsia="Times New Roman" w:hAnsi="Cambria" w:cs="Times New Roman"/>
                      <w:lang w:val="id-ID"/>
                    </w:rPr>
                    <w:t>$21100</w:t>
                  </w:r>
                </w:p>
              </w:tc>
              <w:tc>
                <w:tcPr>
                  <w:tcW w:w="1403" w:type="dxa"/>
                </w:tcPr>
                <w:p w14:paraId="3371E06D" w14:textId="6FC7E96B" w:rsidR="00282298" w:rsidRPr="00530326" w:rsidRDefault="008F5D37" w:rsidP="00282298">
                  <w:pPr>
                    <w:widowControl w:val="0"/>
                    <w:pBdr>
                      <w:top w:val="nil"/>
                      <w:left w:val="nil"/>
                      <w:bottom w:val="nil"/>
                      <w:right w:val="nil"/>
                      <w:between w:val="nil"/>
                    </w:pBdr>
                    <w:spacing w:line="360" w:lineRule="auto"/>
                    <w:rPr>
                      <w:rFonts w:ascii="Cambria" w:eastAsia="Times New Roman" w:hAnsi="Cambria" w:cs="Times New Roman"/>
                      <w:lang w:val="id-ID"/>
                    </w:rPr>
                  </w:pPr>
                  <w:r w:rsidRPr="00530326">
                    <w:rPr>
                      <w:rFonts w:ascii="Cambria" w:eastAsia="Times New Roman" w:hAnsi="Cambria" w:cs="Times New Roman"/>
                      <w:lang w:val="id-ID"/>
                    </w:rPr>
                    <w:t>$3,150</w:t>
                  </w:r>
                </w:p>
              </w:tc>
              <w:tc>
                <w:tcPr>
                  <w:tcW w:w="1688" w:type="dxa"/>
                </w:tcPr>
                <w:p w14:paraId="712C2386" w14:textId="6E92E71C" w:rsidR="00282298" w:rsidRPr="00530326" w:rsidRDefault="008F5D37" w:rsidP="00282298">
                  <w:pPr>
                    <w:widowControl w:val="0"/>
                    <w:pBdr>
                      <w:top w:val="nil"/>
                      <w:left w:val="nil"/>
                      <w:bottom w:val="nil"/>
                      <w:right w:val="nil"/>
                      <w:between w:val="nil"/>
                    </w:pBdr>
                    <w:spacing w:line="360" w:lineRule="auto"/>
                    <w:rPr>
                      <w:rFonts w:ascii="Cambria" w:eastAsia="Times New Roman" w:hAnsi="Cambria" w:cs="Times New Roman"/>
                      <w:lang w:val="id-ID"/>
                    </w:rPr>
                  </w:pPr>
                  <w:r w:rsidRPr="00530326">
                    <w:rPr>
                      <w:rFonts w:ascii="Cambria" w:eastAsia="Times New Roman" w:hAnsi="Cambria" w:cs="Times New Roman"/>
                      <w:lang w:val="id-ID"/>
                    </w:rPr>
                    <w:t>$3,150</w:t>
                  </w:r>
                </w:p>
              </w:tc>
            </w:tr>
          </w:tbl>
          <w:p w14:paraId="4B41080E" w14:textId="77777777" w:rsidR="008715D0" w:rsidRPr="00530326" w:rsidRDefault="008F5D37" w:rsidP="008715D0">
            <w:pPr>
              <w:pStyle w:val="ListParagraph"/>
              <w:numPr>
                <w:ilvl w:val="0"/>
                <w:numId w:val="13"/>
              </w:numPr>
              <w:spacing w:before="240" w:after="240" w:line="360" w:lineRule="auto"/>
              <w:jc w:val="both"/>
              <w:rPr>
                <w:rFonts w:ascii="Cambria" w:eastAsia="Times New Roman" w:hAnsi="Cambria" w:cs="Times New Roman"/>
                <w:b/>
                <w:sz w:val="24"/>
                <w:szCs w:val="24"/>
              </w:rPr>
            </w:pPr>
            <w:r w:rsidRPr="00530326">
              <w:rPr>
                <w:rFonts w:ascii="Cambria" w:eastAsia="Times New Roman" w:hAnsi="Cambria" w:cs="Times New Roman"/>
                <w:b/>
                <w:sz w:val="24"/>
                <w:szCs w:val="24"/>
              </w:rPr>
              <w:t>Benefit analysis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120"/>
              <w:gridCol w:w="3120"/>
              <w:gridCol w:w="3120"/>
            </w:tblGrid>
            <w:tr w:rsidR="00530326" w:rsidRPr="00530326" w14:paraId="1A022489" w14:textId="77777777" w:rsidTr="006F4F41">
              <w:tc>
                <w:tcPr>
                  <w:tcW w:w="3120" w:type="dxa"/>
                  <w:shd w:val="clear" w:color="auto" w:fill="auto"/>
                  <w:tcMar>
                    <w:top w:w="100" w:type="dxa"/>
                    <w:left w:w="100" w:type="dxa"/>
                    <w:bottom w:w="100" w:type="dxa"/>
                    <w:right w:w="100" w:type="dxa"/>
                  </w:tcMar>
                </w:tcPr>
                <w:p w14:paraId="18DED2E9" w14:textId="77777777" w:rsidR="008715D0" w:rsidRPr="00530326" w:rsidRDefault="008F5D37" w:rsidP="008715D0">
                  <w:pPr>
                    <w:widowControl w:val="0"/>
                    <w:pBdr>
                      <w:top w:val="nil"/>
                      <w:left w:val="nil"/>
                      <w:bottom w:val="nil"/>
                      <w:right w:val="nil"/>
                      <w:between w:val="nil"/>
                    </w:pBdr>
                    <w:spacing w:line="360" w:lineRule="auto"/>
                    <w:rPr>
                      <w:rFonts w:ascii="Cambria" w:eastAsia="Times New Roman" w:hAnsi="Cambria" w:cs="Times New Roman"/>
                      <w:sz w:val="24"/>
                      <w:szCs w:val="24"/>
                    </w:rPr>
                  </w:pPr>
                  <w:r w:rsidRPr="00530326">
                    <w:rPr>
                      <w:rFonts w:ascii="Cambria" w:eastAsia="Times New Roman" w:hAnsi="Cambria" w:cs="Times New Roman"/>
                      <w:sz w:val="24"/>
                      <w:szCs w:val="24"/>
                    </w:rPr>
                    <w:t>Benefit gotten</w:t>
                  </w:r>
                </w:p>
              </w:tc>
              <w:tc>
                <w:tcPr>
                  <w:tcW w:w="3120" w:type="dxa"/>
                  <w:shd w:val="clear" w:color="auto" w:fill="auto"/>
                  <w:tcMar>
                    <w:top w:w="100" w:type="dxa"/>
                    <w:left w:w="100" w:type="dxa"/>
                    <w:bottom w:w="100" w:type="dxa"/>
                    <w:right w:w="100" w:type="dxa"/>
                  </w:tcMar>
                </w:tcPr>
                <w:p w14:paraId="374DF59C" w14:textId="77777777" w:rsidR="008715D0" w:rsidRPr="00530326" w:rsidRDefault="008715D0" w:rsidP="008715D0">
                  <w:pPr>
                    <w:widowControl w:val="0"/>
                    <w:pBdr>
                      <w:top w:val="nil"/>
                      <w:left w:val="nil"/>
                      <w:bottom w:val="nil"/>
                      <w:right w:val="nil"/>
                      <w:between w:val="nil"/>
                    </w:pBdr>
                    <w:spacing w:line="360" w:lineRule="auto"/>
                    <w:rPr>
                      <w:rFonts w:ascii="Cambria" w:eastAsia="Times New Roman" w:hAnsi="Cambria" w:cs="Times New Roman"/>
                      <w:sz w:val="24"/>
                      <w:szCs w:val="24"/>
                    </w:rPr>
                  </w:pPr>
                </w:p>
              </w:tc>
              <w:tc>
                <w:tcPr>
                  <w:tcW w:w="3120" w:type="dxa"/>
                  <w:shd w:val="clear" w:color="auto" w:fill="auto"/>
                  <w:tcMar>
                    <w:top w:w="100" w:type="dxa"/>
                    <w:left w:w="100" w:type="dxa"/>
                    <w:bottom w:w="100" w:type="dxa"/>
                    <w:right w:w="100" w:type="dxa"/>
                  </w:tcMar>
                </w:tcPr>
                <w:p w14:paraId="44D427A8" w14:textId="69E8F8C8" w:rsidR="008715D0" w:rsidRPr="00530326" w:rsidRDefault="008F5D37" w:rsidP="008715D0">
                  <w:pPr>
                    <w:widowControl w:val="0"/>
                    <w:pBdr>
                      <w:top w:val="nil"/>
                      <w:left w:val="nil"/>
                      <w:bottom w:val="nil"/>
                      <w:right w:val="nil"/>
                      <w:between w:val="nil"/>
                    </w:pBdr>
                    <w:spacing w:line="360" w:lineRule="auto"/>
                    <w:rPr>
                      <w:rFonts w:ascii="Cambria" w:eastAsia="Times New Roman" w:hAnsi="Cambria" w:cs="Times New Roman"/>
                      <w:sz w:val="24"/>
                      <w:szCs w:val="24"/>
                      <w:lang w:val="id-ID"/>
                    </w:rPr>
                  </w:pPr>
                  <w:r w:rsidRPr="00530326">
                    <w:rPr>
                      <w:rFonts w:ascii="Cambria" w:eastAsia="Times New Roman" w:hAnsi="Cambria" w:cs="Times New Roman"/>
                      <w:sz w:val="24"/>
                      <w:szCs w:val="24"/>
                    </w:rPr>
                    <w:t>Const /</w:t>
                  </w:r>
                  <w:r w:rsidR="00DF56AC" w:rsidRPr="00530326">
                    <w:rPr>
                      <w:rFonts w:ascii="Cambria" w:eastAsia="Times New Roman" w:hAnsi="Cambria" w:cs="Times New Roman"/>
                      <w:sz w:val="24"/>
                      <w:szCs w:val="24"/>
                      <w:lang w:val="id-ID"/>
                    </w:rPr>
                    <w:t xml:space="preserve"> Year</w:t>
                  </w:r>
                </w:p>
              </w:tc>
            </w:tr>
            <w:tr w:rsidR="00530326" w:rsidRPr="00530326" w14:paraId="35B9FF13" w14:textId="77777777" w:rsidTr="006F4F41">
              <w:tc>
                <w:tcPr>
                  <w:tcW w:w="3120" w:type="dxa"/>
                  <w:shd w:val="clear" w:color="auto" w:fill="auto"/>
                  <w:tcMar>
                    <w:top w:w="100" w:type="dxa"/>
                    <w:left w:w="100" w:type="dxa"/>
                    <w:bottom w:w="100" w:type="dxa"/>
                    <w:right w:w="100" w:type="dxa"/>
                  </w:tcMar>
                </w:tcPr>
                <w:p w14:paraId="5F4060B4" w14:textId="77777777" w:rsidR="008715D0" w:rsidRPr="00530326" w:rsidRDefault="008F5D37" w:rsidP="008715D0">
                  <w:pPr>
                    <w:widowControl w:val="0"/>
                    <w:pBdr>
                      <w:top w:val="nil"/>
                      <w:left w:val="nil"/>
                      <w:bottom w:val="nil"/>
                      <w:right w:val="nil"/>
                      <w:between w:val="nil"/>
                    </w:pBdr>
                    <w:spacing w:line="360" w:lineRule="auto"/>
                    <w:rPr>
                      <w:rFonts w:ascii="Cambria" w:eastAsia="Times New Roman" w:hAnsi="Cambria" w:cs="Times New Roman"/>
                      <w:sz w:val="24"/>
                      <w:szCs w:val="24"/>
                    </w:rPr>
                  </w:pPr>
                  <w:r w:rsidRPr="00530326">
                    <w:rPr>
                      <w:rFonts w:ascii="Cambria" w:eastAsia="Times New Roman" w:hAnsi="Cambria" w:cs="Times New Roman"/>
                      <w:sz w:val="24"/>
                      <w:szCs w:val="24"/>
                    </w:rPr>
                    <w:t xml:space="preserve">Direct benefit </w:t>
                  </w:r>
                </w:p>
              </w:tc>
              <w:tc>
                <w:tcPr>
                  <w:tcW w:w="3120" w:type="dxa"/>
                  <w:shd w:val="clear" w:color="auto" w:fill="auto"/>
                  <w:tcMar>
                    <w:top w:w="100" w:type="dxa"/>
                    <w:left w:w="100" w:type="dxa"/>
                    <w:bottom w:w="100" w:type="dxa"/>
                    <w:right w:w="100" w:type="dxa"/>
                  </w:tcMar>
                </w:tcPr>
                <w:p w14:paraId="43CAB76D" w14:textId="13EDF87E" w:rsidR="008715D0" w:rsidRPr="00530326" w:rsidRDefault="00BF720E" w:rsidP="008715D0">
                  <w:pPr>
                    <w:widowControl w:val="0"/>
                    <w:pBdr>
                      <w:top w:val="nil"/>
                      <w:left w:val="nil"/>
                      <w:bottom w:val="nil"/>
                      <w:right w:val="nil"/>
                      <w:between w:val="nil"/>
                    </w:pBdr>
                    <w:spacing w:line="360" w:lineRule="auto"/>
                    <w:rPr>
                      <w:rFonts w:ascii="Cambria" w:eastAsia="Times New Roman" w:hAnsi="Cambria" w:cs="Times New Roman"/>
                      <w:sz w:val="24"/>
                      <w:szCs w:val="24"/>
                      <w:lang w:val="en-US"/>
                    </w:rPr>
                  </w:pPr>
                  <w:r w:rsidRPr="00530326">
                    <w:rPr>
                      <w:rFonts w:ascii="Cambria" w:eastAsia="Times New Roman" w:hAnsi="Cambria" w:cs="Times New Roman"/>
                      <w:sz w:val="24"/>
                      <w:szCs w:val="24"/>
                      <w:lang w:val="id-ID"/>
                    </w:rPr>
                    <w:t xml:space="preserve">Yearly </w:t>
                  </w:r>
                  <w:r w:rsidR="008F5D37" w:rsidRPr="00530326">
                    <w:rPr>
                      <w:rFonts w:ascii="Cambria" w:eastAsia="Times New Roman" w:hAnsi="Cambria" w:cs="Times New Roman"/>
                      <w:sz w:val="24"/>
                      <w:szCs w:val="24"/>
                      <w:lang w:val="id-ID"/>
                    </w:rPr>
                    <w:t>Increase in Sales: $2</w:t>
                  </w:r>
                  <w:r w:rsidR="00264B5D">
                    <w:rPr>
                      <w:rFonts w:ascii="Cambria" w:eastAsia="Times New Roman" w:hAnsi="Cambria" w:cs="Times New Roman"/>
                      <w:sz w:val="24"/>
                      <w:szCs w:val="24"/>
                      <w:lang w:val="id-ID"/>
                    </w:rPr>
                    <w:t>11</w:t>
                  </w:r>
                  <w:r w:rsidR="008F5D37" w:rsidRPr="00530326">
                    <w:rPr>
                      <w:rFonts w:ascii="Cambria" w:eastAsia="Times New Roman" w:hAnsi="Cambria" w:cs="Times New Roman"/>
                      <w:sz w:val="24"/>
                      <w:szCs w:val="24"/>
                      <w:lang w:val="id-ID"/>
                    </w:rPr>
                    <w:t>0 (10% of $2</w:t>
                  </w:r>
                  <w:r w:rsidR="00264B5D">
                    <w:rPr>
                      <w:rFonts w:ascii="Cambria" w:eastAsia="Times New Roman" w:hAnsi="Cambria" w:cs="Times New Roman"/>
                      <w:sz w:val="24"/>
                      <w:szCs w:val="24"/>
                      <w:lang w:val="id-ID"/>
                    </w:rPr>
                    <w:t>1</w:t>
                  </w:r>
                  <w:r w:rsidR="008F5D37" w:rsidRPr="00530326">
                    <w:rPr>
                      <w:rFonts w:ascii="Cambria" w:eastAsia="Times New Roman" w:hAnsi="Cambria" w:cs="Times New Roman"/>
                      <w:sz w:val="24"/>
                      <w:szCs w:val="24"/>
                      <w:lang w:val="id-ID"/>
                    </w:rPr>
                    <w:t>,</w:t>
                  </w:r>
                  <w:r w:rsidR="00264B5D">
                    <w:rPr>
                      <w:rFonts w:ascii="Cambria" w:eastAsia="Times New Roman" w:hAnsi="Cambria" w:cs="Times New Roman"/>
                      <w:sz w:val="24"/>
                      <w:szCs w:val="24"/>
                      <w:lang w:val="id-ID"/>
                    </w:rPr>
                    <w:t>1</w:t>
                  </w:r>
                  <w:r w:rsidR="008F5D37" w:rsidRPr="00530326">
                    <w:rPr>
                      <w:rFonts w:ascii="Cambria" w:eastAsia="Times New Roman" w:hAnsi="Cambria" w:cs="Times New Roman"/>
                      <w:sz w:val="24"/>
                      <w:szCs w:val="24"/>
                      <w:lang w:val="id-ID"/>
                    </w:rPr>
                    <w:t>00)</w:t>
                  </w:r>
                  <w:r w:rsidR="008F5D37" w:rsidRPr="00530326">
                    <w:rPr>
                      <w:rFonts w:ascii="Cambria" w:eastAsia="Times New Roman" w:hAnsi="Cambria" w:cs="Times New Roman"/>
                      <w:sz w:val="24"/>
                      <w:szCs w:val="24"/>
                      <w:lang w:val="en-US"/>
                    </w:rPr>
                    <w:t>, Now is $2</w:t>
                  </w:r>
                  <w:r w:rsidR="00264B5D">
                    <w:rPr>
                      <w:rFonts w:ascii="Cambria" w:eastAsia="Times New Roman" w:hAnsi="Cambria" w:cs="Times New Roman"/>
                      <w:sz w:val="24"/>
                      <w:szCs w:val="24"/>
                      <w:lang w:val="id-ID"/>
                    </w:rPr>
                    <w:t>422</w:t>
                  </w:r>
                  <w:r w:rsidR="008F5D37" w:rsidRPr="00530326">
                    <w:rPr>
                      <w:rFonts w:ascii="Cambria" w:eastAsia="Times New Roman" w:hAnsi="Cambria" w:cs="Times New Roman"/>
                      <w:sz w:val="24"/>
                      <w:szCs w:val="24"/>
                      <w:lang w:val="en-US"/>
                    </w:rPr>
                    <w:t>0</w:t>
                  </w:r>
                </w:p>
              </w:tc>
              <w:tc>
                <w:tcPr>
                  <w:tcW w:w="3120" w:type="dxa"/>
                  <w:shd w:val="clear" w:color="auto" w:fill="auto"/>
                  <w:tcMar>
                    <w:top w:w="100" w:type="dxa"/>
                    <w:left w:w="100" w:type="dxa"/>
                    <w:bottom w:w="100" w:type="dxa"/>
                    <w:right w:w="100" w:type="dxa"/>
                  </w:tcMar>
                </w:tcPr>
                <w:p w14:paraId="52EBA8DD" w14:textId="0C3C355B" w:rsidR="008715D0" w:rsidRPr="00264B5D" w:rsidRDefault="008F5D37" w:rsidP="008715D0">
                  <w:pPr>
                    <w:widowControl w:val="0"/>
                    <w:pBdr>
                      <w:top w:val="nil"/>
                      <w:left w:val="nil"/>
                      <w:bottom w:val="nil"/>
                      <w:right w:val="nil"/>
                      <w:between w:val="nil"/>
                    </w:pBdr>
                    <w:spacing w:line="360" w:lineRule="auto"/>
                    <w:rPr>
                      <w:rFonts w:ascii="Cambria" w:eastAsia="Times New Roman" w:hAnsi="Cambria" w:cs="Times New Roman"/>
                      <w:sz w:val="24"/>
                      <w:szCs w:val="24"/>
                      <w:lang w:val="id-ID"/>
                    </w:rPr>
                  </w:pPr>
                  <w:r w:rsidRPr="00530326">
                    <w:rPr>
                      <w:rFonts w:ascii="Cambria" w:eastAsia="Times New Roman" w:hAnsi="Cambria" w:cs="Times New Roman"/>
                      <w:sz w:val="24"/>
                      <w:szCs w:val="24"/>
                      <w:lang w:val="id-ID"/>
                    </w:rPr>
                    <w:t>$</w:t>
                  </w:r>
                  <w:r w:rsidR="00A47A44" w:rsidRPr="00530326">
                    <w:rPr>
                      <w:rFonts w:ascii="Cambria" w:eastAsia="Times New Roman" w:hAnsi="Cambria" w:cs="Times New Roman"/>
                      <w:sz w:val="24"/>
                      <w:szCs w:val="24"/>
                      <w:lang w:val="en-US"/>
                    </w:rPr>
                    <w:t>2</w:t>
                  </w:r>
                  <w:r w:rsidR="00264B5D">
                    <w:rPr>
                      <w:rFonts w:ascii="Cambria" w:eastAsia="Times New Roman" w:hAnsi="Cambria" w:cs="Times New Roman"/>
                      <w:sz w:val="24"/>
                      <w:szCs w:val="24"/>
                      <w:lang w:val="id-ID"/>
                    </w:rPr>
                    <w:t>4220</w:t>
                  </w:r>
                </w:p>
              </w:tc>
            </w:tr>
            <w:tr w:rsidR="00530326" w:rsidRPr="00530326" w14:paraId="0A6F81A9" w14:textId="77777777" w:rsidTr="006F4F41">
              <w:tc>
                <w:tcPr>
                  <w:tcW w:w="3120" w:type="dxa"/>
                  <w:shd w:val="clear" w:color="auto" w:fill="auto"/>
                  <w:tcMar>
                    <w:top w:w="100" w:type="dxa"/>
                    <w:left w:w="100" w:type="dxa"/>
                    <w:bottom w:w="100" w:type="dxa"/>
                    <w:right w:w="100" w:type="dxa"/>
                  </w:tcMar>
                </w:tcPr>
                <w:p w14:paraId="3B7B5F1C" w14:textId="77777777" w:rsidR="008715D0" w:rsidRPr="00530326" w:rsidRDefault="008F5D37" w:rsidP="008715D0">
                  <w:pPr>
                    <w:widowControl w:val="0"/>
                    <w:pBdr>
                      <w:top w:val="nil"/>
                      <w:left w:val="nil"/>
                      <w:bottom w:val="nil"/>
                      <w:right w:val="nil"/>
                      <w:between w:val="nil"/>
                    </w:pBdr>
                    <w:spacing w:line="360" w:lineRule="auto"/>
                    <w:rPr>
                      <w:rFonts w:ascii="Cambria" w:eastAsia="Times New Roman" w:hAnsi="Cambria" w:cs="Times New Roman"/>
                      <w:sz w:val="24"/>
                      <w:szCs w:val="24"/>
                    </w:rPr>
                  </w:pPr>
                  <w:r w:rsidRPr="00530326">
                    <w:rPr>
                      <w:rFonts w:ascii="Cambria" w:eastAsia="Times New Roman" w:hAnsi="Cambria" w:cs="Times New Roman"/>
                      <w:sz w:val="24"/>
                      <w:szCs w:val="24"/>
                    </w:rPr>
                    <w:t>Indirect benefit</w:t>
                  </w:r>
                </w:p>
              </w:tc>
              <w:tc>
                <w:tcPr>
                  <w:tcW w:w="3120" w:type="dxa"/>
                  <w:shd w:val="clear" w:color="auto" w:fill="auto"/>
                  <w:tcMar>
                    <w:top w:w="100" w:type="dxa"/>
                    <w:left w:w="100" w:type="dxa"/>
                    <w:bottom w:w="100" w:type="dxa"/>
                    <w:right w:w="100" w:type="dxa"/>
                  </w:tcMar>
                </w:tcPr>
                <w:p w14:paraId="06FC7B89" w14:textId="76971914" w:rsidR="008715D0" w:rsidRPr="00530326" w:rsidRDefault="008F5D37" w:rsidP="008715D0">
                  <w:pPr>
                    <w:widowControl w:val="0"/>
                    <w:pBdr>
                      <w:top w:val="nil"/>
                      <w:left w:val="nil"/>
                      <w:bottom w:val="nil"/>
                      <w:right w:val="nil"/>
                      <w:between w:val="nil"/>
                    </w:pBdr>
                    <w:spacing w:line="360" w:lineRule="auto"/>
                    <w:rPr>
                      <w:rFonts w:ascii="Cambria" w:eastAsia="Times New Roman" w:hAnsi="Cambria" w:cs="Times New Roman"/>
                      <w:sz w:val="24"/>
                      <w:szCs w:val="24"/>
                      <w:lang w:val="en-US"/>
                    </w:rPr>
                  </w:pPr>
                  <w:r w:rsidRPr="00530326">
                    <w:rPr>
                      <w:rFonts w:ascii="Cambria" w:eastAsia="Times New Roman" w:hAnsi="Cambria" w:cs="Times New Roman"/>
                      <w:sz w:val="24"/>
                      <w:szCs w:val="24"/>
                      <w:lang w:val="id-ID"/>
                    </w:rPr>
                    <w:t>Overall performance on the website is $</w:t>
                  </w:r>
                  <w:r w:rsidR="00A47A44" w:rsidRPr="00530326">
                    <w:rPr>
                      <w:rFonts w:ascii="Cambria" w:eastAsia="Times New Roman" w:hAnsi="Cambria" w:cs="Times New Roman"/>
                      <w:sz w:val="24"/>
                      <w:szCs w:val="24"/>
                      <w:lang w:val="en-US"/>
                    </w:rPr>
                    <w:t>500</w:t>
                  </w:r>
                </w:p>
              </w:tc>
              <w:tc>
                <w:tcPr>
                  <w:tcW w:w="3120" w:type="dxa"/>
                  <w:shd w:val="clear" w:color="auto" w:fill="auto"/>
                  <w:tcMar>
                    <w:top w:w="100" w:type="dxa"/>
                    <w:left w:w="100" w:type="dxa"/>
                    <w:bottom w:w="100" w:type="dxa"/>
                    <w:right w:w="100" w:type="dxa"/>
                  </w:tcMar>
                </w:tcPr>
                <w:p w14:paraId="1F1BD964" w14:textId="64506C58" w:rsidR="008715D0" w:rsidRPr="00530326" w:rsidRDefault="008F5D37" w:rsidP="008715D0">
                  <w:pPr>
                    <w:widowControl w:val="0"/>
                    <w:pBdr>
                      <w:top w:val="nil"/>
                      <w:left w:val="nil"/>
                      <w:bottom w:val="nil"/>
                      <w:right w:val="nil"/>
                      <w:between w:val="nil"/>
                    </w:pBdr>
                    <w:spacing w:line="360" w:lineRule="auto"/>
                    <w:rPr>
                      <w:rFonts w:ascii="Cambria" w:eastAsia="Times New Roman" w:hAnsi="Cambria" w:cs="Times New Roman"/>
                      <w:sz w:val="24"/>
                      <w:szCs w:val="24"/>
                      <w:lang w:val="id-ID"/>
                    </w:rPr>
                  </w:pPr>
                  <w:r w:rsidRPr="00530326">
                    <w:rPr>
                      <w:rFonts w:ascii="Cambria" w:eastAsia="Times New Roman" w:hAnsi="Cambria" w:cs="Times New Roman"/>
                      <w:sz w:val="24"/>
                      <w:szCs w:val="24"/>
                      <w:lang w:val="id-ID"/>
                    </w:rPr>
                    <w:t>$</w:t>
                  </w:r>
                  <w:r w:rsidR="00A47A44" w:rsidRPr="00530326">
                    <w:rPr>
                      <w:rFonts w:ascii="Cambria" w:eastAsia="Times New Roman" w:hAnsi="Cambria" w:cs="Times New Roman"/>
                      <w:sz w:val="24"/>
                      <w:szCs w:val="24"/>
                      <w:lang w:val="en-US"/>
                    </w:rPr>
                    <w:t>5</w:t>
                  </w:r>
                  <w:r w:rsidRPr="00530326">
                    <w:rPr>
                      <w:rFonts w:ascii="Cambria" w:eastAsia="Times New Roman" w:hAnsi="Cambria" w:cs="Times New Roman"/>
                      <w:sz w:val="24"/>
                      <w:szCs w:val="24"/>
                      <w:lang w:val="id-ID"/>
                    </w:rPr>
                    <w:t>50</w:t>
                  </w:r>
                </w:p>
              </w:tc>
            </w:tr>
          </w:tbl>
          <w:p w14:paraId="60948935" w14:textId="77777777" w:rsidR="008715D0" w:rsidRPr="00530326" w:rsidRDefault="008F5D37" w:rsidP="008715D0">
            <w:pPr>
              <w:pStyle w:val="ListParagraph"/>
              <w:numPr>
                <w:ilvl w:val="0"/>
                <w:numId w:val="13"/>
              </w:numPr>
              <w:spacing w:after="0" w:line="360" w:lineRule="auto"/>
              <w:rPr>
                <w:rFonts w:ascii="Cambria" w:hAnsi="Cambria"/>
                <w:b/>
                <w:bCs/>
                <w:sz w:val="24"/>
                <w:szCs w:val="24"/>
                <w:lang w:val="en-SG"/>
              </w:rPr>
            </w:pPr>
            <w:r w:rsidRPr="00530326">
              <w:rPr>
                <w:rFonts w:ascii="Cambria" w:hAnsi="Cambria"/>
                <w:b/>
                <w:bCs/>
                <w:sz w:val="24"/>
                <w:szCs w:val="24"/>
                <w:lang w:val="en-SG"/>
              </w:rPr>
              <w:t>Return in investment</w:t>
            </w:r>
          </w:p>
          <w:p w14:paraId="0BA49F8A" w14:textId="77777777" w:rsidR="008715D0" w:rsidRPr="00530326" w:rsidRDefault="008F5D37" w:rsidP="008715D0">
            <w:pPr>
              <w:spacing w:line="360" w:lineRule="auto"/>
              <w:ind w:left="2160"/>
              <w:rPr>
                <w:rFonts w:ascii="Cambria" w:hAnsi="Cambria"/>
              </w:rPr>
            </w:pPr>
            <m:oMathPara>
              <m:oMathParaPr>
                <m:jc m:val="left"/>
              </m:oMathParaPr>
              <m:oMath>
                <m:r>
                  <m:rPr>
                    <m:sty m:val="p"/>
                  </m:rPr>
                  <w:rPr>
                    <w:rFonts w:ascii="Cambria Math" w:hAnsi="Cambria Math"/>
                  </w:rPr>
                  <m:t>ROI=</m:t>
                </m:r>
                <m:f>
                  <m:fPr>
                    <m:ctrlPr>
                      <w:rPr>
                        <w:rFonts w:ascii="Cambria Math" w:hAnsi="Cambria Math"/>
                        <w:iCs/>
                        <w:sz w:val="24"/>
                        <w:szCs w:val="24"/>
                        <w:lang w:val="en-SG"/>
                      </w:rPr>
                    </m:ctrlPr>
                  </m:fPr>
                  <m:num>
                    <m:r>
                      <m:rPr>
                        <m:sty m:val="p"/>
                      </m:rPr>
                      <w:rPr>
                        <w:rFonts w:ascii="Cambria Math" w:hAnsi="Cambria Math"/>
                      </w:rPr>
                      <m:t>(Total value-total cost)</m:t>
                    </m:r>
                  </m:num>
                  <m:den>
                    <m:r>
                      <m:rPr>
                        <m:sty m:val="p"/>
                      </m:rPr>
                      <w:rPr>
                        <w:rFonts w:ascii="Cambria Math" w:hAnsi="Cambria Math"/>
                      </w:rPr>
                      <m:t>total cost</m:t>
                    </m:r>
                  </m:den>
                </m:f>
                <m:r>
                  <w:rPr>
                    <w:rFonts w:ascii="Cambria Math" w:hAnsi="Cambria Math"/>
                  </w:rPr>
                  <m:t>*100%</m:t>
                </m:r>
              </m:oMath>
            </m:oMathPara>
          </w:p>
          <w:p w14:paraId="45892A14" w14:textId="77777777" w:rsidR="008715D0" w:rsidRPr="00530326" w:rsidRDefault="008715D0" w:rsidP="008715D0">
            <w:pPr>
              <w:spacing w:line="360" w:lineRule="auto"/>
              <w:ind w:left="2160"/>
              <w:rPr>
                <w:rFonts w:ascii="Cambria" w:hAnsi="Cambria"/>
              </w:rPr>
            </w:pPr>
          </w:p>
          <w:p w14:paraId="3A201CE7" w14:textId="1E52B89E" w:rsidR="008715D0" w:rsidRPr="00530326" w:rsidRDefault="008F5D37" w:rsidP="008715D0">
            <w:pPr>
              <w:spacing w:line="360" w:lineRule="auto"/>
              <w:ind w:left="2160"/>
              <w:rPr>
                <w:rFonts w:ascii="Cambria" w:hAnsi="Cambria"/>
              </w:rPr>
            </w:pPr>
            <m:oMathPara>
              <m:oMathParaPr>
                <m:jc m:val="left"/>
              </m:oMathParaPr>
              <m:oMath>
                <m:r>
                  <m:rPr>
                    <m:sty m:val="p"/>
                  </m:rPr>
                  <w:rPr>
                    <w:rFonts w:ascii="Cambria Math" w:hAnsi="Cambria Math"/>
                  </w:rPr>
                  <m:t>ROI=</m:t>
                </m:r>
                <m:f>
                  <m:fPr>
                    <m:ctrlPr>
                      <w:rPr>
                        <w:rFonts w:ascii="Cambria Math" w:hAnsi="Cambria Math"/>
                        <w:iCs/>
                        <w:sz w:val="24"/>
                        <w:szCs w:val="24"/>
                        <w:lang w:val="en-SG"/>
                      </w:rPr>
                    </m:ctrlPr>
                  </m:fPr>
                  <m:num>
                    <m:r>
                      <m:rPr>
                        <m:sty m:val="p"/>
                      </m:rPr>
                      <w:rPr>
                        <w:rFonts w:ascii="Cambria Math" w:hAnsi="Cambria Math"/>
                      </w:rPr>
                      <m:t>(</m:t>
                    </m:r>
                    <m:r>
                      <m:rPr>
                        <m:sty m:val="p"/>
                      </m:rPr>
                      <w:rPr>
                        <w:rFonts w:ascii="Cambria Math" w:eastAsia="Times New Roman" w:hAnsi="Cambria Math" w:cs="Times New Roman"/>
                        <w:sz w:val="24"/>
                        <w:szCs w:val="24"/>
                        <w:lang w:val="en-US"/>
                      </w:rPr>
                      <m:t>2</m:t>
                    </m:r>
                    <m:r>
                      <m:rPr>
                        <m:sty m:val="p"/>
                      </m:rPr>
                      <w:rPr>
                        <w:rFonts w:ascii="Cambria Math" w:eastAsia="Times New Roman" w:hAnsi="Cambria Math" w:cs="Times New Roman"/>
                        <w:sz w:val="24"/>
                        <w:szCs w:val="24"/>
                        <w:lang w:val="id-ID"/>
                      </w:rPr>
                      <m:t>4220</m:t>
                    </m:r>
                    <m:r>
                      <m:rPr>
                        <m:sty m:val="p"/>
                      </m:rPr>
                      <w:rPr>
                        <w:rFonts w:ascii="Cambria Math" w:hAnsi="Cambria Math"/>
                      </w:rPr>
                      <m:t>-21100)</m:t>
                    </m:r>
                  </m:num>
                  <m:den>
                    <m:r>
                      <m:rPr>
                        <m:sty m:val="p"/>
                      </m:rPr>
                      <w:rPr>
                        <w:rFonts w:ascii="Cambria Math" w:hAnsi="Cambria Math"/>
                      </w:rPr>
                      <m:t>21100</m:t>
                    </m:r>
                  </m:den>
                </m:f>
                <m:r>
                  <w:rPr>
                    <w:rFonts w:ascii="Cambria Math" w:hAnsi="Cambria Math"/>
                  </w:rPr>
                  <m:t>*100%</m:t>
                </m:r>
              </m:oMath>
            </m:oMathPara>
          </w:p>
          <w:p w14:paraId="43CBB173" w14:textId="0C64AAA4" w:rsidR="008715D0" w:rsidRPr="00530326" w:rsidRDefault="008F5D37" w:rsidP="008715D0">
            <w:pPr>
              <w:spacing w:line="360" w:lineRule="auto"/>
              <w:ind w:left="1440" w:firstLine="720"/>
              <w:rPr>
                <w:rFonts w:ascii="Cambria" w:eastAsia="Times New Roman" w:hAnsi="Cambria" w:cs="Times New Roman"/>
                <w:sz w:val="24"/>
                <w:szCs w:val="24"/>
              </w:rPr>
            </w:pPr>
            <w:r w:rsidRPr="00530326">
              <w:rPr>
                <w:rFonts w:ascii="Cambria" w:eastAsia="Times New Roman" w:hAnsi="Cambria" w:cs="Times New Roman"/>
                <w:sz w:val="24"/>
                <w:szCs w:val="24"/>
              </w:rPr>
              <w:t xml:space="preserve">ROI </w:t>
            </w:r>
            <w:r w:rsidRPr="00530326">
              <w:rPr>
                <w:rFonts w:ascii="Cambria" w:eastAsia="Times New Roman" w:hAnsi="Cambria" w:cs="Times New Roman"/>
                <w:sz w:val="24"/>
                <w:szCs w:val="24"/>
                <w:lang w:val="id-ID"/>
              </w:rPr>
              <w:t>=</w:t>
            </w:r>
            <w:r w:rsidRPr="00530326">
              <w:rPr>
                <w:rFonts w:ascii="Cambria" w:eastAsia="Times New Roman" w:hAnsi="Cambria" w:cs="Times New Roman"/>
                <w:sz w:val="24"/>
                <w:szCs w:val="24"/>
              </w:rPr>
              <w:t xml:space="preserve"> </w:t>
            </w:r>
            <w:r w:rsidR="00264B5D" w:rsidRPr="00264B5D">
              <w:rPr>
                <w:rFonts w:ascii="Cambria" w:eastAsia="Times New Roman" w:hAnsi="Cambria" w:cs="Times New Roman"/>
                <w:sz w:val="24"/>
                <w:szCs w:val="24"/>
              </w:rPr>
              <w:t>14.78%</w:t>
            </w:r>
          </w:p>
          <w:p w14:paraId="3F1095D0" w14:textId="6971B3A7" w:rsidR="00EB264C" w:rsidRPr="00530326" w:rsidRDefault="00EB264C" w:rsidP="009434E5">
            <w:pPr>
              <w:spacing w:after="0" w:line="240" w:lineRule="auto"/>
              <w:jc w:val="both"/>
              <w:rPr>
                <w:rFonts w:ascii="Microsoft GothicNeo" w:eastAsia="Microsoft GothicNeo" w:hAnsi="Microsoft GothicNeo" w:cs="Calibri"/>
                <w:b/>
                <w:bCs/>
                <w:sz w:val="24"/>
                <w:szCs w:val="24"/>
                <w:lang w:eastAsia="en-IN"/>
              </w:rPr>
            </w:pPr>
          </w:p>
          <w:p w14:paraId="5B0C1B0C" w14:textId="7E3D5971" w:rsidR="004F5725" w:rsidRPr="00530326" w:rsidRDefault="008F5D37" w:rsidP="004F5725">
            <w:pPr>
              <w:spacing w:before="240" w:after="240" w:line="276" w:lineRule="auto"/>
              <w:jc w:val="both"/>
              <w:rPr>
                <w:rFonts w:ascii="Cambria" w:eastAsia="Times New Roman" w:hAnsi="Cambria" w:cs="Times New Roman"/>
                <w:b/>
                <w:sz w:val="24"/>
                <w:szCs w:val="24"/>
              </w:rPr>
            </w:pPr>
            <w:r w:rsidRPr="00530326">
              <w:rPr>
                <w:rFonts w:ascii="Cambria" w:eastAsia="Times New Roman" w:hAnsi="Cambria" w:cs="Times New Roman"/>
                <w:b/>
                <w:sz w:val="24"/>
                <w:szCs w:val="24"/>
              </w:rPr>
              <w:lastRenderedPageBreak/>
              <w:t>Hardware, Software</w:t>
            </w:r>
            <w:r w:rsidRPr="00530326">
              <w:rPr>
                <w:rFonts w:ascii="Cambria" w:eastAsia="Times New Roman" w:hAnsi="Cambria" w:cs="Times New Roman"/>
                <w:b/>
                <w:sz w:val="24"/>
                <w:szCs w:val="24"/>
                <w:lang w:val="id-ID"/>
              </w:rPr>
              <w:t>,</w:t>
            </w:r>
            <w:r w:rsidRPr="00530326">
              <w:rPr>
                <w:rFonts w:ascii="Cambria" w:eastAsia="Times New Roman" w:hAnsi="Cambria" w:cs="Times New Roman"/>
                <w:b/>
                <w:sz w:val="24"/>
                <w:szCs w:val="24"/>
              </w:rPr>
              <w:t xml:space="preserve"> and Network </w:t>
            </w:r>
            <w:r w:rsidR="00FC161E" w:rsidRPr="00530326">
              <w:rPr>
                <w:rFonts w:ascii="Cambria" w:eastAsia="Times New Roman" w:hAnsi="Cambria" w:cs="Times New Roman"/>
                <w:b/>
                <w:sz w:val="24"/>
                <w:szCs w:val="24"/>
              </w:rPr>
              <w:t>requirements</w:t>
            </w:r>
            <w:r w:rsidRPr="00530326">
              <w:rPr>
                <w:rFonts w:ascii="Cambria" w:eastAsia="Times New Roman" w:hAnsi="Cambria" w:cs="Times New Roman"/>
                <w:b/>
                <w:sz w:val="24"/>
                <w:szCs w:val="24"/>
              </w:rPr>
              <w:t xml:space="preserve"> </w:t>
            </w:r>
          </w:p>
          <w:p w14:paraId="2F01E59D" w14:textId="77777777" w:rsidR="004F5725" w:rsidRPr="00530326" w:rsidRDefault="008F5D37" w:rsidP="004F5725">
            <w:pPr>
              <w:numPr>
                <w:ilvl w:val="0"/>
                <w:numId w:val="9"/>
              </w:numPr>
              <w:spacing w:after="0" w:line="360" w:lineRule="auto"/>
              <w:ind w:left="1027" w:hanging="851"/>
              <w:jc w:val="both"/>
            </w:pPr>
            <w:r w:rsidRPr="00530326">
              <w:t>Hardware Requirements</w:t>
            </w:r>
          </w:p>
          <w:tbl>
            <w:tblPr>
              <w:tblW w:w="92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993"/>
              <w:gridCol w:w="2268"/>
              <w:gridCol w:w="2937"/>
              <w:gridCol w:w="3060"/>
            </w:tblGrid>
            <w:tr w:rsidR="00530326" w:rsidRPr="00530326" w14:paraId="2E10C073" w14:textId="77777777" w:rsidTr="004F5725">
              <w:trPr>
                <w:trHeight w:val="245"/>
              </w:trPr>
              <w:tc>
                <w:tcPr>
                  <w:tcW w:w="993" w:type="dxa"/>
                  <w:vMerge w:val="restart"/>
                  <w:shd w:val="clear" w:color="auto" w:fill="92D050"/>
                  <w:tcMar>
                    <w:top w:w="100" w:type="dxa"/>
                    <w:left w:w="100" w:type="dxa"/>
                    <w:bottom w:w="100" w:type="dxa"/>
                    <w:right w:w="100" w:type="dxa"/>
                  </w:tcMar>
                </w:tcPr>
                <w:p w14:paraId="76D27A32" w14:textId="77777777" w:rsidR="004F5725" w:rsidRPr="00530326" w:rsidRDefault="008F5D37" w:rsidP="004F5725">
                  <w:pPr>
                    <w:widowControl w:val="0"/>
                    <w:pBdr>
                      <w:top w:val="nil"/>
                      <w:left w:val="nil"/>
                      <w:bottom w:val="nil"/>
                      <w:right w:val="nil"/>
                      <w:between w:val="nil"/>
                    </w:pBdr>
                    <w:spacing w:line="240" w:lineRule="auto"/>
                    <w:jc w:val="center"/>
                    <w:rPr>
                      <w:b/>
                    </w:rPr>
                  </w:pPr>
                  <w:r w:rsidRPr="00530326">
                    <w:rPr>
                      <w:b/>
                    </w:rPr>
                    <w:t>No</w:t>
                  </w:r>
                </w:p>
              </w:tc>
              <w:tc>
                <w:tcPr>
                  <w:tcW w:w="8265" w:type="dxa"/>
                  <w:gridSpan w:val="3"/>
                  <w:shd w:val="clear" w:color="auto" w:fill="92D050"/>
                  <w:tcMar>
                    <w:top w:w="100" w:type="dxa"/>
                    <w:left w:w="100" w:type="dxa"/>
                    <w:bottom w:w="100" w:type="dxa"/>
                    <w:right w:w="100" w:type="dxa"/>
                  </w:tcMar>
                </w:tcPr>
                <w:p w14:paraId="03A6B8EB" w14:textId="77777777" w:rsidR="004F5725" w:rsidRPr="00530326" w:rsidRDefault="008F5D37" w:rsidP="004F5725">
                  <w:pPr>
                    <w:widowControl w:val="0"/>
                    <w:pBdr>
                      <w:top w:val="nil"/>
                      <w:left w:val="nil"/>
                      <w:bottom w:val="nil"/>
                      <w:right w:val="nil"/>
                      <w:between w:val="nil"/>
                    </w:pBdr>
                    <w:spacing w:line="240" w:lineRule="auto"/>
                    <w:rPr>
                      <w:b/>
                    </w:rPr>
                  </w:pPr>
                  <w:r w:rsidRPr="00530326">
                    <w:rPr>
                      <w:b/>
                    </w:rPr>
                    <w:t>Hardware</w:t>
                  </w:r>
                </w:p>
              </w:tc>
            </w:tr>
            <w:tr w:rsidR="00530326" w:rsidRPr="00530326" w14:paraId="4DAD56E4" w14:textId="77777777" w:rsidTr="004F5725">
              <w:trPr>
                <w:trHeight w:val="194"/>
              </w:trPr>
              <w:tc>
                <w:tcPr>
                  <w:tcW w:w="993" w:type="dxa"/>
                  <w:vMerge/>
                  <w:shd w:val="clear" w:color="auto" w:fill="92D050"/>
                  <w:tcMar>
                    <w:top w:w="100" w:type="dxa"/>
                    <w:left w:w="100" w:type="dxa"/>
                    <w:bottom w:w="100" w:type="dxa"/>
                    <w:right w:w="100" w:type="dxa"/>
                  </w:tcMar>
                </w:tcPr>
                <w:p w14:paraId="53B3D4A4" w14:textId="77777777" w:rsidR="004F5725" w:rsidRPr="00530326" w:rsidRDefault="004F5725" w:rsidP="004F5725">
                  <w:pPr>
                    <w:widowControl w:val="0"/>
                    <w:pBdr>
                      <w:top w:val="nil"/>
                      <w:left w:val="nil"/>
                      <w:bottom w:val="nil"/>
                      <w:right w:val="nil"/>
                      <w:between w:val="nil"/>
                    </w:pBdr>
                    <w:spacing w:line="240" w:lineRule="auto"/>
                  </w:pPr>
                </w:p>
              </w:tc>
              <w:tc>
                <w:tcPr>
                  <w:tcW w:w="2268" w:type="dxa"/>
                  <w:shd w:val="clear" w:color="auto" w:fill="92D050"/>
                  <w:tcMar>
                    <w:top w:w="100" w:type="dxa"/>
                    <w:left w:w="100" w:type="dxa"/>
                    <w:bottom w:w="100" w:type="dxa"/>
                    <w:right w:w="100" w:type="dxa"/>
                  </w:tcMar>
                </w:tcPr>
                <w:p w14:paraId="34F181C1" w14:textId="77777777" w:rsidR="004F5725" w:rsidRPr="00530326" w:rsidRDefault="008F5D37" w:rsidP="004F5725">
                  <w:pPr>
                    <w:widowControl w:val="0"/>
                    <w:pBdr>
                      <w:top w:val="nil"/>
                      <w:left w:val="nil"/>
                      <w:bottom w:val="nil"/>
                      <w:right w:val="nil"/>
                      <w:between w:val="nil"/>
                    </w:pBdr>
                    <w:spacing w:line="240" w:lineRule="auto"/>
                    <w:rPr>
                      <w:b/>
                    </w:rPr>
                  </w:pPr>
                  <w:r w:rsidRPr="00530326">
                    <w:rPr>
                      <w:b/>
                    </w:rPr>
                    <w:t>Type</w:t>
                  </w:r>
                </w:p>
              </w:tc>
              <w:tc>
                <w:tcPr>
                  <w:tcW w:w="2937" w:type="dxa"/>
                  <w:shd w:val="clear" w:color="auto" w:fill="92D050"/>
                  <w:tcMar>
                    <w:top w:w="100" w:type="dxa"/>
                    <w:left w:w="100" w:type="dxa"/>
                    <w:bottom w:w="100" w:type="dxa"/>
                    <w:right w:w="100" w:type="dxa"/>
                  </w:tcMar>
                </w:tcPr>
                <w:p w14:paraId="300B8B5A" w14:textId="77777777" w:rsidR="004F5725" w:rsidRPr="00530326" w:rsidRDefault="008F5D37" w:rsidP="004F5725">
                  <w:pPr>
                    <w:widowControl w:val="0"/>
                    <w:pBdr>
                      <w:top w:val="nil"/>
                      <w:left w:val="nil"/>
                      <w:bottom w:val="nil"/>
                      <w:right w:val="nil"/>
                      <w:between w:val="nil"/>
                    </w:pBdr>
                    <w:spacing w:line="240" w:lineRule="auto"/>
                    <w:rPr>
                      <w:b/>
                    </w:rPr>
                  </w:pPr>
                  <w:r w:rsidRPr="00530326">
                    <w:rPr>
                      <w:b/>
                    </w:rPr>
                    <w:t>Server</w:t>
                  </w:r>
                </w:p>
              </w:tc>
              <w:tc>
                <w:tcPr>
                  <w:tcW w:w="3060" w:type="dxa"/>
                  <w:shd w:val="clear" w:color="auto" w:fill="92D050"/>
                  <w:tcMar>
                    <w:top w:w="100" w:type="dxa"/>
                    <w:left w:w="100" w:type="dxa"/>
                    <w:bottom w:w="100" w:type="dxa"/>
                    <w:right w:w="100" w:type="dxa"/>
                  </w:tcMar>
                </w:tcPr>
                <w:p w14:paraId="45EDC50D" w14:textId="77777777" w:rsidR="004F5725" w:rsidRPr="00530326" w:rsidRDefault="008F5D37" w:rsidP="004F5725">
                  <w:pPr>
                    <w:widowControl w:val="0"/>
                    <w:pBdr>
                      <w:top w:val="nil"/>
                      <w:left w:val="nil"/>
                      <w:bottom w:val="nil"/>
                      <w:right w:val="nil"/>
                      <w:between w:val="nil"/>
                    </w:pBdr>
                    <w:spacing w:line="240" w:lineRule="auto"/>
                    <w:rPr>
                      <w:b/>
                    </w:rPr>
                  </w:pPr>
                  <w:r w:rsidRPr="00530326">
                    <w:rPr>
                      <w:b/>
                    </w:rPr>
                    <w:t>Client</w:t>
                  </w:r>
                </w:p>
              </w:tc>
            </w:tr>
            <w:tr w:rsidR="00530326" w:rsidRPr="00530326" w14:paraId="13E410A6" w14:textId="77777777" w:rsidTr="004F5725">
              <w:tc>
                <w:tcPr>
                  <w:tcW w:w="993" w:type="dxa"/>
                  <w:shd w:val="clear" w:color="auto" w:fill="auto"/>
                  <w:tcMar>
                    <w:top w:w="100" w:type="dxa"/>
                    <w:left w:w="100" w:type="dxa"/>
                    <w:bottom w:w="100" w:type="dxa"/>
                    <w:right w:w="100" w:type="dxa"/>
                  </w:tcMar>
                </w:tcPr>
                <w:p w14:paraId="0DEB5A7F" w14:textId="77777777" w:rsidR="004F5725" w:rsidRPr="00530326" w:rsidRDefault="008F5D37" w:rsidP="004F5725">
                  <w:pPr>
                    <w:widowControl w:val="0"/>
                    <w:pBdr>
                      <w:top w:val="nil"/>
                      <w:left w:val="nil"/>
                      <w:bottom w:val="nil"/>
                      <w:right w:val="nil"/>
                      <w:between w:val="nil"/>
                    </w:pBdr>
                    <w:spacing w:line="240" w:lineRule="auto"/>
                  </w:pPr>
                  <w:r w:rsidRPr="00530326">
                    <w:t>1</w:t>
                  </w:r>
                </w:p>
              </w:tc>
              <w:tc>
                <w:tcPr>
                  <w:tcW w:w="2268" w:type="dxa"/>
                  <w:shd w:val="clear" w:color="auto" w:fill="auto"/>
                  <w:tcMar>
                    <w:top w:w="100" w:type="dxa"/>
                    <w:left w:w="100" w:type="dxa"/>
                    <w:bottom w:w="100" w:type="dxa"/>
                    <w:right w:w="100" w:type="dxa"/>
                  </w:tcMar>
                </w:tcPr>
                <w:p w14:paraId="18FB82AC" w14:textId="77777777" w:rsidR="004F5725" w:rsidRPr="00530326" w:rsidRDefault="008F5D37" w:rsidP="004F5725">
                  <w:pPr>
                    <w:widowControl w:val="0"/>
                    <w:pBdr>
                      <w:top w:val="nil"/>
                      <w:left w:val="nil"/>
                      <w:bottom w:val="nil"/>
                      <w:right w:val="nil"/>
                      <w:between w:val="nil"/>
                    </w:pBdr>
                    <w:spacing w:line="240" w:lineRule="auto"/>
                  </w:pPr>
                  <w:r w:rsidRPr="00530326">
                    <w:t>Processor</w:t>
                  </w:r>
                </w:p>
              </w:tc>
              <w:tc>
                <w:tcPr>
                  <w:tcW w:w="2937" w:type="dxa"/>
                  <w:shd w:val="clear" w:color="auto" w:fill="auto"/>
                  <w:tcMar>
                    <w:top w:w="100" w:type="dxa"/>
                    <w:left w:w="100" w:type="dxa"/>
                    <w:bottom w:w="100" w:type="dxa"/>
                    <w:right w:w="100" w:type="dxa"/>
                  </w:tcMar>
                </w:tcPr>
                <w:p w14:paraId="03D0AD5F" w14:textId="77777777" w:rsidR="004F5725" w:rsidRPr="00530326" w:rsidRDefault="008F5D37" w:rsidP="004F5725">
                  <w:pPr>
                    <w:widowControl w:val="0"/>
                    <w:pBdr>
                      <w:top w:val="nil"/>
                      <w:left w:val="nil"/>
                      <w:bottom w:val="nil"/>
                      <w:right w:val="nil"/>
                      <w:between w:val="nil"/>
                    </w:pBdr>
                    <w:spacing w:line="240" w:lineRule="auto"/>
                  </w:pPr>
                  <w:r w:rsidRPr="00530326">
                    <w:t>Intel Xeon Silver 4210 2.2GHz Turbo 3.2GHz</w:t>
                  </w:r>
                </w:p>
              </w:tc>
              <w:tc>
                <w:tcPr>
                  <w:tcW w:w="3060" w:type="dxa"/>
                  <w:shd w:val="clear" w:color="auto" w:fill="auto"/>
                  <w:tcMar>
                    <w:top w:w="100" w:type="dxa"/>
                    <w:left w:w="100" w:type="dxa"/>
                    <w:bottom w:w="100" w:type="dxa"/>
                    <w:right w:w="100" w:type="dxa"/>
                  </w:tcMar>
                </w:tcPr>
                <w:p w14:paraId="7797C16B" w14:textId="4D44B74B" w:rsidR="004F5725" w:rsidRPr="00530326" w:rsidRDefault="008F5D37" w:rsidP="004F5725">
                  <w:pPr>
                    <w:widowControl w:val="0"/>
                    <w:pBdr>
                      <w:top w:val="nil"/>
                      <w:left w:val="nil"/>
                      <w:bottom w:val="nil"/>
                      <w:right w:val="nil"/>
                      <w:between w:val="nil"/>
                    </w:pBdr>
                    <w:spacing w:line="240" w:lineRule="auto"/>
                  </w:pPr>
                  <w:r w:rsidRPr="00530326">
                    <w:t xml:space="preserve">Intel </w:t>
                  </w:r>
                  <w:r w:rsidR="003A3A2C" w:rsidRPr="00530326">
                    <w:t>Pentium G4400s</w:t>
                  </w:r>
                </w:p>
              </w:tc>
            </w:tr>
            <w:tr w:rsidR="00530326" w:rsidRPr="00530326" w14:paraId="2BD820AB" w14:textId="77777777" w:rsidTr="004F5725">
              <w:tc>
                <w:tcPr>
                  <w:tcW w:w="993" w:type="dxa"/>
                  <w:shd w:val="clear" w:color="auto" w:fill="auto"/>
                  <w:tcMar>
                    <w:top w:w="100" w:type="dxa"/>
                    <w:left w:w="100" w:type="dxa"/>
                    <w:bottom w:w="100" w:type="dxa"/>
                    <w:right w:w="100" w:type="dxa"/>
                  </w:tcMar>
                </w:tcPr>
                <w:p w14:paraId="2F5F5DA3" w14:textId="77777777" w:rsidR="004F5725" w:rsidRPr="00530326" w:rsidRDefault="008F5D37" w:rsidP="004F5725">
                  <w:pPr>
                    <w:widowControl w:val="0"/>
                    <w:pBdr>
                      <w:top w:val="nil"/>
                      <w:left w:val="nil"/>
                      <w:bottom w:val="nil"/>
                      <w:right w:val="nil"/>
                      <w:between w:val="nil"/>
                    </w:pBdr>
                    <w:spacing w:line="240" w:lineRule="auto"/>
                  </w:pPr>
                  <w:r w:rsidRPr="00530326">
                    <w:t>2</w:t>
                  </w:r>
                </w:p>
              </w:tc>
              <w:tc>
                <w:tcPr>
                  <w:tcW w:w="2268" w:type="dxa"/>
                  <w:shd w:val="clear" w:color="auto" w:fill="auto"/>
                  <w:tcMar>
                    <w:top w:w="100" w:type="dxa"/>
                    <w:left w:w="100" w:type="dxa"/>
                    <w:bottom w:w="100" w:type="dxa"/>
                    <w:right w:w="100" w:type="dxa"/>
                  </w:tcMar>
                </w:tcPr>
                <w:p w14:paraId="78980BEE" w14:textId="77777777" w:rsidR="004F5725" w:rsidRPr="00530326" w:rsidRDefault="008F5D37" w:rsidP="004F5725">
                  <w:pPr>
                    <w:widowControl w:val="0"/>
                    <w:pBdr>
                      <w:top w:val="nil"/>
                      <w:left w:val="nil"/>
                      <w:bottom w:val="nil"/>
                      <w:right w:val="nil"/>
                      <w:between w:val="nil"/>
                    </w:pBdr>
                    <w:spacing w:line="240" w:lineRule="auto"/>
                  </w:pPr>
                  <w:r w:rsidRPr="00530326">
                    <w:t>Memory</w:t>
                  </w:r>
                </w:p>
              </w:tc>
              <w:tc>
                <w:tcPr>
                  <w:tcW w:w="2937" w:type="dxa"/>
                  <w:shd w:val="clear" w:color="auto" w:fill="auto"/>
                  <w:tcMar>
                    <w:top w:w="100" w:type="dxa"/>
                    <w:left w:w="100" w:type="dxa"/>
                    <w:bottom w:w="100" w:type="dxa"/>
                    <w:right w:w="100" w:type="dxa"/>
                  </w:tcMar>
                </w:tcPr>
                <w:p w14:paraId="7C0EA1DE" w14:textId="77777777" w:rsidR="004F5725" w:rsidRPr="00530326" w:rsidRDefault="008F5D37" w:rsidP="004F5725">
                  <w:pPr>
                    <w:widowControl w:val="0"/>
                    <w:pBdr>
                      <w:top w:val="nil"/>
                      <w:left w:val="nil"/>
                      <w:bottom w:val="nil"/>
                      <w:right w:val="nil"/>
                      <w:between w:val="nil"/>
                    </w:pBdr>
                    <w:spacing w:line="240" w:lineRule="auto"/>
                  </w:pPr>
                  <w:r w:rsidRPr="00530326">
                    <w:t>32 GB</w:t>
                  </w:r>
                </w:p>
              </w:tc>
              <w:tc>
                <w:tcPr>
                  <w:tcW w:w="3060" w:type="dxa"/>
                  <w:shd w:val="clear" w:color="auto" w:fill="auto"/>
                  <w:tcMar>
                    <w:top w:w="100" w:type="dxa"/>
                    <w:left w:w="100" w:type="dxa"/>
                    <w:bottom w:w="100" w:type="dxa"/>
                    <w:right w:w="100" w:type="dxa"/>
                  </w:tcMar>
                </w:tcPr>
                <w:p w14:paraId="5864BDF4" w14:textId="7C7E5D47" w:rsidR="004F5725" w:rsidRPr="00530326" w:rsidRDefault="008F5D37" w:rsidP="004F5725">
                  <w:pPr>
                    <w:widowControl w:val="0"/>
                    <w:pBdr>
                      <w:top w:val="nil"/>
                      <w:left w:val="nil"/>
                      <w:bottom w:val="nil"/>
                      <w:right w:val="nil"/>
                      <w:between w:val="nil"/>
                    </w:pBdr>
                    <w:spacing w:line="240" w:lineRule="auto"/>
                  </w:pPr>
                  <w:r w:rsidRPr="00530326">
                    <w:t xml:space="preserve">4 GB </w:t>
                  </w:r>
                </w:p>
              </w:tc>
            </w:tr>
            <w:tr w:rsidR="00530326" w:rsidRPr="00530326" w14:paraId="619C5168" w14:textId="77777777" w:rsidTr="004F5725">
              <w:tc>
                <w:tcPr>
                  <w:tcW w:w="993" w:type="dxa"/>
                  <w:shd w:val="clear" w:color="auto" w:fill="auto"/>
                  <w:tcMar>
                    <w:top w:w="100" w:type="dxa"/>
                    <w:left w:w="100" w:type="dxa"/>
                    <w:bottom w:w="100" w:type="dxa"/>
                    <w:right w:w="100" w:type="dxa"/>
                  </w:tcMar>
                </w:tcPr>
                <w:p w14:paraId="1D6A1099" w14:textId="77777777" w:rsidR="004F5725" w:rsidRPr="00530326" w:rsidRDefault="008F5D37" w:rsidP="004F5725">
                  <w:pPr>
                    <w:widowControl w:val="0"/>
                    <w:pBdr>
                      <w:top w:val="nil"/>
                      <w:left w:val="nil"/>
                      <w:bottom w:val="nil"/>
                      <w:right w:val="nil"/>
                      <w:between w:val="nil"/>
                    </w:pBdr>
                    <w:spacing w:line="240" w:lineRule="auto"/>
                  </w:pPr>
                  <w:r w:rsidRPr="00530326">
                    <w:t>3</w:t>
                  </w:r>
                </w:p>
              </w:tc>
              <w:tc>
                <w:tcPr>
                  <w:tcW w:w="2268" w:type="dxa"/>
                  <w:shd w:val="clear" w:color="auto" w:fill="auto"/>
                  <w:tcMar>
                    <w:top w:w="100" w:type="dxa"/>
                    <w:left w:w="100" w:type="dxa"/>
                    <w:bottom w:w="100" w:type="dxa"/>
                    <w:right w:w="100" w:type="dxa"/>
                  </w:tcMar>
                </w:tcPr>
                <w:p w14:paraId="090B7435" w14:textId="77777777" w:rsidR="004F5725" w:rsidRPr="00530326" w:rsidRDefault="008F5D37" w:rsidP="004F5725">
                  <w:pPr>
                    <w:widowControl w:val="0"/>
                    <w:pBdr>
                      <w:top w:val="nil"/>
                      <w:left w:val="nil"/>
                      <w:bottom w:val="nil"/>
                      <w:right w:val="nil"/>
                      <w:between w:val="nil"/>
                    </w:pBdr>
                    <w:spacing w:line="240" w:lineRule="auto"/>
                  </w:pPr>
                  <w:r w:rsidRPr="00530326">
                    <w:t>Hard Drive</w:t>
                  </w:r>
                </w:p>
              </w:tc>
              <w:tc>
                <w:tcPr>
                  <w:tcW w:w="2937" w:type="dxa"/>
                  <w:shd w:val="clear" w:color="auto" w:fill="auto"/>
                  <w:tcMar>
                    <w:top w:w="100" w:type="dxa"/>
                    <w:left w:w="100" w:type="dxa"/>
                    <w:bottom w:w="100" w:type="dxa"/>
                    <w:right w:w="100" w:type="dxa"/>
                  </w:tcMar>
                </w:tcPr>
                <w:p w14:paraId="1775D8B1" w14:textId="77777777" w:rsidR="004F5725" w:rsidRPr="00530326" w:rsidRDefault="008F5D37" w:rsidP="004F5725">
                  <w:pPr>
                    <w:widowControl w:val="0"/>
                    <w:pBdr>
                      <w:top w:val="nil"/>
                      <w:left w:val="nil"/>
                      <w:bottom w:val="nil"/>
                      <w:right w:val="nil"/>
                      <w:between w:val="nil"/>
                    </w:pBdr>
                    <w:spacing w:line="240" w:lineRule="auto"/>
                  </w:pPr>
                  <w:r w:rsidRPr="00530326">
                    <w:t>4 TB</w:t>
                  </w:r>
                </w:p>
              </w:tc>
              <w:tc>
                <w:tcPr>
                  <w:tcW w:w="3060" w:type="dxa"/>
                  <w:shd w:val="clear" w:color="auto" w:fill="auto"/>
                  <w:tcMar>
                    <w:top w:w="100" w:type="dxa"/>
                    <w:left w:w="100" w:type="dxa"/>
                    <w:bottom w:w="100" w:type="dxa"/>
                    <w:right w:w="100" w:type="dxa"/>
                  </w:tcMar>
                </w:tcPr>
                <w:p w14:paraId="1F06C410" w14:textId="45901E77" w:rsidR="004F5725" w:rsidRPr="00530326" w:rsidRDefault="008F5D37" w:rsidP="004F5725">
                  <w:pPr>
                    <w:widowControl w:val="0"/>
                    <w:pBdr>
                      <w:top w:val="nil"/>
                      <w:left w:val="nil"/>
                      <w:bottom w:val="nil"/>
                      <w:right w:val="nil"/>
                      <w:between w:val="nil"/>
                    </w:pBdr>
                    <w:spacing w:line="240" w:lineRule="auto"/>
                  </w:pPr>
                  <w:r w:rsidRPr="00530326">
                    <w:t>160GB</w:t>
                  </w:r>
                </w:p>
              </w:tc>
            </w:tr>
            <w:tr w:rsidR="00530326" w:rsidRPr="00530326" w14:paraId="64163A5D" w14:textId="77777777" w:rsidTr="004F5725">
              <w:tc>
                <w:tcPr>
                  <w:tcW w:w="993" w:type="dxa"/>
                  <w:shd w:val="clear" w:color="auto" w:fill="auto"/>
                  <w:tcMar>
                    <w:top w:w="100" w:type="dxa"/>
                    <w:left w:w="100" w:type="dxa"/>
                    <w:bottom w:w="100" w:type="dxa"/>
                    <w:right w:w="100" w:type="dxa"/>
                  </w:tcMar>
                </w:tcPr>
                <w:p w14:paraId="44EBFA71" w14:textId="77777777" w:rsidR="004F5725" w:rsidRPr="00530326" w:rsidRDefault="008F5D37" w:rsidP="004F5725">
                  <w:pPr>
                    <w:widowControl w:val="0"/>
                    <w:pBdr>
                      <w:top w:val="nil"/>
                      <w:left w:val="nil"/>
                      <w:bottom w:val="nil"/>
                      <w:right w:val="nil"/>
                      <w:between w:val="nil"/>
                    </w:pBdr>
                    <w:spacing w:line="240" w:lineRule="auto"/>
                    <w:rPr>
                      <w:lang w:val="id-ID"/>
                    </w:rPr>
                  </w:pPr>
                  <w:r w:rsidRPr="00530326">
                    <w:rPr>
                      <w:lang w:val="id-ID"/>
                    </w:rPr>
                    <w:t>4</w:t>
                  </w:r>
                </w:p>
              </w:tc>
              <w:tc>
                <w:tcPr>
                  <w:tcW w:w="2268" w:type="dxa"/>
                  <w:shd w:val="clear" w:color="auto" w:fill="auto"/>
                  <w:tcMar>
                    <w:top w:w="100" w:type="dxa"/>
                    <w:left w:w="100" w:type="dxa"/>
                    <w:bottom w:w="100" w:type="dxa"/>
                    <w:right w:w="100" w:type="dxa"/>
                  </w:tcMar>
                </w:tcPr>
                <w:p w14:paraId="2BF39DF7" w14:textId="77777777" w:rsidR="004F5725" w:rsidRPr="00530326" w:rsidRDefault="008F5D37" w:rsidP="004F5725">
                  <w:pPr>
                    <w:widowControl w:val="0"/>
                    <w:pBdr>
                      <w:top w:val="nil"/>
                      <w:left w:val="nil"/>
                      <w:bottom w:val="nil"/>
                      <w:right w:val="nil"/>
                      <w:between w:val="nil"/>
                    </w:pBdr>
                    <w:spacing w:line="240" w:lineRule="auto"/>
                    <w:rPr>
                      <w:lang w:val="id-ID"/>
                    </w:rPr>
                  </w:pPr>
                  <w:r w:rsidRPr="00530326">
                    <w:rPr>
                      <w:lang w:val="id-ID"/>
                    </w:rPr>
                    <w:t>SSD</w:t>
                  </w:r>
                </w:p>
              </w:tc>
              <w:tc>
                <w:tcPr>
                  <w:tcW w:w="2937" w:type="dxa"/>
                  <w:shd w:val="clear" w:color="auto" w:fill="auto"/>
                  <w:tcMar>
                    <w:top w:w="100" w:type="dxa"/>
                    <w:left w:w="100" w:type="dxa"/>
                    <w:bottom w:w="100" w:type="dxa"/>
                    <w:right w:w="100" w:type="dxa"/>
                  </w:tcMar>
                </w:tcPr>
                <w:p w14:paraId="3BFFC933" w14:textId="77777777" w:rsidR="004F5725" w:rsidRPr="00530326" w:rsidRDefault="008F5D37" w:rsidP="004F5725">
                  <w:pPr>
                    <w:widowControl w:val="0"/>
                    <w:pBdr>
                      <w:top w:val="nil"/>
                      <w:left w:val="nil"/>
                      <w:bottom w:val="nil"/>
                      <w:right w:val="nil"/>
                      <w:between w:val="nil"/>
                    </w:pBdr>
                    <w:spacing w:line="240" w:lineRule="auto"/>
                    <w:rPr>
                      <w:lang w:val="id-ID"/>
                    </w:rPr>
                  </w:pPr>
                  <w:r w:rsidRPr="00530326">
                    <w:rPr>
                      <w:lang w:val="id-ID"/>
                    </w:rPr>
                    <w:t>2TB NVMe Gen. 4</w:t>
                  </w:r>
                </w:p>
              </w:tc>
              <w:tc>
                <w:tcPr>
                  <w:tcW w:w="3060" w:type="dxa"/>
                  <w:shd w:val="clear" w:color="auto" w:fill="auto"/>
                  <w:tcMar>
                    <w:top w:w="100" w:type="dxa"/>
                    <w:left w:w="100" w:type="dxa"/>
                    <w:bottom w:w="100" w:type="dxa"/>
                    <w:right w:w="100" w:type="dxa"/>
                  </w:tcMar>
                </w:tcPr>
                <w:p w14:paraId="5ED67368" w14:textId="77777777" w:rsidR="004F5725" w:rsidRPr="00530326" w:rsidRDefault="008F5D37" w:rsidP="004F5725">
                  <w:pPr>
                    <w:widowControl w:val="0"/>
                    <w:pBdr>
                      <w:top w:val="nil"/>
                      <w:left w:val="nil"/>
                      <w:bottom w:val="nil"/>
                      <w:right w:val="nil"/>
                      <w:between w:val="nil"/>
                    </w:pBdr>
                    <w:spacing w:line="240" w:lineRule="auto"/>
                    <w:rPr>
                      <w:lang w:val="id-ID"/>
                    </w:rPr>
                  </w:pPr>
                  <w:r w:rsidRPr="00530326">
                    <w:rPr>
                      <w:lang w:val="id-ID"/>
                    </w:rPr>
                    <w:t>Sata</w:t>
                  </w:r>
                </w:p>
              </w:tc>
            </w:tr>
            <w:tr w:rsidR="00530326" w:rsidRPr="00530326" w14:paraId="79145B86" w14:textId="77777777" w:rsidTr="004F5725">
              <w:tc>
                <w:tcPr>
                  <w:tcW w:w="993" w:type="dxa"/>
                  <w:shd w:val="clear" w:color="auto" w:fill="auto"/>
                  <w:tcMar>
                    <w:top w:w="100" w:type="dxa"/>
                    <w:left w:w="100" w:type="dxa"/>
                    <w:bottom w:w="100" w:type="dxa"/>
                    <w:right w:w="100" w:type="dxa"/>
                  </w:tcMar>
                </w:tcPr>
                <w:p w14:paraId="43C9FCF8" w14:textId="77777777" w:rsidR="004F5725" w:rsidRPr="00530326" w:rsidRDefault="008F5D37" w:rsidP="004F5725">
                  <w:pPr>
                    <w:widowControl w:val="0"/>
                    <w:pBdr>
                      <w:top w:val="nil"/>
                      <w:left w:val="nil"/>
                      <w:bottom w:val="nil"/>
                      <w:right w:val="nil"/>
                      <w:between w:val="nil"/>
                    </w:pBdr>
                    <w:spacing w:line="240" w:lineRule="auto"/>
                    <w:rPr>
                      <w:lang w:val="id-ID"/>
                    </w:rPr>
                  </w:pPr>
                  <w:r w:rsidRPr="00530326">
                    <w:rPr>
                      <w:lang w:val="id-ID"/>
                    </w:rPr>
                    <w:t>5</w:t>
                  </w:r>
                </w:p>
              </w:tc>
              <w:tc>
                <w:tcPr>
                  <w:tcW w:w="2268" w:type="dxa"/>
                  <w:shd w:val="clear" w:color="auto" w:fill="auto"/>
                  <w:tcMar>
                    <w:top w:w="100" w:type="dxa"/>
                    <w:left w:w="100" w:type="dxa"/>
                    <w:bottom w:w="100" w:type="dxa"/>
                    <w:right w:w="100" w:type="dxa"/>
                  </w:tcMar>
                </w:tcPr>
                <w:p w14:paraId="36FA813F" w14:textId="77777777" w:rsidR="004F5725" w:rsidRPr="00530326" w:rsidRDefault="008F5D37" w:rsidP="004F5725">
                  <w:pPr>
                    <w:widowControl w:val="0"/>
                    <w:pBdr>
                      <w:top w:val="nil"/>
                      <w:left w:val="nil"/>
                      <w:bottom w:val="nil"/>
                      <w:right w:val="nil"/>
                      <w:between w:val="nil"/>
                    </w:pBdr>
                    <w:spacing w:line="240" w:lineRule="auto"/>
                  </w:pPr>
                  <w:r w:rsidRPr="00530326">
                    <w:t>Network</w:t>
                  </w:r>
                </w:p>
              </w:tc>
              <w:tc>
                <w:tcPr>
                  <w:tcW w:w="2937" w:type="dxa"/>
                  <w:shd w:val="clear" w:color="auto" w:fill="auto"/>
                  <w:tcMar>
                    <w:top w:w="100" w:type="dxa"/>
                    <w:left w:w="100" w:type="dxa"/>
                    <w:bottom w:w="100" w:type="dxa"/>
                    <w:right w:w="100" w:type="dxa"/>
                  </w:tcMar>
                </w:tcPr>
                <w:p w14:paraId="433D2ED8" w14:textId="77777777" w:rsidR="004F5725" w:rsidRPr="00530326" w:rsidRDefault="008F5D37" w:rsidP="004F5725">
                  <w:pPr>
                    <w:widowControl w:val="0"/>
                    <w:pBdr>
                      <w:top w:val="nil"/>
                      <w:left w:val="nil"/>
                      <w:bottom w:val="nil"/>
                      <w:right w:val="nil"/>
                      <w:between w:val="nil"/>
                    </w:pBdr>
                    <w:spacing w:line="240" w:lineRule="auto"/>
                  </w:pPr>
                  <w:r w:rsidRPr="00530326">
                    <w:t>Gigabit Network</w:t>
                  </w:r>
                </w:p>
              </w:tc>
              <w:tc>
                <w:tcPr>
                  <w:tcW w:w="3060" w:type="dxa"/>
                  <w:shd w:val="clear" w:color="auto" w:fill="auto"/>
                  <w:tcMar>
                    <w:top w:w="100" w:type="dxa"/>
                    <w:left w:w="100" w:type="dxa"/>
                    <w:bottom w:w="100" w:type="dxa"/>
                    <w:right w:w="100" w:type="dxa"/>
                  </w:tcMar>
                </w:tcPr>
                <w:p w14:paraId="1D3AEFF5" w14:textId="77777777" w:rsidR="004F5725" w:rsidRPr="00530326" w:rsidRDefault="008F5D37" w:rsidP="004F5725">
                  <w:pPr>
                    <w:widowControl w:val="0"/>
                    <w:spacing w:line="240" w:lineRule="auto"/>
                  </w:pPr>
                  <w:r w:rsidRPr="00530326">
                    <w:t>Gigabit Network</w:t>
                  </w:r>
                </w:p>
              </w:tc>
            </w:tr>
            <w:tr w:rsidR="00530326" w:rsidRPr="00530326" w14:paraId="42545190" w14:textId="77777777" w:rsidTr="004F5725">
              <w:tc>
                <w:tcPr>
                  <w:tcW w:w="993" w:type="dxa"/>
                  <w:shd w:val="clear" w:color="auto" w:fill="auto"/>
                  <w:tcMar>
                    <w:top w:w="100" w:type="dxa"/>
                    <w:left w:w="100" w:type="dxa"/>
                    <w:bottom w:w="100" w:type="dxa"/>
                    <w:right w:w="100" w:type="dxa"/>
                  </w:tcMar>
                </w:tcPr>
                <w:p w14:paraId="1D081580" w14:textId="77777777" w:rsidR="004F5725" w:rsidRPr="00530326" w:rsidRDefault="008F5D37" w:rsidP="004F5725">
                  <w:pPr>
                    <w:widowControl w:val="0"/>
                    <w:pBdr>
                      <w:top w:val="nil"/>
                      <w:left w:val="nil"/>
                      <w:bottom w:val="nil"/>
                      <w:right w:val="nil"/>
                      <w:between w:val="nil"/>
                    </w:pBdr>
                    <w:spacing w:line="240" w:lineRule="auto"/>
                    <w:rPr>
                      <w:lang w:val="id-ID"/>
                    </w:rPr>
                  </w:pPr>
                  <w:r w:rsidRPr="00530326">
                    <w:rPr>
                      <w:lang w:val="id-ID"/>
                    </w:rPr>
                    <w:t>6</w:t>
                  </w:r>
                </w:p>
              </w:tc>
              <w:tc>
                <w:tcPr>
                  <w:tcW w:w="2268" w:type="dxa"/>
                  <w:shd w:val="clear" w:color="auto" w:fill="auto"/>
                  <w:tcMar>
                    <w:top w:w="100" w:type="dxa"/>
                    <w:left w:w="100" w:type="dxa"/>
                    <w:bottom w:w="100" w:type="dxa"/>
                    <w:right w:w="100" w:type="dxa"/>
                  </w:tcMar>
                </w:tcPr>
                <w:p w14:paraId="5A2D7FAD" w14:textId="77777777" w:rsidR="004F5725" w:rsidRPr="00530326" w:rsidRDefault="008F5D37" w:rsidP="004F5725">
                  <w:pPr>
                    <w:widowControl w:val="0"/>
                    <w:pBdr>
                      <w:top w:val="nil"/>
                      <w:left w:val="nil"/>
                      <w:bottom w:val="nil"/>
                      <w:right w:val="nil"/>
                      <w:between w:val="nil"/>
                    </w:pBdr>
                    <w:spacing w:line="240" w:lineRule="auto"/>
                  </w:pPr>
                  <w:r w:rsidRPr="00530326">
                    <w:t>Monitor</w:t>
                  </w:r>
                </w:p>
              </w:tc>
              <w:tc>
                <w:tcPr>
                  <w:tcW w:w="2937" w:type="dxa"/>
                  <w:shd w:val="clear" w:color="auto" w:fill="auto"/>
                  <w:tcMar>
                    <w:top w:w="100" w:type="dxa"/>
                    <w:left w:w="100" w:type="dxa"/>
                    <w:bottom w:w="100" w:type="dxa"/>
                    <w:right w:w="100" w:type="dxa"/>
                  </w:tcMar>
                </w:tcPr>
                <w:p w14:paraId="1E88082F" w14:textId="77777777" w:rsidR="004F5725" w:rsidRPr="00530326" w:rsidRDefault="008F5D37" w:rsidP="004F5725">
                  <w:pPr>
                    <w:widowControl w:val="0"/>
                    <w:pBdr>
                      <w:top w:val="nil"/>
                      <w:left w:val="nil"/>
                      <w:bottom w:val="nil"/>
                      <w:right w:val="nil"/>
                      <w:between w:val="nil"/>
                    </w:pBdr>
                    <w:spacing w:line="240" w:lineRule="auto"/>
                  </w:pPr>
                  <w:r w:rsidRPr="00530326">
                    <w:t xml:space="preserve">Asus TUF VG328H1B 31.5" </w:t>
                  </w:r>
                </w:p>
              </w:tc>
              <w:tc>
                <w:tcPr>
                  <w:tcW w:w="3060" w:type="dxa"/>
                  <w:shd w:val="clear" w:color="auto" w:fill="auto"/>
                  <w:tcMar>
                    <w:top w:w="100" w:type="dxa"/>
                    <w:left w:w="100" w:type="dxa"/>
                    <w:bottom w:w="100" w:type="dxa"/>
                    <w:right w:w="100" w:type="dxa"/>
                  </w:tcMar>
                </w:tcPr>
                <w:p w14:paraId="63AEC1F9" w14:textId="77777777" w:rsidR="004F5725" w:rsidRPr="00530326" w:rsidRDefault="008F5D37" w:rsidP="004F5725">
                  <w:pPr>
                    <w:widowControl w:val="0"/>
                    <w:spacing w:line="240" w:lineRule="auto"/>
                  </w:pPr>
                  <w:r w:rsidRPr="00530326">
                    <w:t>Monitor 24”</w:t>
                  </w:r>
                </w:p>
              </w:tc>
            </w:tr>
            <w:tr w:rsidR="00530326" w:rsidRPr="00530326" w14:paraId="2A1F948C" w14:textId="77777777" w:rsidTr="004F5725">
              <w:tc>
                <w:tcPr>
                  <w:tcW w:w="993" w:type="dxa"/>
                  <w:shd w:val="clear" w:color="auto" w:fill="auto"/>
                  <w:tcMar>
                    <w:top w:w="100" w:type="dxa"/>
                    <w:left w:w="100" w:type="dxa"/>
                    <w:bottom w:w="100" w:type="dxa"/>
                    <w:right w:w="100" w:type="dxa"/>
                  </w:tcMar>
                </w:tcPr>
                <w:p w14:paraId="37C9CE90" w14:textId="77777777" w:rsidR="004F5725" w:rsidRPr="00530326" w:rsidRDefault="008F5D37" w:rsidP="004F5725">
                  <w:pPr>
                    <w:widowControl w:val="0"/>
                    <w:pBdr>
                      <w:top w:val="nil"/>
                      <w:left w:val="nil"/>
                      <w:bottom w:val="nil"/>
                      <w:right w:val="nil"/>
                      <w:between w:val="nil"/>
                    </w:pBdr>
                    <w:spacing w:line="240" w:lineRule="auto"/>
                    <w:rPr>
                      <w:lang w:val="id-ID"/>
                    </w:rPr>
                  </w:pPr>
                  <w:r w:rsidRPr="00530326">
                    <w:rPr>
                      <w:lang w:val="id-ID"/>
                    </w:rPr>
                    <w:t>7</w:t>
                  </w:r>
                </w:p>
              </w:tc>
              <w:tc>
                <w:tcPr>
                  <w:tcW w:w="2268" w:type="dxa"/>
                  <w:shd w:val="clear" w:color="auto" w:fill="auto"/>
                  <w:tcMar>
                    <w:top w:w="100" w:type="dxa"/>
                    <w:left w:w="100" w:type="dxa"/>
                    <w:bottom w:w="100" w:type="dxa"/>
                    <w:right w:w="100" w:type="dxa"/>
                  </w:tcMar>
                </w:tcPr>
                <w:p w14:paraId="54064E91" w14:textId="77777777" w:rsidR="004F5725" w:rsidRPr="00530326" w:rsidRDefault="008F5D37" w:rsidP="004F5725">
                  <w:pPr>
                    <w:widowControl w:val="0"/>
                    <w:pBdr>
                      <w:top w:val="nil"/>
                      <w:left w:val="nil"/>
                      <w:bottom w:val="nil"/>
                      <w:right w:val="nil"/>
                      <w:between w:val="nil"/>
                    </w:pBdr>
                    <w:spacing w:line="240" w:lineRule="auto"/>
                    <w:rPr>
                      <w:lang w:val="id-ID"/>
                    </w:rPr>
                  </w:pPr>
                  <w:r w:rsidRPr="00530326">
                    <w:rPr>
                      <w:lang w:val="id-ID"/>
                    </w:rPr>
                    <w:t>PSU</w:t>
                  </w:r>
                </w:p>
              </w:tc>
              <w:tc>
                <w:tcPr>
                  <w:tcW w:w="2937" w:type="dxa"/>
                  <w:shd w:val="clear" w:color="auto" w:fill="auto"/>
                  <w:tcMar>
                    <w:top w:w="100" w:type="dxa"/>
                    <w:left w:w="100" w:type="dxa"/>
                    <w:bottom w:w="100" w:type="dxa"/>
                    <w:right w:w="100" w:type="dxa"/>
                  </w:tcMar>
                </w:tcPr>
                <w:p w14:paraId="1100EBDE" w14:textId="77777777" w:rsidR="004F5725" w:rsidRPr="00530326" w:rsidRDefault="008F5D37" w:rsidP="004F5725">
                  <w:pPr>
                    <w:widowControl w:val="0"/>
                    <w:pBdr>
                      <w:top w:val="nil"/>
                      <w:left w:val="nil"/>
                      <w:bottom w:val="nil"/>
                      <w:right w:val="nil"/>
                      <w:between w:val="nil"/>
                    </w:pBdr>
                    <w:spacing w:line="240" w:lineRule="auto"/>
                  </w:pPr>
                  <w:r w:rsidRPr="00530326">
                    <w:t>Seasonic Prime Titanium TX-1000 - 1000W 80+ Titanium Certified</w:t>
                  </w:r>
                </w:p>
              </w:tc>
              <w:tc>
                <w:tcPr>
                  <w:tcW w:w="3060" w:type="dxa"/>
                  <w:shd w:val="clear" w:color="auto" w:fill="auto"/>
                  <w:tcMar>
                    <w:top w:w="100" w:type="dxa"/>
                    <w:left w:w="100" w:type="dxa"/>
                    <w:bottom w:w="100" w:type="dxa"/>
                    <w:right w:w="100" w:type="dxa"/>
                  </w:tcMar>
                </w:tcPr>
                <w:p w14:paraId="6B65594B" w14:textId="77777777" w:rsidR="004F5725" w:rsidRPr="00530326" w:rsidRDefault="008F5D37" w:rsidP="004F5725">
                  <w:pPr>
                    <w:widowControl w:val="0"/>
                    <w:spacing w:line="240" w:lineRule="auto"/>
                    <w:rPr>
                      <w:lang w:val="id-ID"/>
                    </w:rPr>
                  </w:pPr>
                  <w:r w:rsidRPr="00530326">
                    <w:rPr>
                      <w:lang w:val="id-ID"/>
                    </w:rPr>
                    <w:t>Standard PSU</w:t>
                  </w:r>
                </w:p>
              </w:tc>
            </w:tr>
            <w:tr w:rsidR="00530326" w:rsidRPr="00530326" w14:paraId="3B1D2638" w14:textId="77777777" w:rsidTr="004F5725">
              <w:tc>
                <w:tcPr>
                  <w:tcW w:w="993" w:type="dxa"/>
                  <w:shd w:val="clear" w:color="auto" w:fill="auto"/>
                  <w:tcMar>
                    <w:top w:w="100" w:type="dxa"/>
                    <w:left w:w="100" w:type="dxa"/>
                    <w:bottom w:w="100" w:type="dxa"/>
                    <w:right w:w="100" w:type="dxa"/>
                  </w:tcMar>
                </w:tcPr>
                <w:p w14:paraId="189293E8" w14:textId="77777777" w:rsidR="004F5725" w:rsidRPr="00530326" w:rsidRDefault="008F5D37" w:rsidP="004F5725">
                  <w:pPr>
                    <w:widowControl w:val="0"/>
                    <w:pBdr>
                      <w:top w:val="nil"/>
                      <w:left w:val="nil"/>
                      <w:bottom w:val="nil"/>
                      <w:right w:val="nil"/>
                      <w:between w:val="nil"/>
                    </w:pBdr>
                    <w:spacing w:line="240" w:lineRule="auto"/>
                    <w:rPr>
                      <w:lang w:val="id-ID"/>
                    </w:rPr>
                  </w:pPr>
                  <w:r w:rsidRPr="00530326">
                    <w:rPr>
                      <w:lang w:val="id-ID"/>
                    </w:rPr>
                    <w:t>8</w:t>
                  </w:r>
                </w:p>
              </w:tc>
              <w:tc>
                <w:tcPr>
                  <w:tcW w:w="2268" w:type="dxa"/>
                  <w:shd w:val="clear" w:color="auto" w:fill="auto"/>
                  <w:tcMar>
                    <w:top w:w="100" w:type="dxa"/>
                    <w:left w:w="100" w:type="dxa"/>
                    <w:bottom w:w="100" w:type="dxa"/>
                    <w:right w:w="100" w:type="dxa"/>
                  </w:tcMar>
                </w:tcPr>
                <w:p w14:paraId="4A40E4FA" w14:textId="77777777" w:rsidR="004F5725" w:rsidRPr="00530326" w:rsidRDefault="008F5D37" w:rsidP="004F5725">
                  <w:pPr>
                    <w:widowControl w:val="0"/>
                    <w:pBdr>
                      <w:top w:val="nil"/>
                      <w:left w:val="nil"/>
                      <w:bottom w:val="nil"/>
                      <w:right w:val="nil"/>
                      <w:between w:val="nil"/>
                    </w:pBdr>
                    <w:spacing w:line="240" w:lineRule="auto"/>
                  </w:pPr>
                  <w:r w:rsidRPr="00530326">
                    <w:rPr>
                      <w:lang w:val="id-ID"/>
                    </w:rPr>
                    <w:t xml:space="preserve">Keyboard &amp; </w:t>
                  </w:r>
                  <w:r w:rsidRPr="00530326">
                    <w:t>Mouse</w:t>
                  </w:r>
                </w:p>
              </w:tc>
              <w:tc>
                <w:tcPr>
                  <w:tcW w:w="2937" w:type="dxa"/>
                  <w:shd w:val="clear" w:color="auto" w:fill="auto"/>
                  <w:tcMar>
                    <w:top w:w="100" w:type="dxa"/>
                    <w:left w:w="100" w:type="dxa"/>
                    <w:bottom w:w="100" w:type="dxa"/>
                    <w:right w:w="100" w:type="dxa"/>
                  </w:tcMar>
                </w:tcPr>
                <w:p w14:paraId="369D1F6A" w14:textId="77777777" w:rsidR="004F5725" w:rsidRPr="00530326" w:rsidRDefault="008F5D37" w:rsidP="004F5725">
                  <w:pPr>
                    <w:widowControl w:val="0"/>
                    <w:pBdr>
                      <w:top w:val="nil"/>
                      <w:left w:val="nil"/>
                      <w:bottom w:val="nil"/>
                      <w:right w:val="nil"/>
                      <w:between w:val="nil"/>
                    </w:pBdr>
                    <w:spacing w:line="240" w:lineRule="auto"/>
                  </w:pPr>
                  <w:r w:rsidRPr="00530326">
                    <w:t>USB Mouse Keyboard</w:t>
                  </w:r>
                </w:p>
              </w:tc>
              <w:tc>
                <w:tcPr>
                  <w:tcW w:w="3060" w:type="dxa"/>
                  <w:shd w:val="clear" w:color="auto" w:fill="auto"/>
                  <w:tcMar>
                    <w:top w:w="100" w:type="dxa"/>
                    <w:left w:w="100" w:type="dxa"/>
                    <w:bottom w:w="100" w:type="dxa"/>
                    <w:right w:w="100" w:type="dxa"/>
                  </w:tcMar>
                </w:tcPr>
                <w:p w14:paraId="44CB021F" w14:textId="77777777" w:rsidR="004F5725" w:rsidRPr="00530326" w:rsidRDefault="008F5D37" w:rsidP="004F5725">
                  <w:pPr>
                    <w:widowControl w:val="0"/>
                    <w:spacing w:line="240" w:lineRule="auto"/>
                    <w:rPr>
                      <w:lang w:val="id-ID"/>
                    </w:rPr>
                  </w:pPr>
                  <w:r w:rsidRPr="00530326">
                    <w:t>USB Mouse</w:t>
                  </w:r>
                  <w:r w:rsidRPr="00530326">
                    <w:rPr>
                      <w:lang w:val="id-ID"/>
                    </w:rPr>
                    <w:t xml:space="preserve"> </w:t>
                  </w:r>
                  <w:r w:rsidRPr="00530326">
                    <w:t>Keyboard</w:t>
                  </w:r>
                </w:p>
              </w:tc>
            </w:tr>
          </w:tbl>
          <w:p w14:paraId="68500CB5" w14:textId="77777777" w:rsidR="004F5725" w:rsidRPr="00530326" w:rsidRDefault="004F5725" w:rsidP="004F5725">
            <w:pPr>
              <w:spacing w:line="360" w:lineRule="auto"/>
              <w:ind w:left="2160"/>
              <w:jc w:val="both"/>
            </w:pPr>
          </w:p>
          <w:p w14:paraId="620457D7" w14:textId="77777777" w:rsidR="004F5725" w:rsidRPr="00530326" w:rsidRDefault="008F5D37" w:rsidP="004F5725">
            <w:pPr>
              <w:numPr>
                <w:ilvl w:val="0"/>
                <w:numId w:val="9"/>
              </w:numPr>
              <w:spacing w:after="0" w:line="360" w:lineRule="auto"/>
              <w:ind w:left="743" w:hanging="567"/>
              <w:jc w:val="both"/>
            </w:pPr>
            <w:r w:rsidRPr="00530326">
              <w:t>Software Requirements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675"/>
              <w:gridCol w:w="5220"/>
              <w:gridCol w:w="3105"/>
            </w:tblGrid>
            <w:tr w:rsidR="00530326" w:rsidRPr="00530326" w14:paraId="6A2794DC" w14:textId="77777777" w:rsidTr="004F5725">
              <w:tc>
                <w:tcPr>
                  <w:tcW w:w="675" w:type="dxa"/>
                  <w:shd w:val="clear" w:color="auto" w:fill="92D050"/>
                  <w:tcMar>
                    <w:top w:w="100" w:type="dxa"/>
                    <w:left w:w="100" w:type="dxa"/>
                    <w:bottom w:w="100" w:type="dxa"/>
                    <w:right w:w="100" w:type="dxa"/>
                  </w:tcMar>
                </w:tcPr>
                <w:p w14:paraId="5BAAB602" w14:textId="77777777" w:rsidR="004F5725" w:rsidRPr="00530326" w:rsidRDefault="008F5D37" w:rsidP="004F5725">
                  <w:pPr>
                    <w:widowControl w:val="0"/>
                    <w:pBdr>
                      <w:top w:val="nil"/>
                      <w:left w:val="nil"/>
                      <w:bottom w:val="nil"/>
                      <w:right w:val="nil"/>
                      <w:between w:val="nil"/>
                    </w:pBdr>
                    <w:spacing w:line="240" w:lineRule="auto"/>
                    <w:rPr>
                      <w:b/>
                    </w:rPr>
                  </w:pPr>
                  <w:r w:rsidRPr="00530326">
                    <w:rPr>
                      <w:b/>
                    </w:rPr>
                    <w:t>No</w:t>
                  </w:r>
                </w:p>
              </w:tc>
              <w:tc>
                <w:tcPr>
                  <w:tcW w:w="5220" w:type="dxa"/>
                  <w:shd w:val="clear" w:color="auto" w:fill="92D050"/>
                  <w:tcMar>
                    <w:top w:w="100" w:type="dxa"/>
                    <w:left w:w="100" w:type="dxa"/>
                    <w:bottom w:w="100" w:type="dxa"/>
                    <w:right w:w="100" w:type="dxa"/>
                  </w:tcMar>
                </w:tcPr>
                <w:p w14:paraId="3F1561F0" w14:textId="77777777" w:rsidR="004F5725" w:rsidRPr="00530326" w:rsidRDefault="008F5D37" w:rsidP="004F5725">
                  <w:pPr>
                    <w:widowControl w:val="0"/>
                    <w:pBdr>
                      <w:top w:val="nil"/>
                      <w:left w:val="nil"/>
                      <w:bottom w:val="nil"/>
                      <w:right w:val="nil"/>
                      <w:between w:val="nil"/>
                    </w:pBdr>
                    <w:spacing w:line="240" w:lineRule="auto"/>
                    <w:rPr>
                      <w:b/>
                    </w:rPr>
                  </w:pPr>
                  <w:r w:rsidRPr="00530326">
                    <w:rPr>
                      <w:b/>
                    </w:rPr>
                    <w:t>Software</w:t>
                  </w:r>
                </w:p>
              </w:tc>
              <w:tc>
                <w:tcPr>
                  <w:tcW w:w="3105" w:type="dxa"/>
                  <w:shd w:val="clear" w:color="auto" w:fill="92D050"/>
                  <w:tcMar>
                    <w:top w:w="100" w:type="dxa"/>
                    <w:left w:w="100" w:type="dxa"/>
                    <w:bottom w:w="100" w:type="dxa"/>
                    <w:right w:w="100" w:type="dxa"/>
                  </w:tcMar>
                </w:tcPr>
                <w:p w14:paraId="325B0DA7" w14:textId="77777777" w:rsidR="004F5725" w:rsidRPr="00530326" w:rsidRDefault="008F5D37" w:rsidP="004F5725">
                  <w:pPr>
                    <w:widowControl w:val="0"/>
                    <w:pBdr>
                      <w:top w:val="nil"/>
                      <w:left w:val="nil"/>
                      <w:bottom w:val="nil"/>
                      <w:right w:val="nil"/>
                      <w:between w:val="nil"/>
                    </w:pBdr>
                    <w:spacing w:line="240" w:lineRule="auto"/>
                    <w:rPr>
                      <w:b/>
                    </w:rPr>
                  </w:pPr>
                  <w:r w:rsidRPr="00530326">
                    <w:rPr>
                      <w:b/>
                    </w:rPr>
                    <w:t>Functionality</w:t>
                  </w:r>
                </w:p>
              </w:tc>
            </w:tr>
            <w:tr w:rsidR="00530326" w:rsidRPr="00530326" w14:paraId="3FB7C6F4" w14:textId="77777777" w:rsidTr="004F5725">
              <w:tc>
                <w:tcPr>
                  <w:tcW w:w="675" w:type="dxa"/>
                  <w:shd w:val="clear" w:color="auto" w:fill="auto"/>
                  <w:tcMar>
                    <w:top w:w="100" w:type="dxa"/>
                    <w:left w:w="100" w:type="dxa"/>
                    <w:bottom w:w="100" w:type="dxa"/>
                    <w:right w:w="100" w:type="dxa"/>
                  </w:tcMar>
                </w:tcPr>
                <w:p w14:paraId="0B86A9EC" w14:textId="77777777" w:rsidR="004F5725" w:rsidRPr="00530326" w:rsidRDefault="008F5D37" w:rsidP="004F5725">
                  <w:pPr>
                    <w:widowControl w:val="0"/>
                    <w:pBdr>
                      <w:top w:val="nil"/>
                      <w:left w:val="nil"/>
                      <w:bottom w:val="nil"/>
                      <w:right w:val="nil"/>
                      <w:between w:val="nil"/>
                    </w:pBdr>
                    <w:spacing w:line="240" w:lineRule="auto"/>
                  </w:pPr>
                  <w:r w:rsidRPr="00530326">
                    <w:t>1</w:t>
                  </w:r>
                </w:p>
              </w:tc>
              <w:tc>
                <w:tcPr>
                  <w:tcW w:w="5220" w:type="dxa"/>
                  <w:shd w:val="clear" w:color="auto" w:fill="auto"/>
                  <w:tcMar>
                    <w:top w:w="100" w:type="dxa"/>
                    <w:left w:w="100" w:type="dxa"/>
                    <w:bottom w:w="100" w:type="dxa"/>
                    <w:right w:w="100" w:type="dxa"/>
                  </w:tcMar>
                </w:tcPr>
                <w:p w14:paraId="483168B9" w14:textId="1643A17D" w:rsidR="004F5725" w:rsidRPr="00530326" w:rsidRDefault="008F5D37" w:rsidP="004F5725">
                  <w:pPr>
                    <w:widowControl w:val="0"/>
                    <w:pBdr>
                      <w:top w:val="nil"/>
                      <w:left w:val="nil"/>
                      <w:bottom w:val="nil"/>
                      <w:right w:val="nil"/>
                      <w:between w:val="nil"/>
                    </w:pBdr>
                    <w:spacing w:line="240" w:lineRule="auto"/>
                  </w:pPr>
                  <w:r w:rsidRPr="00530326">
                    <w:t>Windows 10 / Windows 11</w:t>
                  </w:r>
                </w:p>
              </w:tc>
              <w:tc>
                <w:tcPr>
                  <w:tcW w:w="3105" w:type="dxa"/>
                  <w:shd w:val="clear" w:color="auto" w:fill="auto"/>
                  <w:tcMar>
                    <w:top w:w="100" w:type="dxa"/>
                    <w:left w:w="100" w:type="dxa"/>
                    <w:bottom w:w="100" w:type="dxa"/>
                    <w:right w:w="100" w:type="dxa"/>
                  </w:tcMar>
                </w:tcPr>
                <w:p w14:paraId="2A8B5E92" w14:textId="77777777" w:rsidR="004F5725" w:rsidRPr="00530326" w:rsidRDefault="008F5D37" w:rsidP="004F5725">
                  <w:pPr>
                    <w:widowControl w:val="0"/>
                    <w:pBdr>
                      <w:top w:val="nil"/>
                      <w:left w:val="nil"/>
                      <w:bottom w:val="nil"/>
                      <w:right w:val="nil"/>
                      <w:between w:val="nil"/>
                    </w:pBdr>
                    <w:spacing w:line="240" w:lineRule="auto"/>
                  </w:pPr>
                  <w:r w:rsidRPr="00530326">
                    <w:t>Operating System</w:t>
                  </w:r>
                </w:p>
              </w:tc>
            </w:tr>
            <w:tr w:rsidR="00530326" w:rsidRPr="00530326" w14:paraId="502A57B7" w14:textId="77777777" w:rsidTr="004F5725">
              <w:tc>
                <w:tcPr>
                  <w:tcW w:w="675" w:type="dxa"/>
                  <w:shd w:val="clear" w:color="auto" w:fill="auto"/>
                  <w:tcMar>
                    <w:top w:w="100" w:type="dxa"/>
                    <w:left w:w="100" w:type="dxa"/>
                    <w:bottom w:w="100" w:type="dxa"/>
                    <w:right w:w="100" w:type="dxa"/>
                  </w:tcMar>
                </w:tcPr>
                <w:p w14:paraId="08585629" w14:textId="77777777" w:rsidR="004F5725" w:rsidRPr="00530326" w:rsidRDefault="008F5D37" w:rsidP="004F5725">
                  <w:pPr>
                    <w:widowControl w:val="0"/>
                    <w:pBdr>
                      <w:top w:val="nil"/>
                      <w:left w:val="nil"/>
                      <w:bottom w:val="nil"/>
                      <w:right w:val="nil"/>
                      <w:between w:val="nil"/>
                    </w:pBdr>
                    <w:spacing w:line="240" w:lineRule="auto"/>
                  </w:pPr>
                  <w:r w:rsidRPr="00530326">
                    <w:t>2</w:t>
                  </w:r>
                </w:p>
              </w:tc>
              <w:tc>
                <w:tcPr>
                  <w:tcW w:w="5220" w:type="dxa"/>
                  <w:shd w:val="clear" w:color="auto" w:fill="auto"/>
                  <w:tcMar>
                    <w:top w:w="100" w:type="dxa"/>
                    <w:left w:w="100" w:type="dxa"/>
                    <w:bottom w:w="100" w:type="dxa"/>
                    <w:right w:w="100" w:type="dxa"/>
                  </w:tcMar>
                </w:tcPr>
                <w:p w14:paraId="3FEE1C5D" w14:textId="2394948E" w:rsidR="004F5725" w:rsidRPr="00530326" w:rsidRDefault="008F5D37" w:rsidP="004F5725">
                  <w:pPr>
                    <w:widowControl w:val="0"/>
                    <w:pBdr>
                      <w:top w:val="nil"/>
                      <w:left w:val="nil"/>
                      <w:bottom w:val="nil"/>
                      <w:right w:val="nil"/>
                      <w:between w:val="nil"/>
                    </w:pBdr>
                    <w:spacing w:line="240" w:lineRule="auto"/>
                    <w:rPr>
                      <w:lang w:val="id-ID"/>
                    </w:rPr>
                  </w:pPr>
                  <w:r w:rsidRPr="00530326">
                    <w:t>CMS WordPress</w:t>
                  </w:r>
                </w:p>
              </w:tc>
              <w:tc>
                <w:tcPr>
                  <w:tcW w:w="3105" w:type="dxa"/>
                  <w:shd w:val="clear" w:color="auto" w:fill="auto"/>
                  <w:tcMar>
                    <w:top w:w="100" w:type="dxa"/>
                    <w:left w:w="100" w:type="dxa"/>
                    <w:bottom w:w="100" w:type="dxa"/>
                    <w:right w:w="100" w:type="dxa"/>
                  </w:tcMar>
                </w:tcPr>
                <w:p w14:paraId="2CC301D7" w14:textId="77777777" w:rsidR="004F5725" w:rsidRPr="00530326" w:rsidRDefault="008F5D37" w:rsidP="004F5725">
                  <w:pPr>
                    <w:widowControl w:val="0"/>
                    <w:pBdr>
                      <w:top w:val="nil"/>
                      <w:left w:val="nil"/>
                      <w:bottom w:val="nil"/>
                      <w:right w:val="nil"/>
                      <w:between w:val="nil"/>
                    </w:pBdr>
                    <w:spacing w:line="240" w:lineRule="auto"/>
                  </w:pPr>
                  <w:r w:rsidRPr="00530326">
                    <w:t>Web Creation</w:t>
                  </w:r>
                </w:p>
              </w:tc>
            </w:tr>
            <w:tr w:rsidR="00530326" w:rsidRPr="00530326" w14:paraId="3CA0509E" w14:textId="77777777" w:rsidTr="004F5725">
              <w:tc>
                <w:tcPr>
                  <w:tcW w:w="675" w:type="dxa"/>
                  <w:shd w:val="clear" w:color="auto" w:fill="auto"/>
                  <w:tcMar>
                    <w:top w:w="100" w:type="dxa"/>
                    <w:left w:w="100" w:type="dxa"/>
                    <w:bottom w:w="100" w:type="dxa"/>
                    <w:right w:w="100" w:type="dxa"/>
                  </w:tcMar>
                </w:tcPr>
                <w:p w14:paraId="7DED80C4" w14:textId="0F956EFA" w:rsidR="004F5725" w:rsidRPr="00530326" w:rsidRDefault="008F5D37" w:rsidP="004F5725">
                  <w:pPr>
                    <w:widowControl w:val="0"/>
                    <w:pBdr>
                      <w:top w:val="nil"/>
                      <w:left w:val="nil"/>
                      <w:bottom w:val="nil"/>
                      <w:right w:val="nil"/>
                      <w:between w:val="nil"/>
                    </w:pBdr>
                    <w:spacing w:line="240" w:lineRule="auto"/>
                  </w:pPr>
                  <w:r w:rsidRPr="00530326">
                    <w:t>3</w:t>
                  </w:r>
                </w:p>
              </w:tc>
              <w:tc>
                <w:tcPr>
                  <w:tcW w:w="5220" w:type="dxa"/>
                  <w:shd w:val="clear" w:color="auto" w:fill="auto"/>
                  <w:tcMar>
                    <w:top w:w="100" w:type="dxa"/>
                    <w:left w:w="100" w:type="dxa"/>
                    <w:bottom w:w="100" w:type="dxa"/>
                    <w:right w:w="100" w:type="dxa"/>
                  </w:tcMar>
                </w:tcPr>
                <w:p w14:paraId="1B71DA76" w14:textId="77777777" w:rsidR="004F5725" w:rsidRPr="00530326" w:rsidRDefault="008F5D37" w:rsidP="004F5725">
                  <w:pPr>
                    <w:widowControl w:val="0"/>
                    <w:pBdr>
                      <w:top w:val="nil"/>
                      <w:left w:val="nil"/>
                      <w:bottom w:val="nil"/>
                      <w:right w:val="nil"/>
                      <w:between w:val="nil"/>
                    </w:pBdr>
                    <w:spacing w:line="240" w:lineRule="auto"/>
                    <w:rPr>
                      <w:lang w:val="id-ID"/>
                    </w:rPr>
                  </w:pPr>
                  <w:r w:rsidRPr="00530326">
                    <w:t>Google Chrome, Mozilla Firefox</w:t>
                  </w:r>
                  <w:r w:rsidRPr="00530326">
                    <w:rPr>
                      <w:lang w:val="id-ID"/>
                    </w:rPr>
                    <w:t>, Microsoft Edge</w:t>
                  </w:r>
                </w:p>
              </w:tc>
              <w:tc>
                <w:tcPr>
                  <w:tcW w:w="3105" w:type="dxa"/>
                  <w:shd w:val="clear" w:color="auto" w:fill="auto"/>
                  <w:tcMar>
                    <w:top w:w="100" w:type="dxa"/>
                    <w:left w:w="100" w:type="dxa"/>
                    <w:bottom w:w="100" w:type="dxa"/>
                    <w:right w:w="100" w:type="dxa"/>
                  </w:tcMar>
                </w:tcPr>
                <w:p w14:paraId="79D6B30F" w14:textId="77777777" w:rsidR="004F5725" w:rsidRPr="00530326" w:rsidRDefault="008F5D37" w:rsidP="004F5725">
                  <w:pPr>
                    <w:widowControl w:val="0"/>
                    <w:pBdr>
                      <w:top w:val="nil"/>
                      <w:left w:val="nil"/>
                      <w:bottom w:val="nil"/>
                      <w:right w:val="nil"/>
                      <w:between w:val="nil"/>
                    </w:pBdr>
                    <w:spacing w:line="240" w:lineRule="auto"/>
                  </w:pPr>
                  <w:r w:rsidRPr="00530326">
                    <w:t>Web Browser</w:t>
                  </w:r>
                </w:p>
              </w:tc>
            </w:tr>
          </w:tbl>
          <w:p w14:paraId="6D419523" w14:textId="77777777" w:rsidR="004F5725" w:rsidRPr="00530326" w:rsidRDefault="008F5D37" w:rsidP="004F5725">
            <w:pPr>
              <w:ind w:left="1440"/>
              <w:jc w:val="both"/>
            </w:pPr>
            <w:r w:rsidRPr="00530326">
              <w:tab/>
              <w:t xml:space="preserve"> </w:t>
            </w:r>
            <w:r w:rsidRPr="00530326">
              <w:tab/>
            </w:r>
          </w:p>
          <w:p w14:paraId="02CBBFFC" w14:textId="257F68B8" w:rsidR="004F5725" w:rsidRPr="00530326" w:rsidRDefault="008F5D37" w:rsidP="009B6538">
            <w:pPr>
              <w:jc w:val="both"/>
            </w:pPr>
            <w:r w:rsidRPr="00530326">
              <w:t xml:space="preserve"> </w:t>
            </w:r>
            <w:r w:rsidRPr="00530326">
              <w:tab/>
              <w:t xml:space="preserve"> </w:t>
            </w:r>
            <w:r w:rsidRPr="00530326">
              <w:tab/>
            </w:r>
          </w:p>
          <w:p w14:paraId="23E116F0" w14:textId="0D39C298" w:rsidR="00405C8C" w:rsidRPr="00530326" w:rsidRDefault="00405C8C" w:rsidP="009B6538">
            <w:pPr>
              <w:jc w:val="both"/>
            </w:pPr>
          </w:p>
          <w:p w14:paraId="7BEAE6AE" w14:textId="77777777" w:rsidR="00405C8C" w:rsidRPr="00530326" w:rsidRDefault="00405C8C" w:rsidP="009B6538">
            <w:pPr>
              <w:jc w:val="both"/>
            </w:pPr>
          </w:p>
          <w:p w14:paraId="5D90D1DB" w14:textId="77777777" w:rsidR="004F5725" w:rsidRPr="00530326" w:rsidRDefault="008F5D37" w:rsidP="004F5725">
            <w:pPr>
              <w:numPr>
                <w:ilvl w:val="0"/>
                <w:numId w:val="9"/>
              </w:numPr>
              <w:spacing w:after="0" w:line="360" w:lineRule="auto"/>
              <w:ind w:left="743" w:hanging="567"/>
              <w:jc w:val="both"/>
            </w:pPr>
            <w:r w:rsidRPr="00530326">
              <w:lastRenderedPageBreak/>
              <w:t>Network Requirements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675"/>
              <w:gridCol w:w="5205"/>
              <w:gridCol w:w="3120"/>
            </w:tblGrid>
            <w:tr w:rsidR="00530326" w:rsidRPr="00530326" w14:paraId="0B0400D0" w14:textId="77777777" w:rsidTr="004F5725">
              <w:tc>
                <w:tcPr>
                  <w:tcW w:w="675" w:type="dxa"/>
                  <w:shd w:val="clear" w:color="auto" w:fill="92D050"/>
                  <w:tcMar>
                    <w:top w:w="100" w:type="dxa"/>
                    <w:left w:w="100" w:type="dxa"/>
                    <w:bottom w:w="100" w:type="dxa"/>
                    <w:right w:w="100" w:type="dxa"/>
                  </w:tcMar>
                </w:tcPr>
                <w:p w14:paraId="17CF97F4" w14:textId="77777777" w:rsidR="004F5725" w:rsidRPr="00530326" w:rsidRDefault="008F5D37" w:rsidP="004F5725">
                  <w:pPr>
                    <w:widowControl w:val="0"/>
                    <w:spacing w:line="240" w:lineRule="auto"/>
                    <w:rPr>
                      <w:b/>
                    </w:rPr>
                  </w:pPr>
                  <w:r w:rsidRPr="00530326">
                    <w:rPr>
                      <w:b/>
                    </w:rPr>
                    <w:t>No</w:t>
                  </w:r>
                </w:p>
              </w:tc>
              <w:tc>
                <w:tcPr>
                  <w:tcW w:w="5205" w:type="dxa"/>
                  <w:shd w:val="clear" w:color="auto" w:fill="92D050"/>
                  <w:tcMar>
                    <w:top w:w="100" w:type="dxa"/>
                    <w:left w:w="100" w:type="dxa"/>
                    <w:bottom w:w="100" w:type="dxa"/>
                    <w:right w:w="100" w:type="dxa"/>
                  </w:tcMar>
                </w:tcPr>
                <w:p w14:paraId="12052A82" w14:textId="77777777" w:rsidR="004F5725" w:rsidRPr="00530326" w:rsidRDefault="008F5D37" w:rsidP="004F5725">
                  <w:pPr>
                    <w:widowControl w:val="0"/>
                    <w:spacing w:line="240" w:lineRule="auto"/>
                    <w:rPr>
                      <w:b/>
                    </w:rPr>
                  </w:pPr>
                  <w:r w:rsidRPr="00530326">
                    <w:rPr>
                      <w:b/>
                    </w:rPr>
                    <w:t>Network Device</w:t>
                  </w:r>
                </w:p>
              </w:tc>
              <w:tc>
                <w:tcPr>
                  <w:tcW w:w="3120" w:type="dxa"/>
                  <w:shd w:val="clear" w:color="auto" w:fill="92D050"/>
                  <w:tcMar>
                    <w:top w:w="100" w:type="dxa"/>
                    <w:left w:w="100" w:type="dxa"/>
                    <w:bottom w:w="100" w:type="dxa"/>
                    <w:right w:w="100" w:type="dxa"/>
                  </w:tcMar>
                </w:tcPr>
                <w:p w14:paraId="6B3C7FE9" w14:textId="77777777" w:rsidR="004F5725" w:rsidRPr="00530326" w:rsidRDefault="008F5D37" w:rsidP="004F5725">
                  <w:pPr>
                    <w:widowControl w:val="0"/>
                    <w:pBdr>
                      <w:top w:val="nil"/>
                      <w:left w:val="nil"/>
                      <w:bottom w:val="nil"/>
                      <w:right w:val="nil"/>
                      <w:between w:val="nil"/>
                    </w:pBdr>
                    <w:spacing w:line="240" w:lineRule="auto"/>
                    <w:rPr>
                      <w:b/>
                    </w:rPr>
                  </w:pPr>
                  <w:r w:rsidRPr="00530326">
                    <w:rPr>
                      <w:b/>
                    </w:rPr>
                    <w:t>Functionality</w:t>
                  </w:r>
                </w:p>
              </w:tc>
            </w:tr>
            <w:tr w:rsidR="00530326" w:rsidRPr="00530326" w14:paraId="41CFD9DB" w14:textId="77777777" w:rsidTr="004F5725">
              <w:tc>
                <w:tcPr>
                  <w:tcW w:w="675" w:type="dxa"/>
                  <w:shd w:val="clear" w:color="auto" w:fill="auto"/>
                  <w:tcMar>
                    <w:top w:w="100" w:type="dxa"/>
                    <w:left w:w="100" w:type="dxa"/>
                    <w:bottom w:w="100" w:type="dxa"/>
                    <w:right w:w="100" w:type="dxa"/>
                  </w:tcMar>
                </w:tcPr>
                <w:p w14:paraId="339FE615" w14:textId="77777777" w:rsidR="004F5725" w:rsidRPr="00530326" w:rsidRDefault="008F5D37" w:rsidP="004F5725">
                  <w:pPr>
                    <w:widowControl w:val="0"/>
                    <w:spacing w:line="240" w:lineRule="auto"/>
                  </w:pPr>
                  <w:r w:rsidRPr="00530326">
                    <w:t>1</w:t>
                  </w:r>
                </w:p>
              </w:tc>
              <w:tc>
                <w:tcPr>
                  <w:tcW w:w="5205" w:type="dxa"/>
                  <w:shd w:val="clear" w:color="auto" w:fill="auto"/>
                  <w:tcMar>
                    <w:top w:w="100" w:type="dxa"/>
                    <w:left w:w="100" w:type="dxa"/>
                    <w:bottom w:w="100" w:type="dxa"/>
                    <w:right w:w="100" w:type="dxa"/>
                  </w:tcMar>
                </w:tcPr>
                <w:p w14:paraId="184A8827" w14:textId="77777777" w:rsidR="004F5725" w:rsidRPr="00530326" w:rsidRDefault="008F5D37" w:rsidP="004F5725">
                  <w:pPr>
                    <w:widowControl w:val="0"/>
                    <w:spacing w:line="240" w:lineRule="auto"/>
                  </w:pPr>
                  <w:r w:rsidRPr="00530326">
                    <w:t>Switch</w:t>
                  </w:r>
                </w:p>
              </w:tc>
              <w:tc>
                <w:tcPr>
                  <w:tcW w:w="3120" w:type="dxa"/>
                  <w:shd w:val="clear" w:color="auto" w:fill="auto"/>
                  <w:tcMar>
                    <w:top w:w="100" w:type="dxa"/>
                    <w:left w:w="100" w:type="dxa"/>
                    <w:bottom w:w="100" w:type="dxa"/>
                    <w:right w:w="100" w:type="dxa"/>
                  </w:tcMar>
                </w:tcPr>
                <w:p w14:paraId="7E55EF72" w14:textId="77777777" w:rsidR="004F5725" w:rsidRPr="00530326" w:rsidRDefault="008F5D37" w:rsidP="004F5725">
                  <w:pPr>
                    <w:widowControl w:val="0"/>
                    <w:pBdr>
                      <w:top w:val="nil"/>
                      <w:left w:val="nil"/>
                      <w:bottom w:val="nil"/>
                      <w:right w:val="nil"/>
                      <w:between w:val="nil"/>
                    </w:pBdr>
                    <w:spacing w:line="240" w:lineRule="auto"/>
                  </w:pPr>
                  <w:r w:rsidRPr="00530326">
                    <w:t>Cable connecting network from workstation</w:t>
                  </w:r>
                </w:p>
              </w:tc>
            </w:tr>
            <w:tr w:rsidR="00530326" w:rsidRPr="00530326" w14:paraId="213BAE68" w14:textId="77777777" w:rsidTr="004F5725">
              <w:tc>
                <w:tcPr>
                  <w:tcW w:w="675" w:type="dxa"/>
                  <w:shd w:val="clear" w:color="auto" w:fill="auto"/>
                  <w:tcMar>
                    <w:top w:w="100" w:type="dxa"/>
                    <w:left w:w="100" w:type="dxa"/>
                    <w:bottom w:w="100" w:type="dxa"/>
                    <w:right w:w="100" w:type="dxa"/>
                  </w:tcMar>
                </w:tcPr>
                <w:p w14:paraId="5DE580B2" w14:textId="77777777" w:rsidR="004F5725" w:rsidRPr="00530326" w:rsidRDefault="008F5D37" w:rsidP="004F5725">
                  <w:pPr>
                    <w:widowControl w:val="0"/>
                    <w:spacing w:line="240" w:lineRule="auto"/>
                  </w:pPr>
                  <w:r w:rsidRPr="00530326">
                    <w:t>2</w:t>
                  </w:r>
                </w:p>
              </w:tc>
              <w:tc>
                <w:tcPr>
                  <w:tcW w:w="5205" w:type="dxa"/>
                  <w:shd w:val="clear" w:color="auto" w:fill="auto"/>
                  <w:tcMar>
                    <w:top w:w="100" w:type="dxa"/>
                    <w:left w:w="100" w:type="dxa"/>
                    <w:bottom w:w="100" w:type="dxa"/>
                    <w:right w:w="100" w:type="dxa"/>
                  </w:tcMar>
                </w:tcPr>
                <w:p w14:paraId="48871A36" w14:textId="77777777" w:rsidR="004F5725" w:rsidRPr="00530326" w:rsidRDefault="008F5D37" w:rsidP="004F5725">
                  <w:pPr>
                    <w:widowControl w:val="0"/>
                    <w:spacing w:line="240" w:lineRule="auto"/>
                  </w:pPr>
                  <w:r w:rsidRPr="00530326">
                    <w:t>UTP Cable</w:t>
                  </w:r>
                </w:p>
              </w:tc>
              <w:tc>
                <w:tcPr>
                  <w:tcW w:w="3120" w:type="dxa"/>
                  <w:shd w:val="clear" w:color="auto" w:fill="auto"/>
                  <w:tcMar>
                    <w:top w:w="100" w:type="dxa"/>
                    <w:left w:w="100" w:type="dxa"/>
                    <w:bottom w:w="100" w:type="dxa"/>
                    <w:right w:w="100" w:type="dxa"/>
                  </w:tcMar>
                </w:tcPr>
                <w:p w14:paraId="02055287" w14:textId="77777777" w:rsidR="004F5725" w:rsidRPr="00530326" w:rsidRDefault="008F5D37" w:rsidP="004F5725">
                  <w:pPr>
                    <w:widowControl w:val="0"/>
                    <w:pBdr>
                      <w:top w:val="nil"/>
                      <w:left w:val="nil"/>
                      <w:bottom w:val="nil"/>
                      <w:right w:val="nil"/>
                      <w:between w:val="nil"/>
                    </w:pBdr>
                    <w:spacing w:line="240" w:lineRule="auto"/>
                  </w:pPr>
                  <w:r w:rsidRPr="00530326">
                    <w:t>Connecting Medium</w:t>
                  </w:r>
                </w:p>
              </w:tc>
            </w:tr>
            <w:tr w:rsidR="00530326" w:rsidRPr="00530326" w14:paraId="5412DFE6" w14:textId="77777777" w:rsidTr="004F5725">
              <w:tc>
                <w:tcPr>
                  <w:tcW w:w="675" w:type="dxa"/>
                  <w:shd w:val="clear" w:color="auto" w:fill="auto"/>
                  <w:tcMar>
                    <w:top w:w="100" w:type="dxa"/>
                    <w:left w:w="100" w:type="dxa"/>
                    <w:bottom w:w="100" w:type="dxa"/>
                    <w:right w:w="100" w:type="dxa"/>
                  </w:tcMar>
                </w:tcPr>
                <w:p w14:paraId="099E8974" w14:textId="77777777" w:rsidR="004F5725" w:rsidRPr="00530326" w:rsidRDefault="008F5D37" w:rsidP="004F5725">
                  <w:pPr>
                    <w:widowControl w:val="0"/>
                    <w:spacing w:line="240" w:lineRule="auto"/>
                  </w:pPr>
                  <w:r w:rsidRPr="00530326">
                    <w:t>3</w:t>
                  </w:r>
                </w:p>
              </w:tc>
              <w:tc>
                <w:tcPr>
                  <w:tcW w:w="5205" w:type="dxa"/>
                  <w:shd w:val="clear" w:color="auto" w:fill="auto"/>
                  <w:tcMar>
                    <w:top w:w="100" w:type="dxa"/>
                    <w:left w:w="100" w:type="dxa"/>
                    <w:bottom w:w="100" w:type="dxa"/>
                    <w:right w:w="100" w:type="dxa"/>
                  </w:tcMar>
                </w:tcPr>
                <w:p w14:paraId="220BDE11" w14:textId="77777777" w:rsidR="004F5725" w:rsidRPr="00530326" w:rsidRDefault="008F5D37" w:rsidP="004F5725">
                  <w:pPr>
                    <w:widowControl w:val="0"/>
                    <w:spacing w:line="240" w:lineRule="auto"/>
                  </w:pPr>
                  <w:r w:rsidRPr="00530326">
                    <w:t>RJ 45 Connector</w:t>
                  </w:r>
                </w:p>
              </w:tc>
              <w:tc>
                <w:tcPr>
                  <w:tcW w:w="3120" w:type="dxa"/>
                  <w:shd w:val="clear" w:color="auto" w:fill="auto"/>
                  <w:tcMar>
                    <w:top w:w="100" w:type="dxa"/>
                    <w:left w:w="100" w:type="dxa"/>
                    <w:bottom w:w="100" w:type="dxa"/>
                    <w:right w:w="100" w:type="dxa"/>
                  </w:tcMar>
                </w:tcPr>
                <w:p w14:paraId="3C52EB1F" w14:textId="77777777" w:rsidR="004F5725" w:rsidRPr="00530326" w:rsidRDefault="008F5D37" w:rsidP="004F5725">
                  <w:pPr>
                    <w:widowControl w:val="0"/>
                    <w:pBdr>
                      <w:top w:val="nil"/>
                      <w:left w:val="nil"/>
                      <w:bottom w:val="nil"/>
                      <w:right w:val="nil"/>
                      <w:between w:val="nil"/>
                    </w:pBdr>
                    <w:spacing w:line="240" w:lineRule="auto"/>
                  </w:pPr>
                  <w:r w:rsidRPr="00530326">
                    <w:t>Cable connecting network with LAN Card</w:t>
                  </w:r>
                </w:p>
              </w:tc>
            </w:tr>
          </w:tbl>
          <w:p w14:paraId="73245A03" w14:textId="77777777" w:rsidR="004F5725" w:rsidRPr="00530326" w:rsidRDefault="004F5725" w:rsidP="004F5725">
            <w:pPr>
              <w:jc w:val="both"/>
            </w:pPr>
          </w:p>
          <w:p w14:paraId="549E0EAA" w14:textId="77777777" w:rsidR="004F5725" w:rsidRPr="00530326" w:rsidRDefault="008F5D37" w:rsidP="004F5725">
            <w:pPr>
              <w:numPr>
                <w:ilvl w:val="0"/>
                <w:numId w:val="9"/>
              </w:numPr>
              <w:spacing w:after="0" w:line="360" w:lineRule="auto"/>
              <w:ind w:left="743" w:hanging="567"/>
              <w:jc w:val="both"/>
            </w:pPr>
            <w:r w:rsidRPr="00530326">
              <w:t>Contractors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675"/>
              <w:gridCol w:w="3900"/>
              <w:gridCol w:w="4425"/>
            </w:tblGrid>
            <w:tr w:rsidR="00530326" w:rsidRPr="00530326" w14:paraId="5EE02CB1" w14:textId="77777777" w:rsidTr="004F5725">
              <w:tc>
                <w:tcPr>
                  <w:tcW w:w="675" w:type="dxa"/>
                  <w:shd w:val="clear" w:color="auto" w:fill="92D050"/>
                  <w:tcMar>
                    <w:top w:w="100" w:type="dxa"/>
                    <w:left w:w="100" w:type="dxa"/>
                    <w:bottom w:w="100" w:type="dxa"/>
                    <w:right w:w="100" w:type="dxa"/>
                  </w:tcMar>
                </w:tcPr>
                <w:p w14:paraId="4EA5670C" w14:textId="77777777" w:rsidR="004F5725" w:rsidRPr="00530326" w:rsidRDefault="008F5D37" w:rsidP="004F5725">
                  <w:pPr>
                    <w:widowControl w:val="0"/>
                    <w:spacing w:line="240" w:lineRule="auto"/>
                    <w:rPr>
                      <w:b/>
                    </w:rPr>
                  </w:pPr>
                  <w:r w:rsidRPr="00530326">
                    <w:rPr>
                      <w:b/>
                    </w:rPr>
                    <w:t>No</w:t>
                  </w:r>
                </w:p>
              </w:tc>
              <w:tc>
                <w:tcPr>
                  <w:tcW w:w="3900" w:type="dxa"/>
                  <w:shd w:val="clear" w:color="auto" w:fill="92D050"/>
                  <w:tcMar>
                    <w:top w:w="100" w:type="dxa"/>
                    <w:left w:w="100" w:type="dxa"/>
                    <w:bottom w:w="100" w:type="dxa"/>
                    <w:right w:w="100" w:type="dxa"/>
                  </w:tcMar>
                </w:tcPr>
                <w:p w14:paraId="3A6F28A7" w14:textId="77777777" w:rsidR="004F5725" w:rsidRPr="00530326" w:rsidRDefault="008F5D37" w:rsidP="004F5725">
                  <w:pPr>
                    <w:widowControl w:val="0"/>
                    <w:spacing w:line="240" w:lineRule="auto"/>
                    <w:rPr>
                      <w:b/>
                    </w:rPr>
                  </w:pPr>
                  <w:r w:rsidRPr="00530326">
                    <w:rPr>
                      <w:b/>
                    </w:rPr>
                    <w:t>Schedule</w:t>
                  </w:r>
                </w:p>
              </w:tc>
              <w:tc>
                <w:tcPr>
                  <w:tcW w:w="4425" w:type="dxa"/>
                  <w:shd w:val="clear" w:color="auto" w:fill="92D050"/>
                  <w:tcMar>
                    <w:top w:w="100" w:type="dxa"/>
                    <w:left w:w="100" w:type="dxa"/>
                    <w:bottom w:w="100" w:type="dxa"/>
                    <w:right w:w="100" w:type="dxa"/>
                  </w:tcMar>
                </w:tcPr>
                <w:p w14:paraId="55775AB8" w14:textId="77777777" w:rsidR="004F5725" w:rsidRPr="00530326" w:rsidRDefault="008F5D37" w:rsidP="004F5725">
                  <w:pPr>
                    <w:widowControl w:val="0"/>
                    <w:spacing w:line="240" w:lineRule="auto"/>
                    <w:rPr>
                      <w:b/>
                    </w:rPr>
                  </w:pPr>
                  <w:r w:rsidRPr="00530326">
                    <w:rPr>
                      <w:b/>
                    </w:rPr>
                    <w:t>Contractor</w:t>
                  </w:r>
                </w:p>
              </w:tc>
            </w:tr>
            <w:tr w:rsidR="00530326" w:rsidRPr="00530326" w14:paraId="2E831693" w14:textId="77777777" w:rsidTr="004F5725">
              <w:tc>
                <w:tcPr>
                  <w:tcW w:w="675" w:type="dxa"/>
                  <w:shd w:val="clear" w:color="auto" w:fill="auto"/>
                  <w:tcMar>
                    <w:top w:w="100" w:type="dxa"/>
                    <w:left w:w="100" w:type="dxa"/>
                    <w:bottom w:w="100" w:type="dxa"/>
                    <w:right w:w="100" w:type="dxa"/>
                  </w:tcMar>
                </w:tcPr>
                <w:p w14:paraId="591F7910" w14:textId="77777777" w:rsidR="004F5725" w:rsidRPr="00530326" w:rsidRDefault="008F5D37" w:rsidP="004F5725">
                  <w:pPr>
                    <w:widowControl w:val="0"/>
                    <w:spacing w:line="240" w:lineRule="auto"/>
                  </w:pPr>
                  <w:r w:rsidRPr="00530326">
                    <w:t>1</w:t>
                  </w:r>
                </w:p>
              </w:tc>
              <w:tc>
                <w:tcPr>
                  <w:tcW w:w="3900" w:type="dxa"/>
                  <w:shd w:val="clear" w:color="auto" w:fill="auto"/>
                  <w:tcMar>
                    <w:top w:w="100" w:type="dxa"/>
                    <w:left w:w="100" w:type="dxa"/>
                    <w:bottom w:w="100" w:type="dxa"/>
                    <w:right w:w="100" w:type="dxa"/>
                  </w:tcMar>
                </w:tcPr>
                <w:p w14:paraId="277430D5" w14:textId="20D27827" w:rsidR="004F5725" w:rsidRPr="00530326" w:rsidRDefault="008F5D37" w:rsidP="004F5725">
                  <w:pPr>
                    <w:widowControl w:val="0"/>
                    <w:spacing w:line="240" w:lineRule="auto"/>
                  </w:pPr>
                  <w:r w:rsidRPr="00530326">
                    <w:rPr>
                      <w:lang w:val="en-US"/>
                    </w:rPr>
                    <w:t>August</w:t>
                  </w:r>
                  <w:r w:rsidRPr="00530326">
                    <w:rPr>
                      <w:lang w:val="id-ID"/>
                    </w:rPr>
                    <w:t xml:space="preserve"> </w:t>
                  </w:r>
                  <w:r w:rsidRPr="00530326">
                    <w:rPr>
                      <w:lang w:val="en-US"/>
                    </w:rPr>
                    <w:t>25</w:t>
                  </w:r>
                  <w:r w:rsidRPr="00530326">
                    <w:t xml:space="preserve">, 2023 - </w:t>
                  </w:r>
                  <w:r w:rsidRPr="00530326">
                    <w:rPr>
                      <w:lang w:val="en-US"/>
                    </w:rPr>
                    <w:t>September</w:t>
                  </w:r>
                  <w:r w:rsidRPr="00530326">
                    <w:t xml:space="preserve"> 26, 2023</w:t>
                  </w:r>
                </w:p>
              </w:tc>
              <w:tc>
                <w:tcPr>
                  <w:tcW w:w="4425" w:type="dxa"/>
                  <w:shd w:val="clear" w:color="auto" w:fill="auto"/>
                  <w:tcMar>
                    <w:top w:w="100" w:type="dxa"/>
                    <w:left w:w="100" w:type="dxa"/>
                    <w:bottom w:w="100" w:type="dxa"/>
                    <w:right w:w="100" w:type="dxa"/>
                  </w:tcMar>
                </w:tcPr>
                <w:p w14:paraId="2F8222F0" w14:textId="5F6492CF" w:rsidR="004F5725" w:rsidRPr="00530326" w:rsidRDefault="008F5D37" w:rsidP="004F5725">
                  <w:pPr>
                    <w:widowControl w:val="0"/>
                    <w:spacing w:line="240" w:lineRule="auto"/>
                  </w:pPr>
                  <w:r w:rsidRPr="00530326">
                    <w:t>JumpStart</w:t>
                  </w:r>
                </w:p>
              </w:tc>
            </w:tr>
          </w:tbl>
          <w:p w14:paraId="55B79438" w14:textId="77777777" w:rsidR="004F5725" w:rsidRPr="00530326" w:rsidRDefault="004F5725" w:rsidP="009B6538">
            <w:pPr>
              <w:spacing w:line="360" w:lineRule="auto"/>
              <w:jc w:val="both"/>
            </w:pPr>
          </w:p>
          <w:p w14:paraId="7EBE0361" w14:textId="77777777" w:rsidR="004F5725" w:rsidRPr="00530326" w:rsidRDefault="008F5D37" w:rsidP="004F5725">
            <w:pPr>
              <w:numPr>
                <w:ilvl w:val="0"/>
                <w:numId w:val="9"/>
              </w:numPr>
              <w:spacing w:after="0" w:line="360" w:lineRule="auto"/>
              <w:ind w:left="743" w:hanging="567"/>
              <w:jc w:val="both"/>
            </w:pPr>
            <w:r w:rsidRPr="00530326">
              <w:t>Skills &amp; Human Resource</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675"/>
              <w:gridCol w:w="2685"/>
              <w:gridCol w:w="5640"/>
            </w:tblGrid>
            <w:tr w:rsidR="00530326" w:rsidRPr="00530326" w14:paraId="184F49C2" w14:textId="77777777" w:rsidTr="004F5725">
              <w:tc>
                <w:tcPr>
                  <w:tcW w:w="675" w:type="dxa"/>
                  <w:shd w:val="clear" w:color="auto" w:fill="92D050"/>
                  <w:tcMar>
                    <w:top w:w="100" w:type="dxa"/>
                    <w:left w:w="100" w:type="dxa"/>
                    <w:bottom w:w="100" w:type="dxa"/>
                    <w:right w:w="100" w:type="dxa"/>
                  </w:tcMar>
                </w:tcPr>
                <w:p w14:paraId="5A9494AD" w14:textId="77777777" w:rsidR="004F5725" w:rsidRPr="00530326" w:rsidRDefault="008F5D37" w:rsidP="004F5725">
                  <w:pPr>
                    <w:widowControl w:val="0"/>
                    <w:spacing w:line="240" w:lineRule="auto"/>
                    <w:rPr>
                      <w:b/>
                    </w:rPr>
                  </w:pPr>
                  <w:r w:rsidRPr="00530326">
                    <w:rPr>
                      <w:b/>
                    </w:rPr>
                    <w:t>No</w:t>
                  </w:r>
                </w:p>
              </w:tc>
              <w:tc>
                <w:tcPr>
                  <w:tcW w:w="2685" w:type="dxa"/>
                  <w:shd w:val="clear" w:color="auto" w:fill="92D050"/>
                  <w:tcMar>
                    <w:top w:w="100" w:type="dxa"/>
                    <w:left w:w="100" w:type="dxa"/>
                    <w:bottom w:w="100" w:type="dxa"/>
                    <w:right w:w="100" w:type="dxa"/>
                  </w:tcMar>
                </w:tcPr>
                <w:p w14:paraId="1118952E" w14:textId="77777777" w:rsidR="004F5725" w:rsidRPr="00530326" w:rsidRDefault="008F5D37" w:rsidP="004F5725">
                  <w:pPr>
                    <w:widowControl w:val="0"/>
                    <w:spacing w:line="240" w:lineRule="auto"/>
                    <w:rPr>
                      <w:b/>
                    </w:rPr>
                  </w:pPr>
                  <w:r w:rsidRPr="00530326">
                    <w:rPr>
                      <w:b/>
                    </w:rPr>
                    <w:t>Requirements</w:t>
                  </w:r>
                </w:p>
              </w:tc>
              <w:tc>
                <w:tcPr>
                  <w:tcW w:w="5640" w:type="dxa"/>
                  <w:shd w:val="clear" w:color="auto" w:fill="92D050"/>
                  <w:tcMar>
                    <w:top w:w="100" w:type="dxa"/>
                    <w:left w:w="100" w:type="dxa"/>
                    <w:bottom w:w="100" w:type="dxa"/>
                    <w:right w:w="100" w:type="dxa"/>
                  </w:tcMar>
                </w:tcPr>
                <w:p w14:paraId="771FC180" w14:textId="77777777" w:rsidR="004F5725" w:rsidRPr="00530326" w:rsidRDefault="008F5D37" w:rsidP="004F5725">
                  <w:pPr>
                    <w:widowControl w:val="0"/>
                    <w:spacing w:line="240" w:lineRule="auto"/>
                    <w:rPr>
                      <w:b/>
                    </w:rPr>
                  </w:pPr>
                  <w:r w:rsidRPr="00530326">
                    <w:rPr>
                      <w:b/>
                    </w:rPr>
                    <w:t>Skills</w:t>
                  </w:r>
                </w:p>
              </w:tc>
            </w:tr>
            <w:tr w:rsidR="00530326" w:rsidRPr="00530326" w14:paraId="0EFD96CF" w14:textId="77777777" w:rsidTr="004F5725">
              <w:tc>
                <w:tcPr>
                  <w:tcW w:w="675" w:type="dxa"/>
                  <w:shd w:val="clear" w:color="auto" w:fill="auto"/>
                  <w:tcMar>
                    <w:top w:w="100" w:type="dxa"/>
                    <w:left w:w="100" w:type="dxa"/>
                    <w:bottom w:w="100" w:type="dxa"/>
                    <w:right w:w="100" w:type="dxa"/>
                  </w:tcMar>
                </w:tcPr>
                <w:p w14:paraId="6EF34672" w14:textId="655B9492" w:rsidR="004F5725" w:rsidRPr="00530326" w:rsidRDefault="008F5D37" w:rsidP="004F5725">
                  <w:pPr>
                    <w:widowControl w:val="0"/>
                    <w:spacing w:line="240" w:lineRule="auto"/>
                  </w:pPr>
                  <w:r w:rsidRPr="00530326">
                    <w:t>1</w:t>
                  </w:r>
                </w:p>
              </w:tc>
              <w:tc>
                <w:tcPr>
                  <w:tcW w:w="2685" w:type="dxa"/>
                  <w:shd w:val="clear" w:color="auto" w:fill="auto"/>
                  <w:tcMar>
                    <w:top w:w="100" w:type="dxa"/>
                    <w:left w:w="100" w:type="dxa"/>
                    <w:bottom w:w="100" w:type="dxa"/>
                    <w:right w:w="100" w:type="dxa"/>
                  </w:tcMar>
                </w:tcPr>
                <w:p w14:paraId="05E26BB8" w14:textId="77777777" w:rsidR="004F5725" w:rsidRPr="00530326" w:rsidRDefault="008F5D37" w:rsidP="004F5725">
                  <w:pPr>
                    <w:widowControl w:val="0"/>
                    <w:spacing w:line="240" w:lineRule="auto"/>
                  </w:pPr>
                  <w:r w:rsidRPr="00530326">
                    <w:t>Web Developer</w:t>
                  </w:r>
                </w:p>
              </w:tc>
              <w:tc>
                <w:tcPr>
                  <w:tcW w:w="5640" w:type="dxa"/>
                  <w:shd w:val="clear" w:color="auto" w:fill="auto"/>
                  <w:tcMar>
                    <w:top w:w="100" w:type="dxa"/>
                    <w:left w:w="100" w:type="dxa"/>
                    <w:bottom w:w="100" w:type="dxa"/>
                    <w:right w:w="100" w:type="dxa"/>
                  </w:tcMar>
                </w:tcPr>
                <w:p w14:paraId="5A4B1F53" w14:textId="01FA7852" w:rsidR="004F5725" w:rsidRPr="00530326" w:rsidRDefault="008F5D37" w:rsidP="004F5725">
                  <w:pPr>
                    <w:widowControl w:val="0"/>
                    <w:spacing w:line="240" w:lineRule="auto"/>
                  </w:pPr>
                  <w:r w:rsidRPr="00530326">
                    <w:t>CMS WordPress, Elementor, WooCommerce</w:t>
                  </w:r>
                  <w:r w:rsidRPr="00530326">
                    <w:rPr>
                      <w:lang w:val="id-ID"/>
                    </w:rPr>
                    <w:t>, Database, DBMS</w:t>
                  </w:r>
                  <w:r w:rsidRPr="00530326">
                    <w:t>.</w:t>
                  </w:r>
                </w:p>
              </w:tc>
            </w:tr>
          </w:tbl>
          <w:p w14:paraId="7C83F132" w14:textId="3108D996" w:rsidR="00C1256F" w:rsidRPr="00530326" w:rsidRDefault="008F5D37" w:rsidP="009434E5">
            <w:pPr>
              <w:spacing w:after="0" w:line="240" w:lineRule="auto"/>
              <w:jc w:val="both"/>
              <w:rPr>
                <w:rFonts w:ascii="Microsoft GothicNeo" w:eastAsia="Microsoft GothicNeo" w:hAnsi="Microsoft GothicNeo" w:cs="Calibri"/>
                <w:b/>
                <w:bCs/>
                <w:sz w:val="24"/>
                <w:szCs w:val="24"/>
                <w:lang w:eastAsia="en-IN"/>
              </w:rPr>
            </w:pPr>
            <w:r w:rsidRPr="00530326">
              <w:rPr>
                <w:rFonts w:ascii="Microsoft GothicNeo" w:eastAsia="Microsoft GothicNeo" w:hAnsi="Microsoft GothicNeo" w:cs="Calibri"/>
                <w:b/>
                <w:bCs/>
                <w:sz w:val="24"/>
                <w:szCs w:val="24"/>
                <w:lang w:eastAsia="en-IN"/>
              </w:rPr>
              <w:t> </w:t>
            </w:r>
          </w:p>
        </w:tc>
      </w:tr>
      <w:tr w:rsidR="00530326" w:rsidRPr="00530326" w14:paraId="4B2A93DC"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5B9BD5" w:themeFill="accent5"/>
            <w:noWrap/>
            <w:hideMark/>
          </w:tcPr>
          <w:p w14:paraId="02E2A041" w14:textId="59183DA1" w:rsidR="00C1256F" w:rsidRPr="00530326" w:rsidRDefault="008F5D37" w:rsidP="009434E5">
            <w:pPr>
              <w:spacing w:after="0" w:line="240" w:lineRule="auto"/>
              <w:jc w:val="both"/>
              <w:rPr>
                <w:rFonts w:ascii="Microsoft GothicNeo" w:eastAsia="Microsoft GothicNeo" w:hAnsi="Microsoft GothicNeo" w:cs="Calibri"/>
                <w:b/>
                <w:bCs/>
                <w:sz w:val="24"/>
                <w:szCs w:val="24"/>
                <w:lang w:eastAsia="en-IN"/>
              </w:rPr>
            </w:pPr>
            <w:r w:rsidRPr="00530326">
              <w:rPr>
                <w:rFonts w:ascii="Microsoft GothicNeo" w:eastAsia="Microsoft GothicNeo" w:hAnsi="Microsoft GothicNeo" w:cs="Calibri"/>
                <w:b/>
                <w:bCs/>
                <w:sz w:val="24"/>
                <w:szCs w:val="24"/>
                <w:lang w:eastAsia="en-IN"/>
              </w:rPr>
              <w:lastRenderedPageBreak/>
              <w:t>Comments and agreement from tutor</w:t>
            </w:r>
            <w:r w:rsidR="005C6070" w:rsidRPr="00530326">
              <w:rPr>
                <w:rFonts w:ascii="Microsoft GothicNeo" w:eastAsia="Microsoft GothicNeo" w:hAnsi="Microsoft GothicNeo" w:cs="Calibri"/>
                <w:b/>
                <w:bCs/>
                <w:sz w:val="24"/>
                <w:szCs w:val="24"/>
                <w:lang w:eastAsia="en-IN"/>
              </w:rPr>
              <w:t>:</w:t>
            </w:r>
          </w:p>
        </w:tc>
      </w:tr>
      <w:tr w:rsidR="00530326" w:rsidRPr="00530326" w14:paraId="6AB4D7E3" w14:textId="77777777" w:rsidTr="005B2D4C">
        <w:trPr>
          <w:trHeight w:val="934"/>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hideMark/>
          </w:tcPr>
          <w:p w14:paraId="3B774C3F" w14:textId="453812E0" w:rsidR="00C1256F" w:rsidRPr="00530326" w:rsidRDefault="008F5D37" w:rsidP="009434E5">
            <w:pPr>
              <w:spacing w:after="0" w:line="240" w:lineRule="auto"/>
              <w:jc w:val="both"/>
              <w:rPr>
                <w:rFonts w:ascii="Microsoft GothicNeo" w:eastAsia="Microsoft GothicNeo" w:hAnsi="Microsoft GothicNeo" w:cs="Calibri"/>
                <w:b/>
                <w:bCs/>
                <w:sz w:val="24"/>
                <w:szCs w:val="24"/>
                <w:lang w:eastAsia="en-IN"/>
              </w:rPr>
            </w:pPr>
            <w:r w:rsidRPr="00530326">
              <w:rPr>
                <w:rFonts w:ascii="Microsoft GothicNeo" w:eastAsia="Microsoft GothicNeo" w:hAnsi="Microsoft GothicNeo" w:cs="Calibri"/>
                <w:lang w:val="en-US" w:eastAsia="en-IN"/>
              </w:rPr>
              <w:t xml:space="preserve">I confirm that the project is not work </w:t>
            </w:r>
            <w:r w:rsidR="00D17964" w:rsidRPr="00530326">
              <w:rPr>
                <w:rFonts w:ascii="Microsoft GothicNeo" w:eastAsia="Microsoft GothicNeo" w:hAnsi="Microsoft GothicNeo" w:cs="Calibri"/>
                <w:lang w:val="en-US" w:eastAsia="en-IN"/>
              </w:rPr>
              <w:t>that</w:t>
            </w:r>
            <w:r w:rsidRPr="00530326">
              <w:rPr>
                <w:rFonts w:ascii="Microsoft GothicNeo" w:eastAsia="Microsoft GothicNeo" w:hAnsi="Microsoft GothicNeo" w:cs="Calibri"/>
                <w:lang w:val="en-US" w:eastAsia="en-IN"/>
              </w:rPr>
              <w:t xml:space="preserve"> has been or will be submitted </w:t>
            </w:r>
            <w:r w:rsidR="005C6070" w:rsidRPr="00530326">
              <w:rPr>
                <w:rFonts w:ascii="Microsoft GothicNeo" w:eastAsia="Microsoft GothicNeo" w:hAnsi="Microsoft GothicNeo" w:cs="Calibri"/>
                <w:lang w:val="en-US" w:eastAsia="en-IN"/>
              </w:rPr>
              <w:t>for another</w:t>
            </w:r>
            <w:r w:rsidRPr="00530326">
              <w:rPr>
                <w:rFonts w:ascii="Microsoft GothicNeo" w:eastAsia="Microsoft GothicNeo" w:hAnsi="Microsoft GothicNeo" w:cs="Calibri"/>
                <w:lang w:val="en-US" w:eastAsia="en-IN"/>
              </w:rPr>
              <w:t xml:space="preserve"> qualification and is appropriate</w:t>
            </w:r>
            <w:r w:rsidRPr="00530326">
              <w:rPr>
                <w:rFonts w:ascii="Microsoft GothicNeo" w:eastAsia="Microsoft GothicNeo" w:hAnsi="Microsoft GothicNeo" w:cs="Calibri"/>
                <w:b/>
                <w:bCs/>
                <w:sz w:val="24"/>
                <w:szCs w:val="24"/>
                <w:lang w:val="en-US" w:eastAsia="en-IN"/>
              </w:rPr>
              <w:t xml:space="preserve">.        </w:t>
            </w:r>
          </w:p>
        </w:tc>
      </w:tr>
      <w:tr w:rsidR="00530326" w:rsidRPr="00530326" w14:paraId="0AB2EF7E" w14:textId="77777777" w:rsidTr="005B2D4C">
        <w:trPr>
          <w:trHeight w:val="457"/>
        </w:trPr>
        <w:tc>
          <w:tcPr>
            <w:tcW w:w="4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B93F79" w14:textId="77777777" w:rsidR="00C1256F" w:rsidRPr="00530326" w:rsidRDefault="008F5D37" w:rsidP="009434E5">
            <w:pPr>
              <w:spacing w:after="0" w:line="240" w:lineRule="auto"/>
              <w:jc w:val="both"/>
              <w:rPr>
                <w:rFonts w:ascii="Microsoft GothicNeo" w:eastAsia="Microsoft GothicNeo" w:hAnsi="Microsoft GothicNeo" w:cs="Calibri"/>
                <w:b/>
                <w:bCs/>
                <w:sz w:val="24"/>
                <w:szCs w:val="24"/>
                <w:lang w:eastAsia="en-IN"/>
              </w:rPr>
            </w:pPr>
            <w:r w:rsidRPr="00530326">
              <w:rPr>
                <w:rFonts w:ascii="Microsoft GothicNeo" w:eastAsia="Microsoft GothicNeo" w:hAnsi="Microsoft GothicNeo" w:cs="Calibri"/>
                <w:b/>
                <w:bCs/>
                <w:sz w:val="24"/>
                <w:szCs w:val="24"/>
                <w:lang w:eastAsia="en-IN"/>
              </w:rPr>
              <w:t>Agreed:</w:t>
            </w:r>
          </w:p>
          <w:p w14:paraId="36CB18D9" w14:textId="05AEF352" w:rsidR="00C1256F" w:rsidRPr="00530326" w:rsidRDefault="00C1256F" w:rsidP="009434E5">
            <w:pPr>
              <w:spacing w:after="0" w:line="240" w:lineRule="auto"/>
              <w:jc w:val="both"/>
              <w:rPr>
                <w:rFonts w:ascii="Microsoft GothicNeo" w:eastAsia="Microsoft GothicNeo" w:hAnsi="Microsoft GothicNeo" w:cs="Calibri"/>
                <w:b/>
                <w:bCs/>
                <w:sz w:val="24"/>
                <w:szCs w:val="24"/>
                <w:lang w:eastAsia="en-IN"/>
              </w:rPr>
            </w:pPr>
          </w:p>
        </w:tc>
        <w:tc>
          <w:tcPr>
            <w:tcW w:w="3230" w:type="dxa"/>
            <w:tcBorders>
              <w:top w:val="single" w:sz="4" w:space="0" w:color="auto"/>
              <w:left w:val="nil"/>
              <w:bottom w:val="single" w:sz="4" w:space="0" w:color="auto"/>
              <w:right w:val="single" w:sz="4" w:space="0" w:color="auto"/>
            </w:tcBorders>
            <w:shd w:val="clear" w:color="auto" w:fill="auto"/>
            <w:noWrap/>
            <w:vAlign w:val="bottom"/>
            <w:hideMark/>
          </w:tcPr>
          <w:p w14:paraId="28852090" w14:textId="2638646D" w:rsidR="00C1256F" w:rsidRPr="00530326" w:rsidRDefault="008F5D37" w:rsidP="009434E5">
            <w:pPr>
              <w:spacing w:after="0" w:line="240" w:lineRule="auto"/>
              <w:jc w:val="both"/>
              <w:rPr>
                <w:rFonts w:ascii="Microsoft GothicNeo" w:eastAsia="Microsoft GothicNeo" w:hAnsi="Microsoft GothicNeo" w:cs="Calibri"/>
                <w:b/>
                <w:bCs/>
                <w:sz w:val="24"/>
                <w:szCs w:val="24"/>
                <w:lang w:eastAsia="en-IN"/>
              </w:rPr>
            </w:pPr>
            <w:r w:rsidRPr="00530326">
              <w:rPr>
                <w:rFonts w:ascii="Microsoft GothicNeo" w:eastAsia="Microsoft GothicNeo" w:hAnsi="Microsoft GothicNeo" w:cs="Calibri"/>
                <w:b/>
                <w:bCs/>
                <w:sz w:val="24"/>
                <w:szCs w:val="24"/>
                <w:lang w:eastAsia="en-IN"/>
              </w:rPr>
              <w:t>Name:</w:t>
            </w:r>
            <w:r w:rsidR="6EFC85D0" w:rsidRPr="00530326">
              <w:rPr>
                <w:rFonts w:ascii="Microsoft GothicNeo" w:eastAsia="Microsoft GothicNeo" w:hAnsi="Microsoft GothicNeo" w:cs="Calibri"/>
                <w:b/>
                <w:bCs/>
                <w:sz w:val="24"/>
                <w:szCs w:val="24"/>
                <w:lang w:eastAsia="en-IN"/>
              </w:rPr>
              <w:t xml:space="preserve"> </w:t>
            </w:r>
            <w:r w:rsidR="3FD77EA6" w:rsidRPr="00530326">
              <w:rPr>
                <w:rFonts w:ascii="Microsoft GothicNeo" w:eastAsia="Microsoft GothicNeo" w:hAnsi="Microsoft GothicNeo" w:cs="Calibri"/>
                <w:b/>
                <w:bCs/>
                <w:sz w:val="24"/>
                <w:szCs w:val="24"/>
                <w:lang w:eastAsia="en-IN"/>
              </w:rPr>
              <w:t xml:space="preserve"> </w:t>
            </w:r>
          </w:p>
        </w:tc>
        <w:tc>
          <w:tcPr>
            <w:tcW w:w="2684" w:type="dxa"/>
            <w:tcBorders>
              <w:top w:val="nil"/>
              <w:left w:val="nil"/>
              <w:bottom w:val="single" w:sz="4" w:space="0" w:color="auto"/>
              <w:right w:val="single" w:sz="4" w:space="0" w:color="auto"/>
            </w:tcBorders>
            <w:shd w:val="clear" w:color="auto" w:fill="auto"/>
            <w:noWrap/>
            <w:vAlign w:val="bottom"/>
            <w:hideMark/>
          </w:tcPr>
          <w:p w14:paraId="37568E99" w14:textId="1A2BD5B7" w:rsidR="00C1256F" w:rsidRPr="00530326" w:rsidRDefault="008F5D37" w:rsidP="009434E5">
            <w:pPr>
              <w:spacing w:after="0" w:line="240" w:lineRule="auto"/>
              <w:jc w:val="both"/>
              <w:rPr>
                <w:rFonts w:ascii="Microsoft GothicNeo" w:eastAsia="Microsoft GothicNeo" w:hAnsi="Microsoft GothicNeo" w:cs="Calibri"/>
                <w:b/>
                <w:bCs/>
                <w:sz w:val="24"/>
                <w:szCs w:val="24"/>
                <w:lang w:eastAsia="en-IN"/>
              </w:rPr>
            </w:pPr>
            <w:r w:rsidRPr="00530326">
              <w:rPr>
                <w:rFonts w:ascii="Microsoft GothicNeo" w:eastAsia="Microsoft GothicNeo" w:hAnsi="Microsoft GothicNeo" w:cs="Calibri"/>
                <w:b/>
                <w:bCs/>
                <w:sz w:val="24"/>
                <w:szCs w:val="24"/>
                <w:lang w:eastAsia="en-IN"/>
              </w:rPr>
              <w:t>Date:</w:t>
            </w:r>
            <w:r w:rsidR="001269D9" w:rsidRPr="00530326">
              <w:rPr>
                <w:rFonts w:ascii="Microsoft GothicNeo" w:eastAsia="Microsoft GothicNeo" w:hAnsi="Microsoft GothicNeo" w:cs="Calibri"/>
                <w:b/>
                <w:bCs/>
                <w:sz w:val="24"/>
                <w:szCs w:val="24"/>
                <w:lang w:val="id-ID" w:eastAsia="en-IN"/>
              </w:rPr>
              <w:t xml:space="preserve"> 04</w:t>
            </w:r>
            <w:r w:rsidR="001269D9" w:rsidRPr="00530326">
              <w:rPr>
                <w:rFonts w:ascii="Microsoft GothicNeo" w:eastAsia="Microsoft GothicNeo" w:hAnsi="Microsoft GothicNeo" w:cs="Calibri"/>
                <w:b/>
                <w:bCs/>
                <w:sz w:val="24"/>
                <w:szCs w:val="24"/>
                <w:vertAlign w:val="superscript"/>
                <w:lang w:eastAsia="en-IN"/>
              </w:rPr>
              <w:t>th</w:t>
            </w:r>
            <w:r w:rsidR="001269D9" w:rsidRPr="00530326">
              <w:rPr>
                <w:rFonts w:ascii="Microsoft GothicNeo" w:eastAsia="Microsoft GothicNeo" w:hAnsi="Microsoft GothicNeo" w:cs="Calibri"/>
                <w:b/>
                <w:bCs/>
                <w:sz w:val="24"/>
                <w:szCs w:val="24"/>
                <w:lang w:eastAsia="en-IN"/>
              </w:rPr>
              <w:t xml:space="preserve"> </w:t>
            </w:r>
            <w:r w:rsidR="001269D9" w:rsidRPr="00530326">
              <w:rPr>
                <w:rFonts w:ascii="Microsoft GothicNeo" w:eastAsia="Microsoft GothicNeo" w:hAnsi="Microsoft GothicNeo" w:cs="Calibri"/>
                <w:b/>
                <w:bCs/>
                <w:sz w:val="24"/>
                <w:szCs w:val="24"/>
                <w:lang w:val="id-ID" w:eastAsia="en-IN"/>
              </w:rPr>
              <w:t xml:space="preserve">Sep </w:t>
            </w:r>
            <w:r w:rsidR="001269D9" w:rsidRPr="00530326">
              <w:rPr>
                <w:rFonts w:ascii="Microsoft GothicNeo" w:eastAsia="Microsoft GothicNeo" w:hAnsi="Microsoft GothicNeo" w:cs="Calibri"/>
                <w:b/>
                <w:bCs/>
                <w:sz w:val="24"/>
                <w:szCs w:val="24"/>
                <w:lang w:eastAsia="en-IN"/>
              </w:rPr>
              <w:t>2023</w:t>
            </w:r>
          </w:p>
          <w:p w14:paraId="163F0517" w14:textId="6718A3F3" w:rsidR="00C1256F" w:rsidRPr="00530326" w:rsidRDefault="00C1256F" w:rsidP="009434E5">
            <w:pPr>
              <w:spacing w:after="0" w:line="240" w:lineRule="auto"/>
              <w:jc w:val="both"/>
              <w:rPr>
                <w:rFonts w:ascii="Microsoft GothicNeo" w:eastAsia="Microsoft GothicNeo" w:hAnsi="Microsoft GothicNeo" w:cs="Calibri"/>
                <w:b/>
                <w:bCs/>
                <w:sz w:val="24"/>
                <w:szCs w:val="24"/>
                <w:lang w:eastAsia="en-IN"/>
              </w:rPr>
            </w:pPr>
          </w:p>
        </w:tc>
      </w:tr>
      <w:tr w:rsidR="00530326" w:rsidRPr="00530326" w14:paraId="778A11D3" w14:textId="77777777" w:rsidTr="005B2D4C">
        <w:trPr>
          <w:trHeight w:val="654"/>
        </w:trPr>
        <w:tc>
          <w:tcPr>
            <w:tcW w:w="10014" w:type="dxa"/>
            <w:gridSpan w:val="3"/>
            <w:tcBorders>
              <w:top w:val="single" w:sz="4" w:space="0" w:color="auto"/>
              <w:left w:val="single" w:sz="4" w:space="0" w:color="auto"/>
              <w:bottom w:val="single" w:sz="4" w:space="0" w:color="auto"/>
              <w:right w:val="single" w:sz="4" w:space="0" w:color="auto"/>
            </w:tcBorders>
            <w:shd w:val="clear" w:color="auto" w:fill="5B9BD5" w:themeFill="accent5"/>
            <w:noWrap/>
            <w:hideMark/>
          </w:tcPr>
          <w:p w14:paraId="2C0C380C" w14:textId="1338E51C" w:rsidR="00C1256F" w:rsidRPr="00530326" w:rsidRDefault="008F5D37" w:rsidP="009434E5">
            <w:pPr>
              <w:spacing w:after="0" w:line="240" w:lineRule="auto"/>
              <w:jc w:val="both"/>
              <w:rPr>
                <w:rFonts w:ascii="Microsoft GothicNeo" w:eastAsia="Microsoft GothicNeo" w:hAnsi="Microsoft GothicNeo" w:cs="Calibri"/>
                <w:b/>
                <w:bCs/>
                <w:sz w:val="24"/>
                <w:szCs w:val="24"/>
                <w:lang w:eastAsia="en-IN"/>
              </w:rPr>
            </w:pPr>
            <w:r w:rsidRPr="00530326">
              <w:rPr>
                <w:rFonts w:ascii="Microsoft GothicNeo" w:eastAsia="Microsoft GothicNeo" w:hAnsi="Microsoft GothicNeo" w:cs="Calibri"/>
                <w:b/>
                <w:bCs/>
                <w:sz w:val="24"/>
                <w:szCs w:val="24"/>
                <w:lang w:eastAsia="en-IN"/>
              </w:rPr>
              <w:t xml:space="preserve">Comments and agreement from </w:t>
            </w:r>
            <w:r w:rsidR="00D17964" w:rsidRPr="00530326">
              <w:rPr>
                <w:rFonts w:ascii="Microsoft GothicNeo" w:eastAsia="Microsoft GothicNeo" w:hAnsi="Microsoft GothicNeo" w:cs="Calibri"/>
                <w:b/>
                <w:bCs/>
                <w:sz w:val="24"/>
                <w:szCs w:val="24"/>
                <w:lang w:eastAsia="en-IN"/>
              </w:rPr>
              <w:t xml:space="preserve">the </w:t>
            </w:r>
            <w:r w:rsidRPr="00530326">
              <w:rPr>
                <w:rFonts w:ascii="Microsoft GothicNeo" w:eastAsia="Microsoft GothicNeo" w:hAnsi="Microsoft GothicNeo" w:cs="Calibri"/>
                <w:b/>
                <w:bCs/>
                <w:sz w:val="24"/>
                <w:szCs w:val="24"/>
                <w:lang w:eastAsia="en-IN"/>
              </w:rPr>
              <w:t>project proposal checker (if applicable)</w:t>
            </w:r>
            <w:r w:rsidR="005C6070" w:rsidRPr="00530326">
              <w:rPr>
                <w:rFonts w:ascii="Microsoft GothicNeo" w:eastAsia="Microsoft GothicNeo" w:hAnsi="Microsoft GothicNeo" w:cs="Calibri"/>
                <w:b/>
                <w:bCs/>
                <w:sz w:val="24"/>
                <w:szCs w:val="24"/>
                <w:lang w:eastAsia="en-IN"/>
              </w:rPr>
              <w:t>:</w:t>
            </w:r>
          </w:p>
          <w:p w14:paraId="0D9A67BA" w14:textId="38D3AFCE" w:rsidR="00C1256F" w:rsidRPr="00530326" w:rsidRDefault="00C1256F" w:rsidP="009434E5">
            <w:pPr>
              <w:spacing w:after="0" w:line="240" w:lineRule="auto"/>
              <w:jc w:val="both"/>
              <w:rPr>
                <w:rFonts w:ascii="Microsoft GothicNeo" w:eastAsia="Microsoft GothicNeo" w:hAnsi="Microsoft GothicNeo" w:cs="Calibri"/>
                <w:b/>
                <w:bCs/>
                <w:sz w:val="24"/>
                <w:szCs w:val="24"/>
                <w:lang w:eastAsia="en-IN"/>
              </w:rPr>
            </w:pPr>
          </w:p>
        </w:tc>
      </w:tr>
      <w:tr w:rsidR="00530326" w:rsidRPr="00530326" w14:paraId="114D1395"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hideMark/>
          </w:tcPr>
          <w:p w14:paraId="0AAAFDBB" w14:textId="77777777" w:rsidR="00C1256F" w:rsidRPr="00530326" w:rsidRDefault="008F5D37" w:rsidP="009434E5">
            <w:pPr>
              <w:spacing w:after="0" w:line="240" w:lineRule="auto"/>
              <w:jc w:val="both"/>
              <w:rPr>
                <w:rFonts w:ascii="Microsoft GothicNeo" w:eastAsia="Microsoft GothicNeo" w:hAnsi="Microsoft GothicNeo" w:cs="Calibri"/>
                <w:lang w:eastAsia="en-IN"/>
              </w:rPr>
            </w:pPr>
            <w:r w:rsidRPr="00530326">
              <w:rPr>
                <w:rFonts w:ascii="Microsoft GothicNeo" w:eastAsia="Microsoft GothicNeo" w:hAnsi="Microsoft GothicNeo" w:cs="Calibri"/>
                <w:lang w:eastAsia="en-IN"/>
              </w:rPr>
              <w:t>I confirm that the project is appropriate.</w:t>
            </w:r>
          </w:p>
          <w:p w14:paraId="744D7A53" w14:textId="77777777" w:rsidR="00C1256F" w:rsidRPr="00530326" w:rsidRDefault="00C1256F" w:rsidP="009434E5">
            <w:pPr>
              <w:spacing w:after="0" w:line="240" w:lineRule="auto"/>
              <w:jc w:val="both"/>
              <w:rPr>
                <w:rFonts w:ascii="Microsoft GothicNeo" w:eastAsia="Microsoft GothicNeo" w:hAnsi="Microsoft GothicNeo" w:cs="Calibri"/>
                <w:sz w:val="24"/>
                <w:szCs w:val="24"/>
                <w:lang w:eastAsia="en-IN"/>
              </w:rPr>
            </w:pPr>
          </w:p>
          <w:p w14:paraId="4507018F" w14:textId="77777777" w:rsidR="00C1256F" w:rsidRPr="00530326" w:rsidRDefault="00C1256F" w:rsidP="009434E5">
            <w:pPr>
              <w:spacing w:after="0" w:line="240" w:lineRule="auto"/>
              <w:jc w:val="both"/>
              <w:rPr>
                <w:rFonts w:ascii="Microsoft GothicNeo" w:eastAsia="Microsoft GothicNeo" w:hAnsi="Microsoft GothicNeo" w:cs="Calibri"/>
                <w:sz w:val="24"/>
                <w:szCs w:val="24"/>
                <w:lang w:eastAsia="en-IN"/>
              </w:rPr>
            </w:pPr>
          </w:p>
          <w:p w14:paraId="06DAC1E5" w14:textId="5B5ACA12" w:rsidR="00C1256F" w:rsidRPr="00530326" w:rsidRDefault="00C1256F" w:rsidP="009434E5">
            <w:pPr>
              <w:spacing w:after="0" w:line="240" w:lineRule="auto"/>
              <w:jc w:val="both"/>
              <w:rPr>
                <w:rFonts w:ascii="Microsoft GothicNeo" w:eastAsia="Microsoft GothicNeo" w:hAnsi="Microsoft GothicNeo" w:cs="Calibri"/>
                <w:sz w:val="24"/>
                <w:szCs w:val="24"/>
                <w:lang w:eastAsia="en-IN"/>
              </w:rPr>
            </w:pPr>
          </w:p>
        </w:tc>
      </w:tr>
      <w:tr w:rsidR="00530326" w:rsidRPr="00530326" w14:paraId="7D9A6EEE" w14:textId="77777777" w:rsidTr="005B2D4C">
        <w:trPr>
          <w:trHeight w:val="533"/>
        </w:trPr>
        <w:tc>
          <w:tcPr>
            <w:tcW w:w="4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85E901" w14:textId="77777777" w:rsidR="00C1256F" w:rsidRPr="00530326" w:rsidRDefault="008F5D37" w:rsidP="009434E5">
            <w:pPr>
              <w:spacing w:after="0" w:line="240" w:lineRule="auto"/>
              <w:jc w:val="both"/>
              <w:rPr>
                <w:rFonts w:ascii="Microsoft GothicNeo" w:eastAsia="Microsoft GothicNeo" w:hAnsi="Microsoft GothicNeo" w:cs="Calibri"/>
                <w:b/>
                <w:bCs/>
                <w:sz w:val="24"/>
                <w:szCs w:val="24"/>
                <w:lang w:eastAsia="en-IN"/>
              </w:rPr>
            </w:pPr>
            <w:r w:rsidRPr="00530326">
              <w:rPr>
                <w:rFonts w:ascii="Microsoft GothicNeo" w:eastAsia="Microsoft GothicNeo" w:hAnsi="Microsoft GothicNeo" w:cs="Calibri"/>
                <w:b/>
                <w:bCs/>
                <w:sz w:val="24"/>
                <w:szCs w:val="24"/>
                <w:lang w:eastAsia="en-IN"/>
              </w:rPr>
              <w:t>Agreed:</w:t>
            </w:r>
          </w:p>
          <w:p w14:paraId="54F5071B" w14:textId="0EA95DF3" w:rsidR="00C1256F" w:rsidRPr="00530326" w:rsidRDefault="00C1256F" w:rsidP="009434E5">
            <w:pPr>
              <w:spacing w:after="0" w:line="240" w:lineRule="auto"/>
              <w:jc w:val="both"/>
              <w:rPr>
                <w:rFonts w:ascii="Microsoft GothicNeo" w:eastAsia="Microsoft GothicNeo" w:hAnsi="Microsoft GothicNeo" w:cs="Calibri"/>
                <w:b/>
                <w:bCs/>
                <w:sz w:val="24"/>
                <w:szCs w:val="24"/>
                <w:lang w:eastAsia="en-IN"/>
              </w:rPr>
            </w:pPr>
          </w:p>
        </w:tc>
        <w:tc>
          <w:tcPr>
            <w:tcW w:w="3230" w:type="dxa"/>
            <w:tcBorders>
              <w:top w:val="single" w:sz="4" w:space="0" w:color="auto"/>
              <w:left w:val="nil"/>
              <w:bottom w:val="single" w:sz="4" w:space="0" w:color="auto"/>
              <w:right w:val="single" w:sz="4" w:space="0" w:color="auto"/>
            </w:tcBorders>
            <w:shd w:val="clear" w:color="auto" w:fill="auto"/>
            <w:noWrap/>
            <w:vAlign w:val="bottom"/>
            <w:hideMark/>
          </w:tcPr>
          <w:p w14:paraId="571E77B1" w14:textId="236697EE" w:rsidR="00C1256F" w:rsidRPr="00530326" w:rsidRDefault="008F5D37" w:rsidP="009434E5">
            <w:pPr>
              <w:spacing w:after="0" w:line="240" w:lineRule="auto"/>
              <w:jc w:val="both"/>
              <w:rPr>
                <w:rFonts w:ascii="Microsoft GothicNeo" w:eastAsia="Microsoft GothicNeo" w:hAnsi="Microsoft GothicNeo" w:cs="Calibri"/>
                <w:b/>
                <w:bCs/>
                <w:sz w:val="24"/>
                <w:szCs w:val="24"/>
                <w:lang w:eastAsia="en-IN"/>
              </w:rPr>
            </w:pPr>
            <w:r w:rsidRPr="00530326">
              <w:rPr>
                <w:rFonts w:ascii="Microsoft GothicNeo" w:eastAsia="Microsoft GothicNeo" w:hAnsi="Microsoft GothicNeo" w:cs="Calibri"/>
                <w:b/>
                <w:bCs/>
                <w:sz w:val="24"/>
                <w:szCs w:val="24"/>
                <w:lang w:eastAsia="en-IN"/>
              </w:rPr>
              <w:t>Name:</w:t>
            </w:r>
            <w:r w:rsidR="5A182D9F" w:rsidRPr="00530326">
              <w:rPr>
                <w:rFonts w:ascii="Microsoft GothicNeo" w:eastAsia="Microsoft GothicNeo" w:hAnsi="Microsoft GothicNeo" w:cs="Calibri"/>
                <w:b/>
                <w:bCs/>
                <w:sz w:val="24"/>
                <w:szCs w:val="24"/>
                <w:lang w:eastAsia="en-IN"/>
              </w:rPr>
              <w:t xml:space="preserve"> </w:t>
            </w:r>
          </w:p>
        </w:tc>
        <w:tc>
          <w:tcPr>
            <w:tcW w:w="2684" w:type="dxa"/>
            <w:tcBorders>
              <w:top w:val="nil"/>
              <w:left w:val="nil"/>
              <w:bottom w:val="single" w:sz="4" w:space="0" w:color="auto"/>
              <w:right w:val="single" w:sz="4" w:space="0" w:color="auto"/>
            </w:tcBorders>
            <w:shd w:val="clear" w:color="auto" w:fill="auto"/>
            <w:noWrap/>
            <w:vAlign w:val="bottom"/>
            <w:hideMark/>
          </w:tcPr>
          <w:p w14:paraId="36F69656" w14:textId="4206FD4C" w:rsidR="00C1256F" w:rsidRPr="00530326" w:rsidRDefault="008F5D37" w:rsidP="009434E5">
            <w:pPr>
              <w:spacing w:after="0" w:line="240" w:lineRule="auto"/>
              <w:jc w:val="both"/>
              <w:rPr>
                <w:rFonts w:ascii="Microsoft GothicNeo" w:eastAsia="Microsoft GothicNeo" w:hAnsi="Microsoft GothicNeo" w:cs="Calibri"/>
                <w:b/>
                <w:bCs/>
                <w:sz w:val="24"/>
                <w:szCs w:val="24"/>
                <w:lang w:val="id-ID" w:eastAsia="en-IN"/>
              </w:rPr>
            </w:pPr>
            <w:r w:rsidRPr="00530326">
              <w:rPr>
                <w:rFonts w:ascii="Microsoft GothicNeo" w:eastAsia="Microsoft GothicNeo" w:hAnsi="Microsoft GothicNeo" w:cs="Calibri"/>
                <w:b/>
                <w:bCs/>
                <w:sz w:val="24"/>
                <w:szCs w:val="24"/>
                <w:lang w:eastAsia="en-IN"/>
              </w:rPr>
              <w:t>Date:</w:t>
            </w:r>
            <w:r w:rsidR="001269D9" w:rsidRPr="00530326">
              <w:rPr>
                <w:rFonts w:ascii="Microsoft GothicNeo" w:eastAsia="Microsoft GothicNeo" w:hAnsi="Microsoft GothicNeo" w:cs="Calibri"/>
                <w:b/>
                <w:bCs/>
                <w:sz w:val="24"/>
                <w:szCs w:val="24"/>
                <w:lang w:val="id-ID" w:eastAsia="en-IN"/>
              </w:rPr>
              <w:t xml:space="preserve"> 04</w:t>
            </w:r>
            <w:r w:rsidR="001269D9" w:rsidRPr="00530326">
              <w:rPr>
                <w:rFonts w:ascii="Microsoft GothicNeo" w:eastAsia="Microsoft GothicNeo" w:hAnsi="Microsoft GothicNeo" w:cs="Calibri"/>
                <w:b/>
                <w:bCs/>
                <w:sz w:val="24"/>
                <w:szCs w:val="24"/>
                <w:vertAlign w:val="superscript"/>
                <w:lang w:eastAsia="en-IN"/>
              </w:rPr>
              <w:t>th</w:t>
            </w:r>
            <w:r w:rsidR="001269D9" w:rsidRPr="00530326">
              <w:rPr>
                <w:rFonts w:ascii="Microsoft GothicNeo" w:eastAsia="Microsoft GothicNeo" w:hAnsi="Microsoft GothicNeo" w:cs="Calibri"/>
                <w:b/>
                <w:bCs/>
                <w:sz w:val="24"/>
                <w:szCs w:val="24"/>
                <w:lang w:eastAsia="en-IN"/>
              </w:rPr>
              <w:t xml:space="preserve"> </w:t>
            </w:r>
            <w:r w:rsidR="001269D9" w:rsidRPr="00530326">
              <w:rPr>
                <w:rFonts w:ascii="Microsoft GothicNeo" w:eastAsia="Microsoft GothicNeo" w:hAnsi="Microsoft GothicNeo" w:cs="Calibri"/>
                <w:b/>
                <w:bCs/>
                <w:sz w:val="24"/>
                <w:szCs w:val="24"/>
                <w:lang w:val="id-ID" w:eastAsia="en-IN"/>
              </w:rPr>
              <w:t xml:space="preserve">Sep </w:t>
            </w:r>
            <w:r w:rsidR="001269D9" w:rsidRPr="00530326">
              <w:rPr>
                <w:rFonts w:ascii="Microsoft GothicNeo" w:eastAsia="Microsoft GothicNeo" w:hAnsi="Microsoft GothicNeo" w:cs="Calibri"/>
                <w:b/>
                <w:bCs/>
                <w:sz w:val="24"/>
                <w:szCs w:val="24"/>
                <w:lang w:eastAsia="en-IN"/>
              </w:rPr>
              <w:t>2023</w:t>
            </w:r>
          </w:p>
          <w:p w14:paraId="46E295D2" w14:textId="6F15EB73" w:rsidR="00C1256F" w:rsidRPr="00530326" w:rsidRDefault="00C1256F" w:rsidP="009434E5">
            <w:pPr>
              <w:spacing w:after="0" w:line="240" w:lineRule="auto"/>
              <w:jc w:val="both"/>
              <w:rPr>
                <w:rFonts w:ascii="Microsoft GothicNeo" w:eastAsia="Microsoft GothicNeo" w:hAnsi="Microsoft GothicNeo" w:cs="Calibri"/>
                <w:b/>
                <w:bCs/>
                <w:sz w:val="24"/>
                <w:szCs w:val="24"/>
                <w:lang w:eastAsia="en-IN"/>
              </w:rPr>
            </w:pPr>
          </w:p>
        </w:tc>
      </w:tr>
    </w:tbl>
    <w:p w14:paraId="393D9900" w14:textId="22CA5E16" w:rsidR="005E2B18" w:rsidRPr="00530326" w:rsidRDefault="005E2B18" w:rsidP="009434E5">
      <w:pPr>
        <w:jc w:val="both"/>
        <w:rPr>
          <w:rFonts w:ascii="Microsoft GothicNeo" w:eastAsia="Microsoft GothicNeo" w:hAnsi="Microsoft GothicNeo"/>
        </w:rPr>
      </w:pPr>
    </w:p>
    <w:sectPr w:rsidR="005E2B18" w:rsidRPr="00530326">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22FAB" w14:textId="77777777" w:rsidR="003E1969" w:rsidRDefault="003E1969">
      <w:pPr>
        <w:spacing w:after="0" w:line="240" w:lineRule="auto"/>
      </w:pPr>
      <w:r>
        <w:separator/>
      </w:r>
    </w:p>
  </w:endnote>
  <w:endnote w:type="continuationSeparator" w:id="0">
    <w:p w14:paraId="28519766" w14:textId="77777777" w:rsidR="003E1969" w:rsidRDefault="003E1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Microsoft GothicNeo">
    <w:charset w:val="81"/>
    <w:family w:val="swiss"/>
    <w:pitch w:val="variable"/>
    <w:sig w:usb0="800002BF" w:usb1="29D7A47B" w:usb2="00000010" w:usb3="00000000" w:csb0="0029009F"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0A4E18" w14:paraId="061CEADA" w14:textId="77777777" w:rsidTr="40C00849">
      <w:tc>
        <w:tcPr>
          <w:tcW w:w="3005" w:type="dxa"/>
        </w:tcPr>
        <w:p w14:paraId="11D54AC6" w14:textId="0FF4E231" w:rsidR="40C00849" w:rsidRDefault="40C00849" w:rsidP="40C00849">
          <w:pPr>
            <w:pStyle w:val="Header"/>
            <w:ind w:left="-115"/>
          </w:pPr>
        </w:p>
      </w:tc>
      <w:tc>
        <w:tcPr>
          <w:tcW w:w="3005" w:type="dxa"/>
        </w:tcPr>
        <w:p w14:paraId="1045D98F" w14:textId="58667422" w:rsidR="40C00849" w:rsidRDefault="40C00849" w:rsidP="40C00849">
          <w:pPr>
            <w:pStyle w:val="Header"/>
            <w:jc w:val="center"/>
          </w:pPr>
        </w:p>
      </w:tc>
      <w:tc>
        <w:tcPr>
          <w:tcW w:w="3005" w:type="dxa"/>
        </w:tcPr>
        <w:p w14:paraId="674A7927" w14:textId="60C69456" w:rsidR="40C00849" w:rsidRDefault="40C00849" w:rsidP="40C00849">
          <w:pPr>
            <w:pStyle w:val="Header"/>
            <w:ind w:right="-115"/>
            <w:jc w:val="right"/>
          </w:pPr>
        </w:p>
      </w:tc>
    </w:tr>
  </w:tbl>
  <w:p w14:paraId="0B06B3D0" w14:textId="3CDC6D77" w:rsidR="40C00849" w:rsidRDefault="40C00849" w:rsidP="40C008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E816B" w14:textId="77777777" w:rsidR="003E1969" w:rsidRDefault="003E1969">
      <w:pPr>
        <w:spacing w:after="0" w:line="240" w:lineRule="auto"/>
      </w:pPr>
      <w:r>
        <w:separator/>
      </w:r>
    </w:p>
  </w:footnote>
  <w:footnote w:type="continuationSeparator" w:id="0">
    <w:p w14:paraId="1AC7331F" w14:textId="77777777" w:rsidR="003E1969" w:rsidRDefault="003E19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0A4E18" w14:paraId="508966B6" w14:textId="77777777" w:rsidTr="40C00849">
      <w:tc>
        <w:tcPr>
          <w:tcW w:w="3005" w:type="dxa"/>
        </w:tcPr>
        <w:p w14:paraId="1F108B53" w14:textId="40AAB01E" w:rsidR="40C00849" w:rsidRDefault="40C00849" w:rsidP="40C00849">
          <w:pPr>
            <w:pStyle w:val="Header"/>
            <w:ind w:left="-115"/>
          </w:pPr>
        </w:p>
      </w:tc>
      <w:tc>
        <w:tcPr>
          <w:tcW w:w="3005" w:type="dxa"/>
        </w:tcPr>
        <w:p w14:paraId="2B467EA9" w14:textId="654CC0E3" w:rsidR="40C00849" w:rsidRDefault="40C00849" w:rsidP="40C00849">
          <w:pPr>
            <w:pStyle w:val="Header"/>
            <w:jc w:val="center"/>
          </w:pPr>
        </w:p>
      </w:tc>
      <w:tc>
        <w:tcPr>
          <w:tcW w:w="3005" w:type="dxa"/>
        </w:tcPr>
        <w:p w14:paraId="16F75DCB" w14:textId="01C1CB04" w:rsidR="40C00849" w:rsidRDefault="40C00849" w:rsidP="40C00849">
          <w:pPr>
            <w:pStyle w:val="Header"/>
            <w:ind w:right="-115"/>
            <w:jc w:val="right"/>
          </w:pPr>
        </w:p>
      </w:tc>
    </w:tr>
  </w:tbl>
  <w:p w14:paraId="0B3F7DBE" w14:textId="1FCA7981" w:rsidR="40C00849" w:rsidRDefault="40C00849" w:rsidP="40C008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25pt;height:11.25pt" o:bullet="t">
        <v:imagedata r:id="rId1" o:title="mso9745"/>
      </v:shape>
    </w:pict>
  </w:numPicBullet>
  <w:abstractNum w:abstractNumId="0" w15:restartNumberingAfterBreak="0">
    <w:nsid w:val="00C8204F"/>
    <w:multiLevelType w:val="hybridMultilevel"/>
    <w:tmpl w:val="296453B6"/>
    <w:lvl w:ilvl="0" w:tplc="1792AE22">
      <w:start w:val="1"/>
      <w:numFmt w:val="bullet"/>
      <w:lvlText w:val="o"/>
      <w:lvlJc w:val="left"/>
      <w:pPr>
        <w:ind w:left="720" w:hanging="360"/>
      </w:pPr>
      <w:rPr>
        <w:rFonts w:ascii="Courier New" w:hAnsi="Courier New" w:cs="Courier New" w:hint="default"/>
      </w:rPr>
    </w:lvl>
    <w:lvl w:ilvl="1" w:tplc="05527AC4" w:tentative="1">
      <w:start w:val="1"/>
      <w:numFmt w:val="bullet"/>
      <w:lvlText w:val="o"/>
      <w:lvlJc w:val="left"/>
      <w:pPr>
        <w:ind w:left="1440" w:hanging="360"/>
      </w:pPr>
      <w:rPr>
        <w:rFonts w:ascii="Courier New" w:hAnsi="Courier New" w:cs="Courier New" w:hint="default"/>
      </w:rPr>
    </w:lvl>
    <w:lvl w:ilvl="2" w:tplc="2114570E" w:tentative="1">
      <w:start w:val="1"/>
      <w:numFmt w:val="bullet"/>
      <w:lvlText w:val=""/>
      <w:lvlJc w:val="left"/>
      <w:pPr>
        <w:ind w:left="2160" w:hanging="360"/>
      </w:pPr>
      <w:rPr>
        <w:rFonts w:ascii="Wingdings" w:hAnsi="Wingdings" w:hint="default"/>
      </w:rPr>
    </w:lvl>
    <w:lvl w:ilvl="3" w:tplc="4B627384" w:tentative="1">
      <w:start w:val="1"/>
      <w:numFmt w:val="bullet"/>
      <w:lvlText w:val=""/>
      <w:lvlJc w:val="left"/>
      <w:pPr>
        <w:ind w:left="2880" w:hanging="360"/>
      </w:pPr>
      <w:rPr>
        <w:rFonts w:ascii="Symbol" w:hAnsi="Symbol" w:hint="default"/>
      </w:rPr>
    </w:lvl>
    <w:lvl w:ilvl="4" w:tplc="FD38DA68" w:tentative="1">
      <w:start w:val="1"/>
      <w:numFmt w:val="bullet"/>
      <w:lvlText w:val="o"/>
      <w:lvlJc w:val="left"/>
      <w:pPr>
        <w:ind w:left="3600" w:hanging="360"/>
      </w:pPr>
      <w:rPr>
        <w:rFonts w:ascii="Courier New" w:hAnsi="Courier New" w:cs="Courier New" w:hint="default"/>
      </w:rPr>
    </w:lvl>
    <w:lvl w:ilvl="5" w:tplc="5BF4147A" w:tentative="1">
      <w:start w:val="1"/>
      <w:numFmt w:val="bullet"/>
      <w:lvlText w:val=""/>
      <w:lvlJc w:val="left"/>
      <w:pPr>
        <w:ind w:left="4320" w:hanging="360"/>
      </w:pPr>
      <w:rPr>
        <w:rFonts w:ascii="Wingdings" w:hAnsi="Wingdings" w:hint="default"/>
      </w:rPr>
    </w:lvl>
    <w:lvl w:ilvl="6" w:tplc="0E8C5314" w:tentative="1">
      <w:start w:val="1"/>
      <w:numFmt w:val="bullet"/>
      <w:lvlText w:val=""/>
      <w:lvlJc w:val="left"/>
      <w:pPr>
        <w:ind w:left="5040" w:hanging="360"/>
      </w:pPr>
      <w:rPr>
        <w:rFonts w:ascii="Symbol" w:hAnsi="Symbol" w:hint="default"/>
      </w:rPr>
    </w:lvl>
    <w:lvl w:ilvl="7" w:tplc="9EDE21D0" w:tentative="1">
      <w:start w:val="1"/>
      <w:numFmt w:val="bullet"/>
      <w:lvlText w:val="o"/>
      <w:lvlJc w:val="left"/>
      <w:pPr>
        <w:ind w:left="5760" w:hanging="360"/>
      </w:pPr>
      <w:rPr>
        <w:rFonts w:ascii="Courier New" w:hAnsi="Courier New" w:cs="Courier New" w:hint="default"/>
      </w:rPr>
    </w:lvl>
    <w:lvl w:ilvl="8" w:tplc="A006B374" w:tentative="1">
      <w:start w:val="1"/>
      <w:numFmt w:val="bullet"/>
      <w:lvlText w:val=""/>
      <w:lvlJc w:val="left"/>
      <w:pPr>
        <w:ind w:left="6480" w:hanging="360"/>
      </w:pPr>
      <w:rPr>
        <w:rFonts w:ascii="Wingdings" w:hAnsi="Wingdings" w:hint="default"/>
      </w:rPr>
    </w:lvl>
  </w:abstractNum>
  <w:abstractNum w:abstractNumId="1" w15:restartNumberingAfterBreak="0">
    <w:nsid w:val="070D2EE0"/>
    <w:multiLevelType w:val="multilevel"/>
    <w:tmpl w:val="276837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C6558F"/>
    <w:multiLevelType w:val="hybridMultilevel"/>
    <w:tmpl w:val="2FECD8C0"/>
    <w:lvl w:ilvl="0" w:tplc="3AB0C804">
      <w:start w:val="1"/>
      <w:numFmt w:val="decimal"/>
      <w:lvlText w:val="%1."/>
      <w:lvlJc w:val="left"/>
      <w:pPr>
        <w:ind w:left="720" w:hanging="360"/>
      </w:pPr>
    </w:lvl>
    <w:lvl w:ilvl="1" w:tplc="D5A00422" w:tentative="1">
      <w:start w:val="1"/>
      <w:numFmt w:val="lowerLetter"/>
      <w:lvlText w:val="%2."/>
      <w:lvlJc w:val="left"/>
      <w:pPr>
        <w:ind w:left="1440" w:hanging="360"/>
      </w:pPr>
    </w:lvl>
    <w:lvl w:ilvl="2" w:tplc="E47611E2" w:tentative="1">
      <w:start w:val="1"/>
      <w:numFmt w:val="lowerRoman"/>
      <w:lvlText w:val="%3."/>
      <w:lvlJc w:val="right"/>
      <w:pPr>
        <w:ind w:left="2160" w:hanging="180"/>
      </w:pPr>
    </w:lvl>
    <w:lvl w:ilvl="3" w:tplc="49440630" w:tentative="1">
      <w:start w:val="1"/>
      <w:numFmt w:val="decimal"/>
      <w:lvlText w:val="%4."/>
      <w:lvlJc w:val="left"/>
      <w:pPr>
        <w:ind w:left="2880" w:hanging="360"/>
      </w:pPr>
    </w:lvl>
    <w:lvl w:ilvl="4" w:tplc="D24E8B50" w:tentative="1">
      <w:start w:val="1"/>
      <w:numFmt w:val="lowerLetter"/>
      <w:lvlText w:val="%5."/>
      <w:lvlJc w:val="left"/>
      <w:pPr>
        <w:ind w:left="3600" w:hanging="360"/>
      </w:pPr>
    </w:lvl>
    <w:lvl w:ilvl="5" w:tplc="274E4474" w:tentative="1">
      <w:start w:val="1"/>
      <w:numFmt w:val="lowerRoman"/>
      <w:lvlText w:val="%6."/>
      <w:lvlJc w:val="right"/>
      <w:pPr>
        <w:ind w:left="4320" w:hanging="180"/>
      </w:pPr>
    </w:lvl>
    <w:lvl w:ilvl="6" w:tplc="9A36A802" w:tentative="1">
      <w:start w:val="1"/>
      <w:numFmt w:val="decimal"/>
      <w:lvlText w:val="%7."/>
      <w:lvlJc w:val="left"/>
      <w:pPr>
        <w:ind w:left="5040" w:hanging="360"/>
      </w:pPr>
    </w:lvl>
    <w:lvl w:ilvl="7" w:tplc="C12E8A90" w:tentative="1">
      <w:start w:val="1"/>
      <w:numFmt w:val="lowerLetter"/>
      <w:lvlText w:val="%8."/>
      <w:lvlJc w:val="left"/>
      <w:pPr>
        <w:ind w:left="5760" w:hanging="360"/>
      </w:pPr>
    </w:lvl>
    <w:lvl w:ilvl="8" w:tplc="1C8206A4" w:tentative="1">
      <w:start w:val="1"/>
      <w:numFmt w:val="lowerRoman"/>
      <w:lvlText w:val="%9."/>
      <w:lvlJc w:val="right"/>
      <w:pPr>
        <w:ind w:left="6480" w:hanging="180"/>
      </w:pPr>
    </w:lvl>
  </w:abstractNum>
  <w:abstractNum w:abstractNumId="3" w15:restartNumberingAfterBreak="0">
    <w:nsid w:val="0E836E46"/>
    <w:multiLevelType w:val="hybridMultilevel"/>
    <w:tmpl w:val="9D16EE08"/>
    <w:lvl w:ilvl="0" w:tplc="FC3C0DE8">
      <w:start w:val="1"/>
      <w:numFmt w:val="bullet"/>
      <w:lvlText w:val=""/>
      <w:lvlJc w:val="left"/>
      <w:pPr>
        <w:ind w:left="720" w:hanging="360"/>
      </w:pPr>
      <w:rPr>
        <w:rFonts w:ascii="Symbol" w:hAnsi="Symbol" w:hint="default"/>
      </w:rPr>
    </w:lvl>
    <w:lvl w:ilvl="1" w:tplc="F886B8AE">
      <w:start w:val="1"/>
      <w:numFmt w:val="bullet"/>
      <w:lvlText w:val="o"/>
      <w:lvlJc w:val="left"/>
      <w:pPr>
        <w:ind w:left="1440" w:hanging="360"/>
      </w:pPr>
      <w:rPr>
        <w:rFonts w:ascii="Courier New" w:hAnsi="Courier New" w:hint="default"/>
      </w:rPr>
    </w:lvl>
    <w:lvl w:ilvl="2" w:tplc="9DBCC164">
      <w:start w:val="1"/>
      <w:numFmt w:val="bullet"/>
      <w:lvlText w:val=""/>
      <w:lvlJc w:val="left"/>
      <w:pPr>
        <w:ind w:left="2160" w:hanging="360"/>
      </w:pPr>
      <w:rPr>
        <w:rFonts w:ascii="Wingdings" w:hAnsi="Wingdings" w:hint="default"/>
      </w:rPr>
    </w:lvl>
    <w:lvl w:ilvl="3" w:tplc="9A60D954">
      <w:start w:val="1"/>
      <w:numFmt w:val="bullet"/>
      <w:lvlText w:val=""/>
      <w:lvlJc w:val="left"/>
      <w:pPr>
        <w:ind w:left="2880" w:hanging="360"/>
      </w:pPr>
      <w:rPr>
        <w:rFonts w:ascii="Symbol" w:hAnsi="Symbol" w:hint="default"/>
      </w:rPr>
    </w:lvl>
    <w:lvl w:ilvl="4" w:tplc="1E726520">
      <w:start w:val="1"/>
      <w:numFmt w:val="bullet"/>
      <w:lvlText w:val="o"/>
      <w:lvlJc w:val="left"/>
      <w:pPr>
        <w:ind w:left="3600" w:hanging="360"/>
      </w:pPr>
      <w:rPr>
        <w:rFonts w:ascii="Courier New" w:hAnsi="Courier New" w:hint="default"/>
      </w:rPr>
    </w:lvl>
    <w:lvl w:ilvl="5" w:tplc="D90070E2">
      <w:start w:val="1"/>
      <w:numFmt w:val="bullet"/>
      <w:lvlText w:val=""/>
      <w:lvlJc w:val="left"/>
      <w:pPr>
        <w:ind w:left="4320" w:hanging="360"/>
      </w:pPr>
      <w:rPr>
        <w:rFonts w:ascii="Wingdings" w:hAnsi="Wingdings" w:hint="default"/>
      </w:rPr>
    </w:lvl>
    <w:lvl w:ilvl="6" w:tplc="015C6D6E">
      <w:start w:val="1"/>
      <w:numFmt w:val="bullet"/>
      <w:lvlText w:val=""/>
      <w:lvlJc w:val="left"/>
      <w:pPr>
        <w:ind w:left="5040" w:hanging="360"/>
      </w:pPr>
      <w:rPr>
        <w:rFonts w:ascii="Symbol" w:hAnsi="Symbol" w:hint="default"/>
      </w:rPr>
    </w:lvl>
    <w:lvl w:ilvl="7" w:tplc="8F6CC370">
      <w:start w:val="1"/>
      <w:numFmt w:val="bullet"/>
      <w:lvlText w:val="o"/>
      <w:lvlJc w:val="left"/>
      <w:pPr>
        <w:ind w:left="5760" w:hanging="360"/>
      </w:pPr>
      <w:rPr>
        <w:rFonts w:ascii="Courier New" w:hAnsi="Courier New" w:hint="default"/>
      </w:rPr>
    </w:lvl>
    <w:lvl w:ilvl="8" w:tplc="38B271DA">
      <w:start w:val="1"/>
      <w:numFmt w:val="bullet"/>
      <w:lvlText w:val=""/>
      <w:lvlJc w:val="left"/>
      <w:pPr>
        <w:ind w:left="6480" w:hanging="360"/>
      </w:pPr>
      <w:rPr>
        <w:rFonts w:ascii="Wingdings" w:hAnsi="Wingdings" w:hint="default"/>
      </w:rPr>
    </w:lvl>
  </w:abstractNum>
  <w:abstractNum w:abstractNumId="4" w15:restartNumberingAfterBreak="0">
    <w:nsid w:val="113D7755"/>
    <w:multiLevelType w:val="hybridMultilevel"/>
    <w:tmpl w:val="99E0A6D6"/>
    <w:lvl w:ilvl="0" w:tplc="334C3FEC">
      <w:start w:val="1"/>
      <w:numFmt w:val="bullet"/>
      <w:lvlText w:val=""/>
      <w:lvlPicBulletId w:val="0"/>
      <w:lvlJc w:val="left"/>
      <w:pPr>
        <w:ind w:left="720" w:hanging="360"/>
      </w:pPr>
      <w:rPr>
        <w:rFonts w:ascii="Symbol" w:hAnsi="Symbol" w:hint="default"/>
      </w:rPr>
    </w:lvl>
    <w:lvl w:ilvl="1" w:tplc="AAD8AA4E" w:tentative="1">
      <w:start w:val="1"/>
      <w:numFmt w:val="bullet"/>
      <w:lvlText w:val="o"/>
      <w:lvlJc w:val="left"/>
      <w:pPr>
        <w:ind w:left="1440" w:hanging="360"/>
      </w:pPr>
      <w:rPr>
        <w:rFonts w:ascii="Courier New" w:hAnsi="Courier New" w:cs="Courier New" w:hint="default"/>
      </w:rPr>
    </w:lvl>
    <w:lvl w:ilvl="2" w:tplc="14184A4E" w:tentative="1">
      <w:start w:val="1"/>
      <w:numFmt w:val="bullet"/>
      <w:lvlText w:val=""/>
      <w:lvlJc w:val="left"/>
      <w:pPr>
        <w:ind w:left="2160" w:hanging="360"/>
      </w:pPr>
      <w:rPr>
        <w:rFonts w:ascii="Wingdings" w:hAnsi="Wingdings" w:hint="default"/>
      </w:rPr>
    </w:lvl>
    <w:lvl w:ilvl="3" w:tplc="F0A6A1A8" w:tentative="1">
      <w:start w:val="1"/>
      <w:numFmt w:val="bullet"/>
      <w:lvlText w:val=""/>
      <w:lvlJc w:val="left"/>
      <w:pPr>
        <w:ind w:left="2880" w:hanging="360"/>
      </w:pPr>
      <w:rPr>
        <w:rFonts w:ascii="Symbol" w:hAnsi="Symbol" w:hint="default"/>
      </w:rPr>
    </w:lvl>
    <w:lvl w:ilvl="4" w:tplc="2BDE42BA" w:tentative="1">
      <w:start w:val="1"/>
      <w:numFmt w:val="bullet"/>
      <w:lvlText w:val="o"/>
      <w:lvlJc w:val="left"/>
      <w:pPr>
        <w:ind w:left="3600" w:hanging="360"/>
      </w:pPr>
      <w:rPr>
        <w:rFonts w:ascii="Courier New" w:hAnsi="Courier New" w:cs="Courier New" w:hint="default"/>
      </w:rPr>
    </w:lvl>
    <w:lvl w:ilvl="5" w:tplc="40F4560C" w:tentative="1">
      <w:start w:val="1"/>
      <w:numFmt w:val="bullet"/>
      <w:lvlText w:val=""/>
      <w:lvlJc w:val="left"/>
      <w:pPr>
        <w:ind w:left="4320" w:hanging="360"/>
      </w:pPr>
      <w:rPr>
        <w:rFonts w:ascii="Wingdings" w:hAnsi="Wingdings" w:hint="default"/>
      </w:rPr>
    </w:lvl>
    <w:lvl w:ilvl="6" w:tplc="7A06B098" w:tentative="1">
      <w:start w:val="1"/>
      <w:numFmt w:val="bullet"/>
      <w:lvlText w:val=""/>
      <w:lvlJc w:val="left"/>
      <w:pPr>
        <w:ind w:left="5040" w:hanging="360"/>
      </w:pPr>
      <w:rPr>
        <w:rFonts w:ascii="Symbol" w:hAnsi="Symbol" w:hint="default"/>
      </w:rPr>
    </w:lvl>
    <w:lvl w:ilvl="7" w:tplc="4C420AC4" w:tentative="1">
      <w:start w:val="1"/>
      <w:numFmt w:val="bullet"/>
      <w:lvlText w:val="o"/>
      <w:lvlJc w:val="left"/>
      <w:pPr>
        <w:ind w:left="5760" w:hanging="360"/>
      </w:pPr>
      <w:rPr>
        <w:rFonts w:ascii="Courier New" w:hAnsi="Courier New" w:cs="Courier New" w:hint="default"/>
      </w:rPr>
    </w:lvl>
    <w:lvl w:ilvl="8" w:tplc="56F689F6" w:tentative="1">
      <w:start w:val="1"/>
      <w:numFmt w:val="bullet"/>
      <w:lvlText w:val=""/>
      <w:lvlJc w:val="left"/>
      <w:pPr>
        <w:ind w:left="6480" w:hanging="360"/>
      </w:pPr>
      <w:rPr>
        <w:rFonts w:ascii="Wingdings" w:hAnsi="Wingdings" w:hint="default"/>
      </w:rPr>
    </w:lvl>
  </w:abstractNum>
  <w:abstractNum w:abstractNumId="5" w15:restartNumberingAfterBreak="0">
    <w:nsid w:val="1AE44075"/>
    <w:multiLevelType w:val="multilevel"/>
    <w:tmpl w:val="2B9C44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F73698"/>
    <w:multiLevelType w:val="hybridMultilevel"/>
    <w:tmpl w:val="50B6A5EC"/>
    <w:lvl w:ilvl="0" w:tplc="B5FE5C56">
      <w:start w:val="1"/>
      <w:numFmt w:val="bullet"/>
      <w:lvlText w:val="o"/>
      <w:lvlJc w:val="left"/>
      <w:pPr>
        <w:ind w:left="720" w:hanging="360"/>
      </w:pPr>
      <w:rPr>
        <w:rFonts w:ascii="Courier New" w:hAnsi="Courier New" w:cs="Courier New" w:hint="default"/>
      </w:rPr>
    </w:lvl>
    <w:lvl w:ilvl="1" w:tplc="C4E2BA12" w:tentative="1">
      <w:start w:val="1"/>
      <w:numFmt w:val="bullet"/>
      <w:lvlText w:val="o"/>
      <w:lvlJc w:val="left"/>
      <w:pPr>
        <w:ind w:left="1440" w:hanging="360"/>
      </w:pPr>
      <w:rPr>
        <w:rFonts w:ascii="Courier New" w:hAnsi="Courier New" w:cs="Courier New" w:hint="default"/>
      </w:rPr>
    </w:lvl>
    <w:lvl w:ilvl="2" w:tplc="F9B420FA" w:tentative="1">
      <w:start w:val="1"/>
      <w:numFmt w:val="bullet"/>
      <w:lvlText w:val=""/>
      <w:lvlJc w:val="left"/>
      <w:pPr>
        <w:ind w:left="2160" w:hanging="360"/>
      </w:pPr>
      <w:rPr>
        <w:rFonts w:ascii="Wingdings" w:hAnsi="Wingdings" w:hint="default"/>
      </w:rPr>
    </w:lvl>
    <w:lvl w:ilvl="3" w:tplc="A148B36A" w:tentative="1">
      <w:start w:val="1"/>
      <w:numFmt w:val="bullet"/>
      <w:lvlText w:val=""/>
      <w:lvlJc w:val="left"/>
      <w:pPr>
        <w:ind w:left="2880" w:hanging="360"/>
      </w:pPr>
      <w:rPr>
        <w:rFonts w:ascii="Symbol" w:hAnsi="Symbol" w:hint="default"/>
      </w:rPr>
    </w:lvl>
    <w:lvl w:ilvl="4" w:tplc="9A205DC4" w:tentative="1">
      <w:start w:val="1"/>
      <w:numFmt w:val="bullet"/>
      <w:lvlText w:val="o"/>
      <w:lvlJc w:val="left"/>
      <w:pPr>
        <w:ind w:left="3600" w:hanging="360"/>
      </w:pPr>
      <w:rPr>
        <w:rFonts w:ascii="Courier New" w:hAnsi="Courier New" w:cs="Courier New" w:hint="default"/>
      </w:rPr>
    </w:lvl>
    <w:lvl w:ilvl="5" w:tplc="7E700482" w:tentative="1">
      <w:start w:val="1"/>
      <w:numFmt w:val="bullet"/>
      <w:lvlText w:val=""/>
      <w:lvlJc w:val="left"/>
      <w:pPr>
        <w:ind w:left="4320" w:hanging="360"/>
      </w:pPr>
      <w:rPr>
        <w:rFonts w:ascii="Wingdings" w:hAnsi="Wingdings" w:hint="default"/>
      </w:rPr>
    </w:lvl>
    <w:lvl w:ilvl="6" w:tplc="31A8691C" w:tentative="1">
      <w:start w:val="1"/>
      <w:numFmt w:val="bullet"/>
      <w:lvlText w:val=""/>
      <w:lvlJc w:val="left"/>
      <w:pPr>
        <w:ind w:left="5040" w:hanging="360"/>
      </w:pPr>
      <w:rPr>
        <w:rFonts w:ascii="Symbol" w:hAnsi="Symbol" w:hint="default"/>
      </w:rPr>
    </w:lvl>
    <w:lvl w:ilvl="7" w:tplc="B0986802" w:tentative="1">
      <w:start w:val="1"/>
      <w:numFmt w:val="bullet"/>
      <w:lvlText w:val="o"/>
      <w:lvlJc w:val="left"/>
      <w:pPr>
        <w:ind w:left="5760" w:hanging="360"/>
      </w:pPr>
      <w:rPr>
        <w:rFonts w:ascii="Courier New" w:hAnsi="Courier New" w:cs="Courier New" w:hint="default"/>
      </w:rPr>
    </w:lvl>
    <w:lvl w:ilvl="8" w:tplc="849A66EA" w:tentative="1">
      <w:start w:val="1"/>
      <w:numFmt w:val="bullet"/>
      <w:lvlText w:val=""/>
      <w:lvlJc w:val="left"/>
      <w:pPr>
        <w:ind w:left="6480" w:hanging="360"/>
      </w:pPr>
      <w:rPr>
        <w:rFonts w:ascii="Wingdings" w:hAnsi="Wingdings" w:hint="default"/>
      </w:rPr>
    </w:lvl>
  </w:abstractNum>
  <w:abstractNum w:abstractNumId="7" w15:restartNumberingAfterBreak="0">
    <w:nsid w:val="28075ED5"/>
    <w:multiLevelType w:val="multilevel"/>
    <w:tmpl w:val="95CA0F6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5C0809"/>
    <w:multiLevelType w:val="multilevel"/>
    <w:tmpl w:val="F90CC6B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2CB55E66"/>
    <w:multiLevelType w:val="multilevel"/>
    <w:tmpl w:val="686206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BC0F14"/>
    <w:multiLevelType w:val="multilevel"/>
    <w:tmpl w:val="6A2215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7A5CFA"/>
    <w:multiLevelType w:val="hybridMultilevel"/>
    <w:tmpl w:val="7CB47CA0"/>
    <w:lvl w:ilvl="0" w:tplc="9B269F5C">
      <w:start w:val="1"/>
      <w:numFmt w:val="decimal"/>
      <w:lvlText w:val="%1."/>
      <w:lvlJc w:val="left"/>
      <w:pPr>
        <w:ind w:left="720" w:hanging="360"/>
      </w:pPr>
    </w:lvl>
    <w:lvl w:ilvl="1" w:tplc="1AEE9ACE">
      <w:start w:val="1"/>
      <w:numFmt w:val="lowerLetter"/>
      <w:lvlText w:val="%2."/>
      <w:lvlJc w:val="left"/>
      <w:pPr>
        <w:ind w:left="1440" w:hanging="360"/>
      </w:pPr>
    </w:lvl>
    <w:lvl w:ilvl="2" w:tplc="36DC0F9E">
      <w:start w:val="1"/>
      <w:numFmt w:val="lowerRoman"/>
      <w:lvlText w:val="%3."/>
      <w:lvlJc w:val="right"/>
      <w:pPr>
        <w:ind w:left="2160" w:hanging="180"/>
      </w:pPr>
    </w:lvl>
    <w:lvl w:ilvl="3" w:tplc="83886164">
      <w:start w:val="1"/>
      <w:numFmt w:val="decimal"/>
      <w:lvlText w:val="%4."/>
      <w:lvlJc w:val="left"/>
      <w:pPr>
        <w:ind w:left="2880" w:hanging="360"/>
      </w:pPr>
    </w:lvl>
    <w:lvl w:ilvl="4" w:tplc="D58CE136">
      <w:start w:val="1"/>
      <w:numFmt w:val="lowerLetter"/>
      <w:lvlText w:val="%5."/>
      <w:lvlJc w:val="left"/>
      <w:pPr>
        <w:ind w:left="3600" w:hanging="360"/>
      </w:pPr>
    </w:lvl>
    <w:lvl w:ilvl="5" w:tplc="85187ED2">
      <w:start w:val="1"/>
      <w:numFmt w:val="lowerRoman"/>
      <w:lvlText w:val="%6."/>
      <w:lvlJc w:val="right"/>
      <w:pPr>
        <w:ind w:left="4320" w:hanging="180"/>
      </w:pPr>
    </w:lvl>
    <w:lvl w:ilvl="6" w:tplc="E6561650">
      <w:start w:val="1"/>
      <w:numFmt w:val="decimal"/>
      <w:lvlText w:val="%7."/>
      <w:lvlJc w:val="left"/>
      <w:pPr>
        <w:ind w:left="5040" w:hanging="360"/>
      </w:pPr>
    </w:lvl>
    <w:lvl w:ilvl="7" w:tplc="5F2EDA74">
      <w:start w:val="1"/>
      <w:numFmt w:val="lowerLetter"/>
      <w:lvlText w:val="%8."/>
      <w:lvlJc w:val="left"/>
      <w:pPr>
        <w:ind w:left="5760" w:hanging="360"/>
      </w:pPr>
    </w:lvl>
    <w:lvl w:ilvl="8" w:tplc="0E3C5F94">
      <w:start w:val="1"/>
      <w:numFmt w:val="lowerRoman"/>
      <w:lvlText w:val="%9."/>
      <w:lvlJc w:val="right"/>
      <w:pPr>
        <w:ind w:left="6480" w:hanging="180"/>
      </w:pPr>
    </w:lvl>
  </w:abstractNum>
  <w:abstractNum w:abstractNumId="12" w15:restartNumberingAfterBreak="0">
    <w:nsid w:val="4DC300F8"/>
    <w:multiLevelType w:val="hybridMultilevel"/>
    <w:tmpl w:val="610C739E"/>
    <w:lvl w:ilvl="0" w:tplc="3EB2862E">
      <w:start w:val="1"/>
      <w:numFmt w:val="bullet"/>
      <w:lvlText w:val=""/>
      <w:lvlJc w:val="left"/>
      <w:pPr>
        <w:ind w:left="1080" w:hanging="360"/>
      </w:pPr>
      <w:rPr>
        <w:rFonts w:ascii="Symbol" w:hAnsi="Symbol" w:hint="default"/>
      </w:rPr>
    </w:lvl>
    <w:lvl w:ilvl="1" w:tplc="2C6454D2">
      <w:start w:val="1"/>
      <w:numFmt w:val="bullet"/>
      <w:lvlText w:val="o"/>
      <w:lvlJc w:val="left"/>
      <w:pPr>
        <w:ind w:left="1800" w:hanging="360"/>
      </w:pPr>
      <w:rPr>
        <w:rFonts w:ascii="Courier New" w:hAnsi="Courier New" w:cs="Courier New" w:hint="default"/>
      </w:rPr>
    </w:lvl>
    <w:lvl w:ilvl="2" w:tplc="4C5007D6">
      <w:start w:val="1"/>
      <w:numFmt w:val="bullet"/>
      <w:lvlText w:val=""/>
      <w:lvlJc w:val="left"/>
      <w:pPr>
        <w:ind w:left="2520" w:hanging="360"/>
      </w:pPr>
      <w:rPr>
        <w:rFonts w:ascii="Wingdings" w:hAnsi="Wingdings" w:hint="default"/>
      </w:rPr>
    </w:lvl>
    <w:lvl w:ilvl="3" w:tplc="EE7E0A38" w:tentative="1">
      <w:start w:val="1"/>
      <w:numFmt w:val="bullet"/>
      <w:lvlText w:val=""/>
      <w:lvlJc w:val="left"/>
      <w:pPr>
        <w:ind w:left="3240" w:hanging="360"/>
      </w:pPr>
      <w:rPr>
        <w:rFonts w:ascii="Symbol" w:hAnsi="Symbol" w:hint="default"/>
      </w:rPr>
    </w:lvl>
    <w:lvl w:ilvl="4" w:tplc="476ED72A" w:tentative="1">
      <w:start w:val="1"/>
      <w:numFmt w:val="bullet"/>
      <w:lvlText w:val="o"/>
      <w:lvlJc w:val="left"/>
      <w:pPr>
        <w:ind w:left="3960" w:hanging="360"/>
      </w:pPr>
      <w:rPr>
        <w:rFonts w:ascii="Courier New" w:hAnsi="Courier New" w:cs="Courier New" w:hint="default"/>
      </w:rPr>
    </w:lvl>
    <w:lvl w:ilvl="5" w:tplc="EFB48598" w:tentative="1">
      <w:start w:val="1"/>
      <w:numFmt w:val="bullet"/>
      <w:lvlText w:val=""/>
      <w:lvlJc w:val="left"/>
      <w:pPr>
        <w:ind w:left="4680" w:hanging="360"/>
      </w:pPr>
      <w:rPr>
        <w:rFonts w:ascii="Wingdings" w:hAnsi="Wingdings" w:hint="default"/>
      </w:rPr>
    </w:lvl>
    <w:lvl w:ilvl="6" w:tplc="878A342A" w:tentative="1">
      <w:start w:val="1"/>
      <w:numFmt w:val="bullet"/>
      <w:lvlText w:val=""/>
      <w:lvlJc w:val="left"/>
      <w:pPr>
        <w:ind w:left="5400" w:hanging="360"/>
      </w:pPr>
      <w:rPr>
        <w:rFonts w:ascii="Symbol" w:hAnsi="Symbol" w:hint="default"/>
      </w:rPr>
    </w:lvl>
    <w:lvl w:ilvl="7" w:tplc="A84AB6D4" w:tentative="1">
      <w:start w:val="1"/>
      <w:numFmt w:val="bullet"/>
      <w:lvlText w:val="o"/>
      <w:lvlJc w:val="left"/>
      <w:pPr>
        <w:ind w:left="6120" w:hanging="360"/>
      </w:pPr>
      <w:rPr>
        <w:rFonts w:ascii="Courier New" w:hAnsi="Courier New" w:cs="Courier New" w:hint="default"/>
      </w:rPr>
    </w:lvl>
    <w:lvl w:ilvl="8" w:tplc="90C8C624" w:tentative="1">
      <w:start w:val="1"/>
      <w:numFmt w:val="bullet"/>
      <w:lvlText w:val=""/>
      <w:lvlJc w:val="left"/>
      <w:pPr>
        <w:ind w:left="6840" w:hanging="360"/>
      </w:pPr>
      <w:rPr>
        <w:rFonts w:ascii="Wingdings" w:hAnsi="Wingdings" w:hint="default"/>
      </w:rPr>
    </w:lvl>
  </w:abstractNum>
  <w:abstractNum w:abstractNumId="13" w15:restartNumberingAfterBreak="0">
    <w:nsid w:val="4E8D4A65"/>
    <w:multiLevelType w:val="multilevel"/>
    <w:tmpl w:val="A726E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A11AA5"/>
    <w:multiLevelType w:val="multilevel"/>
    <w:tmpl w:val="B150FD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F13796C"/>
    <w:multiLevelType w:val="multilevel"/>
    <w:tmpl w:val="E1F61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8D31C8"/>
    <w:multiLevelType w:val="multilevel"/>
    <w:tmpl w:val="E2545D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6437F2"/>
    <w:multiLevelType w:val="hybridMultilevel"/>
    <w:tmpl w:val="F098BB14"/>
    <w:lvl w:ilvl="0" w:tplc="9CFA9CD2">
      <w:start w:val="1"/>
      <w:numFmt w:val="decimal"/>
      <w:lvlText w:val="%1."/>
      <w:lvlJc w:val="left"/>
      <w:pPr>
        <w:ind w:left="720" w:hanging="360"/>
      </w:pPr>
    </w:lvl>
    <w:lvl w:ilvl="1" w:tplc="9C5C1546">
      <w:start w:val="1"/>
      <w:numFmt w:val="lowerLetter"/>
      <w:lvlText w:val="%2."/>
      <w:lvlJc w:val="left"/>
      <w:pPr>
        <w:ind w:left="1440" w:hanging="360"/>
      </w:pPr>
    </w:lvl>
    <w:lvl w:ilvl="2" w:tplc="9BD4C1E4">
      <w:start w:val="1"/>
      <w:numFmt w:val="lowerRoman"/>
      <w:lvlText w:val="%3."/>
      <w:lvlJc w:val="right"/>
      <w:pPr>
        <w:ind w:left="2160" w:hanging="180"/>
      </w:pPr>
    </w:lvl>
    <w:lvl w:ilvl="3" w:tplc="DCAEB1C0">
      <w:start w:val="1"/>
      <w:numFmt w:val="decimal"/>
      <w:lvlText w:val="%4."/>
      <w:lvlJc w:val="left"/>
      <w:pPr>
        <w:ind w:left="2880" w:hanging="360"/>
      </w:pPr>
    </w:lvl>
    <w:lvl w:ilvl="4" w:tplc="B77E0D52">
      <w:start w:val="1"/>
      <w:numFmt w:val="lowerLetter"/>
      <w:lvlText w:val="%5."/>
      <w:lvlJc w:val="left"/>
      <w:pPr>
        <w:ind w:left="3600" w:hanging="360"/>
      </w:pPr>
    </w:lvl>
    <w:lvl w:ilvl="5" w:tplc="50E03184">
      <w:start w:val="1"/>
      <w:numFmt w:val="lowerRoman"/>
      <w:lvlText w:val="%6."/>
      <w:lvlJc w:val="right"/>
      <w:pPr>
        <w:ind w:left="4320" w:hanging="180"/>
      </w:pPr>
    </w:lvl>
    <w:lvl w:ilvl="6" w:tplc="F3D8264E">
      <w:start w:val="1"/>
      <w:numFmt w:val="decimal"/>
      <w:lvlText w:val="%7."/>
      <w:lvlJc w:val="left"/>
      <w:pPr>
        <w:ind w:left="5040" w:hanging="360"/>
      </w:pPr>
    </w:lvl>
    <w:lvl w:ilvl="7" w:tplc="01EE4712">
      <w:start w:val="1"/>
      <w:numFmt w:val="lowerLetter"/>
      <w:lvlText w:val="%8."/>
      <w:lvlJc w:val="left"/>
      <w:pPr>
        <w:ind w:left="5760" w:hanging="360"/>
      </w:pPr>
    </w:lvl>
    <w:lvl w:ilvl="8" w:tplc="13A4DA40">
      <w:start w:val="1"/>
      <w:numFmt w:val="lowerRoman"/>
      <w:lvlText w:val="%9."/>
      <w:lvlJc w:val="right"/>
      <w:pPr>
        <w:ind w:left="6480" w:hanging="180"/>
      </w:pPr>
    </w:lvl>
  </w:abstractNum>
  <w:abstractNum w:abstractNumId="18" w15:restartNumberingAfterBreak="0">
    <w:nsid w:val="7B7E51D4"/>
    <w:multiLevelType w:val="multilevel"/>
    <w:tmpl w:val="CCCE9B9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1"/>
  </w:num>
  <w:num w:numId="2">
    <w:abstractNumId w:val="17"/>
  </w:num>
  <w:num w:numId="3">
    <w:abstractNumId w:val="3"/>
  </w:num>
  <w:num w:numId="4">
    <w:abstractNumId w:val="4"/>
  </w:num>
  <w:num w:numId="5">
    <w:abstractNumId w:val="0"/>
  </w:num>
  <w:num w:numId="6">
    <w:abstractNumId w:val="6"/>
  </w:num>
  <w:num w:numId="7">
    <w:abstractNumId w:val="2"/>
  </w:num>
  <w:num w:numId="8">
    <w:abstractNumId w:val="8"/>
  </w:num>
  <w:num w:numId="9">
    <w:abstractNumId w:val="18"/>
  </w:num>
  <w:num w:numId="10">
    <w:abstractNumId w:val="5"/>
  </w:num>
  <w:num w:numId="11">
    <w:abstractNumId w:val="10"/>
  </w:num>
  <w:num w:numId="12">
    <w:abstractNumId w:val="9"/>
  </w:num>
  <w:num w:numId="13">
    <w:abstractNumId w:val="12"/>
  </w:num>
  <w:num w:numId="14">
    <w:abstractNumId w:val="16"/>
  </w:num>
  <w:num w:numId="15">
    <w:abstractNumId w:val="1"/>
  </w:num>
  <w:num w:numId="16">
    <w:abstractNumId w:val="14"/>
  </w:num>
  <w:num w:numId="17">
    <w:abstractNumId w:val="13"/>
  </w:num>
  <w:num w:numId="18">
    <w:abstractNumId w:val="1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56F"/>
    <w:rsid w:val="00011F5B"/>
    <w:rsid w:val="00090238"/>
    <w:rsid w:val="000A4E18"/>
    <w:rsid w:val="000F0A21"/>
    <w:rsid w:val="000F5749"/>
    <w:rsid w:val="00106C66"/>
    <w:rsid w:val="00115C21"/>
    <w:rsid w:val="00122B0F"/>
    <w:rsid w:val="001269D9"/>
    <w:rsid w:val="0017244A"/>
    <w:rsid w:val="001761D9"/>
    <w:rsid w:val="002065C1"/>
    <w:rsid w:val="002065F6"/>
    <w:rsid w:val="002307BF"/>
    <w:rsid w:val="00243284"/>
    <w:rsid w:val="00264B5D"/>
    <w:rsid w:val="0027085D"/>
    <w:rsid w:val="00282298"/>
    <w:rsid w:val="00285900"/>
    <w:rsid w:val="003910DA"/>
    <w:rsid w:val="003970A5"/>
    <w:rsid w:val="003A3A2C"/>
    <w:rsid w:val="003B62F4"/>
    <w:rsid w:val="003C303F"/>
    <w:rsid w:val="003E0FA0"/>
    <w:rsid w:val="003E1969"/>
    <w:rsid w:val="003F7258"/>
    <w:rsid w:val="00405C8C"/>
    <w:rsid w:val="004303DD"/>
    <w:rsid w:val="00443C1E"/>
    <w:rsid w:val="004B0603"/>
    <w:rsid w:val="004D4C4F"/>
    <w:rsid w:val="004F5725"/>
    <w:rsid w:val="00523885"/>
    <w:rsid w:val="00530326"/>
    <w:rsid w:val="005910B6"/>
    <w:rsid w:val="005B2D4C"/>
    <w:rsid w:val="005C6070"/>
    <w:rsid w:val="005E2B18"/>
    <w:rsid w:val="0060103C"/>
    <w:rsid w:val="006173C9"/>
    <w:rsid w:val="00653CF3"/>
    <w:rsid w:val="007671F0"/>
    <w:rsid w:val="007B455F"/>
    <w:rsid w:val="00863D25"/>
    <w:rsid w:val="008715D0"/>
    <w:rsid w:val="00884DB7"/>
    <w:rsid w:val="00890EFD"/>
    <w:rsid w:val="008A42A6"/>
    <w:rsid w:val="008F3E8F"/>
    <w:rsid w:val="008F5D37"/>
    <w:rsid w:val="00940EE2"/>
    <w:rsid w:val="009434E5"/>
    <w:rsid w:val="009835EF"/>
    <w:rsid w:val="009B6538"/>
    <w:rsid w:val="009D1CD8"/>
    <w:rsid w:val="00A47A44"/>
    <w:rsid w:val="00A51003"/>
    <w:rsid w:val="00A90A2A"/>
    <w:rsid w:val="00AA2A3B"/>
    <w:rsid w:val="00AB5885"/>
    <w:rsid w:val="00B17387"/>
    <w:rsid w:val="00B25D46"/>
    <w:rsid w:val="00BA379C"/>
    <w:rsid w:val="00BB4795"/>
    <w:rsid w:val="00BF720E"/>
    <w:rsid w:val="00C1256F"/>
    <w:rsid w:val="00C3671A"/>
    <w:rsid w:val="00C90C28"/>
    <w:rsid w:val="00CC2A2D"/>
    <w:rsid w:val="00D053D8"/>
    <w:rsid w:val="00D17964"/>
    <w:rsid w:val="00D333A3"/>
    <w:rsid w:val="00D53D87"/>
    <w:rsid w:val="00D61663"/>
    <w:rsid w:val="00D65654"/>
    <w:rsid w:val="00D868A6"/>
    <w:rsid w:val="00DF3BE8"/>
    <w:rsid w:val="00DF56AC"/>
    <w:rsid w:val="00E17A5A"/>
    <w:rsid w:val="00E75C51"/>
    <w:rsid w:val="00EB264C"/>
    <w:rsid w:val="00EB7762"/>
    <w:rsid w:val="00EF57CA"/>
    <w:rsid w:val="00F873FE"/>
    <w:rsid w:val="00FC161E"/>
    <w:rsid w:val="00FD54C9"/>
    <w:rsid w:val="00FF19A3"/>
    <w:rsid w:val="00FF2AA4"/>
    <w:rsid w:val="01EF181A"/>
    <w:rsid w:val="02E35F68"/>
    <w:rsid w:val="03B625CD"/>
    <w:rsid w:val="052E2DA3"/>
    <w:rsid w:val="056DE112"/>
    <w:rsid w:val="062A85C2"/>
    <w:rsid w:val="06EDC68F"/>
    <w:rsid w:val="0A61438E"/>
    <w:rsid w:val="0ADB9BC6"/>
    <w:rsid w:val="0B99E736"/>
    <w:rsid w:val="0CCA893F"/>
    <w:rsid w:val="0CCC6F4B"/>
    <w:rsid w:val="0CEDB7AE"/>
    <w:rsid w:val="0E6C1894"/>
    <w:rsid w:val="100D11BF"/>
    <w:rsid w:val="1045FFBC"/>
    <w:rsid w:val="116B2FA4"/>
    <w:rsid w:val="12E79830"/>
    <w:rsid w:val="12F3E9BE"/>
    <w:rsid w:val="1366A927"/>
    <w:rsid w:val="13AD9358"/>
    <w:rsid w:val="143E4985"/>
    <w:rsid w:val="16255814"/>
    <w:rsid w:val="17278042"/>
    <w:rsid w:val="1A061B50"/>
    <w:rsid w:val="1B7A6CE4"/>
    <w:rsid w:val="1EE56D11"/>
    <w:rsid w:val="1F73C0CB"/>
    <w:rsid w:val="20B65092"/>
    <w:rsid w:val="20EE4973"/>
    <w:rsid w:val="22E560BE"/>
    <w:rsid w:val="249A3C86"/>
    <w:rsid w:val="262D0552"/>
    <w:rsid w:val="28E86BAC"/>
    <w:rsid w:val="2ACCA677"/>
    <w:rsid w:val="2B4413C5"/>
    <w:rsid w:val="2B49C59B"/>
    <w:rsid w:val="2B4B2B48"/>
    <w:rsid w:val="2C240C3B"/>
    <w:rsid w:val="2F70846F"/>
    <w:rsid w:val="30A49B40"/>
    <w:rsid w:val="31508769"/>
    <w:rsid w:val="340EF301"/>
    <w:rsid w:val="3A8AD213"/>
    <w:rsid w:val="3C9E20DC"/>
    <w:rsid w:val="3DE7102B"/>
    <w:rsid w:val="3FD77EA6"/>
    <w:rsid w:val="40C00849"/>
    <w:rsid w:val="4361B9D1"/>
    <w:rsid w:val="455B1226"/>
    <w:rsid w:val="46A21BC9"/>
    <w:rsid w:val="47361FF8"/>
    <w:rsid w:val="493D8E3E"/>
    <w:rsid w:val="4A0D4799"/>
    <w:rsid w:val="4B6F0B0F"/>
    <w:rsid w:val="4C638E07"/>
    <w:rsid w:val="4CEC43D8"/>
    <w:rsid w:val="4D255CC5"/>
    <w:rsid w:val="4D9BF139"/>
    <w:rsid w:val="50CF680F"/>
    <w:rsid w:val="515095A3"/>
    <w:rsid w:val="53907639"/>
    <w:rsid w:val="5521F496"/>
    <w:rsid w:val="563BBB76"/>
    <w:rsid w:val="5712A2FB"/>
    <w:rsid w:val="571E28CE"/>
    <w:rsid w:val="582914C4"/>
    <w:rsid w:val="5A182D9F"/>
    <w:rsid w:val="5B33EAD5"/>
    <w:rsid w:val="5BA6F49B"/>
    <w:rsid w:val="5BC9491C"/>
    <w:rsid w:val="5EE0B6F4"/>
    <w:rsid w:val="5FCAE112"/>
    <w:rsid w:val="61867880"/>
    <w:rsid w:val="620D8AFF"/>
    <w:rsid w:val="62220583"/>
    <w:rsid w:val="62693272"/>
    <w:rsid w:val="690DAFBF"/>
    <w:rsid w:val="6C5625E8"/>
    <w:rsid w:val="6D085F46"/>
    <w:rsid w:val="6EFC85D0"/>
    <w:rsid w:val="7056D0A6"/>
    <w:rsid w:val="7293EAB9"/>
    <w:rsid w:val="72A3ABA9"/>
    <w:rsid w:val="72D3AD1F"/>
    <w:rsid w:val="740F4818"/>
    <w:rsid w:val="76239409"/>
    <w:rsid w:val="79D547F6"/>
    <w:rsid w:val="7A5C66FA"/>
    <w:rsid w:val="7B3D2CA9"/>
    <w:rsid w:val="7C1D800E"/>
    <w:rsid w:val="7C21134B"/>
    <w:rsid w:val="7E47F75E"/>
    <w:rsid w:val="7F85CA60"/>
  </w:rsids>
  <m:mathPr>
    <m:mathFont m:val="Cambria Math"/>
    <m:brkBin m:val="before"/>
    <m:brkBinSub m:val="--"/>
    <m:smallFrac m:val="0"/>
    <m:dispDef/>
    <m:lMargin m:val="0"/>
    <m:rMargin m:val="0"/>
    <m:defJc m:val="centerGroup"/>
    <m:wrapIndent m:val="1440"/>
    <m:intLim m:val="subSup"/>
    <m:naryLim m:val="undOvr"/>
  </m:mathPr>
  <w:themeFontLang w:val="en-I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B5401"/>
  <w15:chartTrackingRefBased/>
  <w15:docId w15:val="{53CFB059-8C4F-4A0A-B425-81A03CF35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6565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25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256F"/>
  </w:style>
  <w:style w:type="paragraph" w:styleId="Footer">
    <w:name w:val="footer"/>
    <w:basedOn w:val="Normal"/>
    <w:link w:val="FooterChar"/>
    <w:uiPriority w:val="99"/>
    <w:unhideWhenUsed/>
    <w:rsid w:val="00C125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256F"/>
  </w:style>
  <w:style w:type="paragraph" w:styleId="ListParagraph">
    <w:name w:val="List Paragraph"/>
    <w:basedOn w:val="Normal"/>
    <w:link w:val="ListParagraphChar"/>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customStyle="1" w:styleId="align-middle">
    <w:name w:val="align-middle"/>
    <w:basedOn w:val="DefaultParagraphFont"/>
    <w:rsid w:val="00D65654"/>
  </w:style>
  <w:style w:type="character" w:customStyle="1" w:styleId="sr-only">
    <w:name w:val="sr-only"/>
    <w:basedOn w:val="DefaultParagraphFont"/>
    <w:rsid w:val="00D65654"/>
  </w:style>
  <w:style w:type="character" w:styleId="UnresolvedMention">
    <w:name w:val="Unresolved Mention"/>
    <w:basedOn w:val="DefaultParagraphFont"/>
    <w:uiPriority w:val="99"/>
    <w:semiHidden/>
    <w:unhideWhenUsed/>
    <w:rsid w:val="00D65654"/>
    <w:rPr>
      <w:color w:val="605E5C"/>
      <w:shd w:val="clear" w:color="auto" w:fill="E1DFDD"/>
    </w:rPr>
  </w:style>
  <w:style w:type="character" w:customStyle="1" w:styleId="Heading2Char">
    <w:name w:val="Heading 2 Char"/>
    <w:basedOn w:val="DefaultParagraphFont"/>
    <w:link w:val="Heading2"/>
    <w:uiPriority w:val="9"/>
    <w:rsid w:val="00D65654"/>
    <w:rPr>
      <w:rFonts w:ascii="Times New Roman" w:eastAsia="Times New Roman" w:hAnsi="Times New Roman" w:cs="Times New Roman"/>
      <w:b/>
      <w:bCs/>
      <w:sz w:val="36"/>
      <w:szCs w:val="36"/>
      <w:lang w:eastAsia="en-IN"/>
    </w:rPr>
  </w:style>
  <w:style w:type="character" w:customStyle="1" w:styleId="ListParagraphChar">
    <w:name w:val="List Paragraph Char"/>
    <w:basedOn w:val="DefaultParagraphFont"/>
    <w:link w:val="ListParagraph"/>
    <w:uiPriority w:val="34"/>
    <w:rsid w:val="00871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79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975E9F97BC1B5458BF54EED01CD8DCC" ma:contentTypeVersion="14" ma:contentTypeDescription="Create a new document." ma:contentTypeScope="" ma:versionID="2d35398129ce63844fcd652cf7c25bf4">
  <xsd:schema xmlns:xsd="http://www.w3.org/2001/XMLSchema" xmlns:xs="http://www.w3.org/2001/XMLSchema" xmlns:p="http://schemas.microsoft.com/office/2006/metadata/properties" xmlns:ns2="d118d1a0-f5a0-4e12-83ce-6c8453885330" xmlns:ns3="c0babb3f-4b83-4bd4-b00e-4acf958a406a" targetNamespace="http://schemas.microsoft.com/office/2006/metadata/properties" ma:root="true" ma:fieldsID="ee38142deccbb131ae178429fcc9bbf9" ns2:_="" ns3:_="">
    <xsd:import namespace="d118d1a0-f5a0-4e12-83ce-6c8453885330"/>
    <xsd:import namespace="c0babb3f-4b83-4bd4-b00e-4acf958a406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8d1a0-f5a0-4e12-83ce-6c8453885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babb3f-4b83-4bd4-b00e-4acf958a40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d88b2bf-274e-4f33-a410-37d88b11a109}" ma:internalName="TaxCatchAll" ma:showField="CatchAllData" ma:web="c0babb3f-4b83-4bd4-b00e-4acf958a40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118d1a0-f5a0-4e12-83ce-6c8453885330">
      <Terms xmlns="http://schemas.microsoft.com/office/infopath/2007/PartnerControls"/>
    </lcf76f155ced4ddcb4097134ff3c332f>
    <TaxCatchAll xmlns="c0babb3f-4b83-4bd4-b00e-4acf958a406a" xsi:nil="true"/>
  </documentManagement>
</p:properties>
</file>

<file path=customXml/itemProps1.xml><?xml version="1.0" encoding="utf-8"?>
<ds:datastoreItem xmlns:ds="http://schemas.openxmlformats.org/officeDocument/2006/customXml" ds:itemID="{58D3B326-2536-4CE7-B095-E4C5FC9CED7C}">
  <ds:schemaRefs>
    <ds:schemaRef ds:uri="http://schemas.openxmlformats.org/officeDocument/2006/bibliography"/>
  </ds:schemaRefs>
</ds:datastoreItem>
</file>

<file path=customXml/itemProps2.xml><?xml version="1.0" encoding="utf-8"?>
<ds:datastoreItem xmlns:ds="http://schemas.openxmlformats.org/officeDocument/2006/customXml" ds:itemID="{D535F6EC-B8C2-47D2-9D61-F57E4758BF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8d1a0-f5a0-4e12-83ce-6c8453885330"/>
    <ds:schemaRef ds:uri="c0babb3f-4b83-4bd4-b00e-4acf958a40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D82CB7-5C1D-40C5-BB08-A866F874C1A6}">
  <ds:schemaRefs>
    <ds:schemaRef ds:uri="http://schemas.microsoft.com/sharepoint/v3/contenttype/forms"/>
  </ds:schemaRefs>
</ds:datastoreItem>
</file>

<file path=customXml/itemProps4.xml><?xml version="1.0" encoding="utf-8"?>
<ds:datastoreItem xmlns:ds="http://schemas.openxmlformats.org/officeDocument/2006/customXml" ds:itemID="{EC563ACF-298D-4CAC-A616-01C461F5C5EB}">
  <ds:schemaRefs>
    <ds:schemaRef ds:uri="http://schemas.microsoft.com/office/2006/metadata/properties"/>
    <ds:schemaRef ds:uri="http://schemas.microsoft.com/office/infopath/2007/PartnerControls"/>
    <ds:schemaRef ds:uri="d118d1a0-f5a0-4e12-83ce-6c8453885330"/>
    <ds:schemaRef ds:uri="c0babb3f-4b83-4bd4-b00e-4acf958a406a"/>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8</Pages>
  <Words>1689</Words>
  <Characters>9630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 Devi</dc:creator>
  <cp:lastModifiedBy>Agung Yuda Pratama  - bdse-0922-076</cp:lastModifiedBy>
  <cp:revision>38</cp:revision>
  <dcterms:created xsi:type="dcterms:W3CDTF">2023-09-01T01:18:00Z</dcterms:created>
  <dcterms:modified xsi:type="dcterms:W3CDTF">2023-09-04T08:38:00Z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0x010100B975E9F97BC1B5458BF54EED01CD8DCC</vt:lpwstr>
  </property>
  <property fmtid="{D5CDD505-2E9C-101B-9397-08002B2CF9AE}" pid="3" name="GrammarlyDocumentId">
    <vt:lpwstr>5cd78a54c9a1e10b65d7383204ab554e30826ba449b056245de93b3bd51db5e2</vt:lpwstr>
  </property>
  <property fmtid="{D5CDD505-2E9C-101B-9397-08002B2CF9AE}" pid="4" name="MediaServiceImageTags">
    <vt:lpwstr/>
  </property>
</Properties>
</file>