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4" w:type="dxa"/>
        <w:tblInd w:w="-998" w:type="dxa"/>
        <w:tblLook w:val="04A0" w:firstRow="1" w:lastRow="0" w:firstColumn="1" w:lastColumn="0" w:noHBand="0" w:noVBand="1"/>
      </w:tblPr>
      <w:tblGrid>
        <w:gridCol w:w="4100"/>
        <w:gridCol w:w="3230"/>
        <w:gridCol w:w="2684"/>
      </w:tblGrid>
      <w:tr w:rsidR="00DE6E20" w14:paraId="4B69407D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2FF2" w14:textId="77777777" w:rsidR="00C1256F" w:rsidRPr="008F3E8F" w:rsidRDefault="006E7008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8"/>
                <w:szCs w:val="28"/>
                <w:lang w:eastAsia="en-IN"/>
              </w:rPr>
              <w:t>Research Proposal Form</w:t>
            </w:r>
          </w:p>
        </w:tc>
      </w:tr>
      <w:tr w:rsidR="00DE6E20" w14:paraId="4F2C2E73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D2A1" w14:textId="197B999B" w:rsidR="00C1256F" w:rsidRPr="003A2EEE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Student name: </w:t>
            </w:r>
            <w:r w:rsidR="003A2EEE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Agung Yuda Pratama</w:t>
            </w:r>
          </w:p>
        </w:tc>
      </w:tr>
      <w:tr w:rsidR="00DE6E20" w14:paraId="04636EC2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C1F3" w14:textId="2299A2B2" w:rsidR="00C1256F" w:rsidRPr="003A2EEE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Student ID:</w:t>
            </w:r>
            <w:r w:rsidR="003A2EEE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  <w:t xml:space="preserve"> BDSE07-0922-076/STTB</w:t>
            </w:r>
          </w:p>
        </w:tc>
      </w:tr>
      <w:tr w:rsidR="00DE6E20" w14:paraId="18031B67" w14:textId="77777777" w:rsidTr="005B2D4C">
        <w:trPr>
          <w:trHeight w:val="295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B61B" w14:textId="1BE47946" w:rsidR="00C1256F" w:rsidRPr="003A2EEE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Centre name:</w:t>
            </w:r>
            <w:r w:rsidR="1366A927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3A2EEE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EduClaaS</w:t>
            </w:r>
          </w:p>
        </w:tc>
      </w:tr>
      <w:tr w:rsidR="00DE6E20" w14:paraId="6DEF178C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FFFB" w14:textId="154068F7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Mentor:</w:t>
            </w:r>
            <w:r w:rsidR="2B4413C5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Arvinder</w:t>
            </w:r>
            <w:r w:rsidR="00A65CF1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Kaur</w:t>
            </w:r>
          </w:p>
        </w:tc>
      </w:tr>
      <w:tr w:rsidR="00DE6E20" w14:paraId="7E2CC344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4E1F" w14:textId="190F50BE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Unit: </w:t>
            </w:r>
            <w:r w:rsidRPr="008F3E8F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13 Computing Research Project</w:t>
            </w:r>
          </w:p>
        </w:tc>
      </w:tr>
      <w:tr w:rsidR="00DE6E20" w14:paraId="7B4B9E4F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6251" w14:textId="70CC181A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Date:</w:t>
            </w:r>
            <w:r w:rsidR="5712A2FB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30</w:t>
            </w:r>
            <w:r w:rsidR="00D053D8" w:rsidRP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Aug 2023</w:t>
            </w:r>
          </w:p>
          <w:p w14:paraId="164BF6E6" w14:textId="402EAD4B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E6E20" w14:paraId="2363854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2AC9" w14:textId="395C7DE0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PROPOSED TITLE</w:t>
            </w:r>
            <w:r w:rsidRPr="0027085D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5B2D4C" w:rsidRPr="0027085D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C90C28" w:rsidRPr="00C90C28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Retail Revitalization: Improving Customer </w:t>
            </w:r>
            <w:r w:rsidR="00AD3B4E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Experience</w:t>
            </w:r>
            <w:r w:rsidR="00484E6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  <w:t xml:space="preserve"> For Jumpstart</w:t>
            </w:r>
            <w:r w:rsidR="00C90C28" w:rsidRPr="00C90C28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in the Post-Covid Era</w:t>
            </w:r>
          </w:p>
          <w:p w14:paraId="1F0524DA" w14:textId="0F414F07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u w:val="single"/>
                <w:lang w:eastAsia="en-IN"/>
              </w:rPr>
            </w:pPr>
          </w:p>
        </w:tc>
      </w:tr>
      <w:tr w:rsidR="00DE6E20" w14:paraId="491D26CE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3BFBE215" w14:textId="56C716FB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Section One: </w:t>
            </w:r>
            <w:r w:rsidR="1A061B50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O</w:t>
            </w: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bjective, responsibilities</w:t>
            </w:r>
          </w:p>
        </w:tc>
      </w:tr>
      <w:tr w:rsidR="00DE6E20" w14:paraId="3EF8C4A2" w14:textId="77777777" w:rsidTr="005B2D4C">
        <w:trPr>
          <w:trHeight w:val="1159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6A90" w14:textId="7A19D942" w:rsidR="00C1256F" w:rsidRDefault="006E7008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Objectives:</w:t>
            </w:r>
            <w:r w:rsidR="4B6F0B0F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  <w:p w14:paraId="7745FA63" w14:textId="3274A399" w:rsidR="003474BE" w:rsidRDefault="006E7008" w:rsidP="002045E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3474BE">
              <w:rPr>
                <w:rFonts w:ascii="Microsoft GothicNeo" w:eastAsia="Microsoft GothicNeo" w:hAnsi="Microsoft GothicNeo" w:cs="Microsoft GothicNeo"/>
                <w:b/>
                <w:bCs/>
                <w:color w:val="0E101A"/>
                <w:sz w:val="24"/>
                <w:szCs w:val="24"/>
                <w:lang w:val="id-ID" w:eastAsia="id-ID"/>
              </w:rPr>
              <w:t>Enhance Customer Satisfaction: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 The primary objective is to increase customer satisfaction by providing a seamless, </w:t>
            </w:r>
            <w:r w:rsidR="003B3150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personalized,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and engaging shopping experience across all touchpoints.</w:t>
            </w:r>
            <w:r w:rsidR="004B1FFA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By that point, The Author will make the E-commerce website. So, the E-commerce website can reach out to the customer wherever the customer is and be unrestricted by time. It can accessed within 24 hours.</w:t>
            </w:r>
          </w:p>
          <w:p w14:paraId="52A3A7A4" w14:textId="3BB46C68" w:rsidR="003474BE" w:rsidRPr="003474BE" w:rsidRDefault="006E7008" w:rsidP="002045E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3474BE">
              <w:rPr>
                <w:rFonts w:ascii="Microsoft GothicNeo" w:eastAsia="Microsoft GothicNeo" w:hAnsi="Microsoft GothicNeo" w:cs="Microsoft GothicNeo"/>
                <w:b/>
                <w:bCs/>
                <w:color w:val="0E101A"/>
                <w:sz w:val="24"/>
                <w:szCs w:val="24"/>
                <w:lang w:val="id-ID" w:eastAsia="id-ID"/>
              </w:rPr>
              <w:t>Increase Customer Loyalty: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 </w:t>
            </w:r>
            <w:r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B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y enhancing the customer experience, the project aims to strengthen customer loyalty, encourage repeat purchases</w:t>
            </w:r>
            <w:r w:rsidR="003B3150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,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and foster long-term brand relationships.</w:t>
            </w:r>
            <w:r w:rsidR="004B1FFA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</w:t>
            </w:r>
            <w:r w:rsidR="00F3309F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In specific areas, we will add promo, discounts, and free delivery on the E-Commerce website.</w:t>
            </w:r>
          </w:p>
          <w:p w14:paraId="6B632C32" w14:textId="77777777" w:rsidR="003474BE" w:rsidRPr="003474BE" w:rsidRDefault="006E7008" w:rsidP="002045E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3474BE">
              <w:rPr>
                <w:rFonts w:ascii="Microsoft GothicNeo" w:eastAsia="Microsoft GothicNeo" w:hAnsi="Microsoft GothicNeo" w:cs="Microsoft GothicNeo"/>
                <w:b/>
                <w:bCs/>
                <w:color w:val="0E101A"/>
                <w:sz w:val="24"/>
                <w:szCs w:val="24"/>
                <w:lang w:val="id-ID" w:eastAsia="id-ID"/>
              </w:rPr>
              <w:t>Drive Revenue Growth: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Improved customer experience leads to increased sales and conversions. The project aims to contribute to the overall revenue growth of the Jumpstart retail chain.</w:t>
            </w:r>
          </w:p>
          <w:p w14:paraId="56A37066" w14:textId="5A3B02FD" w:rsidR="003474BE" w:rsidRPr="003474BE" w:rsidRDefault="006E7008" w:rsidP="002045E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3474BE">
              <w:rPr>
                <w:rFonts w:ascii="Microsoft GothicNeo" w:eastAsia="Microsoft GothicNeo" w:hAnsi="Microsoft GothicNeo" w:cs="Microsoft GothicNeo"/>
                <w:b/>
                <w:bCs/>
                <w:color w:val="0E101A"/>
                <w:sz w:val="24"/>
                <w:szCs w:val="24"/>
                <w:lang w:val="id-ID" w:eastAsia="id-ID"/>
              </w:rPr>
              <w:t>Optimize Operational Efficiency: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 </w:t>
            </w:r>
            <w:r w:rsidR="003B3150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Technology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solutions and process automation should </w:t>
            </w:r>
            <w:r w:rsidR="003B3150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optimize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operational efficiency, reducing manual tasks and </w:t>
            </w:r>
            <w:r w:rsidR="003B3150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minimizing</w:t>
            </w:r>
            <w:r w:rsidRPr="003474BE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errors.</w:t>
            </w:r>
          </w:p>
          <w:p w14:paraId="4CB0BDD3" w14:textId="77777777" w:rsidR="003474BE" w:rsidRPr="008F3E8F" w:rsidRDefault="003474BE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1681614C" w14:textId="5A3C58B2" w:rsidR="00C1256F" w:rsidRDefault="006E7008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Responsibilities: </w:t>
            </w:r>
            <w:r w:rsidR="4A0D4799" w:rsidRPr="008F3E8F">
              <w:rPr>
                <w:rFonts w:ascii="Microsoft GothicNeo" w:eastAsia="Microsoft GothicNeo" w:hAnsi="Microsoft GothicNeo" w:cs="Calibri"/>
                <w:color w:val="000000" w:themeColor="text1"/>
                <w:lang w:eastAsia="en-IN"/>
              </w:rPr>
              <w:t xml:space="preserve"> </w:t>
            </w:r>
          </w:p>
          <w:p w14:paraId="2713CA02" w14:textId="77777777" w:rsidR="00413E5C" w:rsidRPr="00413E5C" w:rsidRDefault="006E7008" w:rsidP="002045E4">
            <w:pPr>
              <w:spacing w:after="0" w:line="240" w:lineRule="auto"/>
              <w:ind w:left="459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Project Planning and Strategy:</w:t>
            </w:r>
          </w:p>
          <w:p w14:paraId="3D3983C5" w14:textId="77777777" w:rsidR="00413E5C" w:rsidRPr="00413E5C" w:rsidRDefault="006E7008" w:rsidP="002045E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Develop a comprehensive project plan outlining objectives, scope, timeline, and resource requirements.</w:t>
            </w:r>
          </w:p>
          <w:p w14:paraId="6280FC9F" w14:textId="77777777" w:rsidR="00413E5C" w:rsidRPr="00413E5C" w:rsidRDefault="006E7008" w:rsidP="002045E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Create a strategy that aligns with Jumpstart's business goals, emphasizing customer-centricity and technological innovation.</w:t>
            </w:r>
          </w:p>
          <w:p w14:paraId="09685AB9" w14:textId="77777777" w:rsidR="00413E5C" w:rsidRPr="00413E5C" w:rsidRDefault="006E7008" w:rsidP="002045E4">
            <w:pPr>
              <w:spacing w:after="0" w:line="240" w:lineRule="auto"/>
              <w:ind w:left="459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Stakeholder Management:</w:t>
            </w:r>
          </w:p>
          <w:p w14:paraId="036D2176" w14:textId="18D58C1D" w:rsidR="00413E5C" w:rsidRPr="00413E5C" w:rsidRDefault="006E7008" w:rsidP="002045E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Identify stakeholders, including senior management, IT teams, marketing, and customer support.</w:t>
            </w:r>
          </w:p>
          <w:p w14:paraId="0CA94C77" w14:textId="77777777" w:rsidR="00413E5C" w:rsidRPr="00413E5C" w:rsidRDefault="006E7008" w:rsidP="002045E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lastRenderedPageBreak/>
              <w:t>Monitor stakeholders frequently to verify alignment, collect input, and handle issues.</w:t>
            </w:r>
          </w:p>
          <w:p w14:paraId="55E7253B" w14:textId="77777777" w:rsidR="00413E5C" w:rsidRPr="00413E5C" w:rsidRDefault="006E7008" w:rsidP="002045E4">
            <w:pPr>
              <w:spacing w:after="0" w:line="240" w:lineRule="auto"/>
              <w:ind w:left="459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Team Coordination:</w:t>
            </w:r>
          </w:p>
          <w:p w14:paraId="1F8C2486" w14:textId="636F0A61" w:rsidR="00413E5C" w:rsidRPr="00413E5C" w:rsidRDefault="006E7008" w:rsidP="002045E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 xml:space="preserve">Assemble a cross-functional team with </w:t>
            </w:r>
            <w:r w:rsidR="003B3150" w:rsidRPr="003B3150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technology, marketing, design, and operations</w:t>
            </w: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 xml:space="preserve"> expertise. </w:t>
            </w:r>
          </w:p>
          <w:p w14:paraId="5E61E538" w14:textId="2CEA30C2" w:rsidR="00413E5C" w:rsidRDefault="006E7008" w:rsidP="002045E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Assign roles and responsibilities and facilitate effective collaboration among team members.</w:t>
            </w:r>
          </w:p>
          <w:p w14:paraId="2F5D3FFE" w14:textId="64098516" w:rsidR="00413E5C" w:rsidRPr="00413E5C" w:rsidRDefault="006E7008" w:rsidP="002045E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It ensures effective communication and collaboration throughout the project lifecycle.</w:t>
            </w:r>
          </w:p>
          <w:p w14:paraId="6CA38C8D" w14:textId="77777777" w:rsidR="00413E5C" w:rsidRPr="00413E5C" w:rsidRDefault="006E7008" w:rsidP="002045E4">
            <w:pPr>
              <w:spacing w:after="0" w:line="240" w:lineRule="auto"/>
              <w:ind w:left="459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Resource Allocation:</w:t>
            </w:r>
          </w:p>
          <w:p w14:paraId="5953FD0D" w14:textId="77777777" w:rsidR="00413E5C" w:rsidRPr="00413E5C" w:rsidRDefault="006E7008" w:rsidP="002045E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Allocate resources, budget, personnel, and technology infrastructure according to project needs.</w:t>
            </w:r>
          </w:p>
          <w:p w14:paraId="061FB112" w14:textId="6468EAD4" w:rsidR="00413E5C" w:rsidRPr="00413E5C" w:rsidRDefault="006E7008" w:rsidP="002045E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 xml:space="preserve">Ensure resources are optimally </w:t>
            </w:r>
            <w:r w:rsidR="003B3150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utilized</w:t>
            </w: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 xml:space="preserve"> to achieve project goals.</w:t>
            </w:r>
          </w:p>
          <w:p w14:paraId="08D8AEBF" w14:textId="77777777" w:rsidR="00413E5C" w:rsidRPr="00413E5C" w:rsidRDefault="006E7008" w:rsidP="002045E4">
            <w:pPr>
              <w:spacing w:after="0" w:line="240" w:lineRule="auto"/>
              <w:ind w:left="459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Risk Management:</w:t>
            </w:r>
          </w:p>
          <w:p w14:paraId="7BB4997E" w14:textId="77777777" w:rsidR="00413E5C" w:rsidRPr="00413E5C" w:rsidRDefault="006E7008" w:rsidP="002045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Identify potential risks and challenges related to technology implementation, customer adoption, and unforeseen disruptions.</w:t>
            </w:r>
          </w:p>
          <w:p w14:paraId="5A717B3F" w14:textId="77777777" w:rsidR="00413E5C" w:rsidRPr="00413E5C" w:rsidRDefault="006E7008" w:rsidP="002045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Develop risk mitigation strategies and contingency plans to address these challenges proactively.</w:t>
            </w:r>
          </w:p>
          <w:p w14:paraId="4E91FF1F" w14:textId="77777777" w:rsidR="00413E5C" w:rsidRPr="00413E5C" w:rsidRDefault="006E7008" w:rsidP="002045E4">
            <w:pPr>
              <w:spacing w:after="0" w:line="240" w:lineRule="auto"/>
              <w:ind w:left="459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Project Execution and Monitoring:</w:t>
            </w:r>
          </w:p>
          <w:p w14:paraId="51F51CEE" w14:textId="77777777" w:rsidR="00413E5C" w:rsidRPr="00413E5C" w:rsidRDefault="006E7008" w:rsidP="002045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Supervise the implementation of technology solutions, process automation, and customer experience improvements.</w:t>
            </w:r>
          </w:p>
          <w:p w14:paraId="4363BA0A" w14:textId="77777777" w:rsidR="00413E5C" w:rsidRPr="00413E5C" w:rsidRDefault="006E7008" w:rsidP="002045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Monitor project progress, track milestones, and address any deviations from the plan.</w:t>
            </w:r>
          </w:p>
          <w:p w14:paraId="63E4FAD5" w14:textId="77777777" w:rsidR="00413E5C" w:rsidRPr="00413E5C" w:rsidRDefault="006E7008" w:rsidP="002045E4">
            <w:pPr>
              <w:spacing w:after="0" w:line="240" w:lineRule="auto"/>
              <w:ind w:left="459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Quality Assurance:</w:t>
            </w:r>
          </w:p>
          <w:p w14:paraId="6277981E" w14:textId="77777777" w:rsidR="00413E5C" w:rsidRPr="00413E5C" w:rsidRDefault="006E7008" w:rsidP="002045E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Establish quality standards for customer experience enhancements, ensuring consistent and reliable outcomes.</w:t>
            </w:r>
          </w:p>
          <w:p w14:paraId="21138F77" w14:textId="77777777" w:rsidR="00413E5C" w:rsidRPr="00413E5C" w:rsidRDefault="006E7008" w:rsidP="002045E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Conduct regular testing and validation to confirm that the implemented solutions meet or exceed expectations.</w:t>
            </w:r>
          </w:p>
          <w:p w14:paraId="06739689" w14:textId="3F8957FC" w:rsidR="00413E5C" w:rsidRPr="00413E5C" w:rsidRDefault="006E7008" w:rsidP="002045E4">
            <w:pPr>
              <w:spacing w:after="0" w:line="240" w:lineRule="auto"/>
              <w:ind w:left="459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Evaluation and Communication:</w:t>
            </w:r>
          </w:p>
          <w:p w14:paraId="1B62B221" w14:textId="1301377D" w:rsidR="00413E5C" w:rsidRDefault="006E7008" w:rsidP="002045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Provide regular project status updates to senior management and stakeholders.</w:t>
            </w:r>
          </w:p>
          <w:p w14:paraId="30BA8131" w14:textId="2B9BF277" w:rsidR="00413E5C" w:rsidRPr="00413E5C" w:rsidRDefault="006E7008" w:rsidP="002045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Assess the effectiveness of the implemented initiatives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.</w:t>
            </w:r>
          </w:p>
          <w:p w14:paraId="345863D8" w14:textId="2805C07A" w:rsidR="00413E5C" w:rsidRDefault="006E7008" w:rsidP="002045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Communicate project milestones, successes, and challenges and present actionable insights derived from data analysis.</w:t>
            </w:r>
          </w:p>
          <w:p w14:paraId="6BB26E1A" w14:textId="08E4B00E" w:rsidR="00413E5C" w:rsidRDefault="006E7008" w:rsidP="002045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 xml:space="preserve">We </w:t>
            </w:r>
            <w:r w:rsidR="003B3150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analyze</w:t>
            </w:r>
            <w:r w:rsidRPr="00413E5C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 xml:space="preserve"> the results and generate comprehensive reports for decision-making and future improvements.</w:t>
            </w:r>
          </w:p>
          <w:p w14:paraId="4842BBD0" w14:textId="5B8FD0A2" w:rsidR="0002542A" w:rsidRDefault="0002542A" w:rsidP="0002542A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</w:p>
          <w:p w14:paraId="3743BDE1" w14:textId="77777777" w:rsidR="0002542A" w:rsidRPr="0002542A" w:rsidRDefault="0002542A" w:rsidP="0002542A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</w:pPr>
          </w:p>
          <w:p w14:paraId="7E668B3E" w14:textId="582BBDF4" w:rsidR="00C1256F" w:rsidRPr="008F3E8F" w:rsidRDefault="00C1256F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E6E20" w14:paraId="4D2E0138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689C3F1C" w14:textId="77777777" w:rsidR="00C1256F" w:rsidRPr="008F3E8F" w:rsidRDefault="006E7008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Section Two: Reasons for choosing this research project</w:t>
            </w:r>
          </w:p>
        </w:tc>
      </w:tr>
      <w:tr w:rsidR="00DE6E20" w14:paraId="676DF0A9" w14:textId="77777777" w:rsidTr="005B2D4C">
        <w:trPr>
          <w:trHeight w:val="957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C8EE099" w14:textId="77777777" w:rsidR="006B7B72" w:rsidRPr="006B7B72" w:rsidRDefault="006E7008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 w:rsidRPr="006B7B72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Enlist Assumptions:</w:t>
            </w:r>
          </w:p>
          <w:p w14:paraId="004B2ADF" w14:textId="19616A59" w:rsidR="006B7B72" w:rsidRPr="00B27E71" w:rsidRDefault="006E7008" w:rsidP="002045E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 w:rsidRPr="00B4637A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Technology Assumptions</w:t>
            </w:r>
            <w:r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: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 xml:space="preserve"> </w:t>
            </w:r>
            <w:r w:rsidR="000D3EF1" w:rsidRPr="000D3EF1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Technology assumptions are the hardware, software, apps, or frameworks the project team may require throughout the project's stages.</w:t>
            </w:r>
          </w:p>
          <w:p w14:paraId="62459D04" w14:textId="77777777" w:rsidR="00A67E93" w:rsidRPr="00A67E93" w:rsidRDefault="006E7008" w:rsidP="00B27E71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Hardware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 xml:space="preserve">: </w:t>
            </w:r>
          </w:p>
          <w:p w14:paraId="210DDEDB" w14:textId="6B238CEB" w:rsidR="00A67E93" w:rsidRDefault="006E7008" w:rsidP="00A67E9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Processor: Dual Core 2.</w:t>
            </w:r>
            <w:r w:rsidR="00A731F6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8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 xml:space="preserve"> GHz </w:t>
            </w:r>
          </w:p>
          <w:p w14:paraId="4939A32F" w14:textId="3DEDBC2F" w:rsidR="00B27E71" w:rsidRPr="00A67E93" w:rsidRDefault="006E7008" w:rsidP="00A67E9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Ram:  4GB</w:t>
            </w:r>
          </w:p>
          <w:p w14:paraId="17572C85" w14:textId="2B49D7FF" w:rsidR="00A67E93" w:rsidRDefault="006E7008" w:rsidP="00A67E9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 w:rsidRPr="00A67E93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Storage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 xml:space="preserve">: </w:t>
            </w:r>
            <w:r w:rsidR="001A6B0E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5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0GB</w:t>
            </w:r>
          </w:p>
          <w:p w14:paraId="4CF430F4" w14:textId="23004EB3" w:rsidR="00B27E71" w:rsidRPr="00A67E93" w:rsidRDefault="006E7008" w:rsidP="00B27E71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Software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:</w:t>
            </w:r>
          </w:p>
          <w:p w14:paraId="5DD7EA71" w14:textId="1132FF39" w:rsidR="00A67E93" w:rsidRDefault="006E7008" w:rsidP="00A67E9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Windows 10 / 11</w:t>
            </w:r>
          </w:p>
          <w:p w14:paraId="4F44F64D" w14:textId="2C8B45A0" w:rsidR="00A67E93" w:rsidRDefault="006E7008" w:rsidP="00A67E9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CMS (WordPress)</w:t>
            </w:r>
          </w:p>
          <w:p w14:paraId="4B4AADB5" w14:textId="2374F20D" w:rsidR="00E655BA" w:rsidRDefault="00E655BA" w:rsidP="00E655BA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Framework</w:t>
            </w:r>
          </w:p>
          <w:p w14:paraId="5876AFF8" w14:textId="43F656C6" w:rsidR="00E655BA" w:rsidRDefault="00E655BA" w:rsidP="00E655B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 w:rsidRPr="00E655BA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Woo Commerce</w:t>
            </w:r>
          </w:p>
          <w:p w14:paraId="5C6BCF28" w14:textId="3BCA15FC" w:rsidR="00E655BA" w:rsidRDefault="00E655BA" w:rsidP="00E655B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Elementor</w:t>
            </w:r>
          </w:p>
          <w:p w14:paraId="52BA49D9" w14:textId="3FFD7646" w:rsidR="00E655BA" w:rsidRDefault="00E655BA" w:rsidP="00E655B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Yoast SEO</w:t>
            </w:r>
          </w:p>
          <w:p w14:paraId="79AF2A67" w14:textId="5DDFA06A" w:rsidR="00E655BA" w:rsidRDefault="00E655BA" w:rsidP="00E655B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 w:rsidRPr="00E655BA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Formidable</w:t>
            </w:r>
          </w:p>
          <w:p w14:paraId="6719FC6A" w14:textId="7CE0E4D8" w:rsidR="00E655BA" w:rsidRPr="00E655BA" w:rsidRDefault="00E655BA" w:rsidP="00E655B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 w:rsidRPr="00E655BA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Chaty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 xml:space="preserve">, </w:t>
            </w:r>
            <w:r w:rsidRPr="00E655BA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Tidio</w:t>
            </w:r>
          </w:p>
          <w:p w14:paraId="23A31D56" w14:textId="19C0CBFE" w:rsidR="00B4637A" w:rsidRPr="00900A23" w:rsidRDefault="006E7008" w:rsidP="002045E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 xml:space="preserve">Facility Assumptions: </w:t>
            </w:r>
            <w:r w:rsidR="000D3EF1" w:rsidRPr="000D3EF1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Facility assumptions regarding the potential locations for project production. Another facility assumption may be the office area where the team can work and arrange information.</w:t>
            </w:r>
          </w:p>
          <w:p w14:paraId="145E7F61" w14:textId="1966B6BE" w:rsidR="00900A23" w:rsidRPr="00900A23" w:rsidRDefault="006E7008" w:rsidP="00900A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 xml:space="preserve">Tools: </w:t>
            </w: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Google Form (Questionnaire)</w:t>
            </w:r>
          </w:p>
          <w:p w14:paraId="70D6B43C" w14:textId="256664C3" w:rsidR="00B4637A" w:rsidRPr="00900A23" w:rsidRDefault="006E7008" w:rsidP="002045E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 xml:space="preserve">Design Assumptions: </w:t>
            </w:r>
            <w:r w:rsidR="000D3EF1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De</w:t>
            </w:r>
            <w:r w:rsidR="000D3EF1" w:rsidRPr="000D3EF1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sign assumptions regarding the many design methods or tools a team may employ when working on a project. Another design assumption is that the team can employ the project-specific requirements of the company's existing design software.</w:t>
            </w:r>
          </w:p>
          <w:p w14:paraId="6434458F" w14:textId="1A1A1123" w:rsidR="00900A23" w:rsidRDefault="006E7008" w:rsidP="00900A23">
            <w:pPr>
              <w:spacing w:after="0" w:line="240" w:lineRule="auto"/>
              <w:ind w:left="720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The Author will make the E-Commerce website to reach out to the customer. E-Commerce must have :</w:t>
            </w:r>
          </w:p>
          <w:p w14:paraId="75103118" w14:textId="04D64700" w:rsidR="00AB5EC3" w:rsidRDefault="006E7008" w:rsidP="00AB5EC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Responsive Design</w:t>
            </w:r>
          </w:p>
          <w:p w14:paraId="2B6E8F7C" w14:textId="28FFF650" w:rsidR="00AB5EC3" w:rsidRDefault="006E7008" w:rsidP="00AB5EC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Interactive Product Presentation</w:t>
            </w:r>
          </w:p>
          <w:p w14:paraId="7E9931D3" w14:textId="3BC35D8E" w:rsidR="00AB5EC3" w:rsidRPr="00AB5EC3" w:rsidRDefault="006E7008" w:rsidP="00AB5EC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Consistent UI Design</w:t>
            </w:r>
          </w:p>
          <w:p w14:paraId="215D31B8" w14:textId="77777777" w:rsidR="000E2D27" w:rsidRDefault="000E2D27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</w:p>
          <w:p w14:paraId="65444FD4" w14:textId="63E34865" w:rsidR="006B7B72" w:rsidRPr="00B4637A" w:rsidRDefault="006E7008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</w:pPr>
            <w:r w:rsidRPr="00B4637A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val="id-ID" w:eastAsia="en-IN"/>
              </w:rPr>
              <w:t>Need of Solution:</w:t>
            </w:r>
          </w:p>
          <w:p w14:paraId="08B75694" w14:textId="77777777" w:rsidR="006B7B72" w:rsidRPr="006B7B72" w:rsidRDefault="006E7008" w:rsidP="002045E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 w:rsidRPr="006B7B72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Enhanced Customer Loyalty: Improving the customer experience is vital for sustaining and increasing customer loyalty in a highly competitive market.</w:t>
            </w:r>
          </w:p>
          <w:p w14:paraId="01EB8FF0" w14:textId="77777777" w:rsidR="006B7B72" w:rsidRPr="006B7B72" w:rsidRDefault="006E7008" w:rsidP="002045E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 w:rsidRPr="006B7B72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Operational Efficiency: A seamless and technology-driven customer experience can improve operational efficiency.</w:t>
            </w:r>
          </w:p>
          <w:p w14:paraId="52623FBD" w14:textId="77777777" w:rsidR="006B7B72" w:rsidRPr="006B7B72" w:rsidRDefault="006E7008" w:rsidP="002045E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 w:rsidRPr="006B7B72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lastRenderedPageBreak/>
              <w:t>Increased Revenue: A better customer experience directly impacts customer spending and, by extension, company revenue.</w:t>
            </w:r>
          </w:p>
          <w:p w14:paraId="29B97651" w14:textId="13EEEA13" w:rsidR="3A8AD213" w:rsidRPr="006B7B72" w:rsidRDefault="006E7008" w:rsidP="002045E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</w:pPr>
            <w:r w:rsidRPr="006B7B72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val="id-ID" w:eastAsia="en-IN"/>
              </w:rPr>
              <w:t>Adapt to Market Changes: Post-COVID, the retail landscape has undergone rapid digital transformation, making it essential for businesses to adapt for continued relevance.</w:t>
            </w:r>
          </w:p>
          <w:p w14:paraId="301DF8EB" w14:textId="7D26ABF8" w:rsidR="3A8AD213" w:rsidRPr="008F3E8F" w:rsidRDefault="3A8AD213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78F19855" w14:textId="5F065F7C" w:rsidR="00C1256F" w:rsidRPr="008F3E8F" w:rsidRDefault="006E7008" w:rsidP="002045E4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E6E20" w14:paraId="128B13D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7FB65FED" w14:textId="77777777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Section Three: Literature Sources Searched</w:t>
            </w:r>
          </w:p>
        </w:tc>
      </w:tr>
      <w:tr w:rsidR="00DE6E20" w14:paraId="6CC8F4D0" w14:textId="77777777" w:rsidTr="005B2D4C">
        <w:trPr>
          <w:trHeight w:val="756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DBDC" w14:textId="222A14B1" w:rsidR="00C1256F" w:rsidRPr="008F3E8F" w:rsidRDefault="006E7008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Journal article:</w:t>
            </w:r>
          </w:p>
          <w:p w14:paraId="420DF878" w14:textId="3EEC390A" w:rsidR="46A21BC9" w:rsidRPr="006B7B72" w:rsidRDefault="006E7008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 xml:space="preserve">Jacks, T., (2021). Research on Remote Work in the Era of COVID-19. </w:t>
            </w:r>
            <w:r w:rsidRPr="006B7B72">
              <w:rPr>
                <w:rFonts w:ascii="Microsoft GothicNeo" w:eastAsia="Microsoft GothicNeo" w:hAnsi="Microsoft GothicNeo" w:cs="Microsoft GothicNeo"/>
                <w:i/>
                <w:iCs/>
                <w:color w:val="000000" w:themeColor="text1"/>
                <w:sz w:val="24"/>
                <w:szCs w:val="24"/>
              </w:rPr>
              <w:t>Journal of Global Information Technology Management</w:t>
            </w: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 xml:space="preserve">, [online] 24(2), 93–97. Available at: &lt;https://www.tandfonline.com/doi/full/10.1080/1097198X.2021.1914500&gt; [Accessed </w:t>
            </w:r>
            <w:r w:rsid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  <w:lang w:val="id-ID"/>
              </w:rPr>
              <w:t>27</w:t>
            </w: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 xml:space="preserve"> </w:t>
            </w:r>
            <w:r w:rsid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  <w:lang w:val="id-ID"/>
              </w:rPr>
              <w:t xml:space="preserve">August </w:t>
            </w: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202</w:t>
            </w:r>
            <w:r w:rsid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  <w:lang w:val="id-ID"/>
              </w:rPr>
              <w:t>3</w:t>
            </w: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].</w:t>
            </w:r>
          </w:p>
          <w:p w14:paraId="5081F8F7" w14:textId="64D6EC9A" w:rsidR="515095A3" w:rsidRDefault="006E7008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4"/>
                <w:szCs w:val="24"/>
              </w:rPr>
            </w:pPr>
            <w:r>
              <w:rPr>
                <w:rFonts w:ascii="Microsoft GothicNeo" w:eastAsia="Microsoft GothicNeo" w:hAnsi="Microsoft GothicNeo"/>
                <w:sz w:val="24"/>
                <w:szCs w:val="24"/>
                <w:lang w:val="id-ID"/>
              </w:rPr>
              <w:t>B</w:t>
            </w:r>
            <w:r w:rsidRPr="006B7B72">
              <w:rPr>
                <w:rFonts w:ascii="Microsoft GothicNeo" w:eastAsia="Microsoft GothicNeo" w:hAnsi="Microsoft GothicNeo"/>
                <w:sz w:val="24"/>
                <w:szCs w:val="24"/>
              </w:rPr>
              <w:t>olton, Ruth N., et al. (2020). "Customer Experience Challenges: Bringing Together Digital, Physical and Social Realms." Journal of Service Management.</w:t>
            </w:r>
          </w:p>
          <w:p w14:paraId="1B5878C9" w14:textId="62D1FF6C" w:rsidR="006B7B72" w:rsidRPr="006B7B72" w:rsidRDefault="006E7008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4"/>
                <w:szCs w:val="24"/>
              </w:rPr>
            </w:pPr>
            <w:r w:rsidRPr="006B7B72">
              <w:rPr>
                <w:rFonts w:ascii="Microsoft GothicNeo" w:eastAsia="Microsoft GothicNeo" w:hAnsi="Microsoft GothicNeo"/>
                <w:sz w:val="24"/>
                <w:szCs w:val="24"/>
                <w:lang w:val="id-ID"/>
              </w:rPr>
              <w:t>Verhoef, Peter C., et al. (2019). "Digital Transformation: A Multidisciplinary Reflection and Research Agenda." Journal of Business Research.</w:t>
            </w:r>
          </w:p>
          <w:p w14:paraId="28178F47" w14:textId="44809B6B" w:rsidR="006B7B72" w:rsidRPr="006B7B72" w:rsidRDefault="006E7008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4"/>
                <w:szCs w:val="24"/>
              </w:rPr>
            </w:pPr>
            <w:r w:rsidRPr="006B7B72">
              <w:rPr>
                <w:rFonts w:ascii="Microsoft GothicNeo" w:eastAsia="Microsoft GothicNeo" w:hAnsi="Microsoft GothicNeo"/>
                <w:sz w:val="24"/>
                <w:szCs w:val="24"/>
                <w:lang w:val="id-ID"/>
              </w:rPr>
              <w:t>Sigala, M. (2020). "Tourism and COVID-19: Impacts and Implications for Advancing and Resetting Industry and Research." Journal of Business Research.</w:t>
            </w:r>
          </w:p>
          <w:p w14:paraId="37B340F9" w14:textId="2BC9342D" w:rsidR="006B7B72" w:rsidRPr="006B7B72" w:rsidRDefault="006E7008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4"/>
                <w:szCs w:val="24"/>
              </w:rPr>
            </w:pPr>
            <w:r w:rsidRPr="006B7B72">
              <w:rPr>
                <w:rFonts w:ascii="Microsoft GothicNeo" w:eastAsia="Microsoft GothicNeo" w:hAnsi="Microsoft GothicNeo"/>
                <w:sz w:val="24"/>
                <w:szCs w:val="24"/>
                <w:lang w:val="id-ID"/>
              </w:rPr>
              <w:t>Yi, Y., &amp; Hoseong Jeon. (2018). "Effects of Loyalty Programs on Value Perception, Program Loyalty, and Brand Loyalty." Journal of the Academy of Marketing Science.</w:t>
            </w:r>
          </w:p>
          <w:p w14:paraId="4FAC689A" w14:textId="2C43156C" w:rsidR="00C1256F" w:rsidRPr="006B1796" w:rsidRDefault="00EE02FB" w:rsidP="005B2D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E02FB">
              <w:rPr>
                <w:rFonts w:ascii="Microsoft GothicNeo" w:eastAsia="Microsoft GothicNeo" w:hAnsi="Microsoft GothicNeo"/>
                <w:sz w:val="24"/>
                <w:szCs w:val="24"/>
              </w:rPr>
              <w:t xml:space="preserve">Birch-Jensen, A., Gremyr, I., Hallencreutz, J., &amp; Rönnbäck, Å. (2018). Use of customer satisfaction measurements to drive improvements. Total Quality Management &amp; Business Excellence, DOI: 10.1080/14783363.2018.1436404. </w:t>
            </w:r>
            <w:hyperlink r:id="rId11" w:history="1">
              <w:r w:rsidRPr="00697B43">
                <w:rPr>
                  <w:rStyle w:val="Hyperlink"/>
                  <w:rFonts w:ascii="Microsoft GothicNeo" w:eastAsia="Microsoft GothicNeo" w:hAnsi="Microsoft GothicNeo"/>
                  <w:sz w:val="24"/>
                  <w:szCs w:val="24"/>
                </w:rPr>
                <w:t>https://doi.org/10.1080/14783363.2018.1436404</w:t>
              </w:r>
            </w:hyperlink>
            <w:r>
              <w:rPr>
                <w:rFonts w:ascii="Microsoft GothicNeo" w:eastAsia="Microsoft GothicNeo" w:hAnsi="Microsoft GothicNeo"/>
                <w:sz w:val="24"/>
                <w:szCs w:val="24"/>
                <w:lang w:val="id-ID"/>
              </w:rPr>
              <w:t xml:space="preserve"> </w:t>
            </w: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 xml:space="preserve">[Accessed 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  <w:lang w:val="id-ID"/>
              </w:rPr>
              <w:t>27</w:t>
            </w: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  <w:lang w:val="id-ID"/>
              </w:rPr>
              <w:t xml:space="preserve">August </w:t>
            </w: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202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  <w:lang w:val="id-ID"/>
              </w:rPr>
              <w:t>3</w:t>
            </w:r>
            <w:r w:rsidRPr="006B7B72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].</w:t>
            </w:r>
          </w:p>
          <w:p w14:paraId="7C83F132" w14:textId="582CF47E" w:rsidR="00C1256F" w:rsidRPr="008F3E8F" w:rsidRDefault="006E7008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E6E20" w14:paraId="55701E6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7464ADE5" w14:textId="77777777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Section Four: Activities and timescales</w:t>
            </w:r>
          </w:p>
        </w:tc>
      </w:tr>
      <w:tr w:rsidR="00DE6E20" w14:paraId="688E1889" w14:textId="77777777" w:rsidTr="005B2D4C">
        <w:trPr>
          <w:trHeight w:val="756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2B06" w14:textId="77777777" w:rsidR="00C1256F" w:rsidRPr="008F3E8F" w:rsidRDefault="00C1256F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9677" w:type="dxa"/>
              <w:tblLook w:val="04A0" w:firstRow="1" w:lastRow="0" w:firstColumn="1" w:lastColumn="0" w:noHBand="0" w:noVBand="1"/>
            </w:tblPr>
            <w:tblGrid>
              <w:gridCol w:w="4748"/>
              <w:gridCol w:w="2610"/>
              <w:gridCol w:w="2319"/>
            </w:tblGrid>
            <w:tr w:rsidR="00DE6E20" w14:paraId="23DB201E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2D18AB4" w14:textId="004A9C65" w:rsidR="40C00849" w:rsidRPr="008F3E8F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Activities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6FE1B1" w14:textId="5DAEC1B9" w:rsidR="40C00849" w:rsidRPr="008F3E8F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Start Date</w:t>
                  </w: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0D89E87" w14:textId="5FF2519F" w:rsidR="40C00849" w:rsidRPr="008F3E8F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Finish Date</w:t>
                  </w:r>
                </w:p>
              </w:tc>
            </w:tr>
            <w:tr w:rsidR="00DE6E20" w14:paraId="6A3A3BFD" w14:textId="77777777" w:rsidTr="005B2D4C">
              <w:trPr>
                <w:trHeight w:val="387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79CCEB" w14:textId="308EC212" w:rsidR="40C00849" w:rsidRPr="008F3E8F" w:rsidRDefault="006E7008" w:rsidP="005B2D4C">
                  <w:pPr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1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.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Gathered Information About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Jumpstart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DC6F808" w14:textId="350219C7" w:rsidR="40C00849" w:rsidRPr="00A0177B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  <w:lang w:val="id-ID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t>28 August 2023</w:t>
                  </w: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22D237F" w14:textId="7F3C2B96" w:rsidR="40C00849" w:rsidRPr="008F3E8F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t>29 August 2023</w:t>
                  </w:r>
                </w:p>
              </w:tc>
            </w:tr>
            <w:tr w:rsidR="00DE6E20" w14:paraId="6A85FA46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A6B0248" w14:textId="3F54662E" w:rsidR="40C00849" w:rsidRPr="008F3E8F" w:rsidRDefault="006E7008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2. Performed Research</w:t>
                  </w:r>
                </w:p>
                <w:p w14:paraId="4B3AD69C" w14:textId="0DFBF374" w:rsidR="40C00849" w:rsidRPr="008F3E8F" w:rsidRDefault="006E7008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2.1   </w:t>
                  </w:r>
                  <w:r w:rsidR="00CA3F85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Observation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Analysis</w:t>
                  </w:r>
                </w:p>
                <w:p w14:paraId="0376F85A" w14:textId="68DBD5B3" w:rsidR="00CA3F85" w:rsidRPr="00CA3F85" w:rsidRDefault="006E7008" w:rsidP="40C00849">
                  <w:pPr>
                    <w:spacing w:line="480" w:lineRule="auto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lastRenderedPageBreak/>
                    <w:t>2.2    Survey for Background Analysis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9552D17" w14:textId="77777777" w:rsidR="40C00849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  <w:lang w:val="id-ID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lastRenderedPageBreak/>
                    <w:t>30 August 2023</w:t>
                  </w:r>
                </w:p>
                <w:p w14:paraId="709FED5F" w14:textId="77777777" w:rsidR="00A0177B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  <w:lang w:val="id-ID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t>30 August 2023</w:t>
                  </w:r>
                </w:p>
                <w:p w14:paraId="050DD765" w14:textId="42624EBF" w:rsidR="00A0177B" w:rsidRPr="00A0177B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  <w:lang w:val="id-ID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lastRenderedPageBreak/>
                    <w:t>30 August 2023</w:t>
                  </w: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06C5CE2" w14:textId="77777777" w:rsidR="40C00849" w:rsidRDefault="006E7008" w:rsidP="515095A3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  <w:lang w:val="id-ID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lastRenderedPageBreak/>
                    <w:t>31 August 2023</w:t>
                  </w:r>
                </w:p>
                <w:p w14:paraId="6C7E732C" w14:textId="77777777" w:rsidR="00A0177B" w:rsidRDefault="006E7008" w:rsidP="515095A3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  <w:lang w:val="id-ID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t>31 August 2023</w:t>
                  </w:r>
                </w:p>
                <w:p w14:paraId="13F2853B" w14:textId="4A153DC5" w:rsidR="00A0177B" w:rsidRPr="008F3E8F" w:rsidRDefault="006E7008" w:rsidP="515095A3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lastRenderedPageBreak/>
                    <w:t>31 August 2023</w:t>
                  </w:r>
                </w:p>
              </w:tc>
            </w:tr>
            <w:tr w:rsidR="00DE6E20" w14:paraId="446FA18A" w14:textId="77777777" w:rsidTr="005B2D4C">
              <w:trPr>
                <w:trHeight w:val="48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C617BBE" w14:textId="7DDB7DA6" w:rsidR="40C00849" w:rsidRPr="008F3E8F" w:rsidRDefault="006E7008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lastRenderedPageBreak/>
                    <w:t>3. Identify Research Proposal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874D4BE" w14:textId="1EF8868E" w:rsidR="40C00849" w:rsidRPr="00A0177B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  <w:lang w:val="id-ID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t>1 September 2023</w:t>
                  </w: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90A0FB5" w14:textId="57AE0F86" w:rsidR="40C00849" w:rsidRPr="008F3E8F" w:rsidRDefault="006E7008" w:rsidP="515095A3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t>2 September 2023</w:t>
                  </w:r>
                </w:p>
              </w:tc>
            </w:tr>
            <w:tr w:rsidR="00DE6E20" w14:paraId="14E01774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1131C2" w14:textId="6FB7E854" w:rsidR="40C00849" w:rsidRPr="008F3E8F" w:rsidRDefault="006E7008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4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.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Framed Research Proposal Template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09543FF" w14:textId="3B300BC6" w:rsidR="40C00849" w:rsidRPr="008F3E8F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t>2 September 2023</w:t>
                  </w: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A96CD9" w14:textId="7D5105D8" w:rsidR="40C00849" w:rsidRPr="008F3E8F" w:rsidRDefault="006E7008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  <w:r>
                    <w:rPr>
                      <w:rFonts w:ascii="Microsoft GothicNeo" w:eastAsia="Microsoft GothicNeo" w:hAnsi="Microsoft GothicNeo"/>
                      <w:lang w:val="id-ID"/>
                    </w:rPr>
                    <w:t>4 September 2023</w:t>
                  </w:r>
                </w:p>
              </w:tc>
            </w:tr>
          </w:tbl>
          <w:p w14:paraId="2642F5D9" w14:textId="77777777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94B4B21" w14:textId="722F6D9F" w:rsidR="00C1256F" w:rsidRPr="008F3E8F" w:rsidRDefault="00C1256F" w:rsidP="004E4518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E6E20" w14:paraId="57DB435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2E504106" w14:textId="4E8F1DDD" w:rsidR="00C1256F" w:rsidRPr="005B2D4C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Milestone one:</w:t>
            </w:r>
            <w:r w:rsidR="53907639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Research Proposal</w:t>
            </w:r>
          </w:p>
        </w:tc>
      </w:tr>
      <w:tr w:rsidR="00DE6E20" w14:paraId="0420664E" w14:textId="77777777" w:rsidTr="005B2D4C">
        <w:trPr>
          <w:trHeight w:val="295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11B266DA" w14:textId="3529A6DC" w:rsidR="00C1256F" w:rsidRPr="005B2D4C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Target date (set by tutor): </w:t>
            </w:r>
            <w:r w:rsidR="100D11BF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5C1EB5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  <w:t>30 August 2023</w:t>
            </w:r>
          </w:p>
        </w:tc>
      </w:tr>
      <w:tr w:rsidR="00DE6E20" w14:paraId="5677B33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6A017F26" w14:textId="04E984D9" w:rsidR="00C1256F" w:rsidRPr="005B2D4C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Milestone Two: </w:t>
            </w:r>
            <w:r w:rsidR="2B4B2B48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Project Implementation </w:t>
            </w:r>
          </w:p>
        </w:tc>
      </w:tr>
      <w:tr w:rsidR="00DE6E20" w14:paraId="629EB8C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492319B9" w14:textId="19F309F6" w:rsidR="00C1256F" w:rsidRPr="005B2D4C" w:rsidRDefault="006E7008" w:rsidP="515095A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Target date (set by tutor):</w:t>
            </w:r>
            <w:r w:rsidR="0CCC6F4B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5C1EB5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  <w:t>30 August 2023</w:t>
            </w:r>
          </w:p>
        </w:tc>
      </w:tr>
      <w:tr w:rsidR="00DE6E20" w14:paraId="6713EFC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FFB6" w14:textId="77777777" w:rsidR="004520B5" w:rsidRPr="008F3E8F" w:rsidRDefault="004520B5" w:rsidP="004E4518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CABB163" w14:textId="0AA62AD2" w:rsidR="005B2D4C" w:rsidRPr="005B2D4C" w:rsidRDefault="006E7008" w:rsidP="005B2D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Primary Research </w:t>
            </w:r>
          </w:p>
          <w:p w14:paraId="598E109C" w14:textId="77777777" w:rsidR="001731DC" w:rsidRPr="004520B5" w:rsidRDefault="006E7008" w:rsidP="001731DC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4520B5">
              <w:rPr>
                <w:rFonts w:ascii="Microsoft GothicNeo" w:eastAsia="Microsoft GothicNeo" w:hAnsi="Microsoft GothicNeo" w:cs="Microsoft GothicNeo"/>
                <w:b/>
                <w:bCs/>
                <w:color w:val="0E101A"/>
                <w:sz w:val="24"/>
                <w:szCs w:val="24"/>
                <w:lang w:val="id-ID" w:eastAsia="id-ID"/>
              </w:rPr>
              <w:t>1. Survey:</w:t>
            </w: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 </w:t>
            </w:r>
          </w:p>
          <w:p w14:paraId="3A201CA5" w14:textId="77777777" w:rsidR="001731DC" w:rsidRPr="004520B5" w:rsidRDefault="006E7008" w:rsidP="001731DC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Conducting surveys can provide valuable insights into customer preferences and behaviours. By designing well-structured questionnaires and collecting responses from a representative sample, we can gather quantitative data on customer opinions and expectations about their shopping experience.</w:t>
            </w:r>
          </w:p>
          <w:p w14:paraId="3D5B089D" w14:textId="77777777" w:rsidR="004520B5" w:rsidRPr="005B2D4C" w:rsidRDefault="004520B5" w:rsidP="004520B5">
            <w:pPr>
              <w:pStyle w:val="ListParagraph"/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EE14EAB" w14:textId="77777777" w:rsidR="005B2D4C" w:rsidRDefault="006E7008" w:rsidP="004520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Secondary Research </w:t>
            </w:r>
          </w:p>
          <w:p w14:paraId="79B3BAC4" w14:textId="77777777" w:rsidR="004520B5" w:rsidRPr="004520B5" w:rsidRDefault="006E7008" w:rsidP="004520B5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4520B5">
              <w:rPr>
                <w:rFonts w:ascii="Microsoft GothicNeo" w:eastAsia="Microsoft GothicNeo" w:hAnsi="Microsoft GothicNeo" w:cs="Microsoft GothicNeo"/>
                <w:b/>
                <w:bCs/>
                <w:color w:val="0E101A"/>
                <w:sz w:val="24"/>
                <w:szCs w:val="24"/>
                <w:lang w:val="id-ID" w:eastAsia="id-ID"/>
              </w:rPr>
              <w:t>1. Umbrella Method:</w:t>
            </w: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 </w:t>
            </w:r>
          </w:p>
          <w:p w14:paraId="7F10E590" w14:textId="58C49721" w:rsidR="004520B5" w:rsidRPr="004520B5" w:rsidRDefault="006E7008" w:rsidP="004520B5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The umbrella method involves collecting and </w:t>
            </w:r>
            <w:r w:rsidR="003B3150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analyzing</w:t>
            </w: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data from various sources </w:t>
            </w:r>
            <w:r w:rsidR="00A24D4F" w:rsidRPr="00A24D4F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to overview a particular subject comprehensively</w:t>
            </w: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.</w:t>
            </w:r>
            <w:r w:rsidR="00A24D4F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T</w:t>
            </w:r>
            <w:r w:rsidR="00A24D4F" w:rsidRPr="00A24D4F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his method is a cross between kanban and agile</w:t>
            </w:r>
            <w:r w:rsidR="00A24D4F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.</w:t>
            </w: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This approach is suitable for compiling data from different studies, reports, and </w:t>
            </w:r>
            <w:r w:rsidR="003B3150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references</w:t>
            </w: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 xml:space="preserve"> to conclude customer experience trends and practices.</w:t>
            </w:r>
          </w:p>
          <w:p w14:paraId="4643C8F6" w14:textId="77777777" w:rsidR="004520B5" w:rsidRPr="004520B5" w:rsidRDefault="006E7008" w:rsidP="004520B5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4520B5">
              <w:rPr>
                <w:rFonts w:ascii="Microsoft GothicNeo" w:eastAsia="Microsoft GothicNeo" w:hAnsi="Microsoft GothicNeo" w:cs="Microsoft GothicNeo"/>
                <w:b/>
                <w:bCs/>
                <w:color w:val="0E101A"/>
                <w:sz w:val="24"/>
                <w:szCs w:val="24"/>
                <w:lang w:val="id-ID" w:eastAsia="id-ID"/>
              </w:rPr>
              <w:t>2. Literature Review:</w:t>
            </w: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 </w:t>
            </w:r>
          </w:p>
          <w:p w14:paraId="1834C229" w14:textId="643BEB48" w:rsidR="005B2D4C" w:rsidRDefault="006E7008" w:rsidP="004520B5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  <w:r w:rsidRPr="004520B5"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  <w:t>A literature review examines academic and industry literature to identify relevant studies, trends, and best practices. It provides a foundation for understanding the current state of customer experience enhancement strategies and can guide the development of informed recommendations.</w:t>
            </w:r>
          </w:p>
          <w:p w14:paraId="69BE1E1E" w14:textId="3D96537E" w:rsidR="007F5594" w:rsidRDefault="007F5594" w:rsidP="004520B5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</w:p>
          <w:p w14:paraId="4B0DE682" w14:textId="6F50EBFB" w:rsidR="007F5594" w:rsidRDefault="007F5594" w:rsidP="004520B5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</w:p>
          <w:p w14:paraId="0E79E576" w14:textId="77777777" w:rsidR="007F5594" w:rsidRPr="004520B5" w:rsidRDefault="007F5594" w:rsidP="004520B5">
            <w:pPr>
              <w:spacing w:after="0" w:line="240" w:lineRule="auto"/>
              <w:ind w:left="1027"/>
              <w:jc w:val="both"/>
              <w:rPr>
                <w:rFonts w:ascii="Microsoft GothicNeo" w:eastAsia="Microsoft GothicNeo" w:hAnsi="Microsoft GothicNeo" w:cs="Microsoft GothicNeo"/>
                <w:color w:val="0E101A"/>
                <w:sz w:val="24"/>
                <w:szCs w:val="24"/>
                <w:lang w:val="id-ID" w:eastAsia="id-ID"/>
              </w:rPr>
            </w:pPr>
          </w:p>
          <w:p w14:paraId="7227FB78" w14:textId="77777777" w:rsidR="005B2D4C" w:rsidRPr="008F3E8F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7EDC10E" w14:textId="02E73032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E6E20" w14:paraId="4B2A93DC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02E2A041" w14:textId="59183DA1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Comments and agreement from tutor</w:t>
            </w:r>
            <w:r w:rsidR="005C6070"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</w:p>
        </w:tc>
      </w:tr>
      <w:tr w:rsidR="00DE6E20" w14:paraId="6AB4D7E3" w14:textId="77777777" w:rsidTr="005B2D4C">
        <w:trPr>
          <w:trHeight w:val="934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74C3F" w14:textId="6AEE0A74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lastRenderedPageBreak/>
              <w:t xml:space="preserve">I confirm that the project is not work that has been or will be submitted </w:t>
            </w:r>
            <w:r w:rsidR="005C6070"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t>for another</w:t>
            </w:r>
            <w:r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t xml:space="preserve"> qualification and is appropriate</w:t>
            </w: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.        </w:t>
            </w:r>
          </w:p>
        </w:tc>
      </w:tr>
      <w:tr w:rsidR="00DE6E20" w14:paraId="0AB2EF7E" w14:textId="77777777" w:rsidTr="005B2D4C">
        <w:trPr>
          <w:trHeight w:val="457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3F79" w14:textId="77777777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Agreed:</w:t>
            </w:r>
          </w:p>
          <w:p w14:paraId="36CB18D9" w14:textId="05AEF352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2090" w14:textId="2638646D" w:rsidR="00C1256F" w:rsidRPr="008F3E8F" w:rsidRDefault="006E7008" w:rsidP="008F3E8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Name:</w:t>
            </w:r>
            <w:r w:rsidR="6EFC85D0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3FD77EA6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8E99" w14:textId="041E97DD" w:rsidR="00C1256F" w:rsidRPr="003A2EEE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  <w:r w:rsidR="003A2EEE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  <w:t xml:space="preserve"> 30 August 2023</w:t>
            </w:r>
          </w:p>
          <w:p w14:paraId="163F0517" w14:textId="6718A3F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E6E20" w14:paraId="778A11D3" w14:textId="77777777" w:rsidTr="005B2D4C">
        <w:trPr>
          <w:trHeight w:val="654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2C0C380C" w14:textId="57733567" w:rsidR="00C1256F" w:rsidRPr="008F3E8F" w:rsidRDefault="006E7008" w:rsidP="00C1256F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Comments and agreement from the project proposal checker (if applicable)</w:t>
            </w:r>
            <w:r w:rsidR="005C6070"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</w:p>
          <w:p w14:paraId="0D9A67BA" w14:textId="38D3AFCE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E6E20" w14:paraId="114D1395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AFDBB" w14:textId="77777777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color w:val="000000"/>
                <w:lang w:eastAsia="en-IN"/>
              </w:rPr>
              <w:t>I confirm that the project is appropriate.</w:t>
            </w:r>
          </w:p>
          <w:p w14:paraId="744D7A53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  <w:p w14:paraId="4507018F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  <w:p w14:paraId="06DAC1E5" w14:textId="5B5ACA12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E6E20" w14:paraId="7D9A6EEE" w14:textId="77777777" w:rsidTr="005B2D4C">
        <w:trPr>
          <w:trHeight w:val="533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E901" w14:textId="77777777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Agreed:</w:t>
            </w:r>
          </w:p>
          <w:p w14:paraId="54F5071B" w14:textId="0EA95DF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77B1" w14:textId="236697EE" w:rsidR="00C1256F" w:rsidRPr="008F3E8F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Name:</w:t>
            </w:r>
            <w:r w:rsidR="5A182D9F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9656" w14:textId="0927CAFD" w:rsidR="00C1256F" w:rsidRPr="003A2EEE" w:rsidRDefault="006E7008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  <w:r w:rsidR="003A2EEE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id-ID" w:eastAsia="en-IN"/>
              </w:rPr>
              <w:t xml:space="preserve"> 30 August 2023</w:t>
            </w:r>
          </w:p>
          <w:p w14:paraId="46E295D2" w14:textId="6F15EB7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93D9900" w14:textId="22CA5E16" w:rsidR="005E2B18" w:rsidRPr="008F3E8F" w:rsidRDefault="005E2B18" w:rsidP="00C1256F">
      <w:pPr>
        <w:rPr>
          <w:rFonts w:ascii="Microsoft GothicNeo" w:eastAsia="Microsoft GothicNeo" w:hAnsi="Microsoft GothicNeo"/>
        </w:rPr>
      </w:pPr>
    </w:p>
    <w:sectPr w:rsidR="005E2B18" w:rsidRPr="008F3E8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4FC0" w14:textId="77777777" w:rsidR="006F2251" w:rsidRDefault="006F2251">
      <w:pPr>
        <w:spacing w:after="0" w:line="240" w:lineRule="auto"/>
      </w:pPr>
      <w:r>
        <w:separator/>
      </w:r>
    </w:p>
  </w:endnote>
  <w:endnote w:type="continuationSeparator" w:id="0">
    <w:p w14:paraId="4F876A2A" w14:textId="77777777" w:rsidR="006F2251" w:rsidRDefault="006F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E6E20" w14:paraId="061CEADA" w14:textId="77777777" w:rsidTr="40C00849">
      <w:tc>
        <w:tcPr>
          <w:tcW w:w="3005" w:type="dxa"/>
        </w:tcPr>
        <w:p w14:paraId="11D54AC6" w14:textId="0FF4E231" w:rsidR="40C00849" w:rsidRDefault="40C00849" w:rsidP="40C00849">
          <w:pPr>
            <w:pStyle w:val="Header"/>
            <w:ind w:left="-115"/>
          </w:pPr>
        </w:p>
      </w:tc>
      <w:tc>
        <w:tcPr>
          <w:tcW w:w="3005" w:type="dxa"/>
        </w:tcPr>
        <w:p w14:paraId="1045D98F" w14:textId="58667422" w:rsidR="40C00849" w:rsidRDefault="40C00849" w:rsidP="40C00849">
          <w:pPr>
            <w:pStyle w:val="Header"/>
            <w:jc w:val="center"/>
          </w:pPr>
        </w:p>
      </w:tc>
      <w:tc>
        <w:tcPr>
          <w:tcW w:w="3005" w:type="dxa"/>
        </w:tcPr>
        <w:p w14:paraId="674A7927" w14:textId="60C69456" w:rsidR="40C00849" w:rsidRDefault="40C00849" w:rsidP="40C00849">
          <w:pPr>
            <w:pStyle w:val="Header"/>
            <w:ind w:right="-115"/>
            <w:jc w:val="right"/>
          </w:pPr>
        </w:p>
      </w:tc>
    </w:tr>
  </w:tbl>
  <w:p w14:paraId="0B06B3D0" w14:textId="3CDC6D77" w:rsidR="40C00849" w:rsidRDefault="40C00849" w:rsidP="40C00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EED8" w14:textId="77777777" w:rsidR="006F2251" w:rsidRDefault="006F2251">
      <w:pPr>
        <w:spacing w:after="0" w:line="240" w:lineRule="auto"/>
      </w:pPr>
      <w:r>
        <w:separator/>
      </w:r>
    </w:p>
  </w:footnote>
  <w:footnote w:type="continuationSeparator" w:id="0">
    <w:p w14:paraId="4276BA0C" w14:textId="77777777" w:rsidR="006F2251" w:rsidRDefault="006F2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E6E20" w14:paraId="508966B6" w14:textId="77777777" w:rsidTr="40C00849">
      <w:tc>
        <w:tcPr>
          <w:tcW w:w="3005" w:type="dxa"/>
        </w:tcPr>
        <w:p w14:paraId="1F108B53" w14:textId="40AAB01E" w:rsidR="40C00849" w:rsidRDefault="40C00849" w:rsidP="40C00849">
          <w:pPr>
            <w:pStyle w:val="Header"/>
            <w:ind w:left="-115"/>
          </w:pPr>
        </w:p>
      </w:tc>
      <w:tc>
        <w:tcPr>
          <w:tcW w:w="3005" w:type="dxa"/>
        </w:tcPr>
        <w:p w14:paraId="2B467EA9" w14:textId="654CC0E3" w:rsidR="40C00849" w:rsidRDefault="40C00849" w:rsidP="40C00849">
          <w:pPr>
            <w:pStyle w:val="Header"/>
            <w:jc w:val="center"/>
          </w:pPr>
        </w:p>
      </w:tc>
      <w:tc>
        <w:tcPr>
          <w:tcW w:w="3005" w:type="dxa"/>
        </w:tcPr>
        <w:p w14:paraId="16F75DCB" w14:textId="01C1CB04" w:rsidR="40C00849" w:rsidRDefault="40C00849" w:rsidP="40C00849">
          <w:pPr>
            <w:pStyle w:val="Header"/>
            <w:ind w:right="-115"/>
            <w:jc w:val="right"/>
          </w:pPr>
        </w:p>
      </w:tc>
    </w:tr>
  </w:tbl>
  <w:p w14:paraId="0B3F7DBE" w14:textId="1FCA7981" w:rsidR="40C00849" w:rsidRDefault="40C00849" w:rsidP="40C00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9745"/>
      </v:shape>
    </w:pict>
  </w:numPicBullet>
  <w:abstractNum w:abstractNumId="0" w15:restartNumberingAfterBreak="0">
    <w:nsid w:val="00C8204F"/>
    <w:multiLevelType w:val="hybridMultilevel"/>
    <w:tmpl w:val="296453B6"/>
    <w:lvl w:ilvl="0" w:tplc="50CE7C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264C2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141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23D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40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0AB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E0A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0A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001D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6AA6"/>
    <w:multiLevelType w:val="multilevel"/>
    <w:tmpl w:val="794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36E46"/>
    <w:multiLevelType w:val="hybridMultilevel"/>
    <w:tmpl w:val="9D16EE08"/>
    <w:lvl w:ilvl="0" w:tplc="6C22F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EA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02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4C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AD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C3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4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0E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E7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D7755"/>
    <w:multiLevelType w:val="hybridMultilevel"/>
    <w:tmpl w:val="99E0A6D6"/>
    <w:lvl w:ilvl="0" w:tplc="B54CCD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50C15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A33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078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2C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C299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E7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EC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28EC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28B3"/>
    <w:multiLevelType w:val="hybridMultilevel"/>
    <w:tmpl w:val="22FC96E8"/>
    <w:lvl w:ilvl="0" w:tplc="F4D66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7AF2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2F898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76F06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204C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55C6F1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DC4CF3C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AA7E562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6D9A36D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DF73698"/>
    <w:multiLevelType w:val="hybridMultilevel"/>
    <w:tmpl w:val="50B6A5EC"/>
    <w:lvl w:ilvl="0" w:tplc="6FD6FC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E4BC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05A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C19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C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46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A6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0D5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8690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56C6C"/>
    <w:multiLevelType w:val="hybridMultilevel"/>
    <w:tmpl w:val="70DC3194"/>
    <w:lvl w:ilvl="0" w:tplc="E342D63E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B1244BF2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0F8217C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800C98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9FEC882C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90DCCD72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9BC35D8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FCAB406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B7DAC258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8B43EFF"/>
    <w:multiLevelType w:val="hybridMultilevel"/>
    <w:tmpl w:val="13701C0C"/>
    <w:lvl w:ilvl="0" w:tplc="D72643C2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CB007D3A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9A7AD5FA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8B7CB964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AD8A10BA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15407AC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A5A08944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9AB0C48C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DDCA3C3C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C2A1304"/>
    <w:multiLevelType w:val="hybridMultilevel"/>
    <w:tmpl w:val="494E92FE"/>
    <w:lvl w:ilvl="0" w:tplc="09821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6C4F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164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52AC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66C1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F38D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DEB6AC0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BA88EA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DC00791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D1413EF"/>
    <w:multiLevelType w:val="multilevel"/>
    <w:tmpl w:val="B2DE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F6296"/>
    <w:multiLevelType w:val="hybridMultilevel"/>
    <w:tmpl w:val="C46A8994"/>
    <w:lvl w:ilvl="0" w:tplc="8DA43D58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A344ED2C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64184C30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65D892C2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A34E8DAC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A8EACB5C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356CDCB2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28E2498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5AD04E18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 w15:restartNumberingAfterBreak="0">
    <w:nsid w:val="33E64CC8"/>
    <w:multiLevelType w:val="hybridMultilevel"/>
    <w:tmpl w:val="D6CCE8FC"/>
    <w:lvl w:ilvl="0" w:tplc="28C699B8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92AC3C62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120681E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CE2C0EC0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61C8C12A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73A0498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773A8CE6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CB96E464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616850B6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387A5CFA"/>
    <w:multiLevelType w:val="hybridMultilevel"/>
    <w:tmpl w:val="7CB47CA0"/>
    <w:lvl w:ilvl="0" w:tplc="36B2CA8C">
      <w:start w:val="1"/>
      <w:numFmt w:val="decimal"/>
      <w:lvlText w:val="%1."/>
      <w:lvlJc w:val="left"/>
      <w:pPr>
        <w:ind w:left="720" w:hanging="360"/>
      </w:pPr>
    </w:lvl>
    <w:lvl w:ilvl="1" w:tplc="FA02A128">
      <w:start w:val="1"/>
      <w:numFmt w:val="lowerLetter"/>
      <w:lvlText w:val="%2."/>
      <w:lvlJc w:val="left"/>
      <w:pPr>
        <w:ind w:left="1440" w:hanging="360"/>
      </w:pPr>
    </w:lvl>
    <w:lvl w:ilvl="2" w:tplc="E2EC100A">
      <w:start w:val="1"/>
      <w:numFmt w:val="lowerRoman"/>
      <w:lvlText w:val="%3."/>
      <w:lvlJc w:val="right"/>
      <w:pPr>
        <w:ind w:left="2160" w:hanging="180"/>
      </w:pPr>
    </w:lvl>
    <w:lvl w:ilvl="3" w:tplc="A086C102">
      <w:start w:val="1"/>
      <w:numFmt w:val="decimal"/>
      <w:lvlText w:val="%4."/>
      <w:lvlJc w:val="left"/>
      <w:pPr>
        <w:ind w:left="2880" w:hanging="360"/>
      </w:pPr>
    </w:lvl>
    <w:lvl w:ilvl="4" w:tplc="FE940D4C">
      <w:start w:val="1"/>
      <w:numFmt w:val="lowerLetter"/>
      <w:lvlText w:val="%5."/>
      <w:lvlJc w:val="left"/>
      <w:pPr>
        <w:ind w:left="3600" w:hanging="360"/>
      </w:pPr>
    </w:lvl>
    <w:lvl w:ilvl="5" w:tplc="6644B298">
      <w:start w:val="1"/>
      <w:numFmt w:val="lowerRoman"/>
      <w:lvlText w:val="%6."/>
      <w:lvlJc w:val="right"/>
      <w:pPr>
        <w:ind w:left="4320" w:hanging="180"/>
      </w:pPr>
    </w:lvl>
    <w:lvl w:ilvl="6" w:tplc="1EBC5442">
      <w:start w:val="1"/>
      <w:numFmt w:val="decimal"/>
      <w:lvlText w:val="%7."/>
      <w:lvlJc w:val="left"/>
      <w:pPr>
        <w:ind w:left="5040" w:hanging="360"/>
      </w:pPr>
    </w:lvl>
    <w:lvl w:ilvl="7" w:tplc="D8328226">
      <w:start w:val="1"/>
      <w:numFmt w:val="lowerLetter"/>
      <w:lvlText w:val="%8."/>
      <w:lvlJc w:val="left"/>
      <w:pPr>
        <w:ind w:left="5760" w:hanging="360"/>
      </w:pPr>
    </w:lvl>
    <w:lvl w:ilvl="8" w:tplc="6EC023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C5FA1"/>
    <w:multiLevelType w:val="hybridMultilevel"/>
    <w:tmpl w:val="E1B8F940"/>
    <w:lvl w:ilvl="0" w:tplc="4656D6FC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BDA0A4A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028FD6E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3B4E75A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15387104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1D46636E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E01C0CD8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1D3E339C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64E632AE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5C422468"/>
    <w:multiLevelType w:val="hybridMultilevel"/>
    <w:tmpl w:val="DA4C542A"/>
    <w:lvl w:ilvl="0" w:tplc="7B62BBB2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3EB40976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727A3D80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D944BDF6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96C8074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7198447E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E66663D8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D146EF44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8764A9B8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5D194503"/>
    <w:multiLevelType w:val="hybridMultilevel"/>
    <w:tmpl w:val="758A99F6"/>
    <w:lvl w:ilvl="0" w:tplc="02C22B5C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B22A6302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D068DF4E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D44A6AE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EDA2048A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69B814C6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3648EC26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107CD472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DAD255B8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 w15:restartNumberingAfterBreak="0">
    <w:nsid w:val="64B82709"/>
    <w:multiLevelType w:val="hybridMultilevel"/>
    <w:tmpl w:val="792CEBF2"/>
    <w:lvl w:ilvl="0" w:tplc="1A90558E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911C7CE2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69B8226E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AAE58C8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C281222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EF728FBC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8BFE1C7E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6264176C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4EF7D8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7" w15:restartNumberingAfterBreak="0">
    <w:nsid w:val="661E5EE0"/>
    <w:multiLevelType w:val="hybridMultilevel"/>
    <w:tmpl w:val="282214F0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9F7021D"/>
    <w:multiLevelType w:val="multilevel"/>
    <w:tmpl w:val="7F3A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6437F2"/>
    <w:multiLevelType w:val="hybridMultilevel"/>
    <w:tmpl w:val="F098BB14"/>
    <w:lvl w:ilvl="0" w:tplc="0D606BA2">
      <w:start w:val="1"/>
      <w:numFmt w:val="decimal"/>
      <w:lvlText w:val="%1."/>
      <w:lvlJc w:val="left"/>
      <w:pPr>
        <w:ind w:left="720" w:hanging="360"/>
      </w:pPr>
    </w:lvl>
    <w:lvl w:ilvl="1" w:tplc="833ABC5C">
      <w:start w:val="1"/>
      <w:numFmt w:val="lowerLetter"/>
      <w:lvlText w:val="%2."/>
      <w:lvlJc w:val="left"/>
      <w:pPr>
        <w:ind w:left="1440" w:hanging="360"/>
      </w:pPr>
    </w:lvl>
    <w:lvl w:ilvl="2" w:tplc="BF64E88E">
      <w:start w:val="1"/>
      <w:numFmt w:val="lowerRoman"/>
      <w:lvlText w:val="%3."/>
      <w:lvlJc w:val="right"/>
      <w:pPr>
        <w:ind w:left="2160" w:hanging="180"/>
      </w:pPr>
    </w:lvl>
    <w:lvl w:ilvl="3" w:tplc="1C7AE958">
      <w:start w:val="1"/>
      <w:numFmt w:val="decimal"/>
      <w:lvlText w:val="%4."/>
      <w:lvlJc w:val="left"/>
      <w:pPr>
        <w:ind w:left="2880" w:hanging="360"/>
      </w:pPr>
    </w:lvl>
    <w:lvl w:ilvl="4" w:tplc="7D66519C">
      <w:start w:val="1"/>
      <w:numFmt w:val="lowerLetter"/>
      <w:lvlText w:val="%5."/>
      <w:lvlJc w:val="left"/>
      <w:pPr>
        <w:ind w:left="3600" w:hanging="360"/>
      </w:pPr>
    </w:lvl>
    <w:lvl w:ilvl="5" w:tplc="5C0CC616">
      <w:start w:val="1"/>
      <w:numFmt w:val="lowerRoman"/>
      <w:lvlText w:val="%6."/>
      <w:lvlJc w:val="right"/>
      <w:pPr>
        <w:ind w:left="4320" w:hanging="180"/>
      </w:pPr>
    </w:lvl>
    <w:lvl w:ilvl="6" w:tplc="CFA46BEA">
      <w:start w:val="1"/>
      <w:numFmt w:val="decimal"/>
      <w:lvlText w:val="%7."/>
      <w:lvlJc w:val="left"/>
      <w:pPr>
        <w:ind w:left="5040" w:hanging="360"/>
      </w:pPr>
    </w:lvl>
    <w:lvl w:ilvl="7" w:tplc="514ADA36">
      <w:start w:val="1"/>
      <w:numFmt w:val="lowerLetter"/>
      <w:lvlText w:val="%8."/>
      <w:lvlJc w:val="left"/>
      <w:pPr>
        <w:ind w:left="5760" w:hanging="360"/>
      </w:pPr>
    </w:lvl>
    <w:lvl w:ilvl="8" w:tplc="EDEE78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8"/>
  </w:num>
  <w:num w:numId="8">
    <w:abstractNumId w:val="10"/>
  </w:num>
  <w:num w:numId="9">
    <w:abstractNumId w:val="6"/>
  </w:num>
  <w:num w:numId="10">
    <w:abstractNumId w:val="7"/>
  </w:num>
  <w:num w:numId="11">
    <w:abstractNumId w:val="14"/>
  </w:num>
  <w:num w:numId="12">
    <w:abstractNumId w:val="11"/>
  </w:num>
  <w:num w:numId="13">
    <w:abstractNumId w:val="16"/>
  </w:num>
  <w:num w:numId="14">
    <w:abstractNumId w:val="13"/>
  </w:num>
  <w:num w:numId="15">
    <w:abstractNumId w:val="15"/>
  </w:num>
  <w:num w:numId="16">
    <w:abstractNumId w:val="1"/>
  </w:num>
  <w:num w:numId="17">
    <w:abstractNumId w:val="9"/>
  </w:num>
  <w:num w:numId="18">
    <w:abstractNumId w:val="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F"/>
    <w:rsid w:val="00005A11"/>
    <w:rsid w:val="00015DCC"/>
    <w:rsid w:val="00021542"/>
    <w:rsid w:val="0002542A"/>
    <w:rsid w:val="00090238"/>
    <w:rsid w:val="000D3EF1"/>
    <w:rsid w:val="000E2D27"/>
    <w:rsid w:val="00115C21"/>
    <w:rsid w:val="00122B0F"/>
    <w:rsid w:val="0015184E"/>
    <w:rsid w:val="0017244A"/>
    <w:rsid w:val="001731DC"/>
    <w:rsid w:val="001761D9"/>
    <w:rsid w:val="001A6B0E"/>
    <w:rsid w:val="002045E4"/>
    <w:rsid w:val="00206414"/>
    <w:rsid w:val="00232375"/>
    <w:rsid w:val="00243284"/>
    <w:rsid w:val="00267E04"/>
    <w:rsid w:val="0027085D"/>
    <w:rsid w:val="002974EF"/>
    <w:rsid w:val="002C5AC5"/>
    <w:rsid w:val="002F68B3"/>
    <w:rsid w:val="003474BE"/>
    <w:rsid w:val="003970A5"/>
    <w:rsid w:val="003A2EEE"/>
    <w:rsid w:val="003B3150"/>
    <w:rsid w:val="003E29D6"/>
    <w:rsid w:val="00413E5C"/>
    <w:rsid w:val="004520B5"/>
    <w:rsid w:val="00484E6C"/>
    <w:rsid w:val="004B1FFA"/>
    <w:rsid w:val="004E309D"/>
    <w:rsid w:val="004E4518"/>
    <w:rsid w:val="005319D9"/>
    <w:rsid w:val="00573D91"/>
    <w:rsid w:val="005B2D4C"/>
    <w:rsid w:val="005C1EB5"/>
    <w:rsid w:val="005C6070"/>
    <w:rsid w:val="005E2B18"/>
    <w:rsid w:val="006173C9"/>
    <w:rsid w:val="0066778D"/>
    <w:rsid w:val="006B1796"/>
    <w:rsid w:val="006B7B72"/>
    <w:rsid w:val="006E7008"/>
    <w:rsid w:val="006F2251"/>
    <w:rsid w:val="00775EB5"/>
    <w:rsid w:val="007F5594"/>
    <w:rsid w:val="00807887"/>
    <w:rsid w:val="008327DF"/>
    <w:rsid w:val="008C7C77"/>
    <w:rsid w:val="008F3E8F"/>
    <w:rsid w:val="00900A23"/>
    <w:rsid w:val="00A0177B"/>
    <w:rsid w:val="00A24D4F"/>
    <w:rsid w:val="00A65CF1"/>
    <w:rsid w:val="00A67E93"/>
    <w:rsid w:val="00A731F6"/>
    <w:rsid w:val="00AB5885"/>
    <w:rsid w:val="00AB5EC3"/>
    <w:rsid w:val="00AD3B4E"/>
    <w:rsid w:val="00B27E71"/>
    <w:rsid w:val="00B378B3"/>
    <w:rsid w:val="00B4637A"/>
    <w:rsid w:val="00BF069B"/>
    <w:rsid w:val="00C1256F"/>
    <w:rsid w:val="00C2306C"/>
    <w:rsid w:val="00C53446"/>
    <w:rsid w:val="00C90C28"/>
    <w:rsid w:val="00CA3F85"/>
    <w:rsid w:val="00CC44E4"/>
    <w:rsid w:val="00D053D8"/>
    <w:rsid w:val="00D868A6"/>
    <w:rsid w:val="00DE6E20"/>
    <w:rsid w:val="00E17A5A"/>
    <w:rsid w:val="00E2050C"/>
    <w:rsid w:val="00E655BA"/>
    <w:rsid w:val="00EC6287"/>
    <w:rsid w:val="00EE02FB"/>
    <w:rsid w:val="00F3309F"/>
    <w:rsid w:val="00FD54C9"/>
    <w:rsid w:val="01EF181A"/>
    <w:rsid w:val="02E35F68"/>
    <w:rsid w:val="03B625CD"/>
    <w:rsid w:val="052E2DA3"/>
    <w:rsid w:val="056DE112"/>
    <w:rsid w:val="062A85C2"/>
    <w:rsid w:val="06EDC68F"/>
    <w:rsid w:val="0A61438E"/>
    <w:rsid w:val="0ADB9BC6"/>
    <w:rsid w:val="0B99E736"/>
    <w:rsid w:val="0CCA893F"/>
    <w:rsid w:val="0CCC6F4B"/>
    <w:rsid w:val="0CEDB7AE"/>
    <w:rsid w:val="0E6C1894"/>
    <w:rsid w:val="100D11BF"/>
    <w:rsid w:val="1045FFBC"/>
    <w:rsid w:val="116B2FA4"/>
    <w:rsid w:val="12E79830"/>
    <w:rsid w:val="12F3E9BE"/>
    <w:rsid w:val="1366A927"/>
    <w:rsid w:val="13AD9358"/>
    <w:rsid w:val="143E4985"/>
    <w:rsid w:val="16255814"/>
    <w:rsid w:val="17278042"/>
    <w:rsid w:val="1A061B50"/>
    <w:rsid w:val="1B7A6CE4"/>
    <w:rsid w:val="1EE56D11"/>
    <w:rsid w:val="1F73C0CB"/>
    <w:rsid w:val="20B65092"/>
    <w:rsid w:val="20EE4973"/>
    <w:rsid w:val="22E560BE"/>
    <w:rsid w:val="249A3C86"/>
    <w:rsid w:val="262D0552"/>
    <w:rsid w:val="28E86BAC"/>
    <w:rsid w:val="2ACCA677"/>
    <w:rsid w:val="2B4413C5"/>
    <w:rsid w:val="2B49C59B"/>
    <w:rsid w:val="2B4B2B48"/>
    <w:rsid w:val="2C240C3B"/>
    <w:rsid w:val="2F70846F"/>
    <w:rsid w:val="30A49B40"/>
    <w:rsid w:val="31508769"/>
    <w:rsid w:val="340EF301"/>
    <w:rsid w:val="3A8AD213"/>
    <w:rsid w:val="3C9E20DC"/>
    <w:rsid w:val="3DE7102B"/>
    <w:rsid w:val="3FD77EA6"/>
    <w:rsid w:val="40C00849"/>
    <w:rsid w:val="4361B9D1"/>
    <w:rsid w:val="455B1226"/>
    <w:rsid w:val="46A21BC9"/>
    <w:rsid w:val="47361FF8"/>
    <w:rsid w:val="493D8E3E"/>
    <w:rsid w:val="4A0D4799"/>
    <w:rsid w:val="4B6F0B0F"/>
    <w:rsid w:val="4C638E07"/>
    <w:rsid w:val="4CEC43D8"/>
    <w:rsid w:val="4D255CC5"/>
    <w:rsid w:val="4D9BF139"/>
    <w:rsid w:val="50CF680F"/>
    <w:rsid w:val="515095A3"/>
    <w:rsid w:val="53907639"/>
    <w:rsid w:val="5521F496"/>
    <w:rsid w:val="563BBB76"/>
    <w:rsid w:val="5712A2FB"/>
    <w:rsid w:val="571E28CE"/>
    <w:rsid w:val="582914C4"/>
    <w:rsid w:val="5A182D9F"/>
    <w:rsid w:val="5B33EAD5"/>
    <w:rsid w:val="5BA6F49B"/>
    <w:rsid w:val="5BC9491C"/>
    <w:rsid w:val="5EE0B6F4"/>
    <w:rsid w:val="5FCAE112"/>
    <w:rsid w:val="61867880"/>
    <w:rsid w:val="620D8AFF"/>
    <w:rsid w:val="62220583"/>
    <w:rsid w:val="62693272"/>
    <w:rsid w:val="690DAFBF"/>
    <w:rsid w:val="6C5625E8"/>
    <w:rsid w:val="6D085F46"/>
    <w:rsid w:val="6EFC85D0"/>
    <w:rsid w:val="7056D0A6"/>
    <w:rsid w:val="7293EAB9"/>
    <w:rsid w:val="72A3ABA9"/>
    <w:rsid w:val="72D3AD1F"/>
    <w:rsid w:val="740F4818"/>
    <w:rsid w:val="76239409"/>
    <w:rsid w:val="79D547F6"/>
    <w:rsid w:val="7A5C66FA"/>
    <w:rsid w:val="7B3D2CA9"/>
    <w:rsid w:val="7C1D800E"/>
    <w:rsid w:val="7C21134B"/>
    <w:rsid w:val="7E47F75E"/>
    <w:rsid w:val="7F85C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5401"/>
  <w14:defaultImageDpi w14:val="32767"/>
  <w15:chartTrackingRefBased/>
  <w15:docId w15:val="{53CFB059-8C4F-4A0A-B425-81A03CF3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6F"/>
  </w:style>
  <w:style w:type="paragraph" w:styleId="Footer">
    <w:name w:val="footer"/>
    <w:basedOn w:val="Normal"/>
    <w:link w:val="FooterChar"/>
    <w:uiPriority w:val="99"/>
    <w:unhideWhenUsed/>
    <w:rsid w:val="00C1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6F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3474B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E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080/14783363.2018.143640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d1a0-f5a0-4e12-83ce-6c8453885330">
      <Terms xmlns="http://schemas.microsoft.com/office/infopath/2007/PartnerControls"/>
    </lcf76f155ced4ddcb4097134ff3c332f>
    <TaxCatchAll xmlns="c0babb3f-4b83-4bd4-b00e-4acf958a406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E346-7415-4F91-8629-00FF821EF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82CB7-5C1D-40C5-BB08-A866F874C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63ACF-298D-4CAC-A616-01C461F5C5EB}">
  <ds:schemaRefs>
    <ds:schemaRef ds:uri="http://schemas.microsoft.com/office/2006/metadata/properties"/>
    <ds:schemaRef ds:uri="http://schemas.microsoft.com/office/infopath/2007/PartnerControls"/>
    <ds:schemaRef ds:uri="d118d1a0-f5a0-4e12-83ce-6c8453885330"/>
    <ds:schemaRef ds:uri="c0babb3f-4b83-4bd4-b00e-4acf958a406a"/>
  </ds:schemaRefs>
</ds:datastoreItem>
</file>

<file path=customXml/itemProps4.xml><?xml version="1.0" encoding="utf-8"?>
<ds:datastoreItem xmlns:ds="http://schemas.openxmlformats.org/officeDocument/2006/customXml" ds:itemID="{58D3B326-2536-4CE7-B095-E4C5FC9C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Devi</dc:creator>
  <cp:lastModifiedBy>Agung Yuda Pratama  - bdse-0922-076</cp:lastModifiedBy>
  <cp:revision>16</cp:revision>
  <dcterms:created xsi:type="dcterms:W3CDTF">2023-08-30T04:31:00Z</dcterms:created>
  <dcterms:modified xsi:type="dcterms:W3CDTF">2023-08-31T09:48:00Z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GrammarlyDocumentId">
    <vt:lpwstr>f497bbd7c08a32cd0af2e942f69b97a37a4d999b2e014e7f90c4afffc8c13f88</vt:lpwstr>
  </property>
  <property fmtid="{D5CDD505-2E9C-101B-9397-08002B2CF9AE}" pid="4" name="MediaServiceImageTags">
    <vt:lpwstr/>
  </property>
</Properties>
</file>