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B244" w14:textId="575D2510" w:rsidR="0045162D" w:rsidRPr="0045162D" w:rsidRDefault="0045162D" w:rsidP="0045162D">
      <w:pPr>
        <w:autoSpaceDE w:val="0"/>
        <w:autoSpaceDN w:val="0"/>
        <w:adjustRightInd w:val="0"/>
        <w:rPr>
          <w:rFonts w:ascii="ＭＳ" w:eastAsia="ＭＳ" w:cs="ＭＳ"/>
          <w:b/>
          <w:bCs/>
          <w:color w:val="000000"/>
          <w:kern w:val="0"/>
          <w:sz w:val="28"/>
          <w:szCs w:val="28"/>
        </w:rPr>
      </w:pPr>
      <w:r w:rsidRPr="0045162D">
        <w:rPr>
          <w:rFonts w:ascii="ＭＳ" w:eastAsia="ＭＳ" w:cs="ＭＳ" w:hint="eastAsia"/>
          <w:b/>
          <w:bCs/>
          <w:color w:val="000000"/>
          <w:kern w:val="0"/>
          <w:sz w:val="28"/>
          <w:szCs w:val="28"/>
        </w:rPr>
        <w:t>概要</w:t>
      </w:r>
      <w:r w:rsidRPr="0045162D">
        <w:rPr>
          <w:rFonts w:ascii="ＭＳ" w:eastAsia="ＭＳ" w:cs="ＭＳ"/>
          <w:b/>
          <w:bCs/>
          <w:color w:val="000000"/>
          <w:kern w:val="0"/>
          <w:sz w:val="28"/>
          <w:szCs w:val="28"/>
        </w:rPr>
        <w:t xml:space="preserve"> </w:t>
      </w:r>
    </w:p>
    <w:p w14:paraId="1BCD65D0" w14:textId="77777777" w:rsidR="0045162D" w:rsidRDefault="0045162D" w:rsidP="0045162D">
      <w:r>
        <w:rPr>
          <w:rFonts w:hint="eastAsia"/>
        </w:rPr>
        <w:t xml:space="preserve">　近年，物流分野を中心に自動配送ロボットの実用化が進められており，人手不足の緩和や労働環境の改善が期待されている．未知環境や静的障害物・動的障害物が混在する実環境においては，ロボットが障害物の挙動を適切に予測しながら移動する必要があり，高い安全性とリアルタイム性を両立した経路生成が求められる．</w:t>
      </w:r>
    </w:p>
    <w:p w14:paraId="31C7ABC3" w14:textId="77777777" w:rsidR="0045162D" w:rsidRDefault="0045162D" w:rsidP="0045162D">
      <w:r>
        <w:rPr>
          <w:rFonts w:hint="eastAsia"/>
        </w:rPr>
        <w:t xml:space="preserve">　移動ロボットの経路生成には，大局的経路計画，ニューラルネットワーク，時空間</w:t>
      </w:r>
      <w:r>
        <w:t>RRT，ポテンシャル法などが用いられている．このうちポテンシャル法は計算量が少なくリアルタイム処理に優れる一方，障害物と目的地の影響が釣り合うことで移動不能に陥る停留問題を有する．これに対し，壁沿い走行や回り込み走行を組み合わせることで停留問題を解決する手法が提案されている．また動的障害物に対しては，障害物の速度推定を用いた回避手法があるが，速度情報のみでは加速や減速を伴う運動に対応できず，将来位置の予測誤差により経路が冗長になると</w:t>
      </w:r>
      <w:r>
        <w:rPr>
          <w:rFonts w:hint="eastAsia"/>
        </w:rPr>
        <w:t>いう課題が残されている．</w:t>
      </w:r>
    </w:p>
    <w:p w14:paraId="4559B51B" w14:textId="54153174" w:rsidR="0045162D" w:rsidRDefault="0045162D" w:rsidP="0045162D">
      <w:r>
        <w:rPr>
          <w:rFonts w:hint="eastAsia"/>
        </w:rPr>
        <w:t xml:space="preserve">　本論文では，従来のポテンシャル法を基盤とし，障害物の位置変化から速度および加速度を推定する機能を新たに組み込んだ動的障害物回避手法を提案する．提案手法では，障害物の将来位置を複数ステップ先まで予測し，それらを斥力ポテンシャル場に反映させることにより，障害物の進行経路への侵入を回避し，安全かつ効率的な経路生成を実現する．さらに，従来手法および通常のポテンシャル法との比較をすることによって，到達時間および経路長の観点から提案手法の有効性を検証する．</w:t>
      </w:r>
    </w:p>
    <w:p w14:paraId="2C24C6D2" w14:textId="77777777" w:rsidR="0045162D" w:rsidRDefault="0045162D" w:rsidP="0045162D"/>
    <w:p w14:paraId="157C59A6" w14:textId="43749FE8" w:rsidR="0045162D" w:rsidRDefault="0045162D" w:rsidP="0045162D">
      <w:r>
        <w:rPr>
          <w:rFonts w:hint="eastAsia"/>
        </w:rPr>
        <w:t>キーワード：</w:t>
      </w:r>
      <w:r w:rsidRPr="0045162D">
        <w:rPr>
          <w:rFonts w:hint="eastAsia"/>
        </w:rPr>
        <w:t>ポテンシャル法，動的障害物回避，経路生成</w:t>
      </w:r>
      <w:r w:rsidR="00266745">
        <w:rPr>
          <w:rFonts w:hint="eastAsia"/>
        </w:rPr>
        <w:t>，</w:t>
      </w:r>
      <w:r w:rsidR="00266745" w:rsidRPr="0045162D">
        <w:rPr>
          <w:rFonts w:hint="eastAsia"/>
        </w:rPr>
        <w:t>加速度推定機能</w:t>
      </w:r>
    </w:p>
    <w:p w14:paraId="4186E17B" w14:textId="77777777" w:rsidR="0045162D" w:rsidRPr="00266745" w:rsidRDefault="0045162D" w:rsidP="0045162D"/>
    <w:p w14:paraId="002ED77C" w14:textId="5B156A31" w:rsidR="0045162D" w:rsidRPr="0045162D" w:rsidRDefault="0045162D" w:rsidP="0045162D">
      <w:pPr>
        <w:pStyle w:val="Default"/>
        <w:jc w:val="both"/>
        <w:rPr>
          <w:b/>
          <w:bCs/>
          <w:sz w:val="28"/>
          <w:szCs w:val="28"/>
        </w:rPr>
      </w:pPr>
      <w:r w:rsidRPr="0045162D">
        <w:rPr>
          <w:b/>
          <w:bCs/>
          <w:sz w:val="28"/>
          <w:szCs w:val="28"/>
        </w:rPr>
        <w:t>Abstract</w:t>
      </w:r>
    </w:p>
    <w:p w14:paraId="5C18E378" w14:textId="77777777" w:rsidR="0045162D" w:rsidRDefault="0045162D" w:rsidP="0045162D">
      <w:r>
        <w:t xml:space="preserve">In recent years, the practical deployment of autonomous delivery robots has progressed, particularly in the logistics domain, where such systems are expected to alleviate labor shortages and improve working conditions. Thus, path planning that achieves both safety and real-time performance is required in real-world environments containing unknown </w:t>
      </w:r>
      <w:proofErr w:type="spellStart"/>
      <w:r>
        <w:t>enviroments</w:t>
      </w:r>
      <w:proofErr w:type="spellEnd"/>
      <w:r>
        <w:t xml:space="preserve"> as well as static and dynamic obstacles. </w:t>
      </w:r>
    </w:p>
    <w:p w14:paraId="41DB4C95" w14:textId="77777777" w:rsidR="0045162D" w:rsidRDefault="0045162D" w:rsidP="0045162D">
      <w:r>
        <w:t>A variety of path generation approaches for mobile robots have been investigated, including global path planning, neural-network-based methods, spatiotemporal Rapidly-exploring Random Trees (RRT), and the Potential Field Method. For dynamic obstacles, avoidance methods based on the estimation of obstacle velocities have been reported. However, approaches that depend exclusively on velocity information are unable to adequately handle motions involving acceleration or deceleration. As a result, prediction errors in the future positions of obstacles may arise, leading to redundant or inefficient paths.</w:t>
      </w:r>
    </w:p>
    <w:p w14:paraId="3D3F96E3" w14:textId="1515CFBE" w:rsidR="0045162D" w:rsidRDefault="0045162D" w:rsidP="0045162D">
      <w:r>
        <w:t xml:space="preserve">This paper proposes a dynamic obstacle avoidance method founded on the conventional </w:t>
      </w:r>
      <w:r>
        <w:lastRenderedPageBreak/>
        <w:t>Potential Field Method and augmented with functionality to estimate both velocity and acceleration from observed changes in obstacle positions. In the proposed method, the future positions of obstacles are predicted several steps ahead and then incorporated into the repulsive potential field. By doing so, the method prevents intrusion into the predicted trajectories of dynamic obstacles while enabling safe and efficient path generation. Furthermore, the effectiveness of the proposed method is evaluated through comparative analyses with a conventional method based on velocity estimation and with the standard Potential Field Method, using arrival time and path length as evaluation metrics.</w:t>
      </w:r>
    </w:p>
    <w:p w14:paraId="746AD550" w14:textId="77777777" w:rsidR="0045162D" w:rsidRDefault="0045162D" w:rsidP="0045162D"/>
    <w:p w14:paraId="5B84C0E5" w14:textId="4E3E2BE7" w:rsidR="0045162D" w:rsidRDefault="0045162D" w:rsidP="0045162D">
      <w:r w:rsidRPr="0045162D">
        <w:t>Keywords:</w:t>
      </w:r>
    </w:p>
    <w:p w14:paraId="657C7D3D" w14:textId="66271C21" w:rsidR="0045162D" w:rsidRPr="0045162D" w:rsidRDefault="0045162D" w:rsidP="0045162D">
      <w:r w:rsidRPr="0045162D">
        <w:t>Potential Field Method,</w:t>
      </w:r>
      <w:r>
        <w:rPr>
          <w:rFonts w:hint="eastAsia"/>
        </w:rPr>
        <w:t xml:space="preserve"> </w:t>
      </w:r>
      <w:r w:rsidRPr="0045162D">
        <w:t>Dynamic Obstacle Avoidance,</w:t>
      </w:r>
    </w:p>
    <w:p w14:paraId="18A182AD" w14:textId="056F05EB" w:rsidR="0045162D" w:rsidRPr="0045162D" w:rsidRDefault="0045162D" w:rsidP="0045162D">
      <w:r w:rsidRPr="0045162D">
        <w:t>Path Generation,</w:t>
      </w:r>
      <w:r>
        <w:rPr>
          <w:rFonts w:hint="eastAsia"/>
        </w:rPr>
        <w:t xml:space="preserve"> </w:t>
      </w:r>
      <w:r w:rsidRPr="0045162D">
        <w:t>Acceleration Estimation Functions</w:t>
      </w:r>
    </w:p>
    <w:sectPr w:rsidR="0045162D" w:rsidRPr="0045162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0E0B2" w14:textId="77777777" w:rsidR="0027369E" w:rsidRDefault="0027369E" w:rsidP="00266745">
      <w:r>
        <w:separator/>
      </w:r>
    </w:p>
  </w:endnote>
  <w:endnote w:type="continuationSeparator" w:id="0">
    <w:p w14:paraId="24EDCD6D" w14:textId="77777777" w:rsidR="0027369E" w:rsidRDefault="0027369E" w:rsidP="00266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w:altName w:val="游ゴシック"/>
    <w:panose1 w:val="00000000000000000000"/>
    <w:charset w:val="80"/>
    <w:family w:val="swiss"/>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02EDE" w14:textId="77777777" w:rsidR="0027369E" w:rsidRDefault="0027369E" w:rsidP="00266745">
      <w:r>
        <w:separator/>
      </w:r>
    </w:p>
  </w:footnote>
  <w:footnote w:type="continuationSeparator" w:id="0">
    <w:p w14:paraId="7117413F" w14:textId="77777777" w:rsidR="0027369E" w:rsidRDefault="0027369E" w:rsidP="002667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2D"/>
    <w:rsid w:val="00266745"/>
    <w:rsid w:val="0027369E"/>
    <w:rsid w:val="002B7F99"/>
    <w:rsid w:val="0045162D"/>
    <w:rsid w:val="00570B85"/>
    <w:rsid w:val="007F22CB"/>
    <w:rsid w:val="009653FF"/>
    <w:rsid w:val="009B3276"/>
    <w:rsid w:val="00E33B51"/>
    <w:rsid w:val="00EE7B4E"/>
    <w:rsid w:val="00F634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D87653"/>
  <w15:chartTrackingRefBased/>
  <w15:docId w15:val="{0AED4834-2A88-4148-989D-6B60E7F3A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5162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5162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5162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5162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5162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5162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5162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5162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5162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5162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5162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5162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5162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5162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5162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5162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5162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5162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5162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516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162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516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162D"/>
    <w:pPr>
      <w:spacing w:before="160" w:after="160"/>
      <w:jc w:val="center"/>
    </w:pPr>
    <w:rPr>
      <w:i/>
      <w:iCs/>
      <w:color w:val="404040" w:themeColor="text1" w:themeTint="BF"/>
    </w:rPr>
  </w:style>
  <w:style w:type="character" w:customStyle="1" w:styleId="a8">
    <w:name w:val="引用文 (文字)"/>
    <w:basedOn w:val="a0"/>
    <w:link w:val="a7"/>
    <w:uiPriority w:val="29"/>
    <w:rsid w:val="0045162D"/>
    <w:rPr>
      <w:i/>
      <w:iCs/>
      <w:color w:val="404040" w:themeColor="text1" w:themeTint="BF"/>
    </w:rPr>
  </w:style>
  <w:style w:type="paragraph" w:styleId="a9">
    <w:name w:val="List Paragraph"/>
    <w:basedOn w:val="a"/>
    <w:uiPriority w:val="34"/>
    <w:qFormat/>
    <w:rsid w:val="0045162D"/>
    <w:pPr>
      <w:ind w:left="720"/>
      <w:contextualSpacing/>
    </w:pPr>
  </w:style>
  <w:style w:type="character" w:styleId="21">
    <w:name w:val="Intense Emphasis"/>
    <w:basedOn w:val="a0"/>
    <w:uiPriority w:val="21"/>
    <w:qFormat/>
    <w:rsid w:val="0045162D"/>
    <w:rPr>
      <w:i/>
      <w:iCs/>
      <w:color w:val="0F4761" w:themeColor="accent1" w:themeShade="BF"/>
    </w:rPr>
  </w:style>
  <w:style w:type="paragraph" w:styleId="22">
    <w:name w:val="Intense Quote"/>
    <w:basedOn w:val="a"/>
    <w:next w:val="a"/>
    <w:link w:val="23"/>
    <w:uiPriority w:val="30"/>
    <w:qFormat/>
    <w:rsid w:val="00451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5162D"/>
    <w:rPr>
      <w:i/>
      <w:iCs/>
      <w:color w:val="0F4761" w:themeColor="accent1" w:themeShade="BF"/>
    </w:rPr>
  </w:style>
  <w:style w:type="character" w:styleId="24">
    <w:name w:val="Intense Reference"/>
    <w:basedOn w:val="a0"/>
    <w:uiPriority w:val="32"/>
    <w:qFormat/>
    <w:rsid w:val="0045162D"/>
    <w:rPr>
      <w:b/>
      <w:bCs/>
      <w:smallCaps/>
      <w:color w:val="0F4761" w:themeColor="accent1" w:themeShade="BF"/>
      <w:spacing w:val="5"/>
    </w:rPr>
  </w:style>
  <w:style w:type="paragraph" w:customStyle="1" w:styleId="Default">
    <w:name w:val="Default"/>
    <w:rsid w:val="0045162D"/>
    <w:pPr>
      <w:widowControl w:val="0"/>
      <w:autoSpaceDE w:val="0"/>
      <w:autoSpaceDN w:val="0"/>
      <w:adjustRightInd w:val="0"/>
    </w:pPr>
    <w:rPr>
      <w:rFonts w:ascii="Century" w:hAnsi="Century" w:cs="Century"/>
      <w:color w:val="000000"/>
      <w:kern w:val="0"/>
      <w:sz w:val="24"/>
      <w:szCs w:val="24"/>
    </w:rPr>
  </w:style>
  <w:style w:type="paragraph" w:styleId="aa">
    <w:name w:val="header"/>
    <w:basedOn w:val="a"/>
    <w:link w:val="ab"/>
    <w:uiPriority w:val="99"/>
    <w:unhideWhenUsed/>
    <w:rsid w:val="00266745"/>
    <w:pPr>
      <w:tabs>
        <w:tab w:val="center" w:pos="4252"/>
        <w:tab w:val="right" w:pos="8504"/>
      </w:tabs>
      <w:snapToGrid w:val="0"/>
    </w:pPr>
  </w:style>
  <w:style w:type="character" w:customStyle="1" w:styleId="ab">
    <w:name w:val="ヘッダー (文字)"/>
    <w:basedOn w:val="a0"/>
    <w:link w:val="aa"/>
    <w:uiPriority w:val="99"/>
    <w:rsid w:val="00266745"/>
  </w:style>
  <w:style w:type="paragraph" w:styleId="ac">
    <w:name w:val="footer"/>
    <w:basedOn w:val="a"/>
    <w:link w:val="ad"/>
    <w:uiPriority w:val="99"/>
    <w:unhideWhenUsed/>
    <w:rsid w:val="00266745"/>
    <w:pPr>
      <w:tabs>
        <w:tab w:val="center" w:pos="4252"/>
        <w:tab w:val="right" w:pos="8504"/>
      </w:tabs>
      <w:snapToGrid w:val="0"/>
    </w:pPr>
  </w:style>
  <w:style w:type="character" w:customStyle="1" w:styleId="ad">
    <w:name w:val="フッター (文字)"/>
    <w:basedOn w:val="a0"/>
    <w:link w:val="ac"/>
    <w:uiPriority w:val="99"/>
    <w:rsid w:val="002667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929</Words>
  <Characters>2327</Characters>
  <Application>Microsoft Office Word</Application>
  <DocSecurity>0</DocSecurity>
  <Lines>47</Lines>
  <Paragraphs>12</Paragraphs>
  <ScaleCrop>false</ScaleCrop>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g2221103</dc:creator>
  <cp:keywords/>
  <dc:description/>
  <cp:lastModifiedBy>g2221103</cp:lastModifiedBy>
  <cp:revision>2</cp:revision>
  <dcterms:created xsi:type="dcterms:W3CDTF">2026-01-12T03:34:00Z</dcterms:created>
  <dcterms:modified xsi:type="dcterms:W3CDTF">2026-01-12T03:46:00Z</dcterms:modified>
</cp:coreProperties>
</file>