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.335174560546875" w:firstLine="0"/>
        <w:jc w:val="center"/>
        <w:rPr>
          <w:rFonts w:ascii="Impact" w:cs="Impact" w:eastAsia="Impact" w:hAnsi="Impact"/>
          <w:b w:val="1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b w:val="1"/>
          <w:sz w:val="60"/>
          <w:szCs w:val="60"/>
          <w:rtl w:val="0"/>
        </w:rPr>
        <w:t xml:space="preserve">Data Visualization</w:t>
      </w:r>
    </w:p>
    <w:p w:rsidR="00000000" w:rsidDel="00000000" w:rsidP="00000000" w:rsidRDefault="00000000" w:rsidRPr="00000000" w14:paraId="00000002">
      <w:pPr>
        <w:widowControl w:val="0"/>
        <w:spacing w:before="203.10668945312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With pandas, matplotlib,  seaborn, bonus soal no.9 folium pada Dataset melb_data.csv</w:t>
      </w:r>
    </w:p>
    <w:p w:rsidR="00000000" w:rsidDel="00000000" w:rsidP="00000000" w:rsidRDefault="00000000" w:rsidRPr="00000000" w14:paraId="00000003">
      <w:pPr>
        <w:widowControl w:val="0"/>
        <w:spacing w:before="203.10668945312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Dataset titanic dan flights seaborn</w:t>
      </w:r>
    </w:p>
    <w:p w:rsidR="00000000" w:rsidDel="00000000" w:rsidP="00000000" w:rsidRDefault="00000000" w:rsidRPr="00000000" w14:paraId="00000004">
      <w:pPr>
        <w:widowControl w:val="0"/>
        <w:shd w:fill="fffffe" w:val="clear"/>
        <w:spacing w:before="203.106689453125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sns.load_dataset(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'titanic'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shd w:fill="fffffe" w:val="clear"/>
        <w:spacing w:before="203.106689453125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06">
      <w:pPr>
        <w:widowControl w:val="0"/>
        <w:shd w:fill="fffffe" w:val="clear"/>
        <w:spacing w:before="203.106689453125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df_flight = sns.load_dataset(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'flights'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widowControl w:val="0"/>
        <w:shd w:fill="fffffe" w:val="clear"/>
        <w:spacing w:before="203.106689453125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df_flight.head()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03.106689453125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persebaran dari data kolom umur pada dataset titanic dan tuliskan hal apa yang dapat diketahui dari visualisasi tersebut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persebaran data umur berdasarkan apakah penumpang tersebut selamat atau tidak. jelaskan juga informasi apa yang dapat diambil dari visualisasi tersebut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rata rata umur dari setiap penumpang titanic berdasarkan kota keberangkatannya (embark_town). jelaskan juga informasi apa yang dapat diambil dari visualisasi tersebut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jumlah penumpang berdasarkan dengan kelas tiketnya ('class'). jelaskan juga informasi apa yang dapat diambil dari visualisasi tersebut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perbandingan antara jumlah penumpang yang selamat dan tidak selamat. jelaskan juga informasi apa yang dapat diambil dari visualisasi tersebut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korelasi antara kolom age, fare, pclass dan survived dengan anggapan bahwa data kolom tersebut merupakan data kolom terdistribusi normal. jelaskan juga informasi apa yang dapat diambil dari visualisasi tersebut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Tampilkan berapa banyak passanger setiap tahunnya dari dataset 'flights'. jelaskan juga informasi apa yang dapat diambil dari visualisasi tersebut</w:t>
      </w:r>
    </w:p>
    <w:p w:rsidR="00000000" w:rsidDel="00000000" w:rsidP="00000000" w:rsidRDefault="00000000" w:rsidRPr="00000000" w14:paraId="0000000F">
      <w:pPr>
        <w:widowControl w:val="0"/>
        <w:spacing w:before="203.10668945312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Dataset melb_data.csv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03.106689453125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persebaran harga rumah secara keseluruhan!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rata-rata harga rumah berdasarkan Region Name!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jumlah rumah untuk tiap tipe rumah (Type)!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menunjukkan nilai korelasi antara variabel 'Rooms', 'Price', 'Distance',  'BuildingArea', 'YearBuilt'! Variabel apa yang memiliki korelasi paling kuat dengan harga rumah  (Price)?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korelasi antara variabel BuildingArea dan Price! Sebelum  divisualisasikan, hapus dahulu (sementara) rumah dengan Building Area yang lebih dari 2000 m2  (karena dianggap sebagai outlier)!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Dari visualisasi nomor sebelumnya, tambahkan variabel Type (tipe rumah) ke dalam visualisasi sehingga korelasi antara luas bangunan (Buliding Area) dan harga rumah (Price) juga dapat  diobservasi berdasarkan tipenya (Type)!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perubahan jumlah rumah yang dijual dari Jan 2016 - Des  2017!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visualisasi yang menggambarkan perbandingan dari persebaran harga rumah (Price)  berdasarkan tipe rumah (Type)! Rumah di harga berapa untuk sebuah rumah bertipe "t"  (townhouse) bisa dikatakan sebagai outlier?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Tampilkan lokasi rumah paling mahal! Tandai dengan dengan icon pin warna merah, ketika Anda hover mouse ke lokasi akan keluar tulisan 'Rumah' dan kalau diklik akan keluar alamatnya (Address)!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